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434" w:rsidRDefault="001E143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201pt;margin-top:232.5pt;width:.05pt;height:43.5pt;z-index:251664384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201pt;margin-top:79.5pt;width:0;height:26.25pt;z-index:251662336" o:connectortype="straight">
            <v:stroke endarrow="block"/>
          </v:shape>
        </w:pict>
      </w:r>
      <w:r w:rsidR="00FB723F">
        <w:rPr>
          <w:noProof/>
        </w:rPr>
        <w:pict>
          <v:roundrect id="_x0000_s1037" style="position:absolute;margin-left:157.5pt;margin-top:276pt;width:108.75pt;height:45pt;z-index:251661312" arcsize="10923f">
            <v:textbox style="mso-next-textbox:#_x0000_s1037">
              <w:txbxContent>
                <w:p w:rsidR="00EF3353" w:rsidRDefault="001E1434">
                  <w:r>
                    <w:t>System under test</w:t>
                  </w:r>
                </w:p>
              </w:txbxContent>
            </v:textbox>
          </v:roundrect>
        </w:pict>
      </w:r>
      <w:r w:rsidR="00FB723F">
        <w:rPr>
          <w:noProof/>
        </w:rPr>
        <w:pict>
          <v:roundrect id="_x0000_s1036" style="position:absolute;margin-left:151.5pt;margin-top:187.5pt;width:108.75pt;height:45pt;z-index:251660288" arcsize="10923f">
            <v:textbox style="mso-next-textbox:#_x0000_s1036">
              <w:txbxContent>
                <w:p w:rsidR="00FB723F" w:rsidRDefault="00EF3353">
                  <w:r>
                    <w:t>Behat</w:t>
                  </w:r>
                  <w:r w:rsidR="001E1434">
                    <w:t xml:space="preserve"> A</w:t>
                  </w:r>
                  <w:r>
                    <w:t xml:space="preserve">utomation      </w:t>
                  </w:r>
                  <w:r w:rsidR="001E1434">
                    <w:t>C</w:t>
                  </w:r>
                  <w:r>
                    <w:t xml:space="preserve">ode </w:t>
                  </w:r>
                </w:p>
              </w:txbxContent>
            </v:textbox>
          </v:roundrect>
        </w:pict>
      </w:r>
      <w:r w:rsidR="00FB723F">
        <w:rPr>
          <w:noProof/>
        </w:rPr>
        <w:pict>
          <v:roundrect id="_x0000_s1035" style="position:absolute;margin-left:151.5pt;margin-top:105.75pt;width:108.75pt;height:45pt;z-index:251659264" arcsize="10923f">
            <v:textbox style="mso-next-textbox:#_x0000_s1035">
              <w:txbxContent>
                <w:p w:rsidR="00FB723F" w:rsidRDefault="00FB723F">
                  <w:r>
                    <w:t xml:space="preserve">   Step definitions</w:t>
                  </w:r>
                </w:p>
              </w:txbxContent>
            </v:textbox>
          </v:roundrect>
        </w:pict>
      </w:r>
      <w:r w:rsidR="00FB723F">
        <w:rPr>
          <w:noProof/>
        </w:rPr>
        <w:pict>
          <v:roundrect id="_x0000_s1034" style="position:absolute;margin-left:151.5pt;margin-top:34.5pt;width:108.75pt;height:45pt;z-index:251658240" arcsize="10923f">
            <v:textbox>
              <w:txbxContent>
                <w:p w:rsidR="00FB723F" w:rsidRDefault="00FB723F">
                  <w:r>
                    <w:t>Gherkins Features</w:t>
                  </w:r>
                </w:p>
              </w:txbxContent>
            </v:textbox>
          </v:roundrect>
        </w:pict>
      </w:r>
    </w:p>
    <w:p w:rsidR="001E1434" w:rsidRPr="001E1434" w:rsidRDefault="001E1434" w:rsidP="001E1434">
      <w:r>
        <w:rPr>
          <w:noProof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42" type="#_x0000_t106" style="position:absolute;margin-left:286.5pt;margin-top:15.05pt;width:124.5pt;height:53.25pt;z-index:251665408" adj="-13923,20931">
            <v:textbox style="mso-next-textbox:#_x0000_s1042">
              <w:txbxContent>
                <w:p w:rsidR="001E1434" w:rsidRDefault="001E1434">
                  <w:r>
                    <w:t xml:space="preserve">What   </w:t>
                  </w:r>
                  <w:proofErr w:type="gramStart"/>
                  <w:r>
                    <w:t>to  do</w:t>
                  </w:r>
                  <w:proofErr w:type="gramEnd"/>
                  <w:r>
                    <w:t>?</w:t>
                  </w:r>
                </w:p>
              </w:txbxContent>
            </v:textbox>
          </v:shape>
        </w:pict>
      </w:r>
    </w:p>
    <w:p w:rsidR="00F829F3" w:rsidRPr="001E1434" w:rsidRDefault="001E1434" w:rsidP="001E1434">
      <w:r>
        <w:rPr>
          <w:noProof/>
        </w:rPr>
        <w:pict>
          <v:shape id="_x0000_s1045" type="#_x0000_t106" style="position:absolute;margin-left:297.75pt;margin-top:171.1pt;width:113.25pt;height:48pt;z-index:251667456" adj="-17595,14783">
            <v:textbox style="mso-next-textbox:#_x0000_s1045">
              <w:txbxContent>
                <w:p w:rsidR="001E1434" w:rsidRDefault="001E1434">
                  <w:r>
                    <w:t>Do this now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4" type="#_x0000_t106" style="position:absolute;margin-left:266.25pt;margin-top:78.85pt;width:117.75pt;height:51.75pt;z-index:251666432" adj="-11199,16654">
            <v:textbox>
              <w:txbxContent>
                <w:p w:rsidR="001E1434" w:rsidRDefault="001E1434">
                  <w:r>
                    <w:t>How to do it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32" style="position:absolute;margin-left:201.05pt;margin-top:99.85pt;width:0;height:36.75pt;z-index:251663360" o:connectortype="straight">
            <v:stroke endarrow="block"/>
          </v:shape>
        </w:pict>
      </w:r>
    </w:p>
    <w:sectPr w:rsidR="00F829F3" w:rsidRPr="001E1434" w:rsidSect="00160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7FEB" w:rsidRDefault="00CF7FEB" w:rsidP="00FB723F">
      <w:pPr>
        <w:spacing w:after="0" w:line="240" w:lineRule="auto"/>
      </w:pPr>
      <w:r>
        <w:separator/>
      </w:r>
    </w:p>
  </w:endnote>
  <w:endnote w:type="continuationSeparator" w:id="0">
    <w:p w:rsidR="00CF7FEB" w:rsidRDefault="00CF7FEB" w:rsidP="00FB7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7FEB" w:rsidRDefault="00CF7FEB" w:rsidP="00FB723F">
      <w:pPr>
        <w:spacing w:after="0" w:line="240" w:lineRule="auto"/>
      </w:pPr>
      <w:r>
        <w:separator/>
      </w:r>
    </w:p>
  </w:footnote>
  <w:footnote w:type="continuationSeparator" w:id="0">
    <w:p w:rsidR="00CF7FEB" w:rsidRDefault="00CF7FEB" w:rsidP="00FB72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B723F"/>
    <w:rsid w:val="0016086D"/>
    <w:rsid w:val="001E1434"/>
    <w:rsid w:val="0031135B"/>
    <w:rsid w:val="00A13588"/>
    <w:rsid w:val="00CF7FEB"/>
    <w:rsid w:val="00EF3353"/>
    <w:rsid w:val="00FB72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8"/>
        <o:r id="V:Rule3" type="connector" idref="#_x0000_s1039"/>
        <o:r id="V:Rule4" type="connector" idref="#_x0000_s1040"/>
        <o:r id="V:Rule8" type="callout" idref="#_x0000_s1042"/>
        <o:r id="V:Rule12" type="callout" idref="#_x0000_s1044"/>
        <o:r id="V:Rule14" type="callout" idref="#_x0000_s10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8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FB723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23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B723F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CF353C-D8BD-4AA3-BB70-F98C54676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kkiruban</dc:creator>
  <cp:lastModifiedBy>kkiruban</cp:lastModifiedBy>
  <cp:revision>1</cp:revision>
  <dcterms:created xsi:type="dcterms:W3CDTF">2015-06-08T12:20:00Z</dcterms:created>
  <dcterms:modified xsi:type="dcterms:W3CDTF">2015-06-08T12:50:00Z</dcterms:modified>
</cp:coreProperties>
</file>