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1F7D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Architecture Document</w:t>
      </w:r>
    </w:p>
    <w:p w14:paraId="733260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Context</w:t>
      </w:r>
    </w:p>
    <w:p w14:paraId="7837678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An industrial organization operates many ML models across plants and environments. The platform provides a central system to register, version, approve, deploy, monitor, and roll back machine-learning models, with a focus on governance and operational reliability rather than model training.</w:t>
      </w:r>
    </w:p>
    <w:p w14:paraId="5A2BAAC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Scope</w:t>
      </w:r>
    </w:p>
    <w:p w14:paraId="33D683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This document covers the MLOps Model Registry and Deployment Management platform. The current implementation is a vertical slice covering model registration, versioning, lifecycle governance, deployment with idempotency, retry, rollback, and a web-based operational UI.</w:t>
      </w:r>
    </w:p>
    <w:p w14:paraId="5EB3CE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Architecture Overview</w:t>
      </w:r>
    </w:p>
    <w:p w14:paraId="79019C7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The system follows a layered architecture with clear separation of concerns:</w:t>
      </w:r>
    </w:p>
    <w:p w14:paraId="085C58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Presentation Layer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HTML/JavaScript frontend (proof of concept; production target is Angular with TypeScript, Angular Material, and RxJS)</w:t>
      </w:r>
    </w:p>
    <w:p w14:paraId="5227C7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API Layer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Python/FastAPI REST backend with typed request/response models, input validation, and auto-generated OpenAPI documentation</w:t>
      </w:r>
    </w:p>
    <w:p w14:paraId="1F299C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Domain Layer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Business logic for lifecycle governance (approval gates), deployment state management, idempotency, retry, and rollback</w:t>
      </w:r>
    </w:p>
    <w:p w14:paraId="403995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Persistence Layer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Currently in-memory storage; production target is SQLAlchemy with PostgreSQL/SQLite and Alembic migrations</w:t>
      </w:r>
    </w:p>
    <w:p w14:paraId="407BF2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Components</w:t>
      </w:r>
    </w:p>
    <w:p w14:paraId="50528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</w:rPr>
      </w:pPr>
      <w:r>
        <w:rPr>
          <w:rFonts w:ascii="FluentSystemIcons" w:hAnsi="FluentSystemIcons" w:eastAsia="FluentSystemIcons" w:cs="FluentSystemIcons"/>
          <w:i w:val="0"/>
          <w:iCs w:val="0"/>
          <w:caps w:val="0"/>
          <w:color w:val="242424"/>
          <w:spacing w:val="0"/>
          <w:kern w:val="0"/>
          <w:sz w:val="30"/>
          <w:szCs w:val="30"/>
          <w:bdr w:val="none" w:color="auto" w:sz="0" w:space="0"/>
          <w:shd w:val="clear" w:fill="FFFFFF"/>
          <w:vertAlign w:val="baseline"/>
          <w:lang w:val="en-US" w:eastAsia="zh-CN" w:bidi="ar"/>
        </w:rPr>
        <w:t></w:t>
      </w:r>
    </w:p>
    <w:tbl>
      <w:tblPr>
        <w:tblW w:w="0" w:type="auto"/>
        <w:tblCellSpacing w:w="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3511"/>
        <w:gridCol w:w="2979"/>
      </w:tblGrid>
      <w:tr w14:paraId="13F43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000F9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F69D8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Technology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0F6DE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Purpose</w:t>
            </w:r>
          </w:p>
        </w:tc>
      </w:tr>
      <w:tr w14:paraId="7293D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5338CD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Frontend UI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066A2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HTML/JavaScript (target: Angular)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6269B4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Operational views, model inventory, version management</w:t>
            </w:r>
          </w:p>
        </w:tc>
      </w:tr>
      <w:tr w14:paraId="29BDE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B5220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REST API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2DC17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Python 3.9+, FastAPI, Pydantic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2A3D4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Typed endpoints, validation, error handling</w:t>
            </w:r>
          </w:p>
        </w:tc>
      </w:tr>
      <w:tr w14:paraId="273E4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54C9C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Domain Logic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F3A5A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BFC2B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Lifecycle rules, deployment state machine, idempotency</w:t>
            </w:r>
          </w:p>
        </w:tc>
      </w:tr>
      <w:tr w14:paraId="08DB6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CC584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Persistence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40D9E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In-memory (target: SQLAlchemy + PostgreSQL)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66AE6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Model, version, and deployment storage</w:t>
            </w:r>
          </w:p>
        </w:tc>
      </w:tr>
      <w:tr w14:paraId="4F7D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9C44C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API Documentation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F6F7B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OpenAPI (auto-generated)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33BD3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Interactive docs at /docs</w:t>
            </w:r>
          </w:p>
        </w:tc>
      </w:tr>
      <w:tr w14:paraId="15B75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93C67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Health Check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1717D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FastAPI endpoint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236FB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Liveness monitoring at /health</w:t>
            </w:r>
          </w:p>
        </w:tc>
      </w:tr>
    </w:tbl>
    <w:p w14:paraId="589BCB2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Components not yet implemented</w:t>
      </w:r>
    </w:p>
    <w:p w14:paraId="21DDF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</w:rPr>
      </w:pPr>
      <w:r>
        <w:rPr>
          <w:rFonts w:hint="default" w:ascii="FluentSystemIcons" w:hAnsi="FluentSystemIcons" w:eastAsia="FluentSystemIcons" w:cs="FluentSystemIcons"/>
          <w:i w:val="0"/>
          <w:iCs w:val="0"/>
          <w:caps w:val="0"/>
          <w:color w:val="242424"/>
          <w:spacing w:val="0"/>
          <w:kern w:val="0"/>
          <w:sz w:val="30"/>
          <w:szCs w:val="30"/>
          <w:bdr w:val="none" w:color="auto" w:sz="0" w:space="0"/>
          <w:shd w:val="clear" w:fill="FFFFFF"/>
          <w:vertAlign w:val="baseline"/>
          <w:lang w:val="en-US" w:eastAsia="zh-CN" w:bidi="ar"/>
        </w:rPr>
        <w:t></w:t>
      </w:r>
    </w:p>
    <w:tbl>
      <w:tblPr>
        <w:tblW w:w="0" w:type="auto"/>
        <w:tblCellSpacing w:w="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0"/>
        <w:gridCol w:w="2665"/>
        <w:gridCol w:w="3740"/>
      </w:tblGrid>
      <w:tr w14:paraId="55CE3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DF8E5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40D4F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Technology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3823D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Purpose</w:t>
            </w:r>
          </w:p>
        </w:tc>
      </w:tr>
      <w:tr w14:paraId="71E6A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EA6BC7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Worker/Queue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DD89F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Celery + Redis/RabbitMQ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4E25C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Async processing for long-running deployments</w:t>
            </w:r>
          </w:p>
        </w:tc>
      </w:tr>
      <w:tr w14:paraId="3E98D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079D2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Monitoring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25951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OpenTelemetry, Prometheus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46877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Metrics collection and observability</w:t>
            </w:r>
          </w:p>
        </w:tc>
      </w:tr>
      <w:tr w14:paraId="26C94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3B371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Authentication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1A79E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OAuth2 / JWT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E8DFB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Role-based access control</w:t>
            </w:r>
          </w:p>
        </w:tc>
      </w:tr>
      <w:tr w14:paraId="0C8FF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D39D6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Container Runtime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8C42C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Docker, Docker Compose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7474C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Portable deployment</w:t>
            </w:r>
          </w:p>
        </w:tc>
      </w:tr>
      <w:tr w14:paraId="2BB7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C8FD4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CI/CD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619D7A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GitHub Actions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F78CB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Automated testing and deployment</w:t>
            </w:r>
          </w:p>
        </w:tc>
      </w:tr>
      <w:tr w14:paraId="1EDEE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67083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Model Runtime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F6FE1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Seldon/KServe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69A26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External model serving</w:t>
            </w:r>
          </w:p>
        </w:tc>
      </w:tr>
    </w:tbl>
    <w:p w14:paraId="1FC99AE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Domain Model</w:t>
      </w:r>
    </w:p>
    <w:p w14:paraId="45C388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Core entities and their relationships:</w:t>
      </w:r>
    </w:p>
    <w:p w14:paraId="121A55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Model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top-level entity with a name, description, and audit timestamps. A model has many Versions.</w:t>
      </w:r>
    </w:p>
    <w:p w14:paraId="576370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Version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a specific iteration of a model, with framework, algorithm, artifact URI, training data reference, lifecycle stage, and approval status. Versions follow a lifecycle: DRAFT -&gt; VALIDATED -&gt; APPROVED -&gt; STAGING -&gt; PRODUCTION -&gt; ARCHIVED.</w:t>
      </w:r>
    </w:p>
    <w:p w14:paraId="71DA69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a request to deploy a specific version to an environment. Deployments follow a state machine: REQUESTED -&gt; DEPLOYING -&gt; SUCCEEDED/FAILED -&gt; ROLLED_BACK. Each deployment tracks an event history.</w:t>
      </w:r>
    </w:p>
    <w:p w14:paraId="0110092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Key governance rules:</w:t>
      </w:r>
    </w:p>
    <w:p w14:paraId="77EE6C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APPROVED versions can be promoted to STAGING or PRODUCTION</w:t>
      </w:r>
    </w:p>
    <w:p w14:paraId="2204B6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APPROVED versions can be deployed</w:t>
      </w:r>
    </w:p>
    <w:p w14:paraId="5653D9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FAILED deployments can be retried</w:t>
      </w:r>
    </w:p>
    <w:p w14:paraId="7FF283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Only SUCCEEDED deployments can be rolled back</w:t>
      </w:r>
    </w:p>
    <w:p w14:paraId="3B49D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Idempotency keys prevent duplicate deployments</w:t>
      </w:r>
    </w:p>
    <w:p w14:paraId="1D48A2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Key Workflows</w:t>
      </w:r>
    </w:p>
    <w:p w14:paraId="6CCB7BF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Model Registration and Approval</w:t>
      </w:r>
    </w:p>
    <w:p w14:paraId="1A476D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User creates a model (POST /models)</w:t>
      </w:r>
    </w:p>
    <w:p w14:paraId="1711FD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User registers a version (POST /models/{id}/versions) -&gt; starts as DRAFT</w:t>
      </w:r>
    </w:p>
    <w:p w14:paraId="2AD750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User approves the version (POST /.../approve) -&gt; moves to APPROVED</w:t>
      </w:r>
    </w:p>
    <w:p w14:paraId="3ED1C9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User promotes to PRODUCTION (POST /.../promote) -&gt; governance check passes</w:t>
      </w:r>
    </w:p>
    <w:p w14:paraId="5B1588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Deployment with Idempotency</w:t>
      </w:r>
    </w:p>
    <w:p w14:paraId="1279A9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User requests deployment</w:t>
      </w:r>
      <w:bookmarkStart w:id="0" w:name="_GoBack"/>
      <w:bookmarkEnd w:id="0"/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 xml:space="preserve"> with an idempotency key (POST /deployments)</w:t>
      </w:r>
    </w:p>
    <w:p w14:paraId="327B1D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System checks: is the version approved? If not, reject with 409.</w:t>
      </w:r>
    </w:p>
    <w:p w14:paraId="32A5B5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System checks: has this idempotency key been used? If yes, return original.</w:t>
      </w:r>
    </w:p>
    <w:p w14:paraId="40B9A8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Deployment is created with status REQUESTED, event is logged.</w:t>
      </w:r>
    </w:p>
    <w:p w14:paraId="0C0E19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 failure: user can retry (POST /deployments/{id}/retry) -&gt; only if FAILED</w:t>
      </w:r>
    </w:p>
    <w:p w14:paraId="597490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On bad deployment: user can rollback (POST /deployments/{id}/rollback) -&gt; only if SUCCEEDED</w:t>
      </w:r>
    </w:p>
    <w:p w14:paraId="2F2DC3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Reliability</w:t>
      </w:r>
    </w:p>
    <w:p w14:paraId="339FE2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Idempotency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duplicate deployment requests with the same key return the original result, preventing accidental double-deploys</w:t>
      </w:r>
    </w:p>
    <w:p w14:paraId="27ADCC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State validation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retry and rollback enforce valid state transitions, preventing unsafe operations (e.g., rolling back an already-failed deployment)</w:t>
      </w:r>
    </w:p>
    <w:p w14:paraId="5B0153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Input validation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 Pydantic models reject malformed requests at the API boundary before they reach business logic</w:t>
      </w:r>
    </w:p>
    <w:p w14:paraId="0C576A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Error handling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consistent HTTP error codes (404 for not found, 409 for state conflicts) with clear messages</w:t>
      </w:r>
    </w:p>
    <w:p w14:paraId="504219C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 reliability improvements</w:t>
      </w:r>
    </w:p>
    <w:p w14:paraId="7D7A47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Database transactions for atomic operations</w:t>
      </w:r>
    </w:p>
    <w:p w14:paraId="4ABEB8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Optimistic locking for concurrent access</w:t>
      </w:r>
    </w:p>
    <w:p w14:paraId="2DD8F3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Circuit breakers for external service calls</w:t>
      </w:r>
    </w:p>
    <w:p w14:paraId="5CDE87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Dead letter queues for failed async operations</w:t>
      </w:r>
    </w:p>
    <w:p w14:paraId="795B45F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Security</w:t>
      </w:r>
    </w:p>
    <w:p w14:paraId="7F4D41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</w:t>
      </w:r>
    </w:p>
    <w:p w14:paraId="35F442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Input validation prevents injection via Pydantic typed models</w:t>
      </w:r>
    </w:p>
    <w:p w14:paraId="4361B5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CORS configured (currently permissive for development; production would restrict to known origins)</w:t>
      </w:r>
    </w:p>
    <w:p w14:paraId="3BF096E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</w:t>
      </w:r>
    </w:p>
    <w:p w14:paraId="04C9BE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OAuth2/JWT authentication</w:t>
      </w:r>
    </w:p>
    <w:p w14:paraId="61187E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Role-based authorization (e.g., only admins can approve, only deployers can deploy)</w:t>
      </w:r>
    </w:p>
    <w:p w14:paraId="593467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API rate limiting</w:t>
      </w:r>
    </w:p>
    <w:p w14:paraId="24D5FF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Secrets management (no secrets in code or Git)</w:t>
      </w:r>
    </w:p>
    <w:p w14:paraId="09FC90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 enforcement</w:t>
      </w:r>
    </w:p>
    <w:p w14:paraId="1EBF651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Observability</w:t>
      </w:r>
    </w:p>
    <w:p w14:paraId="55EF52F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</w:t>
      </w:r>
    </w:p>
    <w:p w14:paraId="4D0EC6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Health endpoint at /health for liveness checks</w:t>
      </w:r>
    </w:p>
    <w:p w14:paraId="0C5CE8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Auto-generated API documentation at /docs</w:t>
      </w:r>
    </w:p>
    <w:p w14:paraId="617CD4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Deployment event history for audit trail</w:t>
      </w:r>
    </w:p>
    <w:p w14:paraId="1F2DF8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</w:t>
      </w:r>
    </w:p>
    <w:p w14:paraId="3BC6D0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Structured logging with correlation IDs (using Python logging + JSON formatter)</w:t>
      </w:r>
    </w:p>
    <w:p w14:paraId="5B2E3F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OpenTelemetry integration for distributed tracing</w:t>
      </w:r>
    </w:p>
    <w:p w14:paraId="39BE0D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Prometheus metrics (request latency, error rates, deployment counts)</w:t>
      </w:r>
    </w:p>
    <w:p w14:paraId="0FBD88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Monitoring dashboard for model performance (latency, drift, quality, throughput)</w:t>
      </w:r>
    </w:p>
    <w:p w14:paraId="4F1032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Alerting on deployment failures and model drift</w:t>
      </w:r>
    </w:p>
    <w:p w14:paraId="2B150E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Scaling</w:t>
      </w:r>
    </w:p>
    <w:p w14:paraId="77095D0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Current design limitations</w:t>
      </w:r>
    </w:p>
    <w:p w14:paraId="3A9FE6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In-memory storage: data lost on restart, single-process only</w:t>
      </w:r>
    </w:p>
    <w:p w14:paraId="781431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Synchronous processing: long-running operations block the API</w:t>
      </w:r>
    </w:p>
    <w:p w14:paraId="6D135B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Scaling approach for thousands of models</w:t>
      </w:r>
    </w:p>
    <w:p w14:paraId="55E0CB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Persistence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migrate to PostgreSQL with proper indexing on model_id, version_id, and deployment status for efficient queries at scale</w:t>
      </w:r>
    </w:p>
    <w:p w14:paraId="29B3DB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Async processing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use Celery with Redis/RabbitMQ for deployment operations, allowing the API to return immediately while deployments run in background workers</w:t>
      </w:r>
    </w:p>
    <w:p w14:paraId="37EA47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Caching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Redis cache for frequently accessed model metadata, reducing database load for read-heavy inventory views</w:t>
      </w:r>
    </w:p>
    <w:p w14:paraId="4FBB59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Database partitioning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partition deployment and metrics tables by time for efficient querying of recent data while retaining history</w:t>
      </w:r>
    </w:p>
    <w:p w14:paraId="50DEA7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Horizontal scaling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stateless API servers behind a load balancer, with shared database and cache, allowing independent scaling of API and worker tiers</w:t>
      </w:r>
    </w:p>
    <w:p w14:paraId="4FDF9E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Pagination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: API endpoints would support cursor-based pagination for large model and deployment lists</w:t>
      </w:r>
    </w:p>
    <w:p w14:paraId="64AB28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42424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4242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Trade-offs</w:t>
      </w:r>
    </w:p>
    <w:p w14:paraId="502D4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</w:rPr>
      </w:pPr>
      <w:r>
        <w:rPr>
          <w:rFonts w:hint="default" w:ascii="FluentSystemIcons" w:hAnsi="FluentSystemIcons" w:eastAsia="FluentSystemIcons" w:cs="FluentSystemIcons"/>
          <w:i w:val="0"/>
          <w:iCs w:val="0"/>
          <w:caps w:val="0"/>
          <w:color w:val="242424"/>
          <w:spacing w:val="0"/>
          <w:kern w:val="0"/>
          <w:sz w:val="30"/>
          <w:szCs w:val="30"/>
          <w:bdr w:val="none" w:color="auto" w:sz="0" w:space="0"/>
          <w:shd w:val="clear" w:fill="FFFFFF"/>
          <w:vertAlign w:val="baseline"/>
          <w:lang w:val="en-US" w:eastAsia="zh-CN" w:bidi="ar"/>
        </w:rPr>
        <w:t></w:t>
      </w:r>
    </w:p>
    <w:tbl>
      <w:tblPr>
        <w:tblW w:w="0" w:type="auto"/>
        <w:tblCellSpacing w:w="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4"/>
        <w:gridCol w:w="1796"/>
        <w:gridCol w:w="2076"/>
        <w:gridCol w:w="2949"/>
      </w:tblGrid>
      <w:tr w14:paraId="6222E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B4DE7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Decision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B2D19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Chosen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C4DC3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Alternative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3F00B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z w:val="22"/>
                <w:szCs w:val="22"/>
                <w:bdr w:val="none" w:color="auto" w:sz="0" w:space="0"/>
                <w:vertAlign w:val="baseline"/>
              </w:rPr>
              <w:t>Rationale</w:t>
            </w:r>
          </w:p>
        </w:tc>
      </w:tr>
      <w:tr w14:paraId="5EA6C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F17DD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Storage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62F3E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In-memory dict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8BC66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SQLAlchemy + PostgreSQL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C797F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Faster to implement for vertical slice; persistence is the clear next step</w:t>
            </w:r>
          </w:p>
        </w:tc>
      </w:tr>
      <w:tr w14:paraId="51CA4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4F5AC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Frontend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2A86A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Plain HTML/JS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5E8E1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Angular + TypeScript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48220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Achievable in time constraints; proves frontend-backend integration works</w:t>
            </w:r>
          </w:p>
        </w:tc>
      </w:tr>
      <w:tr w14:paraId="202C5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2B6942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Sync vs Async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EA4A73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Synchronous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7630D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Celery + message queue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4E279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Simpler for the current scope; async needed for real deployment operations</w:t>
            </w:r>
          </w:p>
        </w:tc>
      </w:tr>
      <w:tr w14:paraId="04AE0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795F335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Idempotency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CA18D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Key-based in-memory lookup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29347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Database-backed with TTL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7D463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Demonstrates the pattern; production needs persistent storage and key expiry</w:t>
            </w:r>
          </w:p>
        </w:tc>
      </w:tr>
      <w:tr w14:paraId="36096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50410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Auth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D1DAD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None (open)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6ABDCE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OAuth2 + RBAC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0491B02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Out of scope for vertical slice; noted as a must-have for production</w:t>
            </w:r>
          </w:p>
        </w:tc>
      </w:tr>
      <w:tr w14:paraId="446AA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22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BB5C6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Deployment state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410D72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Simple status field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1C0161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Full state machine with transition log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EE7D8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sz w:val="22"/>
                <w:szCs w:val="22"/>
                <w:bdr w:val="none" w:color="auto" w:sz="0" w:space="0"/>
                <w:vertAlign w:val="baseline"/>
              </w:rPr>
              <w:t>Current approach validates transitions; production would use a formal state machine pattern</w:t>
            </w:r>
          </w:p>
        </w:tc>
      </w:tr>
    </w:tbl>
    <w:p w14:paraId="3E4433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luentSystem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AF0AAD"/>
    <w:multiLevelType w:val="multilevel"/>
    <w:tmpl w:val="A1AF0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4B69597"/>
    <w:multiLevelType w:val="multilevel"/>
    <w:tmpl w:val="A4B69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D25E8E5"/>
    <w:multiLevelType w:val="multilevel"/>
    <w:tmpl w:val="BD25E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8A91A4D"/>
    <w:multiLevelType w:val="multilevel"/>
    <w:tmpl w:val="D8A91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DF60C74"/>
    <w:multiLevelType w:val="multilevel"/>
    <w:tmpl w:val="DDF60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59A57F0"/>
    <w:multiLevelType w:val="multilevel"/>
    <w:tmpl w:val="E59A5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22DCF4A"/>
    <w:multiLevelType w:val="multilevel"/>
    <w:tmpl w:val="F22DC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6A6CE59"/>
    <w:multiLevelType w:val="multilevel"/>
    <w:tmpl w:val="F6A6CE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FB627FD"/>
    <w:multiLevelType w:val="multilevel"/>
    <w:tmpl w:val="1FB62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46A0AB5"/>
    <w:multiLevelType w:val="multilevel"/>
    <w:tmpl w:val="246A0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42BA473"/>
    <w:multiLevelType w:val="multilevel"/>
    <w:tmpl w:val="542BA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FD82AF8"/>
    <w:multiLevelType w:val="multilevel"/>
    <w:tmpl w:val="6FD82A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7734AC6"/>
    <w:multiLevelType w:val="multilevel"/>
    <w:tmpl w:val="77734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11"/>
  </w:num>
  <w:num w:numId="6">
    <w:abstractNumId w:val="8"/>
  </w:num>
  <w:num w:numId="7">
    <w:abstractNumId w:val="1"/>
  </w:num>
  <w:num w:numId="8">
    <w:abstractNumId w:val="10"/>
  </w:num>
  <w:num w:numId="9">
    <w:abstractNumId w:val="9"/>
  </w:num>
  <w:num w:numId="10">
    <w:abstractNumId w:val="5"/>
  </w:num>
  <w:num w:numId="11">
    <w:abstractNumId w:val="12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1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2026-08-21T09:25:00Z</dcterms:created>
  <dc:creator>KKK</dc:creator>
  <cp:lastModifiedBy>Kishan Kini</cp:lastModifiedBy>
  <dcterms:modified xsi:type="dcterms:W3CDTF">2026-08-21T09:25:15Z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eyJoZGlkIjoiZjVhNGJiMWVmZTg4ZjFhYWZhYWFiMzBkODkwYWRkZmUiLCJ1c2VySWQiOiI1NjczNDE4NjAwODUifQ==</vt:lpwstr>
  </property>
  <property fmtid="{D5CDD505-2E9C-101B-9397-08002B2CF9AE}" pid="4" name="ICV">
    <vt:lpwstr>7C4E067E9C5B41C8A7368042EAB79460_12</vt:lpwstr>
  </property>
</Properties>
</file>