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Design Principles &amp; Product Development Roadmap for InterviewAI</w:t>
      </w:r>
    </w:p>
    <w:p>
      <w:r/>
    </w:p>
    <w:p>
      <w:pPr>
        <w:pStyle w:val="Heading1"/>
      </w:pPr>
      <w:r>
        <w:t xml:space="preserve">1. Introduction</w:t>
      </w:r>
    </w:p>
    <w:p>
      <w:r/>
    </w:p>
    <w:p>
      <w:r>
        <w:t xml:space="preserve">This report presents a formal set of reusable interaction design principles and a phased product development roadmap for **InterviewAI**, based on the current project files, prototype structure, evaluation findings, and iteration records.</w:t>
      </w:r>
    </w:p>
    <w:p>
      <w:r/>
    </w:p>
    <w:p>
      <w:r>
        <w:t xml:space="preserve">InterviewAI is an **AI-assisted interview preparation product** designed under **Track A — Smart Adaptive Interfaces**. Its current product architecture centres on two core workflows:</w:t>
      </w:r>
    </w:p>
    <w:p>
      <w:r/>
    </w:p>
    <w:p>
      <w:pPr>
        <w:ind w:left="720" w:hanging="360"/>
      </w:pPr>
      <w:r>
        <w:t xml:space="preserve">• </w:t>
      </w:r>
      <w:r>
        <w:t xml:space="preserve">**Practice**: enter a job description and resume context, generate tailored interview questions, answer them, and receive AI feedback;</w:t>
      </w:r>
    </w:p>
    <w:p>
      <w:pPr>
        <w:ind w:left="720" w:hanging="360"/>
      </w:pPr>
      <w:r>
        <w:t xml:space="preserve">• </w:t>
      </w:r>
      <w:r>
        <w:t xml:space="preserve">**Review**: upload a recorded interview, extract and edit Q&amp;A content, and receive a structured review summary.</w:t>
      </w:r>
    </w:p>
    <w:p>
      <w:r/>
    </w:p>
    <w:p>
      <w:r>
        <w:t xml:space="preserve">The project materials indicate that the primary users are **fresh graduates and early-career candidates**, especially those preparing for technology-related roles in a **laptop-first** setting. The product is positioned not as an automated judge, but as a **human-AI collaborative preparation tool**. Therefore, the design must support transparency, user control, and realistic recovery from AI limitations.</w:t>
      </w:r>
    </w:p>
    <w:p>
      <w:r/>
    </w:p>
    <w:p>
      <w:r>
        <w:t xml:space="preserve">The following sections first summarise reusable design principles tailored to the current product and user profile, and then propose a staged roadmap for future expansion in terms of product goals, scenarios, users, and interaction forms.</w:t>
      </w:r>
    </w:p>
    <w:p>
      <w:r/>
    </w:p>
    <w:p>
      <w:r/>
    </w:p>
    <w:p>
      <w:r/>
    </w:p>
    <w:p>
      <w:pPr>
        <w:pStyle w:val="Heading1"/>
      </w:pPr>
      <w:r>
        <w:t xml:space="preserve">2. Reusable Design Principles</w:t>
      </w:r>
    </w:p>
    <w:p>
      <w:r/>
    </w:p>
    <w:p>
      <w:pPr>
        <w:pStyle w:val="Heading2"/>
      </w:pPr>
      <w:r>
        <w:t xml:space="preserve">2.1 Principle 1: Make AI Outputs Visible, Explainable, and Bounded</w:t>
      </w:r>
    </w:p>
    <w:p>
      <w:r/>
    </w:p>
    <w:p>
      <w:r>
        <w:t xml:space="preserve">**Operational guideline:** Every important AI judgement should be presented together with a short rationale, a confidence cue, and a visible limitation statement when necessary.</w:t>
      </w:r>
    </w:p>
    <w:p>
      <w:r/>
    </w:p>
    <w:p>
      <w:pPr>
        <w:pStyle w:val="Heading3"/>
      </w:pPr>
      <w:r>
        <w:t xml:space="preserve">Rationale</w:t>
      </w:r>
    </w:p>
    <w:p>
      <w:r/>
    </w:p>
    <w:p>
      <w:r>
        <w:t xml:space="preserve">The project documentation shows that target users are not only concerned with receiving feedback, but with whether the feedback is **reliable**, **specific**, and **grounded in their context**. Users are especially sensitive to generic advice and black-box scoring. As a result, InterviewAI should build trust through explainability rather than through hidden automation.</w:t>
      </w:r>
    </w:p>
    <w:p>
      <w:r/>
    </w:p>
    <w:p>
      <w:pPr>
        <w:pStyle w:val="Heading3"/>
      </w:pPr>
      <w:r>
        <w:t xml:space="preserve">Supporting design case</w:t>
      </w:r>
    </w:p>
    <w:p>
      <w:r/>
    </w:p>
    <w:p>
      <w:r>
        <w:t xml:space="preserve">The current prototype already includes several appropriate patterns:</w:t>
      </w:r>
    </w:p>
    <w:p>
      <w:r/>
    </w:p>
    <w:p>
      <w:pPr>
        <w:ind w:left="720" w:hanging="360"/>
      </w:pPr>
      <w:r>
        <w:t xml:space="preserve">• </w:t>
      </w:r>
      <w:r>
        <w:t xml:space="preserve">confidence indicators next to AI feedback;</w:t>
      </w:r>
    </w:p>
    <w:p>
      <w:pPr>
        <w:ind w:left="720" w:hanging="360"/>
      </w:pPr>
      <w:r>
        <w:t xml:space="preserve">• </w:t>
      </w:r>
      <w:r>
        <w:t xml:space="preserve">capability-boundary statements such as **Can / Cannot / Limited**;</w:t>
      </w:r>
    </w:p>
    <w:p>
      <w:pPr>
        <w:ind w:left="720" w:hanging="360"/>
      </w:pPr>
      <w:r>
        <w:t xml:space="preserve">• </w:t>
      </w:r>
      <w:r>
        <w:t xml:space="preserve">warning banners for limitations;</w:t>
      </w:r>
    </w:p>
    <w:p>
      <w:pPr>
        <w:ind w:left="720" w:hanging="360"/>
      </w:pPr>
      <w:r>
        <w:t xml:space="preserve">• </w:t>
      </w:r>
      <w:r>
        <w:t xml:space="preserve">fallback handling for voice recognition and AI generation failure.</w:t>
      </w:r>
    </w:p>
    <w:p>
      <w:r/>
    </w:p>
    <w:p>
      <w:r>
        <w:t xml:space="preserve">These design choices are important because they position AI as an inspectable coach rather than an unquestionable authority.</w:t>
      </w:r>
    </w:p>
    <w:p>
      <w:r/>
    </w:p>
    <w:p>
      <w:pPr>
        <w:pStyle w:val="Heading3"/>
      </w:pPr>
      <w:r>
        <w:t xml:space="preserve">Reusable application</w:t>
      </w:r>
    </w:p>
    <w:p>
      <w:r/>
    </w:p>
    <w:p>
      <w:r>
        <w:t xml:space="preserve">This principle can be operationalised through a four-part output structure:</w:t>
      </w:r>
    </w:p>
    <w:p>
      <w:r/>
    </w:p>
    <w:p>
      <w:r>
        <w:t xml:space="preserve">1. **What the AI thinks** — score, recommendation, category, or warning;</w:t>
      </w:r>
    </w:p>
    <w:p>
      <w:r>
        <w:t xml:space="preserve">2. **Why the AI thinks so** — concise reasoning based on observable evidence;</w:t>
      </w:r>
    </w:p>
    <w:p>
      <w:r>
        <w:t xml:space="preserve">3. **How certain the AI is** — confidence level or uncertainty signal;</w:t>
      </w:r>
    </w:p>
    <w:p>
      <w:r>
        <w:t xml:space="preserve">4. **What the user should verify** — limitation notice or invitation for human judgement.</w:t>
      </w:r>
    </w:p>
    <w:p>
      <w:r/>
    </w:p>
    <w:p>
      <w:r>
        <w:t xml:space="preserve">This structure should be reused across future modules such as role-fit analysis, mock interview feedback, or answer quality summaries.</w:t>
      </w:r>
    </w:p>
    <w:p>
      <w:r/>
    </w:p>
    <w:p>
      <w:r/>
    </w:p>
    <w:p>
      <w:r/>
    </w:p>
    <w:p>
      <w:pPr>
        <w:pStyle w:val="Heading2"/>
      </w:pPr>
      <w:r>
        <w:t xml:space="preserve">2.2 Principle 2: Preserve User Control at Every High-Cost Step</w:t>
      </w:r>
    </w:p>
    <w:p>
      <w:r/>
    </w:p>
    <w:p>
      <w:r>
        <w:t xml:space="preserve">**Operational guideline:** Any step involving meaningful user effort, contextual setup, draft content, or evaluation results should support saving, editing, undoing, or recovery.</w:t>
      </w:r>
    </w:p>
    <w:p>
      <w:r/>
    </w:p>
    <w:p>
      <w:pPr>
        <w:pStyle w:val="Heading3"/>
      </w:pPr>
      <w:r>
        <w:t xml:space="preserve">Rationale</w:t>
      </w:r>
    </w:p>
    <w:p>
      <w:r/>
    </w:p>
    <w:p>
      <w:r>
        <w:t xml:space="preserve">Interview preparation is iterative and time-sensitive. Users paste job descriptions, upload resumes, draft answers, refine them repeatedly, and often work under pressure. In this context, losing progress or being forced to restart a session creates a disproportionately negative experience.</w:t>
      </w:r>
    </w:p>
    <w:p>
      <w:r/>
    </w:p>
    <w:p>
      <w:r>
        <w:t xml:space="preserve">The usability evaluation in the project highlights this clearly. Major issues include:</w:t>
      </w:r>
    </w:p>
    <w:p>
      <w:r/>
    </w:p>
    <w:p>
      <w:pPr>
        <w:ind w:left="720" w:hanging="360"/>
      </w:pPr>
      <w:r>
        <w:t xml:space="preserve">• </w:t>
      </w:r>
      <w:r>
        <w:t xml:space="preserve">no way to edit JD or resume context after question generation;</w:t>
      </w:r>
    </w:p>
    <w:p>
      <w:pPr>
        <w:ind w:left="720" w:hanging="360"/>
      </w:pPr>
      <w:r>
        <w:t xml:space="preserve">• </w:t>
      </w:r>
      <w:r>
        <w:t xml:space="preserve">silent loss of answer drafts when navigating away;</w:t>
      </w:r>
    </w:p>
    <w:p>
      <w:pPr>
        <w:ind w:left="720" w:hanging="360"/>
      </w:pPr>
      <w:r>
        <w:t xml:space="preserve">• </w:t>
      </w:r>
      <w:r>
        <w:t xml:space="preserve">insufficient support for paused or incomplete work.</w:t>
      </w:r>
    </w:p>
    <w:p>
      <w:r/>
    </w:p>
    <w:p>
      <w:r>
        <w:t xml:space="preserve">These findings show that user control is not optional; it is foundational.</w:t>
      </w:r>
    </w:p>
    <w:p>
      <w:r/>
    </w:p>
    <w:p>
      <w:pPr>
        <w:pStyle w:val="Heading3"/>
      </w:pPr>
      <w:r>
        <w:t xml:space="preserve">Supporting design case</w:t>
      </w:r>
    </w:p>
    <w:p>
      <w:r/>
    </w:p>
    <w:p>
      <w:r>
        <w:t xml:space="preserve">The project’s later iterations move in the right direction by introducing or recommending:</w:t>
      </w:r>
    </w:p>
    <w:p>
      <w:r/>
    </w:p>
    <w:p>
      <w:pPr>
        <w:ind w:left="720" w:hanging="360"/>
      </w:pPr>
      <w:r>
        <w:t xml:space="preserve">• </w:t>
      </w:r>
      <w:r>
        <w:t xml:space="preserve">**Save Draft** on the answer page;</w:t>
      </w:r>
    </w:p>
    <w:p>
      <w:pPr>
        <w:ind w:left="720" w:hanging="360"/>
      </w:pPr>
      <w:r>
        <w:t xml:space="preserve">• </w:t>
      </w:r>
      <w:r>
        <w:t xml:space="preserve">question-management actions such as **Favourite**, **Skip**, **Mark Weak**, and **Regenerate**;</w:t>
      </w:r>
    </w:p>
    <w:p>
      <w:pPr>
        <w:ind w:left="720" w:hanging="360"/>
      </w:pPr>
      <w:r>
        <w:t xml:space="preserve">• </w:t>
      </w:r>
      <w:r>
        <w:t xml:space="preserve">stronger history comparison capabilities;</w:t>
      </w:r>
    </w:p>
    <w:p>
      <w:pPr>
        <w:ind w:left="720" w:hanging="360"/>
      </w:pPr>
      <w:r>
        <w:t xml:space="preserve">• </w:t>
      </w:r>
      <w:r>
        <w:t xml:space="preserve">a more state-driven interaction model instead of a purely static demo flow.</w:t>
      </w:r>
    </w:p>
    <w:p>
      <w:r/>
    </w:p>
    <w:p>
      <w:pPr>
        <w:pStyle w:val="Heading3"/>
      </w:pPr>
      <w:r>
        <w:t xml:space="preserve">Reusable application</w:t>
      </w:r>
    </w:p>
    <w:p>
      <w:r/>
    </w:p>
    <w:p>
      <w:r>
        <w:t xml:space="preserve">A practical checklist for future design decisions is:</w:t>
      </w:r>
    </w:p>
    <w:p>
      <w:r/>
    </w:p>
    <w:p>
      <w:pPr>
        <w:ind w:left="720" w:hanging="360"/>
      </w:pPr>
      <w:r>
        <w:t xml:space="preserve">• </w:t>
      </w:r>
      <w:r>
        <w:t xml:space="preserve">Can the user pause and return later?</w:t>
      </w:r>
    </w:p>
    <w:p>
      <w:pPr>
        <w:ind w:left="720" w:hanging="360"/>
      </w:pPr>
      <w:r>
        <w:t xml:space="preserve">• </w:t>
      </w:r>
      <w:r>
        <w:t xml:space="preserve">Can the user edit important context without losing all progress?</w:t>
      </w:r>
    </w:p>
    <w:p>
      <w:pPr>
        <w:ind w:left="720" w:hanging="360"/>
      </w:pPr>
      <w:r>
        <w:t xml:space="preserve">• </w:t>
      </w:r>
      <w:r>
        <w:t xml:space="preserve">Is there protection against accidental loss of work?</w:t>
      </w:r>
    </w:p>
    <w:p>
      <w:pPr>
        <w:ind w:left="720" w:hanging="360"/>
      </w:pPr>
      <w:r>
        <w:t xml:space="preserve">• </w:t>
      </w:r>
      <w:r>
        <w:t xml:space="preserve">Can AI output be challenged, regenerated, or adjusted?</w:t>
      </w:r>
    </w:p>
    <w:p>
      <w:pPr>
        <w:ind w:left="720" w:hanging="360"/>
      </w:pPr>
      <w:r>
        <w:t xml:space="preserve">• </w:t>
      </w:r>
      <w:r>
        <w:t xml:space="preserve">Can the user revisit prior states and continue from them?</w:t>
      </w:r>
    </w:p>
    <w:p>
      <w:r/>
    </w:p>
    <w:p>
      <w:r>
        <w:t xml:space="preserve">Any new workflow that cannot answer these questions well is likely to create avoidable frustration.</w:t>
      </w:r>
    </w:p>
    <w:p>
      <w:r/>
    </w:p>
    <w:p>
      <w:r/>
    </w:p>
    <w:p>
      <w:r/>
    </w:p>
    <w:p>
      <w:pPr>
        <w:pStyle w:val="Heading2"/>
      </w:pPr>
      <w:r>
        <w:t xml:space="preserve">2.3 Principle 3: Manage Cognitive Load Through Progressive Disclosure</w:t>
      </w:r>
    </w:p>
    <w:p>
      <w:r/>
    </w:p>
    <w:p>
      <w:r>
        <w:t xml:space="preserve">**Operational guideline:** Do not expose all analytics, coaching, and controls at once; present information progressively according to the user’s current task.</w:t>
      </w:r>
    </w:p>
    <w:p>
      <w:r/>
    </w:p>
    <w:p>
      <w:pPr>
        <w:pStyle w:val="Heading3"/>
      </w:pPr>
      <w:r>
        <w:t xml:space="preserve">Rationale</w:t>
      </w:r>
    </w:p>
    <w:p>
      <w:r/>
    </w:p>
    <w:p>
      <w:r>
        <w:t xml:space="preserve">The answering process in an interview preparation tool is cognitively heavy by nature. Users must recall examples, structure their response, monitor relevance, and think about clarity under time pressure. If too many visual panels or options appear simultaneously, users may lose focus on the primary activity.</w:t>
      </w:r>
    </w:p>
    <w:p>
      <w:r/>
    </w:p>
    <w:p>
      <w:r>
        <w:t xml:space="preserve">The project evaluation explicitly reports that the answer page can feel overloaded when too many coaching panels are visible at once, and that the question bank becomes harder to use when all filters are shown immediately.</w:t>
      </w:r>
    </w:p>
    <w:p>
      <w:r/>
    </w:p>
    <w:p>
      <w:pPr>
        <w:pStyle w:val="Heading3"/>
      </w:pPr>
      <w:r>
        <w:t xml:space="preserve">Supporting design case</w:t>
      </w:r>
    </w:p>
    <w:p>
      <w:r/>
    </w:p>
    <w:p>
      <w:r>
        <w:t xml:space="preserve">The current project already offers evidence for a better direction:</w:t>
      </w:r>
    </w:p>
    <w:p>
      <w:r/>
    </w:p>
    <w:p>
      <w:pPr>
        <w:ind w:left="720" w:hanging="360"/>
      </w:pPr>
      <w:r>
        <w:t xml:space="preserve">• </w:t>
      </w:r>
      <w:r>
        <w:t xml:space="preserve">the coaching panel can be made collapsible;</w:t>
      </w:r>
    </w:p>
    <w:p>
      <w:pPr>
        <w:ind w:left="720" w:hanging="360"/>
      </w:pPr>
      <w:r>
        <w:t xml:space="preserve">• </w:t>
      </w:r>
      <w:r>
        <w:t xml:space="preserve">filter controls can be partially hidden until needed;</w:t>
      </w:r>
    </w:p>
    <w:p>
      <w:pPr>
        <w:ind w:left="720" w:hanging="360"/>
      </w:pPr>
      <w:r>
        <w:t xml:space="preserve">• </w:t>
      </w:r>
      <w:r>
        <w:t xml:space="preserve">history comparison and reflective information are separated from live answer drafting.</w:t>
      </w:r>
    </w:p>
    <w:p>
      <w:r/>
    </w:p>
    <w:p>
      <w:r>
        <w:t xml:space="preserve">This shows that the challenge is not only *what* information to provide, but *when* to provide it.</w:t>
      </w:r>
    </w:p>
    <w:p>
      <w:r/>
    </w:p>
    <w:p>
      <w:pPr>
        <w:pStyle w:val="Heading3"/>
      </w:pPr>
      <w:r>
        <w:t xml:space="preserve">Reusable application</w:t>
      </w:r>
    </w:p>
    <w:p>
      <w:r/>
    </w:p>
    <w:p>
      <w:r>
        <w:t xml:space="preserve">A simple three-layer model can guide future screens:</w:t>
      </w:r>
    </w:p>
    <w:p>
      <w:r/>
    </w:p>
    <w:p>
      <w:r>
        <w:t xml:space="preserve">1. **Action information** — what the user must do now;</w:t>
      </w:r>
    </w:p>
    <w:p>
      <w:r>
        <w:t xml:space="preserve">2. **Support information** — what helps the user perform better during the current step;</w:t>
      </w:r>
    </w:p>
    <w:p>
      <w:r>
        <w:t xml:space="preserve">3. **Reflection information** — what helps the user analyse progress over time.</w:t>
      </w:r>
    </w:p>
    <w:p>
      <w:r/>
    </w:p>
    <w:p>
      <w:r>
        <w:t xml:space="preserve">By default, interfaces should foreground action information, reveal support information progressively, and reserve reflection information for summary or history contexts.</w:t>
      </w:r>
    </w:p>
    <w:p>
      <w:r/>
    </w:p>
    <w:p>
      <w:r/>
    </w:p>
    <w:p>
      <w:r/>
    </w:p>
    <w:p>
      <w:pPr>
        <w:pStyle w:val="Heading2"/>
      </w:pPr>
      <w:r>
        <w:t xml:space="preserve">2.4 Principle 4: Design for Iterative Improvement, Not One-Off Completion</w:t>
      </w:r>
    </w:p>
    <w:p>
      <w:r/>
    </w:p>
    <w:p>
      <w:r>
        <w:t xml:space="preserve">**Operational guideline:** The product should help users move through a learning loop of practice, reflection, comparison, and targeted re-practice.</w:t>
      </w:r>
    </w:p>
    <w:p>
      <w:r/>
    </w:p>
    <w:p>
      <w:pPr>
        <w:pStyle w:val="Heading3"/>
      </w:pPr>
      <w:r>
        <w:t xml:space="preserve">Rationale</w:t>
      </w:r>
    </w:p>
    <w:p>
      <w:r/>
    </w:p>
    <w:p>
      <w:r>
        <w:t xml:space="preserve">Interview preparation is not a one-time task. Users improve through repeated attempts, comparison across sessions, and focused work on recurring weak areas. A product that only helps users complete one answer or one session will have limited long-term value.</w:t>
      </w:r>
    </w:p>
    <w:p>
      <w:r/>
    </w:p>
    <w:p>
      <w:pPr>
        <w:pStyle w:val="Heading3"/>
      </w:pPr>
      <w:r>
        <w:t xml:space="preserve">Supporting design case</w:t>
      </w:r>
    </w:p>
    <w:p>
      <w:r/>
    </w:p>
    <w:p>
      <w:r>
        <w:t xml:space="preserve">The project’s iterations show a strong move toward a more valuable learning loop:</w:t>
      </w:r>
    </w:p>
    <w:p>
      <w:r/>
    </w:p>
    <w:p>
      <w:pPr>
        <w:ind w:left="720" w:hanging="360"/>
      </w:pPr>
      <w:r>
        <w:t xml:space="preserve">• </w:t>
      </w:r>
      <w:r>
        <w:t xml:space="preserve">weak-area marking in the question bank;</w:t>
      </w:r>
    </w:p>
    <w:p>
      <w:pPr>
        <w:ind w:left="720" w:hanging="360"/>
      </w:pPr>
      <w:r>
        <w:t xml:space="preserve">• </w:t>
      </w:r>
      <w:r>
        <w:t xml:space="preserve">richer structured history records;</w:t>
      </w:r>
    </w:p>
    <w:p>
      <w:pPr>
        <w:ind w:left="720" w:hanging="360"/>
      </w:pPr>
      <w:r>
        <w:t xml:space="preserve">• </w:t>
      </w:r>
      <w:r>
        <w:t xml:space="preserve">side-by-side comparison of past sessions;</w:t>
      </w:r>
    </w:p>
    <w:p>
      <w:pPr>
        <w:ind w:left="720" w:hanging="360"/>
      </w:pPr>
      <w:r>
        <w:t xml:space="preserve">• </w:t>
      </w:r>
      <w:r>
        <w:t xml:space="preserve">pathways from comparison back into practice.</w:t>
      </w:r>
    </w:p>
    <w:p>
      <w:r/>
    </w:p>
    <w:p>
      <w:r>
        <w:t xml:space="preserve">These changes suggest that the product’s strongest long-term value lies in supporting ongoing improvement rather than isolated AI scoring.</w:t>
      </w:r>
    </w:p>
    <w:p>
      <w:r/>
    </w:p>
    <w:p>
      <w:pPr>
        <w:pStyle w:val="Heading3"/>
      </w:pPr>
      <w:r>
        <w:t xml:space="preserve">Reusable application</w:t>
      </w:r>
    </w:p>
    <w:p>
      <w:r/>
    </w:p>
    <w:p>
      <w:r>
        <w:t xml:space="preserve">Future features should be tested against one key question:</w:t>
      </w:r>
    </w:p>
    <w:p>
      <w:r/>
    </w:p>
    <w:p>
      <w:r>
        <w:t xml:space="preserve">&gt; Does this feature help the user identify recurring gaps and convert reflection into the next concrete practice action?</w:t>
      </w:r>
    </w:p>
    <w:p>
      <w:r/>
    </w:p>
    <w:p>
      <w:r>
        <w:t xml:space="preserve">If not, the feature may add complexity without improving learning value.</w:t>
      </w:r>
    </w:p>
    <w:p>
      <w:r/>
    </w:p>
    <w:p>
      <w:r/>
    </w:p>
    <w:p>
      <w:r/>
    </w:p>
    <w:p>
      <w:pPr>
        <w:pStyle w:val="Heading1"/>
      </w:pPr>
      <w:r>
        <w:t xml:space="preserve">3. Simple Operational Guideline</w:t>
      </w:r>
    </w:p>
    <w:p>
      <w:r/>
    </w:p>
    <w:p>
      <w:r>
        <w:t xml:space="preserve">The four principles above can be condensed into a simple operational framework for design and product decisions:</w:t>
      </w:r>
    </w:p>
    <w:p>
      <w:r/>
    </w:p>
    <w:p>
      <w:r>
        <w:t xml:space="preserve">1. **AI must be interpretable**: every important AI output should include reasoning, confidence, and visible boundaries.</w:t>
      </w:r>
    </w:p>
    <w:p>
      <w:r>
        <w:t xml:space="preserve">2. **Workflows must be recoverable**: users should be able to save, edit, return, undo, and resume at high-cost steps.</w:t>
      </w:r>
    </w:p>
    <w:p>
      <w:r>
        <w:t xml:space="preserve">3. **Information must be layered**: task-critical content should appear first, while secondary guidance should be progressively disclosed.</w:t>
      </w:r>
    </w:p>
    <w:p>
      <w:r>
        <w:t xml:space="preserve">4. **Experience must support improvement loops**: the product should connect feedback, reflection, and the next practice action.</w:t>
      </w:r>
    </w:p>
    <w:p>
      <w:r/>
    </w:p>
    <w:p>
      <w:r/>
    </w:p>
    <w:p>
      <w:r/>
    </w:p>
    <w:p>
      <w:pPr>
        <w:pStyle w:val="Heading1"/>
      </w:pPr>
      <w:r>
        <w:t xml:space="preserve">4. Product Development Roadmap</w:t>
      </w:r>
    </w:p>
    <w:p>
      <w:r/>
    </w:p>
    <w:p>
      <w:pPr>
        <w:pStyle w:val="Heading2"/>
      </w:pPr>
      <w:r>
        <w:t xml:space="preserve">4.1 Stage 1: Core Workflow Stabilisation</w:t>
      </w:r>
    </w:p>
    <w:p>
      <w:r/>
    </w:p>
    <w:p>
      <w:r>
        <w:t xml:space="preserve">**Core objective:** Strengthen the current prototype so that it functions as a reliable and continuously usable minimum viable product.</w:t>
      </w:r>
    </w:p>
    <w:p>
      <w:r/>
    </w:p>
    <w:p>
      <w:pPr>
        <w:pStyle w:val="Heading3"/>
      </w:pPr>
      <w:r>
        <w:t xml:space="preserve">Key priorities</w:t>
      </w:r>
    </w:p>
    <w:p>
      <w:r/>
    </w:p>
    <w:p>
      <w:pPr>
        <w:ind w:left="720" w:hanging="360"/>
      </w:pPr>
      <w:r>
        <w:t xml:space="preserve">• </w:t>
      </w:r>
      <w:r>
        <w:t xml:space="preserve">Improve the **Practice** flow by adding:</w:t>
      </w:r>
    </w:p>
    <w:p>
      <w:r>
        <w:t xml:space="preserve">- JD and resume context editing after question generation;</w:t>
      </w:r>
    </w:p>
    <w:p>
      <w:r>
        <w:t xml:space="preserve">- draft saving and auto-save;</w:t>
      </w:r>
    </w:p>
    <w:p>
      <w:r>
        <w:t xml:space="preserve">- unsaved-change protection;</w:t>
      </w:r>
    </w:p>
    <w:p>
      <w:r>
        <w:t xml:space="preserve">- visible step progress indicators.</w:t>
      </w:r>
    </w:p>
    <w:p>
      <w:pPr>
        <w:ind w:left="720" w:hanging="360"/>
      </w:pPr>
      <w:r>
        <w:t xml:space="preserve">• </w:t>
      </w:r>
      <w:r>
        <w:t xml:space="preserve">Reduce overload on the **Answer** page by:</w:t>
      </w:r>
    </w:p>
    <w:p>
      <w:r>
        <w:t xml:space="preserve">- prioritising the most actionable indicators;</w:t>
      </w:r>
    </w:p>
    <w:p>
      <w:r>
        <w:t xml:space="preserve">- collapsing secondary coaching content by default where appropriate;</w:t>
      </w:r>
    </w:p>
    <w:p>
      <w:r>
        <w:t xml:space="preserve">- distinguishing critical alerts from optional suggestions.</w:t>
      </w:r>
    </w:p>
    <w:p>
      <w:pPr>
        <w:ind w:left="720" w:hanging="360"/>
      </w:pPr>
      <w:r>
        <w:t xml:space="preserve">• </w:t>
      </w:r>
      <w:r>
        <w:t xml:space="preserve">Strengthen the **Review** flow by:</w:t>
      </w:r>
    </w:p>
    <w:p>
      <w:r>
        <w:t xml:space="preserve">- surfacing audio-quality warnings earlier;</w:t>
      </w:r>
    </w:p>
    <w:p>
      <w:r>
        <w:t xml:space="preserve">- improving manual recovery after extraction failure;</w:t>
      </w:r>
    </w:p>
    <w:p>
      <w:r>
        <w:t xml:space="preserve">- standardising the summary presentation.</w:t>
      </w:r>
    </w:p>
    <w:p>
      <w:pPr>
        <w:ind w:left="720" w:hanging="360"/>
      </w:pPr>
      <w:r>
        <w:t xml:space="preserve">• </w:t>
      </w:r>
      <w:r>
        <w:t xml:space="preserve">Unify the design language across modules by:</w:t>
      </w:r>
    </w:p>
    <w:p>
      <w:r>
        <w:t xml:space="preserve">- standardising CTA labels;</w:t>
      </w:r>
    </w:p>
    <w:p>
      <w:r>
        <w:t xml:space="preserve">- aligning Practice and Review feedback-card patterns;</w:t>
      </w:r>
    </w:p>
    <w:p>
      <w:r>
        <w:t xml:space="preserve">- making warning, confidence, and error expressions consistent.</w:t>
      </w:r>
    </w:p>
    <w:p>
      <w:r/>
    </w:p>
    <w:p>
      <w:pPr>
        <w:pStyle w:val="Heading3"/>
      </w:pPr>
      <w:r>
        <w:t xml:space="preserve">Expansion directions</w:t>
      </w:r>
    </w:p>
    <w:p>
      <w:r/>
    </w:p>
    <w:p>
      <w:pPr>
        <w:ind w:left="720" w:hanging="360"/>
      </w:pPr>
      <w:r>
        <w:t xml:space="preserve">• </w:t>
      </w:r>
      <w:r>
        <w:t xml:space="preserve">**Scenarios:** from a click-through demo to a repeatable preparation workflow;</w:t>
      </w:r>
    </w:p>
    <w:p>
      <w:pPr>
        <w:ind w:left="720" w:hanging="360"/>
      </w:pPr>
      <w:r>
        <w:t xml:space="preserve">• </w:t>
      </w:r>
      <w:r>
        <w:t xml:space="preserve">**Users:** maintain focus on fresh graduates and early-career candidates, but support both first-time practice and repeat practice;</w:t>
      </w:r>
    </w:p>
    <w:p>
      <w:pPr>
        <w:ind w:left="720" w:hanging="360"/>
      </w:pPr>
      <w:r>
        <w:t xml:space="preserve">• </w:t>
      </w:r>
      <w:r>
        <w:t xml:space="preserve">**Interaction forms:** refine laptop-first layouts, improve 1024px responsiveness, and add keyboard support for repeated actions.</w:t>
      </w:r>
    </w:p>
    <w:p>
      <w:r/>
    </w:p>
    <w:p>
      <w:pPr>
        <w:pStyle w:val="Heading3"/>
      </w:pPr>
      <w:r>
        <w:t xml:space="preserve">Expected result</w:t>
      </w:r>
    </w:p>
    <w:p>
      <w:r/>
    </w:p>
    <w:p>
      <w:r>
        <w:t xml:space="preserve">Users should be able to complete full Practice and Review sessions with less friction, lower risk of data loss, and clearer guidance on how to act on AI feedback.</w:t>
      </w:r>
    </w:p>
    <w:p>
      <w:r/>
    </w:p>
    <w:p>
      <w:r/>
    </w:p>
    <w:p>
      <w:r/>
    </w:p>
    <w:p>
      <w:pPr>
        <w:pStyle w:val="Heading2"/>
      </w:pPr>
      <w:r>
        <w:t xml:space="preserve">4.2 Stage 2: Personalised Coaching Expansion</w:t>
      </w:r>
    </w:p>
    <w:p>
      <w:r/>
    </w:p>
    <w:p>
      <w:r>
        <w:t xml:space="preserve">**Core objective:** Evolve the product from providing isolated feedback toward delivering targeted and personalised training support.</w:t>
      </w:r>
    </w:p>
    <w:p>
      <w:r/>
    </w:p>
    <w:p>
      <w:pPr>
        <w:pStyle w:val="Heading3"/>
      </w:pPr>
      <w:r>
        <w:t xml:space="preserve">Key priorities</w:t>
      </w:r>
    </w:p>
    <w:p>
      <w:r/>
    </w:p>
    <w:p>
      <w:pPr>
        <w:ind w:left="720" w:hanging="360"/>
      </w:pPr>
      <w:r>
        <w:t xml:space="preserve">• </w:t>
      </w:r>
      <w:r>
        <w:t xml:space="preserve">Enhance context-aware question generation by making deeper use of:</w:t>
      </w:r>
    </w:p>
    <w:p>
      <w:r>
        <w:t xml:space="preserve">- job descriptions;</w:t>
      </w:r>
    </w:p>
    <w:p>
      <w:r>
        <w:t xml:space="preserve">- resumes;</w:t>
      </w:r>
    </w:p>
    <w:p>
      <w:r>
        <w:t xml:space="preserve">- role type and practice focus.</w:t>
      </w:r>
    </w:p>
    <w:p>
      <w:pPr>
        <w:ind w:left="720" w:hanging="360"/>
      </w:pPr>
      <w:r>
        <w:t xml:space="preserve">• </w:t>
      </w:r>
      <w:r>
        <w:t xml:space="preserve">Introduce weak-area-driven training by:</w:t>
      </w:r>
    </w:p>
    <w:p>
      <w:r>
        <w:t xml:space="preserve">- identifying recurring gaps from session history;</w:t>
      </w:r>
    </w:p>
    <w:p>
      <w:r>
        <w:t xml:space="preserve">- recommending what to practise next;</w:t>
      </w:r>
    </w:p>
    <w:p>
      <w:r>
        <w:t xml:space="preserve">- generating lightweight personalised drill plans.</w:t>
      </w:r>
    </w:p>
    <w:p>
      <w:pPr>
        <w:ind w:left="720" w:hanging="360"/>
      </w:pPr>
      <w:r>
        <w:t xml:space="preserve">• </w:t>
      </w:r>
      <w:r>
        <w:t xml:space="preserve">Expand real-time coaching to detect not only STAR coverage, but also:</w:t>
      </w:r>
    </w:p>
    <w:p>
      <w:r>
        <w:t xml:space="preserve">- quantified impact;</w:t>
      </w:r>
    </w:p>
    <w:p>
      <w:r>
        <w:t xml:space="preserve">- stakeholder or teamwork context;</w:t>
      </w:r>
    </w:p>
    <w:p>
      <w:r>
        <w:t xml:space="preserve">- role relevance;</w:t>
      </w:r>
    </w:p>
    <w:p>
      <w:r>
        <w:t xml:space="preserve">- technical trade-off discussion.</w:t>
      </w:r>
    </w:p>
    <w:p>
      <w:pPr>
        <w:ind w:left="720" w:hanging="360"/>
      </w:pPr>
      <w:r>
        <w:t xml:space="preserve">• </w:t>
      </w:r>
      <w:r>
        <w:t xml:space="preserve">Improve reflection support by:</w:t>
      </w:r>
    </w:p>
    <w:p>
      <w:r>
        <w:t xml:space="preserve">- comparing current and previous sessions;</w:t>
      </w:r>
    </w:p>
    <w:p>
      <w:r>
        <w:t xml:space="preserve">- showing weakness trends;</w:t>
      </w:r>
    </w:p>
    <w:p>
      <w:r>
        <w:t xml:space="preserve">- tracking whether prior suggestions have been addressed.</w:t>
      </w:r>
    </w:p>
    <w:p>
      <w:r/>
    </w:p>
    <w:p>
      <w:pPr>
        <w:pStyle w:val="Heading3"/>
      </w:pPr>
      <w:r>
        <w:t xml:space="preserve">Expansion directions</w:t>
      </w:r>
    </w:p>
    <w:p>
      <w:r/>
    </w:p>
    <w:p>
      <w:pPr>
        <w:ind w:left="720" w:hanging="360"/>
      </w:pPr>
      <w:r>
        <w:t xml:space="preserve">• </w:t>
      </w:r>
      <w:r>
        <w:t xml:space="preserve">**Scenarios:** from one-question practice to structured training sets and weak-area drills;</w:t>
      </w:r>
    </w:p>
    <w:p>
      <w:pPr>
        <w:ind w:left="720" w:hanging="360"/>
      </w:pPr>
      <w:r>
        <w:t xml:space="preserve">• </w:t>
      </w:r>
      <w:r>
        <w:t xml:space="preserve">**Users:** expand to career switchers, candidates with one to three years of experience, and non-technical users needing structured speaking practice;</w:t>
      </w:r>
    </w:p>
    <w:p>
      <w:pPr>
        <w:ind w:left="720" w:hanging="360"/>
      </w:pPr>
      <w:r>
        <w:t xml:space="preserve">• </w:t>
      </w:r>
      <w:r>
        <w:t xml:space="preserve">**Interaction forms:** move toward recommendation-based flows, “continue where you left off” patterns, and lightweight training-plan views.</w:t>
      </w:r>
    </w:p>
    <w:p>
      <w:r/>
    </w:p>
    <w:p>
      <w:pPr>
        <w:pStyle w:val="Heading3"/>
      </w:pPr>
      <w:r>
        <w:t xml:space="preserve">Expected result</w:t>
      </w:r>
    </w:p>
    <w:p>
      <w:r/>
    </w:p>
    <w:p>
      <w:r>
        <w:t xml:space="preserve">The product should begin to feel more adaptive and personalised, helping users understand not only what was weak, but what they should practise next and why.</w:t>
      </w:r>
    </w:p>
    <w:p>
      <w:r/>
    </w:p>
    <w:p>
      <w:r/>
    </w:p>
    <w:p>
      <w:r/>
    </w:p>
    <w:p>
      <w:pPr>
        <w:pStyle w:val="Heading2"/>
      </w:pPr>
      <w:r>
        <w:t xml:space="preserve">4.3 Stage 3: Multi-Modal and Multi-Device Adaptation</w:t>
      </w:r>
    </w:p>
    <w:p>
      <w:r/>
    </w:p>
    <w:p>
      <w:r>
        <w:t xml:space="preserve">**Core objective:** Extend InterviewAI beyond a laptop-centred workflow into a more flexible product that supports multiple devices and input modalities.</w:t>
      </w:r>
    </w:p>
    <w:p>
      <w:r/>
    </w:p>
    <w:p>
      <w:pPr>
        <w:pStyle w:val="Heading3"/>
      </w:pPr>
      <w:r>
        <w:t xml:space="preserve">Key priorities</w:t>
      </w:r>
    </w:p>
    <w:p>
      <w:r/>
    </w:p>
    <w:p>
      <w:pPr>
        <w:ind w:left="720" w:hanging="360"/>
      </w:pPr>
      <w:r>
        <w:t xml:space="preserve">• </w:t>
      </w:r>
      <w:r>
        <w:t xml:space="preserve">Develop responsive experiences for:</w:t>
      </w:r>
    </w:p>
    <w:p>
      <w:r>
        <w:t xml:space="preserve">- mobile review and summary checking;</w:t>
      </w:r>
    </w:p>
    <w:p>
      <w:r>
        <w:t xml:space="preserve">- tablet-friendly light practice;</w:t>
      </w:r>
    </w:p>
    <w:p>
      <w:r>
        <w:t xml:space="preserve">- desktop-based deep drafting and editing.</w:t>
      </w:r>
    </w:p>
    <w:p>
      <w:pPr>
        <w:ind w:left="720" w:hanging="360"/>
      </w:pPr>
      <w:r>
        <w:t xml:space="preserve">• </w:t>
      </w:r>
      <w:r>
        <w:t xml:space="preserve">Strengthen the voice workflow by:</w:t>
      </w:r>
    </w:p>
    <w:p>
      <w:r>
        <w:t xml:space="preserve">- allowing interruption recovery during recording;</w:t>
      </w:r>
    </w:p>
    <w:p>
      <w:r>
        <w:t xml:space="preserve">- supporting live or simulated transcription;</w:t>
      </w:r>
    </w:p>
    <w:p>
      <w:r>
        <w:t xml:space="preserve">- improving audio-quality and confidence cues;</w:t>
      </w:r>
    </w:p>
    <w:p>
      <w:r>
        <w:t xml:space="preserve">- enabling voice and text editing together.</w:t>
      </w:r>
    </w:p>
    <w:p>
      <w:pPr>
        <w:ind w:left="720" w:hanging="360"/>
      </w:pPr>
      <w:r>
        <w:t xml:space="preserve">• </w:t>
      </w:r>
      <w:r>
        <w:t xml:space="preserve">Expand multi-modal input by supporting:</w:t>
      </w:r>
    </w:p>
    <w:p>
      <w:r>
        <w:t xml:space="preserve">- mixed voice and text answers;</w:t>
      </w:r>
    </w:p>
    <w:p>
      <w:r>
        <w:t xml:space="preserve">- resume files and job links;</w:t>
      </w:r>
    </w:p>
    <w:p>
      <w:r>
        <w:t xml:space="preserve">- quick capture of practice notes or interview reflections.</w:t>
      </w:r>
    </w:p>
    <w:p>
      <w:r/>
    </w:p>
    <w:p>
      <w:pPr>
        <w:pStyle w:val="Heading3"/>
      </w:pPr>
      <w:r>
        <w:t xml:space="preserve">Expansion directions</w:t>
      </w:r>
    </w:p>
    <w:p>
      <w:r/>
    </w:p>
    <w:p>
      <w:pPr>
        <w:ind w:left="720" w:hanging="360"/>
      </w:pPr>
      <w:r>
        <w:t xml:space="preserve">• </w:t>
      </w:r>
      <w:r>
        <w:t xml:space="preserve">**Scenarios:** from full-session desk use to fragmented practice and quick review;</w:t>
      </w:r>
    </w:p>
    <w:p>
      <w:pPr>
        <w:ind w:left="720" w:hanging="360"/>
      </w:pPr>
      <w:r>
        <w:t xml:space="preserve">• </w:t>
      </w:r>
      <w:r>
        <w:t xml:space="preserve">**Users:** include more mobile-heavy and voice-oriented users;</w:t>
      </w:r>
    </w:p>
    <w:p>
      <w:pPr>
        <w:ind w:left="720" w:hanging="360"/>
      </w:pPr>
      <w:r>
        <w:t xml:space="preserve">• </w:t>
      </w:r>
      <w:r>
        <w:t xml:space="preserve">**Interaction forms:** responsive web patterns, mobile summary cards, drawers, and voice-oriented controls.</w:t>
      </w:r>
    </w:p>
    <w:p>
      <w:r/>
    </w:p>
    <w:p>
      <w:pPr>
        <w:pStyle w:val="Heading3"/>
      </w:pPr>
      <w:r>
        <w:t xml:space="preserve">Expected result</w:t>
      </w:r>
    </w:p>
    <w:p>
      <w:r/>
    </w:p>
    <w:p>
      <w:r>
        <w:t xml:space="preserve">Users should be able to review progress on mobile, practise deeply on desktop, and rehearse through voice-supported modes without the product feeling tied to a single device.</w:t>
      </w:r>
    </w:p>
    <w:p>
      <w:r/>
    </w:p>
    <w:p>
      <w:r/>
    </w:p>
    <w:p>
      <w:r/>
    </w:p>
    <w:p>
      <w:pPr>
        <w:pStyle w:val="Heading2"/>
      </w:pPr>
      <w:r>
        <w:t xml:space="preserve">4.4 Stage 4: Intelligent Simulation and Ecosystem Growth</w:t>
      </w:r>
    </w:p>
    <w:p>
      <w:r/>
    </w:p>
    <w:p>
      <w:r>
        <w:t xml:space="preserve">**Core objective:** Develop the product from a preparation utility into a broader interview-readiness platform.</w:t>
      </w:r>
    </w:p>
    <w:p>
      <w:r/>
    </w:p>
    <w:p>
      <w:pPr>
        <w:pStyle w:val="Heading3"/>
      </w:pPr>
      <w:r>
        <w:t xml:space="preserve">Key priorities</w:t>
      </w:r>
    </w:p>
    <w:p>
      <w:r/>
    </w:p>
    <w:p>
      <w:pPr>
        <w:ind w:left="720" w:hanging="360"/>
      </w:pPr>
      <w:r>
        <w:t xml:space="preserve">• </w:t>
      </w:r>
      <w:r>
        <w:t xml:space="preserve">Add a more dynamic mock interview mode with:</w:t>
      </w:r>
    </w:p>
    <w:p>
      <w:r>
        <w:t xml:space="preserve">- adaptive follow-up questions;</w:t>
      </w:r>
    </w:p>
    <w:p>
      <w:r>
        <w:t xml:space="preserve">- interviewer-style variation;</w:t>
      </w:r>
    </w:p>
    <w:p>
      <w:r>
        <w:t xml:space="preserve">- simulated conversational pressure.</w:t>
      </w:r>
    </w:p>
    <w:p>
      <w:pPr>
        <w:ind w:left="720" w:hanging="360"/>
      </w:pPr>
      <w:r>
        <w:t xml:space="preserve">• </w:t>
      </w:r>
      <w:r>
        <w:t xml:space="preserve">Introduce preparation planning by:</w:t>
      </w:r>
    </w:p>
    <w:p>
      <w:r>
        <w:t xml:space="preserve">- creating short-term preparation plans;</w:t>
      </w:r>
    </w:p>
    <w:p>
      <w:r>
        <w:t xml:space="preserve">- bundling exercises by company or role theme;</w:t>
      </w:r>
    </w:p>
    <w:p>
      <w:r>
        <w:t xml:space="preserve">- organising drills around recurring weak areas.</w:t>
      </w:r>
    </w:p>
    <w:p>
      <w:pPr>
        <w:ind w:left="720" w:hanging="360"/>
      </w:pPr>
      <w:r>
        <w:t xml:space="preserve">• </w:t>
      </w:r>
      <w:r>
        <w:t xml:space="preserve">Expand collaboration and ecosystem support through:</w:t>
      </w:r>
    </w:p>
    <w:p>
      <w:r>
        <w:t xml:space="preserve">- exportable summaries;</w:t>
      </w:r>
    </w:p>
    <w:p>
      <w:r>
        <w:t xml:space="preserve">- peer or mentor review;</w:t>
      </w:r>
    </w:p>
    <w:p>
      <w:r>
        <w:t xml:space="preserve">- reminders, scheduling, or planning integrations.</w:t>
      </w:r>
    </w:p>
    <w:p>
      <w:pPr>
        <w:ind w:left="720" w:hanging="360"/>
      </w:pPr>
      <w:r>
        <w:t xml:space="preserve">• </w:t>
      </w:r>
      <w:r>
        <w:t xml:space="preserve">Build higher-level analytics such as:</w:t>
      </w:r>
    </w:p>
    <w:p>
      <w:r>
        <w:t xml:space="preserve">- long-term improvement trends;</w:t>
      </w:r>
    </w:p>
    <w:p>
      <w:r>
        <w:t xml:space="preserve">- clustered recurring weaknesses;</w:t>
      </w:r>
    </w:p>
    <w:p>
      <w:r>
        <w:t xml:space="preserve">- cross-session capability development views.</w:t>
      </w:r>
    </w:p>
    <w:p>
      <w:r/>
    </w:p>
    <w:p>
      <w:pPr>
        <w:pStyle w:val="Heading3"/>
      </w:pPr>
      <w:r>
        <w:t xml:space="preserve">Expansion directions</w:t>
      </w:r>
    </w:p>
    <w:p>
      <w:r/>
    </w:p>
    <w:p>
      <w:pPr>
        <w:ind w:left="720" w:hanging="360"/>
      </w:pPr>
      <w:r>
        <w:t xml:space="preserve">• </w:t>
      </w:r>
      <w:r>
        <w:t xml:space="preserve">**Scenarios:** from solo practice to richer simulation and collaborative preparation;</w:t>
      </w:r>
    </w:p>
    <w:p>
      <w:pPr>
        <w:ind w:left="720" w:hanging="360"/>
      </w:pPr>
      <w:r>
        <w:t xml:space="preserve">• </w:t>
      </w:r>
      <w:r>
        <w:t xml:space="preserve">**Users:** support a wider range of job seekers, mentors, advisors, and institutional contexts;</w:t>
      </w:r>
    </w:p>
    <w:p>
      <w:pPr>
        <w:ind w:left="720" w:hanging="360"/>
      </w:pPr>
      <w:r>
        <w:t xml:space="preserve">• </w:t>
      </w:r>
      <w:r>
        <w:t xml:space="preserve">**Interaction forms:** conversational mock-interview interfaces, shared review spaces, and planning-oriented integrations.</w:t>
      </w:r>
    </w:p>
    <w:p>
      <w:r/>
    </w:p>
    <w:p>
      <w:pPr>
        <w:pStyle w:val="Heading3"/>
      </w:pPr>
      <w:r>
        <w:t xml:space="preserve">Expected result</w:t>
      </w:r>
    </w:p>
    <w:p>
      <w:r/>
    </w:p>
    <w:p>
      <w:r>
        <w:t xml:space="preserve">At this stage, InterviewAI would become a more complete interview-readiness environment rather than only a question-and-feedback tool.</w:t>
      </w:r>
    </w:p>
    <w:p>
      <w:r/>
    </w:p>
    <w:p>
      <w:r/>
    </w:p>
    <w:p>
      <w:r/>
    </w:p>
    <w:p>
      <w:pPr>
        <w:pStyle w:val="Heading1"/>
      </w:pPr>
      <w:r>
        <w:t xml:space="preserve">5. Roadmap Summary Table</w:t>
      </w:r>
    </w:p>
    <w:p>
      <w:r/>
    </w:p>
    <w:p>
      <w:pPr>
        <w:pStyle w:val="Heading2"/>
      </w:pPr>
      <w:r>
        <w:t xml:space="preserve">Roadmap 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gridCol w:w="2200"/>
        <w:gridCol w:w="2200"/>
        <w:gridCol w:w="2200"/>
      </w:tblGrid>
      <w:tr>
        <w:tc>
          <w:tcPr>
            <w:tcW w:w="2200" w:type="dxa"/>
            <w:shd w:fill="D9E2F3"/>
          </w:tcPr>
          <w:p>
            <w:r>
              <w:t xml:space="preserve">Stage</w:t>
            </w:r>
          </w:p>
        </w:tc>
        <w:tc>
          <w:tcPr>
            <w:tcW w:w="2200" w:type="dxa"/>
            <w:shd w:fill="D9E2F3"/>
          </w:tcPr>
          <w:p>
            <w:r>
              <w:t xml:space="preserve">Core Objective</w:t>
            </w:r>
          </w:p>
        </w:tc>
        <w:tc>
          <w:tcPr>
            <w:tcW w:w="2200" w:type="dxa"/>
            <w:shd w:fill="D9E2F3"/>
          </w:tcPr>
          <w:p>
            <w:r>
              <w:t xml:space="preserve">Scenario Expansion</w:t>
            </w:r>
          </w:p>
        </w:tc>
        <w:tc>
          <w:tcPr>
            <w:tcW w:w="2200" w:type="dxa"/>
            <w:shd w:fill="D9E2F3"/>
          </w:tcPr>
          <w:p>
            <w:r>
              <w:t xml:space="preserve">User Expansion</w:t>
            </w:r>
          </w:p>
        </w:tc>
        <w:tc>
          <w:tcPr>
            <w:tcW w:w="2200" w:type="dxa"/>
            <w:shd w:fill="D9E2F3"/>
          </w:tcPr>
          <w:p>
            <w:r>
              <w:t xml:space="preserve">Interaction Expansion</w:t>
            </w:r>
          </w:p>
        </w:tc>
      </w:tr>
      <w:tr>
        <w:tc>
          <w:tcPr>
            <w:tcW w:w="2200" w:type="dxa"/>
          </w:tcPr>
          <w:p>
            <w:r>
              <w:t xml:space="preserve">Stage 1: Core Workflow Stabilisation</w:t>
            </w:r>
          </w:p>
        </w:tc>
        <w:tc>
          <w:tcPr>
            <w:tcW w:w="2200" w:type="dxa"/>
          </w:tcPr>
          <w:p>
            <w:r>
              <w:t xml:space="preserve">Make current core journeys reliable and recoverable</w:t>
            </w:r>
          </w:p>
        </w:tc>
        <w:tc>
          <w:tcPr>
            <w:tcW w:w="2200" w:type="dxa"/>
          </w:tcPr>
          <w:p>
            <w:r>
              <w:t xml:space="preserve">From demo flow to repeatable preparation workflow</w:t>
            </w:r>
          </w:p>
        </w:tc>
        <w:tc>
          <w:tcPr>
            <w:tcW w:w="2200" w:type="dxa"/>
          </w:tcPr>
          <w:p>
            <w:r>
              <w:t xml:space="preserve">Fresh graduates and early-career candidates</w:t>
            </w:r>
          </w:p>
        </w:tc>
        <w:tc>
          <w:tcPr>
            <w:tcW w:w="2200" w:type="dxa"/>
          </w:tcPr>
          <w:p>
            <w:r>
              <w:t xml:space="preserve">Laptop-first refinement, responsive optimisation, keyboard support</w:t>
            </w:r>
          </w:p>
        </w:tc>
      </w:tr>
      <w:tr>
        <w:tc>
          <w:tcPr>
            <w:tcW w:w="2200" w:type="dxa"/>
          </w:tcPr>
          <w:p>
            <w:r>
              <w:t xml:space="preserve">Stage 2: Personalised Coaching Expansion</w:t>
            </w:r>
          </w:p>
        </w:tc>
        <w:tc>
          <w:tcPr>
            <w:tcW w:w="2200" w:type="dxa"/>
          </w:tcPr>
          <w:p>
            <w:r>
              <w:t xml:space="preserve">Turn isolated feedback into tailored training guidance</w:t>
            </w:r>
          </w:p>
        </w:tc>
        <w:tc>
          <w:tcPr>
            <w:tcW w:w="2200" w:type="dxa"/>
          </w:tcPr>
          <w:p>
            <w:r>
              <w:t xml:space="preserve">From single-question practice to structured drills</w:t>
            </w:r>
          </w:p>
        </w:tc>
        <w:tc>
          <w:tcPr>
            <w:tcW w:w="2200" w:type="dxa"/>
          </w:tcPr>
          <w:p>
            <w:r>
              <w:t xml:space="preserve">Career switchers, 1–3 year candidates, broader speaking-practice users</w:t>
            </w:r>
          </w:p>
        </w:tc>
        <w:tc>
          <w:tcPr>
            <w:tcW w:w="2200" w:type="dxa"/>
          </w:tcPr>
          <w:p>
            <w:r>
              <w:t xml:space="preserve">Recommendation-based flows, training-plan interactions</w:t>
            </w:r>
          </w:p>
        </w:tc>
      </w:tr>
      <w:tr>
        <w:tc>
          <w:tcPr>
            <w:tcW w:w="2200" w:type="dxa"/>
          </w:tcPr>
          <w:p>
            <w:r>
              <w:t xml:space="preserve">Stage 3: Multi-Modal and Multi-Device Adaptation</w:t>
            </w:r>
          </w:p>
        </w:tc>
        <w:tc>
          <w:tcPr>
            <w:tcW w:w="2200" w:type="dxa"/>
          </w:tcPr>
          <w:p>
            <w:r>
              <w:t xml:space="preserve">Support flexible use across devices and modalities</w:t>
            </w:r>
          </w:p>
        </w:tc>
        <w:tc>
          <w:tcPr>
            <w:tcW w:w="2200" w:type="dxa"/>
          </w:tcPr>
          <w:p>
            <w:r>
              <w:t xml:space="preserve">From full desktop sessions to fragmented mobile and voice-supported use</w:t>
            </w:r>
          </w:p>
        </w:tc>
        <w:tc>
          <w:tcPr>
            <w:tcW w:w="2200" w:type="dxa"/>
          </w:tcPr>
          <w:p>
            <w:r>
              <w:t xml:space="preserve">Mobile-heavy and voice-oriented users</w:t>
            </w:r>
          </w:p>
        </w:tc>
        <w:tc>
          <w:tcPr>
            <w:tcW w:w="2200" w:type="dxa"/>
          </w:tcPr>
          <w:p>
            <w:r>
              <w:t xml:space="preserve">Responsive multi-device UI, voice-supported interaction</w:t>
            </w:r>
          </w:p>
        </w:tc>
      </w:tr>
      <w:tr>
        <w:tc>
          <w:tcPr>
            <w:tcW w:w="2200" w:type="dxa"/>
          </w:tcPr>
          <w:p>
            <w:r>
              <w:t xml:space="preserve">Stage 4: Intelligent Simulation and Ecosystem Growth</w:t>
            </w:r>
          </w:p>
        </w:tc>
        <w:tc>
          <w:tcPr>
            <w:tcW w:w="2200" w:type="dxa"/>
          </w:tcPr>
          <w:p>
            <w:r>
              <w:t xml:space="preserve">Build toward a fuller interview-readiness platform</w:t>
            </w:r>
          </w:p>
        </w:tc>
        <w:tc>
          <w:tcPr>
            <w:tcW w:w="2200" w:type="dxa"/>
          </w:tcPr>
          <w:p>
            <w:r>
              <w:t xml:space="preserve">From solo preparation to simulation and collaboration</w:t>
            </w:r>
          </w:p>
        </w:tc>
        <w:tc>
          <w:tcPr>
            <w:tcW w:w="2200" w:type="dxa"/>
          </w:tcPr>
          <w:p>
            <w:r>
              <w:t xml:space="preserve">Wider job-seeker groups, mentors, advisors</w:t>
            </w:r>
          </w:p>
        </w:tc>
        <w:tc>
          <w:tcPr>
            <w:tcW w:w="2200" w:type="dxa"/>
          </w:tcPr>
          <w:p>
            <w:r>
              <w:t xml:space="preserve">Conversational simulation, shared review, ecosystem integration</w:t>
            </w:r>
          </w:p>
        </w:tc>
      </w:tr>
    </w:tbl>
    <w:p>
      <w:r/>
    </w:p>
    <w:p>
      <w:r/>
    </w:p>
    <w:p>
      <w:r/>
    </w:p>
    <w:p>
      <w:pPr>
        <w:pStyle w:val="Heading1"/>
      </w:pPr>
      <w:r>
        <w:t xml:space="preserve">6. Conclusion</w:t>
      </w:r>
    </w:p>
    <w:p>
      <w:r/>
    </w:p>
    <w:p>
      <w:r>
        <w:t xml:space="preserve">Based on the current project files, the most valuable long-term direction for InterviewAI is not simply to become “more AI-powered,” but to become more **trustworthy**, **user-controllable**, **iteratively useful**, and **contextually adaptive**.</w:t>
      </w:r>
    </w:p>
    <w:p>
      <w:r/>
    </w:p>
    <w:p>
      <w:r>
        <w:t xml:space="preserve">The design principles in this report suggest that the product should consistently prioritise explainable AI, recoverable workflows, layered information presentation, and iterative improvement loops. The roadmap further indicates a logical path of growth: first stabilising the current core workflows, then expanding into personalised coaching, then supporting multi-modal and multi-device use, and finally developing richer simulation and broader ecosystem support.</w:t>
      </w:r>
    </w:p>
    <w:p>
      <w:r/>
    </w:p>
    <w:p>
      <w:r>
        <w:t xml:space="preserve">In practical terms, the strongest future trajectory for InterviewAI is a progression from:</w:t>
      </w:r>
    </w:p>
    <w:p>
      <w:r/>
    </w:p>
    <w:p>
      <w:r>
        <w:t xml:space="preserve">**understanding the role -&gt; generating tailored practice -&gt; guiding answer construction -&gt; explaining feedback -&gt; tracking recurring weaknesses -&gt; comparing progress -&gt; recommending the next practice action**.</w:t>
      </w:r>
    </w:p>
    <w:p>
      <w:r/>
    </w:p>
    <w:p>
      <w:r>
        <w:t xml:space="preserve">This direction is strongly aligned with both the current prototype and the user needs documented in the existing project materials.</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uiPriority w:val="10"/>
    <w:qFormat/>
    <w:rPr>
      <w:b/>
      <w:sz w:val="32"/>
    </w:rPr>
  </w:style>
  <w:style w:type="paragraph" w:styleId="Heading1">
    <w:name w:val="heading 1"/>
    <w:basedOn w:val="Normal"/>
    <w:uiPriority w:val="9"/>
    <w:qFormat/>
    <w:rPr>
      <w:b/>
      <w:sz w:val="28"/>
    </w:rPr>
  </w:style>
  <w:style w:type="paragraph" w:styleId="Heading2">
    <w:name w:val="heading 2"/>
    <w:basedOn w:val="Normal"/>
    <w:uiPriority w:val="9"/>
    <w:qFormat/>
    <w:rPr>
      <w:b/>
      <w:sz w:val="24"/>
    </w:rPr>
  </w:style>
  <w:style w:type="paragraph" w:styleId="Heading3">
    <w:name w:val="heading 3"/>
    <w:basedOn w:val="Normal"/>
    <w:uiPriority w:val="9"/>
    <w:qFormat/>
    <w:rPr>
      <w:b/>
      <w:sz w:val="22"/>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Principles and Product Development Roadmap for InterviewAI</dc:title>
  <dc:creator>OpenAI</dc:creator>
</cp:coreProperties>
</file>