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highlight w:val="red"/>
        </w:rPr>
        <w:t>Q1.1</w:t>
      </w:r>
      <w:r>
        <w:t xml:space="preserve"> Join: \(A\) BNLJ ≥ PNLJ  \[R\] \+ \[R/\(B \- 2\)\] x \[S\]  vs \[R\] \+ \[R\] x \[S\] \(B\) NLJ,smaller as outer \(C\) INLJ,Two indexes, query larger as inner.</w:t>
      </w:r>
      <w:r>
        <w:rPr>
          <w:highlight w:val="red"/>
        </w:rPr>
        <w:t>Q1.2</w:t>
      </w:r>
      <w:r>
        <w:t xml:space="preserve"> SNLJ same pages, different density: \(C\) Same IOs </w:t>
      </w:r>
      <w:r>
        <w:rPr>
          <w:highlight w:val="red"/>
        </w:rPr>
        <w:t>Q1.3</w:t>
      </w:r>
      <w:r>
        <w:t xml:space="preserve"> Nested loops: \(A\) Both fit, order doesn't matter \- TRUE; \(B\) Per\-block better \- TRUE; \(C\) Use hash not sort\(order by or group by\) \- TRUE </w:t>
      </w:r>
      <w:r>
        <w:rPr>
          <w:highlight w:val="red"/>
        </w:rPr>
        <w:t>Q1.4</w:t>
      </w:r>
      <w:r>
        <w:t xml:space="preserve"> Nested loop sorted: \(B\) Outer table sorted </w:t>
      </w:r>
      <w:r>
        <w:rPr>
          <w:highlight w:val="red"/>
        </w:rPr>
        <w:t>Q1.5</w:t>
      </w:r>
      <w:r>
        <w:t xml:space="preserve"> Index join algorithm: All TRUE </w:t>
      </w:r>
      <w:r>
        <w:rPr>
          <w:highlight w:val="red"/>
        </w:rPr>
        <w:t>Q1.6</w:t>
      </w:r>
      <w:r>
        <w:t xml:space="preserve"> Not pipeline breakers: \(A\) INLJ; \(B\) CNLJ </w:t>
      </w:r>
      <w:r>
        <w:rPr>
          <w:highlight w:val="red"/>
        </w:rPr>
        <w:t>Q1.7</w:t>
      </w:r>
      <w:r>
        <w:t xml:space="preserve"> System R: \(A\) May include cartesian \- TRUE; \(B\) Always pipelined \- FALSE; \(C\) Only cheapest \- FALSE </w:t>
      </w:r>
      <w:r>
        <w:rPr>
          <w:highlight w:val="red"/>
        </w:rPr>
        <w:t>Q1.8</w:t>
      </w:r>
      <w:r>
        <w:t xml:space="preserve"> System R: \(A\) Optimal guarantee \- FALSE; \(B\) Pushdown always better \- FALSE; \(C\) Top\-down \- FALSE </w:t>
      </w:r>
      <w:r>
        <w:rPr>
          <w:highlight w:val="red"/>
        </w:rPr>
        <w:t>Q1.9</w:t>
      </w:r>
      <w:r>
        <w:t xml:space="preserve"> Histograms: \(A\) Equi\-width \- TRUE; \(B\) Equi\-depth \- TRUE; \(C\) Uniformity assumption \- TRUE </w:t>
      </w:r>
      <w:r>
        <w:rPr>
          <w:highlight w:val="red"/>
        </w:rPr>
        <w:t>Q1.10</w:t>
      </w:r>
      <w:r>
        <w:t xml:space="preserve"> Locking: \(A\) No cascading aborts Strict2PL \- FALSE; \(B\) 2PL → conflict\-serializable \- TRUE; \(C\) Acyclic Strict2PL \- TRUE </w:t>
      </w:r>
      <w:r>
        <w:rPr>
          <w:highlight w:val="red"/>
        </w:rPr>
        <w:t>Q1.11</w:t>
      </w:r>
      <w:r>
        <w:t xml:space="preserve"> Schedules: \(A\) Dirty reads in conflict\-serializable \- TRUE; \(B\) Lost updates \- FALSE; \(C\) Cascading aborts \- TRUE </w:t>
      </w:r>
      <w:r>
        <w:rPr>
          <w:highlight w:val="red"/>
        </w:rPr>
        <w:t>Q1.12</w:t>
      </w:r>
      <w:r>
        <w:t xml:space="preserve"> PDBMS: \(A\) Shared\-disk independent scale \- TRUE; \(B\) Shared\-memory closest \- TRUE; \(C\) Shared\-nothing easier scale \- FALSE </w:t>
      </w:r>
      <w:r>
        <w:rPr>
          <w:highlight w:val="red"/>
        </w:rPr>
        <w:t>Q1.13</w:t>
      </w:r>
      <w:r>
        <w:t xml:space="preserve"> PDBMS: \(A\) Round\-robin insertion higher \- TRUE; \(B\) Round\-robin better than hash \- FALSE; \(C\) Range better than round\-robin \- TRUE </w:t>
      </w:r>
      <w:r>
        <w:rPr>
          <w:highlight w:val="red"/>
        </w:rPr>
        <w:t>Q1.14</w:t>
      </w:r>
      <w:r>
        <w:t xml:space="preserve"> NoSQL replication: \(A\) Multiple nodes \- FALSE; \(B\) Latency \- TRUE; \(C\) DB sizes \- FALSE </w:t>
      </w:r>
      <w:r>
        <w:rPr>
          <w:highlight w:val="red"/>
        </w:rPr>
        <w:t>Q1.15</w:t>
      </w:r>
      <w:r>
        <w:t xml:space="preserve"> NoSQL: \(A\) High read\-write \- TRUE; \(B\) Replication for scalability \- FALSE; \(C\) Transactional – TRUE  </w:t>
      </w:r>
    </w:p>
    <w:p>
      <w:r>
        <w:rPr>
          <w:highlight w:val="red"/>
        </w:rPr>
        <w:t>Q2.1</w:t>
      </w:r>
      <w:r>
        <w:t xml:space="preserve"> Grace Hash with rehashing: YES, that's Grace\-Hash Join  </w:t>
      </w:r>
    </w:p>
    <w:p>
      <w:r>
        <w:rPr>
          <w:highlight w:val="red"/>
        </w:rPr>
        <w:t>Q2.2</w:t>
      </w:r>
      <w:r>
        <w:t xml:space="preserve"> Join 40K pages \+ 25 pages: Naive in\-memory = 425 IOs  </w:t>
      </w:r>
    </w:p>
    <w:p>
      <w:r>
        <w:rPr>
          <w:highlight w:val="red"/>
        </w:rPr>
        <w:t>Q2.3</w:t>
      </w:r>
      <w:r>
        <w:t xml:space="preserve"> Cardinality: \(a\) 1.5; \(b\) Underestimate \(correlation\)  </w:t>
      </w:r>
    </w:p>
    <w:p>
      <w:r>
        <w:rPr>
          <w:highlight w:val="red"/>
        </w:rPr>
        <w:t>Q2.4</w:t>
      </w:r>
      <w:r>
        <w:t xml:space="preserve"> Serializability: \(a\) Not serial; \(b\) Dependency graph; \(c\) Has cycles → NOT conflict\-serializable  </w:t>
      </w:r>
    </w:p>
    <w:p>
      <w:r>
        <w:rPr>
          <w:highlight w:val="red"/>
        </w:rPr>
        <w:t>Q2.5</w:t>
      </w:r>
      <w:r>
        <w:t xml:space="preserve"> Deadlock avoidance: Wait\-Die/Wound\-Wait protocols  </w:t>
      </w:r>
    </w:p>
    <w:p>
      <w:r>
        <w:rPr>
          <w:highlight w:val="red"/>
        </w:rPr>
        <w:t>Q2.6</w:t>
      </w:r>
      <w:r>
        <w:t xml:space="preserve"> Schedule: Not conflict\-serializable, not possible under 2PL  </w:t>
      </w:r>
    </w:p>
    <w:p>
      <w:r>
        <w:rPr>
          <w:highlight w:val="red"/>
        </w:rPr>
        <w:t>Q2.7</w:t>
      </w:r>
      <w:r>
        <w:t xml:space="preserve"> Selectivity: Multiple predicate queries with formula calculations  </w:t>
      </w:r>
    </w:p>
    <w:p>
      <w:r>
        <w:rPr>
          <w:highlight w:val="red"/>
        </w:rPr>
        <w:t>Q2.8</w:t>
      </w:r>
      <w:r>
        <w:t xml:space="preserve"> PDBMS 4\-way join: Replicate small tables, partition large on join key, 165 pages transfer  </w:t>
      </w:r>
    </w:p>
    <w:p>
      <w:r>
        <w:t xml:space="preserve">2023\-2024   </w:t>
      </w:r>
    </w:p>
    <w:p>
      <w:r>
        <w:rPr>
          <w:highlight w:val="red"/>
        </w:rPr>
        <w:t>Q1.1</w:t>
      </w:r>
      <w:r>
        <w:t xml:space="preserve"> Join algorithms: \(A\) PNLJ order matters if both fit in memory \- FALSE; \(B\) Use smaller as inner if one fits \- TRUE; \(C\) INLJ choice based on table sizes \- FALSE </w:t>
      </w:r>
      <w:r>
        <w:rPr>
          <w:highlight w:val="red"/>
        </w:rPr>
        <w:t>Q1.2</w:t>
      </w:r>
      <w:r>
        <w:t xml:space="preserve"> System R: \(A\) Never cartesian products \- FALSE; \(B\) Only right\-deep \- FALSE; \(C\) Keeps interesting orders \- TRUE </w:t>
      </w:r>
      <w:r>
        <w:rPr>
          <w:highlight w:val="red"/>
        </w:rPr>
        <w:t>Q1.3</w:t>
      </w:r>
      <w:r>
        <w:t xml:space="preserve"> Left\-deep plans: \(A\) Same output \- TRUE; \(B\) Different access method \- TRUE; \(C\) Different join method \- TRUE </w:t>
      </w:r>
      <w:r>
        <w:rPr>
          <w:highlight w:val="red"/>
        </w:rPr>
        <w:t>Q1.4</w:t>
      </w:r>
      <w:r>
        <w:t xml:space="preserve"> NOT good optimization: \(B\) Push projection below right inner CNLJ </w:t>
      </w:r>
      <w:r>
        <w:rPr>
          <w:highlight w:val="red"/>
        </w:rPr>
        <w:t>Q1.5</w:t>
      </w:r>
      <w:r>
        <w:t xml:space="preserve"> Pipeline breaker: \(B\) Sort Merge Join; \(C\) Grace Hash Join </w:t>
      </w:r>
      <w:r>
        <w:rPr>
          <w:highlight w:val="red"/>
        </w:rPr>
        <w:t>Q1.6</w:t>
      </w:r>
      <w:r>
        <w:t xml:space="preserve"> Selectivity: \(A\) Independence; \(B\) Uniform distribution in histograms </w:t>
      </w:r>
      <w:r>
        <w:rPr>
          <w:highlight w:val="red"/>
        </w:rPr>
        <w:t>Q1.7</w:t>
      </w:r>
      <w:r>
        <w:t xml:space="preserve"> Transactions: \(A\) Serial ⇒ serializable \- TRUE; \(B\) Interleaving faster \- FALSE; \(C\) Conflict\-serializable ⇒ recoverable \- FALSE </w:t>
      </w:r>
      <w:r>
        <w:rPr>
          <w:highlight w:val="red"/>
        </w:rPr>
        <w:t>Q1.8</w:t>
      </w:r>
      <w:r>
        <w:t xml:space="preserve"> 2PL/Strict2PL: All TRUE </w:t>
      </w:r>
      <w:r>
        <w:rPr>
          <w:highlight w:val="red"/>
        </w:rPr>
        <w:t>Q1.9</w:t>
      </w:r>
      <w:r>
        <w:t xml:space="preserve"> 2PL properties: \(A\) Some conflict\-serializable missed \- TRUE; \(B\) Acyclic graph iff conflict\-serializable \- TRUE; \(C\) Both enforce conflict serializability \- TRUE </w:t>
      </w:r>
      <w:r>
        <w:rPr>
          <w:highlight w:val="red"/>
        </w:rPr>
        <w:t>Q1.10</w:t>
      </w:r>
      <w:r>
        <w:t xml:space="preserve"> PDBMS: \(A\) Round\-robin lookup higher cost \- TRUE; \(B\) Range better than hash \- FALSE; \(C\) Symmetric shuffle fewer IOs \- FALSE </w:t>
      </w:r>
      <w:r>
        <w:rPr>
          <w:highlight w:val="red"/>
        </w:rPr>
        <w:t>Q1.11</w:t>
      </w:r>
      <w:r>
        <w:t xml:space="preserve"> Hash partition scan: Constant \(bottleneck at popular value machine\) </w:t>
      </w:r>
      <w:r>
        <w:rPr>
          <w:highlight w:val="red"/>
        </w:rPr>
        <w:t>Q1.12</w:t>
      </w:r>
      <w:r>
        <w:t xml:space="preserve"> PDBMS partitioning: \(A\) Round\-robin broadcast \- TRUE; \(B\) Range only balanced \- FALSE; \(C\) Round\-robin balanced \- TRUE </w:t>
      </w:r>
      <w:r>
        <w:rPr>
          <w:highlight w:val="red"/>
        </w:rPr>
        <w:t>Q1.13</w:t>
      </w:r>
      <w:r>
        <w:t xml:space="preserve"> PDBMS evaluation: \(A\) Pipeline scales to depth \- FALSE; \(B\) Partition scales with data \- TRUE; \(C\) Pipeline scales to depth \- TRUE </w:t>
      </w:r>
      <w:r>
        <w:rPr>
          <w:highlight w:val="red"/>
        </w:rPr>
        <w:t>Q1.14</w:t>
      </w:r>
      <w:r>
        <w:t xml:space="preserve"> Grace Hash Join: \(A\) No extra disk IO for repartition \- TRUE; \(B\) Data skew problem regardless \- FALSE; \(C\) Different agg locally/globally \- FALSE </w:t>
      </w:r>
      <w:r>
        <w:rPr>
          <w:highlight w:val="red"/>
        </w:rPr>
        <w:t>Q1.15</w:t>
      </w:r>
      <w:r>
        <w:t xml:space="preserve"> NoSQL replication: \(B\) Recover from failures \- TRUE; \(C\) Workload scalability \- TRUE </w:t>
      </w:r>
      <w:r>
        <w:rPr>
          <w:highlight w:val="red"/>
        </w:rPr>
        <w:t>Q1.16</w:t>
      </w:r>
      <w:r>
        <w:t xml:space="preserve"> NoSQL: \(A\) High simple read\-write \- FALSE  </w:t>
      </w:r>
    </w:p>
    <w:p>
      <w:r>
        <w:rPr>
          <w:highlight w:val="red"/>
        </w:rPr>
        <w:t>Q2.1</w:t>
      </w:r>
      <w:r>
        <w:t xml:space="preserve"> CNLJ: \(a\) 2,500×2,500 \+ 2,500 = 6,250,500 IOs; \(b\) 1,500 \+ 1,500×\(750\-2\)=1,123,500 IOs; \(c\) 600 \+ 600×\(750\-2\)=449,400 IOs  </w:t>
      </w:r>
    </w:p>
    <w:p>
      <w:r>
        <w:rPr>
          <w:highlight w:val="red"/>
        </w:rPr>
        <w:t>Q2.2</w:t>
      </w:r>
      <w:r>
        <w:t xml:space="preserve"> Sort\-Merge: \(d\) 10,000 IOs \(2 passes\); \(e\) 6,000 IOs \(2 passes\); \(f\) 3,750,000 IOs; \(g\) 4,000 IOs; \(h\) 2,000 IOs  </w:t>
      </w:r>
    </w:p>
    <w:p>
      <w:r>
        <w:rPr>
          <w:highlight w:val="red"/>
        </w:rPr>
        <w:t>Q2.3</w:t>
      </w:r>
      <w:r>
        <w:t xml:space="preserve"> Grace Hash: \(a\) Partition 1 pass, cost 4,200 IOs; \(b\) 474 IOs; \(c\) 2 passes; \(d\) 962 IOs  </w:t>
      </w:r>
    </w:p>
    <w:p>
      <w:r>
        <w:rPr>
          <w:highlight w:val="red"/>
        </w:rPr>
        <w:t>Q2.4</w:t>
      </w:r>
      <w:r>
        <w:t xml:space="preserve"> Selectivity: \(a\) 1/1000; \(b\) 1/1000; \(c\) 0.45; \(d\) 1450/7250≈0.2  </w:t>
      </w:r>
    </w:p>
    <w:p>
      <w:r>
        <w:rPr>
          <w:highlight w:val="red"/>
        </w:rPr>
        <w:t>Q2.5</w:t>
      </w:r>
      <w:r>
        <w:t xml:space="preserve"> Lock manager: Track granted locks and queues per transaction\-resource pair  </w:t>
      </w:r>
    </w:p>
    <w:p>
      <w:r>
        <w:rPr>
          <w:highlight w:val="red"/>
        </w:rPr>
        <w:t>Q2.6</w:t>
      </w:r>
      <w:r>
        <w:t xml:space="preserve"> Concurrency: \(a\) No cycle → NOT conflict\-serializable FALSE; \(b\) 2PL allows this \- FALSE  </w:t>
      </w:r>
    </w:p>
    <w:p>
      <w:r>
        <w:rPr>
          <w:highlight w:val="red"/>
        </w:rPr>
        <w:t>Q2.7</w:t>
      </w:r>
      <w:r>
        <w:t xml:space="preserve"> PDBMS: \(a\) 528 KB; \(b\) 396 KB; \(c\) 480 ms; \(d\) Broadcast join; \(e\) 64 KB  </w:t>
      </w:r>
    </w:p>
    <w:p>
      <w:r>
        <w:rPr>
          <w:highlight w:val="red"/>
        </w:rPr>
        <w:t>Q2.8</w:t>
      </w:r>
      <w:r>
        <w:t xml:space="preserve"> Query optimization: \(a\) 1/25000; \(b\) 1/500; \(c\) 4/11; \(d\) 139/1300  </w:t>
      </w:r>
    </w:p>
    <w:p>
      <w:r>
        <w:t xml:space="preserve">   </w:t>
      </w:r>
    </w:p>
    <w:p>
      <w:r>
        <w:t xml:space="preserve">   </w:t>
      </w:r>
    </w:p>
    <w:p>
      <w:r>
        <w:t xml:space="preserve">2022\-2023 EXAM  </w:t>
      </w:r>
    </w:p>
    <w:p>
      <w:r>
        <w:rPr>
          <w:highlight w:val="red"/>
        </w:rPr>
        <w:t>Q1.1</w:t>
      </w:r>
      <w:r>
        <w:t xml:space="preserve"> Storage: \(A\) Flash predictability \- TRUE; \(B\) Locality for SSD \- FALSE; \(C\) Write \&gt; Read for SSD \- FALSE </w:t>
      </w:r>
      <w:r>
        <w:rPr>
          <w:highlight w:val="red"/>
        </w:rPr>
        <w:t>Q1.2</w:t>
      </w:r>
      <w:r>
        <w:t xml:space="preserve"> Storage/Indexing: \(A\) SSD for reads \- TRUE; \(B\) Pointers omit \- FALSE; \(C\) Adapt to latency \- TRUE </w:t>
      </w:r>
      <w:r>
        <w:rPr>
          <w:highlight w:val="red"/>
        </w:rPr>
        <w:t>Q1.3</w:t>
      </w:r>
      <w:r>
        <w:t xml:space="preserve"> Storage: \(A\) One block\-addressable \- FALSE; \(B\) 8KB read \- FALSE; \(C\) Random position \- TRUE </w:t>
      </w:r>
      <w:r>
        <w:rPr>
          <w:highlight w:val="red"/>
        </w:rPr>
        <w:t>Q1.4</w:t>
      </w:r>
      <w:r>
        <w:t xml:space="preserve"> Paginated files: \(A\) Log\-structured for read\-mostly \- FALSE; \(B\) Directory scan near full \- FALSE; \(C\) Chained\-lists lookup \- FALSE </w:t>
      </w:r>
      <w:r>
        <w:rPr>
          <w:highlight w:val="red"/>
        </w:rPr>
        <w:t>Q1.5</w:t>
      </w:r>
      <w:r>
        <w:t xml:space="preserve"> Pages: \(A\) Bitmap varies \- FALSE; \(B\) Fragmentation no ID change \- TRUE; \(C\) Slot \&gt; Bitmap space \- TRUE </w:t>
      </w:r>
      <w:r>
        <w:rPr>
          <w:highlight w:val="red"/>
        </w:rPr>
        <w:t>Q1.6</w:t>
      </w:r>
      <w:r>
        <w:t xml:space="preserve"> Record footer: All FALSE \(use header\) </w:t>
      </w:r>
      <w:r>
        <w:rPr>
          <w:highlight w:val="red"/>
        </w:rPr>
        <w:t>Q1.7</w:t>
      </w:r>
      <w:r>
        <w:t xml:space="preserve"> Alt 3 indexes: \(B\) Exactly 1 </w:t>
      </w:r>
      <w:r>
        <w:rPr>
          <w:highlight w:val="red"/>
        </w:rPr>
        <w:t>Q1.8</w:t>
      </w:r>
      <w:r>
        <w:t xml:space="preserve"> B\-tree: \(A\) Leaf unordered \- TRUE; \(B\) Search invariant fails \- TRUE; \(C\) Rebalance \- FALSE </w:t>
      </w:r>
      <w:r>
        <w:rPr>
          <w:highlight w:val="red"/>
        </w:rPr>
        <w:t>Q1.9</w:t>
      </w:r>
      <w:r>
        <w:t xml:space="preserve"> Unclustered B\-tree: \(A\) Random reads per record \- TRUE; \(B\) Few matches unclustered better \- TRUE; \(C\) SSD always unclustered \- FALSE </w:t>
      </w:r>
      <w:r>
        <w:rPr>
          <w:highlight w:val="red"/>
        </w:rPr>
        <w:t>Q1.10</w:t>
      </w:r>
      <w:r>
        <w:t xml:space="preserve"> Buffer: \(A\) LRU floods \- TRUE; \(B\) Clock faster \- TRUE; \(C\) MRU cost \- TRUE </w:t>
      </w:r>
      <w:r>
        <w:rPr>
          <w:highlight w:val="red"/>
        </w:rPr>
        <w:t>Q1.11</w:t>
      </w:r>
      <w:r>
        <w:t xml:space="preserve"> External sort: \(A\) Different hash hp vs hr \- TRUE; \(B\) De\-dup by sort/hash \- TRUE; \(C\) Permutation sorted \- FALSE </w:t>
      </w:r>
      <w:r>
        <w:rPr>
          <w:highlight w:val="red"/>
        </w:rPr>
        <w:t>Q1.12</w:t>
      </w:r>
      <w:r>
        <w:t xml:space="preserve"> Sort 5M pages, B=6: \(A\) 10 passes \- TRUE; \(B\) 1M pages same \- TRUE; \(C\) 5x buffers 2\-pass \- FALSE; \(D\) 30x buffers 3\-pass \- TRUE </w:t>
      </w:r>
      <w:r>
        <w:rPr>
          <w:highlight w:val="red"/>
        </w:rPr>
        <w:t>Q1.13</w:t>
      </w:r>
      <w:r>
        <w:t xml:space="preserve"> External: \(A\) Pass 0 same IOs \- TRUE; \(B\) Double\-buffer time \- TRUE; \(C\) Output buffer all \- FALSE </w:t>
      </w:r>
      <w:r>
        <w:rPr>
          <w:highlight w:val="red"/>
        </w:rPr>
        <w:t>Q1.14</w:t>
      </w:r>
      <w:r>
        <w:t xml:space="preserve"> Joins: \(A\) CNLJ scans outer \- FALSE; \(B\) INLJ inner indexed \- TRUE; \(C\) Index required \- FALSE; \(D\) Two indexes, query larger \- TRUE </w:t>
      </w:r>
      <w:r>
        <w:rPr>
          <w:highlight w:val="red"/>
        </w:rPr>
        <w:t>Q1.15</w:t>
      </w:r>
      <w:r>
        <w:t xml:space="preserve"> Joins: \(A\) SMJ if clustered \- TRUE; \(B\) GHJ same value worst \- FALSE; \(C\) SMJ skewed data \- TRUE </w:t>
      </w:r>
      <w:r>
        <w:rPr>
          <w:highlight w:val="red"/>
        </w:rPr>
        <w:t>Q1.16</w:t>
      </w:r>
      <w:r>
        <w:t xml:space="preserve"> Bad optimization: \(B\) Highest selectivity first \(should be lowest\) </w:t>
      </w:r>
      <w:r>
        <w:rPr>
          <w:highlight w:val="red"/>
        </w:rPr>
        <w:t>Q1.17</w:t>
      </w:r>
      <w:r>
        <w:t xml:space="preserve"> Left\-deep: \(A\) No cartesian \- FALSE; \(B\) Optimal with perfect estimates \- FALSE; \(C\) Polynomial time \- FALSE; \(D\) Pipelined \- TRUE </w:t>
      </w:r>
      <w:r>
        <w:rPr>
          <w:highlight w:val="red"/>
        </w:rPr>
        <w:t>Q1.18</w:t>
      </w:r>
      <w:r>
        <w:t xml:space="preserve"> Blocking operators: \(B\) DISTINCT; \(D\) ORDER BY </w:t>
      </w:r>
      <w:r>
        <w:rPr>
          <w:highlight w:val="red"/>
        </w:rPr>
        <w:t>Q1.19</w:t>
      </w:r>
      <w:r>
        <w:t xml:space="preserve"> Strict 2PL: \(A\) No dirty reads \- TRUE; \(B\) No deadlock \- FALSE; \(C\) Acyclic → conflict\-serializable \- TRUE; \(D\) Serializable = conflict\-serializable \- FALSE </w:t>
      </w:r>
      <w:r>
        <w:rPr>
          <w:highlight w:val="red"/>
        </w:rPr>
        <w:t>Q1.20</w:t>
      </w:r>
      <w:r>
        <w:t xml:space="preserve"> Locking: \(A\) Request/upgrade \- TRUE; \(B\) Optimistic \- FALSE; \(C\) Durable lock table \- FALSE; \(D\) Fair access \- FALSE </w:t>
      </w:r>
      <w:r>
        <w:rPr>
          <w:highlight w:val="red"/>
        </w:rPr>
        <w:t>Q1.21</w:t>
      </w:r>
      <w:r>
        <w:t xml:space="preserve"> Recovery: \(A\) NO\-STEAL data fits \- TRUE; \(B\) WAL fastest \- FALSE; \(C\) FORCE buffers \- FALSE; \(D\) NO\-STEAL FORCE easiest \- FALSE </w:t>
      </w:r>
      <w:r>
        <w:rPr>
          <w:highlight w:val="red"/>
        </w:rPr>
        <w:t>Q1.22</w:t>
      </w:r>
      <w:r>
        <w:t xml:space="preserve"> PDBMS: \(A\) Equal size \- FALSE; \(B\) Hash better than round\-robin \- TRUE; \(C\) Range always better \- FALSE; \(D\) Round\-robin no skew \- TRUE </w:t>
      </w:r>
      <w:r>
        <w:rPr>
          <w:highlight w:val="red"/>
        </w:rPr>
        <w:t>Q1.23</w:t>
      </w:r>
      <w:r>
        <w:t xml:space="preserve"> 2PC: \(A\) Cycle distributed deadlock \- FALSE; \(B\) All vote abort \- FALSE; \(C\) Ack after commit flush \- TRUE; \(D\) Failed crash others \- TRUE </w:t>
      </w:r>
      <w:r>
        <w:rPr>
          <w:highlight w:val="red"/>
        </w:rPr>
        <w:t>Q1.24</w:t>
      </w:r>
      <w:r>
        <w:t xml:space="preserve"> NoSQL: \(A\) Both scalability \- TRUE; \(B\) Both latency \- TRUE; \(C\) Only partition scaling \- FALSE; \(D\) Replication without partitioning \- FALSE </w:t>
      </w:r>
      <w:r>
        <w:rPr>
          <w:highlight w:val="red"/>
        </w:rPr>
        <w:t>Q1.25</w:t>
      </w:r>
      <w:r>
        <w:t xml:space="preserve"> Cassandra: \(A\) Hash partitioning \- TRUE; \(B\) Schema\-on\-read \- FALSE; \(C\) Horizontal scaling \- TRUE; \(D\) Sync updates \- TRUE  </w:t>
      </w:r>
    </w:p>
    <w:p>
      <w:r>
        <w:rPr>
          <w:highlight w:val="red"/>
        </w:rPr>
        <w:t>Q2.1</w:t>
      </w:r>
      <w:r>
        <w:t xml:space="preserve"> 2PC: \(a\) N2,N3 respond; \(b\) Mark aborted; \(c\) T committed  </w:t>
      </w:r>
    </w:p>
    <w:p>
      <w:r>
        <w:rPr>
          <w:highlight w:val="red"/>
        </w:rPr>
        <w:t>Q2.2</w:t>
      </w:r>
      <w:r>
        <w:t xml:space="preserve"> Joins: \(a\) 42M IOs; \(b\) 42M IOs; \(c\) Uniform distribution; \(d\) 7,200 IOs; \(e\) 3,600 IOs; \(f\) Recursive rehash  </w:t>
      </w:r>
    </w:p>
    <w:p>
      <w:r>
        <w:rPr>
          <w:highlight w:val="red"/>
        </w:rPr>
        <w:t>Q2.3</w:t>
      </w:r>
      <w:r>
        <w:t xml:space="preserve"> Serializability: Cycles → not serializable  </w:t>
      </w:r>
    </w:p>
    <w:p>
      <w:r>
        <w:rPr>
          <w:highlight w:val="red"/>
        </w:rPr>
        <w:t>Q2.4</w:t>
      </w:r>
      <w:r>
        <w:t xml:space="preserve"> Deadlock detection: Construct waits\-for graph  </w:t>
      </w:r>
    </w:p>
    <w:p>
      <w:r>
        <w:rPr>
          <w:highlight w:val="red"/>
        </w:rPr>
        <w:t>Q2.5</w:t>
      </w:r>
      <w:r>
        <w:t xml:space="preserve"> Deadlock prevention: Wait\-Die &amp; Wound\-Wait policies  </w:t>
      </w:r>
    </w:p>
    <w:p>
      <w:r>
        <w:rPr>
          <w:highlight w:val="red"/>
        </w:rPr>
        <w:t>Q2.6</w:t>
      </w:r>
      <w:r>
        <w:t xml:space="preserve"> Query optimization: Selectivity formulas and dynamic programming  </w:t>
      </w:r>
    </w:p>
    <w:p>
      <w:r>
        <w:rPr>
          <w:highlight w:val="red"/>
        </w:rPr>
        <w:t>Q2.7</w:t>
      </w:r>
      <w:r>
        <w:t xml:space="preserve"> Buffer management: MRU/Clock replacement policies  </w:t>
      </w:r>
    </w:p>
    <w:p>
      <w:r>
        <w:rPr>
          <w:highlight w:val="red"/>
        </w:rPr>
        <w:t>Q2.8</w:t>
      </w:r>
      <w:r>
        <w:t xml:space="preserve"> Files/Pages: Slotted pages, fragmentation, record encoding  </w:t>
      </w:r>
    </w:p>
    <w:p>
      <w:r>
        <w:rPr>
          <w:highlight w:val="red"/>
        </w:rPr>
        <w:t>Q2.9</w:t>
      </w:r>
      <w:r>
        <w:t xml:space="preserve"> PDBMS: Data skew, parallel joins, aggregation  </w:t>
      </w:r>
    </w:p>
    <w:p>
      <w:r>
        <w:rPr>
          <w:highlight w:val="red"/>
        </w:rPr>
        <w:t>Q2.10</w:t>
      </w:r>
      <w:r>
        <w:t xml:space="preserve"> Cassandra CQL: Queries, indexing, denormalization  </w:t>
      </w:r>
    </w:p>
    <w:p>
      <w:r>
        <w:t xml:space="preserve">   </w:t>
      </w:r>
    </w:p>
    <w:p>
      <w:r>
        <w:t xml:space="preserve">KEY FORMULAS:  </w:t>
      </w:r>
    </w:p>
    <w:p>
      <w:r>
        <w:t xml:space="preserve">CNLJ: ⌈M/\(B\-2\)⌉×N \+ M  </w:t>
      </w:r>
    </w:p>
    <w:p>
      <w:r>
        <w:t xml:space="preserve">SMJ sort passes: 1 \+ ⌈log\_\{B\-1\}\(⌈N/B⌉\)⌉  </w:t>
      </w:r>
    </w:p>
    <w:p>
      <w:r>
        <w:t xml:space="preserve">GHJ: 3\(R\+S\) IOs, needs \(B\-1\)\(B\-2\) ≥ R/\(B\-1\)  </w:t>
      </w:r>
    </w:p>
    <w:p>
      <w:r>
        <w:t xml:space="preserve">Selectivity: RF = 1/max\(distinct values\) for joins  </w:t>
      </w:r>
    </w:p>
    <w:p>
      <w:r>
        <w:t>AND: multiply RFs; OR: RF1 \+ RF2 \- RF1×RF2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