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  <w:bookmarkStart w:id="0" w:name="_GoBack"/>
      <w:bookmarkEnd w:id="0"/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  <w:u w:val="single"/>
          <w:lang w:val="en-US" w:eastAsia="zh-CN"/>
        </w:rPr>
        <w:t>4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>
      <w:pPr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智能停车场运营分析系统   </w:t>
      </w:r>
      <w:r>
        <w:rPr>
          <w:rFonts w:ascii="宋体" w:hAnsi="宋体"/>
          <w:bCs/>
          <w:sz w:val="32"/>
          <w:szCs w:val="32"/>
        </w:rPr>
        <w:t xml:space="preserve">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2022.05.25</w:t>
      </w:r>
      <w:r>
        <w:rPr>
          <w:bCs/>
          <w:sz w:val="28"/>
          <w:szCs w:val="28"/>
          <w:u w:val="single"/>
        </w:rPr>
        <w:t xml:space="preserve">               </w:t>
      </w:r>
    </w:p>
    <w:p>
      <w:pPr>
        <w:rPr>
          <w:rFonts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王弦</w:t>
      </w:r>
      <w:r>
        <w:rPr>
          <w:bCs/>
          <w:sz w:val="28"/>
          <w:szCs w:val="28"/>
          <w:u w:val="single"/>
        </w:rPr>
        <w:t xml:space="preserve">             </w:t>
      </w:r>
      <w:r>
        <w:rPr>
          <w:rFonts w:ascii="宋体" w:hAnsi="宋体"/>
          <w:bCs/>
          <w:sz w:val="32"/>
          <w:szCs w:val="32"/>
        </w:rPr>
        <w:t xml:space="preserve">  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 xml:space="preserve">   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独自完成</w:t>
      </w:r>
      <w:r>
        <w:rPr>
          <w:bCs/>
          <w:sz w:val="28"/>
          <w:szCs w:val="28"/>
          <w:u w:val="single"/>
        </w:rPr>
        <w:t xml:space="preserve">             </w:t>
      </w:r>
    </w:p>
    <w:p>
      <w:pPr>
        <w:rPr>
          <w:rFonts w:ascii="宋体"/>
          <w:b/>
          <w:sz w:val="32"/>
          <w:szCs w:val="32"/>
          <w:u w:val="single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一、实验目的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（1）掌握数据分析方法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（2）掌握项目数据分析流程</w:t>
      </w:r>
    </w:p>
    <w:p>
      <w:pPr>
        <w:rPr>
          <w:rFonts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（3）掌握使用Pygame搭建应用窗体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二、实验仪器设备或材料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1.学生PC机 </w:t>
      </w:r>
      <w:r>
        <w:rPr>
          <w:rFonts w:hAnsi="宋体"/>
          <w:color w:val="000000"/>
          <w:sz w:val="24"/>
          <w:szCs w:val="24"/>
        </w:rPr>
        <w:t xml:space="preserve">              57</w:t>
      </w:r>
      <w:r>
        <w:rPr>
          <w:rFonts w:hint="eastAsia" w:hAnsi="宋体"/>
          <w:color w:val="000000"/>
          <w:sz w:val="24"/>
          <w:szCs w:val="24"/>
        </w:rPr>
        <w:t xml:space="preserve">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2.教师机 </w:t>
      </w:r>
      <w:r>
        <w:rPr>
          <w:rFonts w:hAnsi="宋体"/>
          <w:color w:val="000000"/>
          <w:sz w:val="24"/>
          <w:szCs w:val="24"/>
        </w:rPr>
        <w:t xml:space="preserve">                 </w:t>
      </w:r>
      <w:r>
        <w:rPr>
          <w:rFonts w:hint="eastAsia" w:hAnsi="宋体"/>
          <w:color w:val="000000"/>
          <w:sz w:val="24"/>
          <w:szCs w:val="24"/>
        </w:rPr>
        <w:t>1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3.教师机安装有极域教师机端、学生PC机安装有极域学生端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4.教学机和学生机需要安装 PyCharm和Anaconda3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三、实验原理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1、教学机与学生机需要安装PyCharm和Anaconda3</w:t>
      </w:r>
    </w:p>
    <w:p>
      <w:pPr>
        <w:rPr>
          <w:rFonts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2、教学机与学生机需要安装第三方模块pygame、matplotlib、pandas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四、实验内容与步骤</w:t>
      </w:r>
    </w:p>
    <w:p>
      <w:pPr>
        <w:rPr>
          <w:rFonts w:hint="eastAsia" w:ascii="宋体" w:hAnsi="宋体" w:cs="Courier New"/>
          <w:b/>
          <w:bCs/>
          <w:color w:val="000000"/>
          <w:sz w:val="24"/>
        </w:rPr>
      </w:pPr>
      <w:r>
        <w:rPr>
          <w:rFonts w:hint="eastAsia" w:ascii="宋体" w:hAnsi="宋体" w:cs="Courier New"/>
          <w:b/>
          <w:bCs/>
          <w:color w:val="000000"/>
          <w:sz w:val="24"/>
        </w:rPr>
        <w:t>1、项目文件结构</w:t>
      </w:r>
    </w:p>
    <w:p>
      <w:pPr>
        <w:pStyle w:val="2"/>
        <w:jc w:val="center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drawing>
          <wp:inline distT="0" distB="0" distL="114300" distR="114300">
            <wp:extent cx="4782820" cy="2085975"/>
            <wp:effectExtent l="0" t="0" r="2540" b="1905"/>
            <wp:docPr id="3" name="图片 1" descr="8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8-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jc w:val="left"/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t>源代码</w:t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main.py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pygame                             # 导入pygame模块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from util import btn                      # 导入自定义的按钮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matplotlib.pyplot as plt           # 导入绘制图表的模块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from matplotlib.ticker import FuncFormatter # 绘图模块格式化类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from util.TimeUtil import *               # 导入自定义的时间处理模块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pandas as pd                       # 导入pandas模块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plt.rcParams['font.sans-serif']=['SimHei'] #用来正常显示中文标签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plt.rcParams['axes.unicode_minus']=False #用来正常显示负号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窗体大小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size = 340, 484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定义颜色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WHITE = (255, 255, 255)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BLUE = (72, 61, 139)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excelFile = r'datafile/停车场信息表.xlsx'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读取文件内容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pi_table = pd.read_excel(excelFile, sheet_name='data')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pygame初始化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pygame.init()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设置窗体名称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pygame.display.set_caption('智能停车场运营分析系统')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图标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ic_launcher = pygame.image.load('img/ic_launcher.png')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设置图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pygame.display.set_icon(ic_launcher)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设置窗体大小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screen=pygame.display.set_mode(size)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设置背景颜色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screen.fill(WHITE)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车位每天利用率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lyl():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获取列表中state(车辆状体)列1为出停车场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tcdf = pi_table.loc[pi_table['state'] == 1]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循环的开始与结束时间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start = '2018-01-01'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end = '2018-03-31'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转换开始与结束时间类型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datestart = datetime.datetime.strptime(start, '%Y-%m-%d')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dateend = datetime.datetime.strptime(end, '%Y-%m-%d')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VALUE = []   # 数据列表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DATE = []    # 日期列表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while datestart &lt;= dateend: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判断当前天 出车库的车辆多少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kk = tcdf[tcdf['timeout'].str.contains(datestart.strftime('%Y-%m-%d'))]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DATE.append(datestart.strftime('%Y-%m-%d'))  # 将日期添加至列表中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yh =100- kk['rps'].mean()     # 计算每天车位使用率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VALUE.append(yh)   # 添加至数据列表中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按照天循环日期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datestart += datetime.timedelta(days=1)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绘制折线图 填充数据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plt.plot(DATE, VALUE)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yticks格式化方法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to_percent(temp, position):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return '%1.0f' % (temp) + '%'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格式化yticks，以百分比的方式显示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plt.gca().yaxis.set_major_formatter(FuncFormatter(to_percent))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plt.xticks([])  # 隐藏x轴刻度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plt.xlabel('2018-01-01至2018-03-31')  # 显示日期范围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plt.title('车位利用率')               # 设置标题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                         # 显示图表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pass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周繁忙统计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fmtj():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获取列表中rps（车位剩余）列为0的所有数据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fmdfs = pi_table.loc[pi_table['state'] ==1]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转换数据为列表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fmdfs=fmdfs.values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x轴数据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 = ['周一','周二','周三','周四','周五','周六','周日']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WEEK1 = 0    # 星期一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WEEK2 = 0    # 星期二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WEEK3 = 0    # 星期三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WEEK4 = 0    # 星期四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WEEK5 = 0    # 星期五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WEEK6 = 0    # 星期六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WEEK7 = 0    # 星期日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循环数据列表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fmdf in fmdfs: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判断数据是星期几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week_numbeer= get_week_numbeer(fmdf[1])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星期一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week_numbeer==0: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WEEK1 = WEEK1+1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星期二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week_numbeer==1: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WEEK2 = WEEK2+1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星期三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week_numbeer==2: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WEEK3 = WEEK3+1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星期四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week_numbeer==3: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WEEK4 = WEEK4+1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星期五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week_numbeer==4: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WEEK5 = WEEK5+1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星期六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week_numbeer==5: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WEEK6 = WEEK6+1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星期日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week_numbeer==6: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WEEK7 = WEEK7+1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数据信息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WEEK_VAULE=[WEEK1,WEEK2,WEEK3,WEEK4,WEEK5,WEEK6,WEEK7]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plt.title("周繁忙统计")            # 设置标题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plt.pie(WEEK_VAULE, labels=WEEK, autopct='%1.1f%%')   # 绘制饼图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plt.axis('equal')  # 该行代码使饼图长宽相等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显示图例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plt.legend(loc="upper right", fontsize=10, bbox_to_anchor=(1.1, 1.05), borderaxespad=0.3)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# 显示图表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每日接待车辆统计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cljd():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获取列表中state(车辆状体)列1为出停车场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tcdf = pi_table.loc[pi_table['state'] == 1]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循环的开始与结束时间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start = '2018-01-01'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end = '2018-03-31'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转换开始与结束时间类型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datestart = datetime.datetime.strptime(start, '%Y-%m-%d')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dateend = datetime.datetime.strptime(end, '%Y-%m-%d')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VALUE=[]   # 数据列表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DATE=[]    # 日期列表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循环日期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while datestart &lt;= dateend: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判断当前天 出车库的车辆多少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kk = tcdf[tcdf['timeout'].str.contains(datestart.strftime('%Y-%m-%d'))]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设置x轴数据按照天划分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DATE.append(datestart.strftime('%Y-%m-%d'))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日期对应的出车库车辆数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VALUE.append(len(kk))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按照天循环日期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datestart += datetime.timedelta(days=1)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#绘制折线图 填充数据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plt.plot(DATE,VALUE)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plt.xticks([])#隐藏x轴刻度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plt.xlabel('2018-01-01至2018-03-31') # 显示日期范围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plt.title('每日接待车辆统计')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# 显示图表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pass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停车高峰时间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tcgf():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图表标题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plt.title("停车高峰时间所占比例")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设置x轴数据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labels = ['0-3点','3-6点','6-9点','9-12点','12-15点','15-18点',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'18-21点','21-00点']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根据时间获取y轴数据 判断包含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kk0 = pi_table[pi_table['timein'].str.contains(' 00:')]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 = pi_table[pi_table['timein'].str.contains(' 01:')]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 = pi_table[pi_table['timein'].str.contains(' 02:')]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kk3 = pi_table[pi_table['timein'].str.contains(' 03:')]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kk4 = pi_table[pi_table['timein'].str.contains(' 04:')]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kk5 = pi_table[pi_table['timein'].str.contains(' 05:')]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kk6 = pi_table[pi_table['timein'].str.contains(' 06:')]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kk7 = pi_table[pi_table['timein'].str.contains(' 07:')]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kk8 = pi_table[pi_table['timein'].str.contains(' 08:')]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kk9 = pi_table[pi_table['timein'].str.contains(' 09:')]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kk10 = pi_table[pi_table['timein'].str.contains(' 10:')]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kk11 = pi_table[pi_table['timein'].str.contains(' 11:')]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kk12 = pi_table[pi_table['timein'].str.contains(' 12:')]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kk13 = pi_table[pi_table['timein'].str.contains(' 13:')]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kk14 = pi_table[pi_table['timein'].str.contains(' 14:')]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kk15 = pi_table[pi_table['timein'].str.contains(' 15:')]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kk16 = pi_table[pi_table['timein'].str.contains(' 16:')]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kk17 = pi_table[pi_table['timein'].str.contains(' 17:')]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kk18 = pi_table[pi_table['timein'].str.contains(' 18:')]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kk19 = pi_table[pi_table['timein'].str.contains(' 19:')]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kk20 = pi_table[pi_table['timein'].str.contains(' 20:')]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kk21 = pi_table[pi_table['timein'].str.contains(' 21:')]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kk22 = pi_table[pi_table['timein'].str.contains(' 22:')]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kk23 = pi_table[pi_table['timein'].str.contains(' 23:')]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设置数据信息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x = [(len(kk0)+len(kk1)+len(kk2)),(len(kk3)+len(kk4)+len(kk5)),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(len(kk6)+len(kk7)+len(kk8)),( len(kk9)+len(kk10)+len(kk11)),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(len(kk12)+len(kk13)+len(kk14)),(len(kk15)+len(kk16)+len(kk17)),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(len(kk18)+len(kk19)+len(kk20)),(len(kk21)+len(kk22)+len(kk23))]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设置饼图,autopct保留1位小数点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plt.pie(x, labels=labels, autopct='%1.1f%%')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plt.axis('equal')  # 该行代码使饼图长宽相等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plt.legend(loc="upper right", fontsize=10, bbox_to_anchor=(1.1, 1.05), borderaxespad=0.3) # 显示图例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# 显示图表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pass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收入分析（月）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ysrfx():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srdf = pi_table.loc[pi_table['state'] == 1]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筛选每月数据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 = srdf[srdf['timeout'].str.contains('2018-01')]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 = srdf[srdf['timeout'].str.contains('2018-02')]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kk3 = srdf[srdf['timeout'].str.contains('2018-03')]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计算价格和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price1 = kk1['price'].sum()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price2 = kk2['price'].sum()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price3 = kk3['price'].sum()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labels_x = ['1月', '2月', '3月']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y = [price1, price2, price3]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设置柱状图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plt.bar(labels_x,y)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为每一个图形加数值标签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x, y in enumerate(y):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plt.text(x, y + 300, str(y)+'元', ha='center')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x,y轴显示文字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plt.xlabel('月份')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plt.ylabel('元')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plt.title("2018年1-3月收入分析-总收入："+str(price1+ price2+price3)+"元")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# 显示图表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停车时间分布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sjfb():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图表标题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plt.title("停车时间分布图")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设置x轴信息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labels_x = ['1小时','2小时','3-5小时','6-10小时','11-12小时','12小时以上']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获取表中数据判断车辆停车时间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df1 = pi_table.loc[(pi_table['price'] == 3)]   # 停车1小时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df2 = pi_table.loc[(pi_table['price'] == 6)]   # 停车2小时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停车3-5小时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df3 = pi_table.loc[(pi_table['price']&gt;6)&amp;(pi_table['price']&lt;=15)]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停车6-10小时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df4 = pi_table.loc[(pi_table['price']&gt;15)&amp;(pi_table['price']&lt;=30)]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停车11-12小时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df5 = pi_table.loc[(pi_table['price']&gt;30)&amp;(pi_table['price']&lt;=36)]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df6 = pi_table.loc[(pi_table['price']&gt;36)]    # 停车12小时以上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停车各时间段停车数量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y=[len(df1),len(df2),len(df3),len(df4),len(df5),len(df6)]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plt.bar(labels_x,y)       # 绘制条形图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为每一个图形加数值标签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x, y in enumerate(y):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plt.text(x, y + 30, str(y)+'台', ha='center')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# 显示条形图窗体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主线程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Running =True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while Running: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创建停车时间分布按钮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btn1 = btn.Button(screen, (90, 50), 140, 60, BLUE, WHITE, "停车时间分布",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绘制停车时间分布的按钮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btn1.draw_button()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创建停车高峰时间按钮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btn2 = btn.Button(screen, (90, 130), 140, 60, BLUE, WHITE, "停车高峰时间",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绘制停车高峰时间的按钮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btn2.draw_button()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创建周繁忙统计按钮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btn3 = btn.Button(screen, (90, 210), 140, 60, BLUE, WHITE, "周繁忙统计",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绘制周繁忙统计的按钮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btn3.draw_button()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创建月收入分析按钮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btn4 = btn.Button(screen, (250, 50), 140, 60, BLUE, WHITE, "月收入分析",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绘制月收入分析的按钮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btn4.draw_button()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创建接待车辆统计按钮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btn5 = btn.Button(screen, (250, 130), 140, 60, BLUE, WHITE, "接待车辆统计",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绘制接待车辆统计的按钮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btn5.draw_button()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创建车位利用率按钮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btn6 = btn.Button(screen, (250, 210), 140, 60, BLUE, WHITE, "车位利用率",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绘制车位利用率的按钮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btn6.draw_button()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更新主窗口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pygame.display.update()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event in pygame.event.get():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关闭页面游戏退出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event.type == pygame.QUIT: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plt.close()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退出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pygame.quit()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exit()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判断点击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elif event.type == pygame.MOUSEBUTTONDOWN: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鼠标点击位置，判断单击“停车时间分布”按钮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if 20 &lt;= event.pos[0] and event.pos[0] &lt;= 90+70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20 &lt;= event.pos[1] and event.pos[1] &lt;= 50+30: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sjfb()  # 停车时间分布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判断单击“月收入分析”按钮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elif 180 &lt;= event.pos[0] and event.pos[0] &lt;= 250+70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20 &lt;= event.pos[1] and event.pos[1] &lt;= 50+30: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ysrfx()  # 收入分析（月）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判断单击“停车高峰时间”按钮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elif 20 &lt;= event.pos[0] and event.pos[0] &lt;= 90+70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100 &lt;= event.pos[1] and event.pos[1] &lt;= 130+30: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tcgf()   # 停车高峰时间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判断单击“接待车辆统计”按钮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elif 180 &lt;= event.pos[0] and event.pos[0] &lt;= 250+70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100 &lt;= event.pos[1] and event.pos[1] &lt;= 130 + 30: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cljd()   # 每日接待车辆统计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判断单击“周繁忙统计”按钮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elif 20 &lt;= event.pos[0] and event.pos[0] &lt;= 90+70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180 &lt;= event.pos[1] and event.pos[1] &lt;= 210 + 30: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fmtj()    # 周繁忙统计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判断单击“车位利用率”按钮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elif 180 &lt;= event.pos[0] and event.pos[0] &lt;= 250+70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180 &lt;= event.pos[1] and event.pos[1] &lt;= 210 + 30: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lyl()     # 车位每天利用率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btn.py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pygame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自定义按钮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class Button():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msg为要在按钮中显示的文本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__init__(self,screen,centerxy,width, height,button_color,text_color, msg,size):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"""初始化按钮的属性"""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self.screen = screen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按钮宽高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self.width, self.height = width, height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设置按钮的rect对象颜色为深蓝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self.button_color = button_color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设置文本的颜色为白色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self.text_color = text_color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设置文本为默认字体，字号为20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self.font = pygame.font.SysFont('SimHei', size)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设置按钮大小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self.rect = pygame.Rect(0, 0, self.width, self.height)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创建按钮的rect对象，并设置按钮中心位置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self.rect.centerx = centerxy[0]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self.rect.centery= centerxy[1]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渲染图像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self.deal_msg(msg)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deal_msg(self, msg):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"""将msg渲染为图像，并将其在按钮上居中"""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render将存储在msg的文本转换为图像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self.msg_img = self.font.render(msg, True, self.text_color, self.button_color)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根据文本图像创建一个rect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self.msg_img_rect = self.msg_img.get_rect()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将该rect的center属性设置为按钮的center属性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self.msg_img_rect.center = self.rect.center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draw_button(self):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填充颜色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self.screen.fill(self.button_color, self.rect)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将该图像绘制到屏幕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self.screen.blit(self.msg_img, self.msg_img_rect)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TimeUtil.py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引入模块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datetime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返回 星期几标记 0代表星期一 1代表星期二...6代表星期天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get_week_numbeer(date):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date = datetime.datetime.strptime(date, "%Y-%m-%d %H:%M:%S")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day = date.weekday()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return day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t>系统预览</w:t>
      </w:r>
    </w:p>
    <w:p>
      <w:pPr>
        <w:rPr>
          <w:rFonts w:hint="default"/>
          <w:lang w:val="en-US" w:eastAsia="zh-CN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2165350" cy="3340100"/>
            <wp:effectExtent l="0" t="0" r="13970" b="12700"/>
            <wp:docPr id="4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left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五、实验结果与分析</w:t>
      </w:r>
    </w:p>
    <w:p>
      <w:pPr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51300" cy="3727450"/>
            <wp:effectExtent l="0" t="0" r="2540" b="6350"/>
            <wp:docPr id="5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38600" cy="3784600"/>
            <wp:effectExtent l="0" t="0" r="0" b="10160"/>
            <wp:docPr id="6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25900" cy="3727450"/>
            <wp:effectExtent l="0" t="0" r="12700" b="6350"/>
            <wp:docPr id="7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25900" cy="3727450"/>
            <wp:effectExtent l="0" t="0" r="12700" b="6350"/>
            <wp:docPr id="8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64000" cy="3759200"/>
            <wp:effectExtent l="0" t="0" r="5080" b="5080"/>
            <wp:docPr id="9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76700" cy="3771900"/>
            <wp:effectExtent l="0" t="0" r="7620" b="7620"/>
            <wp:docPr id="10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06850" cy="3702050"/>
            <wp:effectExtent l="0" t="0" r="1270" b="1270"/>
            <wp:docPr id="11" name="图片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六、结论与体会</w:t>
      </w:r>
    </w:p>
    <w:p>
      <w:pPr>
        <w:rPr>
          <w:rFonts w:hint="eastAsia" w:ascii="宋体" w:hAnsi="宋体" w:cs="Courier New"/>
          <w:color w:val="000000"/>
          <w:sz w:val="24"/>
          <w:lang w:eastAsia="zh-CN"/>
        </w:rPr>
      </w:pPr>
      <w:r>
        <w:rPr>
          <w:rFonts w:hint="eastAsia" w:ascii="宋体" w:hAnsi="宋体" w:cs="Courier New"/>
          <w:color w:val="000000"/>
          <w:sz w:val="24"/>
          <w:lang w:val="en-US" w:eastAsia="zh-CN"/>
        </w:rPr>
        <w:t>结论：学习了用</w:t>
      </w:r>
      <w:r>
        <w:rPr>
          <w:rFonts w:hint="eastAsia" w:ascii="宋体" w:hAnsi="宋体" w:cs="Courier New"/>
          <w:color w:val="000000"/>
          <w:sz w:val="24"/>
        </w:rPr>
        <w:t>Pygame搭建应用窗体</w:t>
      </w:r>
      <w:r>
        <w:rPr>
          <w:rFonts w:hint="eastAsia" w:ascii="宋体" w:hAnsi="宋体" w:cs="Courier New"/>
          <w:color w:val="000000"/>
          <w:sz w:val="24"/>
          <w:lang w:eastAsia="zh-CN"/>
        </w:rPr>
        <w:t>。</w:t>
      </w:r>
    </w:p>
    <w:p>
      <w:pPr>
        <w:rPr>
          <w:rFonts w:hint="default" w:ascii="宋体" w:hAnsi="宋体" w:cs="Courier New"/>
          <w:color w:val="000000"/>
          <w:sz w:val="24"/>
          <w:lang w:val="en-US" w:eastAsia="zh-CN"/>
        </w:rPr>
      </w:pPr>
      <w:r>
        <w:rPr>
          <w:rFonts w:hint="eastAsia" w:ascii="宋体" w:hAnsi="宋体" w:cs="Courier New"/>
          <w:color w:val="000000"/>
          <w:sz w:val="24"/>
          <w:lang w:val="en-US" w:eastAsia="zh-CN"/>
        </w:rPr>
        <w:t>体会：不够熟练要多练习。</w:t>
      </w: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r>
        <w:rPr>
          <w:rFonts w:hint="eastAsia" w:ascii="宋体" w:hAnsi="宋体"/>
          <w:b/>
          <w:sz w:val="32"/>
          <w:szCs w:val="32"/>
        </w:rPr>
        <w:t>七、教师评语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7440FD"/>
    <w:multiLevelType w:val="singleLevel"/>
    <w:tmpl w:val="E57440F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2NTUxZTllM2RhMzZhMjhhOGY5ZWM5M2QyZTEwYTEifQ=="/>
  </w:docVars>
  <w:rsids>
    <w:rsidRoot w:val="00000000"/>
    <w:rsid w:val="30526D3B"/>
    <w:rsid w:val="48DF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2551</Words>
  <Characters>9030</Characters>
  <Lines>0</Lines>
  <Paragraphs>0</Paragraphs>
  <TotalTime>1</TotalTime>
  <ScaleCrop>false</ScaleCrop>
  <LinksUpToDate>false</LinksUpToDate>
  <CharactersWithSpaces>12029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2022-05-25T13:50:38Z</dcterms:created>
  <dc:creator>86137</dc:creator>
  <cp:lastModifiedBy>eternal</cp:lastModifiedBy>
  <dcterms:modified xsi:type="dcterms:W3CDTF">2022-05-25T13:54:38Z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A4240F1CA6A0403188C89730D175A56E</vt:lpwstr>
  </property>
</Properties>
</file>