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D0316" w14:textId="047721F3" w:rsidR="00DB1981" w:rsidRPr="00DB1981" w:rsidRDefault="00DB1981" w:rsidP="008D4446">
      <w:pPr>
        <w:spacing w:before="240" w:after="240" w:line="360" w:lineRule="auto"/>
        <w:jc w:val="center"/>
        <w:rPr>
          <w:rFonts w:eastAsia="Times New Roman" w:cs="Times New Roman"/>
          <w:b/>
          <w:bCs/>
          <w:caps/>
          <w:sz w:val="24"/>
          <w:szCs w:val="28"/>
          <w:lang w:eastAsia="ru-RU"/>
        </w:rPr>
      </w:pPr>
      <w:bookmarkStart w:id="0" w:name="_Toc428813769"/>
      <w:bookmarkStart w:id="1" w:name="_Toc148908494"/>
      <w:bookmarkStart w:id="2" w:name="_Toc210560952"/>
      <w:r w:rsidRPr="00DB1981">
        <w:rPr>
          <w:rFonts w:eastAsia="Times New Roman" w:cs="Times New Roman"/>
          <w:b/>
          <w:bCs/>
          <w:caps/>
          <w:sz w:val="24"/>
          <w:szCs w:val="28"/>
          <w:lang w:eastAsia="ru-RU"/>
        </w:rPr>
        <w:t>Лабораторная работа №</w:t>
      </w:r>
      <w:bookmarkEnd w:id="0"/>
      <w:r w:rsidRPr="00DB1981">
        <w:rPr>
          <w:rFonts w:eastAsia="Times New Roman" w:cs="Times New Roman"/>
          <w:b/>
          <w:bCs/>
          <w:caps/>
          <w:sz w:val="24"/>
          <w:szCs w:val="28"/>
          <w:lang w:eastAsia="ru-RU"/>
        </w:rPr>
        <w:t>5</w:t>
      </w:r>
      <w:r w:rsidRPr="00DB1981">
        <w:rPr>
          <w:rFonts w:eastAsia="Times New Roman" w:cs="Times New Roman"/>
          <w:b/>
          <w:bCs/>
          <w:caps/>
          <w:sz w:val="24"/>
          <w:szCs w:val="28"/>
          <w:lang w:eastAsia="ru-RU"/>
        </w:rPr>
        <w:br/>
        <w:t>Построение диаграммы вариантов использования</w:t>
      </w:r>
      <w:bookmarkEnd w:id="1"/>
      <w:bookmarkEnd w:id="2"/>
    </w:p>
    <w:p w14:paraId="70F57BE8" w14:textId="3CFF655B" w:rsidR="008D4446" w:rsidRPr="00E8313D" w:rsidRDefault="00E8313D" w:rsidP="00E8313D">
      <w:pPr>
        <w:keepNext/>
        <w:spacing w:after="0" w:line="360" w:lineRule="auto"/>
        <w:jc w:val="center"/>
        <w:rPr>
          <w:b/>
          <w:bCs/>
        </w:rPr>
      </w:pPr>
      <w:r w:rsidRPr="00E8313D">
        <w:rPr>
          <w:b/>
          <w:bCs/>
        </w:rPr>
        <w:drawing>
          <wp:inline distT="0" distB="0" distL="0" distR="0" wp14:anchorId="1DDCB06B" wp14:editId="54FBA226">
            <wp:extent cx="5939790" cy="4473575"/>
            <wp:effectExtent l="0" t="0" r="3810" b="3175"/>
            <wp:docPr id="185428311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47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1B4E9" w14:textId="28B326B7" w:rsidR="00F12C76" w:rsidRPr="00806D63" w:rsidRDefault="008D4446" w:rsidP="00806D63">
      <w:pPr>
        <w:pStyle w:val="af0"/>
        <w:jc w:val="center"/>
        <w:rPr>
          <w:i w:val="0"/>
          <w:iCs w:val="0"/>
          <w:color w:val="000000" w:themeColor="text1"/>
          <w:sz w:val="28"/>
          <w:szCs w:val="28"/>
          <w:lang w:val="en-US"/>
        </w:rPr>
      </w:pPr>
      <w:r w:rsidRPr="008D4446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8D4446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8D4446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8D4446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Pr="008D4446">
        <w:rPr>
          <w:i w:val="0"/>
          <w:iCs w:val="0"/>
          <w:noProof/>
          <w:color w:val="000000" w:themeColor="text1"/>
          <w:sz w:val="28"/>
          <w:szCs w:val="28"/>
        </w:rPr>
        <w:t>1</w:t>
      </w:r>
      <w:r w:rsidRPr="008D4446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8D4446">
        <w:rPr>
          <w:i w:val="0"/>
          <w:iCs w:val="0"/>
          <w:color w:val="000000" w:themeColor="text1"/>
          <w:sz w:val="28"/>
          <w:szCs w:val="28"/>
        </w:rPr>
        <w:t xml:space="preserve"> – Диаграмма вариантов использования</w:t>
      </w:r>
    </w:p>
    <w:sectPr w:rsidR="00F12C76" w:rsidRPr="00806D63" w:rsidSect="006C0B77">
      <w:headerReference w:type="default" r:id="rId8"/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843CA3" w14:textId="77777777" w:rsidR="00224559" w:rsidRDefault="00224559" w:rsidP="008D4446">
      <w:pPr>
        <w:spacing w:after="0"/>
      </w:pPr>
      <w:r>
        <w:separator/>
      </w:r>
    </w:p>
  </w:endnote>
  <w:endnote w:type="continuationSeparator" w:id="0">
    <w:p w14:paraId="54033D95" w14:textId="77777777" w:rsidR="00224559" w:rsidRDefault="00224559" w:rsidP="008D444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0EA30D" w14:textId="77777777" w:rsidR="00224559" w:rsidRDefault="00224559" w:rsidP="008D4446">
      <w:pPr>
        <w:spacing w:after="0"/>
      </w:pPr>
      <w:r>
        <w:separator/>
      </w:r>
    </w:p>
  </w:footnote>
  <w:footnote w:type="continuationSeparator" w:id="0">
    <w:p w14:paraId="58D0B1CE" w14:textId="77777777" w:rsidR="00224559" w:rsidRDefault="00224559" w:rsidP="008D444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FFE5C0" w14:textId="5B39A808" w:rsidR="008D4446" w:rsidRDefault="008D4446">
    <w:pPr>
      <w:pStyle w:val="ac"/>
    </w:pPr>
    <w:r w:rsidRPr="00000CB1">
      <w:rPr>
        <w:rFonts w:cs="Times New Roman"/>
        <w:szCs w:val="28"/>
      </w:rPr>
      <w:t>Разработка</w:t>
    </w:r>
    <w:r>
      <w:rPr>
        <w:rFonts w:cs="Times New Roman"/>
        <w:szCs w:val="28"/>
      </w:rPr>
      <w:t xml:space="preserve"> сайта</w:t>
    </w:r>
    <w:r w:rsidRPr="00000CB1">
      <w:rPr>
        <w:rFonts w:cs="Times New Roman"/>
        <w:szCs w:val="28"/>
      </w:rPr>
      <w:t xml:space="preserve"> платной поликлиники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9C6"/>
    <w:rsid w:val="000211D6"/>
    <w:rsid w:val="000E0E3E"/>
    <w:rsid w:val="0012696D"/>
    <w:rsid w:val="00172D47"/>
    <w:rsid w:val="00224559"/>
    <w:rsid w:val="00244060"/>
    <w:rsid w:val="003210E4"/>
    <w:rsid w:val="00327E55"/>
    <w:rsid w:val="00357B4F"/>
    <w:rsid w:val="00515D6B"/>
    <w:rsid w:val="0055634E"/>
    <w:rsid w:val="00566ED6"/>
    <w:rsid w:val="006559C6"/>
    <w:rsid w:val="006C0B77"/>
    <w:rsid w:val="006E1663"/>
    <w:rsid w:val="00806D63"/>
    <w:rsid w:val="00814EAF"/>
    <w:rsid w:val="0081728F"/>
    <w:rsid w:val="008242FF"/>
    <w:rsid w:val="00870751"/>
    <w:rsid w:val="008C65CB"/>
    <w:rsid w:val="008D4446"/>
    <w:rsid w:val="00902114"/>
    <w:rsid w:val="00922C48"/>
    <w:rsid w:val="00983365"/>
    <w:rsid w:val="00993F18"/>
    <w:rsid w:val="00B915B7"/>
    <w:rsid w:val="00D47615"/>
    <w:rsid w:val="00DB1981"/>
    <w:rsid w:val="00DB7DAC"/>
    <w:rsid w:val="00E80A8B"/>
    <w:rsid w:val="00E8313D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ACFB82"/>
  <w15:chartTrackingRefBased/>
  <w15:docId w15:val="{89433F07-4757-4830-B8E7-365735AEC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6559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59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59C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59C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59C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59C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59C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59C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59C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559C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559C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559C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559C6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6559C6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6559C6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6559C6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6559C6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6559C6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6559C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559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59C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559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559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559C6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6559C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559C6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559C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559C6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6559C6"/>
    <w:rPr>
      <w:b/>
      <w:bCs/>
      <w:smallCaps/>
      <w:color w:val="2E74B5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8D4446"/>
    <w:pPr>
      <w:tabs>
        <w:tab w:val="center" w:pos="4677"/>
        <w:tab w:val="right" w:pos="9355"/>
      </w:tabs>
      <w:spacing w:after="0"/>
    </w:pPr>
  </w:style>
  <w:style w:type="character" w:customStyle="1" w:styleId="ad">
    <w:name w:val="Верхний колонтитул Знак"/>
    <w:basedOn w:val="a0"/>
    <w:link w:val="ac"/>
    <w:uiPriority w:val="99"/>
    <w:rsid w:val="008D4446"/>
    <w:rPr>
      <w:rFonts w:ascii="Times New Roman" w:hAnsi="Times New Roman"/>
      <w:sz w:val="28"/>
    </w:rPr>
  </w:style>
  <w:style w:type="paragraph" w:styleId="ae">
    <w:name w:val="footer"/>
    <w:basedOn w:val="a"/>
    <w:link w:val="af"/>
    <w:uiPriority w:val="99"/>
    <w:unhideWhenUsed/>
    <w:rsid w:val="008D4446"/>
    <w:pPr>
      <w:tabs>
        <w:tab w:val="center" w:pos="4677"/>
        <w:tab w:val="right" w:pos="9355"/>
      </w:tabs>
      <w:spacing w:after="0"/>
    </w:pPr>
  </w:style>
  <w:style w:type="character" w:customStyle="1" w:styleId="af">
    <w:name w:val="Нижний колонтитул Знак"/>
    <w:basedOn w:val="a0"/>
    <w:link w:val="ae"/>
    <w:uiPriority w:val="99"/>
    <w:rsid w:val="008D4446"/>
    <w:rPr>
      <w:rFonts w:ascii="Times New Roman" w:hAnsi="Times New Roman"/>
      <w:sz w:val="28"/>
    </w:rPr>
  </w:style>
  <w:style w:type="paragraph" w:styleId="af0">
    <w:name w:val="caption"/>
    <w:basedOn w:val="a"/>
    <w:next w:val="a"/>
    <w:uiPriority w:val="35"/>
    <w:unhideWhenUsed/>
    <w:qFormat/>
    <w:rsid w:val="008D4446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EBB91B-26D2-427E-83DA-2472E18F18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21</Words>
  <Characters>121</Characters>
  <Application>Microsoft Office Word</Application>
  <DocSecurity>0</DocSecurity>
  <Lines>1</Lines>
  <Paragraphs>1</Paragraphs>
  <ScaleCrop>false</ScaleCrop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глюмикс .</dc:creator>
  <cp:keywords/>
  <dc:description/>
  <cp:lastModifiedBy>глюмикс .</cp:lastModifiedBy>
  <cp:revision>12</cp:revision>
  <dcterms:created xsi:type="dcterms:W3CDTF">2025-12-06T20:09:00Z</dcterms:created>
  <dcterms:modified xsi:type="dcterms:W3CDTF">2025-12-10T07:53:00Z</dcterms:modified>
</cp:coreProperties>
</file>