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58839">
      <w:pPr>
        <w:jc w:val="center"/>
        <w:rPr>
          <w:rFonts w:ascii="Times New Roman" w:hAnsi="Times New Roman" w:eastAsia="Segoe UI" w:cs="Times New Roman"/>
          <w:b/>
          <w:bCs/>
          <w:color w:val="000000"/>
          <w:sz w:val="32"/>
          <w:szCs w:val="32"/>
          <w:shd w:val="clear" w:color="auto" w:fill="FFFFFF"/>
        </w:rPr>
      </w:pPr>
      <w:r>
        <w:rPr>
          <w:rFonts w:ascii="Times New Roman" w:hAnsi="Times New Roman" w:eastAsia="Segoe UI" w:cs="Times New Roman"/>
          <w:b/>
          <w:bCs/>
          <w:color w:val="000000"/>
          <w:sz w:val="32"/>
          <w:szCs w:val="32"/>
          <w:shd w:val="clear" w:color="auto" w:fill="FFFFFF"/>
        </w:rPr>
        <w:t>Attention-based Non-stationary Gaussian Process Modeling and Robust Parameter Optimization</w:t>
      </w:r>
    </w:p>
    <w:p w14:paraId="3B37DF6E">
      <w:pPr>
        <w:jc w:val="center"/>
        <w:rPr>
          <w:rFonts w:ascii="Times New Roman" w:hAnsi="Times New Roman" w:eastAsia="Segoe UI" w:cs="Times New Roman"/>
          <w:b/>
          <w:bCs/>
          <w:color w:val="000000"/>
          <w:sz w:val="32"/>
          <w:szCs w:val="32"/>
          <w:shd w:val="clear" w:color="auto" w:fill="FFFFFF"/>
        </w:rPr>
      </w:pPr>
    </w:p>
    <w:p w14:paraId="665F444A">
      <w:pPr>
        <w:rPr>
          <w:rStyle w:val="8"/>
          <w:rFonts w:hint="eastAsia" w:ascii="Times New Roman" w:hAnsi="Times New Roman" w:eastAsia="宋体" w:cs="Times New Roman"/>
          <w:b w:val="0"/>
          <w:color w:val="000000"/>
          <w:szCs w:val="21"/>
          <w:shd w:val="clear" w:color="auto" w:fill="FFFFFF"/>
        </w:rPr>
      </w:pPr>
      <w:r>
        <w:rPr>
          <w:rStyle w:val="8"/>
          <w:rFonts w:ascii="Times New Roman" w:hAnsi="Times New Roman" w:eastAsia="Segoe UI" w:cs="Times New Roman"/>
          <w:bCs/>
          <w:color w:val="000000"/>
          <w:sz w:val="15"/>
          <w:szCs w:val="15"/>
          <w:shd w:val="clear" w:color="auto" w:fill="FFFFFF"/>
        </w:rPr>
        <w:t>Abstract</w:t>
      </w:r>
      <w:r>
        <w:rPr>
          <w:rStyle w:val="8"/>
          <w:rFonts w:hint="eastAsia" w:ascii="Times New Roman" w:hAnsi="Times New Roman" w:eastAsia="宋体" w:cs="Times New Roman"/>
          <w:b w:val="0"/>
          <w:color w:val="000000"/>
          <w:szCs w:val="21"/>
          <w:shd w:val="clear" w:color="auto" w:fill="FFFFFF"/>
        </w:rPr>
        <w:t>:</w:t>
      </w:r>
    </w:p>
    <w:p w14:paraId="698347F0">
      <w:pPr>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To address the challenge of robust parameter optimization for non-stationary responses under small-sample conditions, this study proposes a robust optimization method within the non-stationary Gaussian process (NSGP) framework, incorporating a two-stage attention-weighting mechanism. The method first establishes a primary attention stage by introducing a quality loss function, which prioritizes experimental points that enhance the modeling quality of the response surface. A secondary attention stage is then developed by integrating a maximin distance space-filling (MDSF) strategy to select points that improve spatial distribution efficiency. Subsequently, a robust parameter optimization model is formulated based on the predicted response and its associated uncertainty derived from the NSGP model. Finally, a Genetic Algorithm (GA) is employed to search the feasible input domain for the optimal parameter combination. Simulation results demonstrate that, in limited-sample settings, the proposed method significantly improves predictive accuracy within the optimal solution subspace and enhances the overall performance of the parameter optimization model, thereby increasing the robustness and reliability of the final solution.</w:t>
      </w:r>
    </w:p>
    <w:p w14:paraId="6C6BBF3E">
      <w:pPr>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Segoe UI" w:cs="Times New Roman"/>
          <w:bCs/>
          <w:color w:val="000000"/>
          <w:sz w:val="15"/>
          <w:szCs w:val="15"/>
          <w:shd w:val="clear" w:color="auto" w:fill="FFFFFF"/>
        </w:rPr>
        <w:t>Keywords:</w:t>
      </w:r>
      <w:r>
        <w:rPr>
          <w:rStyle w:val="8"/>
          <w:rFonts w:hint="default" w:ascii="Times New Roman" w:hAnsi="Times New Roman" w:eastAsia="宋体" w:cs="Times New Roman"/>
          <w:b w:val="0"/>
          <w:color w:val="000000"/>
          <w:sz w:val="15"/>
          <w:szCs w:val="15"/>
          <w:shd w:val="clear" w:color="auto" w:fill="FFFFFF"/>
        </w:rPr>
        <w:t xml:space="preserve"> Attention Mechanism; Robust Parameter Design; Non-stationary Response; Gaussian Process Modeling; Small-sample Data</w:t>
      </w:r>
    </w:p>
    <w:p w14:paraId="7C948D6E">
      <w:pPr>
        <w:outlineLvl w:val="0"/>
        <w:rPr>
          <w:rStyle w:val="8"/>
          <w:rFonts w:ascii="Times New Roman" w:hAnsi="Times New Roman" w:eastAsia="宋体" w:cs="Times New Roman"/>
          <w:b w:val="0"/>
          <w:color w:val="000000"/>
          <w:sz w:val="24"/>
          <w:shd w:val="clear" w:color="auto" w:fill="FFFFFF"/>
        </w:rPr>
      </w:pPr>
      <w:r>
        <w:rPr>
          <w:rStyle w:val="8"/>
          <w:rFonts w:ascii="Times New Roman" w:hAnsi="Times New Roman" w:eastAsia="宋体" w:cs="Times New Roman"/>
          <w:b w:val="0"/>
          <w:color w:val="000000"/>
          <w:sz w:val="24"/>
          <w:shd w:val="clear" w:color="auto" w:fill="FFFFFF"/>
        </w:rPr>
        <w:t>1 Introduction</w:t>
      </w:r>
    </w:p>
    <w:p w14:paraId="6A02A1FB">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In modern manufacturing, product quality is the cornerstone of corporate competitiveness and customer loyalty, playing a pivotal role in ensuring customer satisfaction and enhancing market position</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{"citationID":"mme2iWAV","properties":{"formattedCitation":"\\super [1],[2]\\nosupersub{}","plainCitation":"[1],[2]","noteIndex":0},"citationItems":[{"id":383,"uris":["http://zotero.org/users/14134084/items/9SCIRKSP"],"item</w:instrText>
      </w:r>
      <w:r>
        <w:rPr>
          <w:rStyle w:val="8"/>
          <w:rFonts w:hint="eastAsia" w:ascii="Times New Roman" w:hAnsi="Times New Roman" w:eastAsia="宋体" w:cs="Times New Roman"/>
          <w:b w:val="0"/>
          <w:color w:val="000000"/>
          <w:sz w:val="15"/>
          <w:szCs w:val="15"/>
          <w:shd w:val="clear" w:color="auto" w:fill="FFFFFF"/>
        </w:rPr>
        <w:instrText xml:space="preserve">Data":{"id":383,"type":"article-journal","abstract":"精益六西格玛(Lean Six Sigma, LSS)作为持续改进与创新的有力工具,在业界(制造业、建筑业、服务业甚至非盈利性组织)得到广泛的应用,但学术界和产业界对LSS的认识和理解仍存在一些差异。为了构建对LSS更为全面的认识,基于Web of Science数据库中题目含有\"六西格玛\"或\"精益六西格玛\"的2 701篇文献分析,简要回顾LSS的起源,系统梳理LSS在理论研究和产业界应用的现状,给出6个主要的研究内容。结合LSS在中国的应用实践,并从战略、系统和集成3个角度展望LSS的未来发展趋势,期望对精益六西格玛的学术研究和产业应用提供指导和参考。","container-title":"工业工程","issue":"5","language":"zh-CN","note":"foundation: 国家自然科学基金国际合作重点资助项目(71661147003)；\ndownload: 4945\nalbum: 工程科技Ⅱ辑;经济与管理科学\nCLC: F272\nCNKICite: 194\ndbcode: CJFQ\ndbname: CJFDLAST2021\nfilename: GDJX202105002","page":"1-8, 54","source":"CNKI","title":"精益六西格玛理论研究与应用综述","volume":"24","author":[{"literal":"何桢"},{"literal":"胡浩"},{"literal":"刘海龙"},{"literal":"王伟"}],"issued":{"date-parts":[["2021"]]}},"label":"page"},{"id":382,"uris":["http://zotero.org/users/14134084/items/I7CEY35H"],"itemData":{"id":382,"type":"thesis","abstract":"质量是一个永恒问题，更是军工产品的生命线，也是导航、制导与控制系统研制和生产中所存在的一个关键问题。本文的研究内容，不仅对诸如导航、制导和控制系统的研究和开发具有重要意义，而且对控制和提高产品质量均具有理论意义和实用价值。\n\n\n\n\n\n\n\n\n\n    波动是导致质量问题的根本原因，如何减小和控制产品实现过程中的波动，已成为当代质量工程领域的核心内容。本文从波动理论出发，以过程为基础，以实证和仿真为手段，系统地研究了具有多元质量特性的产品在其实现过程中，减小和控制波动的理论、方法和实现技术，这对于提高产品质量，降低质量损失，提高企业的市场竞争力具有十分重要的意义。本文的主要研究内容包括：\n\n\n\n\n\n\n\n\n\n    1．波动理论和连续质量改进。本文阐述了质量概念的演化和发展，波动产生的原因，过程输出的统计规律性及新的质量损失原理。提出了实施连续质量改进的三大途径，即质量管理，质量工程技术和技术更新，并描述了三者的主要内容和相互关系。最后，介绍了在质量工程领域减小和控制波动的两种实现技术及其基本原理。\n\n\n\n\n\n\n\n\n\n    2．多元质量特性过程能力的度量与评价。过程能力指数是制造过程满足规格要求的一种度量，它已广泛地应用于评价制造过程的能力和选择合适的供应商等。本文从过程能力指数的机理出发，提出了评价多元质量特性过程能力的3种方法，即累计不合格品率法、主成分分析法和复合能力指数法，并进行了若干实证分析，这为评价多元质量特性制造过程的能力进行了有益的探索。\n\n\n\n\n\n\n\n\n\n    3．测量系统的研究。在制造过程中，测量是一个极为重要的辅助过程。它是获得真实数据信息，监控生产过程所必需的。本文指出了测量系统研究中方差分析方法的某些局限性；提出了估计测量过程波动源和监控测量过程的统计方法，并进行了实证分析及案例研究。\n\n\n\n\n\n\n\n\n\n    4．多元质量控制与诊断。在多元质量控制中，通常采用Hotelling统计\n\n\n\n\n\n\n\n\n\n\n\n\n\n\n\n\n\n\n\n西北工业大学博士学位论文摘要\n\n\n\n\n\n\n\n\n\n量、多元指数加权移动平均图(MEWMA)和多元累积和图(MCUSUM)。这些多元\n\n\n\n\n\n\n\n\n\n质量控制技术存在的共同问题是:一旦发现失控信号，由于相关性，很难判断\n\n\n\n\n\n\n\n\n\n哪个/哪些变量出现问题。为了解决这一问题，我们采用了以下几种方法:(1)\n\n\n\n\n\n\n\n\n\n提出了二分搜索法并进行了仿真分析，即把整个变量分成两个部分，通过残差\n\n\n\n\n\n\n\n\n\n消除一部分变量对另一部分变量的影响，然后再利用残差向量建立Hotelling\n\n\n\n\n\n\n\n\n\n统计量，这样可以区分哪些部分变量失控，确定部分失控变量之后，再利用二\n\n\n\n\n\n\n\n\n\n分法直到某一步，最终找到某个/某些失控变量。(2)识别失控变量的分离技术，\n\n\n\n\n\n\n\n\n\n即把多个变量分成两部分，通过对定义的差值实施连续的假设检验，直到找出\n\n\n\n\n\n\n\n\n\n失控变量。(3)提出了用单变量和主成分控制图作为诊断图，联合确定失控变\n\n\n\n\n\n\n\n\n\n量的诊断方法。通过大量仿真和实证分析证明，这些方法在不失相关信息的情\n\n\n\n\n\n\n\n\n\n况下，较好地解决了多元质量控制及诊断问题。在多元质量控制失控信号的诊\n\n\n\n\n\n\n\n\n\n断方面进行了一些创新性研究。\n\n\n\n\n\n\n\n\n\n    5.复杂生产过程波动源的探测和分离。提高质量的核心是减小波动。如\n\n\n\n\n\n\n\n\n\n何减小波动，关键是找到波动源，这是有效进行质量设计的基础。本文提出了\n\n\n\n\n\n\n\n\n\n分离波动源的聚类方法，并利用残差分析技术，通过隔离相关性造成的影响，\n\n\n\n\n\n\n\n\n\n分离出制造过程中各自波动的大小，进而对串联制造系统波动源的分离进行了\n\n\n\n\n\n\n\n\n\n实证分析;并且给出了分离波动源的数据分类技术。为有效减小和控制波动、\n\n\n\n\n\n\n\n\n\n优化过程奠定了基础。这也是研究工作的一个创新点。\n\n\n\n\n\n\n\n\n\n    6.多元质量设计和优化技术。由于多元质量设计的复杂性，很多问题并\n\n\n\n\n\n\n\n\n\n没有得到很好的解决，这是一个巫待加强的研究领域。本文从信息论的观点出\n\n\n\n\n\n\n\n\n\n发，利用多元统计分析的若干结果，建立了多元质量特性整体波动的度量准则\n\n\n\n\n\n\n\n\n\n并给出了实现技术;改进了Art 1 les一1 eon提出的无量纲“标准化”的多元质量\n\n\n\n\n\n\n\n\n\n损失函数并进行了实证分析;提出了多元非理想函数并进行了比较分析。这些\n\n\n\n\n\n\n\n\n\n研究结果极大地丰富了质量工程学的研究内容，而且也为实际工作者提供了切\n\n\n\n\n\n\n\n\n\n实可行的实现技术。","genre":"博士学位论文","language":"zh-CN","note":"major: 导航、制导与控制\nfoundation: 国家自然科学基金;航空科学基金；\ndownload: 1335\nalbum: 基础科学;工程科技Ⅱ辑\nCLC: TB114.2\nCNKICite: 51\ndbcode: CDFD\ndbname: CDFD9908\nfilename: 2003101464.nh","number-of-pages":"172","publisher":"西北工业大学","source":"CNKI","title":"减小和控制多元质量特性波动的理论和方法","author":[{"literal":"马义中"}],"contributor":[{"literal":"李言俊"}],"accessed":{"date-parts":[["2025",7,5]]},"issued":{"date-pa</w:instrText>
      </w:r>
      <w:r>
        <w:rPr>
          <w:rStyle w:val="8"/>
          <w:rFonts w:ascii="Times New Roman" w:hAnsi="Times New Roman" w:eastAsia="宋体" w:cs="Times New Roman"/>
          <w:b w:val="0"/>
          <w:color w:val="000000"/>
          <w:sz w:val="15"/>
          <w:szCs w:val="15"/>
          <w:shd w:val="clear" w:color="auto" w:fill="FFFFFF"/>
        </w:rPr>
        <w:instrText xml:space="preserve">rts":[["2004"]]}},"label":"page"}],"schema":"https://github.com/citation-style-language/schema/raw/master/csl-citation.json"}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w:t>
      </w:r>
      <w:r>
        <w:rPr>
          <w:rFonts w:hint="eastAsia" w:ascii="Times New Roman" w:hAnsi="Times New Roman" w:cs="Times New Roman"/>
          <w:kern w:val="0"/>
          <w:sz w:val="15"/>
          <w:vertAlign w:val="superscript"/>
          <w:lang w:val="en-US" w:eastAsia="zh-CN"/>
        </w:rPr>
        <w:t>-</w:t>
      </w:r>
      <w:r>
        <w:rPr>
          <w:rFonts w:ascii="Times New Roman" w:hAnsi="Times New Roman" w:cs="Times New Roman"/>
          <w:kern w:val="0"/>
          <w:sz w:val="15"/>
          <w:vertAlign w:val="superscript"/>
        </w:rPr>
        <w:t>[2]</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Superior product quality not only elevates brand value but also mitigates costs associated with defects, rework, and warranty services. Consequently, quality improvement has become a central and persistent focus within the global manufacturing sector</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{"citationID":"v9PsCUEp","properties":{"formattedCitation":"\\super [3]\\nosupersub{}","plainCitation":"[3]","noteIndex":0},"citationItems":[{"id":385,"uris":["http://zotero.org/users/14134084/items/K3P489XL"],"itemData":{"</w:instrText>
      </w:r>
      <w:r>
        <w:rPr>
          <w:rStyle w:val="8"/>
          <w:rFonts w:hint="eastAsia" w:ascii="Times New Roman" w:hAnsi="Times New Roman" w:eastAsia="宋体" w:cs="Times New Roman"/>
          <w:b w:val="0"/>
          <w:color w:val="000000"/>
          <w:sz w:val="15"/>
          <w:szCs w:val="15"/>
          <w:shd w:val="clear" w:color="auto" w:fill="FFFFFF"/>
        </w:rPr>
        <w:instrText xml:space="preserve">id":385,"type":"article-journal","abstract":"针对多响应稳健参数设计问题,在贝叶斯统计建模的框架下,结合质量损失函数和后验概率方法构建了一种新的优化模型.该方法不仅运用后验概率方法评估了各响应落在规格限内的期望概率(即优化结果的可靠性),而且运用质量损失函数度量了多变量过程的稳健性.此外,进一步地结合实例讨论了期望概率对优化结果的影响、联合概率与边缘概率之间的关系以及如何获得质量损失与后验概率之间的最佳平衡点.研究结果表明:所提方法能够在优化过程中较好地兼顾多元过程的稳健性和优化结果的可靠性,从而为实现多响应稳健参数设计提供了各方面(如多元过程的稳健性、优化结果的可靠性)均较满意的优化结果.","container-title":"管理科学学报","issue":"2","language":"zh-CN","note":"foundation: 国家自然科学基金资助项目(71371099;71301075;71471088)； 中国博士后科学基金第七批特别资助项目(2014T70527)； 中国博士后基金资助项目(2013M531366)； 教育部高等学校博士学科点专项科研基金资助项目(20123219120032)； 中央高校基本科研业务专项资金资助项目(3091511102)；\ndownload: 1061\nalbum: 经济与管理科学\nCLC: F224\nCNKICite: 46\ndbcode: CJFQ\ndbname: CJFDLAST2016\nfilename: JCYJ201602008","page":"85-94","source":"CNKI","title":"多响应稳健参数设计的贝叶斯建模与优化","volume":"19","author":[{"literal":"汪建均"},{"literal":"马义中"},{"literal":"欧阳林寒"},{"literal":"孙金生"},{"literal":"刘健"}],"issued":{"date-parts":[["2016"]]}}}],"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[3]</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Robust Parameter Design (RPD), a key technology in quality engineering, aims to optimize product and process parameters to reduce the sensitivity of system performance to noise factors, thereby enhancing product stability and consistency</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{"citationID":"tNKP6WUR","properties":{"formattedCitation":"\\super [4]\\nosupersub{}","plainCitation":"[4]","noteIndex":0},"citationItems":[{"id":60,"uris":["http://zotero.org/users/14134084/items/RR5UZJU9"],"itemData":{"i</w:instrText>
      </w:r>
      <w:r>
        <w:rPr>
          <w:rStyle w:val="8"/>
          <w:rFonts w:hint="eastAsia" w:ascii="Times New Roman" w:hAnsi="Times New Roman" w:eastAsia="宋体" w:cs="Times New Roman"/>
          <w:b w:val="0"/>
          <w:color w:val="000000"/>
          <w:sz w:val="15"/>
          <w:szCs w:val="15"/>
          <w:shd w:val="clear" w:color="auto" w:fill="FFFFFF"/>
        </w:rPr>
        <w:instrText xml:space="preserve">d":60,"type":"article-journal","abstract":"针对模型预测偏差和波动的稳健参数设计问题,在多变量高斯过程(multivariate Gaussian process,MGP)建模的框架下,结合质量损失函数和非线性优化约束方法构建一个新的多响应优化模型.首先,利用成对估计方法获得超参数近似值,构建多变量高斯模型;其次,结合MGP模型特征,构造充分考虑响应波动因素的质量损失函数.利用蒙特卡罗模拟方法,获得响应落入指定区间的期望概率;然后,以期望概率为约束,结合本文所提质量损失函数建立优化模型;最后,利用全局优化算法进行寻优,获得考虑响应期望概率的优化结果.实际案例和软件仿真表明,该方法综合权衡了预测偏差和预测波动引起的不确定性对优化结果的影响.获得了兼顾质量损失和期望概率最优均衡解,从而实现稳健参数设计.","container-title":"系统工程理论与实践","ISSN":"1000-6788","issue":"3","language":"zh-CN","note":"EI: 是\nCSCD: 核心库\n中文核心期刊/北大核心: 是\nCSSCI/南大核心: CSSCI\n复合影响因子: 5.172\n综合影响因子: 2.914\n南农高质量: 三类","page":"703-713","source":"CNKI","title":"基于多变量高斯过程模型的贝叶斯建模与稳健参数设计","volume":"40","author":[{"family":"冯","given":"泽彪"},{"family":"汪","given":"建均"},{"family":"马","given":"义中"}],"issued":{"date-parts":[["202</w:instrText>
      </w:r>
      <w:r>
        <w:rPr>
          <w:rStyle w:val="8"/>
          <w:rFonts w:ascii="Times New Roman" w:hAnsi="Times New Roman" w:eastAsia="宋体" w:cs="Times New Roman"/>
          <w:b w:val="0"/>
          <w:color w:val="000000"/>
          <w:sz w:val="15"/>
          <w:szCs w:val="15"/>
          <w:shd w:val="clear" w:color="auto" w:fill="FFFFFF"/>
        </w:rPr>
        <w:instrText xml:space="preserve">0"]]}}}],"schema":"https://github.com/citation-style-language/schema/raw/master/csl-citation.json"}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[4]</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This methodology has found widespread application in high-end manufacturing, engineering design, and service industries, providing a solid theoretical and practical foundation for improving the performance of complex systems in uncertain environments. While Response Surface Methodology (RSM) is a conventional approach for implementing RPD by modeling the relationship between input variables and output responses, traditional RSM models have proven inadequate in fitting accuracy and generalization capability when applied to increasingly complex and intelligent industrial systems.</w:t>
      </w:r>
    </w:p>
    <w:p w14:paraId="020CFF1E">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In recent years, Gaussian Process (GP) models have gained significant traction in machine learning due to their exceptional non-parametric Bayesian modeling capabilities. They have been successfully applied to regression, uncertainty quantification, and optimization design, demonstrating marked advantages in handling high-dimensional, non-linear problems</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{"citationID":"DnzAvkNf","properties":{"formattedCitation":"\\super [4]-[6]\\nosupersub{}","plainCitation":"[4]-[6]","noteIndex":0},"citationItems":[{"id":60,"uris":["http://zotero.org/users/14134084/items/RR5UZJU9"],"itemD</w:instrText>
      </w:r>
      <w:r>
        <w:rPr>
          <w:rStyle w:val="8"/>
          <w:rFonts w:hint="eastAsia" w:ascii="Times New Roman" w:hAnsi="Times New Roman" w:eastAsia="宋体" w:cs="Times New Roman"/>
          <w:b w:val="0"/>
          <w:color w:val="000000"/>
          <w:sz w:val="15"/>
          <w:szCs w:val="15"/>
          <w:shd w:val="clear" w:color="auto" w:fill="FFFFFF"/>
        </w:rPr>
        <w:instrText xml:space="preserve">ata":{"id":60,"type":"article-journal","abstract":"针对模型预测偏差和波动的稳健参数设计问题,在多变量高斯过程(multivariate Gaussian process,MGP)建模的框架下,结合质量损失函数和非线性优化约束方法构建一个新的多响应优化模型.首先,利用成对估计方法获得超参数近似值,构建多变量高斯模型;其次,结合MGP模型特征,构造充分考虑响应波动因素的质量损失函数.利用蒙特卡罗模拟方法,获得响应落入指定区间的期望概率;然后,以期望概率为约束,结合本文所提质量损失函数建立优化模型;最后,利用全局优化算法进行寻优,获得考虑响应期望概率的优化结果.实际案例和软件仿真表明,该方法综合权衡了预测偏差和预测波动引起的不确定性对优化结果的影响.获得了兼顾质量损失和期望概率最优均衡解,从而实现稳健参数设计.","container-title":"系统工程理论与实践","ISSN":"1000-6788","issue":"3","language":"zh-CN","note":"EI: 是\nCSCD: 核心库\n中文核心期刊/北大核心: 是\nCSSCI/南大核心: CSSCI\n复合影响因子: 5.172\n综合影响因子: 2.914\n南农高质量: 三类","page":"703-713","source":"CNKI","title":"基于多变量高斯过程模型的贝叶斯建模与稳健参数设计","volume":"40","author":[{"family":"冯","given":"泽彪"},{"family":"汪","given":"建均"},{"family":"马","given":"义中"}],"issued":{"date-parts</w:instrText>
      </w:r>
      <w:r>
        <w:rPr>
          <w:rStyle w:val="8"/>
          <w:rFonts w:ascii="Times New Roman" w:hAnsi="Times New Roman" w:eastAsia="宋体" w:cs="Times New Roman"/>
          <w:b w:val="0"/>
          <w:color w:val="000000"/>
          <w:sz w:val="15"/>
          <w:szCs w:val="15"/>
          <w:shd w:val="clear" w:color="auto" w:fill="FFFFFF"/>
        </w:rPr>
        <w:instrText xml:space="preserve">":[["2020"]]}},"label":"page"},{"id":388,"uris":["http://zotero.org/users/14134084/items/2ZAFMJIP"],"itemData":{"id":388,"type":"article-journal","language":"en","source":"Zotero","title":"Gaussian Processes for Machine Learning","author":[{"family":"Williams","given":"Chris"}]},"label":"page"},{"id":389,"uris":["http://zotero.org/users/14134084/items/FX9B2THW"],"itemData":{"id":389,"type":"chapter","container-title":"The Design and Analysis of Computer Experiments","event-place":"New York, NY","ISBN":"978-1-4939-8845-7","note":"collection-title: Springer Series in Statistics\nDOI: 10.1007/978-1-4939-8847-1_5","page":"145-200","publisher":"Springer New York","publisher-place":"New York, NY","source":"DOI.org (Crossref)","title":"Space-Filling Designs for Computer Experiments","container-author":[{"family":"Santner","given":"Thomas J."},{"family":"Williams","given":"Brian J."},{"family":"Notz","given":"William I."}],"author":[{"family":"Santner","given":"Thomas J."},{"family":"Williams","given":"Brian J."},{"family":"Notz","given":"William I."}],"accessed":{"date-parts":[["2025",7,5]]},"issued":{"date-parts":[["2018"]]}},"label":"page"}],"schema":"https://github.com/citation-style-language/schema/raw/master/csl-citation.json"}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[4]-[6]</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Numerous researchers have integrated GP models into RPD. For instance, Tan and Wu</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{"citationID":"WdZI45Fk","properties":{"formattedCitation":"\\super [7]\\nosupersub{}","plainCitation":"[7]","noteIndex":0},"citationItems":[{"id":391,"uris":["http://zotero.org/users/14134084/items/DJJPSY45"],"itemData":{"id":391,"type":"article-journal","container-title":"Technometrics","DOI":"10.1080/00401706.2012.648866","ISSN":"0040-1706, 1537-2723","issue":"1","journalAbbreviation":"Technometrics","language":"en","page":"51-63","source":"DOI.org (Crossref)","title":"Robust Design Optimization With Quadratic Loss Derived From Gaussian Process Models","volume":"54","author":[{"family":"Tan","given":"Matthias H. Y."},{"family":"Wu","given":"C.F. Jeff"}],"issued":{"date-parts":[["2012",2]]}}}],"schema":"https://github.com/citation-style-language/schema/raw/master/csl-citation.json"}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[7]</w:t>
      </w:r>
      <w:r>
        <w:rPr>
          <w:rStyle w:val="8"/>
          <w:rFonts w:ascii="Times New Roman" w:hAnsi="Times New Roman" w:eastAsia="宋体" w:cs="Times New Roman"/>
          <w:b w:val="0"/>
          <w:color w:val="000000"/>
          <w:sz w:val="15"/>
          <w:szCs w:val="15"/>
          <w:shd w:val="clear" w:color="auto" w:fill="FFFFFF"/>
        </w:rPr>
        <w:fldChar w:fldCharType="end"/>
      </w:r>
      <w:r>
        <w:rPr>
          <w:rStyle w:val="8"/>
          <w:rFonts w:hint="eastAsia" w:ascii="Times New Roman" w:hAnsi="Times New Roman" w:eastAsia="宋体" w:cs="Times New Roman"/>
          <w:b w:val="0"/>
          <w:color w:val="000000"/>
          <w:sz w:val="15"/>
          <w:szCs w:val="15"/>
          <w:shd w:val="clear" w:color="auto" w:fill="FFFFFF"/>
        </w:rPr>
        <w:t xml:space="preserve"> </w:t>
      </w:r>
      <w:r>
        <w:rPr>
          <w:rStyle w:val="8"/>
          <w:rFonts w:ascii="Times New Roman" w:hAnsi="Times New Roman" w:eastAsia="宋体" w:cs="Times New Roman"/>
          <w:b w:val="0"/>
          <w:color w:val="000000"/>
          <w:sz w:val="15"/>
          <w:szCs w:val="15"/>
          <w:shd w:val="clear" w:color="auto" w:fill="FFFFFF"/>
        </w:rPr>
        <w:t>proposed a quadratic expected quality loss function based on a GP model to improve the accuracy of robust optimal solutions. Sun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{"citationID":"FHthgfRT","properties":{"formattedCitation":"\\super [8]\\nosupersub{}","plainCitation":"[8]","noteIndex":0},"citationItems":[{"id":393,"uris":["http://zotero.org/users/14134084/items/GNPU9C45"],"itemData":{"id":393,"type":"article-journal","abstract":"Random search algorithms are often used to solve discrete optimization-via-simulation (DOvS) problems. The most critical component of a random search algorithm is the sampling distribution that is used to guide the allocation of the search effort. A good sampling distribution can balance the trade-off between the effort used in searching around the current best solution (which is called exploitation) and the effort used in searching largely unknown regions (which is called exploration). However, most of the random search algorithms for DOvS problems have difficulties in balancing this trade-off in a seamless way. In this paper we propose a new scheme that derives a sampling distribution from a fast fitted Gaussian process based on previously evaluated solutions. We show that the sampling distribution has the desired properties and can automatically balance the exploitation and exploration trade-off. Furthermore, we integrate this sampling distribution into a random research algorithm, called a Gaussian process-based search (GPS) and show that the GPS algorithm has the desired global convergence as the simulation effort goes to infinity. We illustrate the properties of the algorithm through a number of numerical experiments.","container-title":"Operations Research","DOI":"10.1287/opre.2014.1315","ISSN":"0030-364X, 1526-5463","issue":"6","journalAbbreviation":"Operations Research","language":"en","page":"1416-1438","source":"DOI.org (Crossref)","title":"Balancing Exploitation and Exploration in Discrete Optimization via Simulation Through a Gaussian Process-Based Search","volume":"62","author":[{"family":"Sun","given":"Lihua"},{"family":"Hong","given":"L. Jeff"},{"family":"Hu","given":"Zhaolin"}],"issued":{"date-parts":[["2014",12]]}}}],"schema":"https://github.com/citation-style-language/schema/raw/master/csl-citation.json"}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[8]</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introduced a rapid, pre-evaluation-based GP modeling method to enhance predictive accuracy. Bogunovic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{"citationID":"X2qt8pdx","properties":{"formattedCitation":"\\super [9]\\nosupersub{}","plainCitation":"[9]","noteIndex":0},"citationItems":[{"id":404,"uris":["http://zotero.org/users/14134084/items/KUMYW6VL"],"itemData":{"id":404,"type":"article-journal","container-title":"Advances in neural information processing systems","source":"Google Scholar","title":"Adversarially robust optimization with Gaussian processes","volume":"31","author":[{"family":"Bogunovic","given":"Ilija"},{"family":"Scarlett","given":"Jonathan"},{"family":"Jegelka","given":"Stefanie"},{"family":"Cevher","given":"Volkan"}],"accessed":{"date-parts":[["2025",7,5]]},"issued":{"date-parts":[["2018"]]}}}],"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[9]</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developed a robust GP optimization method based on confidence bounds to improve decision-making reliability under uncertainty. Furthermore, Zhang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{"citationID":"RAkOM1yc","properties":{"formattedCitation":"\\super [10]\\nosupersub{}","plainCitation":"[10]","noteIndex":0},"citationItems":[{"id":395,"uris":["http://zotero.org/users/14134084/items/NSI7XXU5"],"itemData":{"id":395,"type":"article-journal","container-title":"IIE Transactions","DOI":"10.1080/0740817X.2015.1027455","ISSN":"0740-817X, 1545-8830","issue":"1","journalAbbreviation":"IIE Transactions","language":"en","page":"1-15","source":"DOI.org (Crossref)","title":"Monitoring wafers’ geometric quality using an additive Gaussian process model","volume":"48","author":[{"family":"Zhang","given":"Linmiao"},{"family":"Wang","given":"Kaibo"},{"family":"Chen","given":"Nan"}],"issued":{"date-parts":[["2016",1,2]]}}}],"schema":"https://github.com/citation-style-language/schema/raw/master/csl-citation.json"}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[10]</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utilized GP models to enhance robustness in semiconductor manufacturing and tunnel engineering. These studies have significantly advanced the theory of GP-based robust optimization. However, a fundamental assumption of the classic GP model is process stationarity, which posits a constant covariance function across the entire input space. This assumption limits its efficacy in modeling non-stationary responses characterized by sharp local variations and multi-scale features—phenomena prevalent in frontier engineering fields such as aerospace and additive manufacturing</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{"citationID":"LxiSnS7k","properties":{"formattedCitation":"\\super [11]-[13]\\nosupersub{}","plainCitation":"[11]-[13]","noteIndex":0},"citationItems":[{"id":415,"uris":["http://zotero.org/users/14134084/items/WF6MH4LM"],"itemData":{"id":415,"type":"article","abstract":"We provide a survey of nonstationary surrogate models which utilize Gaussian processes (GPs) or variations thereof, including nonstationary kernel adaptations, partition and local GPs, and spatial warpings through deep Gaussian processes. We also overview publicly available software implementations and conclude with a bake-off involving an 8-dimensional satellite drag computer experiment. Code for this example is provided in a public git repository.","DOI":"10.48550/arXiv.2305.19242","note":"arXiv:2305.19242 [stat]","number":"arXiv:2305.19242","publisher":"arXiv","source":"arXiv.org","title":"Nonstationary Gaussian Process Surrogates","URL":"http://arxiv.org/abs/2305.19242","author":[{"family":"Booth","given":"Annie S."},{"family":"Cooper","given":"Andrew"},{"family":"Gramacy","given":"Robert B."}],"accessed":{"date-parts":[["2025",7,5]]},"issued":{"date-parts":[["2024",12,2]]}},"label":"page"},{"id":419,"uris":["http://zotero.org/users/14134084/items/BI8QB</w:instrText>
      </w:r>
      <w:r>
        <w:rPr>
          <w:rStyle w:val="8"/>
          <w:rFonts w:hint="eastAsia" w:ascii="Times New Roman" w:hAnsi="Times New Roman" w:eastAsia="宋体" w:cs="Times New Roman"/>
          <w:b w:val="0"/>
          <w:color w:val="000000"/>
          <w:sz w:val="15"/>
          <w:szCs w:val="15"/>
          <w:shd w:val="clear" w:color="auto" w:fill="FFFFFF"/>
        </w:rPr>
        <w:instrText xml:space="preserve">3NI"],"itemData":{"id":419,"type":"article-journal","abstract":"序贯加速寿命试验（Sequential accelerated life tests， SALT）通过收集不同应力水平下的寿命数据，不断更新模型系数先验信息，进而得到更优的试验方案，已经在企业得到成功的应用。然而，该方法要求寿命数据的分布已知，如果模型未知会使得分析结果严重偏离真实值。为解决上述问题，本文提出一种考虑模型不确定的序贯加速寿命试验设计与分析方法。首先，在序贯试验设计下，利用高应力水平下得到的寿命数据更新模型参数信息；接着，以最小分位寿命渐进预测方差和平方偏差为最优准则进行低应力水平的寻优；最终，在得到所有应力水平下的试验数据后，使用贝叶斯模型平均（Bayesian model averaging， BMA）方法来估计低分位寿命。本文所提出的方法，通过更新信息保证了加速寿命试验设计中各水平均为最优，同时在分位寿命估计阶段采用BMA方法，有效地避免了单一指定分布模型导致结果的不确定性，具有较强的稳健性。","container-title":"系统工程理论与实践","language":"zh-CN","note":"status: advance online publication\nfoundation: 国家自然科学基金(71871204，72231005，72261147706)； 河南省国际科技合作计划项目(242102520001)； 河南省高等学校青年骨干教师培养计划(2021GGJS114)； 郑州航院科研团队支持计划(23ZHTD01008)；\ndownload: 255\nalbum: 基础科学;工程科技Ⅱ辑\nCLC: TB114.3\ndbcode: CAPJ\ndbname: CAPJLAST\nfilename: XTLL20240904007","source":"CNKI","title":"模型不确定情况下的序贯加速寿命试验设计与分析","author":[{"literal":"王国东"},{"literal":"李晓阳"}],"accessed":{"date-parts":[["2025",7,5]]},"issued":{"date-parts":[["2024",9,5]]}},"label":"page"},{"id":435,"uris":["http://zotero.org/users/14134084/items/CE9HPYST"],"itemData":{"id":435,"type":"article-journal","abstract":"为提高3D打印成型工件精度，降低其对不可控因子变化的敏感性，提出一种基于高斯过程回归建模和改进粒子群寻优的稳健参数设计方法。首先，选择4个显著的可控因子：层厚、打印速度、热床温度、喷嘴温度，并确定其可行域；其次，利用超拉丁方设计获取建模样本集，采用高斯过程回归分别拟合打印工件精度均值和方差的两个响应曲面模型；然后，以均值方差之和最小化为寻优目标，采用惯性权重非线性递减的改进粒子群算法对模型寻优；最后，通过现场实验对寻优结果进行验证。与传统双响应曲面法的对比表明，所提方法在优化结果、拟合性能、寻优能力等方面有显著的改善和提高。","container-title":"工业工程与管理","DOI":"10.19495/j.cnki.1007-5429.2022.05.015","issue":"5","language":"zh-CN","note":"foundation: 国家自然科学基金资助项目(71571168,U1904211)；\ndownload: 277\nalbum: 工程科技Ⅱ辑;信息科技\nCLC: TP391.73\nCNKICite: 4\ndbcode: CJFQ\ndbname: CJFDLAST2022\nfilename: GYGC202205015","page":"127-135","source":"CNKI","title":"基于GPR的3D打印稳健性参数设计","volume":"27","author":[{"literal":"崔庆安"},{"literal":"朱傲泉"}],"issued":{"date-parts":[["2022"]]}},"label":"page"}],"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[11]-[13]</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w:t>
      </w:r>
    </w:p>
    <w:p w14:paraId="47A3C8B6">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To overcome the limitation of the stationarity assumption, Non-stationary Gaussian Process (NSGP) models have been developed. The treed partitioning NSGP model proposed by Gramacy and Lee</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{"citationID":"KgJ24MUT","properties":{"formattedCitation":"\\super [14]\\nosupersub{}","plainCitation":"[14]","noteIndex":0},"citationItems":[{"id":420,"uris":["http://zotero.org/users/14134084/items/FVNPNI6X"],"itemData":{"id":420,"type":"article-journal","container-title":"Journal of the American Statistical Association","DOI":"10.1198/016214508000000689","ISSN":"0162-1459, 1537-274X","issue":"483","journalAbbreviation":"Journal of the American Statistical Association","language":"en","page":"1119-1130","source":"DOI.org (Crossref)","title":"Bayesian Treed Gaussian Process Models With an Application to Computer Modeling","volume":"103","author":[{"family":"Gramacy","given":"Robert B"},{"family":"Lee","given":"Herbert K. H"}],"issued":{"date-parts":[["2008",9]]}}}],"schema":"https://github.com/citation-style-language/schema/raw/master/csl-citation.json"}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[14]</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successfully simulated non-stationary phenomena in rocket booster design. Konomi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{"citationID":"1k26dvBu","properties":{"formattedCitation":"\\super [15]\\nosupersub{}","plainCitation":"[15]","noteIndex":0},"citationItems":[{"id":422,"uris":["http://zotero.org/users/14134084/items/AE8CE4YC"],"itemData":{"id":422,"type":"article-journal","container-title":"Technometrics","DOI":"10.1080/00401706.2013.879078","ISSN":"0040-1706, 1537-2723","issue":"2","journalAbbreviation":"Technometrics","language":"en","page":"145-158","source":"DOI.org (Crossref)","title":"Bayesian Treed Multivariate Gaussian Process With Adaptive Design: Application to a Carbon Capture Unit","title-short":"Bayesian Treed Multivariate Gaussian Process With Adaptive Design","volume":"56","author":[{"family":"Konomi","given":"Bledar"},{"family":"Karagiannis","given":"Georgios"},{"family":"Sarkar","given":"Avik"},{"family":"Sun","given":"Xin"},{"family":"Lin","given":"Guang"}],"issued":{"date-parts":[["2014",4,3]]}}}],"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[15]</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extended the NSGP framework to multi-response systems to model complex fluid functions in carbon capture processes. Pandita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{"citationID":"O82f1Vft","properties":{"unsorted":true,"formattedCitation":"\\super [16]\\nosupersub{}","plainCitation":"[16]","noteIndex":0},"citationItems":[{"id":427,"uris":["http://zotero.org/users/14134084/items/BCWCPVJL"],"itemData":{"id":427,"type":"article-journal","container-title":"Computer Methods in Applied Mechanics and Engineering","note":"publisher: Elsevier","page":"114007","source":"Google Scholar","title":"Surrogate-based sequential Bayesian experimental design using non-stationary Gaussian Processes","volume":"385","author":[{"family":"Pandita","given":"Piyush"},{"family":"Tsilifis","given":"Panagiotis"},{"family":"Awalgaonkar","given":"Nimish M."},{"family":"Bilionis","given":"Ilias"},{"family":"Panchal","given":"Jitesh"}],"issued":{"date-parts":[["2021"]]}}}],"schema":"https://github.com/citation-style-language/schema/raw/master/csl-citation.json"}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[16]</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constructed a latent response function using NSGP to improve the robustness of a specific manufacturing process, while Paun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{"citationID":"jnifUORc","properties":{"formattedCitation":"\\super [17]\\nosupersub{}","plainCitation":"[17]","noteIndex":0},"citationItems":[{"id":425,"uris":["http://zotero.org/users/14134084/items/CLT4ZX39"],"itemData":{"id":425,"type":"article-journal","abstract":"Abstract\n            A natural extension to standard Gaussian process (GP) regression is the use of non-stationary Gaussian processes, an approach where the parameters of the covariance kernel are allowed to vary in time or space. The non-stationary GP is a flexible model that relaxes the strong prior assumption of standard GP regression, that the covariance properties of the inferred functions are constant across the input space. Non-stationary GPs typically model varying covariance kernel parameters as further lower-level GPs, thereby enabling sampling-based inference. However, due to the high computational costs and inherently sequential nature of MCMC sampling, these methods do not scale to large datasets. Here we develop a variational inference approach to fitting non-stationary GPs that combines sparse GP regression methods with a trajectory segmentation technique. Our method is scalable to large datasets containing potentially millions of data points. We demonstrate the effectiveness of our approach on both synthetic and real world datasets.","container-title":"Statistics and Computing","DOI":"10.1007/s11222-023-10210-w","ISSN":"0960-3174, 1573-1375","issue":"2","journalAbbreviation":"Stat Comput","language":"en","page":"44","source":"DOI.org (Crossref)","title":"Stochastic variational inference for scalable non-stationary Gaussian process regression","volume":"33","author":[{"family":"Paun","given":"Ionut"},{"family":"Husmeier","given":"Dirk"},{"family":"Torney","given":"Colin J."}],"issued":{"date-parts":[["2023",4]]}}}],"schema":"https://github.com/citation-style-language/schema/raw/master/csl-citation.json"}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[17]</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developed a variational inference-based NSGP model to enhance scalability for large datasets. Although these studies confirm the potential of NSGP for characterizing complex response surfaces, NSGP models typically possess more intricate structures and a greater number of hyperparameters. In limited-data, or small-sample, scenarios, model construction is highly susceptible to overfitting or underfitting, which degrades predictive accuracy and severely compromises the validity and reliability of subsequent robust parameter optimization. Therefore, developing methods for the efficient and accurate construction of NSGP models under small-sample conditions has become a critical challenge in the field of robust parameter design.</w:t>
      </w:r>
    </w:p>
    <w:p w14:paraId="7157CB67">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To address the challenge of accurately modeling non-stationary responses from small datasets, researchers have explored active learning-based GP methods. Antunes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{"citationID":"0KtNVHUg","properties":{"formattedCitation":"\\super [18]\\nosupersub{}","plainCitation":"[18]","noteIndex":0},"citationItems":[{"id":406,"uris":["http://zotero.org/users/14134084/items/FLRBVV3A"],"itemData":{"id":406,"type":"article-journal","container-title":"Simulation Modelling Practice and Theory","note":"publisher: Elsevier","page":"101947","source":"Google Scholar","title":"Active learning metamodeling for policy analysis: Application to an emergency medical service simulator","title-short":"Active learning metamodeling for policy analysis","volume":"97","author":[{"family":"Antunes","given":"Francisco"},{"family":"Amorim","given":"Marco"},{"family":"Pereira","given":"Francisco C."},{"family":"Ribeiro","given":"Bernardete"}],"issued":{"date-parts":[["2019"]]}}}],"schema":"https://github.com/citation-style-language/schema/raw/master/csl-citation.json"}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[18]</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proposed an active learning-based meta-modeling approach to improve input space exploration and reduce model output uncertainty. Meng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{"citationID":"dn6N2Os5","properties":{"formattedCitation":"\\super [19]\\nosupersub{}","plainCitation":"[19]","noteIndex":0},"citationItems":[{"id":407,"uris":["http://zotero.org/users/14134084/items/G2YGWI7G"],"itemData":{"id":407,"type":"article-journal","container-title":"Engineering Optimization","DOI":"10.1080/0305215X.2019.1702978","ISSN":"0305-215X, 1029-0273","issue":"12","journalAbbreviation":"Engineering Optimization","language":"en","page":"2044-2061","source":"DOI.org (Crossref)","title":"Robust design optimization of imperfect stiffened shells using an active learning method and a hybrid surrogate model","volume":"52","author":[{"family":"Meng","given":"Zeng"},{"family":"Zhang","given":"Zhuohui"},{"family":"Zhou","given":"Huanlin"},{"family":"Chen","given":"Hanshu"},{"family":"Yu","given":"Bo"}],"issued":{"date-parts":[["2020",12,1]]}}}],"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[19]</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developed a hybrid GP model and employed an active learning algorithm to mitigate the computational burden of repeated structural analyses. Wang and Broccardo</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{"citationID":"sKcBUCbz","properties":{"formattedCitation":"\\super [20]\\nosupersub{}","plainCitation":"[20]","noteIndex":0},"citationItems":[{"id":409,"uris":["http://zotero.org/users/14134084/items/S436B3VQ"],"itemData":{"id":409,"type":"article-journal","container-title":"Structural Safety","note":"publisher: Elsevier","page":"101937","source":"Google Scholar","title":"A novel active learning-based Gaussian process metamodelling strategy for estimating the full probability distribution in forward UQ analysis","volume":"84","author":[{"family":"Wang","given":"Ziqi"},{"family":"Broccardo","given":"Marco"}],"issued":{"date-parts":[["2020"]]}}}],"schema":"https://github.com/citation-style-language/schema/raw/master/csl-citation.json"}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[20]</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introduced an active learning-based GP metamodel to provide accurate estimates for median low-probability regions. Similarly, Han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{"citationID":"lUpaufCp","properties":{"formattedCitation":"\\super [21]\\nosupersub{}","plainCitation":"[21]","noteIndex":0},"citationItems":[{"id":412,"uris":["http://zotero.org/users/14134084/items/RLLFGBD6"],"itemData":{"id":412,"type":"article-journal","container-title":"Engineering with Computers","DOI":"10.1007/s00366-021-01516-2","ISSN":"0177-0667, 1435-5663","issue":"2","journalAbbreviation":"Engineering with Computers","language":"en","page":"1341-1362","source":"DOI.org (Crossref)","title":"A kriging-based active learning algorithm for contour estimation of integrated response with noise factors","volume":"39","author":[{"family":"Han","given":"Mei"},{"family":"Huang","given":"Qianqian"},{"family":"Ouyang","given":"Linhan"},{"family":"Zhao","given":"Xufeng"}],"issued":{"date-parts":[["2023",4]]}}}],"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[21]</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proposed an efficient active learning algorithm for GP models to estimate response contours from computationally expensive models while accounting for input noise. Concurrently, the rise of deep learning has introduced the attention mechanism as a novel paradigm for this problem. Inspired by the human cognitive ability to focus on salient information</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{"citationID":"tdJUYK5n","properties":{"formattedCitation":"\\super [22]\\nosupersub{}","plainCitation":"[22]","noteIndex":0},"citationItems":[{"id":446,"uris":["http://zotero.org/users/14134084/items/UP9XDQLL"],"itemData":{"id":446,"type":"article-journal","abstract":"Attention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[22]</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the attention mechanism adaptively assigns weights to input features, enabling a model to concentrate its resources on the most critical information for a given task. In regression, this allows the model to identify and prioritize regions or dimensions of the input space that most significantly influence the output. This characteristic aligns perfectly with the requirements of NSGP modeling, where different regions of a non-stationary response surface exhibit varying levels of complexity and contribute differently to global performance. By incorporating an attention mechanism, a model can intelligently identify "key regions"—areas of rapid functional change or high impact on robustness metrics—and allocate greater modeling focus to them, thereby enhancing both local fitting accuracy and overall predictive performance with limited data. For example, the Transformer architecture, proposed by Vaswani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{"citationID":"VvYifpZm","properties":{"formattedCitation":"\\super [23]\\nosupersub{}","plainCitation":"[23]","noteIndex":0},"citationItems":[{"id":438,"uris":["http://zotero.org/users/14134084/items/ZXZ5UZZR"],"itemData":{"id":438,"type":"paper-conference","abstract":"The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Systems","language":"en-US","publisher":"Curran Associates, Inc.","source":"Neural Information Processing Systems","title":"Attention is All you Need","volume":"30","author":[{"family":"Vaswani","given":"Ashish"},{"family":"Shazeer","given":"Noam"},{"family":"Parmar","given":"Niki"},{"family":"Uszkoreit","given":"Jakob"},{"family":"Jones","given":"Llion"},{"family":"Gomez","given":"Aidan N"},{"family":"Kaiser","given":"Ł","dropping-particle":"ukasz"},{"family":"Polosukhin","given":"Illia"}],"accessed":{"date-parts":[["2025",7,5]]},"issued":{"date-parts":[["2017"]]}}}],"schema":"https://github.com/citation-style-language/schema/raw/master/csl-citation.json"}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[23]</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relies entirely on self-attention to capture global dependencies, drastically improving parallelization and reducing training time. Li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{"citationID":"6TP07W95","properties":{"formattedCitation":"\\super [24]\\nosupersub{}","plainCitation":"[24]","noteIndex":0},"citationItems":[{"id":105,"uris":["http://zotero.org/users/14134084/items/LWW2V9K8"],"itemData":{"id":105,"type":"article-journal","abstract":"The mixture of Gaussian processes (MGP) is a powerful model, which is able to characterize data generated by a general stochastic process. However, conventional MGPs assume the input variable obeys certain probabilistic distribution, thus cannot effectively handle the case where the input variable lies on a general manifold or a graph. In this paper, we ﬁrst clarify the relationship between the MGP prediction strategy and the attention mechanism. Based on the attention mechanism, we further design two novel mixture models of Gaussian processes, which do not rely on probabilistic assumptions on the input domain, thus overcoming the diﬃculty of extending MGP models to manifold or graph. Experimental results on real-world datasets demonstrate the effectiveness of the proposed methods.","container-title":"Pattern Recognition Letters","DOI":"10.1016/j.patrec.2022.08.003","ISSN":"0167-8655","language":"en","license":"https://www.elsevier.com/tdm/userlicense/1.0/","note":"publisher: Elsevier BV","page":"130-136","source":"Crossref","title":"Attention mechanism based mixture of gaussian processes","volume":"161","author":[{"family":"Li","given":"Tao"},{"family":"Ma","given":"Jinwen"}],"issued":{"date-parts":[["2022",9]]}}}],"schema":"https://github.com/citation-style-language/schema/raw/master/csl-citation.json"}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[24]</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re-envisioned the mixture of Gaussian processes (MGP) model through an attention-based lens, replacing probabilistic weights with more flexible, distance-based attention weights to extend the MGP framework to more complex data structures. Xie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{"citationID":"QdFhPhxn","properties":{"formattedCitation":"\\super [25]\\nosupersub{}","plainCitation":"[25]","noteIndex":0},"citationItems":[{"id":110,"uris":["http://zotero.org/users/14134084/items/XIHC3YEP"],"itemData":{"id":110,"type":"article-journal","container-title":"IEEE Transactions on Pattern Analysis and Machine Intelligence","DOI":"10.1109/tpami.2021.3102955","ISSN":"0162-8828, 2160-9292, 1939-3539","journalAbbreviation":"IEEE Trans. Pattern Anal. Mach. Intell.","note":"publisher: Institute of Electrical and Electronics Engineers (IEEE)\nTLDR: The Gaussian process embedded channel attention (GPCA) module is proposed and can be efficiently implemented and integrated into the end-to-end training of the CNNs with a mathematically tractable solution.","page":"1-1","source":"Crossref","title":"GPCA: A probabilistic framework for gaussian process embedded channel attention","title-short":"GPCA","author":[{"family":"Xie","given":"Jiyang"},{"family":"Ma","given":"Zhanyu"},{"family":"Chang","given":"Dongliang"},{"family":"Zhang","given":"Guoqiang"},{"family":"Guo","given":"Jun"}],"issued":{"date-parts":[["2021"]]}}}],"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[25]</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used a GP as a prior to explicitly model inter-channel correlations, generating more interpretable and performant attention weights. Zhong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{"citationID":"cspS1Cyt","properties":{"formattedCitation":"\\super [26]\\nosupersub{}","plainCitation":"[26]","noteIndex":0},"citationItems":[{"id":442,"uris":["http://zotero.org/users/14134084/items/Z6KUMCB3"],"itemData":{"id":442,"type":"article-journal","abstract":"Deep learning has been widely used in recent years for surface defect detection because of its excellent performance. However, current deep-learning-based approaches still remain a challenging problem in sawn lumber defect inspection because different lumber defects often keep similar textures and colors to different growing environments surface stains, etc. Meanwhile, the same defect often shows different characteristics. Furthermore, lumber defects have ambiguous boundaries or regions, and large-scale variations in size and shape. To address these problems, we have developed a deep Gaussian attention network via Deeplabv3+ for lumber surface defect segmentation. This network introduces an attention network via a transformer to capture the long-distance dependence for global information extraction, which can efficiently improve mis-segmentation since different lumber defects are very similar in some local regions. Furthermore, we introduce a Gaussian module into the channel attention module and positional attention module, respectively, to reassign and reactivate the minor semantic features for hard example mining so that all regions of defects can be activated except the key regions for efficient semantic segmentation. Finally, the activated global information and local information in astrous spatial pyramid pooling (ASPP) are integrated to achieve efficient feature extraction. Experimental results demonstrate the proposed network can efficiently address the ambiguous defect regions and irregular sizes and shapes of sawn lumber surface defect segmentation.","container-title":"IEEE Transactions on Instrumentation and Measurement","DOI":"10.1109/TIM.2024.3381269","ISSN":"1557-9662","page":"1-12","source":"IEEE Xplore","title":"Deep Gaussian Attention Network for Lumber Surface Defect Segmentation","volume":"73","author":[{"family":"Zhong","given":"Yuming"},{"family":"Ling","given":"Zhigang"},{"family":"Liu","given":"Leixinyuan"},{"family":"Zhang","given":"Sheng"},{"family":"Wen","given":"He"}],"issued":{"date-parts":[["2024"]]}}}],"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[26]</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constructed a Gaussian Attention Module (GAM) that uses a self-attention-like mechanism to capture global context and a Gaussian function to re-weight weak signals from ambiguous boundaries, solving challenges in wood surface defect segmentation. Huynh et al.</w:t>
      </w:r>
      <w:r>
        <w:rPr>
          <w:rStyle w:val="8"/>
          <w:rFonts w:ascii="Times New Roman" w:hAnsi="Times New Roman" w:eastAsia="宋体" w:cs="Times New Roman"/>
          <w:b w:val="0"/>
          <w:color w:val="000000"/>
          <w:sz w:val="15"/>
          <w:szCs w:val="15"/>
          <w:shd w:val="clear" w:color="auto" w:fill="FFFFFF"/>
        </w:rPr>
        <w:fldChar w:fldCharType="begin"/>
      </w:r>
      <w:r>
        <w:rPr>
          <w:rStyle w:val="8"/>
          <w:rFonts w:ascii="Times New Roman" w:hAnsi="Times New Roman" w:eastAsia="宋体" w:cs="Times New Roman"/>
          <w:b w:val="0"/>
          <w:color w:val="000000"/>
          <w:sz w:val="15"/>
          <w:szCs w:val="15"/>
          <w:shd w:val="clear" w:color="auto" w:fill="FFFFFF"/>
        </w:rPr>
        <w:instrText xml:space="preserve"> ADDIN ZOTERO_ITEM CSL_CITATION {"citationID":"7OTrCqTx","properties":{"formattedCitation":"\\super [27]\\nosupersub{}","plainCitation":"[27]","noteIndex":0},"citationItems":[{"id":456,"uris":["http://zotero.org/users/14134084/items/LXP6EXPI"],"itemData":{"id":456,"type":"chapter","container-title":"Rough Sets","event-place":"Cham","ISBN":"978-3-031-92740-9","language":"en","note":"collection-title: Lecture Notes in Computer Science\nDOI: 10.1007/978-3-031-92741-6_20","page":"272-286","publisher":"Springer Nature Switzerland","publisher-place":"Cham","source":"DOI.org (Crossref)","title":"Attention-Driven with Gaussian Processes for Weakly Supervised Hemorrhage Detection in Brain CT Scans","URL":"https://link.springer.com/10.1007/978-3-031-92741-6_20","volume":"15710","editor":[{"family":"Zhang","given":"Qinghua"},{"family":"Henry","given":"Christopher"},{"family":"Jensen","given":"Richard"},{"family":"Gao","given":"Xinbo"},{"family":"Wang","given":"Guoyin"},{"family":"Yao","given":"JingTao"},{"family":"Cornelis","given":"Chris"},{"family":"Xia","given":"Shuyin"}],"author":[{"family":"Huynh","given":"Si-Kha"},{"family":"Trieu","given":"Nhat-Minh"},{"family":"Tran","given":"Duy-Hoang"}],"accessed":{"date-parts":[["2025",7,6]]},"issued":{"date-parts":[["2025"]]}}}],"schema":"https://github.com/citation-style-language/schema/raw/master/csl-citation.json"} </w:instrText>
      </w:r>
      <w:r>
        <w:rPr>
          <w:rStyle w:val="8"/>
          <w:rFonts w:ascii="Times New Roman" w:hAnsi="Times New Roman" w:eastAsia="宋体" w:cs="Times New Roman"/>
          <w:b w:val="0"/>
          <w:color w:val="000000"/>
          <w:sz w:val="15"/>
          <w:szCs w:val="15"/>
          <w:shd w:val="clear" w:color="auto" w:fill="FFFFFF"/>
        </w:rPr>
        <w:fldChar w:fldCharType="separate"/>
      </w:r>
      <w:r>
        <w:rPr>
          <w:rFonts w:ascii="Times New Roman" w:hAnsi="Times New Roman" w:cs="Times New Roman"/>
          <w:kern w:val="0"/>
          <w:sz w:val="15"/>
          <w:vertAlign w:val="superscript"/>
        </w:rPr>
        <w:t>[27]</w:t>
      </w:r>
      <w:r>
        <w:rPr>
          <w:rStyle w:val="8"/>
          <w:rFonts w:ascii="Times New Roman" w:hAnsi="Times New Roman" w:eastAsia="宋体" w:cs="Times New Roman"/>
          <w:b w:val="0"/>
          <w:color w:val="000000"/>
          <w:sz w:val="15"/>
          <w:szCs w:val="15"/>
          <w:shd w:val="clear" w:color="auto" w:fill="FFFFFF"/>
        </w:rPr>
        <w:fldChar w:fldCharType="end"/>
      </w:r>
      <w:r>
        <w:rPr>
          <w:rStyle w:val="8"/>
          <w:rFonts w:ascii="Times New Roman" w:hAnsi="Times New Roman" w:eastAsia="宋体" w:cs="Times New Roman"/>
          <w:b w:val="0"/>
          <w:color w:val="000000"/>
          <w:sz w:val="15"/>
          <w:szCs w:val="15"/>
          <w:shd w:val="clear" w:color="auto" w:fill="FFFFFF"/>
        </w:rPr>
        <w:t xml:space="preserve"> combined attention, GPs, and weak supervision to effectively address the scarcity of labeled data in medical AI. These studies demonstrate the viability of integrating attention mechanisms with Gaussian processes and suggest their potential for enabling accurate NSGP modeling from small samples.</w:t>
      </w:r>
    </w:p>
    <w:p w14:paraId="502324BB">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Building on this analysis, this study addresses the problem of robust parameter design for non-stationary responses from small-sample data by proposing a novel modeling and optimization method that integrates a two-stage attention-weighted NSGP. The methodology unfolds as follows: first, a foundational NSGP model is constructed to provide an initial characterization of the response's non-stationary properties. Second, a two-stage attention mechanism is introduced. The primary stage, guided by a quality loss function, assigns higher weights to experimental points that improve the response surface model's quality. The secondary stage then selects a subset of these points, integrating a maximin distance space-filling (MDSF) strategy to prioritize points that enhance spatial distribution efficiency. Subsequently, a more precise robust parameter optimization model is formulated based on this attention-enhanced NSGP. A Genetic Algorithm (GA) is then employed to solve for the optimal parameter set. Finally, the efficacy of the proposed method is validated through numerical simulations and an engineering case study. The primary contribution of this work, compared to existing NSGP methods, is the use of an attention mechanism to augment the model's information extraction and feature learning capabilities in a small-sample context. This approach particularly strengthens the characterization of critical local features within the non-stationary response, namely those in the potential sub-region of the optimal solution. This enables the model to leverage valuable experimental data more efficiently, leading to significant improvements in predictive accuracy and providing a robust foundation for obtaining more reliable optimal solutions. The overall workflow is illustrated in Figure 1.</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16C3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2BBB448">
            <w:pPr>
              <w:jc w:val="center"/>
              <w:rPr>
                <w:rStyle w:val="8"/>
                <w:rFonts w:ascii="Times New Roman" w:hAnsi="Times New Roman" w:eastAsia="宋体" w:cs="Times New Roman"/>
                <w:b w:val="0"/>
                <w:color w:val="000000"/>
                <w:sz w:val="15"/>
                <w:szCs w:val="15"/>
                <w:shd w:val="clear" w:color="auto" w:fill="FFFFFF"/>
                <w:vertAlign w:val="baseline"/>
              </w:rPr>
            </w:pPr>
            <w:r>
              <w:rPr>
                <w:rStyle w:val="8"/>
                <w:rFonts w:ascii="Times New Roman" w:hAnsi="Times New Roman" w:eastAsia="宋体" w:cs="Times New Roman"/>
                <w:b w:val="0"/>
                <w:color w:val="000000"/>
                <w:sz w:val="15"/>
                <w:szCs w:val="15"/>
                <w:shd w:val="clear" w:color="auto" w:fill="FFFFFF"/>
              </w:rPr>
              <w:drawing>
                <wp:inline distT="0" distB="0" distL="114300" distR="114300">
                  <wp:extent cx="4973320" cy="2962910"/>
                  <wp:effectExtent l="0" t="0" r="17780" b="8890"/>
                  <wp:docPr id="2" name="图片 2" descr="结合注意力机制的高斯过程建模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结合注意力机制的高斯过程建模_01(1)"/>
                          <pic:cNvPicPr>
                            <a:picLocks noChangeAspect="1"/>
                          </pic:cNvPicPr>
                        </pic:nvPicPr>
                        <pic:blipFill>
                          <a:blip r:embed="rId4"/>
                          <a:srcRect r="5570"/>
                          <a:stretch>
                            <a:fillRect/>
                          </a:stretch>
                        </pic:blipFill>
                        <pic:spPr>
                          <a:xfrm>
                            <a:off x="0" y="0"/>
                            <a:ext cx="4973320" cy="2962910"/>
                          </a:xfrm>
                          <a:prstGeom prst="rect">
                            <a:avLst/>
                          </a:prstGeom>
                        </pic:spPr>
                      </pic:pic>
                    </a:graphicData>
                  </a:graphic>
                </wp:inline>
              </w:drawing>
            </w:r>
          </w:p>
        </w:tc>
      </w:tr>
    </w:tbl>
    <w:p w14:paraId="4234D104">
      <w:pPr>
        <w:jc w:val="center"/>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Figure 1. Workflow of the two-stage attention-weighting mechanism.</w:t>
      </w:r>
    </w:p>
    <w:p w14:paraId="7F436BFA">
      <w:pPr>
        <w:outlineLvl w:val="0"/>
        <w:rPr>
          <w:rStyle w:val="8"/>
          <w:rFonts w:ascii="Times New Roman" w:hAnsi="Times New Roman" w:eastAsia="宋体" w:cs="Times New Roman"/>
          <w:b w:val="0"/>
          <w:color w:val="000000"/>
          <w:sz w:val="24"/>
          <w:shd w:val="clear" w:color="auto" w:fill="FFFFFF"/>
        </w:rPr>
      </w:pPr>
      <w:r>
        <w:rPr>
          <w:rStyle w:val="8"/>
          <w:rFonts w:ascii="Times New Roman" w:hAnsi="Times New Roman" w:eastAsia="宋体" w:cs="Times New Roman"/>
          <w:b w:val="0"/>
          <w:color w:val="000000"/>
          <w:sz w:val="24"/>
          <w:shd w:val="clear" w:color="auto" w:fill="FFFFFF"/>
        </w:rPr>
        <w:t>2 Gaussian Process Model</w:t>
      </w:r>
    </w:p>
    <w:p w14:paraId="58925ABE">
      <w:pPr>
        <w:outlineLvl w:val="1"/>
        <w:rPr>
          <w:rStyle w:val="8"/>
          <w:rFonts w:ascii="Times New Roman" w:hAnsi="Times New Roman" w:eastAsia="宋体" w:cs="Times New Roman"/>
          <w:b w:val="0"/>
          <w:color w:val="000000"/>
          <w:sz w:val="22"/>
          <w:szCs w:val="22"/>
          <w:shd w:val="clear" w:color="auto" w:fill="FFFFFF"/>
        </w:rPr>
      </w:pPr>
      <w:r>
        <w:rPr>
          <w:rStyle w:val="8"/>
          <w:rFonts w:ascii="Times New Roman" w:hAnsi="Times New Roman" w:eastAsia="宋体" w:cs="Times New Roman"/>
          <w:b w:val="0"/>
          <w:color w:val="000000"/>
          <w:sz w:val="22"/>
          <w:szCs w:val="22"/>
          <w:shd w:val="clear" w:color="auto" w:fill="FFFFFF"/>
        </w:rPr>
        <w:t>2.1. GP Modeling Process</w:t>
      </w:r>
      <w:r>
        <w:rPr>
          <w:rStyle w:val="8"/>
          <w:rFonts w:hint="eastAsia" w:ascii="Times New Roman" w:hAnsi="Times New Roman" w:eastAsia="宋体" w:cs="Times New Roman"/>
          <w:b w:val="0"/>
          <w:color w:val="000000"/>
          <w:sz w:val="22"/>
          <w:szCs w:val="22"/>
          <w:shd w:val="clear" w:color="auto" w:fill="FFFFFF"/>
        </w:rPr>
        <w:t>es</w:t>
      </w:r>
    </w:p>
    <w:p w14:paraId="01B00DDC">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 xml:space="preserve">A Gaussian Process (GP) offers a non-parametric Bayesian framework for inference over functions. A central feature of this approach is that instead of yielding a deterministic value </w:t>
      </w:r>
      <w:r>
        <w:rPr>
          <w:position w:val="-10"/>
        </w:rPr>
        <w:object>
          <v:shape id="_x0000_i1025" o:spt="75" type="#_x0000_t75" style="height:16pt;width:27pt;" o:ole="t" filled="f" o:preferrelative="t" stroked="f" coordsize="21600,21600">
            <v:path/>
            <v:fill on="f" focussize="0,0"/>
            <v:stroke on="f"/>
            <v:imagedata r:id="rId6" o:title=""/>
            <o:lock v:ext="edit" aspectratio="t"/>
            <w10:wrap type="none"/>
            <w10:anchorlock/>
          </v:shape>
          <o:OLEObject Type="Embed" ProgID="Equation.DSMT4" ShapeID="_x0000_i1025" DrawAspect="Content" ObjectID="_1468075725" r:id="rId5">
            <o:LockedField>false</o:LockedField>
          </o:OLEObject>
        </w:object>
      </w:r>
      <w:r>
        <w:rPr>
          <w:rStyle w:val="8"/>
          <w:rFonts w:ascii="Times New Roman" w:hAnsi="Times New Roman" w:eastAsia="宋体" w:cs="Times New Roman"/>
          <w:b w:val="0"/>
          <w:color w:val="000000"/>
          <w:sz w:val="15"/>
          <w:szCs w:val="15"/>
          <w:shd w:val="clear" w:color="auto" w:fill="FFFFFF"/>
        </w:rPr>
        <w:t xml:space="preserve">, it defines a full Gaussian probability distribution over the function's value at any given input </w:t>
      </w:r>
      <w:r>
        <w:rPr>
          <w:position w:val="-6"/>
        </w:rPr>
        <w:object>
          <v:shape id="_x0000_i1026" o:spt="75" type="#_x0000_t75" style="height:11pt;width:10pt;" o:ole="t" filled="f" o:preferrelative="t" stroked="f" coordsize="21600,21600">
            <v:path/>
            <v:fill on="f" focussize="0,0"/>
            <v:stroke on="f"/>
            <v:imagedata r:id="rId8" o:title=""/>
            <o:lock v:ext="edit" aspectratio="t"/>
            <w10:wrap type="none"/>
            <w10:anchorlock/>
          </v:shape>
          <o:OLEObject Type="Embed" ProgID="Equation.DSMT4" ShapeID="_x0000_i1026" DrawAspect="Content" ObjectID="_1468075726" r:id="rId7">
            <o:LockedField>false</o:LockedField>
          </o:OLEObject>
        </w:object>
      </w:r>
      <w:r>
        <w:rPr>
          <w:rStyle w:val="8"/>
          <w:rFonts w:ascii="Times New Roman" w:hAnsi="Times New Roman" w:eastAsia="宋体" w:cs="Times New Roman"/>
          <w:b w:val="0"/>
          <w:color w:val="000000"/>
          <w:sz w:val="15"/>
          <w:szCs w:val="15"/>
          <w:shd w:val="clear" w:color="auto" w:fill="FFFFFF"/>
        </w:rPr>
        <w:t>. This property enables a GP not only to provide point predictions but also to quantify the associated uncertainty, typically expressed as a confidence interval. The modeling adheres to the Bayesian paradigm: a GP prior is first specified for the latent function, and this prior is subsequently updated with observed data to yield a posterior probability distribution that characterizes the function.</w:t>
      </w:r>
    </w:p>
    <w:p w14:paraId="5A105470">
      <w:pPr>
        <w:ind w:firstLine="300" w:firstLineChars="200"/>
        <w:rPr>
          <w:rStyle w:val="8"/>
          <w:rFonts w:hint="default" w:ascii="Times New Roman" w:hAnsi="Times New Roman" w:eastAsia="宋体" w:cs="Times New Roman"/>
          <w:b w:val="0"/>
          <w:color w:val="000000"/>
          <w:sz w:val="15"/>
          <w:szCs w:val="15"/>
          <w:shd w:val="clear" w:color="auto" w:fill="FFFFFF"/>
        </w:rPr>
      </w:pPr>
      <w:r>
        <w:rPr>
          <w:rStyle w:val="8"/>
          <w:rFonts w:hint="default" w:ascii="Times New Roman" w:hAnsi="Times New Roman" w:eastAsia="宋体" w:cs="Times New Roman"/>
          <w:b w:val="0"/>
          <w:color w:val="000000"/>
          <w:sz w:val="15"/>
          <w:szCs w:val="15"/>
          <w:shd w:val="clear" w:color="auto" w:fill="FFFFFF"/>
        </w:rPr>
        <w:t>Within the GP framework, the prior distribution over the function values corresponding to any finite set of input points,</w:t>
      </w:r>
      <w:r>
        <w:rPr>
          <w:position w:val="-12"/>
        </w:rPr>
        <w:object>
          <v:shape id="_x0000_i1027" o:spt="75" type="#_x0000_t75" style="height:18pt;width:52pt;" o:ole="t" filled="f" o:preferrelative="t" stroked="f" coordsize="21600,21600">
            <v:path/>
            <v:fill on="f" focussize="0,0"/>
            <v:stroke on="f"/>
            <v:imagedata r:id="rId10" o:title=""/>
            <o:lock v:ext="edit" aspectratio="t"/>
            <w10:wrap type="none"/>
            <w10:anchorlock/>
          </v:shape>
          <o:OLEObject Type="Embed" ProgID="Equation.DSMT4" ShapeID="_x0000_i1027" DrawAspect="Content" ObjectID="_1468075727" r:id="rId9">
            <o:LockedField>false</o:LockedField>
          </o:OLEObject>
        </w:object>
      </w:r>
      <w:r>
        <w:rPr>
          <w:rStyle w:val="8"/>
          <w:rFonts w:hint="default" w:ascii="Times New Roman" w:hAnsi="Times New Roman" w:eastAsia="宋体" w:cs="Times New Roman"/>
          <w:b w:val="0"/>
          <w:color w:val="000000"/>
          <w:sz w:val="15"/>
          <w:szCs w:val="15"/>
          <w:shd w:val="clear" w:color="auto" w:fill="FFFFFF"/>
        </w:rPr>
        <w:t>, is defined by a mean function and a covariance function. The mean function is given by:</w:t>
      </w:r>
    </w:p>
    <w:p w14:paraId="1BCAF2DE">
      <w:pPr>
        <w:ind w:firstLine="420" w:firstLineChars="200"/>
        <w:jc w:val="center"/>
        <w:rPr>
          <w:rFonts w:hint="default" w:ascii="Times New Roman" w:hAnsi="Times New Roman" w:cs="Times New Roman" w:eastAsiaTheme="minorEastAsia"/>
          <w:lang w:eastAsia="zh-CN"/>
        </w:rPr>
      </w:pPr>
      <w:r>
        <w:rPr>
          <w:rFonts w:hint="default" w:ascii="Times New Roman" w:hAnsi="Times New Roman" w:cs="Times New Roman"/>
          <w:position w:val="-10"/>
          <w:lang w:val="en-US" w:eastAsia="zh-CN"/>
        </w:rPr>
        <w:t xml:space="preserve">                            </w:t>
      </w:r>
      <w:r>
        <w:rPr>
          <w:position w:val="-10"/>
        </w:rPr>
        <w:object>
          <v:shape id="_x0000_i1028" o:spt="75" type="#_x0000_t75" style="height:18pt;width:136pt;" o:ole="t" filled="f" o:preferrelative="t" stroked="f" coordsize="21600,21600">
            <v:path/>
            <v:fill on="f" focussize="0,0"/>
            <v:stroke on="f"/>
            <v:imagedata r:id="rId12" o:title=""/>
            <o:lock v:ext="edit" aspectratio="t"/>
            <w10:wrap type="none"/>
            <w10:anchorlock/>
          </v:shape>
          <o:OLEObject Type="Embed" ProgID="Equation.DSMT4" ShapeID="_x0000_i1028" DrawAspect="Content" ObjectID="_1468075728" r:id="rId11">
            <o:LockedField>false</o:LockedField>
          </o:OLEObject>
        </w:object>
      </w:r>
      <w:r>
        <w:rPr>
          <w:rFonts w:hint="default" w:ascii="Times New Roman" w:hAnsi="Times New Roman" w:cs="Times New Roman"/>
          <w:position w:val="-10"/>
          <w:lang w:val="en-US" w:eastAsia="zh-CN"/>
        </w:rPr>
        <w:t xml:space="preserve">               </w:t>
      </w:r>
      <w:r>
        <w:rPr>
          <w:rFonts w:hint="default" w:ascii="Times New Roman" w:hAnsi="Times New Roman" w:cs="Times New Roman"/>
          <w:lang w:eastAsia="zh-CN"/>
        </w:rPr>
        <w:tab/>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MACROBUTTON MTPlaceRef \* MERGEFOR</w:instrText>
      </w:r>
      <w:r>
        <w:rPr>
          <w:rFonts w:hint="default" w:ascii="Times New Roman" w:hAnsi="Times New Roman" w:cs="Times New Roman"/>
          <w:position w:val="-4"/>
          <w:lang w:eastAsia="zh-CN"/>
        </w:rPr>
        <w:instrText xml:space="preserve">M</w:instrText>
      </w:r>
      <w:r>
        <w:rPr>
          <w:rFonts w:hint="default" w:ascii="Times New Roman" w:hAnsi="Times New Roman" w:cs="Times New Roman"/>
          <w:lang w:eastAsia="zh-CN"/>
        </w:rPr>
        <w:instrText xml:space="preserve">AT </w:instrTex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SEQ MTEqn \h \* MERGEFORMAT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end"/>
      </w:r>
      <w:r>
        <w:rPr>
          <w:rFonts w:hint="default" w:ascii="Times New Roman" w:hAnsi="Times New Roman" w:cs="Times New Roman"/>
          <w:lang w:eastAsia="zh-CN"/>
        </w:rPr>
        <w:instrText xml:space="preserve">(</w:instrTex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SEQ MTEqn \c \* Arabic \* MERGEFORMAT </w:instrText>
      </w:r>
      <w:r>
        <w:rPr>
          <w:rFonts w:hint="default" w:ascii="Times New Roman" w:hAnsi="Times New Roman" w:cs="Times New Roman"/>
          <w:lang w:eastAsia="zh-CN"/>
        </w:rPr>
        <w:fldChar w:fldCharType="separate"/>
      </w:r>
      <w:r>
        <w:rPr>
          <w:rFonts w:hint="default" w:ascii="Times New Roman" w:hAnsi="Times New Roman" w:cs="Times New Roman"/>
        </w:rPr>
        <w:instrText xml:space="preserve">1</w:instrText>
      </w:r>
      <w:r>
        <w:rPr>
          <w:rFonts w:hint="default" w:ascii="Times New Roman" w:hAnsi="Times New Roman" w:cs="Times New Roman"/>
          <w:lang w:eastAsia="zh-CN"/>
        </w:rPr>
        <w:fldChar w:fldCharType="end"/>
      </w:r>
      <w:r>
        <w:rPr>
          <w:rFonts w:hint="default" w:ascii="Times New Roman" w:hAnsi="Times New Roman" w:cs="Times New Roman"/>
          <w:lang w:eastAsia="zh-CN"/>
        </w:rPr>
        <w:instrText xml:space="preserve">)</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end"/>
      </w:r>
    </w:p>
    <w:p w14:paraId="4C56AB40">
      <w:pPr>
        <w:ind w:firstLine="300" w:firstLineChars="200"/>
        <w:rPr>
          <w:rStyle w:val="8"/>
          <w:rFonts w:hint="default" w:ascii="Times New Roman" w:hAnsi="Times New Roman" w:eastAsia="宋体" w:cs="Times New Roman"/>
          <w:b w:val="0"/>
          <w:color w:val="000000"/>
          <w:sz w:val="15"/>
          <w:szCs w:val="15"/>
          <w:shd w:val="clear" w:color="auto" w:fill="FFFFFF"/>
        </w:rPr>
      </w:pPr>
      <w:r>
        <w:rPr>
          <w:rStyle w:val="8"/>
          <w:rFonts w:hint="default" w:ascii="Times New Roman" w:hAnsi="Times New Roman" w:eastAsia="宋体" w:cs="Times New Roman"/>
          <w:b w:val="0"/>
          <w:color w:val="000000"/>
          <w:sz w:val="15"/>
          <w:szCs w:val="15"/>
          <w:shd w:val="clear" w:color="auto" w:fill="FFFFFF"/>
        </w:rPr>
        <w:t>where</w:t>
      </w:r>
      <w:r>
        <w:rPr>
          <w:position w:val="-10"/>
        </w:rPr>
        <w:object>
          <v:shape id="_x0000_i1029" o:spt="75" type="#_x0000_t75" style="height:18pt;width:29pt;" o:ole="t" filled="f" o:preferrelative="t" stroked="f" coordsize="21600,21600">
            <v:path/>
            <v:fill on="f" focussize="0,0"/>
            <v:stroke on="f"/>
            <v:imagedata r:id="rId14" o:title=""/>
            <o:lock v:ext="edit" aspectratio="t"/>
            <w10:wrap type="none"/>
            <w10:anchorlock/>
          </v:shape>
          <o:OLEObject Type="Embed" ProgID="Equation.DSMT4" ShapeID="_x0000_i1029" DrawAspect="Content" ObjectID="_1468075729" r:id="rId13">
            <o:LockedField>false</o:LockedField>
          </o:OLEObject>
        </w:object>
      </w:r>
      <w:r>
        <w:rPr>
          <w:rStyle w:val="8"/>
          <w:rFonts w:hint="default" w:ascii="Times New Roman" w:hAnsi="Times New Roman" w:eastAsia="宋体" w:cs="Times New Roman"/>
          <w:b w:val="0"/>
          <w:color w:val="000000"/>
          <w:sz w:val="15"/>
          <w:szCs w:val="15"/>
          <w:shd w:val="clear" w:color="auto" w:fill="FFFFFF"/>
        </w:rPr>
        <w:t xml:space="preserve">is a vector of basis functions evaluated at the input </w:t>
      </w:r>
      <w:r>
        <w:rPr>
          <w:position w:val="-6"/>
        </w:rPr>
        <w:object>
          <v:shape id="_x0000_i1030" o:spt="75" type="#_x0000_t75" style="height:11pt;width:10pt;" o:ole="t" filled="f" o:preferrelative="t" stroked="f" coordsize="21600,21600">
            <v:path/>
            <v:fill on="f" focussize="0,0"/>
            <v:stroke on="f"/>
            <v:imagedata r:id="rId16" o:title=""/>
            <o:lock v:ext="edit" aspectratio="t"/>
            <w10:wrap type="none"/>
            <w10:anchorlock/>
          </v:shape>
          <o:OLEObject Type="Embed" ProgID="Equation.DSMT4" ShapeID="_x0000_i1030" DrawAspect="Content" ObjectID="_1468075730" r:id="rId15">
            <o:LockedField>false</o:LockedField>
          </o:OLEObject>
        </w:object>
      </w:r>
      <w:r>
        <w:rPr>
          <w:rStyle w:val="8"/>
          <w:rFonts w:hint="default" w:ascii="Times New Roman" w:hAnsi="Times New Roman" w:eastAsia="宋体" w:cs="Times New Roman"/>
          <w:b w:val="0"/>
          <w:color w:val="000000"/>
          <w:sz w:val="15"/>
          <w:szCs w:val="15"/>
          <w:shd w:val="clear" w:color="auto" w:fill="FFFFFF"/>
        </w:rPr>
        <w:t xml:space="preserve">, and </w:t>
      </w:r>
      <w:r>
        <w:rPr>
          <w:position w:val="-10"/>
        </w:rPr>
        <w:object>
          <v:shape id="_x0000_i1031" o:spt="75" type="#_x0000_t75" style="height:16pt;width:10pt;" o:ole="t" filled="f" o:preferrelative="t" stroked="f" coordsize="21600,21600">
            <v:path/>
            <v:fill on="f" focussize="0,0"/>
            <v:stroke on="f"/>
            <v:imagedata r:id="rId18" o:title=""/>
            <o:lock v:ext="edit" aspectratio="t"/>
            <w10:wrap type="none"/>
            <w10:anchorlock/>
          </v:shape>
          <o:OLEObject Type="Embed" ProgID="Equation.DSMT4" ShapeID="_x0000_i1031" DrawAspect="Content" ObjectID="_1468075731" r:id="rId17">
            <o:LockedField>false</o:LockedField>
          </o:OLEObject>
        </w:object>
      </w:r>
      <w:r>
        <w:rPr>
          <w:rStyle w:val="8"/>
          <w:rFonts w:hint="default" w:ascii="Times New Roman" w:hAnsi="Times New Roman" w:eastAsia="宋体" w:cs="Times New Roman"/>
          <w:b w:val="0"/>
          <w:color w:val="000000"/>
          <w:sz w:val="15"/>
          <w:szCs w:val="15"/>
          <w:shd w:val="clear" w:color="auto" w:fill="FFFFFF"/>
        </w:rPr>
        <w:t xml:space="preserve">is the corresponding vector of regression coefficients. To simplify the model structure, the mean function is often set to zero or defined by a simple linear form, such as </w:t>
      </w:r>
      <w:r>
        <w:rPr>
          <w:position w:val="-10"/>
        </w:rPr>
        <w:object>
          <v:shape id="_x0000_i1032" o:spt="75" type="#_x0000_t75" style="height:18pt;width:71pt;" o:ole="t" filled="f" o:preferrelative="t" stroked="f" coordsize="21600,21600">
            <v:path/>
            <v:fill on="f" focussize="0,0"/>
            <v:stroke on="f"/>
            <v:imagedata r:id="rId20" o:title=""/>
            <o:lock v:ext="edit" aspectratio="t"/>
            <w10:wrap type="none"/>
            <w10:anchorlock/>
          </v:shape>
          <o:OLEObject Type="Embed" ProgID="Equation.DSMT4" ShapeID="_x0000_i1032" DrawAspect="Content" ObjectID="_1468075732" r:id="rId19">
            <o:LockedField>false</o:LockedField>
          </o:OLEObject>
        </w:object>
      </w:r>
      <w:r>
        <w:rPr>
          <w:rStyle w:val="8"/>
          <w:rFonts w:hint="default" w:ascii="Times New Roman" w:hAnsi="Times New Roman" w:eastAsia="宋体" w:cs="Times New Roman"/>
          <w:b w:val="0"/>
          <w:color w:val="000000"/>
          <w:sz w:val="15"/>
          <w:szCs w:val="15"/>
          <w:shd w:val="clear" w:color="auto" w:fill="FFFFFF"/>
        </w:rPr>
        <w:t>.</w:t>
      </w:r>
    </w:p>
    <w:p w14:paraId="33F49EB3">
      <w:pPr>
        <w:ind w:firstLine="300" w:firstLineChars="200"/>
        <w:rPr>
          <w:rFonts w:hint="default" w:ascii="Times New Roman" w:hAnsi="Times New Roman" w:cs="Times New Roman"/>
        </w:rPr>
      </w:pPr>
      <w:r>
        <w:rPr>
          <w:rStyle w:val="8"/>
          <w:rFonts w:hint="default" w:ascii="Times New Roman" w:hAnsi="Times New Roman" w:eastAsia="宋体" w:cs="Times New Roman"/>
          <w:b w:val="0"/>
          <w:color w:val="000000"/>
          <w:sz w:val="15"/>
          <w:szCs w:val="15"/>
          <w:shd w:val="clear" w:color="auto" w:fill="FFFFFF"/>
        </w:rPr>
        <w:t>The covariance structure is specified by a covariance function, or kernel,.</w:t>
      </w:r>
      <w:r>
        <w:rPr>
          <w:position w:val="-10"/>
        </w:rPr>
        <w:object>
          <v:shape id="_x0000_i1033" o:spt="75" type="#_x0000_t75" style="height:16pt;width:38pt;" o:ole="t" filled="f" o:preferrelative="t" stroked="f" coordsize="21600,21600">
            <v:path/>
            <v:fill on="f" focussize="0,0"/>
            <v:stroke on="f"/>
            <v:imagedata r:id="rId22" o:title=""/>
            <o:lock v:ext="edit" aspectratio="t"/>
            <w10:wrap type="none"/>
            <w10:anchorlock/>
          </v:shape>
          <o:OLEObject Type="Embed" ProgID="Equation.DSMT4" ShapeID="_x0000_i1033" DrawAspect="Content" ObjectID="_1468075733" r:id="rId21">
            <o:LockedField>false</o:LockedField>
          </o:OLEObject>
        </w:object>
      </w:r>
      <w:r>
        <w:rPr>
          <w:rFonts w:hint="default" w:ascii="Times New Roman" w:hAnsi="Times New Roman" w:cs="Times New Roman"/>
        </w:rPr>
        <w:t>.</w:t>
      </w:r>
      <w:r>
        <w:rPr>
          <w:rStyle w:val="8"/>
          <w:rFonts w:hint="default" w:ascii="Times New Roman" w:hAnsi="Times New Roman" w:eastAsia="宋体" w:cs="Times New Roman"/>
          <w:b w:val="0"/>
          <w:color w:val="000000"/>
          <w:sz w:val="15"/>
          <w:szCs w:val="15"/>
          <w:shd w:val="clear" w:color="auto" w:fill="FFFFFF"/>
        </w:rPr>
        <w:t>,which quantifies the correlation between the function values at any two inputs,</w:t>
      </w:r>
      <w:r>
        <w:rPr>
          <w:position w:val="-6"/>
        </w:rPr>
        <w:object>
          <v:shape id="_x0000_i1034" o:spt="75" type="#_x0000_t75" style="height:11pt;width:10pt;" o:ole="t" filled="f" o:preferrelative="t" stroked="f" coordsize="21600,21600">
            <v:path/>
            <v:fill on="f" focussize="0,0"/>
            <v:stroke on="f"/>
            <v:imagedata r:id="rId24" o:title=""/>
            <o:lock v:ext="edit" aspectratio="t"/>
            <w10:wrap type="none"/>
            <w10:anchorlock/>
          </v:shape>
          <o:OLEObject Type="Embed" ProgID="Equation.DSMT4" ShapeID="_x0000_i1034" DrawAspect="Content" ObjectID="_1468075734" r:id="rId23">
            <o:LockedField>false</o:LockedField>
          </o:OLEObject>
        </w:object>
      </w:r>
      <w:r>
        <w:rPr>
          <w:rStyle w:val="8"/>
          <w:rFonts w:hint="default" w:ascii="Times New Roman" w:hAnsi="Times New Roman" w:eastAsia="宋体" w:cs="Times New Roman"/>
          <w:b w:val="0"/>
          <w:color w:val="000000"/>
          <w:sz w:val="15"/>
          <w:szCs w:val="15"/>
          <w:shd w:val="clear" w:color="auto" w:fill="FFFFFF"/>
        </w:rPr>
        <w:t xml:space="preserve">and </w:t>
      </w:r>
      <w:r>
        <w:rPr>
          <w:position w:val="-4"/>
        </w:rPr>
        <w:object>
          <v:shape id="_x0000_i1035" o:spt="75" type="#_x0000_t75" style="height:13pt;width:13pt;" o:ole="t" filled="f" o:preferrelative="t" stroked="f" coordsize="21600,21600">
            <v:path/>
            <v:fill on="f" focussize="0,0"/>
            <v:stroke on="f"/>
            <v:imagedata r:id="rId26" o:title=""/>
            <o:lock v:ext="edit" aspectratio="t"/>
            <w10:wrap type="none"/>
            <w10:anchorlock/>
          </v:shape>
          <o:OLEObject Type="Embed" ProgID="Equation.DSMT4" ShapeID="_x0000_i1035" DrawAspect="Content" ObjectID="_1468075735" r:id="rId25">
            <o:LockedField>false</o:LockedField>
          </o:OLEObject>
        </w:object>
      </w:r>
      <w:r>
        <w:rPr>
          <w:rFonts w:hint="default" w:ascii="Times New Roman" w:hAnsi="Times New Roman" w:cs="Times New Roman"/>
        </w:rPr>
        <w:t>:</w:t>
      </w:r>
    </w:p>
    <w:p w14:paraId="4D2A827E">
      <w:pPr>
        <w:ind w:firstLine="300" w:firstLineChars="200"/>
        <w:jc w:val="center"/>
        <w:rPr>
          <w:rFonts w:hint="default" w:ascii="Times New Roman" w:hAnsi="Times New Roman" w:cs="Times New Roman" w:eastAsiaTheme="minorEastAsia"/>
          <w:lang w:eastAsia="zh-CN"/>
        </w:rPr>
      </w:pPr>
      <w:r>
        <w:rPr>
          <w:rFonts w:hint="default" w:ascii="Times New Roman" w:hAnsi="Times New Roman" w:cs="Times New Roman"/>
          <w:position w:val="-14"/>
          <w:sz w:val="15"/>
          <w:szCs w:val="15"/>
          <w:lang w:val="en-US" w:eastAsia="zh-CN"/>
        </w:rPr>
        <w:t xml:space="preserve">                                  </w:t>
      </w:r>
      <w:r>
        <w:rPr>
          <w:position w:val="-14"/>
        </w:rPr>
        <w:object>
          <v:shape id="_x0000_i1036" o:spt="75" type="#_x0000_t75" style="height:20pt;width:178pt;" o:ole="t" filled="f" o:preferrelative="t" stroked="f" coordsize="21600,21600">
            <v:path/>
            <v:fill on="f" focussize="0,0"/>
            <v:stroke on="f"/>
            <v:imagedata r:id="rId28" o:title=""/>
            <o:lock v:ext="edit" aspectratio="t"/>
            <w10:wrap type="none"/>
            <w10:anchorlock/>
          </v:shape>
          <o:OLEObject Type="Embed" ProgID="Equation.DSMT4" ShapeID="_x0000_i1036" DrawAspect="Content" ObjectID="_1468075736" r:id="rId27">
            <o:LockedField>false</o:LockedField>
          </o:OLEObject>
        </w:object>
      </w:r>
      <w:r>
        <w:rPr>
          <w:rFonts w:hint="default" w:ascii="Times New Roman" w:hAnsi="Times New Roman" w:cs="Times New Roman"/>
          <w:position w:val="-14"/>
          <w:sz w:val="15"/>
          <w:szCs w:val="15"/>
          <w:lang w:val="en-US" w:eastAsia="zh-CN"/>
        </w:rPr>
        <w:t xml:space="preserve">                   </w: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MACROBUTTON MTPlaceRef \* MERGEFORMAT </w:instrTex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SEQ MTEqn \h \* MERGEFORMAT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end"/>
      </w:r>
      <w:r>
        <w:rPr>
          <w:rFonts w:hint="default" w:ascii="Times New Roman" w:hAnsi="Times New Roman" w:cs="Times New Roman"/>
          <w:lang w:eastAsia="zh-CN"/>
        </w:rPr>
        <w:instrText xml:space="preserve">(</w:instrTex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SEQ MTEqn \c \* Arabic \* MERGEFORMAT </w:instrText>
      </w:r>
      <w:r>
        <w:rPr>
          <w:rFonts w:hint="default" w:ascii="Times New Roman" w:hAnsi="Times New Roman" w:cs="Times New Roman"/>
          <w:lang w:eastAsia="zh-CN"/>
        </w:rPr>
        <w:fldChar w:fldCharType="separate"/>
      </w:r>
      <w:r>
        <w:rPr>
          <w:rFonts w:hint="default" w:ascii="Times New Roman" w:hAnsi="Times New Roman" w:cs="Times New Roman"/>
        </w:rPr>
        <w:instrText xml:space="preserve">2</w:instrText>
      </w:r>
      <w:r>
        <w:rPr>
          <w:rFonts w:hint="default" w:ascii="Times New Roman" w:hAnsi="Times New Roman" w:cs="Times New Roman"/>
          <w:lang w:eastAsia="zh-CN"/>
        </w:rPr>
        <w:fldChar w:fldCharType="end"/>
      </w:r>
      <w:r>
        <w:rPr>
          <w:rFonts w:hint="default" w:ascii="Times New Roman" w:hAnsi="Times New Roman" w:cs="Times New Roman"/>
          <w:lang w:eastAsia="zh-CN"/>
        </w:rPr>
        <w:instrText xml:space="preserve">)</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end"/>
      </w:r>
    </w:p>
    <w:p w14:paraId="2306529D">
      <w:pPr>
        <w:ind w:firstLine="300" w:firstLineChars="200"/>
        <w:jc w:val="left"/>
        <w:rPr>
          <w:rFonts w:hint="default" w:ascii="Times New Roman" w:hAnsi="Times New Roman" w:cs="Times New Roman"/>
          <w:sz w:val="15"/>
          <w:szCs w:val="15"/>
        </w:rPr>
      </w:pPr>
      <w:r>
        <w:rPr>
          <w:rFonts w:hint="default" w:ascii="Times New Roman" w:hAnsi="Times New Roman" w:cs="Times New Roman"/>
          <w:sz w:val="15"/>
          <w:szCs w:val="15"/>
        </w:rPr>
        <w:t xml:space="preserve">The kernel is governed by a set of hyperparameters, including the signal variance </w:t>
      </w:r>
      <w:r>
        <w:rPr>
          <w:position w:val="-14"/>
        </w:rPr>
        <w:object>
          <v:shape id="_x0000_i1037" o:spt="75" type="#_x0000_t75" style="height:20pt;width:16pt;" o:ole="t" filled="f" o:preferrelative="t" stroked="f" coordsize="21600,21600">
            <v:path/>
            <v:fill on="f" focussize="0,0"/>
            <v:stroke on="f"/>
            <v:imagedata r:id="rId30" o:title=""/>
            <o:lock v:ext="edit" aspectratio="t"/>
            <w10:wrap type="none"/>
            <w10:anchorlock/>
          </v:shape>
          <o:OLEObject Type="Embed" ProgID="Equation.DSMT4" ShapeID="_x0000_i1037" DrawAspect="Content" ObjectID="_1468075737" r:id="rId29">
            <o:LockedField>false</o:LockedField>
          </o:OLEObject>
        </w:object>
      </w:r>
      <w:r>
        <w:rPr>
          <w:rFonts w:hint="default" w:ascii="Times New Roman" w:hAnsi="Times New Roman" w:cs="Times New Roman"/>
          <w:sz w:val="15"/>
          <w:szCs w:val="15"/>
        </w:rPr>
        <w:t xml:space="preserve">(a scaling factor), the noise variance </w:t>
      </w:r>
      <w:r>
        <w:rPr>
          <w:position w:val="-12"/>
        </w:rPr>
        <w:object>
          <v:shape id="_x0000_i1038" o:spt="75" type="#_x0000_t75" style="height:19pt;width:16pt;" o:ole="t" filled="f" o:preferrelative="t" stroked="f" coordsize="21600,21600">
            <v:path/>
            <v:fill on="f" focussize="0,0"/>
            <v:stroke on="f"/>
            <v:imagedata r:id="rId32" o:title=""/>
            <o:lock v:ext="edit" aspectratio="t"/>
            <w10:wrap type="none"/>
            <w10:anchorlock/>
          </v:shape>
          <o:OLEObject Type="Embed" ProgID="Equation.DSMT4" ShapeID="_x0000_i1038" DrawAspect="Content" ObjectID="_1468075738" r:id="rId31">
            <o:LockedField>false</o:LockedField>
          </o:OLEObject>
        </w:object>
      </w:r>
      <w:r>
        <w:rPr>
          <w:rFonts w:hint="default" w:ascii="Times New Roman" w:hAnsi="Times New Roman" w:cs="Times New Roman"/>
          <w:sz w:val="15"/>
          <w:szCs w:val="15"/>
        </w:rPr>
        <w:t xml:space="preserve">, and </w:t>
      </w:r>
      <w:r>
        <w:rPr>
          <w:position w:val="-4"/>
        </w:rPr>
        <w:object>
          <v:shape id="_x0000_i1039" o:spt="75" type="#_x0000_t75" style="height:13pt;width:12pt;" o:ole="t" filled="f" o:preferrelative="t" stroked="f" coordsize="21600,21600">
            <v:path/>
            <v:fill on="f" focussize="0,0"/>
            <v:stroke on="f"/>
            <v:imagedata r:id="rId34" o:title=""/>
            <o:lock v:ext="edit" aspectratio="t"/>
            <w10:wrap type="none"/>
            <w10:anchorlock/>
          </v:shape>
          <o:OLEObject Type="Embed" ProgID="Equation.DSMT4" ShapeID="_x0000_i1039" DrawAspect="Content" ObjectID="_1468075739" r:id="rId33">
            <o:LockedField>false</o:LockedField>
          </o:OLEObject>
        </w:object>
      </w:r>
      <w:r>
        <w:rPr>
          <w:rFonts w:hint="default" w:ascii="Times New Roman" w:hAnsi="Times New Roman" w:cs="Times New Roman"/>
          <w:sz w:val="15"/>
          <w:szCs w:val="15"/>
        </w:rPr>
        <w:t>, a diagonal matrix whose elements are the characteristic length-scales for each input dimension. The length-scales describe the smoothness of the function along each respective dimension. These hyperparameters are typically learned from data by optimizing a criterion such as the marginal likelihood.</w:t>
      </w:r>
    </w:p>
    <w:p w14:paraId="449C1B97">
      <w:pPr>
        <w:ind w:firstLine="300" w:firstLineChars="200"/>
        <w:jc w:val="left"/>
        <w:rPr>
          <w:rFonts w:hint="default" w:ascii="Times New Roman" w:hAnsi="Times New Roman" w:cs="Times New Roman"/>
          <w:sz w:val="15"/>
          <w:szCs w:val="15"/>
        </w:rPr>
      </w:pPr>
      <w:r>
        <w:rPr>
          <w:rFonts w:hint="default" w:ascii="Times New Roman" w:hAnsi="Times New Roman" w:cs="Times New Roman"/>
          <w:sz w:val="15"/>
          <w:szCs w:val="15"/>
        </w:rPr>
        <w:t>For the widely used Squared Exponential (SE) kernel, Equation (2) takes the form:</w:t>
      </w:r>
    </w:p>
    <w:p w14:paraId="675847A5">
      <w:pPr>
        <w:ind w:firstLine="420" w:firstLineChars="200"/>
        <w:jc w:val="center"/>
        <w:rPr>
          <w:rFonts w:hint="default" w:ascii="Times New Roman" w:hAnsi="Times New Roman" w:cs="Times New Roman" w:eastAsiaTheme="minorEastAsia"/>
          <w:lang w:eastAsia="zh-CN"/>
        </w:rPr>
      </w:pPr>
      <w:r>
        <w:rPr>
          <w:rFonts w:hint="default" w:ascii="Times New Roman" w:hAnsi="Times New Roman" w:cs="Times New Roman"/>
          <w:position w:val="-14"/>
          <w:lang w:val="en-US" w:eastAsia="zh-CN"/>
        </w:rPr>
        <w:t xml:space="preserve">                </w:t>
      </w:r>
      <w:r>
        <w:rPr>
          <w:position w:val="-14"/>
        </w:rPr>
        <w:object>
          <v:shape id="_x0000_i1040" o:spt="75" type="#_x0000_t75" style="height:20pt;width:207pt;" o:ole="t" filled="f" o:preferrelative="t" stroked="f" coordsize="21600,21600">
            <v:path/>
            <v:fill on="f" focussize="0,0"/>
            <v:stroke on="f"/>
            <v:imagedata r:id="rId36" o:title=""/>
            <o:lock v:ext="edit" aspectratio="t"/>
            <w10:wrap type="none"/>
            <w10:anchorlock/>
          </v:shape>
          <o:OLEObject Type="Embed" ProgID="Equation.DSMT4" ShapeID="_x0000_i1040" DrawAspect="Content" ObjectID="_1468075740" r:id="rId35">
            <o:LockedField>false</o:LockedField>
          </o:OLEObject>
        </w:object>
      </w:r>
      <w:r>
        <w:rPr>
          <w:position w:val="-4"/>
        </w:rPr>
        <w:object>
          <v:shape id="_x0000_i1041" o:spt="75" type="#_x0000_t75" style="height:13.95pt;width:9pt;" o:ole="t" filled="f" o:preferrelative="t" stroked="f" coordsize="21600,21600">
            <v:path/>
            <v:fill on="f" focussize="0,0"/>
            <v:stroke on="f"/>
            <v:imagedata r:id="rId38" o:title=""/>
            <o:lock v:ext="edit" aspectratio="t"/>
            <w10:wrap type="none"/>
            <w10:anchorlock/>
          </v:shape>
          <o:OLEObject Type="Embed" ProgID="Equation.DSMT4" ShapeID="_x0000_i1041" DrawAspect="Content" ObjectID="_1468075741" r:id="rId37">
            <o:LockedField>false</o:LockedField>
          </o:OLEObject>
        </w:object>
      </w:r>
      <w:r>
        <w:rPr>
          <w:rFonts w:hint="default" w:ascii="Times New Roman" w:hAnsi="Times New Roman" w:cs="Times New Roman"/>
          <w:lang w:eastAsia="zh-CN"/>
        </w:rPr>
        <w:t xml:space="preserve"> </w:t>
      </w:r>
      <w:r>
        <w:rPr>
          <w:rFonts w:hint="default" w:ascii="Times New Roman" w:hAnsi="Times New Roman" w:cs="Times New Roman"/>
          <w:lang w:val="en-US" w:eastAsia="zh-CN"/>
        </w:rPr>
        <w:t xml:space="preserve">             </w:t>
      </w:r>
      <w:r>
        <w:rPr>
          <w:rFonts w:hint="default" w:ascii="Times New Roman" w:hAnsi="Times New Roman" w:cs="Times New Roman"/>
          <w:lang w:eastAsia="zh-CN"/>
        </w:rPr>
        <w:tab/>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MACROBUTTON MTPlaceRef \* MERGEFORMAT </w:instrTex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SEQ MTEqn \h \* MERGEFORMAT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end"/>
      </w:r>
      <w:r>
        <w:rPr>
          <w:rFonts w:hint="default" w:ascii="Times New Roman" w:hAnsi="Times New Roman" w:cs="Times New Roman"/>
          <w:lang w:eastAsia="zh-CN"/>
        </w:rPr>
        <w:instrText xml:space="preserve">(</w:instrTex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SEQ MTEqn \c \* Arabic \* MERGEFORMAT </w:instrText>
      </w:r>
      <w:r>
        <w:rPr>
          <w:rFonts w:hint="default" w:ascii="Times New Roman" w:hAnsi="Times New Roman" w:cs="Times New Roman"/>
          <w:lang w:eastAsia="zh-CN"/>
        </w:rPr>
        <w:fldChar w:fldCharType="separate"/>
      </w:r>
      <w:r>
        <w:rPr>
          <w:rFonts w:hint="default" w:ascii="Times New Roman" w:hAnsi="Times New Roman" w:cs="Times New Roman"/>
        </w:rPr>
        <w:instrText xml:space="preserve">3</w:instrText>
      </w:r>
      <w:r>
        <w:rPr>
          <w:rFonts w:hint="default" w:ascii="Times New Roman" w:hAnsi="Times New Roman" w:cs="Times New Roman"/>
          <w:lang w:eastAsia="zh-CN"/>
        </w:rPr>
        <w:fldChar w:fldCharType="end"/>
      </w:r>
      <w:r>
        <w:rPr>
          <w:rFonts w:hint="default" w:ascii="Times New Roman" w:hAnsi="Times New Roman" w:cs="Times New Roman"/>
          <w:lang w:eastAsia="zh-CN"/>
        </w:rPr>
        <w:instrText xml:space="preserve">)</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end"/>
      </w:r>
    </w:p>
    <w:p w14:paraId="7D1D350D">
      <w:pPr>
        <w:ind w:firstLine="300" w:firstLineChars="200"/>
        <w:rPr>
          <w:rFonts w:ascii="Times New Roman" w:hAnsi="Times New Roman" w:cs="Times New Roman"/>
          <w:sz w:val="15"/>
          <w:szCs w:val="15"/>
        </w:rPr>
      </w:pPr>
      <w:r>
        <w:rPr>
          <w:rFonts w:hint="default" w:ascii="Times New Roman" w:hAnsi="Times New Roman" w:cs="Times New Roman"/>
          <w:sz w:val="15"/>
          <w:szCs w:val="15"/>
        </w:rPr>
        <w:t>In Equation (3),</w:t>
      </w:r>
      <w:r>
        <w:rPr>
          <w:position w:val="-6"/>
        </w:rPr>
        <w:object>
          <v:shape id="_x0000_i1042" o:spt="75" type="#_x0000_t75" style="height:13.95pt;width:11pt;" o:ole="t" filled="f" o:preferrelative="t" stroked="f" coordsize="21600,21600">
            <v:path/>
            <v:fill on="f" focussize="0,0"/>
            <v:stroke on="f"/>
            <v:imagedata r:id="rId40" o:title=""/>
            <o:lock v:ext="edit" aspectratio="t"/>
            <w10:wrap type="none"/>
            <w10:anchorlock/>
          </v:shape>
          <o:OLEObject Type="Embed" ProgID="Equation.DSMT4" ShapeID="_x0000_i1042" DrawAspect="Content" ObjectID="_1468075742" r:id="rId39">
            <o:LockedField>false</o:LockedField>
          </o:OLEObject>
        </w:object>
      </w:r>
      <w:r>
        <w:rPr>
          <w:rFonts w:hint="default" w:ascii="Times New Roman" w:hAnsi="Times New Roman" w:cs="Times New Roman"/>
          <w:sz w:val="15"/>
          <w:szCs w:val="15"/>
        </w:rPr>
        <w:t xml:space="preserve">is the Kronecker delta, which equals 1 if </w:t>
      </w:r>
      <w:r>
        <w:rPr>
          <w:position w:val="-4"/>
        </w:rPr>
        <w:object>
          <v:shape id="_x0000_i1043" o:spt="75" type="#_x0000_t75" style="height:13pt;width:31pt;" o:ole="t" filled="f" o:preferrelative="t" stroked="f" coordsize="21600,21600">
            <v:path/>
            <v:fill on="f" focussize="0,0"/>
            <v:stroke on="f"/>
            <v:imagedata r:id="rId42" o:title=""/>
            <o:lock v:ext="edit" aspectratio="t"/>
            <w10:wrap type="none"/>
            <w10:anchorlock/>
          </v:shape>
          <o:OLEObject Type="Embed" ProgID="Equation.DSMT4" ShapeID="_x0000_i1043" DrawAspect="Content" ObjectID="_1468075743" r:id="rId41">
            <o:LockedField>false</o:LockedField>
          </o:OLEObject>
        </w:object>
      </w:r>
      <w:r>
        <w:rPr>
          <w:rFonts w:hint="default" w:ascii="Times New Roman" w:hAnsi="Times New Roman" w:cs="Times New Roman"/>
          <w:sz w:val="15"/>
          <w:szCs w:val="15"/>
        </w:rPr>
        <w:t xml:space="preserve">and 0 otherwise. This term models observation noise and </w:t>
      </w:r>
      <w:r>
        <w:rPr>
          <w:rFonts w:ascii="Times New Roman" w:hAnsi="Times New Roman" w:cs="Times New Roman"/>
          <w:sz w:val="15"/>
          <w:szCs w:val="15"/>
        </w:rPr>
        <w:t xml:space="preserve">ensures the positive definiteness of the resulting covariance matrix. If the kernel is assumed to be isotropic, implying uniform smoothness across all input dimensions, the length-scale matrix </w:t>
      </w:r>
      <w:r>
        <w:rPr>
          <w:position w:val="-4"/>
        </w:rPr>
        <w:object>
          <v:shape id="_x0000_i1044" o:spt="75" type="#_x0000_t75" style="height:13pt;width:12pt;" o:ole="t" filled="f" o:preferrelative="t" stroked="f" coordsize="21600,21600">
            <v:path/>
            <v:fill on="f" focussize="0,0"/>
            <v:stroke on="f"/>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cs="Times New Roman"/>
          <w:sz w:val="15"/>
          <w:szCs w:val="15"/>
        </w:rPr>
        <w:t xml:space="preserve">can be parameterized by a single scalar </w:t>
      </w:r>
      <w:r>
        <w:rPr>
          <w:position w:val="-6"/>
        </w:rPr>
        <w:object>
          <v:shape id="_x0000_i1045" o:spt="75" type="#_x0000_t75" style="height:13.95pt;width:6.95pt;" o:ole="t" filled="f" o:preferrelative="t" stroked="f" coordsize="21600,21600">
            <v:path/>
            <v:fill on="f" focussize="0,0"/>
            <v:stroke on="f"/>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cs="Times New Roman"/>
          <w:sz w:val="15"/>
          <w:szCs w:val="15"/>
        </w:rPr>
        <w:t>. The SE kernel then simplifies to its isotropic form:</w:t>
      </w:r>
    </w:p>
    <w:p w14:paraId="35070B30">
      <w:pPr>
        <w:ind w:firstLine="420" w:firstLineChars="200"/>
        <w:jc w:val="center"/>
        <w:rPr>
          <w:rFonts w:hint="eastAsia" w:eastAsiaTheme="minorEastAsia"/>
          <w:lang w:eastAsia="zh-CN"/>
        </w:rPr>
      </w:pPr>
      <w:r>
        <w:rPr>
          <w:rFonts w:hint="eastAsia" w:ascii="Times New Roman" w:hAnsi="Times New Roman"/>
          <w:position w:val="-28"/>
          <w:lang w:val="en-US" w:eastAsia="zh-CN"/>
        </w:rPr>
        <w:t xml:space="preserve">                 </w:t>
      </w:r>
      <w:r>
        <w:rPr>
          <w:position w:val="-28"/>
        </w:rPr>
        <w:object>
          <v:shape id="_x0000_i1046" o:spt="75" type="#_x0000_t75" style="height:34pt;width:197pt;" o:ole="t" filled="f" o:preferrelative="t" stroked="f" coordsize="21600,21600">
            <v:path/>
            <v:fill on="f" focussize="0,0"/>
            <v:stroke on="f"/>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position w:val="-28"/>
          <w:lang w:val="en-US" w:eastAsia="zh-CN"/>
        </w:rPr>
        <w:t xml:space="preserve">                  </w:t>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separate"/>
      </w:r>
      <w:r>
        <w:rPr>
          <w:rFonts w:hint="eastAsia"/>
          <w:lang w:eastAsia="zh-CN"/>
        </w:rPr>
        <w:fldChar w:fldCharType="end"/>
      </w:r>
    </w:p>
    <w:p w14:paraId="7CE7D04B">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This completes the specification of the prior distribution over the function. Posterior inference in a GP model is conditioned on a set of training data </w:t>
      </w:r>
      <w:r>
        <w:rPr>
          <w:position w:val="-10"/>
        </w:rPr>
        <w:object>
          <v:shape id="_x0000_i1047" o:spt="75" type="#_x0000_t75" style="height:13pt;width:10pt;" o:ole="t" filled="f" o:preferrelative="t" stroked="f" coordsize="21600,21600">
            <v:path/>
            <v:fill on="f" focussize="0,0"/>
            <v:stroke on="f"/>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cs="Times New Roman"/>
          <w:sz w:val="15"/>
          <w:szCs w:val="15"/>
        </w:rPr>
        <w:t xml:space="preserve">. A fundamental property of a GP is that the joint distribution of function values at any finite collection of points is a multivariate Gaussian. Leveraging the closure properties of the Gaussian distribution, the analysis can be extended to a finite set of points comprising both training inputs </w:t>
      </w:r>
      <w:r>
        <w:rPr>
          <w:position w:val="-4"/>
        </w:rPr>
        <w:object>
          <v:shape id="_x0000_i1048" o:spt="75" type="#_x0000_t75" style="height:13pt;width:13pt;" o:ole="t" filled="f" o:preferrelative="t" stroked="f" coordsize="21600,21600">
            <v:path/>
            <v:fill on="f" focussize="0,0"/>
            <v:stroke on="f"/>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cs="Times New Roman"/>
          <w:sz w:val="15"/>
          <w:szCs w:val="15"/>
        </w:rPr>
        <w:t xml:space="preserve">and new test inputs </w:t>
      </w:r>
      <w:r>
        <w:rPr>
          <w:position w:val="-4"/>
        </w:rPr>
        <w:object>
          <v:shape id="_x0000_i1049" o:spt="75" type="#_x0000_t75" style="height:15pt;width:13pt;" o:ole="t" filled="f" o:preferrelative="t" stroked="f" coordsize="21600,21600">
            <v:path/>
            <v:fill on="f" focussize="0,0"/>
            <v:stroke on="f"/>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cs="Times New Roman"/>
          <w:sz w:val="15"/>
          <w:szCs w:val="15"/>
        </w:rPr>
        <w:t xml:space="preserve">. Let </w:t>
      </w:r>
      <w:r>
        <w:rPr>
          <w:position w:val="-4"/>
        </w:rPr>
        <w:object>
          <v:shape id="_x0000_i1050" o:spt="75" type="#_x0000_t75" style="height:13pt;width:9pt;" o:ole="t" filled="f" o:preferrelative="t" stroked="f" coordsize="21600,21600">
            <v:path/>
            <v:fill on="f" focussize="0,0"/>
            <v:stroke on="f"/>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cs="Times New Roman"/>
          <w:sz w:val="15"/>
          <w:szCs w:val="15"/>
        </w:rPr>
        <w:t xml:space="preserve"> and </w:t>
      </w:r>
      <w:r>
        <w:rPr>
          <w:position w:val="-10"/>
        </w:rPr>
        <w:object>
          <v:shape id="_x0000_i1051" o:spt="75" type="#_x0000_t75" style="height:18pt;width:15pt;" o:ole="t" filled="f" o:preferrelative="t" stroked="f" coordsize="21600,21600">
            <v:path/>
            <v:fill on="f" focussize="0,0"/>
            <v:stroke on="f"/>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cs="Times New Roman"/>
          <w:sz w:val="15"/>
          <w:szCs w:val="15"/>
        </w:rPr>
        <w:t xml:space="preserve"> be the latent function values at </w:t>
      </w:r>
      <w:r>
        <w:rPr>
          <w:position w:val="-4"/>
        </w:rPr>
        <w:object>
          <v:shape id="_x0000_i1052" o:spt="75" type="#_x0000_t75" style="height:13pt;width:13pt;" o:ole="t" filled="f" o:preferrelative="t" stroked="f" coordsize="21600,21600">
            <v:path/>
            <v:fill on="f" focussize="0,0"/>
            <v:stroke on="f"/>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cs="Times New Roman"/>
          <w:sz w:val="15"/>
          <w:szCs w:val="15"/>
        </w:rPr>
        <w:t xml:space="preserve">and </w:t>
      </w:r>
      <w:r>
        <w:rPr>
          <w:position w:val="-4"/>
        </w:rPr>
        <w:object>
          <v:shape id="_x0000_i1053" o:spt="75" type="#_x0000_t75" style="height:15pt;width:13pt;" o:ole="t" filled="f" o:preferrelative="t" stroked="f" coordsize="21600,21600">
            <v:path/>
            <v:fill on="f" focussize="0,0"/>
            <v:stroke on="f"/>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cs="Times New Roman"/>
          <w:sz w:val="15"/>
          <w:szCs w:val="15"/>
        </w:rPr>
        <w:t>, respectively. Under a zero-mean assumption, their joint prior distribution is:</w:t>
      </w:r>
    </w:p>
    <w:p w14:paraId="14424FEC">
      <w:pPr>
        <w:ind w:firstLine="420" w:firstLineChars="200"/>
        <w:jc w:val="center"/>
        <w:rPr>
          <w:rFonts w:hint="eastAsia"/>
          <w:lang w:eastAsia="zh-CN"/>
        </w:rPr>
      </w:pPr>
      <w:r>
        <w:rPr>
          <w:rFonts w:hint="eastAsia"/>
          <w:lang w:val="en-US" w:eastAsia="zh-CN"/>
        </w:rPr>
        <w:t xml:space="preserve">                  </w:t>
      </w:r>
      <w:r>
        <w:rPr>
          <w:position w:val="-34"/>
        </w:rPr>
        <w:object>
          <v:shape id="_x0000_i1054" o:spt="75" type="#_x0000_t75" style="height:40pt;width:185pt;" o:ole="t" filled="f" o:preferrelative="t" stroked="f" coordsize="21600,21600">
            <v:path/>
            <v:fill on="f" focussize="0,0"/>
            <v:stroke on="f"/>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lang w:val="en-US" w:eastAsia="zh-CN"/>
        </w:rPr>
        <w:t xml:space="preserve">                   </w:t>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5</w:instrText>
      </w:r>
      <w:r>
        <w:rPr>
          <w:rFonts w:hint="eastAsia"/>
          <w:lang w:eastAsia="zh-CN"/>
        </w:rPr>
        <w:fldChar w:fldCharType="end"/>
      </w:r>
      <w:r>
        <w:rPr>
          <w:rFonts w:hint="eastAsia"/>
          <w:lang w:eastAsia="zh-CN"/>
        </w:rPr>
        <w:instrText xml:space="preserve">)</w:instrText>
      </w:r>
      <w:r>
        <w:rPr>
          <w:rFonts w:hint="eastAsia"/>
          <w:lang w:eastAsia="zh-CN"/>
        </w:rPr>
        <w:fldChar w:fldCharType="separate"/>
      </w:r>
      <w:r>
        <w:rPr>
          <w:rFonts w:hint="eastAsia"/>
          <w:lang w:eastAsia="zh-CN"/>
        </w:rPr>
        <w:fldChar w:fldCharType="end"/>
      </w:r>
    </w:p>
    <w:p w14:paraId="73C018C2">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where </w:t>
      </w:r>
      <w:r>
        <w:rPr>
          <w:position w:val="-10"/>
        </w:rPr>
        <w:object>
          <v:shape id="_x0000_i1055" o:spt="75" type="#_x0000_t75" style="height:16pt;width:44pt;" o:ole="t" filled="f" o:preferrelative="t" stroked="f" coordsize="21600,21600">
            <v:path/>
            <v:fill on="f" focussize="0,0"/>
            <v:stroke on="f"/>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cs="Times New Roman"/>
          <w:sz w:val="15"/>
          <w:szCs w:val="15"/>
        </w:rPr>
        <w:t>is the covariance matrix evaluated at all pairs of training points,</w:t>
      </w:r>
      <w:r>
        <w:rPr>
          <w:position w:val="-10"/>
        </w:rPr>
        <w:object>
          <v:shape id="_x0000_i1056" o:spt="75" type="#_x0000_t75" style="height:18pt;width:46pt;" o:ole="t" filled="f" o:preferrelative="t" stroked="f" coordsize="21600,21600">
            <v:path/>
            <v:fill on="f" focussize="0,0"/>
            <v:stroke on="f"/>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cs="Times New Roman"/>
          <w:sz w:val="15"/>
          <w:szCs w:val="15"/>
        </w:rPr>
        <w:t xml:space="preserve">is the vector of covariances between the training points and the test point, and </w:t>
      </w:r>
      <w:r>
        <w:rPr>
          <w:position w:val="-10"/>
        </w:rPr>
        <w:object>
          <v:shape id="_x0000_i1057" o:spt="75" type="#_x0000_t75" style="height:18pt;width:46pt;" o:ole="t" filled="f" o:preferrelative="t" stroked="f" coordsize="21600,21600">
            <v:path/>
            <v:fill on="f" focussize="0,0"/>
            <v:stroke on="f"/>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cs="Times New Roman"/>
          <w:sz w:val="15"/>
          <w:szCs w:val="15"/>
        </w:rPr>
        <w:t xml:space="preserve">is its transpose.The relationship between the observed data </w:t>
      </w:r>
      <w:r>
        <w:rPr>
          <w:position w:val="-10"/>
        </w:rPr>
        <w:object>
          <v:shape id="_x0000_i1058" o:spt="75" type="#_x0000_t75" style="height:13pt;width:11pt;" o:ole="t" filled="f" o:preferrelative="t" stroked="f" coordsize="21600,21600">
            <v:path/>
            <v:fill on="f" focussize="0,0"/>
            <v:stroke on="f"/>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cs="Times New Roman"/>
          <w:sz w:val="15"/>
          <w:szCs w:val="15"/>
        </w:rPr>
        <w:t xml:space="preserve">and the latent function values </w:t>
      </w:r>
      <w:r>
        <w:rPr>
          <w:position w:val="-10"/>
        </w:rPr>
        <w:object>
          <v:shape id="_x0000_i1059" o:spt="75" type="#_x0000_t75" style="height:16pt;width:12pt;" o:ole="t" filled="f" o:preferrelative="t" stroked="f" coordsize="21600,21600">
            <v:path/>
            <v:fill on="f" focussize="0,0"/>
            <v:stroke on="f"/>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cs="Times New Roman"/>
          <w:sz w:val="15"/>
          <w:szCs w:val="15"/>
        </w:rPr>
        <w:t>is typically modeled by introducing Gaussian noise:</w:t>
      </w:r>
    </w:p>
    <w:p w14:paraId="73C4C395">
      <w:pPr>
        <w:ind w:firstLine="420" w:firstLineChars="200"/>
        <w:jc w:val="center"/>
        <w:rPr>
          <w:rFonts w:hint="eastAsia"/>
          <w:lang w:eastAsia="zh-CN"/>
        </w:rPr>
      </w:pPr>
      <w:r>
        <w:rPr>
          <w:rFonts w:hint="eastAsia"/>
          <w:lang w:val="en-US" w:eastAsia="zh-CN"/>
        </w:rPr>
        <w:t xml:space="preserve">                             </w:t>
      </w:r>
      <w:r>
        <w:rPr>
          <w:position w:val="-12"/>
        </w:rPr>
        <w:object>
          <v:shape id="_x0000_i1060" o:spt="75" type="#_x0000_t75" style="height:19pt;width:74pt;" o:ole="t" filled="f" o:preferrelative="t" stroked="f" coordsize="21600,21600">
            <v:path/>
            <v:fill on="f" focussize="0,0"/>
            <v:stroke on="f"/>
            <v:imagedata r:id="rId76" o:title=""/>
            <o:lock v:ext="edit" aspectratio="t"/>
            <w10:wrap type="none"/>
            <w10:anchorlock/>
          </v:shape>
          <o:OLEObject Type="Embed" ProgID="Equation.DSMT4" ShapeID="_x0000_i1060" DrawAspect="Content" ObjectID="_1468075760" r:id="rId75">
            <o:LockedField>false</o:LockedField>
          </o:OLEObject>
        </w:object>
      </w:r>
      <w:r>
        <w:rPr>
          <w:rFonts w:hint="eastAsia"/>
          <w:lang w:val="en-US" w:eastAsia="zh-CN"/>
        </w:rPr>
        <w:t xml:space="preserve">                             </w:t>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6</w:instrText>
      </w:r>
      <w:r>
        <w:rPr>
          <w:rFonts w:hint="eastAsia"/>
          <w:lang w:eastAsia="zh-CN"/>
        </w:rPr>
        <w:fldChar w:fldCharType="end"/>
      </w:r>
      <w:r>
        <w:rPr>
          <w:rFonts w:hint="eastAsia"/>
          <w:lang w:eastAsia="zh-CN"/>
        </w:rPr>
        <w:instrText xml:space="preserve">)</w:instrText>
      </w:r>
      <w:r>
        <w:rPr>
          <w:rFonts w:hint="eastAsia"/>
          <w:lang w:eastAsia="zh-CN"/>
        </w:rPr>
        <w:fldChar w:fldCharType="separate"/>
      </w:r>
      <w:r>
        <w:rPr>
          <w:rFonts w:hint="eastAsia"/>
          <w:lang w:eastAsia="zh-CN"/>
        </w:rPr>
        <w:fldChar w:fldCharType="end"/>
      </w:r>
    </w:p>
    <w:p w14:paraId="52D4707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where </w:t>
      </w:r>
      <w:r>
        <w:rPr>
          <w:position w:val="-4"/>
        </w:rPr>
        <w:object>
          <v:shape id="_x0000_i1061" o:spt="75" type="#_x0000_t75" style="height:13pt;width:9pt;" o:ole="t" filled="f" o:preferrelative="t" stroked="f" coordsize="21600,21600">
            <v:path/>
            <v:fill on="f" focussize="0,0"/>
            <v:stroke on="f"/>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cs="Times New Roman"/>
          <w:sz w:val="15"/>
          <w:szCs w:val="15"/>
        </w:rPr>
        <w:t xml:space="preserve">is the identity matrix and </w:t>
      </w:r>
      <w:r>
        <w:rPr>
          <w:position w:val="-12"/>
        </w:rPr>
        <w:object>
          <v:shape id="_x0000_i1062" o:spt="75" type="#_x0000_t75" style="height:19pt;width:16pt;" o:ole="t" filled="f" o:preferrelative="t" stroked="f" coordsize="21600,21600">
            <v:path/>
            <v:fill on="f" focussize="0,0"/>
            <v:stroke on="f"/>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cs="Times New Roman"/>
          <w:sz w:val="15"/>
          <w:szCs w:val="15"/>
        </w:rPr>
        <w:t xml:space="preserve"> is the variance of the observation noise. To obtain the distribution over the observed values, known as the marginal likelihood, the latent variables </w:t>
      </w:r>
      <w:r>
        <w:rPr>
          <w:position w:val="-10"/>
        </w:rPr>
        <w:object>
          <v:shape id="_x0000_i1063" o:spt="75" type="#_x0000_t75" style="height:16pt;width:12pt;" o:ole="t" filled="f" o:preferrelative="t" stroked="f" coordsize="21600,21600">
            <v:path/>
            <v:fill on="f" focussize="0,0"/>
            <v:stroke on="f"/>
            <v:imagedata r:id="rId82" o:title=""/>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cs="Times New Roman"/>
          <w:sz w:val="15"/>
          <w:szCs w:val="15"/>
        </w:rPr>
        <w:t>are integrated out of the joint distribution:</w:t>
      </w:r>
    </w:p>
    <w:p w14:paraId="519DA39B">
      <w:pPr>
        <w:ind w:firstLine="420" w:firstLineChars="200"/>
        <w:jc w:val="center"/>
        <w:rPr>
          <w:rFonts w:hint="eastAsia"/>
          <w:lang w:eastAsia="zh-CN"/>
        </w:rPr>
      </w:pPr>
      <w:r>
        <w:rPr>
          <w:rFonts w:hint="eastAsia"/>
          <w:lang w:val="en-US" w:eastAsia="zh-CN"/>
        </w:rPr>
        <w:t xml:space="preserve">                         </w:t>
      </w:r>
      <w:r>
        <w:rPr>
          <w:position w:val="-16"/>
        </w:rPr>
        <w:object>
          <v:shape id="_x0000_i1064" o:spt="75" type="#_x0000_t75" style="height:22pt;width:121.95pt;" o:ole="t" filled="f" o:preferrelative="t" stroked="f" coordsize="21600,21600">
            <v:path/>
            <v:fill on="f" focussize="0,0"/>
            <v:stroke on="f"/>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lang w:val="en-US" w:eastAsia="zh-CN"/>
        </w:rPr>
        <w:t xml:space="preserve">                        </w:t>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7</w:instrText>
      </w:r>
      <w:r>
        <w:rPr>
          <w:rFonts w:hint="eastAsia"/>
          <w:lang w:eastAsia="zh-CN"/>
        </w:rPr>
        <w:fldChar w:fldCharType="end"/>
      </w:r>
      <w:r>
        <w:rPr>
          <w:rFonts w:hint="eastAsia"/>
          <w:lang w:eastAsia="zh-CN"/>
        </w:rPr>
        <w:instrText xml:space="preserve">)</w:instrText>
      </w:r>
      <w:r>
        <w:rPr>
          <w:rFonts w:hint="eastAsia"/>
          <w:lang w:eastAsia="zh-CN"/>
        </w:rPr>
        <w:fldChar w:fldCharType="separate"/>
      </w:r>
      <w:r>
        <w:rPr>
          <w:rFonts w:hint="eastAsia"/>
          <w:lang w:eastAsia="zh-CN"/>
        </w:rPr>
        <w:fldChar w:fldCharType="end"/>
      </w:r>
    </w:p>
    <w:p w14:paraId="7F4715F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Due to the properties of Gaussian distributions, this integral has an analytical solution. Consequently, the joint distribution of the observed training data </w:t>
      </w:r>
      <w:r>
        <w:rPr>
          <w:position w:val="-10"/>
        </w:rPr>
        <w:object>
          <v:shape id="_x0000_i1065" o:spt="75" type="#_x0000_t75" style="height:13pt;width:11pt;" o:ole="t" filled="f" o:preferrelative="t" stroked="f" coordsize="21600,21600">
            <v:path/>
            <v:fill on="f" focussize="0,0"/>
            <v:stroke on="f"/>
            <v:imagedata r:id="rId86" o:title=""/>
            <o:lock v:ext="edit" aspectratio="t"/>
            <w10:wrap type="none"/>
            <w10:anchorlock/>
          </v:shape>
          <o:OLEObject Type="Embed" ProgID="Equation.DSMT4" ShapeID="_x0000_i1065" DrawAspect="Content" ObjectID="_1468075765" r:id="rId85">
            <o:LockedField>false</o:LockedField>
          </o:OLEObject>
        </w:object>
      </w:r>
      <w:r>
        <w:rPr>
          <w:rFonts w:ascii="Times New Roman" w:hAnsi="Times New Roman" w:cs="Times New Roman"/>
          <w:sz w:val="15"/>
          <w:szCs w:val="15"/>
        </w:rPr>
        <w:t>and the predictive output</w:t>
      </w:r>
      <w:r>
        <w:rPr>
          <w:rFonts w:hint="eastAsia" w:ascii="Times New Roman" w:hAnsi="Times New Roman" w:cs="Times New Roman"/>
          <w:sz w:val="15"/>
          <w:szCs w:val="15"/>
        </w:rPr>
        <w:t xml:space="preserve"> </w:t>
      </w:r>
      <w:r>
        <w:rPr>
          <w:position w:val="-12"/>
        </w:rPr>
        <w:object>
          <v:shape id="_x0000_i1066" o:spt="75" type="#_x0000_t75" style="height:18pt;width:13pt;" o:ole="t" filled="f" o:preferrelative="t" stroked="f" coordsize="21600,21600">
            <v:path/>
            <v:fill on="f" focussize="0,0"/>
            <v:stroke on="f"/>
            <v:imagedata r:id="rId88" o:title=""/>
            <o:lock v:ext="edit" aspectratio="t"/>
            <w10:wrap type="none"/>
            <w10:anchorlock/>
          </v:shape>
          <o:OLEObject Type="Embed" ProgID="Equation.DSMT4" ShapeID="_x0000_i1066" DrawAspect="Content" ObjectID="_1468075766" r:id="rId87">
            <o:LockedField>false</o:LockedField>
          </o:OLEObject>
        </w:object>
      </w:r>
      <w:r>
        <w:rPr>
          <w:rFonts w:ascii="Times New Roman" w:hAnsi="Times New Roman" w:cs="Times New Roman"/>
          <w:sz w:val="15"/>
          <w:szCs w:val="15"/>
        </w:rPr>
        <w:t>at a test location is also Gaussian:</w:t>
      </w:r>
    </w:p>
    <w:p w14:paraId="13373B29">
      <w:pPr>
        <w:ind w:firstLine="420" w:firstLineChars="200"/>
        <w:jc w:val="center"/>
        <w:rPr>
          <w:rFonts w:hint="eastAsia"/>
          <w:lang w:eastAsia="zh-CN"/>
        </w:rPr>
      </w:pPr>
      <w:r>
        <w:rPr>
          <w:rFonts w:hint="eastAsia"/>
          <w:lang w:val="en-US" w:eastAsia="zh-CN"/>
        </w:rPr>
        <w:t xml:space="preserve">                </w:t>
      </w:r>
      <w:bookmarkStart w:id="0" w:name="MTBlankEqn"/>
      <w:r>
        <w:rPr>
          <w:position w:val="-34"/>
        </w:rPr>
        <w:object>
          <v:shape id="_x0000_i1067" o:spt="75" type="#_x0000_t75" style="height:40pt;width:234pt;" o:ole="t" filled="f" o:preferrelative="t" stroked="f" coordsize="21600,21600">
            <v:path/>
            <v:fill on="f" focussize="0,0"/>
            <v:stroke on="f"/>
            <v:imagedata r:id="rId90" o:title=""/>
            <o:lock v:ext="edit" aspectratio="t"/>
            <w10:wrap type="none"/>
            <w10:anchorlock/>
          </v:shape>
          <o:OLEObject Type="Embed" ProgID="Equation.DSMT4" ShapeID="_x0000_i1067" DrawAspect="Content" ObjectID="_1468075767" r:id="rId89">
            <o:LockedField>false</o:LockedField>
          </o:OLEObject>
        </w:object>
      </w:r>
      <w:bookmarkEnd w:id="0"/>
      <w:r>
        <w:rPr>
          <w:rFonts w:hint="eastAsia"/>
          <w:lang w:val="en-US" w:eastAsia="zh-CN"/>
        </w:rPr>
        <w:t xml:space="preserve">            </w:t>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8</w:instrText>
      </w:r>
      <w:r>
        <w:rPr>
          <w:rFonts w:hint="eastAsia"/>
          <w:lang w:eastAsia="zh-CN"/>
        </w:rPr>
        <w:fldChar w:fldCharType="end"/>
      </w:r>
      <w:r>
        <w:rPr>
          <w:rFonts w:hint="eastAsia"/>
          <w:lang w:eastAsia="zh-CN"/>
        </w:rPr>
        <w:instrText xml:space="preserve">)</w:instrText>
      </w:r>
      <w:r>
        <w:rPr>
          <w:rFonts w:hint="eastAsia"/>
          <w:lang w:eastAsia="zh-CN"/>
        </w:rPr>
        <w:fldChar w:fldCharType="separate"/>
      </w:r>
      <w:r>
        <w:rPr>
          <w:rFonts w:hint="eastAsia"/>
          <w:lang w:eastAsia="zh-CN"/>
        </w:rPr>
        <w:fldChar w:fldCharType="end"/>
      </w:r>
    </w:p>
    <w:p w14:paraId="0AA5FAA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By applying the formula for the conditional distribution of a multivariate Gaussian, the posterior predictive distribution for </w:t>
      </w:r>
      <w:r>
        <w:rPr>
          <w:position w:val="-12"/>
        </w:rPr>
        <w:object>
          <v:shape id="_x0000_i1068" o:spt="75" type="#_x0000_t75" style="height:18pt;width:13pt;" o:ole="t" filled="f" o:preferrelative="t" stroked="f" coordsize="21600,21600">
            <v:path/>
            <v:fill on="f" focussize="0,0"/>
            <v:stroke on="f"/>
            <v:imagedata r:id="rId92" o:title=""/>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cs="Times New Roman"/>
          <w:sz w:val="15"/>
          <w:szCs w:val="15"/>
        </w:rPr>
        <w:t>, given the training data, can be derived analytically from this joint distribution:</w:t>
      </w:r>
    </w:p>
    <w:p w14:paraId="1C8DEDC7">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2"/>
        </w:rPr>
        <w:object>
          <v:shape id="_x0000_i1069" o:spt="75" type="#_x0000_t75" style="height:18pt;width:146pt;" o:ole="t" filled="f" o:preferrelative="t" stroked="f" coordsize="21600,21600">
            <v:path/>
            <v:fill on="f" focussize="0,0"/>
            <v:stroke on="f"/>
            <v:imagedata r:id="rId94" o:title=""/>
            <o:lock v:ext="edit" aspectratio="t"/>
            <w10:wrap type="none"/>
            <w10:anchorlock/>
          </v:shape>
          <o:OLEObject Type="Embed" ProgID="Equation.DSMT4" ShapeID="_x0000_i1069" DrawAspect="Content" ObjectID="_1468075769" r:id="rId93">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BE7B09B">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The posterior mean </w:t>
      </w:r>
      <w:r>
        <w:rPr>
          <w:position w:val="-10"/>
        </w:rPr>
        <w:object>
          <v:shape id="_x0000_i1070" o:spt="75" type="#_x0000_t75" style="height:18pt;width:31.95pt;" o:ole="t" filled="f" o:preferrelative="t" stroked="f" coordsize="21600,21600">
            <v:path/>
            <v:fill on="f" focussize="0,0"/>
            <v:stroke on="f"/>
            <v:imagedata r:id="rId96" o:title=""/>
            <o:lock v:ext="edit" aspectratio="t"/>
            <w10:wrap type="none"/>
            <w10:anchorlock/>
          </v:shape>
          <o:OLEObject Type="Embed" ProgID="Equation.DSMT4" ShapeID="_x0000_i1070" DrawAspect="Content" ObjectID="_1468075770" r:id="rId95">
            <o:LockedField>false</o:LockedField>
          </o:OLEObject>
        </w:object>
      </w:r>
      <w:r>
        <w:rPr>
          <w:rFonts w:ascii="Times New Roman" w:hAnsi="Times New Roman" w:cs="Times New Roman"/>
          <w:sz w:val="15"/>
          <w:szCs w:val="15"/>
        </w:rPr>
        <w:t xml:space="preserve">and variance </w:t>
      </w:r>
      <w:r>
        <w:rPr>
          <w:position w:val="-10"/>
        </w:rPr>
        <w:object>
          <v:shape id="_x0000_i1071" o:spt="75" type="#_x0000_t75" style="height:18pt;width:28pt;" o:ole="t" filled="f" o:preferrelative="t" stroked="f" coordsize="21600,21600">
            <v:path/>
            <v:fill on="f" focussize="0,0"/>
            <v:stroke on="f"/>
            <v:imagedata r:id="rId98" o:title=""/>
            <o:lock v:ext="edit" aspectratio="t"/>
            <w10:wrap type="none"/>
            <w10:anchorlock/>
          </v:shape>
          <o:OLEObject Type="Embed" ProgID="Equation.DSMT4" ShapeID="_x0000_i1071" DrawAspect="Content" ObjectID="_1468075771" r:id="rId97">
            <o:LockedField>false</o:LockedField>
          </o:OLEObject>
        </w:object>
      </w:r>
      <w:r>
        <w:rPr>
          <w:rFonts w:ascii="Times New Roman" w:hAnsi="Times New Roman" w:cs="Times New Roman"/>
          <w:sz w:val="15"/>
          <w:szCs w:val="15"/>
        </w:rPr>
        <w:t>are given by:</w:t>
      </w:r>
    </w:p>
    <w:p w14:paraId="526EDE75">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2"/>
        </w:rPr>
        <w:object>
          <v:shape id="_x0000_i1072" o:spt="75" type="#_x0000_t75" style="height:19pt;width:178pt;" o:ole="t" filled="f" o:preferrelative="t" stroked="f" coordsize="21600,21600">
            <v:path/>
            <v:fill on="f" focussize="0,0"/>
            <v:stroke on="f"/>
            <v:imagedata r:id="rId100" o:title=""/>
            <o:lock v:ext="edit" aspectratio="t"/>
            <w10:wrap type="none"/>
            <w10:anchorlock/>
          </v:shape>
          <o:OLEObject Type="Embed" ProgID="Equation.DSMT4" ShapeID="_x0000_i1072" DrawAspect="Content" ObjectID="_1468075772" r:id="rId99">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2591888">
      <w:pPr>
        <w:ind w:firstLine="420" w:firstLineChars="200"/>
        <w:jc w:val="center"/>
        <w:rPr>
          <w:rFonts w:hint="default" w:ascii="Times New Roman" w:hAnsi="Times New Roman" w:eastAsiaTheme="minorEastAsia"/>
          <w:lang w:val="en-US" w:eastAsia="zh-CN"/>
        </w:rPr>
      </w:pPr>
      <w:r>
        <w:rPr>
          <w:rFonts w:hint="eastAsia"/>
          <w:lang w:val="en-US" w:eastAsia="zh-CN"/>
        </w:rPr>
        <w:t xml:space="preserve">           </w:t>
      </w:r>
      <w:r>
        <w:rPr>
          <w:position w:val="-12"/>
        </w:rPr>
        <w:object>
          <v:shape id="_x0000_i1073" o:spt="75" type="#_x0000_t75" style="height:19pt;width:265pt;" o:ole="t" filled="f" o:preferrelative="t" stroked="f" coordsize="21600,21600">
            <v:path/>
            <v:fill on="f" focussize="0,0"/>
            <v:stroke on="f"/>
            <v:imagedata r:id="rId102" o:title=""/>
            <o:lock v:ext="edit" aspectratio="t"/>
            <w10:wrap type="none"/>
            <w10:anchorlock/>
          </v:shape>
          <o:OLEObject Type="Embed" ProgID="Equation.DSMT4" ShapeID="_x0000_i1073" DrawAspect="Content" ObjectID="_1468075773" r:id="rId10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F0ECDB5">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The posterior mean </w:t>
      </w:r>
      <w:r>
        <w:rPr>
          <w:position w:val="-10"/>
        </w:rPr>
        <w:object>
          <v:shape id="_x0000_i1074" o:spt="75" type="#_x0000_t75" style="height:18pt;width:31.95pt;" o:ole="t" filled="f" o:preferrelative="t" stroked="f" coordsize="21600,21600">
            <v:path/>
            <v:fill on="f" focussize="0,0"/>
            <v:stroke on="f"/>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Times New Roman" w:cs="Times New Roman"/>
          <w:sz w:val="15"/>
          <w:szCs w:val="15"/>
        </w:rPr>
        <w:t xml:space="preserve">serves as the model's point prediction, while the posterior variance </w:t>
      </w:r>
      <w:r>
        <w:rPr>
          <w:position w:val="-10"/>
        </w:rPr>
        <w:object>
          <v:shape id="_x0000_i1075" o:spt="75" type="#_x0000_t75" style="height:18pt;width:28pt;" o:ole="t" filled="f" o:preferrelative="t" stroked="f" coordsize="21600,21600">
            <v:path/>
            <v:fill on="f" focussize="0,0"/>
            <v:stroke on="f"/>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Times New Roman" w:cs="Times New Roman"/>
          <w:sz w:val="15"/>
          <w:szCs w:val="15"/>
        </w:rPr>
        <w:t>quantifies the associated uncertainty and is used to construct confidence intervals.</w:t>
      </w:r>
    </w:p>
    <w:p w14:paraId="65F66A5A">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The model's hyperparameters, collectively denoted as </w:t>
      </w:r>
      <w:r>
        <w:rPr>
          <w:position w:val="-14"/>
        </w:rPr>
        <w:object>
          <v:shape id="_x0000_i1076" o:spt="75" type="#_x0000_t75" style="height:19pt;width:67pt;" o:ole="t" filled="f" o:preferrelative="t" stroked="f" coordsize="21600,21600">
            <v:path/>
            <v:fill on="f" focussize="0,0"/>
            <v:stroke on="f"/>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hAnsi="Times New Roman" w:cs="Times New Roman"/>
          <w:sz w:val="15"/>
          <w:szCs w:val="15"/>
        </w:rPr>
        <w:t>, are not fixed a priori but are instead optimized in a data-driven manner. The standard approach is to maximize the log marginal likelihood (LML):</w:t>
      </w:r>
    </w:p>
    <w:p w14:paraId="395AE81F">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24"/>
        </w:rPr>
        <w:object>
          <v:shape id="_x0000_i1077" o:spt="75" type="#_x0000_t75" style="height:31pt;width:261pt;" o:ole="t" filled="f" o:preferrelative="t" stroked="f" coordsize="21600,21600">
            <v:path/>
            <v:fill on="f" focussize="0,0"/>
            <v:stroke on="f"/>
            <v:imagedata r:id="rId110" o:title=""/>
            <o:lock v:ext="edit" aspectratio="t"/>
            <w10:wrap type="none"/>
            <w10:anchorlock/>
          </v:shape>
          <o:OLEObject Type="Embed" ProgID="Equation.DSMT4" ShapeID="_x0000_i1077" DrawAspect="Content" ObjectID="_1468075777" r:id="rId109">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F87B68A">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where </w:t>
      </w:r>
      <w:r>
        <w:rPr>
          <w:position w:val="-6"/>
        </w:rPr>
        <w:object>
          <v:shape id="_x0000_i1078" o:spt="75" type="#_x0000_t75" style="height:11pt;width:10pt;" o:ole="t" filled="f" o:preferrelative="t" stroked="f" coordsize="21600,21600">
            <v:path/>
            <v:fill on="f" focussize="0,0"/>
            <v:stroke on="f"/>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cs="Times New Roman"/>
          <w:sz w:val="15"/>
          <w:szCs w:val="15"/>
        </w:rPr>
        <w:t>is the number of training samples</w:t>
      </w:r>
      <w:r>
        <w:rPr>
          <w:rFonts w:hint="eastAsia" w:ascii="Times New Roman" w:hAnsi="Times New Roman" w:cs="Times New Roman"/>
          <w:sz w:val="15"/>
          <w:szCs w:val="15"/>
        </w:rPr>
        <w:t xml:space="preserve">.This objective function inherently balances model fit (the first term) against model complexity (the second term, a log-determinant penalty). Optimal estimates for </w:t>
      </w:r>
      <w:r>
        <w:rPr>
          <w:position w:val="-6"/>
        </w:rPr>
        <w:object>
          <v:shape id="_x0000_i1079" o:spt="75" type="#_x0000_t75" style="height:13.95pt;width:10pt;" o:ole="t" filled="f" o:preferrelative="t" stroked="f" coordsize="21600,21600">
            <v:path/>
            <v:fill on="f" focussize="0,0"/>
            <v:stroke on="f"/>
            <v:imagedata r:id="rId114" o:title=""/>
            <o:lock v:ext="edit" aspectratio="t"/>
            <w10:wrap type="none"/>
            <w10:anchorlock/>
          </v:shape>
          <o:OLEObject Type="Embed" ProgID="Equation.DSMT4" ShapeID="_x0000_i1079" DrawAspect="Content" ObjectID="_1468075779" r:id="rId113">
            <o:LockedField>false</o:LockedField>
          </o:OLEObject>
        </w:object>
      </w:r>
      <w:r>
        <w:rPr>
          <w:rFonts w:hint="eastAsia" w:ascii="Times New Roman" w:hAnsi="Times New Roman" w:cs="Times New Roman"/>
          <w:sz w:val="15"/>
          <w:szCs w:val="15"/>
        </w:rPr>
        <w:t>are obtained by maximizing this function, typically using gradient-based optimization algorithms.</w:t>
      </w:r>
    </w:p>
    <w:p w14:paraId="4472BEB3">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 xml:space="preserve">2.2  </w:t>
      </w:r>
      <w:r>
        <w:rPr>
          <w:rStyle w:val="8"/>
          <w:rFonts w:ascii="Times New Roman" w:hAnsi="Times New Roman" w:eastAsia="宋体" w:cs="Times New Roman"/>
          <w:b w:val="0"/>
          <w:color w:val="000000"/>
          <w:sz w:val="22"/>
          <w:szCs w:val="22"/>
          <w:shd w:val="clear" w:color="auto" w:fill="FFFFFF"/>
        </w:rPr>
        <w:t>Non-stationary Gaussian Processes</w:t>
      </w:r>
    </w:p>
    <w:p w14:paraId="010AA888">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In a conventional Gaussian process, the spatial correlation structure is governed by the length-scale parameter, l, of the covariance function. Standard implementations typically employ an isotropic assumption, applying a single, uniform length-scale across all input dimensions. This assumption implies that the function's smoothness or rate of change is constant throughout the feature space. However, this prior becomes inappropriate when the target function exhibits non-stationary characteristics. Non-stationary or piecewise response functions often display sharp, short-scale variations in some regions and smooth, long-scale trends in others. A single, globally shared length-scale cannot accommodate such heterogeneous behavior, resulting in a model that fails to capture both local details and the global structure accurately.</w:t>
      </w:r>
    </w:p>
    <w:p w14:paraId="10F0122C">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To effectively model this heterogeneity, a more adaptive covariance structure is required. This study employs a regression tree-based Gaussian process model. The core mechanism of this approach is the recursive partitioning of the input space into multiple sub-regions. This partitioning aims to create sub-regions where the function's behavior is locally stationary. Subsequently, independent, local GP models are fitted within each of these sub-regions. This intelligent partitioning of the input space constitutes the framework for a non-stationary Gaussian process (NSGP), with the detailed tree-based modeling procedure provided in Appendix A. The posterior predictive distribution of the model is derived using linear least squares, resulting in a Student's t-distribution:</w:t>
      </w:r>
    </w:p>
    <w:p w14:paraId="64F5CE44">
      <w:pPr>
        <w:jc w:val="center"/>
        <w:rPr>
          <w:rStyle w:val="8"/>
          <w:rFonts w:hint="default" w:ascii="Times New Roman" w:hAnsi="Times New Roman" w:cs="Times New Roman" w:eastAsiaTheme="minorEastAsia"/>
          <w:b w:val="0"/>
          <w:color w:val="000000"/>
          <w:sz w:val="22"/>
          <w:szCs w:val="22"/>
          <w:shd w:val="clear" w:color="auto" w:fill="FFFFFF"/>
          <w:lang w:val="en-US" w:eastAsia="zh-CN"/>
        </w:rPr>
      </w:pPr>
      <w:r>
        <w:rPr>
          <w:rFonts w:hint="eastAsia"/>
          <w:lang w:val="en-US" w:eastAsia="zh-CN"/>
        </w:rPr>
        <w:t xml:space="preserve">                          </w:t>
      </w:r>
      <w:r>
        <w:rPr>
          <w:position w:val="-14"/>
        </w:rPr>
        <w:object>
          <v:shape id="_x0000_i1080" o:spt="75" type="#_x0000_t75" style="height:20pt;width:170pt;" o:ole="t" filled="f" o:preferrelative="t" stroked="f" coordsize="21600,21600">
            <v:path/>
            <v:fill on="f" focussize="0,0"/>
            <v:stroke on="f"/>
            <v:imagedata r:id="rId116" o:title=""/>
            <o:lock v:ext="edit" aspectratio="t"/>
            <w10:wrap type="none"/>
            <w10:anchorlock/>
          </v:shape>
          <o:OLEObject Type="Embed" ProgID="Equation.DSMT4" ShapeID="_x0000_i1080" DrawAspect="Content" ObjectID="_1468075780" r:id="rId115">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4F6F975">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A key distinction of this model is that the posterior predictive distribution for the latent function follows a Student's t-distribution, a significant departure from the Gaussian distribution (Eq. (9)) of a standard GP. This form arises from the Bayesian framework; marginalizing the process variance, hyperparameters, and regression coefficients (</w:t>
      </w:r>
      <w:r>
        <w:rPr>
          <w:position w:val="-10"/>
        </w:rPr>
        <w:object>
          <v:shape id="_x0000_i1081" o:spt="75" type="#_x0000_t75" style="height:16pt;width:10pt;" o:ole="t" filled="f" o:preferrelative="t" stroked="f" coordsize="21600,21600">
            <v:path/>
            <v:fill on="f" focussize="0,0"/>
            <v:stroke on="f"/>
            <v:imagedata r:id="rId118" o:title=""/>
            <o:lock v:ext="edit" aspectratio="t"/>
            <w10:wrap type="none"/>
            <w10:anchorlock/>
          </v:shape>
          <o:OLEObject Type="Embed" ProgID="Equation.DSMT4" ShapeID="_x0000_i1081" DrawAspect="Content" ObjectID="_1468075781" r:id="rId117">
            <o:LockedField>false</o:LockedField>
          </o:OLEObject>
        </w:object>
      </w:r>
      <w:r>
        <w:rPr>
          <w:rStyle w:val="8"/>
          <w:rFonts w:hint="eastAsia" w:ascii="Times New Roman" w:hAnsi="Times New Roman" w:eastAsia="宋体" w:cs="Times New Roman"/>
          <w:b w:val="0"/>
          <w:color w:val="000000"/>
          <w:sz w:val="15"/>
          <w:szCs w:val="15"/>
          <w:shd w:val="clear" w:color="auto" w:fill="FFFFFF"/>
        </w:rPr>
        <w:t xml:space="preserve">) results in a Student's t-distribution, which has heavier tails than a Gaussian. The distribution has </w:t>
      </w:r>
      <w:r>
        <w:rPr>
          <w:position w:val="-10"/>
        </w:rPr>
        <w:object>
          <v:shape id="_x0000_i1082" o:spt="75" type="#_x0000_t75" style="height:13pt;width:27pt;" o:ole="t" filled="f" o:preferrelative="t" stroked="f" coordsize="21600,21600">
            <v:path/>
            <v:fill on="f" focussize="0,0"/>
            <v:stroke on="f"/>
            <v:imagedata r:id="rId120" o:title=""/>
            <o:lock v:ext="edit" aspectratio="t"/>
            <w10:wrap type="none"/>
            <w10:anchorlock/>
          </v:shape>
          <o:OLEObject Type="Embed" ProgID="Equation.DSMT4" ShapeID="_x0000_i1082" DrawAspect="Content" ObjectID="_1468075782" r:id="rId119">
            <o:LockedField>false</o:LockedField>
          </o:OLEObject>
        </w:object>
      </w:r>
      <w:r>
        <w:rPr>
          <w:rStyle w:val="8"/>
          <w:rFonts w:hint="eastAsia" w:ascii="Times New Roman" w:hAnsi="Times New Roman" w:eastAsia="宋体" w:cs="Times New Roman"/>
          <w:b w:val="0"/>
          <w:color w:val="000000"/>
          <w:sz w:val="15"/>
          <w:szCs w:val="15"/>
          <w:shd w:val="clear" w:color="auto" w:fill="FFFFFF"/>
        </w:rPr>
        <w:t xml:space="preserve">degrees of freedom, where </w:t>
      </w:r>
      <w:r>
        <w:rPr>
          <w:position w:val="-6"/>
        </w:rPr>
        <w:object>
          <v:shape id="_x0000_i1083" o:spt="75" type="#_x0000_t75" style="height:11pt;width:10pt;" o:ole="t" filled="f" o:preferrelative="t" stroked="f" coordsize="21600,21600">
            <v:path/>
            <v:fill on="f" focussize="0,0"/>
            <v:stroke on="f"/>
            <v:imagedata r:id="rId122" o:title=""/>
            <o:lock v:ext="edit" aspectratio="t"/>
            <w10:wrap type="none"/>
            <w10:anchorlock/>
          </v:shape>
          <o:OLEObject Type="Embed" ProgID="Equation.DSMT4" ShapeID="_x0000_i1083" DrawAspect="Content" ObjectID="_1468075783" r:id="rId121">
            <o:LockedField>false</o:LockedField>
          </o:OLEObject>
        </w:object>
      </w:r>
      <w:r>
        <w:rPr>
          <w:rStyle w:val="8"/>
          <w:rFonts w:hint="eastAsia" w:ascii="Times New Roman" w:hAnsi="Times New Roman" w:eastAsia="宋体" w:cs="Times New Roman"/>
          <w:b w:val="0"/>
          <w:color w:val="000000"/>
          <w:sz w:val="15"/>
          <w:szCs w:val="15"/>
          <w:shd w:val="clear" w:color="auto" w:fill="FFFFFF"/>
        </w:rPr>
        <w:t xml:space="preserve"> is the number of training samples and </w:t>
      </w:r>
      <w:r>
        <w:rPr>
          <w:position w:val="-10"/>
        </w:rPr>
        <w:object>
          <v:shape id="_x0000_i1084" o:spt="75" type="#_x0000_t75" style="height:13pt;width:10pt;" o:ole="t" filled="f" o:preferrelative="t" stroked="f" coordsize="21600,21600">
            <v:path/>
            <v:fill on="f" focussize="0,0"/>
            <v:stroke on="f"/>
            <v:imagedata r:id="rId124" o:title=""/>
            <o:lock v:ext="edit" aspectratio="t"/>
            <w10:wrap type="none"/>
            <w10:anchorlock/>
          </v:shape>
          <o:OLEObject Type="Embed" ProgID="Equation.DSMT4" ShapeID="_x0000_i1084" DrawAspect="Content" ObjectID="_1468075784" r:id="rId123">
            <o:LockedField>false</o:LockedField>
          </o:OLEObject>
        </w:object>
      </w:r>
      <w:r>
        <w:rPr>
          <w:rStyle w:val="8"/>
          <w:rFonts w:hint="eastAsia" w:ascii="Times New Roman" w:hAnsi="Times New Roman" w:eastAsia="宋体" w:cs="Times New Roman"/>
          <w:b w:val="0"/>
          <w:color w:val="000000"/>
          <w:sz w:val="15"/>
          <w:szCs w:val="15"/>
          <w:shd w:val="clear" w:color="auto" w:fill="FFFFFF"/>
        </w:rPr>
        <w:t>is the number of free parameters. As the degrees of freedom increase, this distribution approaches a Gaussian, whereas for small degrees of freedom, its heavy tails provide a more robust estimate of predictive uncertainty.</w:t>
      </w:r>
    </w:p>
    <w:p w14:paraId="51CCCB21">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hint="eastAsia" w:ascii="Times New Roman" w:hAnsi="Times New Roman" w:eastAsia="宋体" w:cs="Times New Roman"/>
          <w:b w:val="0"/>
          <w:color w:val="000000"/>
          <w:sz w:val="15"/>
          <w:szCs w:val="15"/>
          <w:shd w:val="clear" w:color="auto" w:fill="FFFFFF"/>
        </w:rPr>
        <w:t>Accordingly, the predictive mean and variance for the NSGP model are given by:</w:t>
      </w:r>
    </w:p>
    <w:p w14:paraId="389991B9">
      <w:pPr>
        <w:ind w:firstLine="420" w:firstLineChars="200"/>
        <w:jc w:val="center"/>
        <w:rPr>
          <w:rStyle w:val="8"/>
          <w:rFonts w:hint="default" w:ascii="Times New Roman" w:hAnsi="Times New Roman" w:cs="Times New Roman" w:eastAsiaTheme="minorEastAsia"/>
          <w:b w:val="0"/>
          <w:color w:val="000000"/>
          <w:sz w:val="15"/>
          <w:szCs w:val="15"/>
          <w:shd w:val="clear" w:color="auto" w:fill="FFFFFF"/>
          <w:lang w:val="en-US" w:eastAsia="zh-CN"/>
        </w:rPr>
      </w:pPr>
      <w:r>
        <w:rPr>
          <w:rFonts w:hint="eastAsia"/>
          <w:lang w:val="en-US" w:eastAsia="zh-CN"/>
        </w:rPr>
        <w:t xml:space="preserve">                    </w:t>
      </w:r>
      <w:r>
        <w:rPr>
          <w:position w:val="-10"/>
        </w:rPr>
        <w:object>
          <v:shape id="_x0000_i1085" o:spt="75" type="#_x0000_t75" style="height:19pt;width:198pt;" o:ole="t" filled="f" o:preferrelative="t" stroked="f" coordsize="21600,21600">
            <v:path/>
            <v:fill on="f" focussize="0,0"/>
            <v:stroke on="f"/>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6782CC9">
      <w:pPr>
        <w:ind w:firstLine="420" w:firstLineChars="200"/>
        <w:jc w:val="center"/>
        <w:rPr>
          <w:rFonts w:hint="default" w:ascii="Times New Roman" w:hAnsi="Times New Roman" w:eastAsiaTheme="minorEastAsia"/>
          <w:lang w:val="en-US" w:eastAsia="zh-CN"/>
        </w:rPr>
      </w:pPr>
      <w:r>
        <w:rPr>
          <w:rFonts w:hint="eastAsia"/>
          <w:lang w:val="en-US" w:eastAsia="zh-CN"/>
        </w:rPr>
        <w:t xml:space="preserve">          </w:t>
      </w:r>
      <w:r>
        <w:rPr>
          <w:position w:val="-32"/>
        </w:rPr>
        <w:object>
          <v:shape id="_x0000_i1086" o:spt="75" type="#_x0000_t75" style="height:38pt;width:276pt;" o:ole="t" filled="f" o:preferrelative="t" stroked="f" coordsize="21600,21600">
            <v:path/>
            <v:fill on="f" focussize="0,0"/>
            <v:stroke on="f"/>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B5B1F44">
      <w:pPr>
        <w:ind w:firstLine="300" w:firstLineChars="200"/>
        <w:rPr>
          <w:rFonts w:ascii="Times New Roman" w:hAnsi="Times New Roman" w:cs="Times New Roman"/>
          <w:sz w:val="15"/>
          <w:szCs w:val="15"/>
        </w:rPr>
      </w:pPr>
      <w:r>
        <w:rPr>
          <w:rFonts w:ascii="Times New Roman" w:hAnsi="Times New Roman" w:cs="Times New Roman"/>
          <w:sz w:val="15"/>
          <w:szCs w:val="15"/>
        </w:rPr>
        <w:t>The predictive mean in Eq. (14) can be interpreted as a composite structure: an explicit regression term,</w:t>
      </w:r>
      <w:r>
        <w:rPr>
          <w:position w:val="-10"/>
        </w:rPr>
        <w:object>
          <v:shape id="_x0000_i1087" o:spt="75" type="#_x0000_t75" style="height:19pt;width:37pt;" o:ole="t" filled="f" o:preferrelative="t" stroked="f" coordsize="21600,21600">
            <v:path/>
            <v:fill on="f" focussize="0,0"/>
            <v:stroke on="f"/>
            <v:imagedata r:id="rId130" o:title=""/>
            <o:lock v:ext="edit" aspectratio="t"/>
            <w10:wrap type="none"/>
            <w10:anchorlock/>
          </v:shape>
          <o:OLEObject Type="Embed" ProgID="Equation.DSMT4" ShapeID="_x0000_i1087" DrawAspect="Content" ObjectID="_1468075787" r:id="rId129">
            <o:LockedField>false</o:LockedField>
          </o:OLEObject>
        </w:object>
      </w:r>
      <w:r>
        <w:rPr>
          <w:rFonts w:ascii="Times New Roman" w:hAnsi="Times New Roman" w:cs="Times New Roman"/>
          <w:sz w:val="15"/>
          <w:szCs w:val="15"/>
        </w:rPr>
        <w:t xml:space="preserve">, which captures the global data trend, and a GP correction term, </w:t>
      </w:r>
      <w:r>
        <w:rPr>
          <w:position w:val="-10"/>
        </w:rPr>
        <w:object>
          <v:shape id="_x0000_i1088" o:spt="75" type="#_x0000_t75" style="height:19pt;width:91pt;" o:ole="t" filled="f" o:preferrelative="t" stroked="f" coordsize="21600,21600">
            <v:path/>
            <v:fill on="f" focussize="0,0"/>
            <v:stroke on="f"/>
            <v:imagedata r:id="rId132" o:title=""/>
            <o:lock v:ext="edit" aspectratio="t"/>
            <w10:wrap type="none"/>
            <w10:anchorlock/>
          </v:shape>
          <o:OLEObject Type="Embed" ProgID="Equation.DSMT4" ShapeID="_x0000_i1088" DrawAspect="Content" ObjectID="_1468075788" r:id="rId131">
            <o:LockedField>false</o:LockedField>
          </o:OLEObject>
        </w:object>
      </w:r>
      <w:r>
        <w:rPr>
          <w:rFonts w:ascii="Times New Roman" w:hAnsi="Times New Roman" w:cs="Times New Roman"/>
          <w:sz w:val="15"/>
          <w:szCs w:val="15"/>
        </w:rPr>
        <w:t>,which models local nonlinear deviations not accounted for by the basis functions. In Eq. (15),</w:t>
      </w:r>
      <w:r>
        <w:rPr>
          <w:position w:val="-10"/>
        </w:rPr>
        <w:object>
          <v:shape id="_x0000_i1089" o:spt="75" type="#_x0000_t75" style="height:18pt;width:44pt;" o:ole="t" filled="f" o:preferrelative="t" stroked="f" coordsize="21600,21600">
            <v:path/>
            <v:fill on="f" focussize="0,0"/>
            <v:stroke on="f"/>
            <v:imagedata r:id="rId134" o:title=""/>
            <o:lock v:ext="edit" aspectratio="t"/>
            <w10:wrap type="none"/>
            <w10:anchorlock/>
          </v:shape>
          <o:OLEObject Type="Embed" ProgID="Equation.DSMT4" ShapeID="_x0000_i1089" DrawAspect="Content" ObjectID="_1468075789" r:id="rId133">
            <o:LockedField>false</o:LockedField>
          </o:OLEObject>
        </w:object>
      </w:r>
      <w:r>
        <w:rPr>
          <w:rFonts w:ascii="Times New Roman" w:hAnsi="Times New Roman" w:cs="Times New Roman"/>
          <w:sz w:val="15"/>
          <w:szCs w:val="15"/>
        </w:rPr>
        <w:t>represents the prior variance at the prediction point. Other key components include the vector of covariances between the prediction point and the training points,</w:t>
      </w:r>
      <w:r>
        <w:rPr>
          <w:position w:val="-10"/>
        </w:rPr>
        <w:object>
          <v:shape id="_x0000_i1090" o:spt="75" type="#_x0000_t75" style="height:18pt;width:47pt;" o:ole="t" filled="f" o:preferrelative="t" stroked="f" coordsize="21600,21600">
            <v:path/>
            <v:fill on="f" focussize="0,0"/>
            <v:stroke on="f"/>
            <v:imagedata r:id="rId136" o:title=""/>
            <o:lock v:ext="edit" aspectratio="t"/>
            <w10:wrap type="none"/>
            <w10:anchorlock/>
          </v:shape>
          <o:OLEObject Type="Embed" ProgID="Equation.DSMT4" ShapeID="_x0000_i1090" DrawAspect="Content" ObjectID="_1468075790" r:id="rId135">
            <o:LockedField>false</o:LockedField>
          </o:OLEObject>
        </w:object>
      </w:r>
      <w:r>
        <w:rPr>
          <w:rFonts w:ascii="Times New Roman" w:hAnsi="Times New Roman" w:cs="Times New Roman"/>
          <w:sz w:val="15"/>
          <w:szCs w:val="15"/>
        </w:rPr>
        <w:t>, and the design matrix</w:t>
      </w:r>
      <w:r>
        <w:rPr>
          <w:position w:val="-4"/>
        </w:rPr>
        <w:object>
          <v:shape id="_x0000_i1091" o:spt="75" type="#_x0000_t75" style="height:15pt;width:19pt;" o:ole="t" filled="f" o:preferrelative="t" stroked="f" coordsize="21600,21600">
            <v:path/>
            <v:fill on="f" focussize="0,0"/>
            <v:stroke on="f"/>
            <v:imagedata r:id="rId138" o:title=""/>
            <o:lock v:ext="edit" aspectratio="t"/>
            <w10:wrap type="none"/>
            <w10:anchorlock/>
          </v:shape>
          <o:OLEObject Type="Embed" ProgID="Equation.DSMT4" ShapeID="_x0000_i1091" DrawAspect="Content" ObjectID="_1468075791" r:id="rId137">
            <o:LockedField>false</o:LockedField>
          </o:OLEObject>
        </w:object>
      </w:r>
      <w:r>
        <w:rPr>
          <w:rFonts w:ascii="Times New Roman" w:hAnsi="Times New Roman" w:cs="Times New Roman"/>
          <w:sz w:val="15"/>
          <w:szCs w:val="15"/>
        </w:rPr>
        <w:t>evaluated at the training points:</w:t>
      </w:r>
    </w:p>
    <w:p w14:paraId="71CB6478">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2"/>
        </w:rPr>
        <w:object>
          <v:shape id="_x0000_i1092" o:spt="75" type="#_x0000_t75" style="height:19pt;width:160pt;" o:ole="t" filled="f" o:preferrelative="t" stroked="f" coordsize="21600,21600">
            <v:path/>
            <v:fill on="f" focussize="0,0"/>
            <v:stroke on="f"/>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2DA37AC">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2"/>
        </w:rPr>
        <w:object>
          <v:shape id="_x0000_i1093" o:spt="75" type="#_x0000_t75" style="height:19pt;width:110pt;" o:ole="t" filled="f" o:preferrelative="t" stroked="f" coordsize="21600,21600">
            <v:path/>
            <v:fill on="f" focussize="0,0"/>
            <v:stroke on="f"/>
            <v:imagedata r:id="rId142" o:title=""/>
            <o:lock v:ext="edit" aspectratio="t"/>
            <w10:wrap type="none"/>
            <w10:anchorlock/>
          </v:shape>
          <o:OLEObject Type="Embed" ProgID="Equation.DSMT4" ShapeID="_x0000_i1093" DrawAspect="Content" ObjectID="_1468075793" r:id="rId14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8968080">
      <w:pPr>
        <w:ind w:firstLine="300" w:firstLineChars="200"/>
        <w:rPr>
          <w:rFonts w:ascii="Times New Roman" w:hAnsi="Times New Roman" w:cs="Times New Roman"/>
          <w:sz w:val="15"/>
          <w:szCs w:val="15"/>
        </w:rPr>
      </w:pPr>
      <w:r>
        <w:rPr>
          <w:rFonts w:ascii="Times New Roman" w:hAnsi="Times New Roman" w:cs="Times New Roman"/>
          <w:sz w:val="15"/>
          <w:szCs w:val="15"/>
        </w:rPr>
        <w:t>The matrix</w:t>
      </w:r>
      <w:r>
        <w:rPr>
          <w:rFonts w:hint="eastAsia" w:ascii="Times New Roman" w:hAnsi="Times New Roman" w:cs="Times New Roman"/>
          <w:sz w:val="15"/>
          <w:szCs w:val="15"/>
        </w:rPr>
        <w:t xml:space="preserve"> </w:t>
      </w:r>
      <w:r>
        <w:rPr>
          <w:position w:val="-4"/>
        </w:rPr>
        <w:object>
          <v:shape id="_x0000_i1094" o:spt="75" type="#_x0000_t75" style="height:13pt;width:13.95pt;" o:ole="t" filled="f" o:preferrelative="t" stroked="f" coordsize="21600,21600">
            <v:path/>
            <v:fill on="f" focussize="0,0"/>
            <v:stroke on="f"/>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cs="Times New Roman"/>
          <w:sz w:val="15"/>
          <w:szCs w:val="15"/>
        </w:rPr>
        <w:t>in Eqs. (14-15) is the symmetric positive-definite kernel (or Gram) matrix for the training data, with elements given by the kernel function evaluated at pairs of training points:</w:t>
      </w:r>
    </w:p>
    <w:p w14:paraId="30CC7F20">
      <w:pPr>
        <w:ind w:firstLine="420" w:firstLineChars="200"/>
        <w:jc w:val="center"/>
        <w:rPr>
          <w:rFonts w:hint="default" w:ascii="Times New Roman" w:hAnsi="Times New Roman" w:eastAsiaTheme="minorEastAsia"/>
          <w:lang w:val="en-US" w:eastAsia="zh-CN"/>
        </w:rPr>
      </w:pPr>
      <w:r>
        <w:rPr>
          <w:rFonts w:hint="eastAsia"/>
          <w:lang w:val="en-US" w:eastAsia="zh-CN"/>
        </w:rPr>
        <w:t xml:space="preserve">               </w:t>
      </w:r>
      <w:r>
        <w:rPr>
          <w:position w:val="-68"/>
        </w:rPr>
        <w:object>
          <v:shape id="_x0000_i1095" o:spt="75" type="#_x0000_t75" style="height:74pt;width:203pt;" o:ole="t" filled="f" o:preferrelative="t" stroked="f" coordsize="21600,21600">
            <v:path/>
            <v:fill on="f" focussize="0,0"/>
            <v:stroke on="f"/>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035B330">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The regression coefficients </w:t>
      </w:r>
      <w:r>
        <w:rPr>
          <w:position w:val="-10"/>
        </w:rPr>
        <w:object>
          <v:shape id="_x0000_i1096" o:spt="75" type="#_x0000_t75" style="height:16pt;width:10pt;" o:ole="t" filled="f" o:preferrelative="t" stroked="f" coordsize="21600,21600">
            <v:path/>
            <v:fill on="f" focussize="0,0"/>
            <v:stroke on="f"/>
            <v:imagedata r:id="rId148" o:title=""/>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cs="Times New Roman"/>
          <w:sz w:val="15"/>
          <w:szCs w:val="15"/>
        </w:rPr>
        <w:t>in Eqs. (14-15) are estimated using Generalized Least Squares (GLS):</w:t>
      </w:r>
    </w:p>
    <w:p w14:paraId="1727F3A2">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0"/>
        </w:rPr>
        <w:object>
          <v:shape id="_x0000_i1097" o:spt="75" type="#_x0000_t75" style="height:19pt;width:118pt;" o:ole="t" filled="f" o:preferrelative="t" stroked="f" coordsize="21600,21600">
            <v:path/>
            <v:fill on="f" focussize="0,0"/>
            <v:stroke on="f"/>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2BA545B">
      <w:pPr>
        <w:ind w:firstLine="300" w:firstLineChars="200"/>
        <w:rPr>
          <w:rFonts w:ascii="Times New Roman" w:hAnsi="Times New Roman" w:cs="Times New Roman"/>
          <w:sz w:val="15"/>
          <w:szCs w:val="15"/>
        </w:rPr>
      </w:pPr>
      <w:r>
        <w:rPr>
          <w:rFonts w:ascii="Times New Roman" w:hAnsi="Times New Roman" w:cs="Times New Roman"/>
          <w:sz w:val="15"/>
          <w:szCs w:val="15"/>
        </w:rPr>
        <w:t>The process variance,</w:t>
      </w:r>
      <w:r>
        <w:rPr>
          <w:position w:val="-14"/>
        </w:rPr>
        <w:object>
          <v:shape id="_x0000_i1098" o:spt="75" type="#_x0000_t75" style="height:20pt;width:16pt;" o:ole="t" filled="f" o:preferrelative="t" stroked="f" coordsize="21600,21600">
            <v:path/>
            <v:fill on="f" focussize="0,0"/>
            <v:stroke on="f"/>
            <v:imagedata r:id="rId152" o:title=""/>
            <o:lock v:ext="edit" aspectratio="t"/>
            <w10:wrap type="none"/>
            <w10:anchorlock/>
          </v:shape>
          <o:OLEObject Type="Embed" ProgID="Equation.DSMT4" ShapeID="_x0000_i1098" DrawAspect="Content" ObjectID="_1468075798" r:id="rId151">
            <o:LockedField>false</o:LockedField>
          </o:OLEObject>
        </w:object>
      </w:r>
      <w:r>
        <w:rPr>
          <w:rFonts w:ascii="Times New Roman" w:hAnsi="Times New Roman" w:cs="Times New Roman"/>
          <w:sz w:val="15"/>
          <w:szCs w:val="15"/>
        </w:rPr>
        <w:t>, is estimated as a weighted sum of squared residuals:</w:t>
      </w:r>
    </w:p>
    <w:p w14:paraId="71432456">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24"/>
        </w:rPr>
        <w:object>
          <v:shape id="_x0000_i1099" o:spt="75" type="#_x0000_t75" style="height:33pt;width:199pt;" o:ole="t" filled="f" o:preferrelative="t" stroked="f" coordsize="21600,21600">
            <v:path/>
            <v:fill on="f" focussize="0,0"/>
            <v:stroke on="f"/>
            <v:imagedata r:id="rId154" o:title=""/>
            <o:lock v:ext="edit" aspectratio="t"/>
            <w10:wrap type="none"/>
            <w10:anchorlock/>
          </v:shape>
          <o:OLEObject Type="Embed" ProgID="Equation.DSMT4" ShapeID="_x0000_i1099" DrawAspect="Content" ObjectID="_1468075799" r:id="rId153">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7D5EC0E">
      <w:pPr>
        <w:ind w:firstLine="300" w:firstLineChars="200"/>
        <w:rPr>
          <w:rFonts w:ascii="Times New Roman" w:hAnsi="Times New Roman" w:cs="Times New Roman"/>
          <w:sz w:val="15"/>
          <w:szCs w:val="15"/>
        </w:rPr>
      </w:pPr>
      <w:r>
        <w:rPr>
          <w:rFonts w:hint="eastAsia" w:ascii="Times New Roman" w:hAnsi="Times New Roman" w:cs="Times New Roman"/>
          <w:sz w:val="15"/>
          <w:szCs w:val="15"/>
        </w:rPr>
        <w:t>Where</w:t>
      </w:r>
      <w:r>
        <w:rPr>
          <w:rFonts w:ascii="Times New Roman" w:hAnsi="Times New Roman" w:cs="Times New Roman"/>
          <w:sz w:val="15"/>
          <w:szCs w:val="15"/>
        </w:rPr>
        <w:t>, the denominator</w:t>
      </w:r>
      <w:r>
        <w:rPr>
          <w:rFonts w:hint="eastAsia" w:ascii="Times New Roman" w:hAnsi="Times New Roman" w:cs="Times New Roman"/>
          <w:sz w:val="15"/>
          <w:szCs w:val="15"/>
        </w:rPr>
        <w:t xml:space="preserve"> </w:t>
      </w:r>
      <w:r>
        <w:rPr>
          <w:position w:val="-6"/>
        </w:rPr>
        <w:object>
          <v:shape id="_x0000_i1100" o:spt="75" type="#_x0000_t75" style="height:13.95pt;width:42.95pt;" o:ole="t" filled="f" o:preferrelative="t" stroked="f" coordsize="21600,21600">
            <v:path/>
            <v:fill on="f" focussize="0,0"/>
            <v:stroke on="f"/>
            <v:imagedata r:id="rId156" o:title=""/>
            <o:lock v:ext="edit" aspectratio="t"/>
            <w10:wrap type="none"/>
            <w10:anchorlock/>
          </v:shape>
          <o:OLEObject Type="Embed" ProgID="Equation.DSMT4" ShapeID="_x0000_i1100" DrawAspect="Content" ObjectID="_1468075800" r:id="rId155">
            <o:LockedField>false</o:LockedField>
          </o:OLEObject>
        </w:object>
      </w:r>
      <w:r>
        <w:rPr>
          <w:rFonts w:hint="eastAsia" w:ascii="Times New Roman" w:hAnsi="Times New Roman" w:cs="Times New Roman"/>
          <w:sz w:val="15"/>
          <w:szCs w:val="15"/>
        </w:rPr>
        <w:t xml:space="preserve">represents the effective degrees of freedom, which accounts for the parameters estimated from the data. The vector </w:t>
      </w:r>
      <w:r>
        <w:rPr>
          <w:position w:val="-10"/>
        </w:rPr>
        <w:object>
          <v:shape id="_x0000_i1101" o:spt="75" type="#_x0000_t75" style="height:13pt;width:10pt;" o:ole="t" filled="f" o:preferrelative="t" stroked="f" coordsize="21600,21600">
            <v:path/>
            <v:fill on="f" focussize="0,0"/>
            <v:stroke on="f"/>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ascii="Times New Roman" w:hAnsi="Times New Roman" w:cs="Times New Roman"/>
          <w:sz w:val="15"/>
          <w:szCs w:val="15"/>
        </w:rPr>
        <w:t xml:space="preserve">in these equations contains the observed training outputs, which, along with </w:t>
      </w:r>
      <w:r>
        <w:rPr>
          <w:position w:val="-4"/>
        </w:rPr>
        <w:object>
          <v:shape id="_x0000_i1102" o:spt="75" type="#_x0000_t75" style="height:13pt;width:13.95pt;" o:ole="t" filled="f" o:preferrelative="t" stroked="f" coordsize="21600,21600">
            <v:path/>
            <v:fill on="f" focussize="0,0"/>
            <v:stroke on="f"/>
            <v:imagedata r:id="rId160" o:title=""/>
            <o:lock v:ext="edit" aspectratio="t"/>
            <w10:wrap type="none"/>
            <w10:anchorlock/>
          </v:shape>
          <o:OLEObject Type="Embed" ProgID="Equation.DSMT4" ShapeID="_x0000_i1102" DrawAspect="Content" ObjectID="_1468075802" r:id="rId159">
            <o:LockedField>false</o:LockedField>
          </o:OLEObject>
        </w:object>
      </w:r>
      <w:r>
        <w:rPr>
          <w:rFonts w:hint="eastAsia" w:ascii="Times New Roman" w:hAnsi="Times New Roman" w:cs="Times New Roman"/>
          <w:sz w:val="15"/>
          <w:szCs w:val="15"/>
        </w:rPr>
        <w:t xml:space="preserve">and </w:t>
      </w:r>
      <w:r>
        <w:rPr>
          <w:position w:val="-4"/>
        </w:rPr>
        <w:object>
          <v:shape id="_x0000_i1103" o:spt="75" type="#_x0000_t75" style="height:13pt;width:13pt;" o:ole="t" filled="f" o:preferrelative="t" stroked="f" coordsize="21600,21600">
            <v:path/>
            <v:fill on="f" focussize="0,0"/>
            <v:stroke on="f"/>
            <v:imagedata r:id="rId162" o:title=""/>
            <o:lock v:ext="edit" aspectratio="t"/>
            <w10:wrap type="none"/>
            <w10:anchorlock/>
          </v:shape>
          <o:OLEObject Type="Embed" ProgID="Equation.DSMT4" ShapeID="_x0000_i1103" DrawAspect="Content" ObjectID="_1468075803" r:id="rId161">
            <o:LockedField>false</o:LockedField>
          </o:OLEObject>
        </w:object>
      </w:r>
      <w:r>
        <w:rPr>
          <w:rFonts w:hint="eastAsia" w:ascii="Times New Roman" w:hAnsi="Times New Roman" w:cs="Times New Roman"/>
          <w:sz w:val="15"/>
          <w:szCs w:val="15"/>
        </w:rPr>
        <w:t>, define the posterior distribution:</w:t>
      </w:r>
    </w:p>
    <w:p w14:paraId="24CDB5D2">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2"/>
        </w:rPr>
        <w:object>
          <v:shape id="_x0000_i1104" o:spt="75" type="#_x0000_t75" style="height:19pt;width:110pt;" o:ole="t" filled="f" o:preferrelative="t" stroked="f" coordsize="21600,21600">
            <v:path/>
            <v:fill on="f" focussize="0,0"/>
            <v:stroke on="f"/>
            <v:imagedata r:id="rId164" o:title=""/>
            <o:lock v:ext="edit" aspectratio="t"/>
            <w10:wrap type="none"/>
            <w10:anchorlock/>
          </v:shape>
          <o:OLEObject Type="Embed" ProgID="Equation.DSMT4" ShapeID="_x0000_i1104" DrawAspect="Content" ObjectID="_1468075804" r:id="rId163">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2C4FFE0">
      <w:pPr>
        <w:ind w:firstLine="300" w:firstLineChars="200"/>
        <w:rPr>
          <w:rFonts w:ascii="Times New Roman" w:hAnsi="Times New Roman" w:cs="Times New Roman"/>
          <w:sz w:val="15"/>
          <w:szCs w:val="15"/>
        </w:rPr>
      </w:pPr>
      <w:r>
        <w:rPr>
          <w:rFonts w:ascii="Times New Roman" w:hAnsi="Times New Roman" w:cs="Times New Roman"/>
          <w:sz w:val="15"/>
          <w:szCs w:val="15"/>
        </w:rPr>
        <w:t>These components form the fundamental framework of the NSGP model. By partitioning the input space into simpler, locally stationary sub-regions and fitting a distinct GP to each, this approach effectively models multi-scale phenomena. This strategy enhances the model's capacity to capture heterogeneous behavior across the input domain, thereby improving predictive performance for non-stationary responses.</w:t>
      </w:r>
    </w:p>
    <w:p w14:paraId="5A98EBE5">
      <w:pPr>
        <w:outlineLvl w:val="0"/>
        <w:rPr>
          <w:rStyle w:val="8"/>
          <w:rFonts w:ascii="Times New Roman" w:hAnsi="Times New Roman" w:eastAsia="宋体" w:cs="Times New Roman"/>
          <w:b w:val="0"/>
          <w:color w:val="000000"/>
          <w:sz w:val="24"/>
          <w:shd w:val="clear" w:color="auto" w:fill="FFFFFF"/>
        </w:rPr>
      </w:pPr>
      <w:r>
        <w:rPr>
          <w:rStyle w:val="8"/>
          <w:rFonts w:ascii="Times New Roman" w:hAnsi="Times New Roman" w:eastAsia="宋体" w:cs="Times New Roman"/>
          <w:b w:val="0"/>
          <w:color w:val="000000"/>
          <w:sz w:val="24"/>
          <w:shd w:val="clear" w:color="auto" w:fill="FFFFFF"/>
        </w:rPr>
        <w:t>3</w:t>
      </w:r>
      <w:r>
        <w:rPr>
          <w:rStyle w:val="8"/>
          <w:rFonts w:hint="eastAsia" w:ascii="Times New Roman" w:hAnsi="Times New Roman" w:eastAsia="宋体" w:cs="Times New Roman"/>
          <w:b w:val="0"/>
          <w:color w:val="000000"/>
          <w:sz w:val="24"/>
          <w:shd w:val="clear" w:color="auto" w:fill="FFFFFF"/>
        </w:rPr>
        <w:t xml:space="preserve"> </w:t>
      </w:r>
      <w:r>
        <w:rPr>
          <w:rStyle w:val="8"/>
          <w:rFonts w:ascii="Times New Roman" w:hAnsi="Times New Roman" w:eastAsia="宋体" w:cs="Times New Roman"/>
          <w:b w:val="0"/>
          <w:color w:val="000000"/>
          <w:sz w:val="24"/>
          <w:shd w:val="clear" w:color="auto" w:fill="FFFFFF"/>
        </w:rPr>
        <w:t>TGP Modeling with Two-Stage Attention Weighting and a Quality Loss Function</w:t>
      </w:r>
    </w:p>
    <w:p w14:paraId="379EA0E3">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 xml:space="preserve">3.1 </w:t>
      </w:r>
      <w:r>
        <w:rPr>
          <w:rStyle w:val="8"/>
          <w:rFonts w:ascii="Times New Roman" w:hAnsi="Times New Roman" w:eastAsia="宋体" w:cs="Times New Roman"/>
          <w:b w:val="0"/>
          <w:color w:val="000000"/>
          <w:sz w:val="22"/>
          <w:szCs w:val="22"/>
          <w:shd w:val="clear" w:color="auto" w:fill="FFFFFF"/>
        </w:rPr>
        <w:t>Attention-Based Weighting</w:t>
      </w:r>
    </w:p>
    <w:p w14:paraId="5B8EF623">
      <w:pPr>
        <w:ind w:firstLine="300" w:firstLineChars="20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The proposed method is a two-stage attention mechanism designed to optimize regression models. This mechanism leverages the core principle of attention networks: assigning distinct importance weights to candidate points in a data pool to strategically select the most informative sample for addition to the training set. The objective is to efficiently enhance the model's predictive accuracy in the region surrounding the optimum while maintaining good spatial coverage of the design space.</w:t>
      </w:r>
    </w:p>
    <w:p w14:paraId="1685761B">
      <w:pPr>
        <w:outlineLvl w:val="0"/>
        <w:rPr>
          <w:rStyle w:val="8"/>
          <w:rFonts w:ascii="Times New Roman" w:hAnsi="Times New Roman" w:eastAsia="宋体" w:cs="Times New Roman"/>
          <w:b w:val="0"/>
          <w:color w:val="000000"/>
          <w:sz w:val="15"/>
          <w:szCs w:val="15"/>
          <w:shd w:val="clear" w:color="auto" w:fill="FFFFFF"/>
        </w:rPr>
      </w:pPr>
      <w:r>
        <w:rPr>
          <w:rStyle w:val="8"/>
          <w:rFonts w:ascii="Times New Roman" w:hAnsi="Times New Roman" w:eastAsia="宋体" w:cs="Times New Roman"/>
          <w:b w:val="0"/>
          <w:color w:val="000000"/>
          <w:sz w:val="15"/>
          <w:szCs w:val="15"/>
          <w:shd w:val="clear" w:color="auto" w:fill="FFFFFF"/>
        </w:rPr>
        <w:t>Given a pool of candidate points,</w:t>
      </w:r>
      <w:r>
        <w:rPr>
          <w:position w:val="-16"/>
        </w:rPr>
        <w:object>
          <v:shape id="_x0000_i1105" o:spt="75" type="#_x0000_t75" style="height:20pt;width:126pt;" o:ole="t" filled="f" o:preferrelative="t" stroked="f" coordsize="21600,21600">
            <v:path/>
            <v:fill on="f" focussize="0,0"/>
            <v:stroke on="f"/>
            <v:imagedata r:id="rId166" o:title=""/>
            <o:lock v:ext="edit" aspectratio="t"/>
            <w10:wrap type="none"/>
            <w10:anchorlock/>
          </v:shape>
          <o:OLEObject Type="Embed" ProgID="Equation.DSMT4" ShapeID="_x0000_i1105" DrawAspect="Content" ObjectID="_1468075805" r:id="rId165">
            <o:LockedField>false</o:LockedField>
          </o:OLEObject>
        </w:object>
      </w:r>
      <w:r>
        <w:rPr>
          <w:rStyle w:val="8"/>
          <w:rFonts w:ascii="Times New Roman" w:hAnsi="Times New Roman" w:eastAsia="宋体" w:cs="Times New Roman"/>
          <w:b w:val="0"/>
          <w:color w:val="000000"/>
          <w:sz w:val="15"/>
          <w:szCs w:val="15"/>
          <w:shd w:val="clear" w:color="auto" w:fill="FFFFFF"/>
        </w:rPr>
        <w:t>, the goal is to select a new point,</w:t>
      </w:r>
      <w:r>
        <w:rPr>
          <w:position w:val="-12"/>
        </w:rPr>
        <w:object>
          <v:shape id="_x0000_i1106" o:spt="75" type="#_x0000_t75" style="height:18pt;width:24.95pt;" o:ole="t" filled="f" o:preferrelative="t" stroked="f" coordsize="21600,21600">
            <v:path/>
            <v:fill on="f" focussize="0,0"/>
            <v:stroke on="f"/>
            <v:imagedata r:id="rId168" o:title=""/>
            <o:lock v:ext="edit" aspectratio="t"/>
            <w10:wrap type="none"/>
            <w10:anchorlock/>
          </v:shape>
          <o:OLEObject Type="Embed" ProgID="Equation.DSMT4" ShapeID="_x0000_i1106" DrawAspect="Content" ObjectID="_1468075806" r:id="rId167">
            <o:LockedField>false</o:LockedField>
          </o:OLEObject>
        </w:object>
      </w:r>
      <w:r>
        <w:rPr>
          <w:rStyle w:val="8"/>
          <w:rFonts w:ascii="Times New Roman" w:hAnsi="Times New Roman" w:eastAsia="宋体" w:cs="Times New Roman"/>
          <w:b w:val="0"/>
          <w:color w:val="000000"/>
          <w:sz w:val="15"/>
          <w:szCs w:val="15"/>
          <w:shd w:val="clear" w:color="auto" w:fill="FFFFFF"/>
        </w:rPr>
        <w:t>, to augment the existing training set,</w:t>
      </w:r>
      <w:r>
        <w:rPr>
          <w:position w:val="-12"/>
        </w:rPr>
        <w:object>
          <v:shape id="_x0000_i1107" o:spt="75" type="#_x0000_t75" style="height:18pt;width:24.95pt;" o:ole="t" filled="f" o:preferrelative="t" stroked="f" coordsize="21600,21600">
            <v:path/>
            <v:fill on="f" focussize="0,0"/>
            <v:stroke on="f"/>
            <v:imagedata r:id="rId170" o:title=""/>
            <o:lock v:ext="edit" aspectratio="t"/>
            <w10:wrap type="none"/>
            <w10:anchorlock/>
          </v:shape>
          <o:OLEObject Type="Embed" ProgID="Equation.DSMT4" ShapeID="_x0000_i1107" DrawAspect="Content" ObjectID="_1468075807" r:id="rId169">
            <o:LockedField>false</o:LockedField>
          </o:OLEObject>
        </w:object>
      </w:r>
      <w:r>
        <w:rPr>
          <w:rStyle w:val="8"/>
          <w:rFonts w:ascii="Times New Roman" w:hAnsi="Times New Roman" w:eastAsia="宋体" w:cs="Times New Roman"/>
          <w:b w:val="0"/>
          <w:color w:val="000000"/>
          <w:sz w:val="15"/>
          <w:szCs w:val="15"/>
          <w:shd w:val="clear" w:color="auto" w:fill="FFFFFF"/>
        </w:rPr>
        <w:t xml:space="preserve">. This selection is governed by the two-stage attention mechanism. Analogous to how Hierarchical Attention Networks (HAN) use a hidden layer to generate representations, this framework employs two metrics to evaluate the utility of each candidate point. To transform these metrics into normalized importance weights, a score derived from them is first processed through negation and logarithmic scaling. A </w:t>
      </w:r>
      <w:r>
        <w:rPr>
          <w:rStyle w:val="8"/>
          <w:rFonts w:hint="eastAsia" w:ascii="Times New Roman" w:hAnsi="Times New Roman" w:eastAsia="宋体" w:cs="Times New Roman"/>
          <w:b w:val="0"/>
          <w:color w:val="000000"/>
          <w:sz w:val="15"/>
          <w:szCs w:val="15"/>
          <w:shd w:val="clear" w:color="auto" w:fill="FFFFFF"/>
        </w:rPr>
        <w:t>S</w:t>
      </w:r>
      <w:r>
        <w:rPr>
          <w:rStyle w:val="8"/>
          <w:rFonts w:ascii="Times New Roman" w:hAnsi="Times New Roman" w:eastAsia="宋体" w:cs="Times New Roman"/>
          <w:b w:val="0"/>
          <w:color w:val="000000"/>
          <w:sz w:val="15"/>
          <w:szCs w:val="15"/>
          <w:shd w:val="clear" w:color="auto" w:fill="FFFFFF"/>
        </w:rPr>
        <w:t>oftmax function then computes the attention weight for each candidate point at each stage:</w:t>
      </w:r>
    </w:p>
    <w:p w14:paraId="1910B809">
      <w:pPr>
        <w:jc w:val="center"/>
        <w:outlineLvl w:val="0"/>
        <w:rPr>
          <w:rStyle w:val="8"/>
          <w:rFonts w:hint="default" w:ascii="Times New Roman" w:hAnsi="Times New Roman" w:cs="Times New Roman" w:eastAsiaTheme="minorEastAsia"/>
          <w:b w:val="0"/>
          <w:color w:val="000000"/>
          <w:sz w:val="24"/>
          <w:shd w:val="clear" w:color="auto" w:fill="FFFFFF"/>
          <w:lang w:val="en-US" w:eastAsia="zh-CN"/>
        </w:rPr>
      </w:pPr>
      <w:r>
        <w:rPr>
          <w:rFonts w:hint="eastAsia"/>
          <w:lang w:val="en-US" w:eastAsia="zh-CN"/>
        </w:rPr>
        <w:t xml:space="preserve">                               </w:t>
      </w:r>
      <w:r>
        <w:rPr>
          <w:position w:val="-62"/>
        </w:rPr>
        <w:object>
          <v:shape id="_x0000_i1108" o:spt="75" type="#_x0000_t75" style="height:52pt;width:103pt;" o:ole="t" filled="f" o:preferrelative="t" stroked="f" coordsize="21600,21600">
            <v:path/>
            <v:fill on="f" focussize="0,0"/>
            <v:stroke on="f"/>
            <v:imagedata r:id="rId172" o:title=""/>
            <o:lock v:ext="edit" aspectratio="t"/>
            <w10:wrap type="none"/>
            <w10:anchorlock/>
          </v:shape>
          <o:OLEObject Type="Embed" ProgID="Equation.DSMT4" ShapeID="_x0000_i1108" DrawAspect="Content" ObjectID="_1468075808" r:id="rId17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170FD06">
      <w:pPr>
        <w:rPr>
          <w:rFonts w:ascii="Times New Roman" w:hAnsi="Times New Roman" w:cs="Times New Roman"/>
          <w:sz w:val="15"/>
          <w:szCs w:val="15"/>
        </w:rPr>
      </w:pPr>
      <w:r>
        <w:rPr>
          <w:rFonts w:hint="eastAsia" w:ascii="Times New Roman" w:hAnsi="Times New Roman" w:cs="Times New Roman"/>
          <w:sz w:val="15"/>
          <w:szCs w:val="15"/>
        </w:rPr>
        <w:t>Where</w:t>
      </w:r>
      <w:r>
        <w:rPr>
          <w:rFonts w:ascii="Times New Roman" w:hAnsi="Times New Roman" w:cs="Times New Roman"/>
          <w:sz w:val="15"/>
          <w:szCs w:val="15"/>
        </w:rPr>
        <w:t xml:space="preserve">, </w:t>
      </w:r>
      <w:r>
        <w:rPr>
          <w:position w:val="-12"/>
        </w:rPr>
        <w:object>
          <v:shape id="_x0000_i1109" o:spt="75" type="#_x0000_t75" style="height:18pt;width:11pt;" o:ole="t" filled="f" o:preferrelative="t" stroked="f" coordsize="21600,21600">
            <v:path/>
            <v:fill on="f" focussize="0,0"/>
            <v:stroke on="f"/>
            <v:imagedata r:id="rId174" o:title=""/>
            <o:lock v:ext="edit" aspectratio="t"/>
            <w10:wrap type="none"/>
            <w10:anchorlock/>
          </v:shape>
          <o:OLEObject Type="Embed" ProgID="Equation.DSMT4" ShapeID="_x0000_i1109" DrawAspect="Content" ObjectID="_1468075809" r:id="rId173">
            <o:LockedField>false</o:LockedField>
          </o:OLEObject>
        </w:object>
      </w:r>
      <w:r>
        <w:rPr>
          <w:rFonts w:hint="eastAsia" w:ascii="Times New Roman" w:hAnsi="Times New Roman" w:cs="Times New Roman"/>
          <w:sz w:val="15"/>
          <w:szCs w:val="15"/>
        </w:rPr>
        <w:t xml:space="preserve"> </w:t>
      </w:r>
      <w:r>
        <w:rPr>
          <w:rFonts w:ascii="Times New Roman" w:hAnsi="Times New Roman" w:cs="Times New Roman"/>
          <w:sz w:val="15"/>
          <w:szCs w:val="15"/>
        </w:rPr>
        <w:t>represents the processed score for candidate point</w:t>
      </w:r>
      <w:r>
        <w:rPr>
          <w:rFonts w:hint="eastAsia" w:ascii="Times New Roman" w:hAnsi="Times New Roman" w:cs="Times New Roman"/>
          <w:sz w:val="15"/>
          <w:szCs w:val="15"/>
        </w:rPr>
        <w:t xml:space="preserve"> </w:t>
      </w:r>
      <w:r>
        <w:rPr>
          <w:position w:val="-12"/>
        </w:rPr>
        <w:object>
          <v:shape id="_x0000_i1110" o:spt="75" type="#_x0000_t75" style="height:18pt;width:15pt;" o:ole="t" filled="f" o:preferrelative="t" stroked="f" coordsize="21600,21600">
            <v:path/>
            <v:fill on="f" focussize="0,0"/>
            <v:stroke on="f"/>
            <v:imagedata r:id="rId176" o:title=""/>
            <o:lock v:ext="edit" aspectratio="t"/>
            <w10:wrap type="none"/>
            <w10:anchorlock/>
          </v:shape>
          <o:OLEObject Type="Embed" ProgID="Equation.DSMT4" ShapeID="_x0000_i1110" DrawAspect="Content" ObjectID="_1468075810" r:id="rId175">
            <o:LockedField>false</o:LockedField>
          </o:OLEObject>
        </w:object>
      </w:r>
      <w:r>
        <w:rPr>
          <w:rFonts w:ascii="Times New Roman" w:hAnsi="Times New Roman" w:cs="Times New Roman"/>
          <w:sz w:val="15"/>
          <w:szCs w:val="15"/>
        </w:rPr>
        <w:t>, and the denominator is a normalization term that ensures the weights sum to unity. This combination of exponentiation and normalization effectively highlights the most valuable candidate points. The specific construction of the metrics is detailed in the following section.</w:t>
      </w:r>
    </w:p>
    <w:p w14:paraId="56A79B28">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 xml:space="preserve">3.2 </w:t>
      </w:r>
      <w:r>
        <w:rPr>
          <w:rStyle w:val="8"/>
          <w:rFonts w:ascii="Times New Roman" w:hAnsi="Times New Roman" w:eastAsia="宋体" w:cs="Times New Roman"/>
          <w:b w:val="0"/>
          <w:color w:val="000000"/>
          <w:sz w:val="22"/>
          <w:szCs w:val="22"/>
          <w:shd w:val="clear" w:color="auto" w:fill="FFFFFF"/>
        </w:rPr>
        <w:t>Two-Stage Attention-Based NSGP Modeling Algorithm</w:t>
      </w:r>
    </w:p>
    <w:p w14:paraId="76F82E69">
      <w:pPr>
        <w:ind w:firstLine="300" w:firstLineChars="200"/>
        <w:rPr>
          <w:rFonts w:ascii="Times New Roman" w:hAnsi="Times New Roman" w:cs="Times New Roman"/>
          <w:sz w:val="15"/>
          <w:szCs w:val="15"/>
        </w:rPr>
      </w:pPr>
      <w:r>
        <w:rPr>
          <w:rFonts w:ascii="Times New Roman" w:hAnsi="Times New Roman" w:cs="Times New Roman"/>
          <w:sz w:val="15"/>
          <w:szCs w:val="15"/>
        </w:rPr>
        <w:t>The attention mechanism is a machine learning technique that directs a model's focus towards more salient parts of the input by assigning differential weights. In regression modeling, this allows an algorithm to proactively identify and select the most informative data points, thereby enhancing the efficiency of sequential experimentation. This approach is particularly effective for prediction and optimization problems in small-data regimes, such as those encountered in aerospace, nuclear engineering, and additive manufacturing.</w:t>
      </w:r>
    </w:p>
    <w:p w14:paraId="2A196D07">
      <w:pPr>
        <w:ind w:firstLine="300" w:firstLineChars="200"/>
        <w:rPr>
          <w:rFonts w:ascii="Times New Roman" w:hAnsi="Times New Roman" w:cs="Times New Roman"/>
          <w:sz w:val="15"/>
          <w:szCs w:val="15"/>
        </w:rPr>
      </w:pPr>
      <w:r>
        <w:rPr>
          <w:rFonts w:ascii="Times New Roman" w:hAnsi="Times New Roman" w:cs="Times New Roman"/>
          <w:sz w:val="15"/>
          <w:szCs w:val="15"/>
        </w:rPr>
        <w:t>The proposed attention-weighted algorithm comprises four primary steps:</w:t>
      </w:r>
    </w:p>
    <w:p w14:paraId="2C787B30">
      <w:pPr>
        <w:ind w:firstLine="300" w:firstLineChars="200"/>
        <w:rPr>
          <w:rFonts w:ascii="Times New Roman" w:hAnsi="Times New Roman" w:cs="Times New Roman"/>
          <w:sz w:val="15"/>
          <w:szCs w:val="15"/>
        </w:rPr>
      </w:pPr>
      <w:r>
        <w:rPr>
          <w:rFonts w:hint="eastAsia" w:ascii="Times New Roman" w:hAnsi="Times New Roman" w:cs="Times New Roman"/>
          <w:sz w:val="15"/>
          <w:szCs w:val="15"/>
        </w:rPr>
        <w:t>1.</w:t>
      </w:r>
      <w:r>
        <w:rPr>
          <w:rFonts w:ascii="Times New Roman" w:hAnsi="Times New Roman" w:cs="Times New Roman"/>
          <w:sz w:val="15"/>
          <w:szCs w:val="15"/>
        </w:rPr>
        <w:t>Initial Model Training: An NSGP model structure is established, initial training data are generated, and the initial NSGP model is fitted.</w:t>
      </w:r>
    </w:p>
    <w:p w14:paraId="251AAB85">
      <w:pPr>
        <w:ind w:firstLine="300" w:firstLineChars="200"/>
        <w:rPr>
          <w:rFonts w:ascii="Times New Roman" w:hAnsi="Times New Roman" w:cs="Times New Roman"/>
          <w:sz w:val="15"/>
          <w:szCs w:val="15"/>
        </w:rPr>
      </w:pPr>
      <w:r>
        <w:rPr>
          <w:rFonts w:hint="eastAsia" w:ascii="Times New Roman" w:hAnsi="Times New Roman" w:cs="Times New Roman"/>
          <w:sz w:val="15"/>
          <w:szCs w:val="15"/>
        </w:rPr>
        <w:t>2.</w:t>
      </w:r>
      <w:r>
        <w:rPr>
          <w:rFonts w:ascii="Times New Roman" w:hAnsi="Times New Roman" w:cs="Times New Roman"/>
          <w:sz w:val="15"/>
          <w:szCs w:val="15"/>
        </w:rPr>
        <w:t>Candidate Set Selection: An attention mechanism weights a quality loss function to select a subset of points with the highest weights, which form the candidate set.</w:t>
      </w:r>
    </w:p>
    <w:p w14:paraId="0B32C0F2">
      <w:pPr>
        <w:ind w:firstLine="300" w:firstLineChars="200"/>
        <w:rPr>
          <w:rFonts w:ascii="Times New Roman" w:hAnsi="Times New Roman" w:cs="Times New Roman"/>
          <w:sz w:val="15"/>
          <w:szCs w:val="15"/>
        </w:rPr>
      </w:pPr>
      <w:r>
        <w:rPr>
          <w:rFonts w:hint="eastAsia" w:ascii="Times New Roman" w:hAnsi="Times New Roman" w:cs="Times New Roman"/>
          <w:sz w:val="15"/>
          <w:szCs w:val="15"/>
        </w:rPr>
        <w:t>3.</w:t>
      </w:r>
      <w:r>
        <w:rPr>
          <w:rFonts w:ascii="Times New Roman" w:hAnsi="Times New Roman" w:cs="Times New Roman"/>
          <w:sz w:val="15"/>
          <w:szCs w:val="15"/>
        </w:rPr>
        <w:t>New Experimental Point Selection: The attention mechanism is then used to weight a maximin distance criterion, selecting the single highest-weighted point from the candidate set for addition to the training data.</w:t>
      </w:r>
    </w:p>
    <w:p w14:paraId="3520BD29">
      <w:pPr>
        <w:ind w:firstLine="300" w:firstLineChars="200"/>
        <w:rPr>
          <w:rFonts w:ascii="Times New Roman" w:hAnsi="Times New Roman" w:cs="Times New Roman"/>
          <w:sz w:val="15"/>
          <w:szCs w:val="15"/>
        </w:rPr>
      </w:pPr>
      <w:r>
        <w:rPr>
          <w:rFonts w:hint="eastAsia" w:ascii="Times New Roman" w:hAnsi="Times New Roman" w:cs="Times New Roman"/>
          <w:sz w:val="15"/>
          <w:szCs w:val="15"/>
        </w:rPr>
        <w:t>4.</w:t>
      </w:r>
      <w:r>
        <w:rPr>
          <w:rFonts w:ascii="Times New Roman" w:hAnsi="Times New Roman" w:cs="Times New Roman"/>
          <w:sz w:val="15"/>
          <w:szCs w:val="15"/>
        </w:rPr>
        <w:t>Model Update: The NSGP model is updated with the augmented training set, and the process iterates from step (2) until a stopping criterion is met.</w:t>
      </w:r>
    </w:p>
    <w:p w14:paraId="44059F0B">
      <w:pPr>
        <w:ind w:firstLine="300" w:firstLineChars="200"/>
        <w:rPr>
          <w:rFonts w:ascii="Times New Roman" w:hAnsi="Times New Roman" w:cs="Times New Roman"/>
          <w:sz w:val="15"/>
          <w:szCs w:val="15"/>
        </w:rPr>
      </w:pPr>
      <w:r>
        <w:rPr>
          <w:rFonts w:ascii="Times New Roman" w:hAnsi="Times New Roman" w:cs="Times New Roman"/>
          <w:sz w:val="15"/>
          <w:szCs w:val="15"/>
        </w:rPr>
        <w:t>The construction of this algorithm is detailed as follows. First, to enable the model to rapidly identify the promising subregion containing the optimum, a penalty term based on a quality loss function is designed. This term prioritizes candidate points with predicted responses close to a target value and low predictive uncertainty. The concept of quality loss, as defined in</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{"citationID":"PSwCMggj","properties":{"formattedCitation":"\\super [28]\\nosupersub{}","plainCitation":"[28]","noteIndex":0},"citationItems":[{"id":428,"uris":["http://zotero.org/users/14134084/items/QI35ESL8"],"itemData":{"id":428,"type":"book","publisher":"McGraw-Hill Companies","source":"Google Scholar","title":"Quality engineering in production systems","author":[{"family":"Taguchi","given":"Genʼichi"},{"family":"Taguchi","given":"Genichi"},{"family":"Elsayed","given":"Elsayed A."},{"family":"Hsiang","given":"Thomas C."}],"issued":{"date-parts":[["1989"]]}}}],"schema":"https://github.com/citation-style-language/schema/raw/master/csl-citation.json"}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[28]</w:t>
      </w:r>
      <w:r>
        <w:rPr>
          <w:rFonts w:ascii="Times New Roman" w:hAnsi="Times New Roman" w:cs="Times New Roman"/>
          <w:sz w:val="15"/>
          <w:szCs w:val="15"/>
        </w:rPr>
        <w:fldChar w:fldCharType="end"/>
      </w:r>
      <w:r>
        <w:rPr>
          <w:rFonts w:ascii="Times New Roman" w:hAnsi="Times New Roman" w:cs="Times New Roman"/>
          <w:sz w:val="15"/>
          <w:szCs w:val="15"/>
        </w:rPr>
        <w:t>, posits that any deviation of a quality characteristic from its predefined target value incurs a loss, and this loss is proportional to the magnitude of the deviation.</w:t>
      </w:r>
    </w:p>
    <w:p w14:paraId="26B337F9">
      <w:pPr>
        <w:ind w:firstLine="300" w:firstLineChars="200"/>
        <w:rPr>
          <w:rFonts w:ascii="Times New Roman" w:hAnsi="Times New Roman" w:cs="Times New Roman"/>
          <w:sz w:val="15"/>
          <w:szCs w:val="15"/>
        </w:rPr>
      </w:pPr>
      <w:r>
        <w:rPr>
          <w:rFonts w:ascii="Times New Roman" w:hAnsi="Times New Roman" w:cs="Times New Roman"/>
          <w:sz w:val="15"/>
          <w:szCs w:val="15"/>
        </w:rPr>
        <w:t>For each candidate point</w:t>
      </w:r>
      <w:r>
        <w:rPr>
          <w:rFonts w:hint="eastAsia" w:ascii="Times New Roman" w:hAnsi="Times New Roman" w:cs="Times New Roman"/>
          <w:sz w:val="15"/>
          <w:szCs w:val="15"/>
        </w:rPr>
        <w:t xml:space="preserve"> </w:t>
      </w:r>
      <w:r>
        <w:rPr>
          <w:position w:val="-14"/>
        </w:rPr>
        <w:object>
          <v:shape id="_x0000_i1111" o:spt="75" type="#_x0000_t75" style="height:19pt;width:13.95pt;" o:ole="t" filled="f" o:preferrelative="t" stroked="f" coordsize="21600,21600">
            <v:path/>
            <v:fill on="f" focussize="0,0"/>
            <v:stroke on="f"/>
            <v:imagedata r:id="rId178" o:title=""/>
            <o:lock v:ext="edit" aspectratio="t"/>
            <w10:wrap type="none"/>
            <w10:anchorlock/>
          </v:shape>
          <o:OLEObject Type="Embed" ProgID="Equation.DSMT4" ShapeID="_x0000_i1111" DrawAspect="Content" ObjectID="_1468075811" r:id="rId177">
            <o:LockedField>false</o:LockedField>
          </o:OLEObject>
        </w:object>
      </w:r>
      <w:r>
        <w:rPr>
          <w:rFonts w:ascii="Times New Roman" w:hAnsi="Times New Roman" w:cs="Times New Roman"/>
          <w:sz w:val="15"/>
          <w:szCs w:val="15"/>
        </w:rPr>
        <w:t>, a quality loss function,</w:t>
      </w:r>
      <w:r>
        <w:rPr>
          <w:position w:val="-14"/>
        </w:rPr>
        <w:object>
          <v:shape id="_x0000_i1112" o:spt="75" type="#_x0000_t75" style="height:19pt;width:22pt;" o:ole="t" filled="f" o:preferrelative="t" stroked="f" coordsize="21600,21600">
            <v:path/>
            <v:fill on="f" focussize="0,0"/>
            <v:stroke on="f"/>
            <v:imagedata r:id="rId180" o:title=""/>
            <o:lock v:ext="edit" aspectratio="t"/>
            <w10:wrap type="none"/>
            <w10:anchorlock/>
          </v:shape>
          <o:OLEObject Type="Embed" ProgID="Equation.DSMT4" ShapeID="_x0000_i1112" DrawAspect="Content" ObjectID="_1468075812" r:id="rId179">
            <o:LockedField>false</o:LockedField>
          </o:OLEObject>
        </w:object>
      </w:r>
      <w:r>
        <w:rPr>
          <w:rFonts w:ascii="Times New Roman" w:hAnsi="Times New Roman" w:cs="Times New Roman"/>
          <w:sz w:val="15"/>
          <w:szCs w:val="15"/>
        </w:rPr>
        <w:t>, is defined to quantify its desirability:</w:t>
      </w:r>
    </w:p>
    <w:p w14:paraId="4477102B">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4"/>
        </w:rPr>
        <w:object>
          <v:shape id="_x0000_i1113" o:spt="75" type="#_x0000_t75" style="height:20pt;width:130pt;" o:ole="t" filled="f" o:preferrelative="t" stroked="f" coordsize="21600,21600">
            <v:path/>
            <v:fill on="f" focussize="0,0"/>
            <v:stroke on="f"/>
            <v:imagedata r:id="rId182" o:title=""/>
            <o:lock v:ext="edit" aspectratio="t"/>
            <w10:wrap type="none"/>
            <w10:anchorlock/>
          </v:shape>
          <o:OLEObject Type="Embed" ProgID="Equation.DSMT4" ShapeID="_x0000_i1113" DrawAspect="Content" ObjectID="_1468075813" r:id="rId18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6B40AC1">
      <w:pPr>
        <w:ind w:firstLine="300" w:firstLineChars="200"/>
        <w:rPr>
          <w:rFonts w:ascii="Times New Roman" w:hAnsi="Times New Roman" w:cs="Times New Roman"/>
          <w:sz w:val="15"/>
          <w:szCs w:val="15"/>
        </w:rPr>
      </w:pPr>
      <w:r>
        <w:rPr>
          <w:rFonts w:ascii="Times New Roman" w:hAnsi="Times New Roman" w:cs="Times New Roman"/>
          <w:sz w:val="15"/>
          <w:szCs w:val="15"/>
        </w:rPr>
        <w:t>Where</w:t>
      </w:r>
      <w:r>
        <w:rPr>
          <w:rFonts w:hint="eastAsia" w:ascii="Times New Roman" w:hAnsi="Times New Roman" w:cs="Times New Roman"/>
          <w:sz w:val="15"/>
          <w:szCs w:val="15"/>
        </w:rPr>
        <w:t xml:space="preserve"> </w:t>
      </w:r>
      <w:r>
        <w:rPr>
          <w:position w:val="-14"/>
        </w:rPr>
        <w:object>
          <v:shape id="_x0000_i1114" o:spt="75" type="#_x0000_t75" style="height:19pt;width:15pt;" o:ole="t" filled="f" o:preferrelative="t" stroked="f" coordsize="21600,21600">
            <v:path/>
            <v:fill on="f" focussize="0,0"/>
            <v:stroke on="f"/>
            <v:imagedata r:id="rId184" o:title=""/>
            <o:lock v:ext="edit" aspectratio="t"/>
            <w10:wrap type="none"/>
            <w10:anchorlock/>
          </v:shape>
          <o:OLEObject Type="Embed" ProgID="Equation.DSMT4" ShapeID="_x0000_i1114" DrawAspect="Content" ObjectID="_1468075814" r:id="rId183">
            <o:LockedField>false</o:LockedField>
          </o:OLEObject>
        </w:object>
      </w:r>
      <w:r>
        <w:rPr>
          <w:rFonts w:hint="eastAsia" w:ascii="Times New Roman" w:hAnsi="Times New Roman" w:cs="Times New Roman"/>
          <w:sz w:val="15"/>
          <w:szCs w:val="15"/>
        </w:rPr>
        <w:t xml:space="preserve"> </w:t>
      </w:r>
      <w:r>
        <w:rPr>
          <w:rFonts w:ascii="Times New Roman" w:hAnsi="Times New Roman" w:cs="Times New Roman"/>
          <w:sz w:val="15"/>
          <w:szCs w:val="15"/>
        </w:rPr>
        <w:t xml:space="preserve">is the predicted mean response, </w:t>
      </w:r>
      <w:r>
        <w:rPr>
          <w:position w:val="-4"/>
        </w:rPr>
        <w:object>
          <v:shape id="_x0000_i1115" o:spt="75" type="#_x0000_t75" style="height:13pt;width:11pt;" o:ole="t" filled="f" o:preferrelative="t" stroked="f" coordsize="21600,21600">
            <v:path/>
            <v:fill on="f" focussize="0,0"/>
            <v:stroke on="f"/>
            <v:imagedata r:id="rId186" o:title=""/>
            <o:lock v:ext="edit" aspectratio="t"/>
            <w10:wrap type="none"/>
            <w10:anchorlock/>
          </v:shape>
          <o:OLEObject Type="Embed" ProgID="Equation.DSMT4" ShapeID="_x0000_i1115" DrawAspect="Content" ObjectID="_1468075815" r:id="rId185">
            <o:LockedField>false</o:LockedField>
          </o:OLEObject>
        </w:object>
      </w:r>
      <w:r>
        <w:rPr>
          <w:rFonts w:ascii="Times New Roman" w:hAnsi="Times New Roman" w:cs="Times New Roman"/>
          <w:sz w:val="15"/>
          <w:szCs w:val="15"/>
        </w:rPr>
        <w:t xml:space="preserve">is the target response value, and </w:t>
      </w:r>
      <w:r>
        <w:rPr>
          <w:position w:val="-14"/>
        </w:rPr>
        <w:object>
          <v:shape id="_x0000_i1116" o:spt="75" type="#_x0000_t75" style="height:19pt;width:13pt;" o:ole="t" filled="f" o:preferrelative="t" stroked="f" coordsize="21600,21600">
            <v:path/>
            <v:fill on="f" focussize="0,0"/>
            <v:stroke on="f"/>
            <v:imagedata r:id="rId188" o:title=""/>
            <o:lock v:ext="edit" aspectratio="t"/>
            <w10:wrap type="none"/>
            <w10:anchorlock/>
          </v:shape>
          <o:OLEObject Type="Embed" ProgID="Equation.DSMT4" ShapeID="_x0000_i1116" DrawAspect="Content" ObjectID="_1468075816" r:id="rId187">
            <o:LockedField>false</o:LockedField>
          </o:OLEObject>
        </w:object>
      </w:r>
      <w:r>
        <w:rPr>
          <w:rFonts w:ascii="Times New Roman" w:hAnsi="Times New Roman" w:cs="Times New Roman"/>
          <w:sz w:val="15"/>
          <w:szCs w:val="15"/>
        </w:rPr>
        <w:t xml:space="preserve"> is the predictive variance at </w:t>
      </w:r>
      <w:r>
        <w:rPr>
          <w:position w:val="-14"/>
        </w:rPr>
        <w:object>
          <v:shape id="_x0000_i1117" o:spt="75" type="#_x0000_t75" style="height:19pt;width:13.95pt;" o:ole="t" filled="f" o:preferrelative="t" stroked="f" coordsize="21600,21600">
            <v:path/>
            <v:fill on="f" focussize="0,0"/>
            <v:stroke on="f"/>
            <v:imagedata r:id="rId190" o:title=""/>
            <o:lock v:ext="edit" aspectratio="t"/>
            <w10:wrap type="none"/>
            <w10:anchorlock/>
          </v:shape>
          <o:OLEObject Type="Embed" ProgID="Equation.DSMT4" ShapeID="_x0000_i1117" DrawAspect="Content" ObjectID="_1468075817" r:id="rId189">
            <o:LockedField>false</o:LockedField>
          </o:OLEObject>
        </w:object>
      </w:r>
      <w:r>
        <w:rPr>
          <w:rFonts w:ascii="Times New Roman" w:hAnsi="Times New Roman" w:cs="Times New Roman"/>
          <w:sz w:val="15"/>
          <w:szCs w:val="15"/>
        </w:rPr>
        <w:t>. This function penalizes points with predictions far from the target and points with high uncertainty. To convert this penalty into an attention weight, the</w:t>
      </w:r>
      <w:r>
        <w:rPr>
          <w:rFonts w:hint="eastAsia" w:ascii="Times New Roman" w:hAnsi="Times New Roman" w:cs="Times New Roman"/>
          <w:sz w:val="15"/>
          <w:szCs w:val="15"/>
          <w:lang w:val="en-US" w:eastAsia="zh-CN"/>
        </w:rPr>
        <w:t xml:space="preserve"> </w:t>
      </w:r>
      <w:r>
        <w:rPr>
          <w:rFonts w:ascii="Times New Roman" w:hAnsi="Times New Roman" w:cs="Times New Roman"/>
          <w:sz w:val="15"/>
          <w:szCs w:val="15"/>
        </w:rPr>
        <w:t xml:space="preserve">quality loss is passed through a </w:t>
      </w:r>
      <w:r>
        <w:rPr>
          <w:rFonts w:hint="eastAsia" w:ascii="Times New Roman" w:hAnsi="Times New Roman" w:cs="Times New Roman"/>
          <w:sz w:val="15"/>
          <w:szCs w:val="15"/>
        </w:rPr>
        <w:t>S</w:t>
      </w:r>
      <w:r>
        <w:rPr>
          <w:rFonts w:ascii="Times New Roman" w:hAnsi="Times New Roman" w:cs="Times New Roman"/>
          <w:sz w:val="15"/>
          <w:szCs w:val="15"/>
        </w:rPr>
        <w:t>oftmax function, yielding the exploitation-focused weight</w:t>
      </w:r>
      <w:r>
        <w:rPr>
          <w:rFonts w:hint="eastAsia" w:ascii="Times New Roman" w:hAnsi="Times New Roman" w:cs="Times New Roman"/>
          <w:sz w:val="15"/>
          <w:szCs w:val="15"/>
        </w:rPr>
        <w:t>:</w:t>
      </w:r>
    </w:p>
    <w:p w14:paraId="640D4C60">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54"/>
        </w:rPr>
        <w:object>
          <v:shape id="_x0000_i1118" o:spt="75" type="#_x0000_t75" style="height:51pt;width:103.95pt;" o:ole="t" filled="f" o:preferrelative="t" stroked="f" coordsize="21600,21600">
            <v:path/>
            <v:fill on="f" focussize="0,0"/>
            <v:stroke on="f"/>
            <v:imagedata r:id="rId192" o:title=""/>
            <o:lock v:ext="edit" aspectratio="t"/>
            <w10:wrap type="none"/>
            <w10:anchorlock/>
          </v:shape>
          <o:OLEObject Type="Embed" ProgID="Equation.DSMT4" ShapeID="_x0000_i1118" DrawAspect="Content" ObjectID="_1468075818" r:id="rId19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D37FCE7">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Spatial clustering of design points can degrade the global accuracy of the surrogate model and may cause the covariance matrix in a GP model to become ill-conditioned. To mitigate this, the maximin distance criterion is adopted. The space-filling score, </w:t>
      </w:r>
      <w:r>
        <w:rPr>
          <w:position w:val="-14"/>
        </w:rPr>
        <w:object>
          <v:shape id="_x0000_i1119" o:spt="75" type="#_x0000_t75" style="height:19pt;width:20pt;" o:ole="t" filled="f" o:preferrelative="t" stroked="f" coordsize="21600,21600">
            <v:path/>
            <v:fill on="f" focussize="0,0"/>
            <v:stroke on="f"/>
            <v:imagedata r:id="rId194" o:title=""/>
            <o:lock v:ext="edit" aspectratio="t"/>
            <w10:wrap type="none"/>
            <w10:anchorlock/>
          </v:shape>
          <o:OLEObject Type="Embed" ProgID="Equation.DSMT4" ShapeID="_x0000_i1119" DrawAspect="Content" ObjectID="_1468075819" r:id="rId193">
            <o:LockedField>false</o:LockedField>
          </o:OLEObject>
        </w:object>
      </w:r>
      <w:r>
        <w:rPr>
          <w:rFonts w:ascii="Times New Roman" w:hAnsi="Times New Roman" w:cs="Times New Roman"/>
          <w:sz w:val="15"/>
          <w:szCs w:val="15"/>
        </w:rPr>
        <w:t xml:space="preserve">, for a candidate point </w:t>
      </w:r>
      <w:r>
        <w:rPr>
          <w:position w:val="-14"/>
        </w:rPr>
        <w:object>
          <v:shape id="_x0000_i1120" o:spt="75" type="#_x0000_t75" style="height:19pt;width:13.95pt;" o:ole="t" filled="f" o:preferrelative="t" stroked="f" coordsize="21600,21600">
            <v:path/>
            <v:fill on="f" focussize="0,0"/>
            <v:stroke on="f"/>
            <v:imagedata r:id="rId196" o:title=""/>
            <o:lock v:ext="edit" aspectratio="t"/>
            <w10:wrap type="none"/>
            <w10:anchorlock/>
          </v:shape>
          <o:OLEObject Type="Embed" ProgID="Equation.DSMT4" ShapeID="_x0000_i1120" DrawAspect="Content" ObjectID="_1468075820" r:id="rId195">
            <o:LockedField>false</o:LockedField>
          </o:OLEObject>
        </w:object>
      </w:r>
      <w:r>
        <w:rPr>
          <w:rFonts w:ascii="Times New Roman" w:hAnsi="Times New Roman" w:cs="Times New Roman"/>
          <w:sz w:val="15"/>
          <w:szCs w:val="15"/>
        </w:rPr>
        <w:t>relative to the set of existing design points</w:t>
      </w:r>
      <w:r>
        <w:rPr>
          <w:rFonts w:hint="eastAsia" w:ascii="Times New Roman" w:hAnsi="Times New Roman" w:cs="Times New Roman"/>
          <w:sz w:val="15"/>
          <w:szCs w:val="15"/>
        </w:rPr>
        <w:t xml:space="preserve"> </w:t>
      </w:r>
      <w:r>
        <w:rPr>
          <w:position w:val="-6"/>
        </w:rPr>
        <w:object>
          <v:shape id="_x0000_i1121" o:spt="75" type="#_x0000_t75" style="height:13.95pt;width:11pt;" o:ole="t" filled="f" o:preferrelative="t" stroked="f" coordsize="21600,21600">
            <v:path/>
            <v:fill on="f" focussize="0,0"/>
            <v:stroke on="f"/>
            <v:imagedata r:id="rId198" o:title=""/>
            <o:lock v:ext="edit" aspectratio="t"/>
            <w10:wrap type="none"/>
            <w10:anchorlock/>
          </v:shape>
          <o:OLEObject Type="Embed" ProgID="Equation.DSMT4" ShapeID="_x0000_i1121" DrawAspect="Content" ObjectID="_1468075821" r:id="rId197">
            <o:LockedField>false</o:LockedField>
          </o:OLEObject>
        </w:object>
      </w:r>
      <w:r>
        <w:rPr>
          <w:rFonts w:hint="eastAsia" w:ascii="Times New Roman" w:hAnsi="Times New Roman" w:cs="Times New Roman"/>
          <w:sz w:val="15"/>
          <w:szCs w:val="15"/>
        </w:rPr>
        <w:t xml:space="preserve">is its minimum Euclidean distance to any point in </w:t>
      </w:r>
      <w:r>
        <w:rPr>
          <w:position w:val="-6"/>
        </w:rPr>
        <w:object>
          <v:shape id="_x0000_i1122" o:spt="75" type="#_x0000_t75" style="height:13.95pt;width:11pt;" o:ole="t" filled="f" o:preferrelative="t" stroked="f" coordsize="21600,21600">
            <v:path/>
            <v:fill on="f" focussize="0,0"/>
            <v:stroke on="f"/>
            <v:imagedata r:id="rId200" o:title=""/>
            <o:lock v:ext="edit" aspectratio="t"/>
            <w10:wrap type="none"/>
            <w10:anchorlock/>
          </v:shape>
          <o:OLEObject Type="Embed" ProgID="Equation.DSMT4" ShapeID="_x0000_i1122" DrawAspect="Content" ObjectID="_1468075822" r:id="rId199">
            <o:LockedField>false</o:LockedField>
          </o:OLEObject>
        </w:object>
      </w:r>
      <w:r>
        <w:rPr>
          <w:rFonts w:hint="eastAsia" w:ascii="Times New Roman" w:hAnsi="Times New Roman" w:cs="Times New Roman"/>
          <w:sz w:val="15"/>
          <w:szCs w:val="15"/>
        </w:rPr>
        <w:t>:</w:t>
      </w:r>
    </w:p>
    <w:p w14:paraId="17EE17B1">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22"/>
        </w:rPr>
        <w:object>
          <v:shape id="_x0000_i1123" o:spt="75" type="#_x0000_t75" style="height:23pt;width:96.95pt;" o:ole="t" filled="f" o:preferrelative="t" stroked="f" coordsize="21600,21600">
            <v:path/>
            <v:fill on="f" focussize="0,0"/>
            <v:stroke on="f"/>
            <v:imagedata r:id="rId202" o:title=""/>
            <o:lock v:ext="edit" aspectratio="t"/>
            <w10:wrap type="none"/>
            <w10:anchorlock/>
          </v:shape>
          <o:OLEObject Type="Embed" ProgID="Equation.DSMT4" ShapeID="_x0000_i1123" DrawAspect="Content" ObjectID="_1468075823" r:id="rId20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40F98D3">
      <w:pPr>
        <w:ind w:firstLine="300" w:firstLineChars="200"/>
        <w:rPr>
          <w:rFonts w:ascii="Times New Roman" w:hAnsi="Times New Roman" w:cs="Times New Roman"/>
          <w:sz w:val="15"/>
          <w:szCs w:val="15"/>
        </w:rPr>
      </w:pPr>
      <w:r>
        <w:rPr>
          <w:rFonts w:hint="eastAsia" w:ascii="Times New Roman" w:hAnsi="Times New Roman" w:cs="Times New Roman"/>
          <w:sz w:val="15"/>
          <w:szCs w:val="15"/>
        </w:rPr>
        <w:t>Equation (2</w:t>
      </w:r>
      <w:r>
        <w:rPr>
          <w:rFonts w:hint="eastAsia" w:ascii="Times New Roman" w:hAnsi="Times New Roman" w:cs="Times New Roman"/>
          <w:sz w:val="15"/>
          <w:szCs w:val="15"/>
          <w:lang w:val="en-US" w:eastAsia="zh-CN"/>
        </w:rPr>
        <w:t>5</w:t>
      </w:r>
      <w:r>
        <w:rPr>
          <w:rFonts w:hint="eastAsia" w:ascii="Times New Roman" w:hAnsi="Times New Roman" w:cs="Times New Roman"/>
          <w:sz w:val="15"/>
          <w:szCs w:val="15"/>
        </w:rPr>
        <w:t xml:space="preserve">) represents the Euclidean distance between the candidate point </w:t>
      </w:r>
      <w:r>
        <w:rPr>
          <w:position w:val="-14"/>
        </w:rPr>
        <w:object>
          <v:shape id="_x0000_i1124" o:spt="75" type="#_x0000_t75" style="height:19pt;width:13.95pt;" o:ole="t" filled="f" o:preferrelative="t" stroked="f" coordsize="21600,21600">
            <v:path/>
            <v:fill on="f" focussize="0,0"/>
            <v:stroke on="f"/>
            <v:imagedata r:id="rId204" o:title=""/>
            <o:lock v:ext="edit" aspectratio="t"/>
            <w10:wrap type="none"/>
            <w10:anchorlock/>
          </v:shape>
          <o:OLEObject Type="Embed" ProgID="Equation.DSMT4" ShapeID="_x0000_i1124" DrawAspect="Content" ObjectID="_1468075824" r:id="rId203">
            <o:LockedField>false</o:LockedField>
          </o:OLEObject>
        </w:object>
      </w:r>
      <w:r>
        <w:rPr>
          <w:rFonts w:hint="eastAsia" w:ascii="Times New Roman" w:hAnsi="Times New Roman" w:cs="Times New Roman"/>
          <w:sz w:val="15"/>
          <w:szCs w:val="15"/>
        </w:rPr>
        <w:t xml:space="preserve"> and the selected point </w:t>
      </w:r>
      <w:r>
        <w:rPr>
          <w:position w:val="-12"/>
        </w:rPr>
        <w:object>
          <v:shape id="_x0000_i1125" o:spt="75" type="#_x0000_t75" style="height:18pt;width:12pt;" o:ole="t" filled="f" o:preferrelative="t" stroked="f" coordsize="21600,21600">
            <v:path/>
            <v:fill on="f" focussize="0,0"/>
            <v:stroke on="f"/>
            <v:imagedata r:id="rId206" o:title=""/>
            <o:lock v:ext="edit" aspectratio="t"/>
            <w10:wrap type="none"/>
            <w10:anchorlock/>
          </v:shape>
          <o:OLEObject Type="Embed" ProgID="Equation.DSMT4" ShapeID="_x0000_i1125" DrawAspect="Content" ObjectID="_1468075825" r:id="rId205">
            <o:LockedField>false</o:LockedField>
          </o:OLEObject>
        </w:object>
      </w:r>
      <w:r>
        <w:rPr>
          <w:rFonts w:hint="eastAsia" w:ascii="Times New Roman" w:hAnsi="Times New Roman" w:cs="Times New Roman"/>
          <w:sz w:val="15"/>
          <w:szCs w:val="15"/>
        </w:rPr>
        <w:t>. Maximizing the spatial distance in Equation (2</w:t>
      </w:r>
      <w:r>
        <w:rPr>
          <w:rFonts w:hint="eastAsia" w:ascii="Times New Roman" w:hAnsi="Times New Roman" w:cs="Times New Roman"/>
          <w:sz w:val="15"/>
          <w:szCs w:val="15"/>
          <w:lang w:val="en-US" w:eastAsia="zh-CN"/>
        </w:rPr>
        <w:t>6</w:t>
      </w:r>
      <w:r>
        <w:rPr>
          <w:rFonts w:hint="eastAsia" w:ascii="Times New Roman" w:hAnsi="Times New Roman" w:cs="Times New Roman"/>
          <w:sz w:val="15"/>
          <w:szCs w:val="15"/>
        </w:rPr>
        <w:t>) can avoid local clustering of experimental points. The scoring function for the space-filling property is defined as:</w:t>
      </w:r>
    </w:p>
    <w:p w14:paraId="0566A0FC">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22"/>
        </w:rPr>
        <w:object>
          <v:shape id="_x0000_i1126" o:spt="75" type="#_x0000_t75" style="height:24pt;width:132.95pt;" o:ole="t" filled="f" o:preferrelative="t" stroked="f" coordsize="21600,21600">
            <v:path/>
            <v:fill on="f" focussize="0,0"/>
            <v:stroke on="f"/>
            <v:imagedata r:id="rId208" o:title=""/>
            <o:lock v:ext="edit" aspectratio="t"/>
            <w10:wrap type="none"/>
            <w10:anchorlock/>
          </v:shape>
          <o:OLEObject Type="Embed" ProgID="Equation.DSMT4" ShapeID="_x0000_i1126" DrawAspect="Content" ObjectID="_1468075826" r:id="rId207">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D3A9E37">
      <w:pPr>
        <w:ind w:firstLine="300" w:firstLineChars="200"/>
        <w:rPr>
          <w:rFonts w:ascii="Times New Roman" w:hAnsi="Times New Roman" w:cs="Times New Roman"/>
          <w:sz w:val="15"/>
          <w:szCs w:val="15"/>
        </w:rPr>
      </w:pPr>
      <w:r>
        <w:rPr>
          <w:rFonts w:ascii="Times New Roman" w:hAnsi="Times New Roman" w:cs="Times New Roman"/>
          <w:sz w:val="15"/>
          <w:szCs w:val="15"/>
        </w:rPr>
        <w:t>Equation (2</w:t>
      </w:r>
      <w:r>
        <w:rPr>
          <w:rFonts w:hint="eastAsia" w:ascii="Times New Roman" w:hAnsi="Times New Roman" w:cs="Times New Roman"/>
          <w:sz w:val="15"/>
          <w:szCs w:val="15"/>
          <w:lang w:val="en-US" w:eastAsia="zh-CN"/>
        </w:rPr>
        <w:t>6</w:t>
      </w:r>
      <w:r>
        <w:rPr>
          <w:rFonts w:ascii="Times New Roman" w:hAnsi="Times New Roman" w:cs="Times New Roman"/>
          <w:sz w:val="15"/>
          <w:szCs w:val="15"/>
        </w:rPr>
        <w:t>) can assign a value to the space-filling property of the candidate points, and then using the aforementioned attention mechanism, its space-filling property is attention-weighted to obtain the space-filling weight for each candidate point:</w:t>
      </w:r>
    </w:p>
    <w:p w14:paraId="5CD4866F">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54"/>
        </w:rPr>
        <w:object>
          <v:shape id="_x0000_i1127" o:spt="75" type="#_x0000_t75" style="height:52pt;width:94pt;" o:ole="t" filled="f" o:preferrelative="t" stroked="f" coordsize="21600,21600">
            <v:path/>
            <v:fill on="f" focussize="0,0"/>
            <v:stroke on="f"/>
            <v:imagedata r:id="rId210" o:title=""/>
            <o:lock v:ext="edit" aspectratio="t"/>
            <w10:wrap type="none"/>
            <w10:anchorlock/>
          </v:shape>
          <o:OLEObject Type="Embed" ProgID="Equation.DSMT4" ShapeID="_x0000_i1127" DrawAspect="Content" ObjectID="_1468075827" r:id="rId209">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0364416">
      <w:pPr>
        <w:ind w:firstLine="300" w:firstLineChars="200"/>
        <w:rPr>
          <w:rFonts w:ascii="Times New Roman" w:hAnsi="Times New Roman" w:cs="Times New Roman"/>
          <w:sz w:val="15"/>
          <w:szCs w:val="15"/>
        </w:rPr>
      </w:pPr>
      <w:r>
        <w:rPr>
          <w:rFonts w:ascii="Times New Roman" w:hAnsi="Times New Roman" w:cs="Times New Roman"/>
          <w:sz w:val="15"/>
          <w:szCs w:val="15"/>
        </w:rPr>
        <w:t>In order to consider both the optimality and the space-filling property of the design points, this paper combines Equation (2</w:t>
      </w:r>
      <w:r>
        <w:rPr>
          <w:rFonts w:hint="eastAsia" w:ascii="Times New Roman" w:hAnsi="Times New Roman" w:cs="Times New Roman"/>
          <w:sz w:val="15"/>
          <w:szCs w:val="15"/>
          <w:lang w:val="en-US" w:eastAsia="zh-CN"/>
        </w:rPr>
        <w:t>4</w:t>
      </w:r>
      <w:r>
        <w:rPr>
          <w:rFonts w:ascii="Times New Roman" w:hAnsi="Times New Roman" w:cs="Times New Roman"/>
          <w:sz w:val="15"/>
          <w:szCs w:val="15"/>
        </w:rPr>
        <w:t>) and Equation (</w:t>
      </w:r>
      <w:r>
        <w:rPr>
          <w:rFonts w:hint="eastAsia" w:ascii="Times New Roman" w:hAnsi="Times New Roman" w:cs="Times New Roman"/>
          <w:sz w:val="15"/>
          <w:szCs w:val="15"/>
          <w:lang w:val="en-US" w:eastAsia="zh-CN"/>
        </w:rPr>
        <w:t>27</w:t>
      </w:r>
      <w:r>
        <w:rPr>
          <w:rFonts w:ascii="Times New Roman" w:hAnsi="Times New Roman" w:cs="Times New Roman"/>
          <w:sz w:val="15"/>
          <w:szCs w:val="15"/>
        </w:rPr>
        <w:t>) to propose a two-stage attention weighting: first, use Equation (2</w:t>
      </w:r>
      <w:r>
        <w:rPr>
          <w:rFonts w:hint="eastAsia" w:ascii="Times New Roman" w:hAnsi="Times New Roman" w:cs="Times New Roman"/>
          <w:sz w:val="15"/>
          <w:szCs w:val="15"/>
          <w:lang w:val="en-US" w:eastAsia="zh-CN"/>
        </w:rPr>
        <w:t>4</w:t>
      </w:r>
      <w:r>
        <w:rPr>
          <w:rFonts w:ascii="Times New Roman" w:hAnsi="Times New Roman" w:cs="Times New Roman"/>
          <w:sz w:val="15"/>
          <w:szCs w:val="15"/>
        </w:rPr>
        <w:t>) to evaluate the response penalty performance of the candidate points, and use Equation (</w:t>
      </w:r>
      <w:r>
        <w:rPr>
          <w:rFonts w:hint="eastAsia" w:ascii="Times New Roman" w:hAnsi="Times New Roman" w:cs="Times New Roman"/>
          <w:sz w:val="15"/>
          <w:szCs w:val="15"/>
          <w:lang w:val="en-US" w:eastAsia="zh-CN"/>
        </w:rPr>
        <w:t>28</w:t>
      </w:r>
      <w:r>
        <w:rPr>
          <w:rFonts w:ascii="Times New Roman" w:hAnsi="Times New Roman" w:cs="Times New Roman"/>
          <w:sz w:val="15"/>
          <w:szCs w:val="15"/>
        </w:rPr>
        <w:t xml:space="preserve">) to select </w:t>
      </w:r>
      <w:r>
        <w:rPr>
          <w:rFonts w:hint="eastAsia" w:ascii="Times New Roman" w:hAnsi="Times New Roman" w:cs="Times New Roman"/>
          <w:sz w:val="15"/>
          <w:szCs w:val="15"/>
        </w:rPr>
        <w:t xml:space="preserve">n </w:t>
      </w:r>
      <w:r>
        <w:rPr>
          <w:rFonts w:ascii="Times New Roman" w:hAnsi="Times New Roman" w:cs="Times New Roman"/>
          <w:sz w:val="15"/>
          <w:szCs w:val="15"/>
        </w:rPr>
        <w:t xml:space="preserve">candidate points </w:t>
      </w:r>
      <w:r>
        <w:rPr>
          <w:position w:val="-14"/>
        </w:rPr>
        <w:object>
          <v:shape id="_x0000_i1128" o:spt="75" type="#_x0000_t75" style="height:19pt;width:26pt;" o:ole="t" filled="f" o:preferrelative="t" stroked="f" coordsize="21600,21600">
            <v:path/>
            <v:fill on="f" focussize="0,0"/>
            <v:stroke on="f"/>
            <v:imagedata r:id="rId212" o:title=""/>
            <o:lock v:ext="edit" aspectratio="t"/>
            <w10:wrap type="none"/>
            <w10:anchorlock/>
          </v:shape>
          <o:OLEObject Type="Embed" ProgID="Equation.DSMT4" ShapeID="_x0000_i1128" DrawAspect="Content" ObjectID="_1468075828" r:id="rId211">
            <o:LockedField>false</o:LockedField>
          </o:OLEObject>
        </w:object>
      </w:r>
      <w:r>
        <w:rPr>
          <w:rFonts w:hint="eastAsia" w:ascii="Times New Roman" w:hAnsi="Times New Roman" w:cs="Times New Roman"/>
          <w:sz w:val="15"/>
          <w:szCs w:val="15"/>
        </w:rPr>
        <w:t>:</w:t>
      </w:r>
    </w:p>
    <w:p w14:paraId="1CDEF22F">
      <w:pPr>
        <w:ind w:firstLine="420" w:firstLineChars="200"/>
        <w:jc w:val="center"/>
        <w:rPr>
          <w:rFonts w:hint="default" w:ascii="Times New Roman" w:hAnsi="Times New Roman" w:eastAsiaTheme="minorEastAsia"/>
          <w:lang w:val="en-US" w:eastAsia="zh-CN"/>
        </w:rPr>
      </w:pPr>
      <w:r>
        <w:rPr>
          <w:rFonts w:hint="eastAsia"/>
          <w:lang w:val="en-US" w:eastAsia="zh-CN"/>
        </w:rPr>
        <w:t xml:space="preserve">                              </w:t>
      </w:r>
      <w:r>
        <w:rPr>
          <w:position w:val="-14"/>
        </w:rPr>
        <w:object>
          <v:shape id="_x0000_i1129" o:spt="75" type="#_x0000_t75" style="height:19pt;width:120pt;" o:ole="t" filled="f" o:preferrelative="t" stroked="f" coordsize="21600,21600">
            <v:path/>
            <v:fill on="f" focussize="0,0"/>
            <v:stroke on="f"/>
            <v:imagedata r:id="rId214" o:title=""/>
            <o:lock v:ext="edit" aspectratio="t"/>
            <w10:wrap type="none"/>
            <w10:anchorlock/>
          </v:shape>
          <o:OLEObject Type="Embed" ProgID="Equation.DSMT4" ShapeID="_x0000_i1129" DrawAspect="Content" ObjectID="_1468075829" r:id="rId213">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FFDC805">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Within this reduced set </w:t>
      </w:r>
      <w:r>
        <w:rPr>
          <w:position w:val="-14"/>
        </w:rPr>
        <w:object>
          <v:shape id="_x0000_i1130" o:spt="75" type="#_x0000_t75" style="height:19pt;width:26pt;" o:ole="t" filled="f" o:preferrelative="t" stroked="f" coordsize="21600,21600">
            <v:path/>
            <v:fill on="f" focussize="0,0"/>
            <v:stroke on="f"/>
            <v:imagedata r:id="rId216" o:title=""/>
            <o:lock v:ext="edit" aspectratio="t"/>
            <w10:wrap type="none"/>
            <w10:anchorlock/>
          </v:shape>
          <o:OLEObject Type="Embed" ProgID="Equation.DSMT4" ShapeID="_x0000_i1130" DrawAspect="Content" ObjectID="_1468075830" r:id="rId215">
            <o:LockedField>false</o:LockedField>
          </o:OLEObject>
        </w:object>
      </w:r>
      <w:r>
        <w:rPr>
          <w:rFonts w:ascii="Times New Roman" w:hAnsi="Times New Roman" w:cs="Times New Roman"/>
          <w:sz w:val="15"/>
          <w:szCs w:val="15"/>
        </w:rPr>
        <w:t>, the space-filling weights,</w:t>
      </w:r>
      <w:r>
        <w:rPr>
          <w:position w:val="-14"/>
        </w:rPr>
        <w:object>
          <v:shape id="_x0000_i1131" o:spt="75" type="#_x0000_t75" style="height:19pt;width:15pt;" o:ole="t" filled="f" o:preferrelative="t" stroked="f" coordsize="21600,21600">
            <v:path/>
            <v:fill on="f" focussize="0,0"/>
            <v:stroke on="f"/>
            <v:imagedata r:id="rId218" o:title=""/>
            <o:lock v:ext="edit" aspectratio="t"/>
            <w10:wrap type="none"/>
            <w10:anchorlock/>
          </v:shape>
          <o:OLEObject Type="Embed" ProgID="Equation.DSMT4" ShapeID="_x0000_i1131" DrawAspect="Content" ObjectID="_1468075831" r:id="rId217">
            <o:LockedField>false</o:LockedField>
          </o:OLEObject>
        </w:object>
      </w:r>
      <w:r>
        <w:rPr>
          <w:rFonts w:ascii="Times New Roman" w:hAnsi="Times New Roman" w:cs="Times New Roman"/>
          <w:sz w:val="15"/>
          <w:szCs w:val="15"/>
        </w:rPr>
        <w:t>, from Eq. (</w:t>
      </w:r>
      <w:r>
        <w:rPr>
          <w:rFonts w:hint="eastAsia" w:ascii="Times New Roman" w:hAnsi="Times New Roman" w:cs="Times New Roman"/>
          <w:sz w:val="15"/>
          <w:szCs w:val="15"/>
          <w:lang w:val="en-US" w:eastAsia="zh-CN"/>
        </w:rPr>
        <w:t>29</w:t>
      </w:r>
      <w:r>
        <w:rPr>
          <w:rFonts w:ascii="Times New Roman" w:hAnsi="Times New Roman" w:cs="Times New Roman"/>
          <w:sz w:val="15"/>
          <w:szCs w:val="15"/>
        </w:rPr>
        <w:t>) are then calculated. The point with the highest space-filling weight is selected as the new design point,</w:t>
      </w:r>
      <w:r>
        <w:rPr>
          <w:position w:val="-12"/>
        </w:rPr>
        <w:object>
          <v:shape id="_x0000_i1132" o:spt="75" type="#_x0000_t75" style="height:18pt;width:21pt;" o:ole="t" filled="f" o:preferrelative="t" stroked="f" coordsize="21600,21600">
            <v:path/>
            <v:fill on="f" focussize="0,0"/>
            <v:stroke on="f"/>
            <v:imagedata r:id="rId220" o:title=""/>
            <o:lock v:ext="edit" aspectratio="t"/>
            <w10:wrap type="none"/>
            <w10:anchorlock/>
          </v:shape>
          <o:OLEObject Type="Embed" ProgID="Equation.DSMT4" ShapeID="_x0000_i1132" DrawAspect="Content" ObjectID="_1468075832" r:id="rId219">
            <o:LockedField>false</o:LockedField>
          </o:OLEObject>
        </w:object>
      </w:r>
      <w:r>
        <w:rPr>
          <w:rFonts w:hint="eastAsia" w:ascii="Times New Roman" w:hAnsi="Times New Roman" w:cs="Times New Roman"/>
          <w:sz w:val="15"/>
          <w:szCs w:val="15"/>
        </w:rPr>
        <w:t>:</w:t>
      </w:r>
    </w:p>
    <w:p w14:paraId="35EF4494">
      <w:pPr>
        <w:ind w:firstLine="420" w:firstLineChars="200"/>
        <w:jc w:val="center"/>
        <w:rPr>
          <w:rFonts w:hint="default" w:ascii="Times New Roman" w:hAnsi="Times New Roman" w:eastAsiaTheme="minorEastAsia"/>
          <w:lang w:val="en-US" w:eastAsia="zh-CN"/>
        </w:rPr>
      </w:pPr>
      <w:r>
        <w:rPr>
          <w:rFonts w:hint="eastAsia"/>
          <w:lang w:val="en-US" w:eastAsia="zh-CN"/>
        </w:rPr>
        <w:t xml:space="preserve">                             </w:t>
      </w:r>
      <w:r>
        <w:rPr>
          <w:position w:val="-26"/>
        </w:rPr>
        <w:object>
          <v:shape id="_x0000_i1133" o:spt="75" type="#_x0000_t75" style="height:24.95pt;width:90pt;" o:ole="t" filled="f" o:preferrelative="t" stroked="f" coordsize="21600,21600">
            <v:path/>
            <v:fill on="f" focussize="0,0"/>
            <v:stroke on="f"/>
            <v:imagedata r:id="rId222" o:title=""/>
            <o:lock v:ext="edit" aspectratio="t"/>
            <w10:wrap type="none"/>
            <w10:anchorlock/>
          </v:shape>
          <o:OLEObject Type="Embed" ProgID="Equation.DSMT4" ShapeID="_x0000_i1133" DrawAspect="Content" ObjectID="_1468075833" r:id="rId22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726B6A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This two-stage acquisition process ensures that the new design point </w:t>
      </w:r>
      <w:r>
        <w:rPr>
          <w:position w:val="-12"/>
        </w:rPr>
        <w:object>
          <v:shape id="_x0000_i1134" o:spt="75" type="#_x0000_t75" style="height:18pt;width:21pt;" o:ole="t" filled="f" o:preferrelative="t" stroked="f" coordsize="21600,21600">
            <v:path/>
            <v:fill on="f" focussize="0,0"/>
            <v:stroke on="f"/>
            <v:imagedata r:id="rId224" o:title=""/>
            <o:lock v:ext="edit" aspectratio="t"/>
            <w10:wrap type="none"/>
            <w10:anchorlock/>
          </v:shape>
          <o:OLEObject Type="Embed" ProgID="Equation.DSMT4" ShapeID="_x0000_i1134" DrawAspect="Content" ObjectID="_1468075834" r:id="rId223">
            <o:LockedField>false</o:LockedField>
          </o:OLEObject>
        </w:object>
      </w:r>
      <w:r>
        <w:rPr>
          <w:rFonts w:ascii="Times New Roman" w:hAnsi="Times New Roman" w:cs="Times New Roman"/>
          <w:sz w:val="15"/>
          <w:szCs w:val="15"/>
        </w:rPr>
        <w:t xml:space="preserve"> is selected from a subregion with high potential for optimality, while also promoting uniform coverage within that region. This targeted approach significantly enhances sampling efficiency. The complete methodology for Non-stationary Gaussian Process (NSGP) modeling using this attention-weighted acquisition function is detailed in Algorithm 1.</w:t>
      </w:r>
    </w:p>
    <w:p w14:paraId="633A4384">
      <w:pPr>
        <w:ind w:firstLine="360" w:firstLineChars="200"/>
        <w:jc w:val="center"/>
        <w:rPr>
          <w:rFonts w:ascii="Times New Roman" w:hAnsi="Times New Roman" w:cs="Times New Roman"/>
          <w:sz w:val="18"/>
          <w:szCs w:val="18"/>
        </w:rPr>
      </w:pPr>
    </w:p>
    <w:p w14:paraId="4D3CFBCA">
      <w:pPr>
        <w:ind w:firstLine="360" w:firstLineChars="200"/>
        <w:jc w:val="center"/>
        <w:rPr>
          <w:rFonts w:ascii="Times New Roman" w:hAnsi="Times New Roman" w:cs="Times New Roman"/>
          <w:sz w:val="18"/>
          <w:szCs w:val="18"/>
        </w:rPr>
      </w:pPr>
    </w:p>
    <w:p w14:paraId="3794503F">
      <w:pPr>
        <w:ind w:firstLine="360" w:firstLineChars="200"/>
        <w:jc w:val="center"/>
        <w:rPr>
          <w:rFonts w:ascii="Times New Roman" w:hAnsi="Times New Roman" w:cs="Times New Roman"/>
          <w:sz w:val="18"/>
          <w:szCs w:val="18"/>
        </w:rPr>
      </w:pPr>
    </w:p>
    <w:p w14:paraId="4FD74EE3">
      <w:pPr>
        <w:ind w:firstLine="360" w:firstLineChars="200"/>
        <w:jc w:val="center"/>
        <w:rPr>
          <w:rFonts w:ascii="Times New Roman" w:hAnsi="Times New Roman" w:cs="Times New Roman"/>
          <w:sz w:val="15"/>
          <w:szCs w:val="15"/>
        </w:rPr>
      </w:pPr>
      <w:r>
        <w:rPr>
          <w:rFonts w:ascii="Times New Roman" w:hAnsi="Times New Roman" w:cs="Times New Roman"/>
          <w:sz w:val="18"/>
          <w:szCs w:val="18"/>
        </w:rPr>
        <w:t>Algorithm 1 NSGP Modeling with Attention-Weighted Acquisition</w:t>
      </w:r>
    </w:p>
    <w:tbl>
      <w:tblPr>
        <w:tblStyle w:val="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3BA7C9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11FA37AE">
            <w:pPr>
              <w:ind w:firstLine="300" w:firstLineChars="200"/>
              <w:rPr>
                <w:rFonts w:hint="eastAsia" w:ascii="Times New Roman" w:hAnsi="Times New Roman" w:cs="Times New Roman" w:eastAsiaTheme="minorEastAsia"/>
                <w:sz w:val="15"/>
                <w:szCs w:val="15"/>
                <w:lang w:val="en-US" w:eastAsia="zh-CN"/>
              </w:rPr>
            </w:pPr>
            <w:r>
              <w:rPr>
                <w:rFonts w:ascii="Times New Roman" w:hAnsi="Times New Roman" w:cs="Times New Roman"/>
                <w:sz w:val="15"/>
                <w:szCs w:val="15"/>
              </w:rPr>
              <w:t xml:space="preserve">Input: Initial design of experiments (DoE) dataset </w:t>
            </w:r>
            <w:r>
              <w:rPr>
                <w:position w:val="-12"/>
                <w:sz w:val="15"/>
                <w:szCs w:val="15"/>
              </w:rPr>
              <w:object>
                <v:shape id="_x0000_i1135" o:spt="75" type="#_x0000_t75" style="height:19pt;width:81pt;" o:ole="t" filled="f" o:preferrelative="t" stroked="f" coordsize="21600,21600">
                  <v:path/>
                  <v:fill on="f" focussize="0,0"/>
                  <v:stroke on="f"/>
                  <v:imagedata r:id="rId226" o:title=""/>
                  <o:lock v:ext="edit" aspectratio="t"/>
                  <w10:wrap type="none"/>
                  <w10:anchorlock/>
                </v:shape>
                <o:OLEObject Type="Embed" ProgID="Equation.DSMT4" ShapeID="_x0000_i1135" DrawAspect="Content" ObjectID="_1468075835" r:id="rId225">
                  <o:LockedField>false</o:LockedField>
                </o:OLEObject>
              </w:object>
            </w:r>
            <w:r>
              <w:rPr>
                <w:rFonts w:ascii="Times New Roman" w:hAnsi="Times New Roman" w:cs="Times New Roman"/>
                <w:sz w:val="15"/>
                <w:szCs w:val="15"/>
              </w:rPr>
              <w:t xml:space="preserve">; Candidate set </w:t>
            </w:r>
            <w:r>
              <w:rPr>
                <w:position w:val="-4"/>
                <w:sz w:val="15"/>
                <w:szCs w:val="15"/>
              </w:rPr>
              <w:object>
                <v:shape id="_x0000_i1136" o:spt="75" type="#_x0000_t75" style="height:13pt;width:13pt;" o:ole="t" filled="f" o:preferrelative="t" stroked="f" coordsize="21600,21600">
                  <v:path/>
                  <v:fill on="f" focussize="0,0"/>
                  <v:stroke on="f"/>
                  <v:imagedata r:id="rId228" o:title=""/>
                  <o:lock v:ext="edit" aspectratio="t"/>
                  <w10:wrap type="none"/>
                  <w10:anchorlock/>
                </v:shape>
                <o:OLEObject Type="Embed" ProgID="Equation.DSMT4" ShapeID="_x0000_i1136" DrawAspect="Content" ObjectID="_1468075836" r:id="rId227">
                  <o:LockedField>false</o:LockedField>
                </o:OLEObject>
              </w:object>
            </w:r>
            <w:r>
              <w:rPr>
                <w:rFonts w:ascii="Times New Roman" w:hAnsi="Times New Roman" w:cs="Times New Roman"/>
                <w:sz w:val="15"/>
                <w:szCs w:val="15"/>
              </w:rPr>
              <w:t xml:space="preserve">; Batch size </w:t>
            </w:r>
            <w:r>
              <w:rPr>
                <w:position w:val="-12"/>
                <w:sz w:val="15"/>
                <w:szCs w:val="15"/>
              </w:rPr>
              <w:object>
                <v:shape id="_x0000_i1137" o:spt="75" type="#_x0000_t75" style="height:18pt;width:13pt;" o:ole="t" filled="f" o:preferrelative="t" stroked="f" coordsize="21600,21600">
                  <v:path/>
                  <v:fill on="f" focussize="0,0"/>
                  <v:stroke on="f"/>
                  <v:imagedata r:id="rId230" o:title=""/>
                  <o:lock v:ext="edit" aspectratio="t"/>
                  <w10:wrap type="none"/>
                  <w10:anchorlock/>
                </v:shape>
                <o:OLEObject Type="Embed" ProgID="Equation.DSMT4" ShapeID="_x0000_i1137" DrawAspect="Content" ObjectID="_1468075837" r:id="rId229">
                  <o:LockedField>false</o:LockedField>
                </o:OLEObject>
              </w:object>
            </w:r>
            <w:r>
              <w:rPr>
                <w:rFonts w:ascii="Times New Roman" w:hAnsi="Times New Roman" w:cs="Times New Roman"/>
                <w:sz w:val="15"/>
                <w:szCs w:val="15"/>
              </w:rPr>
              <w:t xml:space="preserve">; Maximum number of iterations </w:t>
            </w:r>
            <w:r>
              <w:rPr>
                <w:position w:val="-12"/>
                <w:sz w:val="15"/>
                <w:szCs w:val="15"/>
              </w:rPr>
              <w:object>
                <v:shape id="_x0000_i1138" o:spt="75" type="#_x0000_t75" style="height:18pt;width:26pt;" o:ole="t" filled="f" o:preferrelative="t" stroked="f" coordsize="21600,21600">
                  <v:path/>
                  <v:fill on="f" focussize="0,0"/>
                  <v:stroke on="f"/>
                  <v:imagedata r:id="rId232" o:title=""/>
                  <o:lock v:ext="edit" aspectratio="t"/>
                  <w10:wrap type="none"/>
                  <w10:anchorlock/>
                </v:shape>
                <o:OLEObject Type="Embed" ProgID="Equation.DSMT4" ShapeID="_x0000_i1138" DrawAspect="Content" ObjectID="_1468075838" r:id="rId231">
                  <o:LockedField>false</o:LockedField>
                </o:OLEObject>
              </w:object>
            </w:r>
            <w:r>
              <w:rPr>
                <w:rFonts w:ascii="Times New Roman" w:hAnsi="Times New Roman" w:cs="Times New Roman"/>
                <w:sz w:val="15"/>
                <w:szCs w:val="15"/>
              </w:rPr>
              <w:t>;Iteration</w:t>
            </w:r>
            <w:r>
              <w:rPr>
                <w:rFonts w:hint="eastAsia" w:ascii="Times New Roman" w:hAnsi="Times New Roman" w:cs="Times New Roman"/>
                <w:sz w:val="15"/>
                <w:szCs w:val="15"/>
                <w:lang w:val="en-US" w:eastAsia="zh-CN"/>
              </w:rPr>
              <w:t xml:space="preserve"> </w:t>
            </w:r>
            <w:r>
              <w:rPr>
                <w:position w:val="-6"/>
                <w:sz w:val="15"/>
                <w:szCs w:val="15"/>
              </w:rPr>
              <w:object>
                <v:shape id="_x0000_i1139" o:spt="75" type="#_x0000_t75" style="height:11pt;width:9pt;" o:ole="t" filled="f" o:preferrelative="t" stroked="f" coordsize="21600,21600">
                  <v:path/>
                  <v:fill on="f" focussize="0,0"/>
                  <v:stroke on="f"/>
                  <v:imagedata r:id="rId234" o:title=""/>
                  <o:lock v:ext="edit" aspectratio="t"/>
                  <w10:wrap type="none"/>
                  <w10:anchorlock/>
                </v:shape>
                <o:OLEObject Type="Embed" ProgID="Equation.DSMT4" ShapeID="_x0000_i1139" DrawAspect="Content" ObjectID="_1468075839" r:id="rId233">
                  <o:LockedField>false</o:LockedField>
                </o:OLEObject>
              </w:object>
            </w:r>
            <w:r>
              <w:rPr>
                <w:rFonts w:hint="eastAsia"/>
                <w:sz w:val="15"/>
                <w:szCs w:val="15"/>
                <w:lang w:val="en-US" w:eastAsia="zh-CN"/>
              </w:rPr>
              <w:t>.</w:t>
            </w:r>
          </w:p>
          <w:p w14:paraId="4736C030">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1. Fit an initial NSGP model using </w:t>
            </w:r>
            <w:r>
              <w:rPr>
                <w:position w:val="-12"/>
                <w:sz w:val="15"/>
                <w:szCs w:val="15"/>
              </w:rPr>
              <w:object>
                <v:shape id="_x0000_i1140" o:spt="75" type="#_x0000_t75" style="height:18pt;width:16pt;" o:ole="t" filled="f" o:preferrelative="t" stroked="f" coordsize="21600,21600">
                  <v:path/>
                  <v:fill on="f" focussize="0,0"/>
                  <v:stroke on="f"/>
                  <v:imagedata r:id="rId236" o:title=""/>
                  <o:lock v:ext="edit" aspectratio="t"/>
                  <w10:wrap type="none"/>
                  <w10:anchorlock/>
                </v:shape>
                <o:OLEObject Type="Embed" ProgID="Equation.DSMT4" ShapeID="_x0000_i1140" DrawAspect="Content" ObjectID="_1468075840" r:id="rId235">
                  <o:LockedField>false</o:LockedField>
                </o:OLEObject>
              </w:object>
            </w:r>
            <w:r>
              <w:rPr>
                <w:rFonts w:ascii="Times New Roman" w:hAnsi="Times New Roman" w:cs="Times New Roman"/>
                <w:sz w:val="15"/>
                <w:szCs w:val="15"/>
              </w:rPr>
              <w:t>.</w:t>
            </w:r>
          </w:p>
          <w:p w14:paraId="1A77D133">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2. Let the current training set be </w:t>
            </w:r>
            <w:r>
              <w:rPr>
                <w:position w:val="-12"/>
                <w:sz w:val="15"/>
                <w:szCs w:val="15"/>
              </w:rPr>
              <w:object>
                <v:shape id="_x0000_i1141" o:spt="75" type="#_x0000_t75" style="height:18pt;width:42pt;" o:ole="t" filled="f" o:preferrelative="t" stroked="f" coordsize="21600,21600">
                  <v:path/>
                  <v:fill on="f" focussize="0,0"/>
                  <v:stroke on="f"/>
                  <v:imagedata r:id="rId238" o:title=""/>
                  <o:lock v:ext="edit" aspectratio="t"/>
                  <w10:wrap type="none"/>
                  <w10:anchorlock/>
                </v:shape>
                <o:OLEObject Type="Embed" ProgID="Equation.DSMT4" ShapeID="_x0000_i1141" DrawAspect="Content" ObjectID="_1468075841" r:id="rId237">
                  <o:LockedField>false</o:LockedField>
                </o:OLEObject>
              </w:object>
            </w:r>
            <w:r>
              <w:rPr>
                <w:rFonts w:ascii="Times New Roman" w:hAnsi="Times New Roman" w:cs="Times New Roman"/>
                <w:sz w:val="15"/>
                <w:szCs w:val="15"/>
              </w:rPr>
              <w:t>.</w:t>
            </w:r>
          </w:p>
          <w:p w14:paraId="01A14A41">
            <w:pPr>
              <w:ind w:firstLine="300" w:firstLineChars="200"/>
              <w:rPr>
                <w:rFonts w:ascii="Times New Roman" w:hAnsi="Times New Roman" w:cs="Times New Roman"/>
                <w:b/>
                <w:bCs/>
                <w:sz w:val="15"/>
                <w:szCs w:val="15"/>
              </w:rPr>
            </w:pPr>
            <w:r>
              <w:rPr>
                <w:rFonts w:ascii="Times New Roman" w:hAnsi="Times New Roman" w:cs="Times New Roman"/>
                <w:sz w:val="15"/>
                <w:szCs w:val="15"/>
              </w:rPr>
              <w:t xml:space="preserve">3. while </w:t>
            </w:r>
            <w:r>
              <w:rPr>
                <w:position w:val="-12"/>
                <w:sz w:val="15"/>
                <w:szCs w:val="15"/>
              </w:rPr>
              <w:object>
                <v:shape id="_x0000_i1142" o:spt="75" type="#_x0000_t75" style="height:18pt;width:49.95pt;" o:ole="t" filled="f" o:preferrelative="t" stroked="f" coordsize="21600,21600">
                  <v:path/>
                  <v:fill on="f" focussize="0,0"/>
                  <v:stroke on="f"/>
                  <v:imagedata r:id="rId240" o:title=""/>
                  <o:lock v:ext="edit" aspectratio="t"/>
                  <w10:wrap type="none"/>
                  <w10:anchorlock/>
                </v:shape>
                <o:OLEObject Type="Embed" ProgID="Equation.DSMT4" ShapeID="_x0000_i1142" DrawAspect="Content" ObjectID="_1468075842" r:id="rId239">
                  <o:LockedField>false</o:LockedField>
                </o:OLEObject>
              </w:object>
            </w:r>
            <w:r>
              <w:rPr>
                <w:rFonts w:ascii="Times New Roman" w:hAnsi="Times New Roman" w:cs="Times New Roman"/>
                <w:sz w:val="15"/>
                <w:szCs w:val="15"/>
              </w:rPr>
              <w:t xml:space="preserve"> do</w:t>
            </w:r>
          </w:p>
          <w:p w14:paraId="23AA3FFC">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4. </w:t>
            </w:r>
            <w:r>
              <w:rPr>
                <w:rFonts w:hint="eastAsia" w:ascii="Times New Roman" w:hAnsi="Times New Roman" w:cs="Times New Roman"/>
                <w:sz w:val="15"/>
                <w:szCs w:val="15"/>
              </w:rPr>
              <w:t xml:space="preserve">   </w:t>
            </w:r>
            <w:r>
              <w:rPr>
                <w:rFonts w:ascii="Times New Roman" w:hAnsi="Times New Roman" w:cs="Times New Roman"/>
                <w:sz w:val="15"/>
                <w:szCs w:val="15"/>
              </w:rPr>
              <w:t>Use the current training set</w:t>
            </w:r>
            <w:r>
              <w:rPr>
                <w:rFonts w:hint="eastAsia" w:ascii="Times New Roman" w:hAnsi="Times New Roman" w:cs="Times New Roman"/>
                <w:sz w:val="15"/>
                <w:szCs w:val="15"/>
              </w:rPr>
              <w:t xml:space="preserve"> </w:t>
            </w:r>
            <w:r>
              <w:rPr>
                <w:position w:val="-4"/>
                <w:sz w:val="15"/>
                <w:szCs w:val="15"/>
              </w:rPr>
              <w:object>
                <v:shape id="_x0000_i1143" o:spt="75" type="#_x0000_t75" style="height:13pt;width:13pt;" o:ole="t" filled="f" o:preferrelative="t" stroked="f" coordsize="21600,21600">
                  <v:path/>
                  <v:fill on="f" focussize="0,0"/>
                  <v:stroke on="f"/>
                  <v:imagedata r:id="rId242" o:title=""/>
                  <o:lock v:ext="edit" aspectratio="t"/>
                  <w10:wrap type="none"/>
                  <w10:anchorlock/>
                </v:shape>
                <o:OLEObject Type="Embed" ProgID="Equation.DSMT4" ShapeID="_x0000_i1143" DrawAspect="Content" ObjectID="_1468075843" r:id="rId241">
                  <o:LockedField>false</o:LockedField>
                </o:OLEObject>
              </w:object>
            </w:r>
            <w:r>
              <w:rPr>
                <w:rFonts w:ascii="Times New Roman" w:hAnsi="Times New Roman"/>
                <w:sz w:val="15"/>
                <w:szCs w:val="15"/>
              </w:rPr>
              <w:t>to fit the NSGP model parameters.</w:t>
            </w:r>
          </w:p>
          <w:p w14:paraId="55656C01">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5. </w:t>
            </w:r>
            <w:r>
              <w:rPr>
                <w:rFonts w:hint="eastAsia" w:ascii="Times New Roman" w:hAnsi="Times New Roman" w:cs="Times New Roman"/>
                <w:sz w:val="15"/>
                <w:szCs w:val="15"/>
              </w:rPr>
              <w:t xml:space="preserve">   </w:t>
            </w:r>
            <w:r>
              <w:rPr>
                <w:rFonts w:ascii="Times New Roman" w:hAnsi="Times New Roman" w:cs="Times New Roman"/>
                <w:sz w:val="15"/>
                <w:szCs w:val="15"/>
              </w:rPr>
              <w:t>Predict the mean</w:t>
            </w:r>
            <w:r>
              <w:rPr>
                <w:rFonts w:hint="eastAsia" w:ascii="Times New Roman" w:hAnsi="Times New Roman" w:cs="Times New Roman"/>
                <w:sz w:val="15"/>
                <w:szCs w:val="15"/>
              </w:rPr>
              <w:t xml:space="preserve"> </w:t>
            </w:r>
            <w:r>
              <w:rPr>
                <w:position w:val="-10"/>
                <w:sz w:val="15"/>
                <w:szCs w:val="15"/>
              </w:rPr>
              <w:object>
                <v:shape id="_x0000_i1144" o:spt="75" type="#_x0000_t75" style="height:16pt;width:28pt;" o:ole="t" filled="f" o:preferrelative="t" stroked="f" coordsize="21600,21600">
                  <v:path/>
                  <v:fill on="f" focussize="0,0"/>
                  <v:stroke on="f"/>
                  <v:imagedata r:id="rId244" o:title=""/>
                  <o:lock v:ext="edit" aspectratio="t"/>
                  <w10:wrap type="none"/>
                  <w10:anchorlock/>
                </v:shape>
                <o:OLEObject Type="Embed" ProgID="Equation.DSMT4" ShapeID="_x0000_i1144" DrawAspect="Content" ObjectID="_1468075844" r:id="rId243">
                  <o:LockedField>false</o:LockedField>
                </o:OLEObject>
              </w:object>
            </w:r>
            <w:r>
              <w:rPr>
                <w:rFonts w:ascii="Times New Roman" w:hAnsi="Times New Roman"/>
                <w:sz w:val="15"/>
                <w:szCs w:val="15"/>
              </w:rPr>
              <w:t>and variance</w:t>
            </w:r>
            <w:r>
              <w:rPr>
                <w:rFonts w:hint="eastAsia" w:ascii="Times New Roman" w:hAnsi="Times New Roman"/>
                <w:sz w:val="15"/>
                <w:szCs w:val="15"/>
              </w:rPr>
              <w:t xml:space="preserve"> </w:t>
            </w:r>
            <w:r>
              <w:rPr>
                <w:position w:val="-10"/>
                <w:sz w:val="15"/>
                <w:szCs w:val="15"/>
              </w:rPr>
              <w:object>
                <v:shape id="_x0000_i1145" o:spt="75" type="#_x0000_t75" style="height:16pt;width:24.95pt;" o:ole="t" filled="f" o:preferrelative="t" stroked="f" coordsize="21600,21600">
                  <v:path/>
                  <v:fill on="f" focussize="0,0"/>
                  <v:stroke on="f"/>
                  <v:imagedata r:id="rId246" o:title=""/>
                  <o:lock v:ext="edit" aspectratio="t"/>
                  <w10:wrap type="none"/>
                  <w10:anchorlock/>
                </v:shape>
                <o:OLEObject Type="Embed" ProgID="Equation.DSMT4" ShapeID="_x0000_i1145" DrawAspect="Content" ObjectID="_1468075845" r:id="rId245">
                  <o:LockedField>false</o:LockedField>
                </o:OLEObject>
              </w:object>
            </w:r>
            <w:r>
              <w:rPr>
                <w:rFonts w:ascii="Times New Roman" w:hAnsi="Times New Roman"/>
                <w:sz w:val="15"/>
                <w:szCs w:val="15"/>
              </w:rPr>
              <w:t>for all points</w:t>
            </w:r>
            <w:r>
              <w:rPr>
                <w:position w:val="-6"/>
                <w:sz w:val="15"/>
                <w:szCs w:val="15"/>
              </w:rPr>
              <w:object>
                <v:shape id="_x0000_i1146" o:spt="75" type="#_x0000_t75" style="height:13.95pt;width:30pt;" o:ole="t" filled="f" o:preferrelative="t" stroked="f" coordsize="21600,21600">
                  <v:path/>
                  <v:fill on="f" focussize="0,0"/>
                  <v:stroke on="f"/>
                  <v:imagedata r:id="rId248" o:title=""/>
                  <o:lock v:ext="edit" aspectratio="t"/>
                  <w10:wrap type="none"/>
                  <w10:anchorlock/>
                </v:shape>
                <o:OLEObject Type="Embed" ProgID="Equation.DSMT4" ShapeID="_x0000_i1146" DrawAspect="Content" ObjectID="_1468075846" r:id="rId247">
                  <o:LockedField>false</o:LockedField>
                </o:OLEObject>
              </w:object>
            </w:r>
            <w:r>
              <w:rPr>
                <w:rFonts w:hint="eastAsia" w:ascii="Times New Roman" w:hAnsi="Times New Roman"/>
                <w:sz w:val="15"/>
                <w:szCs w:val="15"/>
              </w:rPr>
              <w:t>.</w:t>
            </w:r>
          </w:p>
          <w:p w14:paraId="2EED5651">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6. </w:t>
            </w:r>
            <w:r>
              <w:rPr>
                <w:rFonts w:hint="eastAsia" w:ascii="Times New Roman" w:hAnsi="Times New Roman" w:cs="Times New Roman"/>
                <w:sz w:val="15"/>
                <w:szCs w:val="15"/>
              </w:rPr>
              <w:t xml:space="preserve">   </w:t>
            </w:r>
            <w:r>
              <w:rPr>
                <w:rFonts w:ascii="Times New Roman" w:hAnsi="Times New Roman" w:cs="Times New Roman"/>
                <w:sz w:val="15"/>
                <w:szCs w:val="15"/>
              </w:rPr>
              <w:t>Calculate the response penalty weights</w:t>
            </w:r>
            <w:r>
              <w:rPr>
                <w:rFonts w:hint="eastAsia" w:ascii="Times New Roman" w:hAnsi="Times New Roman" w:cs="Times New Roman"/>
                <w:sz w:val="15"/>
                <w:szCs w:val="15"/>
              </w:rPr>
              <w:t xml:space="preserve"> </w:t>
            </w:r>
            <w:r>
              <w:rPr>
                <w:position w:val="-14"/>
                <w:sz w:val="15"/>
                <w:szCs w:val="15"/>
              </w:rPr>
              <w:object>
                <v:shape id="_x0000_i1147" o:spt="75" type="#_x0000_t75" style="height:19pt;width:15pt;" o:ole="t" filled="f" o:preferrelative="t" stroked="f" coordsize="21600,21600">
                  <v:path/>
                  <v:fill on="f" focussize="0,0"/>
                  <v:stroke on="f"/>
                  <v:imagedata r:id="rId250" o:title=""/>
                  <o:lock v:ext="edit" aspectratio="t"/>
                  <w10:wrap type="none"/>
                  <w10:anchorlock/>
                </v:shape>
                <o:OLEObject Type="Embed" ProgID="Equation.DSMT4" ShapeID="_x0000_i1147" DrawAspect="Content" ObjectID="_1468075847" r:id="rId249">
                  <o:LockedField>false</o:LockedField>
                </o:OLEObject>
              </w:object>
            </w:r>
            <w:r>
              <w:rPr>
                <w:rFonts w:ascii="Times New Roman" w:hAnsi="Times New Roman"/>
                <w:sz w:val="15"/>
                <w:szCs w:val="15"/>
              </w:rPr>
              <w:t>for all points in</w:t>
            </w:r>
            <w:r>
              <w:rPr>
                <w:rFonts w:hint="eastAsia" w:ascii="Times New Roman" w:hAnsi="Times New Roman"/>
                <w:sz w:val="15"/>
                <w:szCs w:val="15"/>
              </w:rPr>
              <w:t xml:space="preserve"> </w:t>
            </w:r>
            <w:r>
              <w:rPr>
                <w:position w:val="-4"/>
                <w:sz w:val="15"/>
                <w:szCs w:val="15"/>
              </w:rPr>
              <w:object>
                <v:shape id="_x0000_i1148" o:spt="75" type="#_x0000_t75" style="height:13pt;width:13pt;" o:ole="t" filled="f" o:preferrelative="t" stroked="f" coordsize="21600,21600">
                  <v:path/>
                  <v:fill on="f" focussize="0,0"/>
                  <v:stroke on="f"/>
                  <v:imagedata r:id="rId252" o:title=""/>
                  <o:lock v:ext="edit" aspectratio="t"/>
                  <w10:wrap type="none"/>
                  <w10:anchorlock/>
                </v:shape>
                <o:OLEObject Type="Embed" ProgID="Equation.DSMT4" ShapeID="_x0000_i1148" DrawAspect="Content" ObjectID="_1468075848" r:id="rId251">
                  <o:LockedField>false</o:LockedField>
                </o:OLEObject>
              </w:object>
            </w:r>
            <w:r>
              <w:rPr>
                <w:rFonts w:ascii="Times New Roman" w:hAnsi="Times New Roman"/>
                <w:sz w:val="15"/>
                <w:szCs w:val="15"/>
              </w:rPr>
              <w:t xml:space="preserve"> using Eq. (2</w:t>
            </w:r>
            <w:r>
              <w:rPr>
                <w:rFonts w:hint="eastAsia" w:ascii="Times New Roman" w:hAnsi="Times New Roman"/>
                <w:sz w:val="15"/>
                <w:szCs w:val="15"/>
                <w:lang w:val="en-US" w:eastAsia="zh-CN"/>
              </w:rPr>
              <w:t>4</w:t>
            </w:r>
            <w:r>
              <w:rPr>
                <w:rFonts w:ascii="Times New Roman" w:hAnsi="Times New Roman"/>
                <w:sz w:val="15"/>
                <w:szCs w:val="15"/>
              </w:rPr>
              <w:t>).</w:t>
            </w:r>
          </w:p>
          <w:p w14:paraId="62152B74">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7. </w:t>
            </w:r>
            <w:r>
              <w:rPr>
                <w:rFonts w:hint="eastAsia" w:ascii="Times New Roman" w:hAnsi="Times New Roman" w:cs="Times New Roman"/>
                <w:sz w:val="15"/>
                <w:szCs w:val="15"/>
              </w:rPr>
              <w:t xml:space="preserve">   </w:t>
            </w:r>
            <w:r>
              <w:rPr>
                <w:rFonts w:ascii="Times New Roman" w:hAnsi="Times New Roman" w:cs="Times New Roman"/>
                <w:sz w:val="15"/>
                <w:szCs w:val="15"/>
              </w:rPr>
              <w:t xml:space="preserve">Form the reduced set </w:t>
            </w:r>
            <w:r>
              <w:rPr>
                <w:position w:val="-14"/>
                <w:sz w:val="15"/>
                <w:szCs w:val="15"/>
              </w:rPr>
              <w:object>
                <v:shape id="_x0000_i1149" o:spt="75" type="#_x0000_t75" style="height:19pt;width:26pt;" o:ole="t" filled="f" o:preferrelative="t" stroked="f" coordsize="21600,21600">
                  <v:path/>
                  <v:fill on="f" focussize="0,0"/>
                  <v:stroke on="f"/>
                  <v:imagedata r:id="rId254" o:title=""/>
                  <o:lock v:ext="edit" aspectratio="t"/>
                  <w10:wrap type="none"/>
                  <w10:anchorlock/>
                </v:shape>
                <o:OLEObject Type="Embed" ProgID="Equation.DSMT4" ShapeID="_x0000_i1149" DrawAspect="Content" ObjectID="_1468075849" r:id="rId253">
                  <o:LockedField>false</o:LockedField>
                </o:OLEObject>
              </w:object>
            </w:r>
            <w:r>
              <w:rPr>
                <w:rFonts w:hint="eastAsia" w:ascii="Times New Roman" w:hAnsi="Times New Roman" w:cs="Times New Roman"/>
                <w:sz w:val="15"/>
                <w:szCs w:val="15"/>
              </w:rPr>
              <w:t xml:space="preserve"> </w:t>
            </w:r>
            <w:r>
              <w:rPr>
                <w:rFonts w:ascii="Times New Roman" w:hAnsi="Times New Roman" w:cs="Times New Roman"/>
                <w:sz w:val="15"/>
                <w:szCs w:val="15"/>
              </w:rPr>
              <w:t xml:space="preserve">by selecting the top </w:t>
            </w:r>
            <w:r>
              <w:rPr>
                <w:rFonts w:hint="eastAsia" w:ascii="Times New Roman" w:hAnsi="Times New Roman" w:cs="Times New Roman"/>
                <w:sz w:val="15"/>
                <w:szCs w:val="15"/>
              </w:rPr>
              <w:t>n</w:t>
            </w:r>
            <w:r>
              <w:rPr>
                <w:rFonts w:ascii="Times New Roman" w:hAnsi="Times New Roman" w:cs="Times New Roman"/>
                <w:sz w:val="15"/>
                <w:szCs w:val="15"/>
              </w:rPr>
              <w:t xml:space="preserve"> points with the lowest penalty weights, as per Eq. (28).</w:t>
            </w:r>
          </w:p>
          <w:p w14:paraId="6130ECA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8. </w:t>
            </w:r>
            <w:r>
              <w:rPr>
                <w:rFonts w:hint="eastAsia" w:ascii="Times New Roman" w:hAnsi="Times New Roman" w:cs="Times New Roman"/>
                <w:sz w:val="15"/>
                <w:szCs w:val="15"/>
              </w:rPr>
              <w:t xml:space="preserve">   </w:t>
            </w:r>
            <w:r>
              <w:rPr>
                <w:rFonts w:ascii="Times New Roman" w:hAnsi="Times New Roman" w:cs="Times New Roman"/>
                <w:b/>
                <w:bCs/>
                <w:sz w:val="15"/>
                <w:szCs w:val="15"/>
              </w:rPr>
              <w:t>for</w:t>
            </w:r>
            <w:r>
              <w:rPr>
                <w:rFonts w:hint="eastAsia" w:ascii="Times New Roman" w:hAnsi="Times New Roman" w:cs="Times New Roman"/>
                <w:b/>
                <w:bCs/>
                <w:sz w:val="15"/>
                <w:szCs w:val="15"/>
              </w:rPr>
              <w:t xml:space="preserve"> </w:t>
            </w:r>
            <w:r>
              <w:rPr>
                <w:position w:val="-12"/>
                <w:sz w:val="15"/>
                <w:szCs w:val="15"/>
              </w:rPr>
              <w:object>
                <v:shape id="_x0000_i1150" o:spt="75" type="#_x0000_t75" style="height:18pt;width:52pt;" o:ole="t" filled="f" o:preferrelative="t" stroked="f" coordsize="21600,21600">
                  <v:path/>
                  <v:fill on="f" focussize="0,0"/>
                  <v:stroke on="f"/>
                  <v:imagedata r:id="rId256" o:title=""/>
                  <o:lock v:ext="edit" aspectratio="t"/>
                  <w10:wrap type="none"/>
                  <w10:anchorlock/>
                </v:shape>
                <o:OLEObject Type="Embed" ProgID="Equation.DSMT4" ShapeID="_x0000_i1150" DrawAspect="Content" ObjectID="_1468075850" r:id="rId255">
                  <o:LockedField>false</o:LockedField>
                </o:OLEObject>
              </w:object>
            </w:r>
            <w:r>
              <w:rPr>
                <w:rFonts w:ascii="Times New Roman" w:hAnsi="Times New Roman" w:cs="Times New Roman"/>
                <w:b/>
                <w:bCs/>
                <w:sz w:val="15"/>
                <w:szCs w:val="15"/>
              </w:rPr>
              <w:t>do</w:t>
            </w:r>
          </w:p>
          <w:p w14:paraId="2CF40256">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9. </w:t>
            </w:r>
            <w:r>
              <w:rPr>
                <w:rFonts w:hint="eastAsia" w:ascii="Times New Roman" w:hAnsi="Times New Roman" w:cs="Times New Roman"/>
                <w:sz w:val="15"/>
                <w:szCs w:val="15"/>
              </w:rPr>
              <w:t xml:space="preserve">   Calculate the space-filling weights </w:t>
            </w:r>
            <w:r>
              <w:rPr>
                <w:position w:val="-14"/>
                <w:sz w:val="15"/>
                <w:szCs w:val="15"/>
              </w:rPr>
              <w:object>
                <v:shape id="_x0000_i1151" o:spt="75" type="#_x0000_t75" style="height:19pt;width:15pt;" o:ole="t" filled="f" o:preferrelative="t" stroked="f" coordsize="21600,21600">
                  <v:path/>
                  <v:fill on="f" focussize="0,0"/>
                  <v:stroke on="f"/>
                  <v:imagedata r:id="rId258" o:title=""/>
                  <o:lock v:ext="edit" aspectratio="t"/>
                  <w10:wrap type="none"/>
                  <w10:anchorlock/>
                </v:shape>
                <o:OLEObject Type="Embed" ProgID="Equation.DSMT4" ShapeID="_x0000_i1151" DrawAspect="Content" ObjectID="_1468075851" r:id="rId257">
                  <o:LockedField>false</o:LockedField>
                </o:OLEObject>
              </w:object>
            </w:r>
            <w:r>
              <w:rPr>
                <w:rFonts w:hint="eastAsia" w:ascii="Times New Roman" w:hAnsi="Times New Roman" w:cs="Times New Roman"/>
                <w:sz w:val="15"/>
                <w:szCs w:val="15"/>
              </w:rPr>
              <w:t xml:space="preserve"> for all points currently in </w:t>
            </w:r>
            <w:r>
              <w:rPr>
                <w:position w:val="-14"/>
                <w:sz w:val="15"/>
                <w:szCs w:val="15"/>
              </w:rPr>
              <w:object>
                <v:shape id="_x0000_i1152" o:spt="75" type="#_x0000_t75" style="height:19pt;width:26pt;" o:ole="t" filled="f" o:preferrelative="t" stroked="f" coordsize="21600,21600">
                  <v:path/>
                  <v:fill on="f" focussize="0,0"/>
                  <v:stroke on="f"/>
                  <v:imagedata r:id="rId260" o:title=""/>
                  <o:lock v:ext="edit" aspectratio="t"/>
                  <w10:wrap type="none"/>
                  <w10:anchorlock/>
                </v:shape>
                <o:OLEObject Type="Embed" ProgID="Equation.DSMT4" ShapeID="_x0000_i1152" DrawAspect="Content" ObjectID="_1468075852" r:id="rId259">
                  <o:LockedField>false</o:LockedField>
                </o:OLEObject>
              </w:object>
            </w:r>
            <w:r>
              <w:rPr>
                <w:rFonts w:hint="eastAsia" w:ascii="Times New Roman" w:hAnsi="Times New Roman" w:cs="Times New Roman"/>
                <w:sz w:val="15"/>
                <w:szCs w:val="15"/>
              </w:rPr>
              <w:t xml:space="preserve"> using Eq. (27).</w:t>
            </w:r>
          </w:p>
          <w:p w14:paraId="33B3557A">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10. </w:t>
            </w:r>
            <w:r>
              <w:rPr>
                <w:rFonts w:hint="eastAsia" w:ascii="Times New Roman" w:hAnsi="Times New Roman" w:cs="Times New Roman"/>
                <w:sz w:val="15"/>
                <w:szCs w:val="15"/>
              </w:rPr>
              <w:t xml:space="preserve">  Select the next point to add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rPr>
              <w:t>using Eq. (2</w:t>
            </w:r>
            <w:r>
              <w:rPr>
                <w:rFonts w:hint="eastAsia" w:ascii="Times New Roman" w:hAnsi="Times New Roman" w:cs="Times New Roman"/>
                <w:sz w:val="15"/>
                <w:szCs w:val="15"/>
                <w:lang w:val="en-US" w:eastAsia="zh-CN"/>
              </w:rPr>
              <w:t>9</w:t>
            </w:r>
            <w:r>
              <w:rPr>
                <w:rFonts w:hint="eastAsia" w:ascii="Times New Roman" w:hAnsi="Times New Roman" w:cs="Times New Roman"/>
                <w:sz w:val="15"/>
                <w:szCs w:val="15"/>
              </w:rPr>
              <w:t>).</w:t>
            </w:r>
          </w:p>
          <w:p w14:paraId="32708A5B">
            <w:pPr>
              <w:ind w:firstLine="300" w:firstLineChars="200"/>
              <w:rPr>
                <w:rFonts w:ascii="Times New Roman" w:hAnsi="Times New Roman" w:cs="Times New Roman"/>
                <w:sz w:val="15"/>
                <w:szCs w:val="15"/>
              </w:rPr>
            </w:pPr>
            <w:r>
              <w:rPr>
                <w:rFonts w:hint="eastAsia" w:ascii="Times New Roman" w:hAnsi="Times New Roman" w:cs="Times New Roman"/>
                <w:sz w:val="15"/>
                <w:szCs w:val="15"/>
              </w:rPr>
              <w:t>11.   Augment the training set:</w:t>
            </w:r>
            <w:r>
              <w:rPr>
                <w:position w:val="-12"/>
                <w:sz w:val="15"/>
                <w:szCs w:val="15"/>
              </w:rPr>
              <w:object>
                <v:shape id="_x0000_i1153" o:spt="75" type="#_x0000_t75" style="height:18pt;width:114.95pt;" o:ole="t" filled="f" o:preferrelative="t" stroked="f" coordsize="21600,21600">
                  <v:path/>
                  <v:fill on="f" focussize="0,0"/>
                  <v:stroke on="f"/>
                  <v:imagedata r:id="rId262" o:title=""/>
                  <o:lock v:ext="edit" aspectratio="t"/>
                  <w10:wrap type="none"/>
                  <w10:anchorlock/>
                </v:shape>
                <o:OLEObject Type="Embed" ProgID="Equation.DSMT4" ShapeID="_x0000_i1153" DrawAspect="Content" ObjectID="_1468075853" r:id="rId261">
                  <o:LockedField>false</o:LockedField>
                </o:OLEObject>
              </w:object>
            </w:r>
            <w:r>
              <w:rPr>
                <w:rFonts w:hint="eastAsia" w:ascii="Times New Roman" w:hAnsi="Times New Roman"/>
                <w:sz w:val="15"/>
                <w:szCs w:val="15"/>
              </w:rPr>
              <w:t>.</w:t>
            </w:r>
          </w:p>
          <w:p w14:paraId="22789DB3">
            <w:pPr>
              <w:ind w:firstLine="300" w:firstLineChars="200"/>
              <w:rPr>
                <w:rFonts w:ascii="Times New Roman" w:hAnsi="Times New Roman"/>
                <w:sz w:val="15"/>
                <w:szCs w:val="15"/>
              </w:rPr>
            </w:pPr>
            <w:r>
              <w:rPr>
                <w:rFonts w:ascii="Times New Roman" w:hAnsi="Times New Roman" w:cs="Times New Roman"/>
                <w:sz w:val="15"/>
                <w:szCs w:val="15"/>
              </w:rPr>
              <w:t>1</w:t>
            </w:r>
            <w:r>
              <w:rPr>
                <w:rFonts w:hint="eastAsia" w:ascii="Times New Roman" w:hAnsi="Times New Roman" w:cs="Times New Roman"/>
                <w:sz w:val="15"/>
                <w:szCs w:val="15"/>
              </w:rPr>
              <w:t>2</w:t>
            </w:r>
            <w:r>
              <w:rPr>
                <w:rFonts w:ascii="Times New Roman" w:hAnsi="Times New Roman" w:cs="Times New Roman"/>
                <w:sz w:val="15"/>
                <w:szCs w:val="15"/>
              </w:rPr>
              <w:t>.</w:t>
            </w:r>
            <w:r>
              <w:rPr>
                <w:rFonts w:hint="eastAsia" w:ascii="Times New Roman" w:hAnsi="Times New Roman" w:cs="Times New Roman"/>
                <w:sz w:val="15"/>
                <w:szCs w:val="15"/>
              </w:rPr>
              <w:t xml:space="preserve">   </w:t>
            </w:r>
            <w:r>
              <w:rPr>
                <w:rFonts w:ascii="Times New Roman" w:hAnsi="Times New Roman" w:cs="Times New Roman"/>
                <w:sz w:val="15"/>
                <w:szCs w:val="15"/>
              </w:rPr>
              <w:t>Remove the selected point from consideration:</w:t>
            </w:r>
            <w:r>
              <w:rPr>
                <w:position w:val="-14"/>
                <w:sz w:val="15"/>
                <w:szCs w:val="15"/>
              </w:rPr>
              <w:object>
                <v:shape id="_x0000_i1154" o:spt="75" type="#_x0000_t75" style="height:19pt;width:208pt;" o:ole="t" filled="f" o:preferrelative="t" stroked="f" coordsize="21600,21600">
                  <v:path/>
                  <v:fill on="f" focussize="0,0"/>
                  <v:stroke on="f"/>
                  <v:imagedata r:id="rId264" o:title=""/>
                  <o:lock v:ext="edit" aspectratio="t"/>
                  <w10:wrap type="none"/>
                  <w10:anchorlock/>
                </v:shape>
                <o:OLEObject Type="Embed" ProgID="Equation.DSMT4" ShapeID="_x0000_i1154" DrawAspect="Content" ObjectID="_1468075854" r:id="rId263">
                  <o:LockedField>false</o:LockedField>
                </o:OLEObject>
              </w:object>
            </w:r>
            <w:r>
              <w:rPr>
                <w:rFonts w:hint="eastAsia" w:ascii="Times New Roman" w:hAnsi="Times New Roman"/>
                <w:sz w:val="15"/>
                <w:szCs w:val="15"/>
              </w:rPr>
              <w:t>.</w:t>
            </w:r>
          </w:p>
          <w:p w14:paraId="0846B14D">
            <w:pPr>
              <w:ind w:firstLine="300"/>
              <w:rPr>
                <w:rFonts w:ascii="Times New Roman" w:hAnsi="Times New Roman"/>
                <w:sz w:val="15"/>
                <w:szCs w:val="15"/>
              </w:rPr>
            </w:pPr>
            <w:r>
              <w:rPr>
                <w:rFonts w:hint="eastAsia" w:ascii="Times New Roman" w:hAnsi="Times New Roman"/>
                <w:sz w:val="15"/>
                <w:szCs w:val="15"/>
              </w:rPr>
              <w:t xml:space="preserve">13.   Re-fit the NSGP model with the augmented set </w:t>
            </w:r>
            <w:r>
              <w:rPr>
                <w:position w:val="-4"/>
                <w:sz w:val="15"/>
                <w:szCs w:val="15"/>
              </w:rPr>
              <w:object>
                <v:shape id="_x0000_i1155" o:spt="75" type="#_x0000_t75" style="height:13pt;width:13pt;" o:ole="t" filled="f" o:preferrelative="t" stroked="f" coordsize="21600,21600">
                  <v:path/>
                  <v:fill on="f" focussize="0,0"/>
                  <v:stroke on="f"/>
                  <v:imagedata r:id="rId266" o:title=""/>
                  <o:lock v:ext="edit" aspectratio="t"/>
                  <w10:wrap type="none"/>
                  <w10:anchorlock/>
                </v:shape>
                <o:OLEObject Type="Embed" ProgID="Equation.DSMT4" ShapeID="_x0000_i1155" DrawAspect="Content" ObjectID="_1468075855" r:id="rId265">
                  <o:LockedField>false</o:LockedField>
                </o:OLEObject>
              </w:object>
            </w:r>
            <w:r>
              <w:rPr>
                <w:rFonts w:hint="eastAsia" w:ascii="Times New Roman" w:hAnsi="Times New Roman"/>
                <w:sz w:val="15"/>
                <w:szCs w:val="15"/>
              </w:rPr>
              <w:t xml:space="preserve"> for a fully sequential update.</w:t>
            </w:r>
          </w:p>
          <w:p w14:paraId="1B0C7F36">
            <w:pPr>
              <w:ind w:firstLine="300"/>
              <w:rPr>
                <w:rFonts w:ascii="Times New Roman" w:hAnsi="Times New Roman"/>
                <w:sz w:val="15"/>
                <w:szCs w:val="15"/>
              </w:rPr>
            </w:pPr>
            <w:r>
              <w:rPr>
                <w:rFonts w:hint="eastAsia" w:ascii="Times New Roman" w:hAnsi="Times New Roman"/>
                <w:sz w:val="15"/>
                <w:szCs w:val="15"/>
              </w:rPr>
              <w:t>14.   end for</w:t>
            </w:r>
          </w:p>
          <w:p w14:paraId="497902D9">
            <w:pPr>
              <w:ind w:firstLine="300"/>
              <w:rPr>
                <w:rFonts w:ascii="Times New Roman" w:hAnsi="Times New Roman"/>
                <w:sz w:val="15"/>
                <w:szCs w:val="15"/>
              </w:rPr>
            </w:pPr>
            <w:r>
              <w:rPr>
                <w:rFonts w:hint="eastAsia" w:ascii="Times New Roman" w:hAnsi="Times New Roman"/>
                <w:sz w:val="15"/>
                <w:szCs w:val="15"/>
              </w:rPr>
              <w:t>15.end</w:t>
            </w:r>
          </w:p>
          <w:p w14:paraId="426F1C91">
            <w:pPr>
              <w:ind w:firstLine="300" w:firstLineChars="200"/>
              <w:rPr>
                <w:rFonts w:hint="eastAsia" w:ascii="Times New Roman" w:hAnsi="Times New Roman" w:cs="Times New Roman" w:eastAsiaTheme="minorEastAsia"/>
                <w:sz w:val="15"/>
                <w:szCs w:val="15"/>
                <w:lang w:eastAsia="zh-CN"/>
              </w:rPr>
            </w:pPr>
            <w:r>
              <w:rPr>
                <w:rFonts w:ascii="Times New Roman" w:hAnsi="Times New Roman" w:cs="Times New Roman"/>
                <w:sz w:val="15"/>
                <w:szCs w:val="15"/>
              </w:rPr>
              <w:t>Output: The final NSGP model and the augmented experimental dataset</w:t>
            </w:r>
            <w:r>
              <w:rPr>
                <w:rFonts w:hint="eastAsia" w:ascii="Times New Roman" w:hAnsi="Times New Roman" w:cs="Times New Roman"/>
                <w:sz w:val="15"/>
                <w:szCs w:val="15"/>
              </w:rPr>
              <w:t xml:space="preserve"> </w:t>
            </w:r>
            <w:r>
              <w:rPr>
                <w:position w:val="-4"/>
                <w:sz w:val="15"/>
                <w:szCs w:val="15"/>
              </w:rPr>
              <w:object>
                <v:shape id="_x0000_i1156" o:spt="75" type="#_x0000_t75" style="height:13pt;width:13pt;" o:ole="t" filled="f" o:preferrelative="t" stroked="f" coordsize="21600,21600">
                  <v:path/>
                  <v:fill on="f" focussize="0,0"/>
                  <v:stroke on="f"/>
                  <v:imagedata r:id="rId268" o:title=""/>
                  <o:lock v:ext="edit" aspectratio="t"/>
                  <w10:wrap type="none"/>
                  <w10:anchorlock/>
                </v:shape>
                <o:OLEObject Type="Embed" ProgID="Equation.DSMT4" ShapeID="_x0000_i1156" DrawAspect="Content" ObjectID="_1468075856" r:id="rId267">
                  <o:LockedField>false</o:LockedField>
                </o:OLEObject>
              </w:object>
            </w:r>
          </w:p>
        </w:tc>
      </w:tr>
    </w:tbl>
    <w:p w14:paraId="2EE76A3D">
      <w:pPr>
        <w:rPr>
          <w:rFonts w:ascii="Times New Roman" w:hAnsi="Times New Roman" w:cs="Times New Roman"/>
          <w:sz w:val="15"/>
          <w:szCs w:val="15"/>
        </w:rPr>
      </w:pPr>
    </w:p>
    <w:p w14:paraId="7EE36180">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 xml:space="preserve">3.3 </w:t>
      </w:r>
      <w:r>
        <w:rPr>
          <w:rStyle w:val="8"/>
          <w:rFonts w:ascii="Times New Roman" w:hAnsi="Times New Roman" w:eastAsia="宋体" w:cs="Times New Roman"/>
          <w:b w:val="0"/>
          <w:color w:val="000000"/>
          <w:sz w:val="22"/>
          <w:szCs w:val="22"/>
          <w:shd w:val="clear" w:color="auto" w:fill="FFFFFF"/>
        </w:rPr>
        <w:t>Formulation of the Parameter Optimization Model for a Non-Stationary Gaussian Process with a Two-Stage Attention Mechanism</w:t>
      </w:r>
    </w:p>
    <w:p w14:paraId="7420664E">
      <w:pPr>
        <w:ind w:firstLine="300" w:firstLineChars="200"/>
        <w:rPr>
          <w:rFonts w:ascii="Times New Roman" w:hAnsi="Times New Roman" w:cs="Times New Roman"/>
          <w:sz w:val="15"/>
          <w:szCs w:val="15"/>
        </w:rPr>
      </w:pPr>
      <w:r>
        <w:rPr>
          <w:rFonts w:ascii="Times New Roman" w:hAnsi="Times New Roman" w:cs="Times New Roman"/>
          <w:sz w:val="15"/>
          <w:szCs w:val="15"/>
        </w:rPr>
        <w:t>The workflow for formulating the parameter optimization model, which integrates a non-stationary Gaussian process with a two-stage attention-weighting mechanism, is illustrated in Figure 2. The procedure consists of the following steps:</w:t>
      </w:r>
    </w:p>
    <w:p w14:paraId="1A01B374">
      <w:pPr>
        <w:ind w:firstLine="300" w:firstLineChars="200"/>
        <w:rPr>
          <w:rFonts w:ascii="Times New Roman" w:hAnsi="Times New Roman" w:cs="Times New Roman"/>
          <w:sz w:val="15"/>
          <w:szCs w:val="15"/>
        </w:rPr>
      </w:pPr>
      <w:r>
        <w:rPr>
          <w:rFonts w:ascii="Times New Roman" w:hAnsi="Times New Roman" w:cs="Times New Roman"/>
          <w:sz w:val="15"/>
          <w:szCs w:val="15"/>
        </w:rPr>
        <w:t>Step 1: Construct the non-stationary Gaussian process (NSGP) model architecture, generate an initial training dataset, and fit the initial NSGP model.</w:t>
      </w:r>
    </w:p>
    <w:p w14:paraId="4E4E1905">
      <w:pPr>
        <w:ind w:firstLine="300" w:firstLineChars="200"/>
        <w:rPr>
          <w:rFonts w:ascii="Times New Roman" w:hAnsi="Times New Roman" w:cs="Times New Roman"/>
          <w:sz w:val="15"/>
          <w:szCs w:val="15"/>
        </w:rPr>
      </w:pPr>
      <w:r>
        <w:rPr>
          <w:rFonts w:ascii="Times New Roman" w:hAnsi="Times New Roman" w:cs="Times New Roman"/>
          <w:sz w:val="15"/>
          <w:szCs w:val="15"/>
        </w:rPr>
        <w:t>Step 2: Formulate a quality loss function based on the output of the initial model. The weights for the different criteria are then calculated in conjunction with the maximize minimum distance (MDSF) criterion.</w:t>
      </w:r>
    </w:p>
    <w:p w14:paraId="2522B148">
      <w:pPr>
        <w:ind w:firstLine="300" w:firstLineChars="200"/>
        <w:rPr>
          <w:rFonts w:ascii="Times New Roman" w:hAnsi="Times New Roman" w:cs="Times New Roman"/>
          <w:sz w:val="15"/>
          <w:szCs w:val="15"/>
        </w:rPr>
      </w:pPr>
      <w:r>
        <w:rPr>
          <w:rFonts w:ascii="Times New Roman" w:hAnsi="Times New Roman" w:cs="Times New Roman"/>
          <w:sz w:val="15"/>
          <w:szCs w:val="15"/>
        </w:rPr>
        <w:t>Step 3: Select new sampling points using the method detailed in Algorithm 1.</w:t>
      </w:r>
    </w:p>
    <w:p w14:paraId="3EF7D02D">
      <w:pPr>
        <w:ind w:firstLine="300" w:firstLineChars="200"/>
        <w:rPr>
          <w:rFonts w:ascii="Times New Roman" w:hAnsi="Times New Roman" w:cs="Times New Roman"/>
          <w:sz w:val="15"/>
          <w:szCs w:val="15"/>
        </w:rPr>
      </w:pPr>
      <w:r>
        <w:rPr>
          <w:rFonts w:ascii="Times New Roman" w:hAnsi="Times New Roman" w:cs="Times New Roman"/>
          <w:sz w:val="15"/>
          <w:szCs w:val="15"/>
        </w:rPr>
        <w:t>Step 4: Update the training dataset with the new points and refit the NSGP model.</w:t>
      </w:r>
    </w:p>
    <w:p w14:paraId="43FA30F4">
      <w:pPr>
        <w:ind w:firstLine="300" w:firstLineChars="200"/>
        <w:rPr>
          <w:rFonts w:ascii="Times New Roman" w:hAnsi="Times New Roman" w:cs="Times New Roman"/>
          <w:sz w:val="15"/>
          <w:szCs w:val="15"/>
        </w:rPr>
      </w:pPr>
      <w:r>
        <w:rPr>
          <w:rFonts w:ascii="Times New Roman" w:hAnsi="Times New Roman" w:cs="Times New Roman"/>
          <w:sz w:val="15"/>
          <w:szCs w:val="15"/>
        </w:rPr>
        <w:t>Step 5: Establish the quality loss function, derived from the updated model's output, as the optimization objective.</w:t>
      </w:r>
    </w:p>
    <w:p w14:paraId="7034DBFA">
      <w:pPr>
        <w:ind w:firstLine="300" w:firstLineChars="200"/>
        <w:rPr>
          <w:rFonts w:ascii="Times New Roman" w:hAnsi="Times New Roman" w:cs="Times New Roman"/>
          <w:sz w:val="15"/>
          <w:szCs w:val="15"/>
        </w:rPr>
      </w:pPr>
      <w:r>
        <w:rPr>
          <w:rFonts w:ascii="Times New Roman" w:hAnsi="Times New Roman" w:cs="Times New Roman"/>
          <w:sz w:val="15"/>
          <w:szCs w:val="15"/>
        </w:rPr>
        <w:t>Step 6: Employ a genetic algorithm (GA) to search for the global optimum within the feasible domain of the input variables, thereby identifying the optimal parameter settings.</w:t>
      </w:r>
    </w:p>
    <w:p w14:paraId="36E7EFC5">
      <w:pPr>
        <w:ind w:firstLine="300" w:firstLineChars="200"/>
        <w:jc w:val="center"/>
        <w:rPr>
          <w:rFonts w:ascii="Times New Roman" w:hAnsi="Times New Roman" w:cs="Times New Roman"/>
          <w:sz w:val="15"/>
          <w:szCs w:val="15"/>
        </w:rPr>
      </w:pPr>
      <w:r>
        <w:rPr>
          <w:rFonts w:ascii="Times New Roman" w:hAnsi="Times New Roman" w:cs="Times New Roman"/>
          <w:sz w:val="15"/>
          <w:szCs w:val="15"/>
        </w:rPr>
        <w:object>
          <v:shape id="_x0000_i1157" o:spt="75" type="#_x0000_t75" style="height:335.85pt;width:355.4pt;" o:ole="t" filled="f" o:preferrelative="t" stroked="f" coordsize="21600,21600">
            <v:path/>
            <v:fill on="f" focussize="0,0"/>
            <v:stroke on="f"/>
            <v:imagedata r:id="rId270" o:title=""/>
            <o:lock v:ext="edit" aspectratio="f"/>
            <w10:wrap type="none"/>
            <w10:anchorlock/>
          </v:shape>
          <o:OLEObject Type="Embed" ProgID="Visio.Drawing.15" ShapeID="_x0000_i1157" DrawAspect="Content" ObjectID="_1468075857" r:id="rId269">
            <o:LockedField>false</o:LockedField>
          </o:OLEObject>
        </w:object>
      </w:r>
    </w:p>
    <w:p w14:paraId="7AE62C68">
      <w:pPr>
        <w:ind w:firstLine="300" w:firstLineChars="200"/>
        <w:jc w:val="center"/>
        <w:rPr>
          <w:rFonts w:ascii="Times New Roman" w:hAnsi="Times New Roman" w:cs="Times New Roman"/>
          <w:sz w:val="15"/>
          <w:szCs w:val="15"/>
        </w:rPr>
      </w:pPr>
      <w:r>
        <w:rPr>
          <w:rFonts w:ascii="Times New Roman" w:hAnsi="Times New Roman" w:cs="Times New Roman"/>
          <w:sz w:val="15"/>
          <w:szCs w:val="15"/>
        </w:rPr>
        <w:t>Figure 2</w:t>
      </w:r>
      <w:r>
        <w:rPr>
          <w:rFonts w:hint="eastAsia" w:ascii="Times New Roman" w:hAnsi="Times New Roman" w:cs="Times New Roman"/>
          <w:sz w:val="15"/>
          <w:szCs w:val="15"/>
        </w:rPr>
        <w:t xml:space="preserve"> </w:t>
      </w:r>
      <w:r>
        <w:rPr>
          <w:rFonts w:ascii="Times New Roman" w:hAnsi="Times New Roman" w:cs="Times New Roman"/>
          <w:sz w:val="15"/>
          <w:szCs w:val="15"/>
        </w:rPr>
        <w:t>Workflow for formulating the parameter optimization model for a non-stationary Gaussian process with a two-stage attention mechanism.</w:t>
      </w:r>
    </w:p>
    <w:p w14:paraId="6B429BCC">
      <w:pPr>
        <w:outlineLvl w:val="0"/>
        <w:rPr>
          <w:rStyle w:val="8"/>
          <w:rFonts w:ascii="Times New Roman" w:hAnsi="Times New Roman" w:eastAsia="宋体" w:cs="Times New Roman"/>
          <w:b w:val="0"/>
          <w:color w:val="000000"/>
          <w:sz w:val="24"/>
          <w:shd w:val="clear" w:color="auto" w:fill="FFFFFF"/>
        </w:rPr>
      </w:pPr>
      <w:r>
        <w:rPr>
          <w:rStyle w:val="8"/>
          <w:rFonts w:ascii="Times New Roman" w:hAnsi="Times New Roman" w:eastAsia="宋体" w:cs="Times New Roman"/>
          <w:b w:val="0"/>
          <w:color w:val="000000"/>
          <w:sz w:val="24"/>
          <w:shd w:val="clear" w:color="auto" w:fill="FFFFFF"/>
        </w:rPr>
        <w:t xml:space="preserve">4 </w:t>
      </w:r>
      <w:r>
        <w:rPr>
          <w:rStyle w:val="8"/>
          <w:rFonts w:hint="eastAsia" w:ascii="Times New Roman" w:hAnsi="Times New Roman" w:eastAsia="宋体" w:cs="Times New Roman"/>
          <w:b w:val="0"/>
          <w:color w:val="000000"/>
          <w:sz w:val="24"/>
          <w:shd w:val="clear" w:color="auto" w:fill="FFFFFF"/>
        </w:rPr>
        <w:t>Case</w:t>
      </w:r>
      <w:r>
        <w:rPr>
          <w:rStyle w:val="8"/>
          <w:rFonts w:ascii="Times New Roman" w:hAnsi="Times New Roman" w:eastAsia="宋体" w:cs="Times New Roman"/>
          <w:b w:val="0"/>
          <w:color w:val="000000"/>
          <w:sz w:val="24"/>
          <w:shd w:val="clear" w:color="auto" w:fill="FFFFFF"/>
        </w:rPr>
        <w:t xml:space="preserve"> Analysis</w:t>
      </w:r>
    </w:p>
    <w:p w14:paraId="755FD16D">
      <w:pPr>
        <w:outlineLvl w:val="1"/>
        <w:rPr>
          <w:rStyle w:val="8"/>
          <w:rFonts w:ascii="Times New Roman" w:hAnsi="Times New Roman" w:eastAsia="宋体" w:cs="Times New Roman"/>
          <w:b w:val="0"/>
          <w:color w:val="000000"/>
          <w:sz w:val="22"/>
          <w:szCs w:val="22"/>
          <w:shd w:val="clear" w:color="auto" w:fill="FFFFFF"/>
        </w:rPr>
      </w:pPr>
      <w:r>
        <w:rPr>
          <w:rStyle w:val="8"/>
          <w:rFonts w:ascii="Times New Roman" w:hAnsi="Times New Roman" w:eastAsia="宋体" w:cs="Times New Roman"/>
          <w:b w:val="0"/>
          <w:color w:val="000000"/>
          <w:sz w:val="22"/>
          <w:szCs w:val="22"/>
          <w:shd w:val="clear" w:color="auto" w:fill="FFFFFF"/>
        </w:rPr>
        <w:t>4.1 Two-dimensional numerical case</w:t>
      </w:r>
    </w:p>
    <w:p w14:paraId="77F22739">
      <w:pPr>
        <w:ind w:firstLine="300" w:firstLineChars="200"/>
        <w:rPr>
          <w:rFonts w:ascii="Times New Roman" w:hAnsi="Times New Roman" w:cs="Times New Roman"/>
          <w:sz w:val="15"/>
          <w:szCs w:val="15"/>
        </w:rPr>
      </w:pPr>
      <w:r>
        <w:rPr>
          <w:rFonts w:ascii="Times New Roman" w:hAnsi="Times New Roman" w:cs="Times New Roman"/>
          <w:sz w:val="15"/>
          <w:szCs w:val="15"/>
        </w:rPr>
        <w:t>This section evaluates the performance of the proposed method using a two-dimensional benchmark function. This piecewise function is designed to exhibit significant non-stationary characteristics within its two-dimensional domain. For an input point</w:t>
      </w:r>
      <w:r>
        <w:rPr>
          <w:rFonts w:hint="eastAsia" w:ascii="Times New Roman" w:hAnsi="Times New Roman" w:cs="Times New Roman"/>
          <w:sz w:val="15"/>
          <w:szCs w:val="15"/>
        </w:rPr>
        <w:t xml:space="preserve"> </w:t>
      </w:r>
      <w:r>
        <w:rPr>
          <w:position w:val="-10"/>
        </w:rPr>
        <w:object>
          <v:shape id="_x0000_i1158" o:spt="75" type="#_x0000_t75" style="height:18pt;width:75pt;" o:ole="t" filled="f" o:preferrelative="t" stroked="f" coordsize="21600,21600">
            <v:path/>
            <v:fill on="f" focussize="0,0"/>
            <v:stroke on="f"/>
            <v:imagedata r:id="rId272" o:title=""/>
            <o:lock v:ext="edit" aspectratio="t"/>
            <w10:wrap type="none"/>
            <w10:anchorlock/>
          </v:shape>
          <o:OLEObject Type="Embed" ProgID="Equation.DSMT4" ShapeID="_x0000_i1158" DrawAspect="Content" ObjectID="_1468075858" r:id="rId271">
            <o:LockedField>false</o:LockedField>
          </o:OLEObject>
        </w:object>
      </w:r>
      <w:r>
        <w:rPr>
          <w:rFonts w:hint="eastAsia" w:ascii="Times New Roman" w:hAnsi="Times New Roman" w:cs="Times New Roman"/>
          <w:sz w:val="15"/>
          <w:szCs w:val="15"/>
        </w:rPr>
        <w:t xml:space="preserve">, the function </w:t>
      </w:r>
      <w:r>
        <w:rPr>
          <w:position w:val="-10"/>
        </w:rPr>
        <w:object>
          <v:shape id="_x0000_i1159" o:spt="75" type="#_x0000_t75" style="height:16pt;width:38pt;" o:ole="t" filled="f" o:preferrelative="t" stroked="f" coordsize="21600,21600">
            <v:path/>
            <v:fill on="f" focussize="0,0"/>
            <v:stroke on="f"/>
            <v:imagedata r:id="rId274" o:title=""/>
            <o:lock v:ext="edit" aspectratio="t"/>
            <w10:wrap type="none"/>
            <w10:anchorlock/>
          </v:shape>
          <o:OLEObject Type="Embed" ProgID="Equation.DSMT4" ShapeID="_x0000_i1159" DrawAspect="Content" ObjectID="_1468075859" r:id="rId273">
            <o:LockedField>false</o:LockedField>
          </o:OLEObject>
        </w:object>
      </w:r>
      <w:r>
        <w:rPr>
          <w:rFonts w:hint="eastAsia" w:ascii="Times New Roman" w:hAnsi="Times New Roman" w:cs="Times New Roman"/>
          <w:sz w:val="15"/>
          <w:szCs w:val="15"/>
        </w:rPr>
        <w:t>is defined as:</w:t>
      </w:r>
    </w:p>
    <w:p w14:paraId="1FD7B3D0">
      <w:pPr>
        <w:ind w:firstLine="1260" w:firstLineChars="600"/>
        <w:rPr>
          <w:rFonts w:hint="default" w:ascii="Times New Roman" w:hAnsi="Times New Roman" w:cs="Times New Roman" w:eastAsiaTheme="minorEastAsia"/>
          <w:sz w:val="15"/>
          <w:szCs w:val="15"/>
          <w:lang w:val="en-US" w:eastAsia="zh-CN"/>
        </w:rPr>
      </w:pPr>
      <w:r>
        <w:rPr>
          <w:position w:val="-42"/>
        </w:rPr>
        <w:object>
          <v:shape id="_x0000_i1160" o:spt="75" type="#_x0000_t75" style="height:48pt;width:273pt;" o:ole="t" filled="f" o:preferrelative="t" stroked="f" coordsize="21600,21600">
            <v:path/>
            <v:fill on="f" focussize="0,0"/>
            <v:stroke on="f"/>
            <v:imagedata r:id="rId276" o:title=""/>
            <o:lock v:ext="edit" aspectratio="t"/>
            <w10:wrap type="none"/>
            <w10:anchorlock/>
          </v:shape>
          <o:OLEObject Type="Embed" ProgID="Equation.DSMT4" ShapeID="_x0000_i1160" DrawAspect="Content" ObjectID="_1468075860" r:id="rId275">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11A0103">
      <w:pPr>
        <w:ind w:firstLine="300" w:firstLineChars="200"/>
        <w:rPr>
          <w:rFonts w:ascii="Times New Roman" w:hAnsi="Times New Roman" w:cs="Times New Roman"/>
          <w:sz w:val="15"/>
          <w:szCs w:val="15"/>
        </w:rPr>
      </w:pPr>
      <w:r>
        <w:rPr>
          <w:rFonts w:ascii="Times New Roman" w:hAnsi="Times New Roman" w:cs="Times New Roman"/>
          <w:sz w:val="15"/>
          <w:szCs w:val="15"/>
        </w:rPr>
        <w:t>In the region</w:t>
      </w:r>
      <w:r>
        <w:rPr>
          <w:rFonts w:hint="eastAsia" w:ascii="Times New Roman" w:hAnsi="Times New Roman" w:cs="Times New Roman"/>
          <w:sz w:val="15"/>
          <w:szCs w:val="15"/>
        </w:rPr>
        <w:t xml:space="preserve"> </w:t>
      </w:r>
      <w:r>
        <w:rPr>
          <w:position w:val="-6"/>
        </w:rPr>
        <w:object>
          <v:shape id="_x0000_i1161" o:spt="75" type="#_x0000_t75" style="height:13.95pt;width:23pt;" o:ole="t" filled="f" o:preferrelative="t" stroked="f" coordsize="21600,21600">
            <v:path/>
            <v:fill on="f" focussize="0,0"/>
            <v:stroke on="f"/>
            <v:imagedata r:id="rId278" o:title=""/>
            <o:lock v:ext="edit" aspectratio="t"/>
            <w10:wrap type="none"/>
            <w10:anchorlock/>
          </v:shape>
          <o:OLEObject Type="Embed" ProgID="Equation.DSMT4" ShapeID="_x0000_i1161" DrawAspect="Content" ObjectID="_1468075861" r:id="rId277">
            <o:LockedField>false</o:LockedField>
          </o:OLEObject>
        </w:object>
      </w:r>
      <w:r>
        <w:rPr>
          <w:rFonts w:hint="eastAsia" w:ascii="Times New Roman" w:hAnsi="Times New Roman" w:cs="Times New Roman"/>
          <w:sz w:val="15"/>
          <w:szCs w:val="15"/>
        </w:rPr>
        <w:t>, the function comprises two components: a sinusoidal term,</w:t>
      </w:r>
      <w:r>
        <w:rPr>
          <w:position w:val="-10"/>
        </w:rPr>
        <w:object>
          <v:shape id="_x0000_i1162" o:spt="75" type="#_x0000_t75" style="height:16pt;width:31.95pt;" o:ole="t" filled="f" o:preferrelative="t" stroked="f" coordsize="21600,21600">
            <v:path/>
            <v:fill on="f" focussize="0,0"/>
            <v:stroke on="f"/>
            <v:imagedata r:id="rId280" o:title=""/>
            <o:lock v:ext="edit" aspectratio="t"/>
            <w10:wrap type="none"/>
            <w10:anchorlock/>
          </v:shape>
          <o:OLEObject Type="Embed" ProgID="Equation.DSMT4" ShapeID="_x0000_i1162" DrawAspect="Content" ObjectID="_1468075862" r:id="rId279">
            <o:LockedField>false</o:LockedField>
          </o:OLEObject>
        </w:object>
      </w:r>
      <w:r>
        <w:rPr>
          <w:rFonts w:hint="eastAsia" w:ascii="Times New Roman" w:hAnsi="Times New Roman" w:cs="Times New Roman"/>
          <w:sz w:val="15"/>
          <w:szCs w:val="15"/>
        </w:rPr>
        <w:t xml:space="preserve">, multiplied by a coefficient </w:t>
      </w:r>
      <w:r>
        <w:rPr>
          <w:position w:val="-10"/>
        </w:rPr>
        <w:object>
          <v:shape id="_x0000_i1163" o:spt="75" type="#_x0000_t75" style="height:16pt;width:45pt;" o:ole="t" filled="f" o:preferrelative="t" stroked="f" coordsize="21600,21600">
            <v:path/>
            <v:fill on="f" focussize="0,0"/>
            <v:stroke on="f"/>
            <v:imagedata r:id="rId282" o:title=""/>
            <o:lock v:ext="edit" aspectratio="t"/>
            <w10:wrap type="none"/>
            <w10:anchorlock/>
          </v:shape>
          <o:OLEObject Type="Embed" ProgID="Equation.DSMT4" ShapeID="_x0000_i1163" DrawAspect="Content" ObjectID="_1468075863" r:id="rId281">
            <o:LockedField>false</o:LockedField>
          </o:OLEObject>
        </w:object>
      </w:r>
      <w:r>
        <w:rPr>
          <w:rFonts w:hint="eastAsia" w:ascii="Times New Roman" w:hAnsi="Times New Roman" w:cs="Times New Roman"/>
          <w:sz w:val="15"/>
          <w:szCs w:val="15"/>
        </w:rPr>
        <w:t xml:space="preserve">that is linear in </w:t>
      </w:r>
      <w:r>
        <w:rPr>
          <w:position w:val="-10"/>
        </w:rPr>
        <w:object>
          <v:shape id="_x0000_i1164" o:spt="75" type="#_x0000_t75" style="height:13pt;width:11pt;" o:ole="t" filled="f" o:preferrelative="t" stroked="f" coordsize="21600,21600">
            <v:path/>
            <v:fill on="f" focussize="0,0"/>
            <v:stroke on="f"/>
            <v:imagedata r:id="rId284" o:title=""/>
            <o:lock v:ext="edit" aspectratio="t"/>
            <w10:wrap type="none"/>
            <w10:anchorlock/>
          </v:shape>
          <o:OLEObject Type="Embed" ProgID="Equation.DSMT4" ShapeID="_x0000_i1164" DrawAspect="Content" ObjectID="_1468075864" r:id="rId283">
            <o:LockedField>false</o:LockedField>
          </o:OLEObject>
        </w:object>
      </w:r>
      <w:r>
        <w:rPr>
          <w:rFonts w:hint="eastAsia" w:ascii="Times New Roman" w:hAnsi="Times New Roman" w:cs="Times New Roman"/>
          <w:sz w:val="15"/>
          <w:szCs w:val="15"/>
        </w:rPr>
        <w:t>, and a quadratic term,</w:t>
      </w:r>
      <w:r>
        <w:rPr>
          <w:position w:val="-10"/>
        </w:rPr>
        <w:object>
          <v:shape id="_x0000_i1165" o:spt="75" type="#_x0000_t75" style="height:18pt;width:15pt;" o:ole="t" filled="f" o:preferrelative="t" stroked="f" coordsize="21600,21600">
            <v:path/>
            <v:fill on="f" focussize="0,0"/>
            <v:stroke on="f"/>
            <v:imagedata r:id="rId286" o:title=""/>
            <o:lock v:ext="edit" aspectratio="t"/>
            <w10:wrap type="none"/>
            <w10:anchorlock/>
          </v:shape>
          <o:OLEObject Type="Embed" ProgID="Equation.DSMT4" ShapeID="_x0000_i1165" DrawAspect="Content" ObjectID="_1468075865" r:id="rId285">
            <o:LockedField>false</o:LockedField>
          </o:OLEObject>
        </w:object>
      </w:r>
      <w:r>
        <w:rPr>
          <w:rFonts w:hint="eastAsia" w:ascii="Times New Roman" w:hAnsi="Times New Roman" w:cs="Times New Roman"/>
          <w:sz w:val="15"/>
          <w:szCs w:val="15"/>
        </w:rPr>
        <w:t xml:space="preserve">. The inclusion of the sine function induces periodic oscillations along the x-axis, indicating pronounced non-stationarity in this subdomain. Conversely, in the region </w:t>
      </w:r>
      <w:r>
        <w:rPr>
          <w:position w:val="-6"/>
        </w:rPr>
        <w:object>
          <v:shape id="_x0000_i1166" o:spt="75" type="#_x0000_t75" style="height:13.95pt;width:28pt;" o:ole="t" filled="f" o:preferrelative="t" stroked="f" coordsize="21600,21600">
            <v:path/>
            <v:fill on="f" focussize="0,0"/>
            <v:stroke on="f"/>
            <v:imagedata r:id="rId288" o:title=""/>
            <o:lock v:ext="edit" aspectratio="t"/>
            <w10:wrap type="none"/>
            <w10:anchorlock/>
          </v:shape>
          <o:OLEObject Type="Embed" ProgID="Equation.DSMT4" ShapeID="_x0000_i1166" DrawAspect="Content" ObjectID="_1468075866" r:id="rId287">
            <o:LockedField>false</o:LockedField>
          </o:OLEObject>
        </w:object>
      </w:r>
      <w:r>
        <w:rPr>
          <w:rFonts w:hint="eastAsia" w:ascii="Times New Roman" w:hAnsi="Times New Roman" w:cs="Times New Roman"/>
          <w:sz w:val="15"/>
          <w:szCs w:val="15"/>
        </w:rPr>
        <w:t>, the function transitions to a form based on a quadratic term,</w:t>
      </w:r>
      <w:r>
        <w:rPr>
          <w:position w:val="-10"/>
        </w:rPr>
        <w:object>
          <v:shape id="_x0000_i1167" o:spt="75" type="#_x0000_t75" style="height:18pt;width:37pt;" o:ole="t" filled="f" o:preferrelative="t" stroked="f" coordsize="21600,21600">
            <v:path/>
            <v:fill on="f" focussize="0,0"/>
            <v:stroke on="f"/>
            <v:imagedata r:id="rId290" o:title=""/>
            <o:lock v:ext="edit" aspectratio="t"/>
            <w10:wrap type="none"/>
            <w10:anchorlock/>
          </v:shape>
          <o:OLEObject Type="Embed" ProgID="Equation.DSMT4" ShapeID="_x0000_i1167" DrawAspect="Content" ObjectID="_1468075867" r:id="rId289">
            <o:LockedField>false</o:LockedField>
          </o:OLEObject>
        </w:object>
      </w:r>
      <w:r>
        <w:rPr>
          <w:rFonts w:hint="eastAsia" w:ascii="Times New Roman" w:hAnsi="Times New Roman" w:cs="Times New Roman"/>
          <w:sz w:val="15"/>
          <w:szCs w:val="15"/>
        </w:rPr>
        <w:t>, which is modulated by an exponential correction term,</w:t>
      </w:r>
      <w:r>
        <w:rPr>
          <w:position w:val="-20"/>
        </w:rPr>
        <w:object>
          <v:shape id="_x0000_i1168" o:spt="75" type="#_x0000_t75" style="height:26pt;width:114.95pt;" o:ole="t" filled="f" o:preferrelative="t" stroked="f" coordsize="21600,21600">
            <v:path/>
            <v:fill on="f" focussize="0,0"/>
            <v:stroke on="f"/>
            <v:imagedata r:id="rId292" o:title=""/>
            <o:lock v:ext="edit" aspectratio="t"/>
            <w10:wrap type="none"/>
            <w10:anchorlock/>
          </v:shape>
          <o:OLEObject Type="Embed" ProgID="Equation.DSMT4" ShapeID="_x0000_i1168" DrawAspect="Content" ObjectID="_1468075868" r:id="rId291">
            <o:LockedField>false</o:LockedField>
          </o:OLEObject>
        </w:object>
      </w:r>
      <w:r>
        <w:rPr>
          <w:rFonts w:hint="eastAsia" w:ascii="Times New Roman" w:hAnsi="Times New Roman" w:cs="Times New Roman"/>
          <w:sz w:val="15"/>
          <w:szCs w:val="15"/>
        </w:rPr>
        <w:t xml:space="preserve">. This expression exhibits circular symmetry, with function values increasing smoothly as </w:t>
      </w:r>
      <w:r>
        <w:rPr>
          <w:position w:val="-14"/>
        </w:rPr>
        <w:object>
          <v:shape id="_x0000_i1169" o:spt="75" type="#_x0000_t75" style="height:20pt;width:13.95pt;" o:ole="t" filled="f" o:preferrelative="t" stroked="f" coordsize="21600,21600">
            <v:path/>
            <v:fill on="f" focussize="0,0"/>
            <v:stroke on="f"/>
            <v:imagedata r:id="rId294" o:title=""/>
            <o:lock v:ext="edit" aspectratio="t"/>
            <w10:wrap type="none"/>
            <w10:anchorlock/>
          </v:shape>
          <o:OLEObject Type="Embed" ProgID="Equation.DSMT4" ShapeID="_x0000_i1169" DrawAspect="Content" ObjectID="_1468075869" r:id="rId293">
            <o:LockedField>false</o:LockedField>
          </o:OLEObject>
        </w:object>
      </w:r>
      <w:r>
        <w:rPr>
          <w:rFonts w:hint="eastAsia" w:ascii="Times New Roman" w:hAnsi="Times New Roman" w:cs="Times New Roman"/>
          <w:sz w:val="15"/>
          <w:szCs w:val="15"/>
        </w:rPr>
        <w:t>and</w:t>
      </w:r>
      <w:r>
        <w:rPr>
          <w:position w:val="-14"/>
        </w:rPr>
        <w:object>
          <v:shape id="_x0000_i1170" o:spt="75" type="#_x0000_t75" style="height:20pt;width:15pt;" o:ole="t" filled="f" o:preferrelative="t" stroked="f" coordsize="21600,21600">
            <v:path/>
            <v:fill on="f" focussize="0,0"/>
            <v:stroke on="f"/>
            <v:imagedata r:id="rId296" o:title=""/>
            <o:lock v:ext="edit" aspectratio="t"/>
            <w10:wrap type="none"/>
            <w10:anchorlock/>
          </v:shape>
          <o:OLEObject Type="Embed" ProgID="Equation.DSMT4" ShapeID="_x0000_i1170" DrawAspect="Content" ObjectID="_1468075870" r:id="rId295">
            <o:LockedField>false</o:LockedField>
          </o:OLEObject>
        </w:object>
      </w:r>
      <w:r>
        <w:rPr>
          <w:rFonts w:hint="eastAsia" w:ascii="Times New Roman" w:hAnsi="Times New Roman" w:cs="Times New Roman"/>
          <w:sz w:val="15"/>
          <w:szCs w:val="15"/>
        </w:rPr>
        <w:t>increase, presenting a behavioral pattern distinctly different from that of the</w:t>
      </w:r>
      <w:r>
        <w:rPr>
          <w:position w:val="-6"/>
        </w:rPr>
        <w:object>
          <v:shape id="_x0000_i1171" o:spt="75" type="#_x0000_t75" style="height:13.95pt;width:23pt;" o:ole="t" filled="f" o:preferrelative="t" stroked="f" coordsize="21600,21600">
            <v:path/>
            <v:fill on="f" focussize="0,0"/>
            <v:stroke on="f"/>
            <v:imagedata r:id="rId298" o:title=""/>
            <o:lock v:ext="edit" aspectratio="t"/>
            <w10:wrap type="none"/>
            <w10:anchorlock/>
          </v:shape>
          <o:OLEObject Type="Embed" ProgID="Equation.DSMT4" ShapeID="_x0000_i1171" DrawAspect="Content" ObjectID="_1468075871" r:id="rId297">
            <o:LockedField>false</o:LockedField>
          </o:OLEObject>
        </w:object>
      </w:r>
      <w:r>
        <w:rPr>
          <w:rFonts w:hint="eastAsia" w:ascii="Times New Roman" w:hAnsi="Times New Roman" w:cs="Times New Roman"/>
          <w:sz w:val="15"/>
          <w:szCs w:val="15"/>
        </w:rPr>
        <w:t>region.</w:t>
      </w:r>
    </w:p>
    <w:p w14:paraId="4DA5B0BF">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This transition from oscillatory to smoothly symmetric behavior at the </w:t>
      </w:r>
      <w:r>
        <w:rPr>
          <w:position w:val="-6"/>
        </w:rPr>
        <w:object>
          <v:shape id="_x0000_i1172" o:spt="75" type="#_x0000_t75" style="height:13.95pt;width:23pt;" o:ole="t" filled="f" o:preferrelative="t" stroked="f" coordsize="21600,21600">
            <v:path/>
            <v:fill on="f" focussize="0,0"/>
            <v:stroke on="f"/>
            <v:imagedata r:id="rId300" o:title=""/>
            <o:lock v:ext="edit" aspectratio="t"/>
            <w10:wrap type="none"/>
            <w10:anchorlock/>
          </v:shape>
          <o:OLEObject Type="Embed" ProgID="Equation.DSMT4" ShapeID="_x0000_i1172" DrawAspect="Content" ObjectID="_1468075872" r:id="rId299">
            <o:LockedField>false</o:LockedField>
          </o:OLEObject>
        </w:object>
      </w:r>
      <w:r>
        <w:rPr>
          <w:rFonts w:ascii="Times New Roman" w:hAnsi="Times New Roman" w:cs="Times New Roman"/>
          <w:sz w:val="15"/>
          <w:szCs w:val="15"/>
        </w:rPr>
        <w:t>boundary underscores the function's cross-domain heterogeneity. Such non-stationary features make it an ideal benchmark for assessing a model's capacity to adapt to complex data patterns.</w:t>
      </w:r>
    </w:p>
    <w:p w14:paraId="687A755D">
      <w:pPr>
        <w:ind w:firstLine="300" w:firstLineChars="200"/>
        <w:rPr>
          <w:rFonts w:ascii="Times New Roman" w:hAnsi="Times New Roman" w:cs="Times New Roman"/>
          <w:sz w:val="15"/>
          <w:szCs w:val="15"/>
        </w:rPr>
      </w:pPr>
      <w:r>
        <w:rPr>
          <w:rFonts w:ascii="Times New Roman" w:hAnsi="Times New Roman" w:cs="Times New Roman"/>
          <w:sz w:val="15"/>
          <w:szCs w:val="15"/>
        </w:rPr>
        <w:t>For the experiment, a specific target value,</w:t>
      </w:r>
      <w:r>
        <w:rPr>
          <w:position w:val="-10"/>
        </w:rPr>
        <w:object>
          <v:shape id="_x0000_i1173" o:spt="75" type="#_x0000_t75" style="height:18pt;width:15pt;" o:ole="t" filled="f" o:preferrelative="t" stroked="f" coordsize="21600,21600">
            <v:path/>
            <v:fill on="f" focussize="0,0"/>
            <v:stroke on="f"/>
            <v:imagedata r:id="rId302" o:title=""/>
            <o:lock v:ext="edit" aspectratio="t"/>
            <w10:wrap type="none"/>
            <w10:anchorlock/>
          </v:shape>
          <o:OLEObject Type="Embed" ProgID="Equation.DSMT4" ShapeID="_x0000_i1173" DrawAspect="Content" ObjectID="_1468075873" r:id="rId301">
            <o:LockedField>false</o:LockedField>
          </o:OLEObject>
        </w:object>
      </w:r>
      <w:r>
        <w:rPr>
          <w:rFonts w:ascii="Times New Roman" w:hAnsi="Times New Roman" w:cs="Times New Roman"/>
          <w:sz w:val="15"/>
          <w:szCs w:val="15"/>
        </w:rPr>
        <w:t>, is specified. A sub-region of interest is then defined as the set of points</w:t>
      </w:r>
      <w:r>
        <w:rPr>
          <w:rFonts w:hint="eastAsia" w:ascii="Times New Roman" w:hAnsi="Times New Roman" w:cs="Times New Roman"/>
          <w:sz w:val="15"/>
          <w:szCs w:val="15"/>
        </w:rPr>
        <w:t xml:space="preserve"> </w:t>
      </w:r>
      <w:r>
        <w:rPr>
          <w:position w:val="-10"/>
        </w:rPr>
        <w:object>
          <v:shape id="_x0000_i1174" o:spt="75" type="#_x0000_t75" style="height:16pt;width:29pt;" o:ole="t" filled="f" o:preferrelative="t" stroked="f" coordsize="21600,21600">
            <v:path/>
            <v:fill on="f" focussize="0,0"/>
            <v:stroke on="f"/>
            <v:imagedata r:id="rId304" o:title=""/>
            <o:lock v:ext="edit" aspectratio="t"/>
            <w10:wrap type="none"/>
            <w10:anchorlock/>
          </v:shape>
          <o:OLEObject Type="Embed" ProgID="Equation.DSMT4" ShapeID="_x0000_i1174" DrawAspect="Content" ObjectID="_1468075874" r:id="rId303">
            <o:LockedField>false</o:LockedField>
          </o:OLEObject>
        </w:object>
      </w:r>
      <w:r>
        <w:rPr>
          <w:rFonts w:ascii="Times New Roman" w:hAnsi="Times New Roman" w:cs="Times New Roman"/>
          <w:sz w:val="15"/>
          <w:szCs w:val="15"/>
        </w:rPr>
        <w:t>satisfying</w:t>
      </w:r>
      <w:r>
        <w:rPr>
          <w:position w:val="-10"/>
        </w:rPr>
        <w:object>
          <v:shape id="_x0000_i1175" o:spt="75" type="#_x0000_t75" style="height:18pt;width:83pt;" o:ole="t" filled="f" o:preferrelative="t" stroked="f" coordsize="21600,21600">
            <v:path/>
            <v:fill on="f" focussize="0,0"/>
            <v:stroke on="f"/>
            <v:imagedata r:id="rId306" o:title=""/>
            <o:lock v:ext="edit" aspectratio="t"/>
            <w10:wrap type="none"/>
            <w10:anchorlock/>
          </v:shape>
          <o:OLEObject Type="Embed" ProgID="Equation.DSMT4" ShapeID="_x0000_i1175" DrawAspect="Content" ObjectID="_1468075875" r:id="rId305">
            <o:LockedField>false</o:LockedField>
          </o:OLEObject>
        </w:object>
      </w:r>
      <w:r>
        <w:rPr>
          <w:rFonts w:ascii="Times New Roman" w:hAnsi="Times New Roman" w:cs="Times New Roman"/>
          <w:sz w:val="15"/>
          <w:szCs w:val="15"/>
        </w:rPr>
        <w:t>, where</w:t>
      </w:r>
      <w:r>
        <w:rPr>
          <w:rFonts w:hint="eastAsia" w:ascii="Times New Roman" w:hAnsi="Times New Roman" w:cs="Times New Roman"/>
          <w:sz w:val="15"/>
          <w:szCs w:val="15"/>
        </w:rPr>
        <w:t xml:space="preserve"> </w:t>
      </w:r>
      <w:r>
        <w:rPr>
          <w:position w:val="-6"/>
        </w:rPr>
        <w:object>
          <v:shape id="_x0000_i1176" o:spt="75" type="#_x0000_t75" style="height:13.95pt;width:26pt;" o:ole="t" filled="f" o:preferrelative="t" stroked="f" coordsize="21600,21600">
            <v:path/>
            <v:fill on="f" focussize="0,0"/>
            <v:stroke on="f"/>
            <v:imagedata r:id="rId308" o:title=""/>
            <o:lock v:ext="edit" aspectratio="t"/>
            <w10:wrap type="none"/>
            <w10:anchorlock/>
          </v:shape>
          <o:OLEObject Type="Embed" ProgID="Equation.DSMT4" ShapeID="_x0000_i1176" DrawAspect="Content" ObjectID="_1468075876" r:id="rId307">
            <o:LockedField>false</o:LockedField>
          </o:OLEObject>
        </w:object>
      </w:r>
      <w:r>
        <w:rPr>
          <w:rFonts w:ascii="Times New Roman" w:hAnsi="Times New Roman" w:cs="Times New Roman"/>
          <w:sz w:val="15"/>
          <w:szCs w:val="15"/>
        </w:rPr>
        <w:t>is a small threshold. This set is considered the potential sub-region of the optimal solution, and the model's predictive accuracy is critically evaluated within this area. This focused approach allows for a rigorous examination of the model's performance near the optimum. For this study,</w:t>
      </w:r>
      <w:r>
        <w:rPr>
          <w:position w:val="-10"/>
        </w:rPr>
        <w:object>
          <v:shape id="_x0000_i1177" o:spt="75" type="#_x0000_t75" style="height:18pt;width:15pt;" o:ole="t" filled="f" o:preferrelative="t" stroked="f" coordsize="21600,21600">
            <v:path/>
            <v:fill on="f" focussize="0,0"/>
            <v:stroke on="f"/>
            <v:imagedata r:id="rId310" o:title=""/>
            <o:lock v:ext="edit" aspectratio="t"/>
            <w10:wrap type="none"/>
            <w10:anchorlock/>
          </v:shape>
          <o:OLEObject Type="Embed" ProgID="Equation.DSMT4" ShapeID="_x0000_i1177" DrawAspect="Content" ObjectID="_1468075877" r:id="rId309">
            <o:LockedField>false</o:LockedField>
          </o:OLEObject>
        </w:object>
      </w:r>
      <w:r>
        <w:rPr>
          <w:rFonts w:ascii="Times New Roman" w:hAnsi="Times New Roman" w:cs="Times New Roman"/>
          <w:sz w:val="15"/>
          <w:szCs w:val="15"/>
        </w:rPr>
        <w:t>is set to 1.5, a value intentionally offset from the function's extrema to mitigate potential biases.</w:t>
      </w:r>
    </w:p>
    <w:p w14:paraId="3CF552CB">
      <w:pPr>
        <w:ind w:firstLine="300" w:firstLineChars="200"/>
        <w:rPr>
          <w:rFonts w:ascii="Times New Roman" w:hAnsi="Times New Roman" w:cs="Times New Roman"/>
          <w:sz w:val="15"/>
          <w:szCs w:val="15"/>
        </w:rPr>
      </w:pPr>
      <w:r>
        <w:rPr>
          <w:rFonts w:ascii="Times New Roman" w:hAnsi="Times New Roman" w:cs="Times New Roman"/>
          <w:sz w:val="15"/>
          <w:szCs w:val="15"/>
        </w:rPr>
        <w:t>To quantify the discrepancy between the model's predictions and the true function values, the Root Mean Square Error (RMSE) is adopted as the primary performance metric. The RMSE is defined as:</w:t>
      </w:r>
    </w:p>
    <w:p w14:paraId="2A75FFB4">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30"/>
        </w:rPr>
        <w:object>
          <v:shape id="_x0000_i1178" o:spt="75" type="#_x0000_t75" style="height:38pt;width:190pt;" o:ole="t" filled="f" o:preferrelative="t" stroked="f" coordsize="21600,21600">
            <v:path/>
            <v:fill on="f" focussize="0,0"/>
            <v:stroke on="f"/>
            <v:imagedata r:id="rId312" o:title=""/>
            <o:lock v:ext="edit" aspectratio="t"/>
            <w10:wrap type="none"/>
            <w10:anchorlock/>
          </v:shape>
          <o:OLEObject Type="Embed" ProgID="Equation.DSMT4" ShapeID="_x0000_i1178" DrawAspect="Content" ObjectID="_1468075878" r:id="rId311">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BDF5A96">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Where </w:t>
      </w:r>
      <w:r>
        <w:rPr>
          <w:position w:val="-12"/>
        </w:rPr>
        <w:object>
          <v:shape id="_x0000_i1179" o:spt="75" type="#_x0000_t75" style="height:20pt;width:44pt;" o:ole="t" filled="f" o:preferrelative="t" stroked="f" coordsize="21600,21600">
            <v:path/>
            <v:fill on="f" focussize="0,0"/>
            <v:stroke on="f"/>
            <v:imagedata r:id="rId314" o:title=""/>
            <o:lock v:ext="edit" aspectratio="t"/>
            <w10:wrap type="none"/>
            <w10:anchorlock/>
          </v:shape>
          <o:OLEObject Type="Embed" ProgID="Equation.DSMT4" ShapeID="_x0000_i1179" DrawAspect="Content" ObjectID="_1468075879" r:id="rId313">
            <o:LockedField>false</o:LockedField>
          </o:OLEObject>
        </w:object>
      </w:r>
      <w:r>
        <w:rPr>
          <w:rFonts w:ascii="Times New Roman" w:hAnsi="Times New Roman" w:cs="Times New Roman"/>
          <w:sz w:val="15"/>
          <w:szCs w:val="15"/>
        </w:rPr>
        <w:t>is the model's prediction at point</w:t>
      </w:r>
      <w:r>
        <w:rPr>
          <w:rFonts w:hint="eastAsia" w:ascii="Times New Roman" w:hAnsi="Times New Roman" w:cs="Times New Roman"/>
          <w:sz w:val="15"/>
          <w:szCs w:val="15"/>
        </w:rPr>
        <w:t xml:space="preserve"> </w:t>
      </w:r>
      <w:r>
        <w:rPr>
          <w:position w:val="-12"/>
        </w:rPr>
        <w:object>
          <v:shape id="_x0000_i1180" o:spt="75" type="#_x0000_t75" style="height:18pt;width:35pt;" o:ole="t" filled="f" o:preferrelative="t" stroked="f" coordsize="21600,21600">
            <v:path/>
            <v:fill on="f" focussize="0,0"/>
            <v:stroke on="f"/>
            <v:imagedata r:id="rId316" o:title=""/>
            <o:lock v:ext="edit" aspectratio="t"/>
            <w10:wrap type="none"/>
            <w10:anchorlock/>
          </v:shape>
          <o:OLEObject Type="Embed" ProgID="Equation.DSMT4" ShapeID="_x0000_i1180" DrawAspect="Content" ObjectID="_1468075880" r:id="rId315">
            <o:LockedField>false</o:LockedField>
          </o:OLEObject>
        </w:object>
      </w:r>
      <w:r>
        <w:rPr>
          <w:rFonts w:hint="eastAsia" w:ascii="Times New Roman" w:hAnsi="Times New Roman" w:cs="Times New Roman"/>
          <w:sz w:val="15"/>
          <w:szCs w:val="15"/>
        </w:rPr>
        <w:t>,</w:t>
      </w:r>
      <w:r>
        <w:rPr>
          <w:position w:val="-12"/>
        </w:rPr>
        <w:object>
          <v:shape id="_x0000_i1181" o:spt="75" type="#_x0000_t75" style="height:18pt;width:44pt;" o:ole="t" filled="f" o:preferrelative="t" stroked="f" coordsize="21600,21600">
            <v:path/>
            <v:fill on="f" focussize="0,0"/>
            <v:stroke on="f"/>
            <v:imagedata r:id="rId318" o:title=""/>
            <o:lock v:ext="edit" aspectratio="t"/>
            <w10:wrap type="none"/>
            <w10:anchorlock/>
          </v:shape>
          <o:OLEObject Type="Embed" ProgID="Equation.DSMT4" ShapeID="_x0000_i1181" DrawAspect="Content" ObjectID="_1468075881" r:id="rId317">
            <o:LockedField>false</o:LockedField>
          </o:OLEObject>
        </w:object>
      </w:r>
      <w:r>
        <w:rPr>
          <w:rFonts w:ascii="Times New Roman" w:hAnsi="Times New Roman" w:cs="Times New Roman"/>
          <w:sz w:val="15"/>
          <w:szCs w:val="15"/>
        </w:rPr>
        <w:t>is the true value, and nnn is the total number of evaluation points. By squaring the residuals before averaging, the RMSE is particularly sensitive to large errors, making it highly suitable for evaluating model fit on non-stationary functions. This sensitivity provides a distinct advantage in measuring a model's adaptability to regional variations in the function's behavior.</w:t>
      </w:r>
    </w:p>
    <w:p w14:paraId="12A2D6D4">
      <w:pPr>
        <w:ind w:firstLine="300" w:firstLineChars="200"/>
        <w:rPr>
          <w:rFonts w:ascii="Times New Roman" w:hAnsi="Times New Roman" w:cs="Times New Roman"/>
          <w:sz w:val="15"/>
          <w:szCs w:val="15"/>
        </w:rPr>
      </w:pPr>
      <w:r>
        <w:rPr>
          <w:rFonts w:ascii="Times New Roman" w:hAnsi="Times New Roman" w:cs="Times New Roman"/>
          <w:sz w:val="15"/>
          <w:szCs w:val="15"/>
        </w:rPr>
        <w:t>The experimental procedure begins with the selection of 20 initial samples using Latin Hypercube Sampling (LHS) to fit an initial NSGP model. Subsequently, the proposed attention-based method is employed to sequentially add 20 additional samples, yielding a final dataset of 40 samples, which is then used to update the NSGP model. For a comparative analysis, the performance of this approach is benchmarked against four established design of experiments (DoE) strategies: G-Optimality, D-Optimality</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{"citationID":"Abr8PjuT","properties":{"formattedCitation":"\\super [29]\\nosupersub{}","plainCitation":"[29]","noteIndex":0},"citationItems":[{"id":452,"uris":["http://zotero.org/users/14134084/items/N2E67UKR"],"itemData":{"id":452,"type":"article-journal","note":"publisher: Asian Journal of Probability and Statistics","source":"Google Scholar","title":"Exploration of D-, A-, I-and G-Optimality Criteria in Mixture Modeling","URL":"http://41.89.164.27/handle/123456789/1351","author":[{"family":"Wanyonyi","given":"Samson W."},{"family":"Okango","given":"Ayubu A."},{"family":"Koech","given":"Julius K."}],"accessed":{"date-parts":[["2025",7,6]]},"issued":{"date-parts":[["2021"]]}}}],"schema":"https://github.com/citation-style-language/schema/raw/master/csl-citation.json"}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[29]</w:t>
      </w:r>
      <w:r>
        <w:rPr>
          <w:rFonts w:ascii="Times New Roman" w:hAnsi="Times New Roman" w:cs="Times New Roman"/>
          <w:sz w:val="15"/>
          <w:szCs w:val="15"/>
        </w:rPr>
        <w:fldChar w:fldCharType="end"/>
      </w:r>
      <w:r>
        <w:rPr>
          <w:rFonts w:ascii="Times New Roman" w:hAnsi="Times New Roman" w:cs="Times New Roman"/>
          <w:sz w:val="15"/>
          <w:szCs w:val="15"/>
        </w:rPr>
        <w:t>, LHS</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{"citationID":"1FcI9C69","properties":{"formattedCitation":"\\super [30]\\nosupersub{}","plainCitation":"[30]","noteIndex":0},"citationItems":[{"id":429,"uris":["http://zotero.org/users/14134084/items/FDAMEFWD"],"itemData":{"id":429,"type":"article-journal","container-title":"Statistical Papers","DOI":"10.1007/s00362-022-01347-3","ISSN":"0932-5026, 1613-9798","issue":"3","journalAbbreviation":"Stat Papers","language":"en","page":"987-1014","source":"DOI.org (Crossref)","title":"Construction of orthogonal general sliced Latin hypercube designs","volume":"64","author":[{"family":"Guo","given":"Bing"},{"family":"Li","given":"Xiao-Rong"},{"family":"Liu","given":"Min-Qian"},{"family":"Yang","given":"Xue"}],"issued":{"date-parts":[["2023",6]]}}}],"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[30]</w:t>
      </w:r>
      <w:r>
        <w:rPr>
          <w:rFonts w:ascii="Times New Roman" w:hAnsi="Times New Roman" w:cs="Times New Roman"/>
          <w:sz w:val="15"/>
          <w:szCs w:val="15"/>
        </w:rPr>
        <w:fldChar w:fldCharType="end"/>
      </w:r>
      <w:r>
        <w:rPr>
          <w:rFonts w:ascii="Times New Roman" w:hAnsi="Times New Roman" w:cs="Times New Roman"/>
          <w:sz w:val="15"/>
          <w:szCs w:val="15"/>
        </w:rPr>
        <w:t>, and Centroidal Voronoi Tessellations (CVT). These methods, which are classic in the field of computer experiments, are used to generate datasets of the same size (40 points). They represent four distinct sampling objectives: minimizing the maximum prediction variance (G-Optimality), maximizing the determinant of the information matrix (D-Optimality), ensuring uniform spatial coverage (LHS), and generating centroids of corresponding Voronoi regions (CVT)</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{"citationID":"e4B7QgQP","properties":{"formattedCitation":"\\super [31]\\nosupersub{}","plainCitation":"[31]","noteIndex":0},"citationItems":[{"id":454,"uris":["http://zotero.org/users/14134084/items/T67IMZWB"],"itemData":{"id":454,"type":"article-journal","container-title":"SIAM Review","DOI":"10.1137/S0036144599352836","ISSN":"0036-1445, 1095-7200","issue":"4","journalAbbreviation":"SIAM Rev.","language":"en","page":"637-676","source":"DOI.org (Crossref)","title":"Centroidal Voronoi Tessellations: Applications and Algorithms","title-short":"Centroidal Voronoi Tessellations","volume":"41","author":[{"family":"Du","given":"Qiang"},{"family":"Faber","given":"Vance"},{"family":"Gunzburger","given":"Max"}],"issued":{"date-parts":[["1999",1]]}}}],"schema":"https://github.com/citation-style-language/schema/raw/master/csl-citation.json"}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[31]</w:t>
      </w:r>
      <w:r>
        <w:rPr>
          <w:rFonts w:ascii="Times New Roman" w:hAnsi="Times New Roman" w:cs="Times New Roman"/>
          <w:sz w:val="15"/>
          <w:szCs w:val="15"/>
        </w:rPr>
        <w:fldChar w:fldCharType="end"/>
      </w:r>
      <w:r>
        <w:rPr>
          <w:rFonts w:ascii="Times New Roman" w:hAnsi="Times New Roman" w:cs="Times New Roman"/>
          <w:sz w:val="15"/>
          <w:szCs w:val="15"/>
        </w:rPr>
        <w:t>. This comparison evaluates the quality of the response surface model guided by the proposed attention mechanism against these conventional strategies. The spatial distribution of the 40 samples generated by the proposed method is visualized in Figure 1.</w:t>
      </w:r>
    </w:p>
    <w:p w14:paraId="0C184E8C">
      <w:pPr>
        <w:ind w:firstLine="300" w:firstLineChars="200"/>
        <w:jc w:val="center"/>
        <w:rPr>
          <w:rFonts w:ascii="Times New Roman" w:hAnsi="Times New Roman" w:cs="Times New Roman"/>
          <w:sz w:val="15"/>
          <w:szCs w:val="15"/>
        </w:rPr>
      </w:pPr>
      <w:r>
        <w:rPr>
          <w:rFonts w:ascii="Times New Roman" w:hAnsi="Times New Roman" w:cs="Times New Roman"/>
          <w:sz w:val="15"/>
          <w:szCs w:val="15"/>
        </w:rPr>
        <w:drawing>
          <wp:inline distT="0" distB="0" distL="114300" distR="114300">
            <wp:extent cx="3877945" cy="2331720"/>
            <wp:effectExtent l="0" t="0" r="8255" b="1143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319"/>
                    <a:srcRect l="8055" t="8572" r="16842" b="5258"/>
                    <a:stretch>
                      <a:fillRect/>
                    </a:stretch>
                  </pic:blipFill>
                  <pic:spPr>
                    <a:xfrm>
                      <a:off x="0" y="0"/>
                      <a:ext cx="3877945" cy="2331720"/>
                    </a:xfrm>
                    <a:prstGeom prst="rect">
                      <a:avLst/>
                    </a:prstGeom>
                  </pic:spPr>
                </pic:pic>
              </a:graphicData>
            </a:graphic>
          </wp:inline>
        </w:drawing>
      </w:r>
    </w:p>
    <w:p w14:paraId="1B8A07EF">
      <w:pPr>
        <w:ind w:firstLine="300" w:firstLineChars="200"/>
        <w:jc w:val="center"/>
        <w:rPr>
          <w:rFonts w:ascii="Times New Roman" w:hAnsi="Times New Roman" w:cs="Times New Roman"/>
          <w:sz w:val="15"/>
          <w:szCs w:val="15"/>
        </w:rPr>
      </w:pPr>
      <w:r>
        <w:rPr>
          <w:rFonts w:ascii="Times New Roman" w:hAnsi="Times New Roman" w:cs="Times New Roman"/>
          <w:sz w:val="15"/>
          <w:szCs w:val="15"/>
        </w:rPr>
        <w:t>Figure 3 Spatial distribution of the 40 sample points generated by the PM and LHS methods.</w:t>
      </w:r>
    </w:p>
    <w:p w14:paraId="195F22B6">
      <w:pPr>
        <w:jc w:val="center"/>
        <w:rPr>
          <w:rFonts w:ascii="Times New Roman" w:hAnsi="Times New Roman" w:cs="Times New Roman"/>
          <w:sz w:val="15"/>
          <w:szCs w:val="15"/>
        </w:rPr>
      </w:pPr>
      <w:r>
        <w:rPr>
          <w:rFonts w:ascii="Times New Roman" w:hAnsi="Times New Roman" w:cs="Times New Roman"/>
          <w:sz w:val="15"/>
          <w:szCs w:val="15"/>
        </w:rPr>
        <w:t>Table 1</w:t>
      </w:r>
      <w:r>
        <w:rPr>
          <w:rFonts w:hint="eastAsia" w:ascii="Times New Roman" w:hAnsi="Times New Roman" w:cs="Times New Roman"/>
          <w:sz w:val="15"/>
          <w:szCs w:val="15"/>
        </w:rPr>
        <w:t xml:space="preserve"> </w:t>
      </w:r>
      <w:r>
        <w:rPr>
          <w:rFonts w:ascii="Times New Roman" w:hAnsi="Times New Roman" w:cs="Times New Roman"/>
          <w:sz w:val="15"/>
          <w:szCs w:val="15"/>
        </w:rPr>
        <w:t>RMSE results for 10 design samples selected by the attention mechanism.</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724"/>
        <w:gridCol w:w="724"/>
        <w:gridCol w:w="724"/>
        <w:gridCol w:w="725"/>
        <w:gridCol w:w="733"/>
        <w:gridCol w:w="725"/>
        <w:gridCol w:w="725"/>
        <w:gridCol w:w="725"/>
        <w:gridCol w:w="725"/>
        <w:gridCol w:w="733"/>
      </w:tblGrid>
      <w:tr w14:paraId="12F1AC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678" w:type="pct"/>
            <w:vMerge w:val="restart"/>
            <w:tcBorders>
              <w:bottom w:val="nil"/>
            </w:tcBorders>
            <w:shd w:val="clear" w:color="auto" w:fill="auto"/>
            <w:noWrap/>
            <w:vAlign w:val="center"/>
          </w:tcPr>
          <w:p w14:paraId="71C34D25">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2160" w:type="pct"/>
            <w:gridSpan w:val="5"/>
            <w:tcBorders>
              <w:bottom w:val="single" w:color="auto" w:sz="4" w:space="0"/>
            </w:tcBorders>
            <w:shd w:val="clear" w:color="auto" w:fill="auto"/>
            <w:noWrap/>
            <w:vAlign w:val="center"/>
          </w:tcPr>
          <w:p w14:paraId="6C738B03">
            <w:pPr>
              <w:jc w:val="center"/>
              <w:rPr>
                <w:rFonts w:ascii="Times New Roman" w:hAnsi="Times New Roman" w:cs="Times New Roman"/>
                <w:sz w:val="15"/>
                <w:szCs w:val="15"/>
              </w:rPr>
            </w:pPr>
            <w:r>
              <w:rPr>
                <w:rFonts w:ascii="Times New Roman" w:hAnsi="Times New Roman" w:cs="Times New Roman"/>
                <w:sz w:val="15"/>
                <w:szCs w:val="15"/>
              </w:rPr>
              <w:t>Mean</w:t>
            </w:r>
          </w:p>
        </w:tc>
        <w:tc>
          <w:tcPr>
            <w:tcW w:w="2160" w:type="pct"/>
            <w:gridSpan w:val="5"/>
            <w:tcBorders>
              <w:bottom w:val="single" w:color="auto" w:sz="4" w:space="0"/>
            </w:tcBorders>
            <w:shd w:val="clear" w:color="auto" w:fill="auto"/>
            <w:noWrap/>
            <w:vAlign w:val="center"/>
          </w:tcPr>
          <w:p w14:paraId="27A8D49F">
            <w:pPr>
              <w:jc w:val="center"/>
              <w:rPr>
                <w:rFonts w:ascii="Times New Roman" w:hAnsi="Times New Roman" w:cs="Times New Roman"/>
                <w:sz w:val="15"/>
                <w:szCs w:val="15"/>
              </w:rPr>
            </w:pPr>
            <w:r>
              <w:rPr>
                <w:rFonts w:ascii="Times New Roman" w:hAnsi="Times New Roman" w:cs="Times New Roman"/>
                <w:sz w:val="15"/>
                <w:szCs w:val="15"/>
              </w:rPr>
              <w:t>Median</w:t>
            </w:r>
          </w:p>
        </w:tc>
      </w:tr>
      <w:tr w14:paraId="051FAD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678" w:type="pct"/>
            <w:vMerge w:val="continue"/>
            <w:tcBorders>
              <w:top w:val="nil"/>
              <w:bottom w:val="single" w:color="auto" w:sz="4" w:space="0"/>
              <w:tl2br w:val="nil"/>
              <w:tr2bl w:val="nil"/>
            </w:tcBorders>
            <w:shd w:val="clear" w:color="auto" w:fill="auto"/>
            <w:noWrap/>
            <w:vAlign w:val="center"/>
          </w:tcPr>
          <w:p w14:paraId="5C683BED">
            <w:pPr>
              <w:jc w:val="center"/>
              <w:rPr>
                <w:rFonts w:ascii="Times New Roman" w:hAnsi="Times New Roman" w:cs="Times New Roman"/>
                <w:sz w:val="15"/>
                <w:szCs w:val="15"/>
              </w:rPr>
            </w:pPr>
          </w:p>
        </w:tc>
        <w:tc>
          <w:tcPr>
            <w:tcW w:w="431" w:type="pct"/>
            <w:tcBorders>
              <w:top w:val="single" w:color="auto" w:sz="4" w:space="0"/>
              <w:bottom w:val="single" w:color="auto" w:sz="4" w:space="0"/>
            </w:tcBorders>
            <w:shd w:val="clear" w:color="auto" w:fill="auto"/>
            <w:noWrap/>
            <w:vAlign w:val="center"/>
          </w:tcPr>
          <w:p w14:paraId="25CFE8A9">
            <w:pPr>
              <w:jc w:val="center"/>
              <w:rPr>
                <w:rFonts w:ascii="Times New Roman" w:hAnsi="Times New Roman" w:cs="Times New Roman"/>
                <w:sz w:val="15"/>
                <w:szCs w:val="15"/>
              </w:rPr>
            </w:pPr>
            <w:r>
              <w:rPr>
                <w:rFonts w:ascii="Times New Roman" w:hAnsi="Times New Roman" w:cs="Times New Roman"/>
                <w:sz w:val="15"/>
                <w:szCs w:val="15"/>
              </w:rPr>
              <w:t>D_opt</w:t>
            </w:r>
          </w:p>
        </w:tc>
        <w:tc>
          <w:tcPr>
            <w:tcW w:w="431" w:type="pct"/>
            <w:tcBorders>
              <w:top w:val="single" w:color="auto" w:sz="4" w:space="0"/>
              <w:bottom w:val="single" w:color="auto" w:sz="4" w:space="0"/>
              <w:tl2br w:val="nil"/>
              <w:tr2bl w:val="nil"/>
            </w:tcBorders>
            <w:shd w:val="clear" w:color="auto" w:fill="auto"/>
            <w:noWrap/>
            <w:vAlign w:val="center"/>
          </w:tcPr>
          <w:p w14:paraId="341D7503">
            <w:pPr>
              <w:jc w:val="center"/>
              <w:rPr>
                <w:rFonts w:ascii="Times New Roman" w:hAnsi="Times New Roman" w:cs="Times New Roman"/>
                <w:sz w:val="15"/>
                <w:szCs w:val="15"/>
              </w:rPr>
            </w:pPr>
            <w:r>
              <w:rPr>
                <w:rFonts w:ascii="Times New Roman" w:hAnsi="Times New Roman" w:cs="Times New Roman"/>
                <w:sz w:val="15"/>
                <w:szCs w:val="15"/>
              </w:rPr>
              <w:t>G_opt</w:t>
            </w:r>
          </w:p>
        </w:tc>
        <w:tc>
          <w:tcPr>
            <w:tcW w:w="431" w:type="pct"/>
            <w:tcBorders>
              <w:top w:val="single" w:color="auto" w:sz="4" w:space="0"/>
              <w:bottom w:val="single" w:color="auto" w:sz="4" w:space="0"/>
              <w:tl2br w:val="nil"/>
              <w:tr2bl w:val="nil"/>
            </w:tcBorders>
            <w:shd w:val="clear" w:color="auto" w:fill="auto"/>
            <w:noWrap/>
            <w:vAlign w:val="center"/>
          </w:tcPr>
          <w:p w14:paraId="691EB0DB">
            <w:pPr>
              <w:jc w:val="center"/>
              <w:rPr>
                <w:rFonts w:ascii="Times New Roman" w:hAnsi="Times New Roman" w:cs="Times New Roman"/>
                <w:sz w:val="15"/>
                <w:szCs w:val="15"/>
              </w:rPr>
            </w:pPr>
            <w:r>
              <w:rPr>
                <w:rFonts w:ascii="Times New Roman" w:hAnsi="Times New Roman" w:cs="Times New Roman"/>
                <w:sz w:val="15"/>
                <w:szCs w:val="15"/>
              </w:rPr>
              <w:t>LHS</w:t>
            </w:r>
          </w:p>
        </w:tc>
        <w:tc>
          <w:tcPr>
            <w:tcW w:w="431" w:type="pct"/>
            <w:tcBorders>
              <w:top w:val="single" w:color="auto" w:sz="4" w:space="0"/>
              <w:bottom w:val="single" w:color="auto" w:sz="4" w:space="0"/>
              <w:tl2br w:val="nil"/>
              <w:tr2bl w:val="nil"/>
            </w:tcBorders>
            <w:shd w:val="clear" w:color="auto" w:fill="auto"/>
            <w:noWrap/>
            <w:vAlign w:val="center"/>
          </w:tcPr>
          <w:p w14:paraId="5973A74F">
            <w:pPr>
              <w:jc w:val="center"/>
              <w:rPr>
                <w:rFonts w:ascii="Times New Roman" w:hAnsi="Times New Roman" w:cs="Times New Roman"/>
                <w:sz w:val="15"/>
                <w:szCs w:val="15"/>
              </w:rPr>
            </w:pPr>
            <w:r>
              <w:rPr>
                <w:rFonts w:ascii="Times New Roman" w:hAnsi="Times New Roman" w:cs="Times New Roman"/>
                <w:sz w:val="15"/>
                <w:szCs w:val="15"/>
              </w:rPr>
              <w:t>CVT</w:t>
            </w:r>
          </w:p>
        </w:tc>
        <w:tc>
          <w:tcPr>
            <w:tcW w:w="433" w:type="pct"/>
            <w:tcBorders>
              <w:top w:val="single" w:color="auto" w:sz="4" w:space="0"/>
              <w:bottom w:val="single" w:color="auto" w:sz="4" w:space="0"/>
              <w:tl2br w:val="nil"/>
              <w:tr2bl w:val="nil"/>
            </w:tcBorders>
            <w:shd w:val="clear" w:color="auto" w:fill="auto"/>
            <w:noWrap/>
            <w:vAlign w:val="center"/>
          </w:tcPr>
          <w:p w14:paraId="44E6752A">
            <w:pPr>
              <w:jc w:val="center"/>
              <w:rPr>
                <w:rFonts w:ascii="Times New Roman" w:hAnsi="Times New Roman" w:cs="Times New Roman"/>
                <w:sz w:val="15"/>
                <w:szCs w:val="15"/>
              </w:rPr>
            </w:pPr>
            <w:r>
              <w:rPr>
                <w:rFonts w:ascii="Times New Roman" w:hAnsi="Times New Roman" w:cs="Times New Roman"/>
                <w:sz w:val="15"/>
                <w:szCs w:val="15"/>
              </w:rPr>
              <w:t>PM</w:t>
            </w:r>
          </w:p>
        </w:tc>
        <w:tc>
          <w:tcPr>
            <w:tcW w:w="431" w:type="pct"/>
            <w:tcBorders>
              <w:top w:val="single" w:color="auto" w:sz="4" w:space="0"/>
              <w:bottom w:val="single" w:color="auto" w:sz="4" w:space="0"/>
              <w:tl2br w:val="nil"/>
              <w:tr2bl w:val="nil"/>
            </w:tcBorders>
            <w:shd w:val="clear" w:color="auto" w:fill="auto"/>
            <w:noWrap/>
            <w:vAlign w:val="center"/>
          </w:tcPr>
          <w:p w14:paraId="5829A293">
            <w:pPr>
              <w:jc w:val="center"/>
              <w:rPr>
                <w:rFonts w:ascii="Times New Roman" w:hAnsi="Times New Roman" w:cs="Times New Roman"/>
                <w:sz w:val="15"/>
                <w:szCs w:val="15"/>
              </w:rPr>
            </w:pPr>
            <w:r>
              <w:rPr>
                <w:rFonts w:ascii="Times New Roman" w:hAnsi="Times New Roman" w:cs="Times New Roman"/>
                <w:sz w:val="15"/>
                <w:szCs w:val="15"/>
              </w:rPr>
              <w:t>D_opt</w:t>
            </w:r>
          </w:p>
        </w:tc>
        <w:tc>
          <w:tcPr>
            <w:tcW w:w="431" w:type="pct"/>
            <w:tcBorders>
              <w:top w:val="single" w:color="auto" w:sz="4" w:space="0"/>
              <w:bottom w:val="single" w:color="auto" w:sz="4" w:space="0"/>
              <w:tl2br w:val="nil"/>
              <w:tr2bl w:val="nil"/>
            </w:tcBorders>
            <w:shd w:val="clear" w:color="auto" w:fill="auto"/>
            <w:noWrap/>
            <w:vAlign w:val="center"/>
          </w:tcPr>
          <w:p w14:paraId="504EC4D5">
            <w:pPr>
              <w:jc w:val="center"/>
              <w:rPr>
                <w:rFonts w:ascii="Times New Roman" w:hAnsi="Times New Roman" w:cs="Times New Roman"/>
                <w:sz w:val="15"/>
                <w:szCs w:val="15"/>
              </w:rPr>
            </w:pPr>
            <w:r>
              <w:rPr>
                <w:rFonts w:ascii="Times New Roman" w:hAnsi="Times New Roman" w:cs="Times New Roman"/>
                <w:sz w:val="15"/>
                <w:szCs w:val="15"/>
              </w:rPr>
              <w:t>G_opt</w:t>
            </w:r>
          </w:p>
        </w:tc>
        <w:tc>
          <w:tcPr>
            <w:tcW w:w="431" w:type="pct"/>
            <w:tcBorders>
              <w:top w:val="single" w:color="auto" w:sz="4" w:space="0"/>
              <w:bottom w:val="single" w:color="auto" w:sz="4" w:space="0"/>
              <w:tl2br w:val="nil"/>
              <w:tr2bl w:val="nil"/>
            </w:tcBorders>
            <w:shd w:val="clear" w:color="auto" w:fill="auto"/>
            <w:noWrap/>
            <w:vAlign w:val="center"/>
          </w:tcPr>
          <w:p w14:paraId="78E1FAA3">
            <w:pPr>
              <w:jc w:val="center"/>
              <w:rPr>
                <w:rFonts w:ascii="Times New Roman" w:hAnsi="Times New Roman" w:cs="Times New Roman"/>
                <w:sz w:val="15"/>
                <w:szCs w:val="15"/>
              </w:rPr>
            </w:pPr>
            <w:r>
              <w:rPr>
                <w:rFonts w:ascii="Times New Roman" w:hAnsi="Times New Roman" w:cs="Times New Roman"/>
                <w:sz w:val="15"/>
                <w:szCs w:val="15"/>
              </w:rPr>
              <w:t>LHS</w:t>
            </w:r>
          </w:p>
        </w:tc>
        <w:tc>
          <w:tcPr>
            <w:tcW w:w="431" w:type="pct"/>
            <w:tcBorders>
              <w:top w:val="single" w:color="auto" w:sz="4" w:space="0"/>
              <w:bottom w:val="single" w:color="auto" w:sz="4" w:space="0"/>
              <w:tl2br w:val="nil"/>
              <w:tr2bl w:val="nil"/>
            </w:tcBorders>
            <w:shd w:val="clear" w:color="auto" w:fill="auto"/>
            <w:noWrap/>
            <w:vAlign w:val="center"/>
          </w:tcPr>
          <w:p w14:paraId="10594890">
            <w:pPr>
              <w:jc w:val="center"/>
              <w:rPr>
                <w:rFonts w:ascii="Times New Roman" w:hAnsi="Times New Roman" w:cs="Times New Roman"/>
                <w:sz w:val="15"/>
                <w:szCs w:val="15"/>
              </w:rPr>
            </w:pPr>
            <w:r>
              <w:rPr>
                <w:rFonts w:ascii="Times New Roman" w:hAnsi="Times New Roman" w:cs="Times New Roman"/>
                <w:sz w:val="15"/>
                <w:szCs w:val="15"/>
              </w:rPr>
              <w:t>CVT</w:t>
            </w:r>
          </w:p>
        </w:tc>
        <w:tc>
          <w:tcPr>
            <w:tcW w:w="433" w:type="pct"/>
            <w:tcBorders>
              <w:top w:val="single" w:color="auto" w:sz="4" w:space="0"/>
              <w:bottom w:val="single" w:color="auto" w:sz="4" w:space="0"/>
              <w:tl2br w:val="nil"/>
              <w:tr2bl w:val="nil"/>
            </w:tcBorders>
            <w:shd w:val="clear" w:color="auto" w:fill="auto"/>
            <w:noWrap/>
            <w:vAlign w:val="center"/>
          </w:tcPr>
          <w:p w14:paraId="4C416DD7">
            <w:pPr>
              <w:jc w:val="center"/>
              <w:rPr>
                <w:rFonts w:ascii="Times New Roman" w:hAnsi="Times New Roman" w:cs="Times New Roman"/>
                <w:sz w:val="15"/>
                <w:szCs w:val="15"/>
              </w:rPr>
            </w:pPr>
            <w:r>
              <w:rPr>
                <w:rFonts w:ascii="Times New Roman" w:hAnsi="Times New Roman" w:cs="Times New Roman"/>
                <w:sz w:val="15"/>
                <w:szCs w:val="15"/>
              </w:rPr>
              <w:t>PM</w:t>
            </w:r>
          </w:p>
        </w:tc>
      </w:tr>
      <w:tr w14:paraId="1B0442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trPr>
        <w:tc>
          <w:tcPr>
            <w:tcW w:w="678" w:type="pct"/>
            <w:tcBorders>
              <w:top w:val="single" w:color="auto" w:sz="4" w:space="0"/>
              <w:tl2br w:val="nil"/>
              <w:tr2bl w:val="nil"/>
            </w:tcBorders>
            <w:shd w:val="clear" w:color="auto" w:fill="auto"/>
            <w:noWrap/>
            <w:vAlign w:val="center"/>
          </w:tcPr>
          <w:p w14:paraId="2B4CB352">
            <w:pPr>
              <w:jc w:val="center"/>
              <w:rPr>
                <w:rFonts w:ascii="Times New Roman" w:hAnsi="Times New Roman" w:cs="Times New Roman"/>
                <w:sz w:val="15"/>
                <w:szCs w:val="15"/>
              </w:rPr>
            </w:pPr>
            <w:r>
              <w:rPr>
                <w:rFonts w:ascii="Times New Roman" w:hAnsi="Times New Roman" w:cs="Times New Roman"/>
                <w:sz w:val="15"/>
                <w:szCs w:val="15"/>
              </w:rPr>
              <w:t>40</w:t>
            </w:r>
          </w:p>
        </w:tc>
        <w:tc>
          <w:tcPr>
            <w:tcW w:w="431" w:type="pct"/>
            <w:tcBorders>
              <w:top w:val="single" w:color="auto" w:sz="4" w:space="0"/>
              <w:tl2br w:val="nil"/>
              <w:tr2bl w:val="nil"/>
            </w:tcBorders>
            <w:shd w:val="clear" w:color="auto" w:fill="auto"/>
            <w:noWrap/>
            <w:vAlign w:val="center"/>
          </w:tcPr>
          <w:p w14:paraId="38881546">
            <w:pPr>
              <w:jc w:val="center"/>
              <w:rPr>
                <w:rFonts w:ascii="Times New Roman" w:hAnsi="Times New Roman" w:cs="Times New Roman"/>
                <w:sz w:val="15"/>
                <w:szCs w:val="15"/>
              </w:rPr>
            </w:pPr>
            <w:r>
              <w:rPr>
                <w:rFonts w:ascii="Times New Roman" w:hAnsi="Times New Roman" w:cs="Times New Roman"/>
                <w:sz w:val="15"/>
                <w:szCs w:val="15"/>
              </w:rPr>
              <w:t>0.0919</w:t>
            </w:r>
          </w:p>
        </w:tc>
        <w:tc>
          <w:tcPr>
            <w:tcW w:w="431" w:type="pct"/>
            <w:tcBorders>
              <w:top w:val="single" w:color="auto" w:sz="4" w:space="0"/>
              <w:tl2br w:val="nil"/>
              <w:tr2bl w:val="nil"/>
            </w:tcBorders>
            <w:shd w:val="clear" w:color="auto" w:fill="auto"/>
            <w:noWrap/>
            <w:vAlign w:val="center"/>
          </w:tcPr>
          <w:p w14:paraId="57A4F904">
            <w:pPr>
              <w:jc w:val="center"/>
              <w:rPr>
                <w:rFonts w:ascii="Times New Roman" w:hAnsi="Times New Roman" w:cs="Times New Roman"/>
                <w:sz w:val="15"/>
                <w:szCs w:val="15"/>
              </w:rPr>
            </w:pPr>
            <w:r>
              <w:rPr>
                <w:rFonts w:ascii="Times New Roman" w:hAnsi="Times New Roman" w:cs="Times New Roman"/>
                <w:sz w:val="15"/>
                <w:szCs w:val="15"/>
              </w:rPr>
              <w:t>0.0894</w:t>
            </w:r>
          </w:p>
        </w:tc>
        <w:tc>
          <w:tcPr>
            <w:tcW w:w="431" w:type="pct"/>
            <w:tcBorders>
              <w:top w:val="single" w:color="auto" w:sz="4" w:space="0"/>
              <w:tl2br w:val="nil"/>
              <w:tr2bl w:val="nil"/>
            </w:tcBorders>
            <w:shd w:val="clear" w:color="auto" w:fill="auto"/>
            <w:noWrap/>
            <w:vAlign w:val="center"/>
          </w:tcPr>
          <w:p w14:paraId="6EF1FF71">
            <w:pPr>
              <w:jc w:val="center"/>
              <w:rPr>
                <w:rFonts w:ascii="Times New Roman" w:hAnsi="Times New Roman" w:cs="Times New Roman"/>
                <w:sz w:val="15"/>
                <w:szCs w:val="15"/>
              </w:rPr>
            </w:pPr>
            <w:r>
              <w:rPr>
                <w:rFonts w:ascii="Times New Roman" w:hAnsi="Times New Roman" w:cs="Times New Roman"/>
                <w:sz w:val="15"/>
                <w:szCs w:val="15"/>
              </w:rPr>
              <w:t>0.078</w:t>
            </w:r>
          </w:p>
        </w:tc>
        <w:tc>
          <w:tcPr>
            <w:tcW w:w="431" w:type="pct"/>
            <w:tcBorders>
              <w:top w:val="single" w:color="auto" w:sz="4" w:space="0"/>
              <w:tl2br w:val="nil"/>
              <w:tr2bl w:val="nil"/>
            </w:tcBorders>
            <w:shd w:val="clear" w:color="auto" w:fill="auto"/>
            <w:noWrap/>
            <w:vAlign w:val="center"/>
          </w:tcPr>
          <w:p w14:paraId="54E18EF5">
            <w:pPr>
              <w:jc w:val="center"/>
              <w:rPr>
                <w:rFonts w:ascii="Times New Roman" w:hAnsi="Times New Roman" w:cs="Times New Roman"/>
                <w:sz w:val="15"/>
                <w:szCs w:val="15"/>
              </w:rPr>
            </w:pPr>
            <w:r>
              <w:rPr>
                <w:rFonts w:ascii="Times New Roman" w:hAnsi="Times New Roman" w:cs="Times New Roman"/>
                <w:sz w:val="15"/>
                <w:szCs w:val="15"/>
              </w:rPr>
              <w:t>0.0651</w:t>
            </w:r>
          </w:p>
        </w:tc>
        <w:tc>
          <w:tcPr>
            <w:tcW w:w="433" w:type="pct"/>
            <w:tcBorders>
              <w:top w:val="single" w:color="auto" w:sz="4" w:space="0"/>
              <w:tl2br w:val="nil"/>
              <w:tr2bl w:val="nil"/>
            </w:tcBorders>
            <w:shd w:val="clear" w:color="auto" w:fill="auto"/>
            <w:noWrap/>
            <w:vAlign w:val="center"/>
          </w:tcPr>
          <w:p w14:paraId="6C361F0C">
            <w:pPr>
              <w:jc w:val="center"/>
              <w:rPr>
                <w:rFonts w:ascii="Times New Roman" w:hAnsi="Times New Roman" w:cs="Times New Roman"/>
                <w:sz w:val="15"/>
                <w:szCs w:val="15"/>
              </w:rPr>
            </w:pPr>
            <w:r>
              <w:rPr>
                <w:rFonts w:ascii="Times New Roman" w:hAnsi="Times New Roman" w:cs="Times New Roman"/>
                <w:sz w:val="15"/>
                <w:szCs w:val="15"/>
              </w:rPr>
              <w:t>0.0562</w:t>
            </w:r>
          </w:p>
        </w:tc>
        <w:tc>
          <w:tcPr>
            <w:tcW w:w="431" w:type="pct"/>
            <w:tcBorders>
              <w:top w:val="single" w:color="auto" w:sz="4" w:space="0"/>
              <w:tl2br w:val="nil"/>
              <w:tr2bl w:val="nil"/>
            </w:tcBorders>
            <w:shd w:val="clear" w:color="auto" w:fill="auto"/>
            <w:noWrap/>
            <w:vAlign w:val="center"/>
          </w:tcPr>
          <w:p w14:paraId="73520B96">
            <w:pPr>
              <w:jc w:val="center"/>
              <w:rPr>
                <w:rFonts w:ascii="Times New Roman" w:hAnsi="Times New Roman" w:cs="Times New Roman"/>
                <w:sz w:val="15"/>
                <w:szCs w:val="15"/>
              </w:rPr>
            </w:pPr>
            <w:r>
              <w:rPr>
                <w:rFonts w:ascii="Times New Roman" w:hAnsi="Times New Roman" w:cs="Times New Roman"/>
                <w:sz w:val="15"/>
                <w:szCs w:val="15"/>
              </w:rPr>
              <w:t>0.0854</w:t>
            </w:r>
          </w:p>
        </w:tc>
        <w:tc>
          <w:tcPr>
            <w:tcW w:w="431" w:type="pct"/>
            <w:tcBorders>
              <w:top w:val="single" w:color="auto" w:sz="4" w:space="0"/>
              <w:tl2br w:val="nil"/>
              <w:tr2bl w:val="nil"/>
            </w:tcBorders>
            <w:shd w:val="clear" w:color="auto" w:fill="auto"/>
            <w:noWrap/>
            <w:vAlign w:val="center"/>
          </w:tcPr>
          <w:p w14:paraId="2D937FFD">
            <w:pPr>
              <w:jc w:val="center"/>
              <w:rPr>
                <w:rFonts w:ascii="Times New Roman" w:hAnsi="Times New Roman" w:cs="Times New Roman"/>
                <w:sz w:val="15"/>
                <w:szCs w:val="15"/>
              </w:rPr>
            </w:pPr>
            <w:r>
              <w:rPr>
                <w:rFonts w:ascii="Times New Roman" w:hAnsi="Times New Roman" w:cs="Times New Roman"/>
                <w:sz w:val="15"/>
                <w:szCs w:val="15"/>
              </w:rPr>
              <w:t>0.0823</w:t>
            </w:r>
          </w:p>
        </w:tc>
        <w:tc>
          <w:tcPr>
            <w:tcW w:w="431" w:type="pct"/>
            <w:tcBorders>
              <w:top w:val="single" w:color="auto" w:sz="4" w:space="0"/>
              <w:tl2br w:val="nil"/>
              <w:tr2bl w:val="nil"/>
            </w:tcBorders>
            <w:shd w:val="clear" w:color="auto" w:fill="auto"/>
            <w:noWrap/>
            <w:vAlign w:val="center"/>
          </w:tcPr>
          <w:p w14:paraId="0EA1E88D">
            <w:pPr>
              <w:jc w:val="center"/>
              <w:rPr>
                <w:rFonts w:ascii="Times New Roman" w:hAnsi="Times New Roman" w:cs="Times New Roman"/>
                <w:sz w:val="15"/>
                <w:szCs w:val="15"/>
              </w:rPr>
            </w:pPr>
            <w:r>
              <w:rPr>
                <w:rFonts w:ascii="Times New Roman" w:hAnsi="Times New Roman" w:cs="Times New Roman"/>
                <w:sz w:val="15"/>
                <w:szCs w:val="15"/>
              </w:rPr>
              <w:t>0.0675</w:t>
            </w:r>
          </w:p>
        </w:tc>
        <w:tc>
          <w:tcPr>
            <w:tcW w:w="431" w:type="pct"/>
            <w:tcBorders>
              <w:top w:val="single" w:color="auto" w:sz="4" w:space="0"/>
              <w:tl2br w:val="nil"/>
              <w:tr2bl w:val="nil"/>
            </w:tcBorders>
            <w:shd w:val="clear" w:color="auto" w:fill="auto"/>
            <w:noWrap/>
            <w:vAlign w:val="center"/>
          </w:tcPr>
          <w:p w14:paraId="74632251">
            <w:pPr>
              <w:jc w:val="center"/>
              <w:rPr>
                <w:rFonts w:ascii="Times New Roman" w:hAnsi="Times New Roman" w:cs="Times New Roman"/>
                <w:sz w:val="15"/>
                <w:szCs w:val="15"/>
              </w:rPr>
            </w:pPr>
            <w:r>
              <w:rPr>
                <w:rFonts w:ascii="Times New Roman" w:hAnsi="Times New Roman" w:cs="Times New Roman"/>
                <w:sz w:val="15"/>
                <w:szCs w:val="15"/>
              </w:rPr>
              <w:t>0.0639</w:t>
            </w:r>
          </w:p>
        </w:tc>
        <w:tc>
          <w:tcPr>
            <w:tcW w:w="433" w:type="pct"/>
            <w:tcBorders>
              <w:top w:val="single" w:color="auto" w:sz="4" w:space="0"/>
              <w:tl2br w:val="nil"/>
              <w:tr2bl w:val="nil"/>
            </w:tcBorders>
            <w:shd w:val="clear" w:color="auto" w:fill="auto"/>
            <w:noWrap/>
            <w:vAlign w:val="center"/>
          </w:tcPr>
          <w:p w14:paraId="1A286701">
            <w:pPr>
              <w:jc w:val="center"/>
              <w:rPr>
                <w:rFonts w:ascii="Times New Roman" w:hAnsi="Times New Roman" w:cs="Times New Roman"/>
                <w:sz w:val="15"/>
                <w:szCs w:val="15"/>
              </w:rPr>
            </w:pPr>
            <w:r>
              <w:rPr>
                <w:rFonts w:ascii="Times New Roman" w:hAnsi="Times New Roman" w:cs="Times New Roman"/>
                <w:sz w:val="15"/>
                <w:szCs w:val="15"/>
              </w:rPr>
              <w:t>0.0503</w:t>
            </w:r>
          </w:p>
        </w:tc>
      </w:tr>
      <w:tr w14:paraId="35F097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678" w:type="pct"/>
            <w:tcBorders>
              <w:tl2br w:val="nil"/>
              <w:tr2bl w:val="nil"/>
            </w:tcBorders>
            <w:shd w:val="clear" w:color="auto" w:fill="auto"/>
            <w:noWrap/>
            <w:vAlign w:val="center"/>
          </w:tcPr>
          <w:p w14:paraId="0D70022E">
            <w:pPr>
              <w:jc w:val="center"/>
              <w:rPr>
                <w:rFonts w:ascii="Times New Roman" w:hAnsi="Times New Roman" w:cs="Times New Roman"/>
                <w:sz w:val="15"/>
                <w:szCs w:val="15"/>
              </w:rPr>
            </w:pPr>
            <w:r>
              <w:rPr>
                <w:rFonts w:ascii="Times New Roman" w:hAnsi="Times New Roman" w:cs="Times New Roman"/>
                <w:sz w:val="15"/>
                <w:szCs w:val="15"/>
              </w:rPr>
              <w:t>50</w:t>
            </w:r>
          </w:p>
        </w:tc>
        <w:tc>
          <w:tcPr>
            <w:tcW w:w="431" w:type="pct"/>
            <w:tcBorders>
              <w:tl2br w:val="nil"/>
              <w:tr2bl w:val="nil"/>
            </w:tcBorders>
            <w:shd w:val="clear" w:color="auto" w:fill="auto"/>
            <w:noWrap/>
            <w:vAlign w:val="center"/>
          </w:tcPr>
          <w:p w14:paraId="1D104467">
            <w:pPr>
              <w:jc w:val="center"/>
              <w:rPr>
                <w:rFonts w:ascii="Times New Roman" w:hAnsi="Times New Roman" w:cs="Times New Roman"/>
                <w:sz w:val="15"/>
                <w:szCs w:val="15"/>
              </w:rPr>
            </w:pPr>
            <w:r>
              <w:rPr>
                <w:rFonts w:ascii="Times New Roman" w:hAnsi="Times New Roman" w:cs="Times New Roman"/>
                <w:sz w:val="15"/>
                <w:szCs w:val="15"/>
              </w:rPr>
              <w:t>0.0621</w:t>
            </w:r>
          </w:p>
        </w:tc>
        <w:tc>
          <w:tcPr>
            <w:tcW w:w="431" w:type="pct"/>
            <w:tcBorders>
              <w:tl2br w:val="nil"/>
              <w:tr2bl w:val="nil"/>
            </w:tcBorders>
            <w:shd w:val="clear" w:color="auto" w:fill="auto"/>
            <w:noWrap/>
            <w:vAlign w:val="center"/>
          </w:tcPr>
          <w:p w14:paraId="141CE4E9">
            <w:pPr>
              <w:jc w:val="center"/>
              <w:rPr>
                <w:rFonts w:ascii="Times New Roman" w:hAnsi="Times New Roman" w:cs="Times New Roman"/>
                <w:sz w:val="15"/>
                <w:szCs w:val="15"/>
              </w:rPr>
            </w:pPr>
            <w:r>
              <w:rPr>
                <w:rFonts w:ascii="Times New Roman" w:hAnsi="Times New Roman" w:cs="Times New Roman"/>
                <w:sz w:val="15"/>
                <w:szCs w:val="15"/>
              </w:rPr>
              <w:t>0.065</w:t>
            </w:r>
          </w:p>
        </w:tc>
        <w:tc>
          <w:tcPr>
            <w:tcW w:w="431" w:type="pct"/>
            <w:tcBorders>
              <w:tl2br w:val="nil"/>
              <w:tr2bl w:val="nil"/>
            </w:tcBorders>
            <w:shd w:val="clear" w:color="auto" w:fill="auto"/>
            <w:noWrap/>
            <w:vAlign w:val="center"/>
          </w:tcPr>
          <w:p w14:paraId="338668AE">
            <w:pPr>
              <w:jc w:val="center"/>
              <w:rPr>
                <w:rFonts w:ascii="Times New Roman" w:hAnsi="Times New Roman" w:cs="Times New Roman"/>
                <w:sz w:val="15"/>
                <w:szCs w:val="15"/>
              </w:rPr>
            </w:pPr>
            <w:r>
              <w:rPr>
                <w:rFonts w:ascii="Times New Roman" w:hAnsi="Times New Roman" w:cs="Times New Roman"/>
                <w:sz w:val="15"/>
                <w:szCs w:val="15"/>
              </w:rPr>
              <w:t>0.0565</w:t>
            </w:r>
          </w:p>
        </w:tc>
        <w:tc>
          <w:tcPr>
            <w:tcW w:w="431" w:type="pct"/>
            <w:tcBorders>
              <w:tl2br w:val="nil"/>
              <w:tr2bl w:val="nil"/>
            </w:tcBorders>
            <w:shd w:val="clear" w:color="auto" w:fill="auto"/>
            <w:noWrap/>
            <w:vAlign w:val="center"/>
          </w:tcPr>
          <w:p w14:paraId="466AB13B">
            <w:pPr>
              <w:jc w:val="center"/>
              <w:rPr>
                <w:rFonts w:ascii="Times New Roman" w:hAnsi="Times New Roman" w:cs="Times New Roman"/>
                <w:sz w:val="15"/>
                <w:szCs w:val="15"/>
              </w:rPr>
            </w:pPr>
            <w:r>
              <w:rPr>
                <w:rFonts w:ascii="Times New Roman" w:hAnsi="Times New Roman" w:cs="Times New Roman"/>
                <w:sz w:val="15"/>
                <w:szCs w:val="15"/>
              </w:rPr>
              <w:t>0.056</w:t>
            </w:r>
          </w:p>
        </w:tc>
        <w:tc>
          <w:tcPr>
            <w:tcW w:w="433" w:type="pct"/>
            <w:tcBorders>
              <w:tl2br w:val="nil"/>
              <w:tr2bl w:val="nil"/>
            </w:tcBorders>
            <w:shd w:val="clear" w:color="auto" w:fill="auto"/>
            <w:noWrap/>
            <w:vAlign w:val="center"/>
          </w:tcPr>
          <w:p w14:paraId="061DEBFE">
            <w:pPr>
              <w:jc w:val="center"/>
              <w:rPr>
                <w:rFonts w:ascii="Times New Roman" w:hAnsi="Times New Roman" w:cs="Times New Roman"/>
                <w:sz w:val="15"/>
                <w:szCs w:val="15"/>
              </w:rPr>
            </w:pPr>
            <w:r>
              <w:rPr>
                <w:rFonts w:ascii="Times New Roman" w:hAnsi="Times New Roman" w:cs="Times New Roman"/>
                <w:sz w:val="15"/>
                <w:szCs w:val="15"/>
              </w:rPr>
              <w:t>0.0386</w:t>
            </w:r>
          </w:p>
        </w:tc>
        <w:tc>
          <w:tcPr>
            <w:tcW w:w="431" w:type="pct"/>
            <w:tcBorders>
              <w:tl2br w:val="nil"/>
              <w:tr2bl w:val="nil"/>
            </w:tcBorders>
            <w:shd w:val="clear" w:color="auto" w:fill="auto"/>
            <w:noWrap/>
            <w:vAlign w:val="center"/>
          </w:tcPr>
          <w:p w14:paraId="44F334A8">
            <w:pPr>
              <w:jc w:val="center"/>
              <w:rPr>
                <w:rFonts w:ascii="Times New Roman" w:hAnsi="Times New Roman" w:cs="Times New Roman"/>
                <w:sz w:val="15"/>
                <w:szCs w:val="15"/>
              </w:rPr>
            </w:pPr>
            <w:r>
              <w:rPr>
                <w:rFonts w:ascii="Times New Roman" w:hAnsi="Times New Roman" w:cs="Times New Roman"/>
                <w:sz w:val="15"/>
                <w:szCs w:val="15"/>
              </w:rPr>
              <w:t>0.0621</w:t>
            </w:r>
          </w:p>
        </w:tc>
        <w:tc>
          <w:tcPr>
            <w:tcW w:w="431" w:type="pct"/>
            <w:tcBorders>
              <w:tl2br w:val="nil"/>
              <w:tr2bl w:val="nil"/>
            </w:tcBorders>
            <w:shd w:val="clear" w:color="auto" w:fill="auto"/>
            <w:noWrap/>
            <w:vAlign w:val="center"/>
          </w:tcPr>
          <w:p w14:paraId="4137F283">
            <w:pPr>
              <w:jc w:val="center"/>
              <w:rPr>
                <w:rFonts w:ascii="Times New Roman" w:hAnsi="Times New Roman" w:cs="Times New Roman"/>
                <w:sz w:val="15"/>
                <w:szCs w:val="15"/>
              </w:rPr>
            </w:pPr>
            <w:r>
              <w:rPr>
                <w:rFonts w:ascii="Times New Roman" w:hAnsi="Times New Roman" w:cs="Times New Roman"/>
                <w:sz w:val="15"/>
                <w:szCs w:val="15"/>
              </w:rPr>
              <w:t>0.0663</w:t>
            </w:r>
          </w:p>
        </w:tc>
        <w:tc>
          <w:tcPr>
            <w:tcW w:w="431" w:type="pct"/>
            <w:tcBorders>
              <w:tl2br w:val="nil"/>
              <w:tr2bl w:val="nil"/>
            </w:tcBorders>
            <w:shd w:val="clear" w:color="auto" w:fill="auto"/>
            <w:noWrap/>
            <w:vAlign w:val="center"/>
          </w:tcPr>
          <w:p w14:paraId="1A5F717F">
            <w:pPr>
              <w:jc w:val="center"/>
              <w:rPr>
                <w:rFonts w:ascii="Times New Roman" w:hAnsi="Times New Roman" w:cs="Times New Roman"/>
                <w:sz w:val="15"/>
                <w:szCs w:val="15"/>
              </w:rPr>
            </w:pPr>
            <w:r>
              <w:rPr>
                <w:rFonts w:ascii="Times New Roman" w:hAnsi="Times New Roman" w:cs="Times New Roman"/>
                <w:sz w:val="15"/>
                <w:szCs w:val="15"/>
              </w:rPr>
              <w:t>0.0539</w:t>
            </w:r>
          </w:p>
        </w:tc>
        <w:tc>
          <w:tcPr>
            <w:tcW w:w="431" w:type="pct"/>
            <w:tcBorders>
              <w:tl2br w:val="nil"/>
              <w:tr2bl w:val="nil"/>
            </w:tcBorders>
            <w:shd w:val="clear" w:color="auto" w:fill="auto"/>
            <w:noWrap/>
            <w:vAlign w:val="center"/>
          </w:tcPr>
          <w:p w14:paraId="5A91C9CF">
            <w:pPr>
              <w:jc w:val="center"/>
              <w:rPr>
                <w:rFonts w:ascii="Times New Roman" w:hAnsi="Times New Roman" w:cs="Times New Roman"/>
                <w:sz w:val="15"/>
                <w:szCs w:val="15"/>
              </w:rPr>
            </w:pPr>
            <w:r>
              <w:rPr>
                <w:rFonts w:ascii="Times New Roman" w:hAnsi="Times New Roman" w:cs="Times New Roman"/>
                <w:sz w:val="15"/>
                <w:szCs w:val="15"/>
              </w:rPr>
              <w:t>0.0586</w:t>
            </w:r>
          </w:p>
        </w:tc>
        <w:tc>
          <w:tcPr>
            <w:tcW w:w="433" w:type="pct"/>
            <w:tcBorders>
              <w:tl2br w:val="nil"/>
              <w:tr2bl w:val="nil"/>
            </w:tcBorders>
            <w:shd w:val="clear" w:color="auto" w:fill="auto"/>
            <w:noWrap/>
            <w:vAlign w:val="center"/>
          </w:tcPr>
          <w:p w14:paraId="25F7FEA4">
            <w:pPr>
              <w:jc w:val="center"/>
              <w:rPr>
                <w:rFonts w:ascii="Times New Roman" w:hAnsi="Times New Roman" w:cs="Times New Roman"/>
                <w:sz w:val="15"/>
                <w:szCs w:val="15"/>
              </w:rPr>
            </w:pPr>
            <w:r>
              <w:rPr>
                <w:rFonts w:ascii="Times New Roman" w:hAnsi="Times New Roman" w:cs="Times New Roman"/>
                <w:sz w:val="15"/>
                <w:szCs w:val="15"/>
              </w:rPr>
              <w:t>0.0382</w:t>
            </w:r>
          </w:p>
        </w:tc>
      </w:tr>
      <w:tr w14:paraId="6CE2F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678" w:type="pct"/>
            <w:tcBorders>
              <w:tl2br w:val="nil"/>
              <w:tr2bl w:val="nil"/>
            </w:tcBorders>
            <w:shd w:val="clear" w:color="auto" w:fill="auto"/>
            <w:noWrap/>
            <w:vAlign w:val="center"/>
          </w:tcPr>
          <w:p w14:paraId="69ECD1E9">
            <w:pPr>
              <w:jc w:val="center"/>
              <w:rPr>
                <w:rFonts w:ascii="Times New Roman" w:hAnsi="Times New Roman" w:cs="Times New Roman"/>
                <w:sz w:val="15"/>
                <w:szCs w:val="15"/>
              </w:rPr>
            </w:pPr>
            <w:r>
              <w:rPr>
                <w:rFonts w:ascii="Times New Roman" w:hAnsi="Times New Roman" w:cs="Times New Roman"/>
                <w:sz w:val="15"/>
                <w:szCs w:val="15"/>
              </w:rPr>
              <w:t>60</w:t>
            </w:r>
          </w:p>
        </w:tc>
        <w:tc>
          <w:tcPr>
            <w:tcW w:w="431" w:type="pct"/>
            <w:tcBorders>
              <w:tl2br w:val="nil"/>
              <w:tr2bl w:val="nil"/>
            </w:tcBorders>
            <w:shd w:val="clear" w:color="auto" w:fill="auto"/>
            <w:noWrap/>
            <w:vAlign w:val="center"/>
          </w:tcPr>
          <w:p w14:paraId="3D3DB7C7">
            <w:pPr>
              <w:jc w:val="center"/>
              <w:rPr>
                <w:rFonts w:ascii="Times New Roman" w:hAnsi="Times New Roman" w:cs="Times New Roman"/>
                <w:sz w:val="15"/>
                <w:szCs w:val="15"/>
              </w:rPr>
            </w:pPr>
            <w:r>
              <w:rPr>
                <w:rFonts w:ascii="Times New Roman" w:hAnsi="Times New Roman" w:cs="Times New Roman"/>
                <w:sz w:val="15"/>
                <w:szCs w:val="15"/>
              </w:rPr>
              <w:t>0.0514</w:t>
            </w:r>
          </w:p>
        </w:tc>
        <w:tc>
          <w:tcPr>
            <w:tcW w:w="431" w:type="pct"/>
            <w:tcBorders>
              <w:tl2br w:val="nil"/>
              <w:tr2bl w:val="nil"/>
            </w:tcBorders>
            <w:shd w:val="clear" w:color="auto" w:fill="auto"/>
            <w:noWrap/>
            <w:vAlign w:val="center"/>
          </w:tcPr>
          <w:p w14:paraId="03C028DC">
            <w:pPr>
              <w:jc w:val="center"/>
              <w:rPr>
                <w:rFonts w:ascii="Times New Roman" w:hAnsi="Times New Roman" w:cs="Times New Roman"/>
                <w:sz w:val="15"/>
                <w:szCs w:val="15"/>
              </w:rPr>
            </w:pPr>
            <w:r>
              <w:rPr>
                <w:rFonts w:ascii="Times New Roman" w:hAnsi="Times New Roman" w:cs="Times New Roman"/>
                <w:sz w:val="15"/>
                <w:szCs w:val="15"/>
              </w:rPr>
              <w:t>0.054</w:t>
            </w:r>
          </w:p>
        </w:tc>
        <w:tc>
          <w:tcPr>
            <w:tcW w:w="431" w:type="pct"/>
            <w:tcBorders>
              <w:tl2br w:val="nil"/>
              <w:tr2bl w:val="nil"/>
            </w:tcBorders>
            <w:shd w:val="clear" w:color="auto" w:fill="auto"/>
            <w:noWrap/>
            <w:vAlign w:val="center"/>
          </w:tcPr>
          <w:p w14:paraId="7DEC320C">
            <w:pPr>
              <w:jc w:val="center"/>
              <w:rPr>
                <w:rFonts w:ascii="Times New Roman" w:hAnsi="Times New Roman" w:cs="Times New Roman"/>
                <w:sz w:val="15"/>
                <w:szCs w:val="15"/>
              </w:rPr>
            </w:pPr>
            <w:r>
              <w:rPr>
                <w:rFonts w:ascii="Times New Roman" w:hAnsi="Times New Roman" w:cs="Times New Roman"/>
                <w:sz w:val="15"/>
                <w:szCs w:val="15"/>
              </w:rPr>
              <w:t>0.0451</w:t>
            </w:r>
          </w:p>
        </w:tc>
        <w:tc>
          <w:tcPr>
            <w:tcW w:w="431" w:type="pct"/>
            <w:tcBorders>
              <w:tl2br w:val="nil"/>
              <w:tr2bl w:val="nil"/>
            </w:tcBorders>
            <w:shd w:val="clear" w:color="auto" w:fill="auto"/>
            <w:noWrap/>
            <w:vAlign w:val="center"/>
          </w:tcPr>
          <w:p w14:paraId="6948E40D">
            <w:pPr>
              <w:jc w:val="center"/>
              <w:rPr>
                <w:rFonts w:ascii="Times New Roman" w:hAnsi="Times New Roman" w:cs="Times New Roman"/>
                <w:sz w:val="15"/>
                <w:szCs w:val="15"/>
              </w:rPr>
            </w:pPr>
            <w:r>
              <w:rPr>
                <w:rFonts w:ascii="Times New Roman" w:hAnsi="Times New Roman" w:cs="Times New Roman"/>
                <w:sz w:val="15"/>
                <w:szCs w:val="15"/>
              </w:rPr>
              <w:t>0.0532</w:t>
            </w:r>
          </w:p>
        </w:tc>
        <w:tc>
          <w:tcPr>
            <w:tcW w:w="433" w:type="pct"/>
            <w:tcBorders>
              <w:tl2br w:val="nil"/>
              <w:tr2bl w:val="nil"/>
            </w:tcBorders>
            <w:shd w:val="clear" w:color="auto" w:fill="auto"/>
            <w:noWrap/>
            <w:vAlign w:val="center"/>
          </w:tcPr>
          <w:p w14:paraId="2C61C3EE">
            <w:pPr>
              <w:jc w:val="center"/>
              <w:rPr>
                <w:rFonts w:ascii="Times New Roman" w:hAnsi="Times New Roman" w:cs="Times New Roman"/>
                <w:sz w:val="15"/>
                <w:szCs w:val="15"/>
              </w:rPr>
            </w:pPr>
            <w:r>
              <w:rPr>
                <w:rFonts w:ascii="Times New Roman" w:hAnsi="Times New Roman" w:cs="Times New Roman"/>
                <w:sz w:val="15"/>
                <w:szCs w:val="15"/>
              </w:rPr>
              <w:t>0.0369</w:t>
            </w:r>
          </w:p>
        </w:tc>
        <w:tc>
          <w:tcPr>
            <w:tcW w:w="431" w:type="pct"/>
            <w:tcBorders>
              <w:tl2br w:val="nil"/>
              <w:tr2bl w:val="nil"/>
            </w:tcBorders>
            <w:shd w:val="clear" w:color="auto" w:fill="auto"/>
            <w:noWrap/>
            <w:vAlign w:val="center"/>
          </w:tcPr>
          <w:p w14:paraId="3DA648F1">
            <w:pPr>
              <w:jc w:val="center"/>
              <w:rPr>
                <w:rFonts w:ascii="Times New Roman" w:hAnsi="Times New Roman" w:cs="Times New Roman"/>
                <w:sz w:val="15"/>
                <w:szCs w:val="15"/>
              </w:rPr>
            </w:pPr>
            <w:r>
              <w:rPr>
                <w:rFonts w:ascii="Times New Roman" w:hAnsi="Times New Roman" w:cs="Times New Roman"/>
                <w:sz w:val="15"/>
                <w:szCs w:val="15"/>
              </w:rPr>
              <w:t>0.0487</w:t>
            </w:r>
          </w:p>
        </w:tc>
        <w:tc>
          <w:tcPr>
            <w:tcW w:w="431" w:type="pct"/>
            <w:tcBorders>
              <w:tl2br w:val="nil"/>
              <w:tr2bl w:val="nil"/>
            </w:tcBorders>
            <w:shd w:val="clear" w:color="auto" w:fill="auto"/>
            <w:noWrap/>
            <w:vAlign w:val="center"/>
          </w:tcPr>
          <w:p w14:paraId="2F492A55">
            <w:pPr>
              <w:jc w:val="center"/>
              <w:rPr>
                <w:rFonts w:ascii="Times New Roman" w:hAnsi="Times New Roman" w:cs="Times New Roman"/>
                <w:sz w:val="15"/>
                <w:szCs w:val="15"/>
              </w:rPr>
            </w:pPr>
            <w:r>
              <w:rPr>
                <w:rFonts w:ascii="Times New Roman" w:hAnsi="Times New Roman" w:cs="Times New Roman"/>
                <w:sz w:val="15"/>
                <w:szCs w:val="15"/>
              </w:rPr>
              <w:t>0.0548</w:t>
            </w:r>
          </w:p>
        </w:tc>
        <w:tc>
          <w:tcPr>
            <w:tcW w:w="431" w:type="pct"/>
            <w:tcBorders>
              <w:tl2br w:val="nil"/>
              <w:tr2bl w:val="nil"/>
            </w:tcBorders>
            <w:shd w:val="clear" w:color="auto" w:fill="auto"/>
            <w:noWrap/>
            <w:vAlign w:val="center"/>
          </w:tcPr>
          <w:p w14:paraId="24E9BE1F">
            <w:pPr>
              <w:jc w:val="center"/>
              <w:rPr>
                <w:rFonts w:ascii="Times New Roman" w:hAnsi="Times New Roman" w:cs="Times New Roman"/>
                <w:sz w:val="15"/>
                <w:szCs w:val="15"/>
              </w:rPr>
            </w:pPr>
            <w:r>
              <w:rPr>
                <w:rFonts w:ascii="Times New Roman" w:hAnsi="Times New Roman" w:cs="Times New Roman"/>
                <w:sz w:val="15"/>
                <w:szCs w:val="15"/>
              </w:rPr>
              <w:t>0.0448</w:t>
            </w:r>
          </w:p>
        </w:tc>
        <w:tc>
          <w:tcPr>
            <w:tcW w:w="431" w:type="pct"/>
            <w:tcBorders>
              <w:tl2br w:val="nil"/>
              <w:tr2bl w:val="nil"/>
            </w:tcBorders>
            <w:shd w:val="clear" w:color="auto" w:fill="auto"/>
            <w:noWrap/>
            <w:vAlign w:val="center"/>
          </w:tcPr>
          <w:p w14:paraId="362F6A6D">
            <w:pPr>
              <w:jc w:val="center"/>
              <w:rPr>
                <w:rFonts w:ascii="Times New Roman" w:hAnsi="Times New Roman" w:cs="Times New Roman"/>
                <w:sz w:val="15"/>
                <w:szCs w:val="15"/>
              </w:rPr>
            </w:pPr>
            <w:r>
              <w:rPr>
                <w:rFonts w:ascii="Times New Roman" w:hAnsi="Times New Roman" w:cs="Times New Roman"/>
                <w:sz w:val="15"/>
                <w:szCs w:val="15"/>
              </w:rPr>
              <w:t>0.043</w:t>
            </w:r>
          </w:p>
        </w:tc>
        <w:tc>
          <w:tcPr>
            <w:tcW w:w="433" w:type="pct"/>
            <w:tcBorders>
              <w:tl2br w:val="nil"/>
              <w:tr2bl w:val="nil"/>
            </w:tcBorders>
            <w:shd w:val="clear" w:color="auto" w:fill="auto"/>
            <w:noWrap/>
            <w:vAlign w:val="center"/>
          </w:tcPr>
          <w:p w14:paraId="5412B628">
            <w:pPr>
              <w:jc w:val="center"/>
              <w:rPr>
                <w:rFonts w:ascii="Times New Roman" w:hAnsi="Times New Roman" w:cs="Times New Roman"/>
                <w:sz w:val="15"/>
                <w:szCs w:val="15"/>
              </w:rPr>
            </w:pPr>
            <w:r>
              <w:rPr>
                <w:rFonts w:ascii="Times New Roman" w:hAnsi="Times New Roman" w:cs="Times New Roman"/>
                <w:sz w:val="15"/>
                <w:szCs w:val="15"/>
              </w:rPr>
              <w:t>0.0362</w:t>
            </w:r>
          </w:p>
        </w:tc>
      </w:tr>
      <w:tr w14:paraId="3B0DCC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5B659CEC">
            <w:pPr>
              <w:jc w:val="center"/>
              <w:rPr>
                <w:rFonts w:ascii="Times New Roman" w:hAnsi="Times New Roman" w:cs="Times New Roman"/>
                <w:sz w:val="15"/>
                <w:szCs w:val="15"/>
              </w:rPr>
            </w:pPr>
            <w:r>
              <w:rPr>
                <w:rFonts w:ascii="Times New Roman" w:hAnsi="Times New Roman" w:cs="Times New Roman"/>
                <w:sz w:val="15"/>
                <w:szCs w:val="15"/>
              </w:rPr>
              <w:t>70</w:t>
            </w:r>
          </w:p>
        </w:tc>
        <w:tc>
          <w:tcPr>
            <w:tcW w:w="431" w:type="pct"/>
            <w:tcBorders>
              <w:tl2br w:val="nil"/>
              <w:tr2bl w:val="nil"/>
            </w:tcBorders>
            <w:shd w:val="clear" w:color="auto" w:fill="auto"/>
            <w:noWrap/>
            <w:vAlign w:val="center"/>
          </w:tcPr>
          <w:p w14:paraId="6441EF8F">
            <w:pPr>
              <w:jc w:val="center"/>
              <w:rPr>
                <w:rFonts w:ascii="Times New Roman" w:hAnsi="Times New Roman" w:cs="Times New Roman"/>
                <w:sz w:val="15"/>
                <w:szCs w:val="15"/>
              </w:rPr>
            </w:pPr>
            <w:r>
              <w:rPr>
                <w:rFonts w:ascii="Times New Roman" w:hAnsi="Times New Roman" w:cs="Times New Roman"/>
                <w:sz w:val="15"/>
                <w:szCs w:val="15"/>
              </w:rPr>
              <w:t>0.0427</w:t>
            </w:r>
          </w:p>
        </w:tc>
        <w:tc>
          <w:tcPr>
            <w:tcW w:w="431" w:type="pct"/>
            <w:tcBorders>
              <w:tl2br w:val="nil"/>
              <w:tr2bl w:val="nil"/>
            </w:tcBorders>
            <w:shd w:val="clear" w:color="auto" w:fill="auto"/>
            <w:noWrap/>
            <w:vAlign w:val="center"/>
          </w:tcPr>
          <w:p w14:paraId="50903B62">
            <w:pPr>
              <w:jc w:val="center"/>
              <w:rPr>
                <w:rFonts w:ascii="Times New Roman" w:hAnsi="Times New Roman" w:cs="Times New Roman"/>
                <w:sz w:val="15"/>
                <w:szCs w:val="15"/>
              </w:rPr>
            </w:pPr>
            <w:r>
              <w:rPr>
                <w:rFonts w:ascii="Times New Roman" w:hAnsi="Times New Roman" w:cs="Times New Roman"/>
                <w:sz w:val="15"/>
                <w:szCs w:val="15"/>
              </w:rPr>
              <w:t>0.0442</w:t>
            </w:r>
          </w:p>
        </w:tc>
        <w:tc>
          <w:tcPr>
            <w:tcW w:w="431" w:type="pct"/>
            <w:tcBorders>
              <w:tl2br w:val="nil"/>
              <w:tr2bl w:val="nil"/>
            </w:tcBorders>
            <w:shd w:val="clear" w:color="auto" w:fill="auto"/>
            <w:noWrap/>
            <w:vAlign w:val="center"/>
          </w:tcPr>
          <w:p w14:paraId="4842F0CC">
            <w:pPr>
              <w:jc w:val="center"/>
              <w:rPr>
                <w:rFonts w:ascii="Times New Roman" w:hAnsi="Times New Roman" w:cs="Times New Roman"/>
                <w:sz w:val="15"/>
                <w:szCs w:val="15"/>
              </w:rPr>
            </w:pPr>
            <w:r>
              <w:rPr>
                <w:rFonts w:ascii="Times New Roman" w:hAnsi="Times New Roman" w:cs="Times New Roman"/>
                <w:sz w:val="15"/>
                <w:szCs w:val="15"/>
              </w:rPr>
              <w:t>0.0392</w:t>
            </w:r>
          </w:p>
        </w:tc>
        <w:tc>
          <w:tcPr>
            <w:tcW w:w="431" w:type="pct"/>
            <w:tcBorders>
              <w:tl2br w:val="nil"/>
              <w:tr2bl w:val="nil"/>
            </w:tcBorders>
            <w:shd w:val="clear" w:color="auto" w:fill="auto"/>
            <w:noWrap/>
            <w:vAlign w:val="center"/>
          </w:tcPr>
          <w:p w14:paraId="4B1CA5EA">
            <w:pPr>
              <w:jc w:val="center"/>
              <w:rPr>
                <w:rFonts w:ascii="Times New Roman" w:hAnsi="Times New Roman" w:cs="Times New Roman"/>
                <w:sz w:val="15"/>
                <w:szCs w:val="15"/>
              </w:rPr>
            </w:pPr>
            <w:r>
              <w:rPr>
                <w:rFonts w:ascii="Times New Roman" w:hAnsi="Times New Roman" w:cs="Times New Roman"/>
                <w:sz w:val="15"/>
                <w:szCs w:val="15"/>
              </w:rPr>
              <w:t>0.0365</w:t>
            </w:r>
          </w:p>
        </w:tc>
        <w:tc>
          <w:tcPr>
            <w:tcW w:w="433" w:type="pct"/>
            <w:tcBorders>
              <w:tl2br w:val="nil"/>
              <w:tr2bl w:val="nil"/>
            </w:tcBorders>
            <w:shd w:val="clear" w:color="auto" w:fill="auto"/>
            <w:noWrap/>
            <w:vAlign w:val="center"/>
          </w:tcPr>
          <w:p w14:paraId="2515D9C0">
            <w:pPr>
              <w:jc w:val="center"/>
              <w:rPr>
                <w:rFonts w:ascii="Times New Roman" w:hAnsi="Times New Roman" w:cs="Times New Roman"/>
                <w:sz w:val="15"/>
                <w:szCs w:val="15"/>
              </w:rPr>
            </w:pPr>
            <w:r>
              <w:rPr>
                <w:rFonts w:ascii="Times New Roman" w:hAnsi="Times New Roman" w:cs="Times New Roman"/>
                <w:sz w:val="15"/>
                <w:szCs w:val="15"/>
              </w:rPr>
              <w:t>0.0317</w:t>
            </w:r>
          </w:p>
        </w:tc>
        <w:tc>
          <w:tcPr>
            <w:tcW w:w="431" w:type="pct"/>
            <w:tcBorders>
              <w:tl2br w:val="nil"/>
              <w:tr2bl w:val="nil"/>
            </w:tcBorders>
            <w:shd w:val="clear" w:color="auto" w:fill="auto"/>
            <w:noWrap/>
            <w:vAlign w:val="center"/>
          </w:tcPr>
          <w:p w14:paraId="524F6920">
            <w:pPr>
              <w:jc w:val="center"/>
              <w:rPr>
                <w:rFonts w:ascii="Times New Roman" w:hAnsi="Times New Roman" w:cs="Times New Roman"/>
                <w:sz w:val="15"/>
                <w:szCs w:val="15"/>
              </w:rPr>
            </w:pPr>
            <w:r>
              <w:rPr>
                <w:rFonts w:ascii="Times New Roman" w:hAnsi="Times New Roman" w:cs="Times New Roman"/>
                <w:sz w:val="15"/>
                <w:szCs w:val="15"/>
              </w:rPr>
              <w:t>0.043</w:t>
            </w:r>
          </w:p>
        </w:tc>
        <w:tc>
          <w:tcPr>
            <w:tcW w:w="431" w:type="pct"/>
            <w:tcBorders>
              <w:tl2br w:val="nil"/>
              <w:tr2bl w:val="nil"/>
            </w:tcBorders>
            <w:shd w:val="clear" w:color="auto" w:fill="auto"/>
            <w:noWrap/>
            <w:vAlign w:val="center"/>
          </w:tcPr>
          <w:p w14:paraId="4B80CA50">
            <w:pPr>
              <w:jc w:val="center"/>
              <w:rPr>
                <w:rFonts w:ascii="Times New Roman" w:hAnsi="Times New Roman" w:cs="Times New Roman"/>
                <w:sz w:val="15"/>
                <w:szCs w:val="15"/>
              </w:rPr>
            </w:pPr>
            <w:r>
              <w:rPr>
                <w:rFonts w:ascii="Times New Roman" w:hAnsi="Times New Roman" w:cs="Times New Roman"/>
                <w:sz w:val="15"/>
                <w:szCs w:val="15"/>
              </w:rPr>
              <w:t>0.0419</w:t>
            </w:r>
          </w:p>
        </w:tc>
        <w:tc>
          <w:tcPr>
            <w:tcW w:w="431" w:type="pct"/>
            <w:tcBorders>
              <w:tl2br w:val="nil"/>
              <w:tr2bl w:val="nil"/>
            </w:tcBorders>
            <w:shd w:val="clear" w:color="auto" w:fill="auto"/>
            <w:noWrap/>
            <w:vAlign w:val="center"/>
          </w:tcPr>
          <w:p w14:paraId="26DE492A">
            <w:pPr>
              <w:jc w:val="center"/>
              <w:rPr>
                <w:rFonts w:ascii="Times New Roman" w:hAnsi="Times New Roman" w:cs="Times New Roman"/>
                <w:sz w:val="15"/>
                <w:szCs w:val="15"/>
              </w:rPr>
            </w:pPr>
            <w:r>
              <w:rPr>
                <w:rFonts w:ascii="Times New Roman" w:hAnsi="Times New Roman" w:cs="Times New Roman"/>
                <w:sz w:val="15"/>
                <w:szCs w:val="15"/>
              </w:rPr>
              <w:t>0.0349</w:t>
            </w:r>
          </w:p>
        </w:tc>
        <w:tc>
          <w:tcPr>
            <w:tcW w:w="431" w:type="pct"/>
            <w:tcBorders>
              <w:tl2br w:val="nil"/>
              <w:tr2bl w:val="nil"/>
            </w:tcBorders>
            <w:shd w:val="clear" w:color="auto" w:fill="auto"/>
            <w:noWrap/>
            <w:vAlign w:val="center"/>
          </w:tcPr>
          <w:p w14:paraId="38A98B87">
            <w:pPr>
              <w:jc w:val="center"/>
              <w:rPr>
                <w:rFonts w:ascii="Times New Roman" w:hAnsi="Times New Roman" w:cs="Times New Roman"/>
                <w:sz w:val="15"/>
                <w:szCs w:val="15"/>
              </w:rPr>
            </w:pPr>
            <w:r>
              <w:rPr>
                <w:rFonts w:ascii="Times New Roman" w:hAnsi="Times New Roman" w:cs="Times New Roman"/>
                <w:sz w:val="15"/>
                <w:szCs w:val="15"/>
              </w:rPr>
              <w:t>0.0357</w:t>
            </w:r>
          </w:p>
        </w:tc>
        <w:tc>
          <w:tcPr>
            <w:tcW w:w="433" w:type="pct"/>
            <w:tcBorders>
              <w:tl2br w:val="nil"/>
              <w:tr2bl w:val="nil"/>
            </w:tcBorders>
            <w:shd w:val="clear" w:color="auto" w:fill="auto"/>
            <w:noWrap/>
            <w:vAlign w:val="center"/>
          </w:tcPr>
          <w:p w14:paraId="5B5A8784">
            <w:pPr>
              <w:jc w:val="center"/>
              <w:rPr>
                <w:rFonts w:ascii="Times New Roman" w:hAnsi="Times New Roman" w:cs="Times New Roman"/>
                <w:sz w:val="15"/>
                <w:szCs w:val="15"/>
              </w:rPr>
            </w:pPr>
            <w:r>
              <w:rPr>
                <w:rFonts w:ascii="Times New Roman" w:hAnsi="Times New Roman" w:cs="Times New Roman"/>
                <w:sz w:val="15"/>
                <w:szCs w:val="15"/>
              </w:rPr>
              <w:t>0.0325</w:t>
            </w:r>
          </w:p>
        </w:tc>
      </w:tr>
      <w:tr w14:paraId="3F5282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1B5C435D">
            <w:pPr>
              <w:jc w:val="center"/>
              <w:rPr>
                <w:rFonts w:ascii="Times New Roman" w:hAnsi="Times New Roman" w:cs="Times New Roman"/>
                <w:sz w:val="15"/>
                <w:szCs w:val="15"/>
              </w:rPr>
            </w:pPr>
            <w:r>
              <w:rPr>
                <w:rFonts w:ascii="Times New Roman" w:hAnsi="Times New Roman" w:cs="Times New Roman"/>
                <w:sz w:val="15"/>
                <w:szCs w:val="15"/>
              </w:rPr>
              <w:t>80</w:t>
            </w:r>
          </w:p>
        </w:tc>
        <w:tc>
          <w:tcPr>
            <w:tcW w:w="431" w:type="pct"/>
            <w:tcBorders>
              <w:tl2br w:val="nil"/>
              <w:tr2bl w:val="nil"/>
            </w:tcBorders>
            <w:shd w:val="clear" w:color="auto" w:fill="auto"/>
            <w:noWrap/>
            <w:vAlign w:val="center"/>
          </w:tcPr>
          <w:p w14:paraId="3D90FD8F">
            <w:pPr>
              <w:jc w:val="center"/>
              <w:rPr>
                <w:rFonts w:ascii="Times New Roman" w:hAnsi="Times New Roman" w:cs="Times New Roman"/>
                <w:sz w:val="15"/>
                <w:szCs w:val="15"/>
              </w:rPr>
            </w:pPr>
            <w:r>
              <w:rPr>
                <w:rFonts w:ascii="Times New Roman" w:hAnsi="Times New Roman" w:cs="Times New Roman"/>
                <w:sz w:val="15"/>
                <w:szCs w:val="15"/>
              </w:rPr>
              <w:t>0.0369</w:t>
            </w:r>
          </w:p>
        </w:tc>
        <w:tc>
          <w:tcPr>
            <w:tcW w:w="431" w:type="pct"/>
            <w:tcBorders>
              <w:tl2br w:val="nil"/>
              <w:tr2bl w:val="nil"/>
            </w:tcBorders>
            <w:shd w:val="clear" w:color="auto" w:fill="auto"/>
            <w:noWrap/>
            <w:vAlign w:val="center"/>
          </w:tcPr>
          <w:p w14:paraId="7E5C2851">
            <w:pPr>
              <w:jc w:val="center"/>
              <w:rPr>
                <w:rFonts w:ascii="Times New Roman" w:hAnsi="Times New Roman" w:cs="Times New Roman"/>
                <w:sz w:val="15"/>
                <w:szCs w:val="15"/>
              </w:rPr>
            </w:pPr>
            <w:r>
              <w:rPr>
                <w:rFonts w:ascii="Times New Roman" w:hAnsi="Times New Roman" w:cs="Times New Roman"/>
                <w:sz w:val="15"/>
                <w:szCs w:val="15"/>
              </w:rPr>
              <w:t>0.0416</w:t>
            </w:r>
          </w:p>
        </w:tc>
        <w:tc>
          <w:tcPr>
            <w:tcW w:w="431" w:type="pct"/>
            <w:tcBorders>
              <w:tl2br w:val="nil"/>
              <w:tr2bl w:val="nil"/>
            </w:tcBorders>
            <w:shd w:val="clear" w:color="auto" w:fill="auto"/>
            <w:noWrap/>
            <w:vAlign w:val="center"/>
          </w:tcPr>
          <w:p w14:paraId="3083B5AB">
            <w:pPr>
              <w:jc w:val="center"/>
              <w:rPr>
                <w:rFonts w:ascii="Times New Roman" w:hAnsi="Times New Roman" w:cs="Times New Roman"/>
                <w:sz w:val="15"/>
                <w:szCs w:val="15"/>
              </w:rPr>
            </w:pPr>
            <w:r>
              <w:rPr>
                <w:rFonts w:ascii="Times New Roman" w:hAnsi="Times New Roman" w:cs="Times New Roman"/>
                <w:sz w:val="15"/>
                <w:szCs w:val="15"/>
              </w:rPr>
              <w:t>0.033</w:t>
            </w:r>
          </w:p>
        </w:tc>
        <w:tc>
          <w:tcPr>
            <w:tcW w:w="431" w:type="pct"/>
            <w:tcBorders>
              <w:tl2br w:val="nil"/>
              <w:tr2bl w:val="nil"/>
            </w:tcBorders>
            <w:shd w:val="clear" w:color="auto" w:fill="auto"/>
            <w:noWrap/>
            <w:vAlign w:val="center"/>
          </w:tcPr>
          <w:p w14:paraId="47DD3FE8">
            <w:pPr>
              <w:jc w:val="center"/>
              <w:rPr>
                <w:rFonts w:ascii="Times New Roman" w:hAnsi="Times New Roman" w:cs="Times New Roman"/>
                <w:sz w:val="15"/>
                <w:szCs w:val="15"/>
              </w:rPr>
            </w:pPr>
            <w:r>
              <w:rPr>
                <w:rFonts w:ascii="Times New Roman" w:hAnsi="Times New Roman" w:cs="Times New Roman"/>
                <w:sz w:val="15"/>
                <w:szCs w:val="15"/>
              </w:rPr>
              <w:t>0.0333</w:t>
            </w:r>
          </w:p>
        </w:tc>
        <w:tc>
          <w:tcPr>
            <w:tcW w:w="433" w:type="pct"/>
            <w:tcBorders>
              <w:tl2br w:val="nil"/>
              <w:tr2bl w:val="nil"/>
            </w:tcBorders>
            <w:shd w:val="clear" w:color="auto" w:fill="auto"/>
            <w:noWrap/>
            <w:vAlign w:val="center"/>
          </w:tcPr>
          <w:p w14:paraId="0DE97882">
            <w:pPr>
              <w:jc w:val="center"/>
              <w:rPr>
                <w:rFonts w:ascii="Times New Roman" w:hAnsi="Times New Roman" w:cs="Times New Roman"/>
                <w:sz w:val="15"/>
                <w:szCs w:val="15"/>
              </w:rPr>
            </w:pPr>
            <w:r>
              <w:rPr>
                <w:rFonts w:ascii="Times New Roman" w:hAnsi="Times New Roman" w:cs="Times New Roman"/>
                <w:sz w:val="15"/>
                <w:szCs w:val="15"/>
              </w:rPr>
              <w:t>0.0246</w:t>
            </w:r>
          </w:p>
        </w:tc>
        <w:tc>
          <w:tcPr>
            <w:tcW w:w="431" w:type="pct"/>
            <w:tcBorders>
              <w:tl2br w:val="nil"/>
              <w:tr2bl w:val="nil"/>
            </w:tcBorders>
            <w:shd w:val="clear" w:color="auto" w:fill="auto"/>
            <w:noWrap/>
            <w:vAlign w:val="center"/>
          </w:tcPr>
          <w:p w14:paraId="50C0C2CE">
            <w:pPr>
              <w:jc w:val="center"/>
              <w:rPr>
                <w:rFonts w:ascii="Times New Roman" w:hAnsi="Times New Roman" w:cs="Times New Roman"/>
                <w:sz w:val="15"/>
                <w:szCs w:val="15"/>
              </w:rPr>
            </w:pPr>
            <w:r>
              <w:rPr>
                <w:rFonts w:ascii="Times New Roman" w:hAnsi="Times New Roman" w:cs="Times New Roman"/>
                <w:sz w:val="15"/>
                <w:szCs w:val="15"/>
              </w:rPr>
              <w:t>0.0365</w:t>
            </w:r>
          </w:p>
        </w:tc>
        <w:tc>
          <w:tcPr>
            <w:tcW w:w="431" w:type="pct"/>
            <w:tcBorders>
              <w:tl2br w:val="nil"/>
              <w:tr2bl w:val="nil"/>
            </w:tcBorders>
            <w:shd w:val="clear" w:color="auto" w:fill="auto"/>
            <w:noWrap/>
            <w:vAlign w:val="center"/>
          </w:tcPr>
          <w:p w14:paraId="0DFE3FCA">
            <w:pPr>
              <w:jc w:val="center"/>
              <w:rPr>
                <w:rFonts w:ascii="Times New Roman" w:hAnsi="Times New Roman" w:cs="Times New Roman"/>
                <w:sz w:val="15"/>
                <w:szCs w:val="15"/>
              </w:rPr>
            </w:pPr>
            <w:r>
              <w:rPr>
                <w:rFonts w:ascii="Times New Roman" w:hAnsi="Times New Roman" w:cs="Times New Roman"/>
                <w:sz w:val="15"/>
                <w:szCs w:val="15"/>
              </w:rPr>
              <w:t>0.039</w:t>
            </w:r>
          </w:p>
        </w:tc>
        <w:tc>
          <w:tcPr>
            <w:tcW w:w="431" w:type="pct"/>
            <w:tcBorders>
              <w:tl2br w:val="nil"/>
              <w:tr2bl w:val="nil"/>
            </w:tcBorders>
            <w:shd w:val="clear" w:color="auto" w:fill="auto"/>
            <w:noWrap/>
            <w:vAlign w:val="center"/>
          </w:tcPr>
          <w:p w14:paraId="6DE1F1E3">
            <w:pPr>
              <w:jc w:val="center"/>
              <w:rPr>
                <w:rFonts w:ascii="Times New Roman" w:hAnsi="Times New Roman" w:cs="Times New Roman"/>
                <w:sz w:val="15"/>
                <w:szCs w:val="15"/>
              </w:rPr>
            </w:pPr>
            <w:r>
              <w:rPr>
                <w:rFonts w:ascii="Times New Roman" w:hAnsi="Times New Roman" w:cs="Times New Roman"/>
                <w:sz w:val="15"/>
                <w:szCs w:val="15"/>
              </w:rPr>
              <w:t>0.032</w:t>
            </w:r>
          </w:p>
        </w:tc>
        <w:tc>
          <w:tcPr>
            <w:tcW w:w="431" w:type="pct"/>
            <w:tcBorders>
              <w:tl2br w:val="nil"/>
              <w:tr2bl w:val="nil"/>
            </w:tcBorders>
            <w:shd w:val="clear" w:color="auto" w:fill="auto"/>
            <w:noWrap/>
            <w:vAlign w:val="center"/>
          </w:tcPr>
          <w:p w14:paraId="10097293">
            <w:pPr>
              <w:jc w:val="center"/>
              <w:rPr>
                <w:rFonts w:ascii="Times New Roman" w:hAnsi="Times New Roman" w:cs="Times New Roman"/>
                <w:sz w:val="15"/>
                <w:szCs w:val="15"/>
              </w:rPr>
            </w:pPr>
            <w:r>
              <w:rPr>
                <w:rFonts w:ascii="Times New Roman" w:hAnsi="Times New Roman" w:cs="Times New Roman"/>
                <w:sz w:val="15"/>
                <w:szCs w:val="15"/>
              </w:rPr>
              <w:t>0.0309</w:t>
            </w:r>
          </w:p>
        </w:tc>
        <w:tc>
          <w:tcPr>
            <w:tcW w:w="433" w:type="pct"/>
            <w:tcBorders>
              <w:tl2br w:val="nil"/>
              <w:tr2bl w:val="nil"/>
            </w:tcBorders>
            <w:shd w:val="clear" w:color="auto" w:fill="auto"/>
            <w:noWrap/>
            <w:vAlign w:val="center"/>
          </w:tcPr>
          <w:p w14:paraId="557D3476">
            <w:pPr>
              <w:jc w:val="center"/>
              <w:rPr>
                <w:rFonts w:ascii="Times New Roman" w:hAnsi="Times New Roman" w:cs="Times New Roman"/>
                <w:sz w:val="15"/>
                <w:szCs w:val="15"/>
              </w:rPr>
            </w:pPr>
            <w:r>
              <w:rPr>
                <w:rFonts w:ascii="Times New Roman" w:hAnsi="Times New Roman" w:cs="Times New Roman"/>
                <w:sz w:val="15"/>
                <w:szCs w:val="15"/>
              </w:rPr>
              <w:t>0.0241</w:t>
            </w:r>
          </w:p>
        </w:tc>
      </w:tr>
      <w:tr w14:paraId="5659C6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5B65A7CA">
            <w:pPr>
              <w:jc w:val="center"/>
              <w:rPr>
                <w:rFonts w:ascii="Times New Roman" w:hAnsi="Times New Roman" w:cs="Times New Roman"/>
                <w:sz w:val="15"/>
                <w:szCs w:val="15"/>
              </w:rPr>
            </w:pPr>
            <w:r>
              <w:rPr>
                <w:rFonts w:ascii="Times New Roman" w:hAnsi="Times New Roman" w:cs="Times New Roman"/>
                <w:sz w:val="15"/>
                <w:szCs w:val="15"/>
              </w:rPr>
              <w:t>90</w:t>
            </w:r>
          </w:p>
        </w:tc>
        <w:tc>
          <w:tcPr>
            <w:tcW w:w="431" w:type="pct"/>
            <w:tcBorders>
              <w:tl2br w:val="nil"/>
              <w:tr2bl w:val="nil"/>
            </w:tcBorders>
            <w:shd w:val="clear" w:color="auto" w:fill="auto"/>
            <w:noWrap/>
            <w:vAlign w:val="center"/>
          </w:tcPr>
          <w:p w14:paraId="65E2E62B">
            <w:pPr>
              <w:jc w:val="center"/>
              <w:rPr>
                <w:rFonts w:ascii="Times New Roman" w:hAnsi="Times New Roman" w:cs="Times New Roman"/>
                <w:sz w:val="15"/>
                <w:szCs w:val="15"/>
              </w:rPr>
            </w:pPr>
            <w:r>
              <w:rPr>
                <w:rFonts w:ascii="Times New Roman" w:hAnsi="Times New Roman" w:cs="Times New Roman"/>
                <w:sz w:val="15"/>
                <w:szCs w:val="15"/>
              </w:rPr>
              <w:t>0.0308</w:t>
            </w:r>
          </w:p>
        </w:tc>
        <w:tc>
          <w:tcPr>
            <w:tcW w:w="431" w:type="pct"/>
            <w:tcBorders>
              <w:tl2br w:val="nil"/>
              <w:tr2bl w:val="nil"/>
            </w:tcBorders>
            <w:shd w:val="clear" w:color="auto" w:fill="auto"/>
            <w:noWrap/>
            <w:vAlign w:val="center"/>
          </w:tcPr>
          <w:p w14:paraId="4CA4EE24">
            <w:pPr>
              <w:jc w:val="center"/>
              <w:rPr>
                <w:rFonts w:ascii="Times New Roman" w:hAnsi="Times New Roman" w:cs="Times New Roman"/>
                <w:sz w:val="15"/>
                <w:szCs w:val="15"/>
              </w:rPr>
            </w:pPr>
            <w:r>
              <w:rPr>
                <w:rFonts w:ascii="Times New Roman" w:hAnsi="Times New Roman" w:cs="Times New Roman"/>
                <w:sz w:val="15"/>
                <w:szCs w:val="15"/>
              </w:rPr>
              <w:t>0.0323</w:t>
            </w:r>
          </w:p>
        </w:tc>
        <w:tc>
          <w:tcPr>
            <w:tcW w:w="431" w:type="pct"/>
            <w:tcBorders>
              <w:tl2br w:val="nil"/>
              <w:tr2bl w:val="nil"/>
            </w:tcBorders>
            <w:shd w:val="clear" w:color="auto" w:fill="auto"/>
            <w:noWrap/>
            <w:vAlign w:val="center"/>
          </w:tcPr>
          <w:p w14:paraId="6E50B1D8">
            <w:pPr>
              <w:jc w:val="center"/>
              <w:rPr>
                <w:rFonts w:ascii="Times New Roman" w:hAnsi="Times New Roman" w:cs="Times New Roman"/>
                <w:sz w:val="15"/>
                <w:szCs w:val="15"/>
              </w:rPr>
            </w:pPr>
            <w:r>
              <w:rPr>
                <w:rFonts w:ascii="Times New Roman" w:hAnsi="Times New Roman" w:cs="Times New Roman"/>
                <w:sz w:val="15"/>
                <w:szCs w:val="15"/>
              </w:rPr>
              <w:t>0.0261</w:t>
            </w:r>
          </w:p>
        </w:tc>
        <w:tc>
          <w:tcPr>
            <w:tcW w:w="431" w:type="pct"/>
            <w:tcBorders>
              <w:tl2br w:val="nil"/>
              <w:tr2bl w:val="nil"/>
            </w:tcBorders>
            <w:shd w:val="clear" w:color="auto" w:fill="auto"/>
            <w:noWrap/>
            <w:vAlign w:val="center"/>
          </w:tcPr>
          <w:p w14:paraId="28C39259">
            <w:pPr>
              <w:jc w:val="center"/>
              <w:rPr>
                <w:rFonts w:ascii="Times New Roman" w:hAnsi="Times New Roman" w:cs="Times New Roman"/>
                <w:sz w:val="15"/>
                <w:szCs w:val="15"/>
              </w:rPr>
            </w:pPr>
            <w:r>
              <w:rPr>
                <w:rFonts w:ascii="Times New Roman" w:hAnsi="Times New Roman" w:cs="Times New Roman"/>
                <w:sz w:val="15"/>
                <w:szCs w:val="15"/>
              </w:rPr>
              <w:t>0.0296</w:t>
            </w:r>
          </w:p>
        </w:tc>
        <w:tc>
          <w:tcPr>
            <w:tcW w:w="433" w:type="pct"/>
            <w:tcBorders>
              <w:tl2br w:val="nil"/>
              <w:tr2bl w:val="nil"/>
            </w:tcBorders>
            <w:shd w:val="clear" w:color="auto" w:fill="auto"/>
            <w:noWrap/>
            <w:vAlign w:val="center"/>
          </w:tcPr>
          <w:p w14:paraId="71D222F1">
            <w:pPr>
              <w:jc w:val="center"/>
              <w:rPr>
                <w:rFonts w:ascii="Times New Roman" w:hAnsi="Times New Roman" w:cs="Times New Roman"/>
                <w:sz w:val="15"/>
                <w:szCs w:val="15"/>
              </w:rPr>
            </w:pPr>
            <w:r>
              <w:rPr>
                <w:rFonts w:ascii="Times New Roman" w:hAnsi="Times New Roman" w:cs="Times New Roman"/>
                <w:sz w:val="15"/>
                <w:szCs w:val="15"/>
              </w:rPr>
              <w:t>0.0216</w:t>
            </w:r>
          </w:p>
        </w:tc>
        <w:tc>
          <w:tcPr>
            <w:tcW w:w="431" w:type="pct"/>
            <w:tcBorders>
              <w:tl2br w:val="nil"/>
              <w:tr2bl w:val="nil"/>
            </w:tcBorders>
            <w:shd w:val="clear" w:color="auto" w:fill="auto"/>
            <w:noWrap/>
            <w:vAlign w:val="center"/>
          </w:tcPr>
          <w:p w14:paraId="259363C0">
            <w:pPr>
              <w:jc w:val="center"/>
              <w:rPr>
                <w:rFonts w:ascii="Times New Roman" w:hAnsi="Times New Roman" w:cs="Times New Roman"/>
                <w:sz w:val="15"/>
                <w:szCs w:val="15"/>
              </w:rPr>
            </w:pPr>
            <w:r>
              <w:rPr>
                <w:rFonts w:ascii="Times New Roman" w:hAnsi="Times New Roman" w:cs="Times New Roman"/>
                <w:sz w:val="15"/>
                <w:szCs w:val="15"/>
              </w:rPr>
              <w:t>0.0288</w:t>
            </w:r>
          </w:p>
        </w:tc>
        <w:tc>
          <w:tcPr>
            <w:tcW w:w="431" w:type="pct"/>
            <w:tcBorders>
              <w:tl2br w:val="nil"/>
              <w:tr2bl w:val="nil"/>
            </w:tcBorders>
            <w:shd w:val="clear" w:color="auto" w:fill="auto"/>
            <w:noWrap/>
            <w:vAlign w:val="center"/>
          </w:tcPr>
          <w:p w14:paraId="22667B51">
            <w:pPr>
              <w:jc w:val="center"/>
              <w:rPr>
                <w:rFonts w:ascii="Times New Roman" w:hAnsi="Times New Roman" w:cs="Times New Roman"/>
                <w:sz w:val="15"/>
                <w:szCs w:val="15"/>
              </w:rPr>
            </w:pPr>
            <w:r>
              <w:rPr>
                <w:rFonts w:ascii="Times New Roman" w:hAnsi="Times New Roman" w:cs="Times New Roman"/>
                <w:sz w:val="15"/>
                <w:szCs w:val="15"/>
              </w:rPr>
              <w:t>0.0317</w:t>
            </w:r>
          </w:p>
        </w:tc>
        <w:tc>
          <w:tcPr>
            <w:tcW w:w="431" w:type="pct"/>
            <w:tcBorders>
              <w:tl2br w:val="nil"/>
              <w:tr2bl w:val="nil"/>
            </w:tcBorders>
            <w:shd w:val="clear" w:color="auto" w:fill="auto"/>
            <w:noWrap/>
            <w:vAlign w:val="center"/>
          </w:tcPr>
          <w:p w14:paraId="50959F9A">
            <w:pPr>
              <w:jc w:val="center"/>
              <w:rPr>
                <w:rFonts w:ascii="Times New Roman" w:hAnsi="Times New Roman" w:cs="Times New Roman"/>
                <w:sz w:val="15"/>
                <w:szCs w:val="15"/>
              </w:rPr>
            </w:pPr>
            <w:r>
              <w:rPr>
                <w:rFonts w:ascii="Times New Roman" w:hAnsi="Times New Roman" w:cs="Times New Roman"/>
                <w:sz w:val="15"/>
                <w:szCs w:val="15"/>
              </w:rPr>
              <w:t>0.0266</w:t>
            </w:r>
          </w:p>
        </w:tc>
        <w:tc>
          <w:tcPr>
            <w:tcW w:w="431" w:type="pct"/>
            <w:tcBorders>
              <w:tl2br w:val="nil"/>
              <w:tr2bl w:val="nil"/>
            </w:tcBorders>
            <w:shd w:val="clear" w:color="auto" w:fill="auto"/>
            <w:noWrap/>
            <w:vAlign w:val="center"/>
          </w:tcPr>
          <w:p w14:paraId="1718B43C">
            <w:pPr>
              <w:jc w:val="center"/>
              <w:rPr>
                <w:rFonts w:ascii="Times New Roman" w:hAnsi="Times New Roman" w:cs="Times New Roman"/>
                <w:sz w:val="15"/>
                <w:szCs w:val="15"/>
              </w:rPr>
            </w:pPr>
            <w:r>
              <w:rPr>
                <w:rFonts w:ascii="Times New Roman" w:hAnsi="Times New Roman" w:cs="Times New Roman"/>
                <w:sz w:val="15"/>
                <w:szCs w:val="15"/>
              </w:rPr>
              <w:t>0.0264</w:t>
            </w:r>
          </w:p>
        </w:tc>
        <w:tc>
          <w:tcPr>
            <w:tcW w:w="433" w:type="pct"/>
            <w:tcBorders>
              <w:tl2br w:val="nil"/>
              <w:tr2bl w:val="nil"/>
            </w:tcBorders>
            <w:shd w:val="clear" w:color="auto" w:fill="auto"/>
            <w:noWrap/>
            <w:vAlign w:val="center"/>
          </w:tcPr>
          <w:p w14:paraId="29C71ABE">
            <w:pPr>
              <w:jc w:val="center"/>
              <w:rPr>
                <w:rFonts w:ascii="Times New Roman" w:hAnsi="Times New Roman" w:cs="Times New Roman"/>
                <w:sz w:val="15"/>
                <w:szCs w:val="15"/>
              </w:rPr>
            </w:pPr>
            <w:r>
              <w:rPr>
                <w:rFonts w:ascii="Times New Roman" w:hAnsi="Times New Roman" w:cs="Times New Roman"/>
                <w:sz w:val="15"/>
                <w:szCs w:val="15"/>
              </w:rPr>
              <w:t>0.0204</w:t>
            </w:r>
          </w:p>
        </w:tc>
      </w:tr>
      <w:tr w14:paraId="164513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trPr>
        <w:tc>
          <w:tcPr>
            <w:tcW w:w="678" w:type="pct"/>
            <w:tcBorders>
              <w:tl2br w:val="nil"/>
              <w:tr2bl w:val="nil"/>
            </w:tcBorders>
            <w:shd w:val="clear" w:color="auto" w:fill="auto"/>
            <w:noWrap/>
            <w:vAlign w:val="center"/>
          </w:tcPr>
          <w:p w14:paraId="4D2720DA">
            <w:pPr>
              <w:jc w:val="center"/>
              <w:rPr>
                <w:rFonts w:ascii="Times New Roman" w:hAnsi="Times New Roman" w:cs="Times New Roman"/>
                <w:sz w:val="15"/>
                <w:szCs w:val="15"/>
              </w:rPr>
            </w:pPr>
            <w:r>
              <w:rPr>
                <w:rFonts w:ascii="Times New Roman" w:hAnsi="Times New Roman" w:cs="Times New Roman"/>
                <w:sz w:val="15"/>
                <w:szCs w:val="15"/>
              </w:rPr>
              <w:t>100</w:t>
            </w:r>
          </w:p>
        </w:tc>
        <w:tc>
          <w:tcPr>
            <w:tcW w:w="431" w:type="pct"/>
            <w:tcBorders>
              <w:tl2br w:val="nil"/>
              <w:tr2bl w:val="nil"/>
            </w:tcBorders>
            <w:shd w:val="clear" w:color="auto" w:fill="auto"/>
            <w:noWrap/>
            <w:vAlign w:val="center"/>
          </w:tcPr>
          <w:p w14:paraId="712434C4">
            <w:pPr>
              <w:jc w:val="center"/>
              <w:rPr>
                <w:rFonts w:ascii="Times New Roman" w:hAnsi="Times New Roman" w:cs="Times New Roman"/>
                <w:sz w:val="15"/>
                <w:szCs w:val="15"/>
              </w:rPr>
            </w:pPr>
            <w:r>
              <w:rPr>
                <w:rFonts w:ascii="Times New Roman" w:hAnsi="Times New Roman" w:cs="Times New Roman"/>
                <w:sz w:val="15"/>
                <w:szCs w:val="15"/>
              </w:rPr>
              <w:t>0.0225</w:t>
            </w:r>
          </w:p>
        </w:tc>
        <w:tc>
          <w:tcPr>
            <w:tcW w:w="431" w:type="pct"/>
            <w:tcBorders>
              <w:tl2br w:val="nil"/>
              <w:tr2bl w:val="nil"/>
            </w:tcBorders>
            <w:shd w:val="clear" w:color="auto" w:fill="auto"/>
            <w:noWrap/>
            <w:vAlign w:val="center"/>
          </w:tcPr>
          <w:p w14:paraId="150940C9">
            <w:pPr>
              <w:jc w:val="center"/>
              <w:rPr>
                <w:rFonts w:ascii="Times New Roman" w:hAnsi="Times New Roman" w:cs="Times New Roman"/>
                <w:sz w:val="15"/>
                <w:szCs w:val="15"/>
              </w:rPr>
            </w:pPr>
            <w:r>
              <w:rPr>
                <w:rFonts w:ascii="Times New Roman" w:hAnsi="Times New Roman" w:cs="Times New Roman"/>
                <w:sz w:val="15"/>
                <w:szCs w:val="15"/>
              </w:rPr>
              <w:t>0.0249</w:t>
            </w:r>
          </w:p>
        </w:tc>
        <w:tc>
          <w:tcPr>
            <w:tcW w:w="431" w:type="pct"/>
            <w:tcBorders>
              <w:tl2br w:val="nil"/>
              <w:tr2bl w:val="nil"/>
            </w:tcBorders>
            <w:shd w:val="clear" w:color="auto" w:fill="auto"/>
            <w:noWrap/>
            <w:vAlign w:val="center"/>
          </w:tcPr>
          <w:p w14:paraId="1F0722FB">
            <w:pPr>
              <w:jc w:val="center"/>
              <w:rPr>
                <w:rFonts w:ascii="Times New Roman" w:hAnsi="Times New Roman" w:cs="Times New Roman"/>
                <w:sz w:val="15"/>
                <w:szCs w:val="15"/>
              </w:rPr>
            </w:pPr>
            <w:r>
              <w:rPr>
                <w:rFonts w:ascii="Times New Roman" w:hAnsi="Times New Roman" w:cs="Times New Roman"/>
                <w:sz w:val="15"/>
                <w:szCs w:val="15"/>
              </w:rPr>
              <w:t>0.0238</w:t>
            </w:r>
          </w:p>
        </w:tc>
        <w:tc>
          <w:tcPr>
            <w:tcW w:w="431" w:type="pct"/>
            <w:tcBorders>
              <w:tl2br w:val="nil"/>
              <w:tr2bl w:val="nil"/>
            </w:tcBorders>
            <w:shd w:val="clear" w:color="auto" w:fill="auto"/>
            <w:noWrap/>
            <w:vAlign w:val="center"/>
          </w:tcPr>
          <w:p w14:paraId="6FD5C75B">
            <w:pPr>
              <w:jc w:val="center"/>
              <w:rPr>
                <w:rFonts w:ascii="Times New Roman" w:hAnsi="Times New Roman" w:cs="Times New Roman"/>
                <w:sz w:val="15"/>
                <w:szCs w:val="15"/>
              </w:rPr>
            </w:pPr>
            <w:r>
              <w:rPr>
                <w:rFonts w:ascii="Times New Roman" w:hAnsi="Times New Roman" w:cs="Times New Roman"/>
                <w:sz w:val="15"/>
                <w:szCs w:val="15"/>
              </w:rPr>
              <w:t>0.0252</w:t>
            </w:r>
          </w:p>
        </w:tc>
        <w:tc>
          <w:tcPr>
            <w:tcW w:w="433" w:type="pct"/>
            <w:tcBorders>
              <w:tl2br w:val="nil"/>
              <w:tr2bl w:val="nil"/>
            </w:tcBorders>
            <w:shd w:val="clear" w:color="auto" w:fill="auto"/>
            <w:noWrap/>
            <w:vAlign w:val="center"/>
          </w:tcPr>
          <w:p w14:paraId="774DD588">
            <w:pPr>
              <w:jc w:val="center"/>
              <w:rPr>
                <w:rFonts w:ascii="Times New Roman" w:hAnsi="Times New Roman" w:cs="Times New Roman"/>
                <w:sz w:val="15"/>
                <w:szCs w:val="15"/>
              </w:rPr>
            </w:pPr>
            <w:r>
              <w:rPr>
                <w:rFonts w:ascii="Times New Roman" w:hAnsi="Times New Roman" w:cs="Times New Roman"/>
                <w:sz w:val="15"/>
                <w:szCs w:val="15"/>
              </w:rPr>
              <w:t>0.0181</w:t>
            </w:r>
          </w:p>
        </w:tc>
        <w:tc>
          <w:tcPr>
            <w:tcW w:w="431" w:type="pct"/>
            <w:tcBorders>
              <w:tl2br w:val="nil"/>
              <w:tr2bl w:val="nil"/>
            </w:tcBorders>
            <w:shd w:val="clear" w:color="auto" w:fill="auto"/>
            <w:noWrap/>
            <w:vAlign w:val="center"/>
          </w:tcPr>
          <w:p w14:paraId="0005BCC5">
            <w:pPr>
              <w:jc w:val="center"/>
              <w:rPr>
                <w:rFonts w:ascii="Times New Roman" w:hAnsi="Times New Roman" w:cs="Times New Roman"/>
                <w:sz w:val="15"/>
                <w:szCs w:val="15"/>
              </w:rPr>
            </w:pPr>
            <w:r>
              <w:rPr>
                <w:rFonts w:ascii="Times New Roman" w:hAnsi="Times New Roman" w:cs="Times New Roman"/>
                <w:sz w:val="15"/>
                <w:szCs w:val="15"/>
              </w:rPr>
              <w:t>0.0228</w:t>
            </w:r>
          </w:p>
        </w:tc>
        <w:tc>
          <w:tcPr>
            <w:tcW w:w="431" w:type="pct"/>
            <w:tcBorders>
              <w:tl2br w:val="nil"/>
              <w:tr2bl w:val="nil"/>
            </w:tcBorders>
            <w:shd w:val="clear" w:color="auto" w:fill="auto"/>
            <w:noWrap/>
            <w:vAlign w:val="center"/>
          </w:tcPr>
          <w:p w14:paraId="77277681">
            <w:pPr>
              <w:jc w:val="center"/>
              <w:rPr>
                <w:rFonts w:ascii="Times New Roman" w:hAnsi="Times New Roman" w:cs="Times New Roman"/>
                <w:sz w:val="15"/>
                <w:szCs w:val="15"/>
              </w:rPr>
            </w:pPr>
            <w:r>
              <w:rPr>
                <w:rFonts w:ascii="Times New Roman" w:hAnsi="Times New Roman" w:cs="Times New Roman"/>
                <w:sz w:val="15"/>
                <w:szCs w:val="15"/>
              </w:rPr>
              <w:t>0.025</w:t>
            </w:r>
          </w:p>
        </w:tc>
        <w:tc>
          <w:tcPr>
            <w:tcW w:w="431" w:type="pct"/>
            <w:tcBorders>
              <w:tl2br w:val="nil"/>
              <w:tr2bl w:val="nil"/>
            </w:tcBorders>
            <w:shd w:val="clear" w:color="auto" w:fill="auto"/>
            <w:noWrap/>
            <w:vAlign w:val="center"/>
          </w:tcPr>
          <w:p w14:paraId="3FFA21C2">
            <w:pPr>
              <w:jc w:val="center"/>
              <w:rPr>
                <w:rFonts w:ascii="Times New Roman" w:hAnsi="Times New Roman" w:cs="Times New Roman"/>
                <w:sz w:val="15"/>
                <w:szCs w:val="15"/>
              </w:rPr>
            </w:pPr>
            <w:r>
              <w:rPr>
                <w:rFonts w:ascii="Times New Roman" w:hAnsi="Times New Roman" w:cs="Times New Roman"/>
                <w:sz w:val="15"/>
                <w:szCs w:val="15"/>
              </w:rPr>
              <w:t>0.0228</w:t>
            </w:r>
          </w:p>
        </w:tc>
        <w:tc>
          <w:tcPr>
            <w:tcW w:w="431" w:type="pct"/>
            <w:tcBorders>
              <w:tl2br w:val="nil"/>
              <w:tr2bl w:val="nil"/>
            </w:tcBorders>
            <w:shd w:val="clear" w:color="auto" w:fill="auto"/>
            <w:noWrap/>
            <w:vAlign w:val="center"/>
          </w:tcPr>
          <w:p w14:paraId="79EDF0A8">
            <w:pPr>
              <w:jc w:val="center"/>
              <w:rPr>
                <w:rFonts w:ascii="Times New Roman" w:hAnsi="Times New Roman" w:cs="Times New Roman"/>
                <w:sz w:val="15"/>
                <w:szCs w:val="15"/>
              </w:rPr>
            </w:pPr>
            <w:r>
              <w:rPr>
                <w:rFonts w:ascii="Times New Roman" w:hAnsi="Times New Roman" w:cs="Times New Roman"/>
                <w:sz w:val="15"/>
                <w:szCs w:val="15"/>
              </w:rPr>
              <w:t>0.0232</w:t>
            </w:r>
          </w:p>
        </w:tc>
        <w:tc>
          <w:tcPr>
            <w:tcW w:w="433" w:type="pct"/>
            <w:tcBorders>
              <w:tl2br w:val="nil"/>
              <w:tr2bl w:val="nil"/>
            </w:tcBorders>
            <w:shd w:val="clear" w:color="auto" w:fill="auto"/>
            <w:noWrap/>
            <w:vAlign w:val="center"/>
          </w:tcPr>
          <w:p w14:paraId="38364D6D">
            <w:pPr>
              <w:jc w:val="center"/>
              <w:rPr>
                <w:rFonts w:ascii="Times New Roman" w:hAnsi="Times New Roman" w:cs="Times New Roman"/>
                <w:sz w:val="15"/>
                <w:szCs w:val="15"/>
              </w:rPr>
            </w:pPr>
            <w:r>
              <w:rPr>
                <w:rFonts w:ascii="Times New Roman" w:hAnsi="Times New Roman" w:cs="Times New Roman"/>
                <w:sz w:val="15"/>
                <w:szCs w:val="15"/>
              </w:rPr>
              <w:t>0.0192</w:t>
            </w:r>
          </w:p>
        </w:tc>
      </w:tr>
    </w:tbl>
    <w:p w14:paraId="7313C60D">
      <w:pPr>
        <w:jc w:val="center"/>
        <w:rPr>
          <w:rFonts w:ascii="Times New Roman" w:hAnsi="Times New Roman" w:cs="Times New Roman"/>
          <w:sz w:val="15"/>
          <w:szCs w:val="15"/>
        </w:rPr>
      </w:pPr>
      <w:r>
        <w:rPr>
          <w:rFonts w:ascii="Times New Roman" w:hAnsi="Times New Roman" w:cs="Times New Roman"/>
          <w:sz w:val="15"/>
          <w:szCs w:val="15"/>
        </w:rPr>
        <w:t xml:space="preserve">Table </w:t>
      </w:r>
      <w:r>
        <w:rPr>
          <w:rFonts w:hint="eastAsia" w:ascii="Times New Roman" w:hAnsi="Times New Roman" w:cs="Times New Roman"/>
          <w:sz w:val="15"/>
          <w:szCs w:val="15"/>
        </w:rPr>
        <w:t xml:space="preserve">2 </w:t>
      </w:r>
      <w:r>
        <w:rPr>
          <w:rFonts w:ascii="Times New Roman" w:hAnsi="Times New Roman" w:cs="Times New Roman"/>
          <w:sz w:val="15"/>
          <w:szCs w:val="15"/>
        </w:rPr>
        <w:t xml:space="preserve">RMSE results for </w:t>
      </w:r>
      <w:r>
        <w:rPr>
          <w:rFonts w:hint="eastAsia" w:ascii="Times New Roman" w:hAnsi="Times New Roman" w:cs="Times New Roman"/>
          <w:sz w:val="15"/>
          <w:szCs w:val="15"/>
        </w:rPr>
        <w:t>2</w:t>
      </w:r>
      <w:r>
        <w:rPr>
          <w:rFonts w:ascii="Times New Roman" w:hAnsi="Times New Roman" w:cs="Times New Roman"/>
          <w:sz w:val="15"/>
          <w:szCs w:val="15"/>
        </w:rPr>
        <w:t>0 design samples selected by the attention mechanism.</w:t>
      </w:r>
    </w:p>
    <w:tbl>
      <w:tblPr>
        <w:tblStyle w:val="5"/>
        <w:tblW w:w="5091"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730"/>
        <w:gridCol w:w="732"/>
        <w:gridCol w:w="736"/>
        <w:gridCol w:w="736"/>
        <w:gridCol w:w="770"/>
        <w:gridCol w:w="736"/>
        <w:gridCol w:w="737"/>
        <w:gridCol w:w="737"/>
        <w:gridCol w:w="737"/>
        <w:gridCol w:w="770"/>
      </w:tblGrid>
      <w:tr w14:paraId="113AEC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675" w:type="pct"/>
            <w:vMerge w:val="restart"/>
            <w:tcBorders>
              <w:bottom w:val="nil"/>
            </w:tcBorders>
            <w:shd w:val="clear" w:color="auto" w:fill="auto"/>
            <w:noWrap/>
            <w:vAlign w:val="center"/>
          </w:tcPr>
          <w:p w14:paraId="58A1D2FD">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2160" w:type="pct"/>
            <w:gridSpan w:val="5"/>
            <w:tcBorders>
              <w:bottom w:val="single" w:color="auto" w:sz="4" w:space="0"/>
            </w:tcBorders>
            <w:shd w:val="clear" w:color="auto" w:fill="auto"/>
            <w:noWrap/>
            <w:vAlign w:val="center"/>
          </w:tcPr>
          <w:p w14:paraId="53280DE6">
            <w:pPr>
              <w:jc w:val="center"/>
              <w:rPr>
                <w:rFonts w:ascii="Times New Roman" w:hAnsi="Times New Roman" w:cs="Times New Roman"/>
                <w:sz w:val="15"/>
                <w:szCs w:val="15"/>
              </w:rPr>
            </w:pPr>
            <w:r>
              <w:rPr>
                <w:rFonts w:hint="eastAsia" w:ascii="Times New Roman" w:hAnsi="Times New Roman" w:cs="Times New Roman"/>
                <w:sz w:val="15"/>
                <w:szCs w:val="15"/>
              </w:rPr>
              <w:t>Mean</w:t>
            </w:r>
          </w:p>
        </w:tc>
        <w:tc>
          <w:tcPr>
            <w:tcW w:w="2164" w:type="pct"/>
            <w:gridSpan w:val="5"/>
            <w:tcBorders>
              <w:bottom w:val="single" w:color="auto" w:sz="4" w:space="0"/>
            </w:tcBorders>
            <w:shd w:val="clear" w:color="auto" w:fill="auto"/>
            <w:noWrap/>
            <w:vAlign w:val="center"/>
          </w:tcPr>
          <w:p w14:paraId="42AA102A">
            <w:pPr>
              <w:jc w:val="center"/>
              <w:rPr>
                <w:rFonts w:ascii="Times New Roman" w:hAnsi="Times New Roman" w:cs="Times New Roman"/>
                <w:sz w:val="15"/>
                <w:szCs w:val="15"/>
              </w:rPr>
            </w:pPr>
            <w:r>
              <w:rPr>
                <w:rFonts w:hint="eastAsia" w:ascii="Times New Roman" w:hAnsi="Times New Roman" w:cs="Times New Roman"/>
                <w:sz w:val="15"/>
                <w:szCs w:val="15"/>
              </w:rPr>
              <w:t>Median</w:t>
            </w:r>
          </w:p>
        </w:tc>
      </w:tr>
      <w:tr w14:paraId="22BF6C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vMerge w:val="continue"/>
            <w:tcBorders>
              <w:top w:val="nil"/>
              <w:bottom w:val="single" w:color="auto" w:sz="4" w:space="0"/>
              <w:tl2br w:val="nil"/>
              <w:tr2bl w:val="nil"/>
            </w:tcBorders>
            <w:shd w:val="clear" w:color="auto" w:fill="auto"/>
            <w:noWrap/>
            <w:vAlign w:val="center"/>
          </w:tcPr>
          <w:p w14:paraId="1C8C20C2">
            <w:pPr>
              <w:jc w:val="center"/>
              <w:rPr>
                <w:rFonts w:ascii="Times New Roman" w:hAnsi="Times New Roman" w:cs="Times New Roman"/>
                <w:sz w:val="15"/>
                <w:szCs w:val="15"/>
              </w:rPr>
            </w:pPr>
          </w:p>
        </w:tc>
        <w:tc>
          <w:tcPr>
            <w:tcW w:w="426" w:type="pct"/>
            <w:tcBorders>
              <w:top w:val="single" w:color="auto" w:sz="4" w:space="0"/>
              <w:bottom w:val="single" w:color="auto" w:sz="4" w:space="0"/>
            </w:tcBorders>
            <w:shd w:val="clear" w:color="auto" w:fill="auto"/>
            <w:noWrap/>
            <w:vAlign w:val="center"/>
          </w:tcPr>
          <w:p w14:paraId="46D17730">
            <w:pPr>
              <w:jc w:val="center"/>
              <w:rPr>
                <w:rFonts w:ascii="Times New Roman" w:hAnsi="Times New Roman" w:cs="Times New Roman"/>
                <w:sz w:val="15"/>
                <w:szCs w:val="15"/>
              </w:rPr>
            </w:pPr>
            <w:r>
              <w:rPr>
                <w:rFonts w:ascii="Times New Roman" w:hAnsi="Times New Roman" w:cs="Times New Roman"/>
                <w:sz w:val="15"/>
                <w:szCs w:val="15"/>
              </w:rPr>
              <w:t>D_opt</w:t>
            </w:r>
          </w:p>
        </w:tc>
        <w:tc>
          <w:tcPr>
            <w:tcW w:w="427" w:type="pct"/>
            <w:tcBorders>
              <w:top w:val="single" w:color="auto" w:sz="4" w:space="0"/>
              <w:bottom w:val="single" w:color="auto" w:sz="4" w:space="0"/>
              <w:tl2br w:val="nil"/>
              <w:tr2bl w:val="nil"/>
            </w:tcBorders>
            <w:shd w:val="clear" w:color="auto" w:fill="auto"/>
            <w:noWrap/>
            <w:vAlign w:val="center"/>
          </w:tcPr>
          <w:p w14:paraId="6CD63591">
            <w:pPr>
              <w:jc w:val="center"/>
              <w:rPr>
                <w:rFonts w:ascii="Times New Roman" w:hAnsi="Times New Roman" w:cs="Times New Roman"/>
                <w:sz w:val="15"/>
                <w:szCs w:val="15"/>
              </w:rPr>
            </w:pPr>
            <w:r>
              <w:rPr>
                <w:rFonts w:ascii="Times New Roman" w:hAnsi="Times New Roman" w:cs="Times New Roman"/>
                <w:sz w:val="15"/>
                <w:szCs w:val="15"/>
              </w:rPr>
              <w:t>G_opt</w:t>
            </w:r>
          </w:p>
        </w:tc>
        <w:tc>
          <w:tcPr>
            <w:tcW w:w="429" w:type="pct"/>
            <w:tcBorders>
              <w:top w:val="single" w:color="auto" w:sz="4" w:space="0"/>
              <w:bottom w:val="single" w:color="auto" w:sz="4" w:space="0"/>
              <w:tl2br w:val="nil"/>
              <w:tr2bl w:val="nil"/>
            </w:tcBorders>
            <w:shd w:val="clear" w:color="auto" w:fill="auto"/>
            <w:noWrap/>
            <w:vAlign w:val="center"/>
          </w:tcPr>
          <w:p w14:paraId="70D1E04D">
            <w:pPr>
              <w:jc w:val="center"/>
              <w:rPr>
                <w:rFonts w:ascii="Times New Roman" w:hAnsi="Times New Roman" w:cs="Times New Roman"/>
                <w:sz w:val="15"/>
                <w:szCs w:val="15"/>
              </w:rPr>
            </w:pPr>
            <w:r>
              <w:rPr>
                <w:rFonts w:ascii="Times New Roman" w:hAnsi="Times New Roman" w:cs="Times New Roman"/>
                <w:sz w:val="15"/>
                <w:szCs w:val="15"/>
              </w:rPr>
              <w:t>LHS</w:t>
            </w:r>
          </w:p>
        </w:tc>
        <w:tc>
          <w:tcPr>
            <w:tcW w:w="429" w:type="pct"/>
            <w:tcBorders>
              <w:top w:val="single" w:color="auto" w:sz="4" w:space="0"/>
              <w:bottom w:val="single" w:color="auto" w:sz="4" w:space="0"/>
              <w:tl2br w:val="nil"/>
              <w:tr2bl w:val="nil"/>
            </w:tcBorders>
            <w:shd w:val="clear" w:color="auto" w:fill="auto"/>
            <w:noWrap/>
            <w:vAlign w:val="center"/>
          </w:tcPr>
          <w:p w14:paraId="3E96E814">
            <w:pPr>
              <w:jc w:val="center"/>
              <w:rPr>
                <w:rFonts w:ascii="Times New Roman" w:hAnsi="Times New Roman" w:cs="Times New Roman"/>
                <w:sz w:val="15"/>
                <w:szCs w:val="15"/>
              </w:rPr>
            </w:pPr>
            <w:r>
              <w:rPr>
                <w:rFonts w:ascii="Times New Roman" w:hAnsi="Times New Roman" w:cs="Times New Roman"/>
                <w:sz w:val="15"/>
                <w:szCs w:val="15"/>
              </w:rPr>
              <w:t>CVT</w:t>
            </w:r>
          </w:p>
        </w:tc>
        <w:tc>
          <w:tcPr>
            <w:tcW w:w="445" w:type="pct"/>
            <w:tcBorders>
              <w:top w:val="single" w:color="auto" w:sz="4" w:space="0"/>
              <w:bottom w:val="single" w:color="auto" w:sz="4" w:space="0"/>
              <w:tl2br w:val="nil"/>
              <w:tr2bl w:val="nil"/>
            </w:tcBorders>
            <w:shd w:val="clear" w:color="auto" w:fill="auto"/>
            <w:noWrap/>
            <w:vAlign w:val="center"/>
          </w:tcPr>
          <w:p w14:paraId="3E5215B7">
            <w:pPr>
              <w:jc w:val="center"/>
              <w:rPr>
                <w:rFonts w:ascii="Times New Roman" w:hAnsi="Times New Roman" w:cs="Times New Roman"/>
                <w:sz w:val="15"/>
                <w:szCs w:val="15"/>
              </w:rPr>
            </w:pPr>
            <w:r>
              <w:rPr>
                <w:rFonts w:ascii="Times New Roman" w:hAnsi="Times New Roman" w:cs="Times New Roman"/>
                <w:sz w:val="15"/>
                <w:szCs w:val="15"/>
              </w:rPr>
              <w:t>PM</w:t>
            </w:r>
          </w:p>
        </w:tc>
        <w:tc>
          <w:tcPr>
            <w:tcW w:w="429" w:type="pct"/>
            <w:tcBorders>
              <w:top w:val="single" w:color="auto" w:sz="4" w:space="0"/>
              <w:bottom w:val="single" w:color="auto" w:sz="4" w:space="0"/>
              <w:tl2br w:val="nil"/>
              <w:tr2bl w:val="nil"/>
            </w:tcBorders>
            <w:shd w:val="clear" w:color="auto" w:fill="auto"/>
            <w:noWrap/>
            <w:vAlign w:val="center"/>
          </w:tcPr>
          <w:p w14:paraId="6E17EE23">
            <w:pPr>
              <w:jc w:val="center"/>
              <w:rPr>
                <w:rFonts w:ascii="Times New Roman" w:hAnsi="Times New Roman" w:cs="Times New Roman"/>
                <w:sz w:val="15"/>
                <w:szCs w:val="15"/>
              </w:rPr>
            </w:pPr>
            <w:r>
              <w:rPr>
                <w:rFonts w:ascii="Times New Roman" w:hAnsi="Times New Roman" w:cs="Times New Roman"/>
                <w:sz w:val="15"/>
                <w:szCs w:val="15"/>
              </w:rPr>
              <w:t>D_opt</w:t>
            </w:r>
          </w:p>
        </w:tc>
        <w:tc>
          <w:tcPr>
            <w:tcW w:w="429" w:type="pct"/>
            <w:tcBorders>
              <w:top w:val="single" w:color="auto" w:sz="4" w:space="0"/>
              <w:bottom w:val="single" w:color="auto" w:sz="4" w:space="0"/>
              <w:tl2br w:val="nil"/>
              <w:tr2bl w:val="nil"/>
            </w:tcBorders>
            <w:shd w:val="clear" w:color="auto" w:fill="auto"/>
            <w:noWrap/>
            <w:vAlign w:val="center"/>
          </w:tcPr>
          <w:p w14:paraId="27179AB2">
            <w:pPr>
              <w:jc w:val="center"/>
              <w:rPr>
                <w:rFonts w:ascii="Times New Roman" w:hAnsi="Times New Roman" w:cs="Times New Roman"/>
                <w:sz w:val="15"/>
                <w:szCs w:val="15"/>
              </w:rPr>
            </w:pPr>
            <w:r>
              <w:rPr>
                <w:rFonts w:ascii="Times New Roman" w:hAnsi="Times New Roman" w:cs="Times New Roman"/>
                <w:sz w:val="15"/>
                <w:szCs w:val="15"/>
              </w:rPr>
              <w:t>G_opt</w:t>
            </w:r>
          </w:p>
        </w:tc>
        <w:tc>
          <w:tcPr>
            <w:tcW w:w="429" w:type="pct"/>
            <w:tcBorders>
              <w:top w:val="single" w:color="auto" w:sz="4" w:space="0"/>
              <w:bottom w:val="single" w:color="auto" w:sz="4" w:space="0"/>
              <w:tl2br w:val="nil"/>
              <w:tr2bl w:val="nil"/>
            </w:tcBorders>
            <w:shd w:val="clear" w:color="auto" w:fill="auto"/>
            <w:noWrap/>
            <w:vAlign w:val="center"/>
          </w:tcPr>
          <w:p w14:paraId="4F965A62">
            <w:pPr>
              <w:jc w:val="center"/>
              <w:rPr>
                <w:rFonts w:ascii="Times New Roman" w:hAnsi="Times New Roman" w:cs="Times New Roman"/>
                <w:sz w:val="15"/>
                <w:szCs w:val="15"/>
              </w:rPr>
            </w:pPr>
            <w:r>
              <w:rPr>
                <w:rFonts w:ascii="Times New Roman" w:hAnsi="Times New Roman" w:cs="Times New Roman"/>
                <w:sz w:val="15"/>
                <w:szCs w:val="15"/>
              </w:rPr>
              <w:t>LHS</w:t>
            </w:r>
          </w:p>
        </w:tc>
        <w:tc>
          <w:tcPr>
            <w:tcW w:w="429" w:type="pct"/>
            <w:tcBorders>
              <w:top w:val="single" w:color="auto" w:sz="4" w:space="0"/>
              <w:bottom w:val="single" w:color="auto" w:sz="4" w:space="0"/>
              <w:tl2br w:val="nil"/>
              <w:tr2bl w:val="nil"/>
            </w:tcBorders>
            <w:shd w:val="clear" w:color="auto" w:fill="auto"/>
            <w:noWrap/>
            <w:vAlign w:val="center"/>
          </w:tcPr>
          <w:p w14:paraId="56163286">
            <w:pPr>
              <w:jc w:val="center"/>
              <w:rPr>
                <w:rFonts w:ascii="Times New Roman" w:hAnsi="Times New Roman" w:cs="Times New Roman"/>
                <w:sz w:val="15"/>
                <w:szCs w:val="15"/>
              </w:rPr>
            </w:pPr>
            <w:r>
              <w:rPr>
                <w:rFonts w:ascii="Times New Roman" w:hAnsi="Times New Roman" w:cs="Times New Roman"/>
                <w:sz w:val="15"/>
                <w:szCs w:val="15"/>
              </w:rPr>
              <w:t>CVT</w:t>
            </w:r>
          </w:p>
        </w:tc>
        <w:tc>
          <w:tcPr>
            <w:tcW w:w="445" w:type="pct"/>
            <w:tcBorders>
              <w:top w:val="single" w:color="auto" w:sz="4" w:space="0"/>
              <w:bottom w:val="single" w:color="auto" w:sz="4" w:space="0"/>
              <w:tl2br w:val="nil"/>
              <w:tr2bl w:val="nil"/>
            </w:tcBorders>
            <w:shd w:val="clear" w:color="auto" w:fill="auto"/>
            <w:noWrap/>
            <w:vAlign w:val="center"/>
          </w:tcPr>
          <w:p w14:paraId="2C9D1F1D">
            <w:pPr>
              <w:jc w:val="center"/>
              <w:rPr>
                <w:rFonts w:ascii="Times New Roman" w:hAnsi="Times New Roman" w:cs="Times New Roman"/>
                <w:sz w:val="15"/>
                <w:szCs w:val="15"/>
              </w:rPr>
            </w:pPr>
            <w:r>
              <w:rPr>
                <w:rFonts w:ascii="Times New Roman" w:hAnsi="Times New Roman" w:cs="Times New Roman"/>
                <w:sz w:val="15"/>
                <w:szCs w:val="15"/>
              </w:rPr>
              <w:t>PM</w:t>
            </w:r>
          </w:p>
        </w:tc>
      </w:tr>
      <w:tr w14:paraId="345663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tcBorders>
              <w:top w:val="single" w:color="auto" w:sz="4" w:space="0"/>
              <w:tl2br w:val="nil"/>
              <w:tr2bl w:val="nil"/>
            </w:tcBorders>
            <w:shd w:val="clear" w:color="auto" w:fill="auto"/>
            <w:noWrap/>
            <w:vAlign w:val="center"/>
          </w:tcPr>
          <w:p w14:paraId="24B664AE">
            <w:pPr>
              <w:jc w:val="center"/>
              <w:rPr>
                <w:rFonts w:ascii="Times New Roman" w:hAnsi="Times New Roman" w:cs="Times New Roman"/>
                <w:sz w:val="15"/>
                <w:szCs w:val="15"/>
              </w:rPr>
            </w:pPr>
            <w:r>
              <w:rPr>
                <w:rFonts w:ascii="Times New Roman" w:hAnsi="Times New Roman" w:cs="Times New Roman"/>
                <w:sz w:val="15"/>
                <w:szCs w:val="15"/>
              </w:rPr>
              <w:t>40</w:t>
            </w:r>
          </w:p>
        </w:tc>
        <w:tc>
          <w:tcPr>
            <w:tcW w:w="426" w:type="pct"/>
            <w:tcBorders>
              <w:top w:val="single" w:color="auto" w:sz="4" w:space="0"/>
              <w:tl2br w:val="nil"/>
              <w:tr2bl w:val="nil"/>
            </w:tcBorders>
            <w:shd w:val="clear" w:color="auto" w:fill="auto"/>
            <w:noWrap/>
            <w:vAlign w:val="center"/>
          </w:tcPr>
          <w:p w14:paraId="0441300C">
            <w:pPr>
              <w:jc w:val="center"/>
              <w:rPr>
                <w:rFonts w:ascii="Times New Roman" w:hAnsi="Times New Roman" w:cs="Times New Roman"/>
                <w:sz w:val="15"/>
                <w:szCs w:val="15"/>
              </w:rPr>
            </w:pPr>
            <w:r>
              <w:rPr>
                <w:rFonts w:ascii="Times New Roman" w:hAnsi="Times New Roman" w:cs="Times New Roman"/>
                <w:sz w:val="15"/>
                <w:szCs w:val="15"/>
              </w:rPr>
              <w:t>0.1517</w:t>
            </w:r>
          </w:p>
        </w:tc>
        <w:tc>
          <w:tcPr>
            <w:tcW w:w="427" w:type="pct"/>
            <w:tcBorders>
              <w:top w:val="single" w:color="auto" w:sz="4" w:space="0"/>
              <w:tl2br w:val="nil"/>
              <w:tr2bl w:val="nil"/>
            </w:tcBorders>
            <w:shd w:val="clear" w:color="auto" w:fill="auto"/>
            <w:noWrap/>
            <w:vAlign w:val="center"/>
          </w:tcPr>
          <w:p w14:paraId="53DCDEC0">
            <w:pPr>
              <w:jc w:val="center"/>
              <w:rPr>
                <w:rFonts w:ascii="Times New Roman" w:hAnsi="Times New Roman" w:cs="Times New Roman"/>
                <w:sz w:val="15"/>
                <w:szCs w:val="15"/>
              </w:rPr>
            </w:pPr>
            <w:r>
              <w:rPr>
                <w:rFonts w:ascii="Times New Roman" w:hAnsi="Times New Roman" w:cs="Times New Roman"/>
                <w:sz w:val="15"/>
                <w:szCs w:val="15"/>
              </w:rPr>
              <w:t>0.0954</w:t>
            </w:r>
          </w:p>
        </w:tc>
        <w:tc>
          <w:tcPr>
            <w:tcW w:w="429" w:type="pct"/>
            <w:tcBorders>
              <w:top w:val="single" w:color="auto" w:sz="4" w:space="0"/>
              <w:tl2br w:val="nil"/>
              <w:tr2bl w:val="nil"/>
            </w:tcBorders>
            <w:shd w:val="clear" w:color="auto" w:fill="auto"/>
            <w:noWrap/>
            <w:vAlign w:val="center"/>
          </w:tcPr>
          <w:p w14:paraId="5B5A53E6">
            <w:pPr>
              <w:jc w:val="center"/>
              <w:rPr>
                <w:rFonts w:ascii="Times New Roman" w:hAnsi="Times New Roman" w:cs="Times New Roman"/>
                <w:sz w:val="15"/>
                <w:szCs w:val="15"/>
              </w:rPr>
            </w:pPr>
            <w:r>
              <w:rPr>
                <w:rFonts w:ascii="Times New Roman" w:hAnsi="Times New Roman" w:cs="Times New Roman"/>
                <w:sz w:val="15"/>
                <w:szCs w:val="15"/>
              </w:rPr>
              <w:t>0.073</w:t>
            </w:r>
          </w:p>
        </w:tc>
        <w:tc>
          <w:tcPr>
            <w:tcW w:w="429" w:type="pct"/>
            <w:tcBorders>
              <w:top w:val="single" w:color="auto" w:sz="4" w:space="0"/>
              <w:tl2br w:val="nil"/>
              <w:tr2bl w:val="nil"/>
            </w:tcBorders>
            <w:shd w:val="clear" w:color="auto" w:fill="auto"/>
            <w:noWrap/>
            <w:vAlign w:val="center"/>
          </w:tcPr>
          <w:p w14:paraId="33518AD4">
            <w:pPr>
              <w:jc w:val="center"/>
              <w:rPr>
                <w:rFonts w:ascii="Times New Roman" w:hAnsi="Times New Roman" w:cs="Times New Roman"/>
                <w:sz w:val="15"/>
                <w:szCs w:val="15"/>
              </w:rPr>
            </w:pPr>
            <w:r>
              <w:rPr>
                <w:rFonts w:ascii="Times New Roman" w:hAnsi="Times New Roman" w:cs="Times New Roman"/>
                <w:sz w:val="15"/>
                <w:szCs w:val="15"/>
              </w:rPr>
              <w:t>0.0817</w:t>
            </w:r>
          </w:p>
        </w:tc>
        <w:tc>
          <w:tcPr>
            <w:tcW w:w="445" w:type="pct"/>
            <w:tcBorders>
              <w:top w:val="single" w:color="auto" w:sz="4" w:space="0"/>
              <w:tl2br w:val="nil"/>
              <w:tr2bl w:val="nil"/>
            </w:tcBorders>
            <w:shd w:val="clear" w:color="auto" w:fill="auto"/>
            <w:noWrap/>
            <w:vAlign w:val="center"/>
          </w:tcPr>
          <w:p w14:paraId="5A47AC8C">
            <w:pPr>
              <w:jc w:val="center"/>
              <w:rPr>
                <w:rFonts w:ascii="Times New Roman" w:hAnsi="Times New Roman" w:cs="Times New Roman"/>
                <w:sz w:val="15"/>
                <w:szCs w:val="15"/>
              </w:rPr>
            </w:pPr>
            <w:r>
              <w:rPr>
                <w:rFonts w:ascii="Times New Roman" w:hAnsi="Times New Roman" w:cs="Times New Roman"/>
                <w:sz w:val="15"/>
                <w:szCs w:val="15"/>
              </w:rPr>
              <w:t>0.054</w:t>
            </w:r>
          </w:p>
        </w:tc>
        <w:tc>
          <w:tcPr>
            <w:tcW w:w="429" w:type="pct"/>
            <w:tcBorders>
              <w:top w:val="single" w:color="auto" w:sz="4" w:space="0"/>
              <w:tl2br w:val="nil"/>
              <w:tr2bl w:val="nil"/>
            </w:tcBorders>
            <w:shd w:val="clear" w:color="auto" w:fill="auto"/>
            <w:noWrap/>
            <w:vAlign w:val="center"/>
          </w:tcPr>
          <w:p w14:paraId="0AB36648">
            <w:pPr>
              <w:jc w:val="center"/>
              <w:rPr>
                <w:rFonts w:ascii="Times New Roman" w:hAnsi="Times New Roman" w:cs="Times New Roman"/>
                <w:sz w:val="15"/>
                <w:szCs w:val="15"/>
              </w:rPr>
            </w:pPr>
            <w:r>
              <w:rPr>
                <w:rFonts w:ascii="Times New Roman" w:hAnsi="Times New Roman" w:cs="Times New Roman"/>
                <w:sz w:val="15"/>
                <w:szCs w:val="15"/>
              </w:rPr>
              <w:t>0.1385</w:t>
            </w:r>
          </w:p>
        </w:tc>
        <w:tc>
          <w:tcPr>
            <w:tcW w:w="429" w:type="pct"/>
            <w:tcBorders>
              <w:top w:val="single" w:color="auto" w:sz="4" w:space="0"/>
              <w:tl2br w:val="nil"/>
              <w:tr2bl w:val="nil"/>
            </w:tcBorders>
            <w:shd w:val="clear" w:color="auto" w:fill="auto"/>
            <w:noWrap/>
            <w:vAlign w:val="center"/>
          </w:tcPr>
          <w:p w14:paraId="1F678F75">
            <w:pPr>
              <w:jc w:val="center"/>
              <w:rPr>
                <w:rFonts w:ascii="Times New Roman" w:hAnsi="Times New Roman" w:cs="Times New Roman"/>
                <w:sz w:val="15"/>
                <w:szCs w:val="15"/>
              </w:rPr>
            </w:pPr>
            <w:r>
              <w:rPr>
                <w:rFonts w:ascii="Times New Roman" w:hAnsi="Times New Roman" w:cs="Times New Roman"/>
                <w:sz w:val="15"/>
                <w:szCs w:val="15"/>
              </w:rPr>
              <w:t>0.089</w:t>
            </w:r>
          </w:p>
        </w:tc>
        <w:tc>
          <w:tcPr>
            <w:tcW w:w="429" w:type="pct"/>
            <w:tcBorders>
              <w:top w:val="single" w:color="auto" w:sz="4" w:space="0"/>
              <w:tl2br w:val="nil"/>
              <w:tr2bl w:val="nil"/>
            </w:tcBorders>
            <w:shd w:val="clear" w:color="auto" w:fill="auto"/>
            <w:noWrap/>
            <w:vAlign w:val="center"/>
          </w:tcPr>
          <w:p w14:paraId="62F730ED">
            <w:pPr>
              <w:jc w:val="center"/>
              <w:rPr>
                <w:rFonts w:ascii="Times New Roman" w:hAnsi="Times New Roman" w:cs="Times New Roman"/>
                <w:sz w:val="15"/>
                <w:szCs w:val="15"/>
              </w:rPr>
            </w:pPr>
            <w:r>
              <w:rPr>
                <w:rFonts w:ascii="Times New Roman" w:hAnsi="Times New Roman" w:cs="Times New Roman"/>
                <w:sz w:val="15"/>
                <w:szCs w:val="15"/>
              </w:rPr>
              <w:t>0.0644</w:t>
            </w:r>
          </w:p>
        </w:tc>
        <w:tc>
          <w:tcPr>
            <w:tcW w:w="429" w:type="pct"/>
            <w:tcBorders>
              <w:top w:val="single" w:color="auto" w:sz="4" w:space="0"/>
              <w:tl2br w:val="nil"/>
              <w:tr2bl w:val="nil"/>
            </w:tcBorders>
            <w:shd w:val="clear" w:color="auto" w:fill="auto"/>
            <w:noWrap/>
            <w:vAlign w:val="center"/>
          </w:tcPr>
          <w:p w14:paraId="401CE17E">
            <w:pPr>
              <w:jc w:val="center"/>
              <w:rPr>
                <w:rFonts w:ascii="Times New Roman" w:hAnsi="Times New Roman" w:cs="Times New Roman"/>
                <w:sz w:val="15"/>
                <w:szCs w:val="15"/>
              </w:rPr>
            </w:pPr>
            <w:r>
              <w:rPr>
                <w:rFonts w:ascii="Times New Roman" w:hAnsi="Times New Roman" w:cs="Times New Roman"/>
                <w:sz w:val="15"/>
                <w:szCs w:val="15"/>
              </w:rPr>
              <w:t>0.0802</w:t>
            </w:r>
          </w:p>
        </w:tc>
        <w:tc>
          <w:tcPr>
            <w:tcW w:w="445" w:type="pct"/>
            <w:tcBorders>
              <w:top w:val="single" w:color="auto" w:sz="4" w:space="0"/>
              <w:tl2br w:val="nil"/>
              <w:tr2bl w:val="nil"/>
            </w:tcBorders>
            <w:shd w:val="clear" w:color="auto" w:fill="auto"/>
            <w:noWrap/>
            <w:vAlign w:val="center"/>
          </w:tcPr>
          <w:p w14:paraId="2F03801B">
            <w:pPr>
              <w:jc w:val="center"/>
              <w:rPr>
                <w:rFonts w:ascii="Times New Roman" w:hAnsi="Times New Roman" w:cs="Times New Roman"/>
                <w:sz w:val="15"/>
                <w:szCs w:val="15"/>
              </w:rPr>
            </w:pPr>
            <w:r>
              <w:rPr>
                <w:rFonts w:ascii="Times New Roman" w:hAnsi="Times New Roman" w:cs="Times New Roman"/>
                <w:sz w:val="15"/>
                <w:szCs w:val="15"/>
              </w:rPr>
              <w:t>0.031</w:t>
            </w:r>
          </w:p>
        </w:tc>
      </w:tr>
      <w:tr w14:paraId="0D00B0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713E8635">
            <w:pPr>
              <w:jc w:val="center"/>
              <w:rPr>
                <w:rFonts w:ascii="Times New Roman" w:hAnsi="Times New Roman" w:cs="Times New Roman"/>
                <w:sz w:val="15"/>
                <w:szCs w:val="15"/>
              </w:rPr>
            </w:pPr>
            <w:r>
              <w:rPr>
                <w:rFonts w:ascii="Times New Roman" w:hAnsi="Times New Roman" w:cs="Times New Roman"/>
                <w:sz w:val="15"/>
                <w:szCs w:val="15"/>
              </w:rPr>
              <w:t>50</w:t>
            </w:r>
          </w:p>
        </w:tc>
        <w:tc>
          <w:tcPr>
            <w:tcW w:w="426" w:type="pct"/>
            <w:tcBorders>
              <w:tl2br w:val="nil"/>
              <w:tr2bl w:val="nil"/>
            </w:tcBorders>
            <w:shd w:val="clear" w:color="auto" w:fill="auto"/>
            <w:noWrap/>
            <w:vAlign w:val="center"/>
          </w:tcPr>
          <w:p w14:paraId="06AF92F2">
            <w:pPr>
              <w:jc w:val="center"/>
              <w:rPr>
                <w:rFonts w:ascii="Times New Roman" w:hAnsi="Times New Roman" w:cs="Times New Roman"/>
                <w:sz w:val="15"/>
                <w:szCs w:val="15"/>
              </w:rPr>
            </w:pPr>
            <w:r>
              <w:rPr>
                <w:rFonts w:ascii="Times New Roman" w:hAnsi="Times New Roman" w:cs="Times New Roman"/>
                <w:sz w:val="15"/>
                <w:szCs w:val="15"/>
              </w:rPr>
              <w:t>0.099</w:t>
            </w:r>
          </w:p>
        </w:tc>
        <w:tc>
          <w:tcPr>
            <w:tcW w:w="427" w:type="pct"/>
            <w:tcBorders>
              <w:tl2br w:val="nil"/>
              <w:tr2bl w:val="nil"/>
            </w:tcBorders>
            <w:shd w:val="clear" w:color="auto" w:fill="auto"/>
            <w:noWrap/>
            <w:vAlign w:val="center"/>
          </w:tcPr>
          <w:p w14:paraId="18A512C7">
            <w:pPr>
              <w:jc w:val="center"/>
              <w:rPr>
                <w:rFonts w:ascii="Times New Roman" w:hAnsi="Times New Roman" w:cs="Times New Roman"/>
                <w:sz w:val="15"/>
                <w:szCs w:val="15"/>
              </w:rPr>
            </w:pPr>
            <w:r>
              <w:rPr>
                <w:rFonts w:ascii="Times New Roman" w:hAnsi="Times New Roman" w:cs="Times New Roman"/>
                <w:sz w:val="15"/>
                <w:szCs w:val="15"/>
              </w:rPr>
              <w:t>0.053</w:t>
            </w:r>
          </w:p>
        </w:tc>
        <w:tc>
          <w:tcPr>
            <w:tcW w:w="429" w:type="pct"/>
            <w:tcBorders>
              <w:tl2br w:val="nil"/>
              <w:tr2bl w:val="nil"/>
            </w:tcBorders>
            <w:shd w:val="clear" w:color="auto" w:fill="auto"/>
            <w:noWrap/>
            <w:vAlign w:val="center"/>
          </w:tcPr>
          <w:p w14:paraId="0FCE0D00">
            <w:pPr>
              <w:jc w:val="center"/>
              <w:rPr>
                <w:rFonts w:ascii="Times New Roman" w:hAnsi="Times New Roman" w:cs="Times New Roman"/>
                <w:sz w:val="15"/>
                <w:szCs w:val="15"/>
              </w:rPr>
            </w:pPr>
            <w:r>
              <w:rPr>
                <w:rFonts w:ascii="Times New Roman" w:hAnsi="Times New Roman" w:cs="Times New Roman"/>
                <w:sz w:val="15"/>
                <w:szCs w:val="15"/>
              </w:rPr>
              <w:t>0.0538</w:t>
            </w:r>
          </w:p>
        </w:tc>
        <w:tc>
          <w:tcPr>
            <w:tcW w:w="429" w:type="pct"/>
            <w:tcBorders>
              <w:tl2br w:val="nil"/>
              <w:tr2bl w:val="nil"/>
            </w:tcBorders>
            <w:shd w:val="clear" w:color="auto" w:fill="auto"/>
            <w:noWrap/>
            <w:vAlign w:val="center"/>
          </w:tcPr>
          <w:p w14:paraId="6ED56F05">
            <w:pPr>
              <w:jc w:val="center"/>
              <w:rPr>
                <w:rFonts w:ascii="Times New Roman" w:hAnsi="Times New Roman" w:cs="Times New Roman"/>
                <w:sz w:val="15"/>
                <w:szCs w:val="15"/>
              </w:rPr>
            </w:pPr>
            <w:r>
              <w:rPr>
                <w:rFonts w:ascii="Times New Roman" w:hAnsi="Times New Roman" w:cs="Times New Roman"/>
                <w:sz w:val="15"/>
                <w:szCs w:val="15"/>
              </w:rPr>
              <w:t>0.0719</w:t>
            </w:r>
          </w:p>
        </w:tc>
        <w:tc>
          <w:tcPr>
            <w:tcW w:w="445" w:type="pct"/>
            <w:tcBorders>
              <w:tl2br w:val="nil"/>
              <w:tr2bl w:val="nil"/>
            </w:tcBorders>
            <w:shd w:val="clear" w:color="auto" w:fill="auto"/>
            <w:noWrap/>
            <w:vAlign w:val="center"/>
          </w:tcPr>
          <w:p w14:paraId="0D111199">
            <w:pPr>
              <w:jc w:val="center"/>
              <w:rPr>
                <w:rFonts w:ascii="Times New Roman" w:hAnsi="Times New Roman" w:cs="Times New Roman"/>
                <w:sz w:val="15"/>
                <w:szCs w:val="15"/>
              </w:rPr>
            </w:pPr>
            <w:r>
              <w:rPr>
                <w:rFonts w:ascii="Times New Roman" w:hAnsi="Times New Roman" w:cs="Times New Roman"/>
                <w:sz w:val="15"/>
                <w:szCs w:val="15"/>
              </w:rPr>
              <w:t>0.0324</w:t>
            </w:r>
          </w:p>
        </w:tc>
        <w:tc>
          <w:tcPr>
            <w:tcW w:w="429" w:type="pct"/>
            <w:tcBorders>
              <w:tl2br w:val="nil"/>
              <w:tr2bl w:val="nil"/>
            </w:tcBorders>
            <w:shd w:val="clear" w:color="auto" w:fill="auto"/>
            <w:noWrap/>
            <w:vAlign w:val="center"/>
          </w:tcPr>
          <w:p w14:paraId="62DCDAF2">
            <w:pPr>
              <w:jc w:val="center"/>
              <w:rPr>
                <w:rFonts w:ascii="Times New Roman" w:hAnsi="Times New Roman" w:cs="Times New Roman"/>
                <w:sz w:val="15"/>
                <w:szCs w:val="15"/>
              </w:rPr>
            </w:pPr>
            <w:r>
              <w:rPr>
                <w:rFonts w:ascii="Times New Roman" w:hAnsi="Times New Roman" w:cs="Times New Roman"/>
                <w:sz w:val="15"/>
                <w:szCs w:val="15"/>
              </w:rPr>
              <w:t>0.0954</w:t>
            </w:r>
          </w:p>
        </w:tc>
        <w:tc>
          <w:tcPr>
            <w:tcW w:w="429" w:type="pct"/>
            <w:tcBorders>
              <w:tl2br w:val="nil"/>
              <w:tr2bl w:val="nil"/>
            </w:tcBorders>
            <w:shd w:val="clear" w:color="auto" w:fill="auto"/>
            <w:noWrap/>
            <w:vAlign w:val="center"/>
          </w:tcPr>
          <w:p w14:paraId="4DC850E0">
            <w:pPr>
              <w:jc w:val="center"/>
              <w:rPr>
                <w:rFonts w:ascii="Times New Roman" w:hAnsi="Times New Roman" w:cs="Times New Roman"/>
                <w:sz w:val="15"/>
                <w:szCs w:val="15"/>
              </w:rPr>
            </w:pPr>
            <w:r>
              <w:rPr>
                <w:rFonts w:ascii="Times New Roman" w:hAnsi="Times New Roman" w:cs="Times New Roman"/>
                <w:sz w:val="15"/>
                <w:szCs w:val="15"/>
              </w:rPr>
              <w:t>0.053</w:t>
            </w:r>
          </w:p>
        </w:tc>
        <w:tc>
          <w:tcPr>
            <w:tcW w:w="429" w:type="pct"/>
            <w:tcBorders>
              <w:tl2br w:val="nil"/>
              <w:tr2bl w:val="nil"/>
            </w:tcBorders>
            <w:shd w:val="clear" w:color="auto" w:fill="auto"/>
            <w:noWrap/>
            <w:vAlign w:val="center"/>
          </w:tcPr>
          <w:p w14:paraId="18D38ED9">
            <w:pPr>
              <w:jc w:val="center"/>
              <w:rPr>
                <w:rFonts w:ascii="Times New Roman" w:hAnsi="Times New Roman" w:cs="Times New Roman"/>
                <w:sz w:val="15"/>
                <w:szCs w:val="15"/>
              </w:rPr>
            </w:pPr>
            <w:r>
              <w:rPr>
                <w:rFonts w:ascii="Times New Roman" w:hAnsi="Times New Roman" w:cs="Times New Roman"/>
                <w:sz w:val="15"/>
                <w:szCs w:val="15"/>
              </w:rPr>
              <w:t>0.051</w:t>
            </w:r>
          </w:p>
        </w:tc>
        <w:tc>
          <w:tcPr>
            <w:tcW w:w="429" w:type="pct"/>
            <w:tcBorders>
              <w:tl2br w:val="nil"/>
              <w:tr2bl w:val="nil"/>
            </w:tcBorders>
            <w:shd w:val="clear" w:color="auto" w:fill="auto"/>
            <w:noWrap/>
            <w:vAlign w:val="center"/>
          </w:tcPr>
          <w:p w14:paraId="071BDCC6">
            <w:pPr>
              <w:jc w:val="center"/>
              <w:rPr>
                <w:rFonts w:ascii="Times New Roman" w:hAnsi="Times New Roman" w:cs="Times New Roman"/>
                <w:sz w:val="15"/>
                <w:szCs w:val="15"/>
              </w:rPr>
            </w:pPr>
            <w:r>
              <w:rPr>
                <w:rFonts w:ascii="Times New Roman" w:hAnsi="Times New Roman" w:cs="Times New Roman"/>
                <w:sz w:val="15"/>
                <w:szCs w:val="15"/>
              </w:rPr>
              <w:t>0.073</w:t>
            </w:r>
          </w:p>
        </w:tc>
        <w:tc>
          <w:tcPr>
            <w:tcW w:w="445" w:type="pct"/>
            <w:tcBorders>
              <w:tl2br w:val="nil"/>
              <w:tr2bl w:val="nil"/>
            </w:tcBorders>
            <w:shd w:val="clear" w:color="auto" w:fill="auto"/>
            <w:noWrap/>
            <w:vAlign w:val="center"/>
          </w:tcPr>
          <w:p w14:paraId="52F14569">
            <w:pPr>
              <w:jc w:val="center"/>
              <w:rPr>
                <w:rFonts w:ascii="Times New Roman" w:hAnsi="Times New Roman" w:cs="Times New Roman"/>
                <w:sz w:val="15"/>
                <w:szCs w:val="15"/>
              </w:rPr>
            </w:pPr>
            <w:r>
              <w:rPr>
                <w:rFonts w:ascii="Times New Roman" w:hAnsi="Times New Roman" w:cs="Times New Roman"/>
                <w:sz w:val="15"/>
                <w:szCs w:val="15"/>
              </w:rPr>
              <w:t>0.0249</w:t>
            </w:r>
          </w:p>
        </w:tc>
      </w:tr>
      <w:tr w14:paraId="0EF104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6E8B7246">
            <w:pPr>
              <w:jc w:val="center"/>
              <w:rPr>
                <w:rFonts w:ascii="Times New Roman" w:hAnsi="Times New Roman" w:cs="Times New Roman"/>
                <w:sz w:val="15"/>
                <w:szCs w:val="15"/>
              </w:rPr>
            </w:pPr>
            <w:r>
              <w:rPr>
                <w:rFonts w:ascii="Times New Roman" w:hAnsi="Times New Roman" w:cs="Times New Roman"/>
                <w:sz w:val="15"/>
                <w:szCs w:val="15"/>
              </w:rPr>
              <w:t>60</w:t>
            </w:r>
          </w:p>
        </w:tc>
        <w:tc>
          <w:tcPr>
            <w:tcW w:w="426" w:type="pct"/>
            <w:tcBorders>
              <w:tl2br w:val="nil"/>
              <w:tr2bl w:val="nil"/>
            </w:tcBorders>
            <w:shd w:val="clear" w:color="auto" w:fill="auto"/>
            <w:noWrap/>
            <w:vAlign w:val="center"/>
          </w:tcPr>
          <w:p w14:paraId="76ABE468">
            <w:pPr>
              <w:jc w:val="center"/>
              <w:rPr>
                <w:rFonts w:ascii="Times New Roman" w:hAnsi="Times New Roman" w:cs="Times New Roman"/>
                <w:sz w:val="15"/>
                <w:szCs w:val="15"/>
              </w:rPr>
            </w:pPr>
            <w:r>
              <w:rPr>
                <w:rFonts w:ascii="Times New Roman" w:hAnsi="Times New Roman" w:cs="Times New Roman"/>
                <w:sz w:val="15"/>
                <w:szCs w:val="15"/>
              </w:rPr>
              <w:t>0.0499</w:t>
            </w:r>
          </w:p>
        </w:tc>
        <w:tc>
          <w:tcPr>
            <w:tcW w:w="427" w:type="pct"/>
            <w:tcBorders>
              <w:tl2br w:val="nil"/>
              <w:tr2bl w:val="nil"/>
            </w:tcBorders>
            <w:shd w:val="clear" w:color="auto" w:fill="auto"/>
            <w:noWrap/>
            <w:vAlign w:val="center"/>
          </w:tcPr>
          <w:p w14:paraId="3B666916">
            <w:pPr>
              <w:jc w:val="center"/>
              <w:rPr>
                <w:rFonts w:ascii="Times New Roman" w:hAnsi="Times New Roman" w:cs="Times New Roman"/>
                <w:sz w:val="15"/>
                <w:szCs w:val="15"/>
              </w:rPr>
            </w:pPr>
            <w:r>
              <w:rPr>
                <w:rFonts w:ascii="Times New Roman" w:hAnsi="Times New Roman" w:cs="Times New Roman"/>
                <w:sz w:val="15"/>
                <w:szCs w:val="15"/>
              </w:rPr>
              <w:t>0.0481</w:t>
            </w:r>
          </w:p>
        </w:tc>
        <w:tc>
          <w:tcPr>
            <w:tcW w:w="429" w:type="pct"/>
            <w:tcBorders>
              <w:tl2br w:val="nil"/>
              <w:tr2bl w:val="nil"/>
            </w:tcBorders>
            <w:shd w:val="clear" w:color="auto" w:fill="auto"/>
            <w:noWrap/>
            <w:vAlign w:val="center"/>
          </w:tcPr>
          <w:p w14:paraId="62DA3BD8">
            <w:pPr>
              <w:jc w:val="center"/>
              <w:rPr>
                <w:rFonts w:ascii="Times New Roman" w:hAnsi="Times New Roman" w:cs="Times New Roman"/>
                <w:sz w:val="15"/>
                <w:szCs w:val="15"/>
              </w:rPr>
            </w:pPr>
            <w:r>
              <w:rPr>
                <w:rFonts w:ascii="Times New Roman" w:hAnsi="Times New Roman" w:cs="Times New Roman"/>
                <w:sz w:val="15"/>
                <w:szCs w:val="15"/>
              </w:rPr>
              <w:t>0.0396</w:t>
            </w:r>
          </w:p>
        </w:tc>
        <w:tc>
          <w:tcPr>
            <w:tcW w:w="429" w:type="pct"/>
            <w:tcBorders>
              <w:tl2br w:val="nil"/>
              <w:tr2bl w:val="nil"/>
            </w:tcBorders>
            <w:shd w:val="clear" w:color="auto" w:fill="auto"/>
            <w:noWrap/>
            <w:vAlign w:val="center"/>
          </w:tcPr>
          <w:p w14:paraId="6936B8EA">
            <w:pPr>
              <w:jc w:val="center"/>
              <w:rPr>
                <w:rFonts w:ascii="Times New Roman" w:hAnsi="Times New Roman" w:cs="Times New Roman"/>
                <w:sz w:val="15"/>
                <w:szCs w:val="15"/>
              </w:rPr>
            </w:pPr>
            <w:r>
              <w:rPr>
                <w:rFonts w:ascii="Times New Roman" w:hAnsi="Times New Roman" w:cs="Times New Roman"/>
                <w:sz w:val="15"/>
                <w:szCs w:val="15"/>
              </w:rPr>
              <w:t>0.0565</w:t>
            </w:r>
          </w:p>
        </w:tc>
        <w:tc>
          <w:tcPr>
            <w:tcW w:w="445" w:type="pct"/>
            <w:tcBorders>
              <w:tl2br w:val="nil"/>
              <w:tr2bl w:val="nil"/>
            </w:tcBorders>
            <w:shd w:val="clear" w:color="auto" w:fill="auto"/>
            <w:noWrap/>
            <w:vAlign w:val="center"/>
          </w:tcPr>
          <w:p w14:paraId="7360D4FA">
            <w:pPr>
              <w:jc w:val="center"/>
              <w:rPr>
                <w:rFonts w:ascii="Times New Roman" w:hAnsi="Times New Roman" w:cs="Times New Roman"/>
                <w:sz w:val="15"/>
                <w:szCs w:val="15"/>
              </w:rPr>
            </w:pPr>
            <w:r>
              <w:rPr>
                <w:rFonts w:ascii="Times New Roman" w:hAnsi="Times New Roman" w:cs="Times New Roman"/>
                <w:sz w:val="15"/>
                <w:szCs w:val="15"/>
              </w:rPr>
              <w:t>0.0216</w:t>
            </w:r>
          </w:p>
        </w:tc>
        <w:tc>
          <w:tcPr>
            <w:tcW w:w="429" w:type="pct"/>
            <w:tcBorders>
              <w:tl2br w:val="nil"/>
              <w:tr2bl w:val="nil"/>
            </w:tcBorders>
            <w:shd w:val="clear" w:color="auto" w:fill="auto"/>
            <w:noWrap/>
            <w:vAlign w:val="center"/>
          </w:tcPr>
          <w:p w14:paraId="64D77135">
            <w:pPr>
              <w:jc w:val="center"/>
              <w:rPr>
                <w:rFonts w:ascii="Times New Roman" w:hAnsi="Times New Roman" w:cs="Times New Roman"/>
                <w:sz w:val="15"/>
                <w:szCs w:val="15"/>
              </w:rPr>
            </w:pPr>
            <w:r>
              <w:rPr>
                <w:rFonts w:ascii="Times New Roman" w:hAnsi="Times New Roman" w:cs="Times New Roman"/>
                <w:sz w:val="15"/>
                <w:szCs w:val="15"/>
              </w:rPr>
              <w:t>0.0481</w:t>
            </w:r>
          </w:p>
        </w:tc>
        <w:tc>
          <w:tcPr>
            <w:tcW w:w="429" w:type="pct"/>
            <w:tcBorders>
              <w:tl2br w:val="nil"/>
              <w:tr2bl w:val="nil"/>
            </w:tcBorders>
            <w:shd w:val="clear" w:color="auto" w:fill="auto"/>
            <w:noWrap/>
            <w:vAlign w:val="center"/>
          </w:tcPr>
          <w:p w14:paraId="381ED7CB">
            <w:pPr>
              <w:jc w:val="center"/>
              <w:rPr>
                <w:rFonts w:ascii="Times New Roman" w:hAnsi="Times New Roman" w:cs="Times New Roman"/>
                <w:sz w:val="15"/>
                <w:szCs w:val="15"/>
              </w:rPr>
            </w:pPr>
            <w:r>
              <w:rPr>
                <w:rFonts w:ascii="Times New Roman" w:hAnsi="Times New Roman" w:cs="Times New Roman"/>
                <w:sz w:val="15"/>
                <w:szCs w:val="15"/>
              </w:rPr>
              <w:t>0.0458</w:t>
            </w:r>
          </w:p>
        </w:tc>
        <w:tc>
          <w:tcPr>
            <w:tcW w:w="429" w:type="pct"/>
            <w:tcBorders>
              <w:tl2br w:val="nil"/>
              <w:tr2bl w:val="nil"/>
            </w:tcBorders>
            <w:shd w:val="clear" w:color="auto" w:fill="auto"/>
            <w:noWrap/>
            <w:vAlign w:val="center"/>
          </w:tcPr>
          <w:p w14:paraId="124962E9">
            <w:pPr>
              <w:jc w:val="center"/>
              <w:rPr>
                <w:rFonts w:ascii="Times New Roman" w:hAnsi="Times New Roman" w:cs="Times New Roman"/>
                <w:sz w:val="15"/>
                <w:szCs w:val="15"/>
              </w:rPr>
            </w:pPr>
            <w:r>
              <w:rPr>
                <w:rFonts w:ascii="Times New Roman" w:hAnsi="Times New Roman" w:cs="Times New Roman"/>
                <w:sz w:val="15"/>
                <w:szCs w:val="15"/>
              </w:rPr>
              <w:t>0.039</w:t>
            </w:r>
          </w:p>
        </w:tc>
        <w:tc>
          <w:tcPr>
            <w:tcW w:w="429" w:type="pct"/>
            <w:tcBorders>
              <w:tl2br w:val="nil"/>
              <w:tr2bl w:val="nil"/>
            </w:tcBorders>
            <w:shd w:val="clear" w:color="auto" w:fill="auto"/>
            <w:noWrap/>
            <w:vAlign w:val="center"/>
          </w:tcPr>
          <w:p w14:paraId="24644828">
            <w:pPr>
              <w:jc w:val="center"/>
              <w:rPr>
                <w:rFonts w:ascii="Times New Roman" w:hAnsi="Times New Roman" w:cs="Times New Roman"/>
                <w:sz w:val="15"/>
                <w:szCs w:val="15"/>
              </w:rPr>
            </w:pPr>
            <w:r>
              <w:rPr>
                <w:rFonts w:ascii="Times New Roman" w:hAnsi="Times New Roman" w:cs="Times New Roman"/>
                <w:sz w:val="15"/>
                <w:szCs w:val="15"/>
              </w:rPr>
              <w:t>0.0562</w:t>
            </w:r>
          </w:p>
        </w:tc>
        <w:tc>
          <w:tcPr>
            <w:tcW w:w="445" w:type="pct"/>
            <w:tcBorders>
              <w:tl2br w:val="nil"/>
              <w:tr2bl w:val="nil"/>
            </w:tcBorders>
            <w:shd w:val="clear" w:color="auto" w:fill="auto"/>
            <w:noWrap/>
            <w:vAlign w:val="center"/>
          </w:tcPr>
          <w:p w14:paraId="3630F342">
            <w:pPr>
              <w:jc w:val="center"/>
              <w:rPr>
                <w:rFonts w:ascii="Times New Roman" w:hAnsi="Times New Roman" w:cs="Times New Roman"/>
                <w:sz w:val="15"/>
                <w:szCs w:val="15"/>
              </w:rPr>
            </w:pPr>
            <w:r>
              <w:rPr>
                <w:rFonts w:ascii="Times New Roman" w:hAnsi="Times New Roman" w:cs="Times New Roman"/>
                <w:sz w:val="15"/>
                <w:szCs w:val="15"/>
              </w:rPr>
              <w:t>0.0207</w:t>
            </w:r>
          </w:p>
        </w:tc>
      </w:tr>
      <w:tr w14:paraId="06C08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4F529799">
            <w:pPr>
              <w:jc w:val="center"/>
              <w:rPr>
                <w:rFonts w:ascii="Times New Roman" w:hAnsi="Times New Roman" w:cs="Times New Roman"/>
                <w:sz w:val="15"/>
                <w:szCs w:val="15"/>
              </w:rPr>
            </w:pPr>
            <w:r>
              <w:rPr>
                <w:rFonts w:ascii="Times New Roman" w:hAnsi="Times New Roman" w:cs="Times New Roman"/>
                <w:sz w:val="15"/>
                <w:szCs w:val="15"/>
              </w:rPr>
              <w:t>70</w:t>
            </w:r>
          </w:p>
        </w:tc>
        <w:tc>
          <w:tcPr>
            <w:tcW w:w="426" w:type="pct"/>
            <w:tcBorders>
              <w:tl2br w:val="nil"/>
              <w:tr2bl w:val="nil"/>
            </w:tcBorders>
            <w:shd w:val="clear" w:color="auto" w:fill="auto"/>
            <w:noWrap/>
            <w:vAlign w:val="center"/>
          </w:tcPr>
          <w:p w14:paraId="2E8EA1F9">
            <w:pPr>
              <w:jc w:val="center"/>
              <w:rPr>
                <w:rFonts w:ascii="Times New Roman" w:hAnsi="Times New Roman" w:cs="Times New Roman"/>
                <w:sz w:val="15"/>
                <w:szCs w:val="15"/>
              </w:rPr>
            </w:pPr>
            <w:r>
              <w:rPr>
                <w:rFonts w:ascii="Times New Roman" w:hAnsi="Times New Roman" w:cs="Times New Roman"/>
                <w:sz w:val="15"/>
                <w:szCs w:val="15"/>
              </w:rPr>
              <w:t>0.0453</w:t>
            </w:r>
          </w:p>
        </w:tc>
        <w:tc>
          <w:tcPr>
            <w:tcW w:w="427" w:type="pct"/>
            <w:tcBorders>
              <w:tl2br w:val="nil"/>
              <w:tr2bl w:val="nil"/>
            </w:tcBorders>
            <w:shd w:val="clear" w:color="auto" w:fill="auto"/>
            <w:noWrap/>
            <w:vAlign w:val="center"/>
          </w:tcPr>
          <w:p w14:paraId="30E89BAF">
            <w:pPr>
              <w:jc w:val="center"/>
              <w:rPr>
                <w:rFonts w:ascii="Times New Roman" w:hAnsi="Times New Roman" w:cs="Times New Roman"/>
                <w:sz w:val="15"/>
                <w:szCs w:val="15"/>
              </w:rPr>
            </w:pPr>
            <w:r>
              <w:rPr>
                <w:rFonts w:ascii="Times New Roman" w:hAnsi="Times New Roman" w:cs="Times New Roman"/>
                <w:sz w:val="15"/>
                <w:szCs w:val="15"/>
              </w:rPr>
              <w:t>0.041</w:t>
            </w:r>
          </w:p>
        </w:tc>
        <w:tc>
          <w:tcPr>
            <w:tcW w:w="429" w:type="pct"/>
            <w:tcBorders>
              <w:tl2br w:val="nil"/>
              <w:tr2bl w:val="nil"/>
            </w:tcBorders>
            <w:shd w:val="clear" w:color="auto" w:fill="auto"/>
            <w:noWrap/>
            <w:vAlign w:val="center"/>
          </w:tcPr>
          <w:p w14:paraId="66A95453">
            <w:pPr>
              <w:jc w:val="center"/>
              <w:rPr>
                <w:rFonts w:ascii="Times New Roman" w:hAnsi="Times New Roman" w:cs="Times New Roman"/>
                <w:sz w:val="15"/>
                <w:szCs w:val="15"/>
              </w:rPr>
            </w:pPr>
            <w:r>
              <w:rPr>
                <w:rFonts w:ascii="Times New Roman" w:hAnsi="Times New Roman" w:cs="Times New Roman"/>
                <w:sz w:val="15"/>
                <w:szCs w:val="15"/>
              </w:rPr>
              <w:t>0.0359</w:t>
            </w:r>
          </w:p>
        </w:tc>
        <w:tc>
          <w:tcPr>
            <w:tcW w:w="429" w:type="pct"/>
            <w:tcBorders>
              <w:tl2br w:val="nil"/>
              <w:tr2bl w:val="nil"/>
            </w:tcBorders>
            <w:shd w:val="clear" w:color="auto" w:fill="auto"/>
            <w:noWrap/>
            <w:vAlign w:val="center"/>
          </w:tcPr>
          <w:p w14:paraId="0914E67F">
            <w:pPr>
              <w:jc w:val="center"/>
              <w:rPr>
                <w:rFonts w:ascii="Times New Roman" w:hAnsi="Times New Roman" w:cs="Times New Roman"/>
                <w:sz w:val="15"/>
                <w:szCs w:val="15"/>
              </w:rPr>
            </w:pPr>
            <w:r>
              <w:rPr>
                <w:rFonts w:ascii="Times New Roman" w:hAnsi="Times New Roman" w:cs="Times New Roman"/>
                <w:sz w:val="15"/>
                <w:szCs w:val="15"/>
              </w:rPr>
              <w:t>0.0511</w:t>
            </w:r>
          </w:p>
        </w:tc>
        <w:tc>
          <w:tcPr>
            <w:tcW w:w="445" w:type="pct"/>
            <w:tcBorders>
              <w:tl2br w:val="nil"/>
              <w:tr2bl w:val="nil"/>
            </w:tcBorders>
            <w:shd w:val="clear" w:color="auto" w:fill="auto"/>
            <w:noWrap/>
            <w:vAlign w:val="center"/>
          </w:tcPr>
          <w:p w14:paraId="01DB50A9">
            <w:pPr>
              <w:jc w:val="center"/>
              <w:rPr>
                <w:rFonts w:ascii="Times New Roman" w:hAnsi="Times New Roman" w:cs="Times New Roman"/>
                <w:sz w:val="15"/>
                <w:szCs w:val="15"/>
              </w:rPr>
            </w:pPr>
            <w:r>
              <w:rPr>
                <w:rFonts w:ascii="Times New Roman" w:hAnsi="Times New Roman" w:cs="Times New Roman"/>
                <w:sz w:val="15"/>
                <w:szCs w:val="15"/>
              </w:rPr>
              <w:t>0.0235</w:t>
            </w:r>
          </w:p>
        </w:tc>
        <w:tc>
          <w:tcPr>
            <w:tcW w:w="429" w:type="pct"/>
            <w:tcBorders>
              <w:tl2br w:val="nil"/>
              <w:tr2bl w:val="nil"/>
            </w:tcBorders>
            <w:shd w:val="clear" w:color="auto" w:fill="auto"/>
            <w:noWrap/>
            <w:vAlign w:val="center"/>
          </w:tcPr>
          <w:p w14:paraId="55B2118D">
            <w:pPr>
              <w:jc w:val="center"/>
              <w:rPr>
                <w:rFonts w:ascii="Times New Roman" w:hAnsi="Times New Roman" w:cs="Times New Roman"/>
                <w:sz w:val="15"/>
                <w:szCs w:val="15"/>
              </w:rPr>
            </w:pPr>
            <w:r>
              <w:rPr>
                <w:rFonts w:ascii="Times New Roman" w:hAnsi="Times New Roman" w:cs="Times New Roman"/>
                <w:sz w:val="15"/>
                <w:szCs w:val="15"/>
              </w:rPr>
              <w:t>0.0466</w:t>
            </w:r>
          </w:p>
        </w:tc>
        <w:tc>
          <w:tcPr>
            <w:tcW w:w="429" w:type="pct"/>
            <w:tcBorders>
              <w:tl2br w:val="nil"/>
              <w:tr2bl w:val="nil"/>
            </w:tcBorders>
            <w:shd w:val="clear" w:color="auto" w:fill="auto"/>
            <w:noWrap/>
            <w:vAlign w:val="center"/>
          </w:tcPr>
          <w:p w14:paraId="2B5823DF">
            <w:pPr>
              <w:jc w:val="center"/>
              <w:rPr>
                <w:rFonts w:ascii="Times New Roman" w:hAnsi="Times New Roman" w:cs="Times New Roman"/>
                <w:sz w:val="15"/>
                <w:szCs w:val="15"/>
              </w:rPr>
            </w:pPr>
            <w:r>
              <w:rPr>
                <w:rFonts w:ascii="Times New Roman" w:hAnsi="Times New Roman" w:cs="Times New Roman"/>
                <w:sz w:val="15"/>
                <w:szCs w:val="15"/>
              </w:rPr>
              <w:t>0.0422</w:t>
            </w:r>
          </w:p>
        </w:tc>
        <w:tc>
          <w:tcPr>
            <w:tcW w:w="429" w:type="pct"/>
            <w:tcBorders>
              <w:tl2br w:val="nil"/>
              <w:tr2bl w:val="nil"/>
            </w:tcBorders>
            <w:shd w:val="clear" w:color="auto" w:fill="auto"/>
            <w:noWrap/>
            <w:vAlign w:val="center"/>
          </w:tcPr>
          <w:p w14:paraId="6F64DDBA">
            <w:pPr>
              <w:jc w:val="center"/>
              <w:rPr>
                <w:rFonts w:ascii="Times New Roman" w:hAnsi="Times New Roman" w:cs="Times New Roman"/>
                <w:sz w:val="15"/>
                <w:szCs w:val="15"/>
              </w:rPr>
            </w:pPr>
            <w:r>
              <w:rPr>
                <w:rFonts w:ascii="Times New Roman" w:hAnsi="Times New Roman" w:cs="Times New Roman"/>
                <w:sz w:val="15"/>
                <w:szCs w:val="15"/>
              </w:rPr>
              <w:t>0.0356</w:t>
            </w:r>
          </w:p>
        </w:tc>
        <w:tc>
          <w:tcPr>
            <w:tcW w:w="429" w:type="pct"/>
            <w:tcBorders>
              <w:tl2br w:val="nil"/>
              <w:tr2bl w:val="nil"/>
            </w:tcBorders>
            <w:shd w:val="clear" w:color="auto" w:fill="auto"/>
            <w:noWrap/>
            <w:vAlign w:val="center"/>
          </w:tcPr>
          <w:p w14:paraId="0B9B1FDC">
            <w:pPr>
              <w:jc w:val="center"/>
              <w:rPr>
                <w:rFonts w:ascii="Times New Roman" w:hAnsi="Times New Roman" w:cs="Times New Roman"/>
                <w:sz w:val="15"/>
                <w:szCs w:val="15"/>
              </w:rPr>
            </w:pPr>
            <w:r>
              <w:rPr>
                <w:rFonts w:ascii="Times New Roman" w:hAnsi="Times New Roman" w:cs="Times New Roman"/>
                <w:sz w:val="15"/>
                <w:szCs w:val="15"/>
              </w:rPr>
              <w:t>0.0503</w:t>
            </w:r>
          </w:p>
        </w:tc>
        <w:tc>
          <w:tcPr>
            <w:tcW w:w="445" w:type="pct"/>
            <w:tcBorders>
              <w:tl2br w:val="nil"/>
              <w:tr2bl w:val="nil"/>
            </w:tcBorders>
            <w:shd w:val="clear" w:color="auto" w:fill="auto"/>
            <w:noWrap/>
            <w:vAlign w:val="center"/>
          </w:tcPr>
          <w:p w14:paraId="5921F4FD">
            <w:pPr>
              <w:jc w:val="center"/>
              <w:rPr>
                <w:rFonts w:ascii="Times New Roman" w:hAnsi="Times New Roman" w:cs="Times New Roman"/>
                <w:sz w:val="15"/>
                <w:szCs w:val="15"/>
              </w:rPr>
            </w:pPr>
            <w:r>
              <w:rPr>
                <w:rFonts w:ascii="Times New Roman" w:hAnsi="Times New Roman" w:cs="Times New Roman"/>
                <w:sz w:val="15"/>
                <w:szCs w:val="15"/>
              </w:rPr>
              <w:t>0.0222</w:t>
            </w:r>
          </w:p>
        </w:tc>
      </w:tr>
      <w:tr w14:paraId="577DA2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22C86F57">
            <w:pPr>
              <w:jc w:val="center"/>
              <w:rPr>
                <w:rFonts w:ascii="Times New Roman" w:hAnsi="Times New Roman" w:cs="Times New Roman"/>
                <w:sz w:val="15"/>
                <w:szCs w:val="15"/>
              </w:rPr>
            </w:pPr>
            <w:r>
              <w:rPr>
                <w:rFonts w:ascii="Times New Roman" w:hAnsi="Times New Roman" w:cs="Times New Roman"/>
                <w:sz w:val="15"/>
                <w:szCs w:val="15"/>
              </w:rPr>
              <w:t>80</w:t>
            </w:r>
          </w:p>
        </w:tc>
        <w:tc>
          <w:tcPr>
            <w:tcW w:w="426" w:type="pct"/>
            <w:tcBorders>
              <w:tl2br w:val="nil"/>
              <w:tr2bl w:val="nil"/>
            </w:tcBorders>
            <w:shd w:val="clear" w:color="auto" w:fill="auto"/>
            <w:noWrap/>
            <w:vAlign w:val="center"/>
          </w:tcPr>
          <w:p w14:paraId="7E64256F">
            <w:pPr>
              <w:jc w:val="center"/>
              <w:rPr>
                <w:rFonts w:ascii="Times New Roman" w:hAnsi="Times New Roman" w:cs="Times New Roman"/>
                <w:sz w:val="15"/>
                <w:szCs w:val="15"/>
              </w:rPr>
            </w:pPr>
            <w:r>
              <w:rPr>
                <w:rFonts w:ascii="Times New Roman" w:hAnsi="Times New Roman" w:cs="Times New Roman"/>
                <w:sz w:val="15"/>
                <w:szCs w:val="15"/>
              </w:rPr>
              <w:t>0.0345</w:t>
            </w:r>
          </w:p>
        </w:tc>
        <w:tc>
          <w:tcPr>
            <w:tcW w:w="427" w:type="pct"/>
            <w:tcBorders>
              <w:tl2br w:val="nil"/>
              <w:tr2bl w:val="nil"/>
            </w:tcBorders>
            <w:shd w:val="clear" w:color="auto" w:fill="auto"/>
            <w:noWrap/>
            <w:vAlign w:val="center"/>
          </w:tcPr>
          <w:p w14:paraId="62FD0271">
            <w:pPr>
              <w:jc w:val="center"/>
              <w:rPr>
                <w:rFonts w:ascii="Times New Roman" w:hAnsi="Times New Roman" w:cs="Times New Roman"/>
                <w:sz w:val="15"/>
                <w:szCs w:val="15"/>
              </w:rPr>
            </w:pPr>
            <w:r>
              <w:rPr>
                <w:rFonts w:ascii="Times New Roman" w:hAnsi="Times New Roman" w:cs="Times New Roman"/>
                <w:sz w:val="15"/>
                <w:szCs w:val="15"/>
              </w:rPr>
              <w:t>0.04</w:t>
            </w:r>
          </w:p>
        </w:tc>
        <w:tc>
          <w:tcPr>
            <w:tcW w:w="429" w:type="pct"/>
            <w:tcBorders>
              <w:tl2br w:val="nil"/>
              <w:tr2bl w:val="nil"/>
            </w:tcBorders>
            <w:shd w:val="clear" w:color="auto" w:fill="auto"/>
            <w:noWrap/>
            <w:vAlign w:val="center"/>
          </w:tcPr>
          <w:p w14:paraId="1F539147">
            <w:pPr>
              <w:jc w:val="center"/>
              <w:rPr>
                <w:rFonts w:ascii="Times New Roman" w:hAnsi="Times New Roman" w:cs="Times New Roman"/>
                <w:sz w:val="15"/>
                <w:szCs w:val="15"/>
              </w:rPr>
            </w:pPr>
            <w:r>
              <w:rPr>
                <w:rFonts w:ascii="Times New Roman" w:hAnsi="Times New Roman" w:cs="Times New Roman"/>
                <w:sz w:val="15"/>
                <w:szCs w:val="15"/>
              </w:rPr>
              <w:t>0.0359</w:t>
            </w:r>
          </w:p>
        </w:tc>
        <w:tc>
          <w:tcPr>
            <w:tcW w:w="429" w:type="pct"/>
            <w:tcBorders>
              <w:tl2br w:val="nil"/>
              <w:tr2bl w:val="nil"/>
            </w:tcBorders>
            <w:shd w:val="clear" w:color="auto" w:fill="auto"/>
            <w:noWrap/>
            <w:vAlign w:val="center"/>
          </w:tcPr>
          <w:p w14:paraId="63F91DAB">
            <w:pPr>
              <w:jc w:val="center"/>
              <w:rPr>
                <w:rFonts w:ascii="Times New Roman" w:hAnsi="Times New Roman" w:cs="Times New Roman"/>
                <w:sz w:val="15"/>
                <w:szCs w:val="15"/>
              </w:rPr>
            </w:pPr>
            <w:r>
              <w:rPr>
                <w:rFonts w:ascii="Times New Roman" w:hAnsi="Times New Roman" w:cs="Times New Roman"/>
                <w:sz w:val="15"/>
                <w:szCs w:val="15"/>
              </w:rPr>
              <w:t>0.0419</w:t>
            </w:r>
          </w:p>
        </w:tc>
        <w:tc>
          <w:tcPr>
            <w:tcW w:w="445" w:type="pct"/>
            <w:tcBorders>
              <w:tl2br w:val="nil"/>
              <w:tr2bl w:val="nil"/>
            </w:tcBorders>
            <w:shd w:val="clear" w:color="auto" w:fill="auto"/>
            <w:noWrap/>
            <w:vAlign w:val="center"/>
          </w:tcPr>
          <w:p w14:paraId="66F410E5">
            <w:pPr>
              <w:jc w:val="center"/>
              <w:rPr>
                <w:rFonts w:ascii="Times New Roman" w:hAnsi="Times New Roman" w:cs="Times New Roman"/>
                <w:sz w:val="15"/>
                <w:szCs w:val="15"/>
              </w:rPr>
            </w:pPr>
            <w:r>
              <w:rPr>
                <w:rFonts w:ascii="Times New Roman" w:hAnsi="Times New Roman" w:cs="Times New Roman"/>
                <w:sz w:val="15"/>
                <w:szCs w:val="15"/>
              </w:rPr>
              <w:t>0.0223</w:t>
            </w:r>
          </w:p>
        </w:tc>
        <w:tc>
          <w:tcPr>
            <w:tcW w:w="429" w:type="pct"/>
            <w:tcBorders>
              <w:tl2br w:val="nil"/>
              <w:tr2bl w:val="nil"/>
            </w:tcBorders>
            <w:shd w:val="clear" w:color="auto" w:fill="auto"/>
            <w:noWrap/>
            <w:vAlign w:val="center"/>
          </w:tcPr>
          <w:p w14:paraId="3C3910FC">
            <w:pPr>
              <w:jc w:val="center"/>
              <w:rPr>
                <w:rFonts w:ascii="Times New Roman" w:hAnsi="Times New Roman" w:cs="Times New Roman"/>
                <w:sz w:val="15"/>
                <w:szCs w:val="15"/>
              </w:rPr>
            </w:pPr>
            <w:r>
              <w:rPr>
                <w:rFonts w:ascii="Times New Roman" w:hAnsi="Times New Roman" w:cs="Times New Roman"/>
                <w:sz w:val="15"/>
                <w:szCs w:val="15"/>
              </w:rPr>
              <w:t>0.0367</w:t>
            </w:r>
          </w:p>
        </w:tc>
        <w:tc>
          <w:tcPr>
            <w:tcW w:w="429" w:type="pct"/>
            <w:tcBorders>
              <w:tl2br w:val="nil"/>
              <w:tr2bl w:val="nil"/>
            </w:tcBorders>
            <w:shd w:val="clear" w:color="auto" w:fill="auto"/>
            <w:noWrap/>
            <w:vAlign w:val="center"/>
          </w:tcPr>
          <w:p w14:paraId="744D6DAF">
            <w:pPr>
              <w:jc w:val="center"/>
              <w:rPr>
                <w:rFonts w:ascii="Times New Roman" w:hAnsi="Times New Roman" w:cs="Times New Roman"/>
                <w:sz w:val="15"/>
                <w:szCs w:val="15"/>
              </w:rPr>
            </w:pPr>
            <w:r>
              <w:rPr>
                <w:rFonts w:ascii="Times New Roman" w:hAnsi="Times New Roman" w:cs="Times New Roman"/>
                <w:sz w:val="15"/>
                <w:szCs w:val="15"/>
              </w:rPr>
              <w:t>0.0378</w:t>
            </w:r>
          </w:p>
        </w:tc>
        <w:tc>
          <w:tcPr>
            <w:tcW w:w="429" w:type="pct"/>
            <w:tcBorders>
              <w:tl2br w:val="nil"/>
              <w:tr2bl w:val="nil"/>
            </w:tcBorders>
            <w:shd w:val="clear" w:color="auto" w:fill="auto"/>
            <w:noWrap/>
            <w:vAlign w:val="center"/>
          </w:tcPr>
          <w:p w14:paraId="5975C01E">
            <w:pPr>
              <w:jc w:val="center"/>
              <w:rPr>
                <w:rFonts w:ascii="Times New Roman" w:hAnsi="Times New Roman" w:cs="Times New Roman"/>
                <w:sz w:val="15"/>
                <w:szCs w:val="15"/>
              </w:rPr>
            </w:pPr>
            <w:r>
              <w:rPr>
                <w:rFonts w:ascii="Times New Roman" w:hAnsi="Times New Roman" w:cs="Times New Roman"/>
                <w:sz w:val="15"/>
                <w:szCs w:val="15"/>
              </w:rPr>
              <w:t>0.0347</w:t>
            </w:r>
          </w:p>
        </w:tc>
        <w:tc>
          <w:tcPr>
            <w:tcW w:w="429" w:type="pct"/>
            <w:tcBorders>
              <w:tl2br w:val="nil"/>
              <w:tr2bl w:val="nil"/>
            </w:tcBorders>
            <w:shd w:val="clear" w:color="auto" w:fill="auto"/>
            <w:noWrap/>
            <w:vAlign w:val="center"/>
          </w:tcPr>
          <w:p w14:paraId="15582E52">
            <w:pPr>
              <w:jc w:val="center"/>
              <w:rPr>
                <w:rFonts w:ascii="Times New Roman" w:hAnsi="Times New Roman" w:cs="Times New Roman"/>
                <w:sz w:val="15"/>
                <w:szCs w:val="15"/>
              </w:rPr>
            </w:pPr>
            <w:r>
              <w:rPr>
                <w:rFonts w:ascii="Times New Roman" w:hAnsi="Times New Roman" w:cs="Times New Roman"/>
                <w:sz w:val="15"/>
                <w:szCs w:val="15"/>
              </w:rPr>
              <w:t>0.0431</w:t>
            </w:r>
          </w:p>
        </w:tc>
        <w:tc>
          <w:tcPr>
            <w:tcW w:w="445" w:type="pct"/>
            <w:tcBorders>
              <w:tl2br w:val="nil"/>
              <w:tr2bl w:val="nil"/>
            </w:tcBorders>
            <w:shd w:val="clear" w:color="auto" w:fill="auto"/>
            <w:noWrap/>
            <w:vAlign w:val="center"/>
          </w:tcPr>
          <w:p w14:paraId="72F5B715">
            <w:pPr>
              <w:jc w:val="center"/>
              <w:rPr>
                <w:rFonts w:ascii="Times New Roman" w:hAnsi="Times New Roman" w:cs="Times New Roman"/>
                <w:sz w:val="15"/>
                <w:szCs w:val="15"/>
              </w:rPr>
            </w:pPr>
            <w:r>
              <w:rPr>
                <w:rFonts w:ascii="Times New Roman" w:hAnsi="Times New Roman" w:cs="Times New Roman"/>
                <w:sz w:val="15"/>
                <w:szCs w:val="15"/>
              </w:rPr>
              <w:t>0.0205</w:t>
            </w:r>
          </w:p>
        </w:tc>
      </w:tr>
      <w:tr w14:paraId="68BC7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9DA99C4">
            <w:pPr>
              <w:jc w:val="center"/>
              <w:rPr>
                <w:rFonts w:ascii="Times New Roman" w:hAnsi="Times New Roman" w:cs="Times New Roman"/>
                <w:sz w:val="15"/>
                <w:szCs w:val="15"/>
              </w:rPr>
            </w:pPr>
            <w:r>
              <w:rPr>
                <w:rFonts w:ascii="Times New Roman" w:hAnsi="Times New Roman" w:cs="Times New Roman"/>
                <w:sz w:val="15"/>
                <w:szCs w:val="15"/>
              </w:rPr>
              <w:t>90</w:t>
            </w:r>
          </w:p>
        </w:tc>
        <w:tc>
          <w:tcPr>
            <w:tcW w:w="426" w:type="pct"/>
            <w:tcBorders>
              <w:tl2br w:val="nil"/>
              <w:tr2bl w:val="nil"/>
            </w:tcBorders>
            <w:shd w:val="clear" w:color="auto" w:fill="auto"/>
            <w:noWrap/>
            <w:vAlign w:val="center"/>
          </w:tcPr>
          <w:p w14:paraId="2249B624">
            <w:pPr>
              <w:jc w:val="center"/>
              <w:rPr>
                <w:rFonts w:ascii="Times New Roman" w:hAnsi="Times New Roman" w:cs="Times New Roman"/>
                <w:sz w:val="15"/>
                <w:szCs w:val="15"/>
              </w:rPr>
            </w:pPr>
            <w:r>
              <w:rPr>
                <w:rFonts w:ascii="Times New Roman" w:hAnsi="Times New Roman" w:cs="Times New Roman"/>
                <w:sz w:val="15"/>
                <w:szCs w:val="15"/>
              </w:rPr>
              <w:t>0.0319</w:t>
            </w:r>
          </w:p>
        </w:tc>
        <w:tc>
          <w:tcPr>
            <w:tcW w:w="427" w:type="pct"/>
            <w:tcBorders>
              <w:tl2br w:val="nil"/>
              <w:tr2bl w:val="nil"/>
            </w:tcBorders>
            <w:shd w:val="clear" w:color="auto" w:fill="auto"/>
            <w:noWrap/>
            <w:vAlign w:val="center"/>
          </w:tcPr>
          <w:p w14:paraId="00DD56ED">
            <w:pPr>
              <w:jc w:val="center"/>
              <w:rPr>
                <w:rFonts w:ascii="Times New Roman" w:hAnsi="Times New Roman" w:cs="Times New Roman"/>
                <w:sz w:val="15"/>
                <w:szCs w:val="15"/>
              </w:rPr>
            </w:pPr>
            <w:r>
              <w:rPr>
                <w:rFonts w:ascii="Times New Roman" w:hAnsi="Times New Roman" w:cs="Times New Roman"/>
                <w:sz w:val="15"/>
                <w:szCs w:val="15"/>
              </w:rPr>
              <w:t>0.0298</w:t>
            </w:r>
          </w:p>
        </w:tc>
        <w:tc>
          <w:tcPr>
            <w:tcW w:w="429" w:type="pct"/>
            <w:tcBorders>
              <w:tl2br w:val="nil"/>
              <w:tr2bl w:val="nil"/>
            </w:tcBorders>
            <w:shd w:val="clear" w:color="auto" w:fill="auto"/>
            <w:noWrap/>
            <w:vAlign w:val="center"/>
          </w:tcPr>
          <w:p w14:paraId="465C7F64">
            <w:pPr>
              <w:jc w:val="center"/>
              <w:rPr>
                <w:rFonts w:ascii="Times New Roman" w:hAnsi="Times New Roman" w:cs="Times New Roman"/>
                <w:sz w:val="15"/>
                <w:szCs w:val="15"/>
              </w:rPr>
            </w:pPr>
            <w:r>
              <w:rPr>
                <w:rFonts w:ascii="Times New Roman" w:hAnsi="Times New Roman" w:cs="Times New Roman"/>
                <w:sz w:val="15"/>
                <w:szCs w:val="15"/>
              </w:rPr>
              <w:t>0.0263</w:t>
            </w:r>
          </w:p>
        </w:tc>
        <w:tc>
          <w:tcPr>
            <w:tcW w:w="429" w:type="pct"/>
            <w:tcBorders>
              <w:tl2br w:val="nil"/>
              <w:tr2bl w:val="nil"/>
            </w:tcBorders>
            <w:shd w:val="clear" w:color="auto" w:fill="auto"/>
            <w:noWrap/>
            <w:vAlign w:val="center"/>
          </w:tcPr>
          <w:p w14:paraId="658FE922">
            <w:pPr>
              <w:jc w:val="center"/>
              <w:rPr>
                <w:rFonts w:ascii="Times New Roman" w:hAnsi="Times New Roman" w:cs="Times New Roman"/>
                <w:sz w:val="15"/>
                <w:szCs w:val="15"/>
              </w:rPr>
            </w:pPr>
            <w:r>
              <w:rPr>
                <w:rFonts w:ascii="Times New Roman" w:hAnsi="Times New Roman" w:cs="Times New Roman"/>
                <w:sz w:val="15"/>
                <w:szCs w:val="15"/>
              </w:rPr>
              <w:t>0.0391</w:t>
            </w:r>
          </w:p>
        </w:tc>
        <w:tc>
          <w:tcPr>
            <w:tcW w:w="445" w:type="pct"/>
            <w:tcBorders>
              <w:tl2br w:val="nil"/>
              <w:tr2bl w:val="nil"/>
            </w:tcBorders>
            <w:shd w:val="clear" w:color="auto" w:fill="auto"/>
            <w:noWrap/>
            <w:vAlign w:val="center"/>
          </w:tcPr>
          <w:p w14:paraId="5CEF9F6E">
            <w:pPr>
              <w:jc w:val="center"/>
              <w:rPr>
                <w:rFonts w:ascii="Times New Roman" w:hAnsi="Times New Roman" w:cs="Times New Roman"/>
                <w:sz w:val="15"/>
                <w:szCs w:val="15"/>
              </w:rPr>
            </w:pPr>
            <w:r>
              <w:rPr>
                <w:rFonts w:ascii="Times New Roman" w:hAnsi="Times New Roman" w:cs="Times New Roman"/>
                <w:sz w:val="15"/>
                <w:szCs w:val="15"/>
              </w:rPr>
              <w:t>0.0187</w:t>
            </w:r>
          </w:p>
        </w:tc>
        <w:tc>
          <w:tcPr>
            <w:tcW w:w="429" w:type="pct"/>
            <w:tcBorders>
              <w:tl2br w:val="nil"/>
              <w:tr2bl w:val="nil"/>
            </w:tcBorders>
            <w:shd w:val="clear" w:color="auto" w:fill="auto"/>
            <w:noWrap/>
            <w:vAlign w:val="center"/>
          </w:tcPr>
          <w:p w14:paraId="6FC4363F">
            <w:pPr>
              <w:jc w:val="center"/>
              <w:rPr>
                <w:rFonts w:ascii="Times New Roman" w:hAnsi="Times New Roman" w:cs="Times New Roman"/>
                <w:sz w:val="15"/>
                <w:szCs w:val="15"/>
              </w:rPr>
            </w:pPr>
            <w:r>
              <w:rPr>
                <w:rFonts w:ascii="Times New Roman" w:hAnsi="Times New Roman" w:cs="Times New Roman"/>
                <w:sz w:val="15"/>
                <w:szCs w:val="15"/>
              </w:rPr>
              <w:t>0.0298</w:t>
            </w:r>
          </w:p>
        </w:tc>
        <w:tc>
          <w:tcPr>
            <w:tcW w:w="429" w:type="pct"/>
            <w:tcBorders>
              <w:tl2br w:val="nil"/>
              <w:tr2bl w:val="nil"/>
            </w:tcBorders>
            <w:shd w:val="clear" w:color="auto" w:fill="auto"/>
            <w:noWrap/>
            <w:vAlign w:val="center"/>
          </w:tcPr>
          <w:p w14:paraId="5561EF52">
            <w:pPr>
              <w:jc w:val="center"/>
              <w:rPr>
                <w:rFonts w:ascii="Times New Roman" w:hAnsi="Times New Roman" w:cs="Times New Roman"/>
                <w:sz w:val="15"/>
                <w:szCs w:val="15"/>
              </w:rPr>
            </w:pPr>
            <w:r>
              <w:rPr>
                <w:rFonts w:ascii="Times New Roman" w:hAnsi="Times New Roman" w:cs="Times New Roman"/>
                <w:sz w:val="15"/>
                <w:szCs w:val="15"/>
              </w:rPr>
              <w:t>0.031</w:t>
            </w:r>
          </w:p>
        </w:tc>
        <w:tc>
          <w:tcPr>
            <w:tcW w:w="429" w:type="pct"/>
            <w:tcBorders>
              <w:tl2br w:val="nil"/>
              <w:tr2bl w:val="nil"/>
            </w:tcBorders>
            <w:shd w:val="clear" w:color="auto" w:fill="auto"/>
            <w:noWrap/>
            <w:vAlign w:val="center"/>
          </w:tcPr>
          <w:p w14:paraId="2926EDF0">
            <w:pPr>
              <w:jc w:val="center"/>
              <w:rPr>
                <w:rFonts w:ascii="Times New Roman" w:hAnsi="Times New Roman" w:cs="Times New Roman"/>
                <w:sz w:val="15"/>
                <w:szCs w:val="15"/>
              </w:rPr>
            </w:pPr>
            <w:r>
              <w:rPr>
                <w:rFonts w:ascii="Times New Roman" w:hAnsi="Times New Roman" w:cs="Times New Roman"/>
                <w:sz w:val="15"/>
                <w:szCs w:val="15"/>
              </w:rPr>
              <w:t>0.0263</w:t>
            </w:r>
          </w:p>
        </w:tc>
        <w:tc>
          <w:tcPr>
            <w:tcW w:w="429" w:type="pct"/>
            <w:tcBorders>
              <w:tl2br w:val="nil"/>
              <w:tr2bl w:val="nil"/>
            </w:tcBorders>
            <w:shd w:val="clear" w:color="auto" w:fill="auto"/>
            <w:noWrap/>
            <w:vAlign w:val="center"/>
          </w:tcPr>
          <w:p w14:paraId="5582DF29">
            <w:pPr>
              <w:jc w:val="center"/>
              <w:rPr>
                <w:rFonts w:ascii="Times New Roman" w:hAnsi="Times New Roman" w:cs="Times New Roman"/>
                <w:sz w:val="15"/>
                <w:szCs w:val="15"/>
              </w:rPr>
            </w:pPr>
            <w:r>
              <w:rPr>
                <w:rFonts w:ascii="Times New Roman" w:hAnsi="Times New Roman" w:cs="Times New Roman"/>
                <w:sz w:val="15"/>
                <w:szCs w:val="15"/>
              </w:rPr>
              <w:t>0.0377</w:t>
            </w:r>
          </w:p>
        </w:tc>
        <w:tc>
          <w:tcPr>
            <w:tcW w:w="445" w:type="pct"/>
            <w:tcBorders>
              <w:tl2br w:val="nil"/>
              <w:tr2bl w:val="nil"/>
            </w:tcBorders>
            <w:shd w:val="clear" w:color="auto" w:fill="auto"/>
            <w:noWrap/>
            <w:vAlign w:val="center"/>
          </w:tcPr>
          <w:p w14:paraId="18B812F8">
            <w:pPr>
              <w:jc w:val="center"/>
              <w:rPr>
                <w:rFonts w:ascii="Times New Roman" w:hAnsi="Times New Roman" w:cs="Times New Roman"/>
                <w:sz w:val="15"/>
                <w:szCs w:val="15"/>
              </w:rPr>
            </w:pPr>
            <w:r>
              <w:rPr>
                <w:rFonts w:ascii="Times New Roman" w:hAnsi="Times New Roman" w:cs="Times New Roman"/>
                <w:sz w:val="15"/>
                <w:szCs w:val="15"/>
              </w:rPr>
              <w:t>0.018</w:t>
            </w:r>
          </w:p>
        </w:tc>
      </w:tr>
      <w:tr w14:paraId="46BA12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tcBorders>
              <w:tl2br w:val="nil"/>
              <w:tr2bl w:val="nil"/>
            </w:tcBorders>
            <w:shd w:val="clear" w:color="auto" w:fill="auto"/>
            <w:noWrap/>
            <w:vAlign w:val="center"/>
          </w:tcPr>
          <w:p w14:paraId="221CD856">
            <w:pPr>
              <w:jc w:val="center"/>
              <w:rPr>
                <w:rFonts w:ascii="Times New Roman" w:hAnsi="Times New Roman" w:cs="Times New Roman"/>
                <w:sz w:val="15"/>
                <w:szCs w:val="15"/>
              </w:rPr>
            </w:pPr>
            <w:r>
              <w:rPr>
                <w:rFonts w:ascii="Times New Roman" w:hAnsi="Times New Roman" w:cs="Times New Roman"/>
                <w:sz w:val="15"/>
                <w:szCs w:val="15"/>
              </w:rPr>
              <w:t>100</w:t>
            </w:r>
          </w:p>
        </w:tc>
        <w:tc>
          <w:tcPr>
            <w:tcW w:w="426" w:type="pct"/>
            <w:tcBorders>
              <w:tl2br w:val="nil"/>
              <w:tr2bl w:val="nil"/>
            </w:tcBorders>
            <w:shd w:val="clear" w:color="auto" w:fill="auto"/>
            <w:noWrap/>
            <w:vAlign w:val="center"/>
          </w:tcPr>
          <w:p w14:paraId="47A432E8">
            <w:pPr>
              <w:jc w:val="center"/>
              <w:rPr>
                <w:rFonts w:ascii="Times New Roman" w:hAnsi="Times New Roman" w:cs="Times New Roman"/>
                <w:sz w:val="15"/>
                <w:szCs w:val="15"/>
              </w:rPr>
            </w:pPr>
            <w:r>
              <w:rPr>
                <w:rFonts w:ascii="Times New Roman" w:hAnsi="Times New Roman" w:cs="Times New Roman"/>
                <w:sz w:val="15"/>
                <w:szCs w:val="15"/>
              </w:rPr>
              <w:t>0.0281</w:t>
            </w:r>
          </w:p>
        </w:tc>
        <w:tc>
          <w:tcPr>
            <w:tcW w:w="427" w:type="pct"/>
            <w:tcBorders>
              <w:tl2br w:val="nil"/>
              <w:tr2bl w:val="nil"/>
            </w:tcBorders>
            <w:shd w:val="clear" w:color="auto" w:fill="auto"/>
            <w:noWrap/>
            <w:vAlign w:val="center"/>
          </w:tcPr>
          <w:p w14:paraId="0141DC0E">
            <w:pPr>
              <w:jc w:val="center"/>
              <w:rPr>
                <w:rFonts w:ascii="Times New Roman" w:hAnsi="Times New Roman" w:cs="Times New Roman"/>
                <w:sz w:val="15"/>
                <w:szCs w:val="15"/>
              </w:rPr>
            </w:pPr>
            <w:r>
              <w:rPr>
                <w:rFonts w:ascii="Times New Roman" w:hAnsi="Times New Roman" w:cs="Times New Roman"/>
                <w:sz w:val="15"/>
                <w:szCs w:val="15"/>
              </w:rPr>
              <w:t>0.0321</w:t>
            </w:r>
          </w:p>
        </w:tc>
        <w:tc>
          <w:tcPr>
            <w:tcW w:w="429" w:type="pct"/>
            <w:tcBorders>
              <w:tl2br w:val="nil"/>
              <w:tr2bl w:val="nil"/>
            </w:tcBorders>
            <w:shd w:val="clear" w:color="auto" w:fill="auto"/>
            <w:noWrap/>
            <w:vAlign w:val="center"/>
          </w:tcPr>
          <w:p w14:paraId="56A3BC88">
            <w:pPr>
              <w:jc w:val="center"/>
              <w:rPr>
                <w:rFonts w:ascii="Times New Roman" w:hAnsi="Times New Roman" w:cs="Times New Roman"/>
                <w:sz w:val="15"/>
                <w:szCs w:val="15"/>
              </w:rPr>
            </w:pPr>
            <w:r>
              <w:rPr>
                <w:rFonts w:ascii="Times New Roman" w:hAnsi="Times New Roman" w:cs="Times New Roman"/>
                <w:sz w:val="15"/>
                <w:szCs w:val="15"/>
              </w:rPr>
              <w:t>0.0227</w:t>
            </w:r>
          </w:p>
        </w:tc>
        <w:tc>
          <w:tcPr>
            <w:tcW w:w="429" w:type="pct"/>
            <w:tcBorders>
              <w:tl2br w:val="nil"/>
              <w:tr2bl w:val="nil"/>
            </w:tcBorders>
            <w:shd w:val="clear" w:color="auto" w:fill="auto"/>
            <w:noWrap/>
            <w:vAlign w:val="center"/>
          </w:tcPr>
          <w:p w14:paraId="62849721">
            <w:pPr>
              <w:jc w:val="center"/>
              <w:rPr>
                <w:rFonts w:ascii="Times New Roman" w:hAnsi="Times New Roman" w:cs="Times New Roman"/>
                <w:sz w:val="15"/>
                <w:szCs w:val="15"/>
              </w:rPr>
            </w:pPr>
            <w:r>
              <w:rPr>
                <w:rFonts w:ascii="Times New Roman" w:hAnsi="Times New Roman" w:cs="Times New Roman"/>
                <w:sz w:val="15"/>
                <w:szCs w:val="15"/>
              </w:rPr>
              <w:t>0.0354</w:t>
            </w:r>
          </w:p>
        </w:tc>
        <w:tc>
          <w:tcPr>
            <w:tcW w:w="445" w:type="pct"/>
            <w:tcBorders>
              <w:tl2br w:val="nil"/>
              <w:tr2bl w:val="nil"/>
            </w:tcBorders>
            <w:shd w:val="clear" w:color="auto" w:fill="auto"/>
            <w:noWrap/>
            <w:vAlign w:val="center"/>
          </w:tcPr>
          <w:p w14:paraId="13A6BD9C">
            <w:pPr>
              <w:jc w:val="center"/>
              <w:rPr>
                <w:rFonts w:ascii="Times New Roman" w:hAnsi="Times New Roman" w:cs="Times New Roman"/>
                <w:sz w:val="15"/>
                <w:szCs w:val="15"/>
              </w:rPr>
            </w:pPr>
            <w:r>
              <w:rPr>
                <w:rFonts w:ascii="Times New Roman" w:hAnsi="Times New Roman" w:cs="Times New Roman"/>
                <w:sz w:val="15"/>
                <w:szCs w:val="15"/>
              </w:rPr>
              <w:t>0.0173</w:t>
            </w:r>
          </w:p>
        </w:tc>
        <w:tc>
          <w:tcPr>
            <w:tcW w:w="429" w:type="pct"/>
            <w:tcBorders>
              <w:tl2br w:val="nil"/>
              <w:tr2bl w:val="nil"/>
            </w:tcBorders>
            <w:shd w:val="clear" w:color="auto" w:fill="auto"/>
            <w:noWrap/>
            <w:vAlign w:val="center"/>
          </w:tcPr>
          <w:p w14:paraId="7EC4BD5E">
            <w:pPr>
              <w:jc w:val="center"/>
              <w:rPr>
                <w:rFonts w:ascii="Times New Roman" w:hAnsi="Times New Roman" w:cs="Times New Roman"/>
                <w:sz w:val="15"/>
                <w:szCs w:val="15"/>
              </w:rPr>
            </w:pPr>
            <w:r>
              <w:rPr>
                <w:rFonts w:ascii="Times New Roman" w:hAnsi="Times New Roman" w:cs="Times New Roman"/>
                <w:sz w:val="15"/>
                <w:szCs w:val="15"/>
              </w:rPr>
              <w:t>0.0281</w:t>
            </w:r>
          </w:p>
        </w:tc>
        <w:tc>
          <w:tcPr>
            <w:tcW w:w="429" w:type="pct"/>
            <w:tcBorders>
              <w:tl2br w:val="nil"/>
              <w:tr2bl w:val="nil"/>
            </w:tcBorders>
            <w:shd w:val="clear" w:color="auto" w:fill="auto"/>
            <w:noWrap/>
            <w:vAlign w:val="center"/>
          </w:tcPr>
          <w:p w14:paraId="5CA1CC16">
            <w:pPr>
              <w:jc w:val="center"/>
              <w:rPr>
                <w:rFonts w:ascii="Times New Roman" w:hAnsi="Times New Roman" w:cs="Times New Roman"/>
                <w:sz w:val="15"/>
                <w:szCs w:val="15"/>
              </w:rPr>
            </w:pPr>
            <w:r>
              <w:rPr>
                <w:rFonts w:ascii="Times New Roman" w:hAnsi="Times New Roman" w:cs="Times New Roman"/>
                <w:sz w:val="15"/>
                <w:szCs w:val="15"/>
              </w:rPr>
              <w:t>0.0328</w:t>
            </w:r>
          </w:p>
        </w:tc>
        <w:tc>
          <w:tcPr>
            <w:tcW w:w="429" w:type="pct"/>
            <w:tcBorders>
              <w:tl2br w:val="nil"/>
              <w:tr2bl w:val="nil"/>
            </w:tcBorders>
            <w:shd w:val="clear" w:color="auto" w:fill="auto"/>
            <w:noWrap/>
            <w:vAlign w:val="center"/>
          </w:tcPr>
          <w:p w14:paraId="461F5B75">
            <w:pPr>
              <w:jc w:val="center"/>
              <w:rPr>
                <w:rFonts w:ascii="Times New Roman" w:hAnsi="Times New Roman" w:cs="Times New Roman"/>
                <w:sz w:val="15"/>
                <w:szCs w:val="15"/>
              </w:rPr>
            </w:pPr>
            <w:r>
              <w:rPr>
                <w:rFonts w:ascii="Times New Roman" w:hAnsi="Times New Roman" w:cs="Times New Roman"/>
                <w:sz w:val="15"/>
                <w:szCs w:val="15"/>
              </w:rPr>
              <w:t>0.023</w:t>
            </w:r>
          </w:p>
        </w:tc>
        <w:tc>
          <w:tcPr>
            <w:tcW w:w="429" w:type="pct"/>
            <w:tcBorders>
              <w:tl2br w:val="nil"/>
              <w:tr2bl w:val="nil"/>
            </w:tcBorders>
            <w:shd w:val="clear" w:color="auto" w:fill="auto"/>
            <w:noWrap/>
            <w:vAlign w:val="center"/>
          </w:tcPr>
          <w:p w14:paraId="3C046DD2">
            <w:pPr>
              <w:jc w:val="center"/>
              <w:rPr>
                <w:rFonts w:ascii="Times New Roman" w:hAnsi="Times New Roman" w:cs="Times New Roman"/>
                <w:sz w:val="15"/>
                <w:szCs w:val="15"/>
              </w:rPr>
            </w:pPr>
            <w:r>
              <w:rPr>
                <w:rFonts w:ascii="Times New Roman" w:hAnsi="Times New Roman" w:cs="Times New Roman"/>
                <w:sz w:val="15"/>
                <w:szCs w:val="15"/>
              </w:rPr>
              <w:t>0.0352</w:t>
            </w:r>
          </w:p>
        </w:tc>
        <w:tc>
          <w:tcPr>
            <w:tcW w:w="445" w:type="pct"/>
            <w:tcBorders>
              <w:tl2br w:val="nil"/>
              <w:tr2bl w:val="nil"/>
            </w:tcBorders>
            <w:shd w:val="clear" w:color="auto" w:fill="auto"/>
            <w:noWrap/>
            <w:vAlign w:val="center"/>
          </w:tcPr>
          <w:p w14:paraId="10F5F4B9">
            <w:pPr>
              <w:jc w:val="center"/>
              <w:rPr>
                <w:rFonts w:ascii="Times New Roman" w:hAnsi="Times New Roman" w:cs="Times New Roman"/>
                <w:sz w:val="15"/>
                <w:szCs w:val="15"/>
              </w:rPr>
            </w:pPr>
            <w:r>
              <w:rPr>
                <w:rFonts w:ascii="Times New Roman" w:hAnsi="Times New Roman" w:cs="Times New Roman"/>
                <w:sz w:val="15"/>
                <w:szCs w:val="15"/>
              </w:rPr>
              <w:t>0.0164</w:t>
            </w:r>
          </w:p>
        </w:tc>
      </w:tr>
    </w:tbl>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BF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B5578C9">
            <w:pPr>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519045" cy="2099945"/>
                  <wp:effectExtent l="0" t="0" r="14605" b="14605"/>
                  <wp:docPr id="11" name="图片 11" descr="+10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0ALL"/>
                          <pic:cNvPicPr>
                            <a:picLocks noChangeAspect="1"/>
                          </pic:cNvPicPr>
                        </pic:nvPicPr>
                        <pic:blipFill>
                          <a:blip r:embed="rId320"/>
                          <a:stretch>
                            <a:fillRect/>
                          </a:stretch>
                        </pic:blipFill>
                        <pic:spPr>
                          <a:xfrm>
                            <a:off x="0" y="0"/>
                            <a:ext cx="2519045" cy="2099945"/>
                          </a:xfrm>
                          <a:prstGeom prst="rect">
                            <a:avLst/>
                          </a:prstGeom>
                        </pic:spPr>
                      </pic:pic>
                    </a:graphicData>
                  </a:graphic>
                </wp:inline>
              </w:drawing>
            </w:r>
          </w:p>
        </w:tc>
        <w:tc>
          <w:tcPr>
            <w:tcW w:w="4261" w:type="dxa"/>
            <w:tcBorders>
              <w:top w:val="nil"/>
              <w:left w:val="nil"/>
              <w:bottom w:val="nil"/>
              <w:right w:val="nil"/>
            </w:tcBorders>
          </w:tcPr>
          <w:p w14:paraId="4907B533">
            <w:pPr>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539365" cy="2117725"/>
                  <wp:effectExtent l="0" t="0" r="13335" b="15875"/>
                  <wp:docPr id="10" name="图片 1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
                          <pic:cNvPicPr>
                            <a:picLocks noChangeAspect="1"/>
                          </pic:cNvPicPr>
                        </pic:nvPicPr>
                        <pic:blipFill>
                          <a:blip r:embed="rId321"/>
                          <a:stretch>
                            <a:fillRect/>
                          </a:stretch>
                        </pic:blipFill>
                        <pic:spPr>
                          <a:xfrm>
                            <a:off x="0" y="0"/>
                            <a:ext cx="2539365" cy="2117725"/>
                          </a:xfrm>
                          <a:prstGeom prst="rect">
                            <a:avLst/>
                          </a:prstGeom>
                        </pic:spPr>
                      </pic:pic>
                    </a:graphicData>
                  </a:graphic>
                </wp:inline>
              </w:drawing>
            </w:r>
          </w:p>
        </w:tc>
      </w:tr>
    </w:tbl>
    <w:p w14:paraId="0E425295">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（a）10 design samples selected by the attention mechanism        (b)  20 design samples selected by the attention mechanism.</w:t>
      </w:r>
    </w:p>
    <w:p w14:paraId="2166E23E">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Figure 4 Comparison of RMSE results within potential subregions of the optimal solution</w:t>
      </w:r>
    </w:p>
    <w:p w14:paraId="03021C46">
      <w:pPr>
        <w:ind w:firstLine="300" w:firstLineChars="200"/>
        <w:jc w:val="center"/>
        <w:rPr>
          <w:rFonts w:ascii="Times New Roman" w:hAnsi="Times New Roman" w:cs="Times New Roman"/>
          <w:sz w:val="15"/>
          <w:szCs w:val="15"/>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BF5A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0303624E">
            <w:pPr>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425700" cy="2023745"/>
                  <wp:effectExtent l="0" t="0" r="12700" b="14605"/>
                  <wp:docPr id="8" name="图片 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
                          <pic:cNvPicPr>
                            <a:picLocks noChangeAspect="1"/>
                          </pic:cNvPicPr>
                        </pic:nvPicPr>
                        <pic:blipFill>
                          <a:blip r:embed="rId322"/>
                          <a:stretch>
                            <a:fillRect/>
                          </a:stretch>
                        </pic:blipFill>
                        <pic:spPr>
                          <a:xfrm>
                            <a:off x="0" y="0"/>
                            <a:ext cx="2425700" cy="2023745"/>
                          </a:xfrm>
                          <a:prstGeom prst="rect">
                            <a:avLst/>
                          </a:prstGeom>
                        </pic:spPr>
                      </pic:pic>
                    </a:graphicData>
                  </a:graphic>
                </wp:inline>
              </w:drawing>
            </w:r>
          </w:p>
        </w:tc>
        <w:tc>
          <w:tcPr>
            <w:tcW w:w="4261" w:type="dxa"/>
            <w:tcBorders>
              <w:tl2br w:val="nil"/>
              <w:tr2bl w:val="nil"/>
            </w:tcBorders>
          </w:tcPr>
          <w:p w14:paraId="33DEF8A5">
            <w:pPr>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459355" cy="2050415"/>
                  <wp:effectExtent l="0" t="0" r="17145" b="6985"/>
                  <wp:docPr id="12" name="图片 12" descr="+20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ALL"/>
                          <pic:cNvPicPr>
                            <a:picLocks noChangeAspect="1"/>
                          </pic:cNvPicPr>
                        </pic:nvPicPr>
                        <pic:blipFill>
                          <a:blip r:embed="rId323"/>
                          <a:stretch>
                            <a:fillRect/>
                          </a:stretch>
                        </pic:blipFill>
                        <pic:spPr>
                          <a:xfrm>
                            <a:off x="0" y="0"/>
                            <a:ext cx="2459355" cy="2050415"/>
                          </a:xfrm>
                          <a:prstGeom prst="rect">
                            <a:avLst/>
                          </a:prstGeom>
                        </pic:spPr>
                      </pic:pic>
                    </a:graphicData>
                  </a:graphic>
                </wp:inline>
              </w:drawing>
            </w:r>
          </w:p>
        </w:tc>
      </w:tr>
    </w:tbl>
    <w:p w14:paraId="69F42505">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（a）10 design samples selected by the attention mechanism        (b)  20 design samples selected by the attention mechanism.</w:t>
      </w:r>
    </w:p>
    <w:p w14:paraId="563D1E83">
      <w:pPr>
        <w:ind w:firstLine="300" w:firstLineChars="200"/>
        <w:jc w:val="center"/>
        <w:rPr>
          <w:rFonts w:ascii="Times New Roman" w:hAnsi="Times New Roman" w:cs="Times New Roman"/>
          <w:sz w:val="15"/>
          <w:szCs w:val="15"/>
        </w:rPr>
      </w:pPr>
      <w:r>
        <w:rPr>
          <w:rFonts w:ascii="Times New Roman" w:hAnsi="Times New Roman" w:cs="Times New Roman"/>
          <w:sz w:val="15"/>
          <w:szCs w:val="15"/>
        </w:rPr>
        <w:t>Figure 5 Comparison of RMSE results within global response surface</w:t>
      </w:r>
    </w:p>
    <w:p w14:paraId="01C85E70">
      <w:pPr>
        <w:ind w:firstLine="300" w:firstLineChars="200"/>
        <w:jc w:val="center"/>
        <w:rPr>
          <w:rFonts w:ascii="Times New Roman" w:hAnsi="Times New Roman" w:cs="Times New Roman"/>
          <w:sz w:val="15"/>
          <w:szCs w:val="15"/>
        </w:rPr>
      </w:pPr>
      <w:r>
        <w:rPr>
          <w:rFonts w:ascii="Times New Roman" w:hAnsi="Times New Roman" w:cs="Times New Roman"/>
          <w:sz w:val="15"/>
          <w:szCs w:val="15"/>
        </w:rPr>
        <w:t>Table 3 Relative performance improvement of the PM method with 10 attention-selected design samples.</w:t>
      </w:r>
    </w:p>
    <w:tbl>
      <w:tblPr>
        <w:tblStyle w:val="5"/>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907"/>
        <w:gridCol w:w="907"/>
        <w:gridCol w:w="907"/>
        <w:gridCol w:w="908"/>
        <w:gridCol w:w="908"/>
        <w:gridCol w:w="908"/>
        <w:gridCol w:w="908"/>
        <w:gridCol w:w="913"/>
      </w:tblGrid>
      <w:tr w14:paraId="632FED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vMerge w:val="restart"/>
            <w:tcBorders>
              <w:bottom w:val="nil"/>
            </w:tcBorders>
            <w:shd w:val="clear" w:color="auto" w:fill="auto"/>
            <w:noWrap/>
            <w:vAlign w:val="center"/>
          </w:tcPr>
          <w:p w14:paraId="7EDB8FCD">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2161" w:type="pct"/>
            <w:gridSpan w:val="4"/>
            <w:tcBorders>
              <w:bottom w:val="single" w:color="auto" w:sz="4" w:space="0"/>
            </w:tcBorders>
            <w:shd w:val="clear" w:color="auto" w:fill="auto"/>
            <w:noWrap/>
            <w:vAlign w:val="center"/>
          </w:tcPr>
          <w:p w14:paraId="4828B69E">
            <w:pPr>
              <w:jc w:val="center"/>
              <w:rPr>
                <w:rFonts w:ascii="Times New Roman" w:hAnsi="Times New Roman" w:cs="Times New Roman"/>
                <w:sz w:val="15"/>
                <w:szCs w:val="15"/>
              </w:rPr>
            </w:pPr>
            <w:r>
              <w:rPr>
                <w:rFonts w:ascii="Times New Roman" w:hAnsi="Times New Roman" w:cs="Times New Roman"/>
                <w:sz w:val="15"/>
                <w:szCs w:val="15"/>
              </w:rPr>
              <w:t>Mean</w:t>
            </w:r>
          </w:p>
        </w:tc>
        <w:tc>
          <w:tcPr>
            <w:tcW w:w="2163" w:type="pct"/>
            <w:gridSpan w:val="4"/>
            <w:tcBorders>
              <w:bottom w:val="single" w:color="auto" w:sz="4" w:space="0"/>
            </w:tcBorders>
            <w:shd w:val="clear" w:color="auto" w:fill="auto"/>
            <w:noWrap/>
            <w:vAlign w:val="center"/>
          </w:tcPr>
          <w:p w14:paraId="5CF2A1A4">
            <w:pPr>
              <w:jc w:val="center"/>
              <w:rPr>
                <w:rFonts w:ascii="Times New Roman" w:hAnsi="Times New Roman" w:cs="Times New Roman"/>
                <w:sz w:val="15"/>
                <w:szCs w:val="15"/>
              </w:rPr>
            </w:pPr>
            <w:r>
              <w:rPr>
                <w:rFonts w:ascii="Times New Roman" w:hAnsi="Times New Roman" w:cs="Times New Roman"/>
                <w:sz w:val="15"/>
                <w:szCs w:val="15"/>
              </w:rPr>
              <w:t>Median</w:t>
            </w:r>
          </w:p>
        </w:tc>
      </w:tr>
      <w:tr w14:paraId="0F5B2C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vMerge w:val="continue"/>
            <w:tcBorders>
              <w:top w:val="nil"/>
              <w:bottom w:val="single" w:color="auto" w:sz="4" w:space="0"/>
            </w:tcBorders>
            <w:shd w:val="clear" w:color="auto" w:fill="auto"/>
            <w:noWrap/>
            <w:vAlign w:val="center"/>
          </w:tcPr>
          <w:p w14:paraId="40A57804">
            <w:pPr>
              <w:jc w:val="center"/>
              <w:rPr>
                <w:rFonts w:ascii="Times New Roman" w:hAnsi="Times New Roman" w:cs="Times New Roman"/>
                <w:sz w:val="15"/>
                <w:szCs w:val="15"/>
              </w:rPr>
            </w:pPr>
          </w:p>
        </w:tc>
        <w:tc>
          <w:tcPr>
            <w:tcW w:w="540" w:type="pct"/>
            <w:tcBorders>
              <w:top w:val="single" w:color="auto" w:sz="4" w:space="0"/>
              <w:bottom w:val="single" w:color="auto" w:sz="4" w:space="0"/>
            </w:tcBorders>
            <w:shd w:val="clear" w:color="auto" w:fill="auto"/>
            <w:noWrap/>
            <w:vAlign w:val="center"/>
          </w:tcPr>
          <w:p w14:paraId="26FA1410">
            <w:pPr>
              <w:jc w:val="center"/>
              <w:rPr>
                <w:rFonts w:ascii="Times New Roman" w:hAnsi="Times New Roman" w:cs="Times New Roman"/>
                <w:sz w:val="15"/>
                <w:szCs w:val="15"/>
              </w:rPr>
            </w:pPr>
            <w:r>
              <w:rPr>
                <w:rFonts w:ascii="Times New Roman" w:hAnsi="Times New Roman" w:cs="Times New Roman"/>
                <w:sz w:val="15"/>
                <w:szCs w:val="15"/>
              </w:rPr>
              <w:t>D_opt</w:t>
            </w:r>
          </w:p>
        </w:tc>
        <w:tc>
          <w:tcPr>
            <w:tcW w:w="540" w:type="pct"/>
            <w:tcBorders>
              <w:top w:val="single" w:color="auto" w:sz="4" w:space="0"/>
              <w:bottom w:val="single" w:color="auto" w:sz="4" w:space="0"/>
            </w:tcBorders>
            <w:shd w:val="clear" w:color="auto" w:fill="auto"/>
            <w:noWrap/>
            <w:vAlign w:val="center"/>
          </w:tcPr>
          <w:p w14:paraId="62E05EC9">
            <w:pPr>
              <w:jc w:val="center"/>
              <w:rPr>
                <w:rFonts w:ascii="Times New Roman" w:hAnsi="Times New Roman" w:cs="Times New Roman"/>
                <w:sz w:val="15"/>
                <w:szCs w:val="15"/>
              </w:rPr>
            </w:pPr>
            <w:r>
              <w:rPr>
                <w:rFonts w:ascii="Times New Roman" w:hAnsi="Times New Roman" w:cs="Times New Roman"/>
                <w:sz w:val="15"/>
                <w:szCs w:val="15"/>
              </w:rPr>
              <w:t>G_opt</w:t>
            </w:r>
          </w:p>
        </w:tc>
        <w:tc>
          <w:tcPr>
            <w:tcW w:w="540" w:type="pct"/>
            <w:tcBorders>
              <w:top w:val="single" w:color="auto" w:sz="4" w:space="0"/>
              <w:bottom w:val="single" w:color="auto" w:sz="4" w:space="0"/>
            </w:tcBorders>
            <w:shd w:val="clear" w:color="auto" w:fill="auto"/>
            <w:noWrap/>
            <w:vAlign w:val="center"/>
          </w:tcPr>
          <w:p w14:paraId="54A12EF8">
            <w:pPr>
              <w:jc w:val="center"/>
              <w:rPr>
                <w:rFonts w:ascii="Times New Roman" w:hAnsi="Times New Roman" w:cs="Times New Roman"/>
                <w:sz w:val="15"/>
                <w:szCs w:val="15"/>
              </w:rPr>
            </w:pPr>
            <w:r>
              <w:rPr>
                <w:rFonts w:ascii="Times New Roman" w:hAnsi="Times New Roman" w:cs="Times New Roman"/>
                <w:sz w:val="15"/>
                <w:szCs w:val="15"/>
              </w:rPr>
              <w:t>LHS</w:t>
            </w:r>
          </w:p>
        </w:tc>
        <w:tc>
          <w:tcPr>
            <w:tcW w:w="540" w:type="pct"/>
            <w:tcBorders>
              <w:top w:val="single" w:color="auto" w:sz="4" w:space="0"/>
              <w:bottom w:val="single" w:color="auto" w:sz="4" w:space="0"/>
            </w:tcBorders>
            <w:shd w:val="clear" w:color="auto" w:fill="auto"/>
            <w:noWrap/>
            <w:vAlign w:val="center"/>
          </w:tcPr>
          <w:p w14:paraId="4693B3CA">
            <w:pPr>
              <w:jc w:val="center"/>
              <w:rPr>
                <w:rFonts w:ascii="Times New Roman" w:hAnsi="Times New Roman" w:cs="Times New Roman"/>
                <w:sz w:val="15"/>
                <w:szCs w:val="15"/>
              </w:rPr>
            </w:pPr>
            <w:r>
              <w:rPr>
                <w:rFonts w:ascii="Times New Roman" w:hAnsi="Times New Roman" w:cs="Times New Roman"/>
                <w:sz w:val="15"/>
                <w:szCs w:val="15"/>
              </w:rPr>
              <w:t>CVT</w:t>
            </w:r>
          </w:p>
        </w:tc>
        <w:tc>
          <w:tcPr>
            <w:tcW w:w="540" w:type="pct"/>
            <w:tcBorders>
              <w:top w:val="single" w:color="auto" w:sz="4" w:space="0"/>
              <w:bottom w:val="single" w:color="auto" w:sz="4" w:space="0"/>
            </w:tcBorders>
            <w:shd w:val="clear" w:color="auto" w:fill="auto"/>
            <w:noWrap/>
            <w:vAlign w:val="center"/>
          </w:tcPr>
          <w:p w14:paraId="2B65221A">
            <w:pPr>
              <w:jc w:val="center"/>
              <w:rPr>
                <w:rFonts w:ascii="Times New Roman" w:hAnsi="Times New Roman" w:cs="Times New Roman"/>
                <w:sz w:val="15"/>
                <w:szCs w:val="15"/>
              </w:rPr>
            </w:pPr>
            <w:r>
              <w:rPr>
                <w:rFonts w:ascii="Times New Roman" w:hAnsi="Times New Roman" w:cs="Times New Roman"/>
                <w:sz w:val="15"/>
                <w:szCs w:val="15"/>
              </w:rPr>
              <w:t>D_opt</w:t>
            </w:r>
          </w:p>
        </w:tc>
        <w:tc>
          <w:tcPr>
            <w:tcW w:w="540" w:type="pct"/>
            <w:tcBorders>
              <w:top w:val="single" w:color="auto" w:sz="4" w:space="0"/>
              <w:bottom w:val="single" w:color="auto" w:sz="4" w:space="0"/>
            </w:tcBorders>
            <w:shd w:val="clear" w:color="auto" w:fill="auto"/>
            <w:noWrap/>
            <w:vAlign w:val="center"/>
          </w:tcPr>
          <w:p w14:paraId="61DA117D">
            <w:pPr>
              <w:jc w:val="center"/>
              <w:rPr>
                <w:rFonts w:ascii="Times New Roman" w:hAnsi="Times New Roman" w:cs="Times New Roman"/>
                <w:sz w:val="15"/>
                <w:szCs w:val="15"/>
              </w:rPr>
            </w:pPr>
            <w:r>
              <w:rPr>
                <w:rFonts w:ascii="Times New Roman" w:hAnsi="Times New Roman" w:cs="Times New Roman"/>
                <w:sz w:val="15"/>
                <w:szCs w:val="15"/>
              </w:rPr>
              <w:t>G_opt</w:t>
            </w:r>
          </w:p>
        </w:tc>
        <w:tc>
          <w:tcPr>
            <w:tcW w:w="540" w:type="pct"/>
            <w:tcBorders>
              <w:top w:val="single" w:color="auto" w:sz="4" w:space="0"/>
              <w:bottom w:val="single" w:color="auto" w:sz="4" w:space="0"/>
            </w:tcBorders>
            <w:shd w:val="clear" w:color="auto" w:fill="auto"/>
            <w:noWrap/>
            <w:vAlign w:val="center"/>
          </w:tcPr>
          <w:p w14:paraId="05DDE4A5">
            <w:pPr>
              <w:jc w:val="center"/>
              <w:rPr>
                <w:rFonts w:ascii="Times New Roman" w:hAnsi="Times New Roman" w:cs="Times New Roman"/>
                <w:sz w:val="15"/>
                <w:szCs w:val="15"/>
              </w:rPr>
            </w:pPr>
            <w:r>
              <w:rPr>
                <w:rFonts w:ascii="Times New Roman" w:hAnsi="Times New Roman" w:cs="Times New Roman"/>
                <w:sz w:val="15"/>
                <w:szCs w:val="15"/>
              </w:rPr>
              <w:t>LHS</w:t>
            </w:r>
          </w:p>
        </w:tc>
        <w:tc>
          <w:tcPr>
            <w:tcW w:w="540" w:type="pct"/>
            <w:tcBorders>
              <w:top w:val="single" w:color="auto" w:sz="4" w:space="0"/>
              <w:bottom w:val="single" w:color="auto" w:sz="4" w:space="0"/>
            </w:tcBorders>
            <w:shd w:val="clear" w:color="auto" w:fill="auto"/>
            <w:noWrap/>
            <w:vAlign w:val="center"/>
          </w:tcPr>
          <w:p w14:paraId="2C994790">
            <w:pPr>
              <w:jc w:val="center"/>
              <w:rPr>
                <w:rFonts w:ascii="Times New Roman" w:hAnsi="Times New Roman" w:cs="Times New Roman"/>
                <w:sz w:val="15"/>
                <w:szCs w:val="15"/>
              </w:rPr>
            </w:pPr>
            <w:r>
              <w:rPr>
                <w:rFonts w:ascii="Times New Roman" w:hAnsi="Times New Roman" w:cs="Times New Roman"/>
                <w:sz w:val="15"/>
                <w:szCs w:val="15"/>
              </w:rPr>
              <w:t>CVT</w:t>
            </w:r>
          </w:p>
        </w:tc>
      </w:tr>
      <w:tr w14:paraId="15D8D4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op w:val="single" w:color="auto" w:sz="4" w:space="0"/>
              <w:tl2br w:val="nil"/>
              <w:tr2bl w:val="nil"/>
            </w:tcBorders>
            <w:shd w:val="clear" w:color="auto" w:fill="auto"/>
            <w:noWrap/>
            <w:vAlign w:val="center"/>
          </w:tcPr>
          <w:p w14:paraId="37D7D3EC">
            <w:pPr>
              <w:jc w:val="center"/>
              <w:rPr>
                <w:rFonts w:ascii="Times New Roman" w:hAnsi="Times New Roman" w:cs="Times New Roman"/>
                <w:sz w:val="15"/>
                <w:szCs w:val="15"/>
              </w:rPr>
            </w:pPr>
            <w:r>
              <w:rPr>
                <w:rFonts w:ascii="Times New Roman" w:hAnsi="Times New Roman" w:cs="Times New Roman"/>
                <w:sz w:val="15"/>
                <w:szCs w:val="15"/>
              </w:rPr>
              <w:t>40</w:t>
            </w:r>
          </w:p>
        </w:tc>
        <w:tc>
          <w:tcPr>
            <w:tcW w:w="540" w:type="pct"/>
            <w:tcBorders>
              <w:top w:val="single" w:color="auto" w:sz="4" w:space="0"/>
              <w:tl2br w:val="nil"/>
              <w:tr2bl w:val="nil"/>
            </w:tcBorders>
            <w:shd w:val="clear" w:color="auto" w:fill="auto"/>
            <w:noWrap/>
            <w:vAlign w:val="center"/>
          </w:tcPr>
          <w:p w14:paraId="6DE9CB50">
            <w:pPr>
              <w:jc w:val="center"/>
              <w:rPr>
                <w:rFonts w:ascii="Times New Roman" w:hAnsi="Times New Roman" w:cs="Times New Roman"/>
                <w:sz w:val="15"/>
                <w:szCs w:val="15"/>
              </w:rPr>
            </w:pPr>
            <w:r>
              <w:rPr>
                <w:rFonts w:ascii="Times New Roman" w:hAnsi="Times New Roman" w:cs="Times New Roman"/>
                <w:sz w:val="15"/>
                <w:szCs w:val="15"/>
              </w:rPr>
              <w:t>38.85%</w:t>
            </w:r>
          </w:p>
        </w:tc>
        <w:tc>
          <w:tcPr>
            <w:tcW w:w="540" w:type="pct"/>
            <w:tcBorders>
              <w:top w:val="single" w:color="auto" w:sz="4" w:space="0"/>
              <w:tl2br w:val="nil"/>
              <w:tr2bl w:val="nil"/>
            </w:tcBorders>
            <w:shd w:val="clear" w:color="auto" w:fill="auto"/>
            <w:noWrap/>
            <w:vAlign w:val="center"/>
          </w:tcPr>
          <w:p w14:paraId="3D29C050">
            <w:pPr>
              <w:jc w:val="center"/>
              <w:rPr>
                <w:rFonts w:ascii="Times New Roman" w:hAnsi="Times New Roman" w:cs="Times New Roman"/>
                <w:sz w:val="15"/>
                <w:szCs w:val="15"/>
              </w:rPr>
            </w:pPr>
            <w:r>
              <w:rPr>
                <w:rFonts w:ascii="Times New Roman" w:hAnsi="Times New Roman" w:cs="Times New Roman"/>
                <w:sz w:val="15"/>
                <w:szCs w:val="15"/>
              </w:rPr>
              <w:t>37.14%</w:t>
            </w:r>
          </w:p>
        </w:tc>
        <w:tc>
          <w:tcPr>
            <w:tcW w:w="540" w:type="pct"/>
            <w:tcBorders>
              <w:top w:val="single" w:color="auto" w:sz="4" w:space="0"/>
              <w:tl2br w:val="nil"/>
              <w:tr2bl w:val="nil"/>
            </w:tcBorders>
            <w:shd w:val="clear" w:color="auto" w:fill="auto"/>
            <w:noWrap/>
            <w:vAlign w:val="center"/>
          </w:tcPr>
          <w:p w14:paraId="05C38778">
            <w:pPr>
              <w:jc w:val="center"/>
              <w:rPr>
                <w:rFonts w:ascii="Times New Roman" w:hAnsi="Times New Roman" w:cs="Times New Roman"/>
                <w:sz w:val="15"/>
                <w:szCs w:val="15"/>
              </w:rPr>
            </w:pPr>
            <w:r>
              <w:rPr>
                <w:rFonts w:ascii="Times New Roman" w:hAnsi="Times New Roman" w:cs="Times New Roman"/>
                <w:sz w:val="15"/>
                <w:szCs w:val="15"/>
              </w:rPr>
              <w:t>27.95%</w:t>
            </w:r>
          </w:p>
        </w:tc>
        <w:tc>
          <w:tcPr>
            <w:tcW w:w="540" w:type="pct"/>
            <w:tcBorders>
              <w:top w:val="single" w:color="auto" w:sz="4" w:space="0"/>
              <w:tl2br w:val="nil"/>
              <w:tr2bl w:val="nil"/>
            </w:tcBorders>
            <w:shd w:val="clear" w:color="auto" w:fill="auto"/>
            <w:noWrap/>
            <w:vAlign w:val="center"/>
          </w:tcPr>
          <w:p w14:paraId="3930C83B">
            <w:pPr>
              <w:jc w:val="center"/>
              <w:rPr>
                <w:rFonts w:ascii="Times New Roman" w:hAnsi="Times New Roman" w:cs="Times New Roman"/>
                <w:sz w:val="15"/>
                <w:szCs w:val="15"/>
              </w:rPr>
            </w:pPr>
            <w:r>
              <w:rPr>
                <w:rFonts w:ascii="Times New Roman" w:hAnsi="Times New Roman" w:cs="Times New Roman"/>
                <w:sz w:val="15"/>
                <w:szCs w:val="15"/>
              </w:rPr>
              <w:t>13.67%</w:t>
            </w:r>
          </w:p>
        </w:tc>
        <w:tc>
          <w:tcPr>
            <w:tcW w:w="540" w:type="pct"/>
            <w:tcBorders>
              <w:top w:val="single" w:color="auto" w:sz="4" w:space="0"/>
              <w:tl2br w:val="nil"/>
              <w:tr2bl w:val="nil"/>
            </w:tcBorders>
            <w:shd w:val="clear" w:color="auto" w:fill="auto"/>
            <w:noWrap/>
            <w:vAlign w:val="center"/>
          </w:tcPr>
          <w:p w14:paraId="1F7E5DC5">
            <w:pPr>
              <w:jc w:val="center"/>
              <w:rPr>
                <w:rFonts w:ascii="Times New Roman" w:hAnsi="Times New Roman" w:cs="Times New Roman"/>
                <w:sz w:val="15"/>
                <w:szCs w:val="15"/>
              </w:rPr>
            </w:pPr>
            <w:r>
              <w:rPr>
                <w:rFonts w:ascii="Times New Roman" w:hAnsi="Times New Roman" w:cs="Times New Roman"/>
                <w:sz w:val="15"/>
                <w:szCs w:val="15"/>
              </w:rPr>
              <w:t>41.10%</w:t>
            </w:r>
          </w:p>
        </w:tc>
        <w:tc>
          <w:tcPr>
            <w:tcW w:w="540" w:type="pct"/>
            <w:tcBorders>
              <w:top w:val="single" w:color="auto" w:sz="4" w:space="0"/>
              <w:tl2br w:val="nil"/>
              <w:tr2bl w:val="nil"/>
            </w:tcBorders>
            <w:shd w:val="clear" w:color="auto" w:fill="auto"/>
            <w:noWrap/>
            <w:vAlign w:val="center"/>
          </w:tcPr>
          <w:p w14:paraId="4DE01C57">
            <w:pPr>
              <w:jc w:val="center"/>
              <w:rPr>
                <w:rFonts w:ascii="Times New Roman" w:hAnsi="Times New Roman" w:cs="Times New Roman"/>
                <w:sz w:val="15"/>
                <w:szCs w:val="15"/>
              </w:rPr>
            </w:pPr>
            <w:r>
              <w:rPr>
                <w:rFonts w:ascii="Times New Roman" w:hAnsi="Times New Roman" w:cs="Times New Roman"/>
                <w:sz w:val="15"/>
                <w:szCs w:val="15"/>
              </w:rPr>
              <w:t>38.88%</w:t>
            </w:r>
          </w:p>
        </w:tc>
        <w:tc>
          <w:tcPr>
            <w:tcW w:w="540" w:type="pct"/>
            <w:tcBorders>
              <w:top w:val="single" w:color="auto" w:sz="4" w:space="0"/>
              <w:tl2br w:val="nil"/>
              <w:tr2bl w:val="nil"/>
            </w:tcBorders>
            <w:shd w:val="clear" w:color="auto" w:fill="auto"/>
            <w:noWrap/>
            <w:vAlign w:val="center"/>
          </w:tcPr>
          <w:p w14:paraId="29AC2447">
            <w:pPr>
              <w:jc w:val="center"/>
              <w:rPr>
                <w:rFonts w:ascii="Times New Roman" w:hAnsi="Times New Roman" w:cs="Times New Roman"/>
                <w:sz w:val="15"/>
                <w:szCs w:val="15"/>
              </w:rPr>
            </w:pPr>
            <w:r>
              <w:rPr>
                <w:rFonts w:ascii="Times New Roman" w:hAnsi="Times New Roman" w:cs="Times New Roman"/>
                <w:sz w:val="15"/>
                <w:szCs w:val="15"/>
              </w:rPr>
              <w:t>25.48%</w:t>
            </w:r>
          </w:p>
        </w:tc>
        <w:tc>
          <w:tcPr>
            <w:tcW w:w="540" w:type="pct"/>
            <w:tcBorders>
              <w:top w:val="single" w:color="auto" w:sz="4" w:space="0"/>
              <w:tl2br w:val="nil"/>
              <w:tr2bl w:val="nil"/>
            </w:tcBorders>
            <w:shd w:val="clear" w:color="auto" w:fill="auto"/>
            <w:noWrap/>
            <w:vAlign w:val="center"/>
          </w:tcPr>
          <w:p w14:paraId="4BF87622">
            <w:pPr>
              <w:jc w:val="center"/>
              <w:rPr>
                <w:rFonts w:ascii="Times New Roman" w:hAnsi="Times New Roman" w:cs="Times New Roman"/>
                <w:sz w:val="15"/>
                <w:szCs w:val="15"/>
              </w:rPr>
            </w:pPr>
            <w:r>
              <w:rPr>
                <w:rFonts w:ascii="Times New Roman" w:hAnsi="Times New Roman" w:cs="Times New Roman"/>
                <w:sz w:val="15"/>
                <w:szCs w:val="15"/>
              </w:rPr>
              <w:t>21.28%</w:t>
            </w:r>
          </w:p>
        </w:tc>
      </w:tr>
      <w:tr w14:paraId="111D72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l2br w:val="nil"/>
              <w:tr2bl w:val="nil"/>
            </w:tcBorders>
            <w:shd w:val="clear" w:color="auto" w:fill="auto"/>
            <w:noWrap/>
            <w:vAlign w:val="center"/>
          </w:tcPr>
          <w:p w14:paraId="3A6FB132">
            <w:pPr>
              <w:jc w:val="center"/>
              <w:rPr>
                <w:rFonts w:ascii="Times New Roman" w:hAnsi="Times New Roman" w:cs="Times New Roman"/>
                <w:sz w:val="15"/>
                <w:szCs w:val="15"/>
              </w:rPr>
            </w:pPr>
            <w:r>
              <w:rPr>
                <w:rFonts w:ascii="Times New Roman" w:hAnsi="Times New Roman" w:cs="Times New Roman"/>
                <w:sz w:val="15"/>
                <w:szCs w:val="15"/>
              </w:rPr>
              <w:t>50</w:t>
            </w:r>
          </w:p>
        </w:tc>
        <w:tc>
          <w:tcPr>
            <w:tcW w:w="540" w:type="pct"/>
            <w:tcBorders>
              <w:tl2br w:val="nil"/>
              <w:tr2bl w:val="nil"/>
            </w:tcBorders>
            <w:shd w:val="clear" w:color="auto" w:fill="auto"/>
            <w:noWrap/>
            <w:vAlign w:val="center"/>
          </w:tcPr>
          <w:p w14:paraId="69EDA959">
            <w:pPr>
              <w:jc w:val="center"/>
              <w:rPr>
                <w:rFonts w:ascii="Times New Roman" w:hAnsi="Times New Roman" w:cs="Times New Roman"/>
                <w:sz w:val="15"/>
                <w:szCs w:val="15"/>
              </w:rPr>
            </w:pPr>
            <w:r>
              <w:rPr>
                <w:rFonts w:ascii="Times New Roman" w:hAnsi="Times New Roman" w:cs="Times New Roman"/>
                <w:sz w:val="15"/>
                <w:szCs w:val="15"/>
              </w:rPr>
              <w:t>37.84%</w:t>
            </w:r>
          </w:p>
        </w:tc>
        <w:tc>
          <w:tcPr>
            <w:tcW w:w="540" w:type="pct"/>
            <w:tcBorders>
              <w:tl2br w:val="nil"/>
              <w:tr2bl w:val="nil"/>
            </w:tcBorders>
            <w:shd w:val="clear" w:color="auto" w:fill="auto"/>
            <w:noWrap/>
            <w:vAlign w:val="center"/>
          </w:tcPr>
          <w:p w14:paraId="5D86A188">
            <w:pPr>
              <w:jc w:val="center"/>
              <w:rPr>
                <w:rFonts w:ascii="Times New Roman" w:hAnsi="Times New Roman" w:cs="Times New Roman"/>
                <w:sz w:val="15"/>
                <w:szCs w:val="15"/>
              </w:rPr>
            </w:pPr>
            <w:r>
              <w:rPr>
                <w:rFonts w:ascii="Times New Roman" w:hAnsi="Times New Roman" w:cs="Times New Roman"/>
                <w:sz w:val="15"/>
                <w:szCs w:val="15"/>
              </w:rPr>
              <w:t>40.62%</w:t>
            </w:r>
          </w:p>
        </w:tc>
        <w:tc>
          <w:tcPr>
            <w:tcW w:w="540" w:type="pct"/>
            <w:tcBorders>
              <w:tl2br w:val="nil"/>
              <w:tr2bl w:val="nil"/>
            </w:tcBorders>
            <w:shd w:val="clear" w:color="auto" w:fill="auto"/>
            <w:noWrap/>
            <w:vAlign w:val="center"/>
          </w:tcPr>
          <w:p w14:paraId="10EFD552">
            <w:pPr>
              <w:jc w:val="center"/>
              <w:rPr>
                <w:rFonts w:ascii="Times New Roman" w:hAnsi="Times New Roman" w:cs="Times New Roman"/>
                <w:sz w:val="15"/>
                <w:szCs w:val="15"/>
              </w:rPr>
            </w:pPr>
            <w:r>
              <w:rPr>
                <w:rFonts w:ascii="Times New Roman" w:hAnsi="Times New Roman" w:cs="Times New Roman"/>
                <w:sz w:val="15"/>
                <w:szCs w:val="15"/>
              </w:rPr>
              <w:t>31.68%</w:t>
            </w:r>
          </w:p>
        </w:tc>
        <w:tc>
          <w:tcPr>
            <w:tcW w:w="540" w:type="pct"/>
            <w:tcBorders>
              <w:tl2br w:val="nil"/>
              <w:tr2bl w:val="nil"/>
            </w:tcBorders>
            <w:shd w:val="clear" w:color="auto" w:fill="auto"/>
            <w:noWrap/>
            <w:vAlign w:val="center"/>
          </w:tcPr>
          <w:p w14:paraId="5BD76861">
            <w:pPr>
              <w:jc w:val="center"/>
              <w:rPr>
                <w:rFonts w:ascii="Times New Roman" w:hAnsi="Times New Roman" w:cs="Times New Roman"/>
                <w:sz w:val="15"/>
                <w:szCs w:val="15"/>
              </w:rPr>
            </w:pPr>
            <w:r>
              <w:rPr>
                <w:rFonts w:ascii="Times New Roman" w:hAnsi="Times New Roman" w:cs="Times New Roman"/>
                <w:sz w:val="15"/>
                <w:szCs w:val="15"/>
              </w:rPr>
              <w:t>31.07%</w:t>
            </w:r>
          </w:p>
        </w:tc>
        <w:tc>
          <w:tcPr>
            <w:tcW w:w="540" w:type="pct"/>
            <w:tcBorders>
              <w:tl2br w:val="nil"/>
              <w:tr2bl w:val="nil"/>
            </w:tcBorders>
            <w:shd w:val="clear" w:color="auto" w:fill="auto"/>
            <w:noWrap/>
            <w:vAlign w:val="center"/>
          </w:tcPr>
          <w:p w14:paraId="71CC36EA">
            <w:pPr>
              <w:jc w:val="center"/>
              <w:rPr>
                <w:rFonts w:ascii="Times New Roman" w:hAnsi="Times New Roman" w:cs="Times New Roman"/>
                <w:sz w:val="15"/>
                <w:szCs w:val="15"/>
              </w:rPr>
            </w:pPr>
            <w:r>
              <w:rPr>
                <w:rFonts w:ascii="Times New Roman" w:hAnsi="Times New Roman" w:cs="Times New Roman"/>
                <w:sz w:val="15"/>
                <w:szCs w:val="15"/>
              </w:rPr>
              <w:t>38.49%</w:t>
            </w:r>
          </w:p>
        </w:tc>
        <w:tc>
          <w:tcPr>
            <w:tcW w:w="540" w:type="pct"/>
            <w:tcBorders>
              <w:tl2br w:val="nil"/>
              <w:tr2bl w:val="nil"/>
            </w:tcBorders>
            <w:shd w:val="clear" w:color="auto" w:fill="auto"/>
            <w:noWrap/>
            <w:vAlign w:val="center"/>
          </w:tcPr>
          <w:p w14:paraId="42639B81">
            <w:pPr>
              <w:jc w:val="center"/>
              <w:rPr>
                <w:rFonts w:ascii="Times New Roman" w:hAnsi="Times New Roman" w:cs="Times New Roman"/>
                <w:sz w:val="15"/>
                <w:szCs w:val="15"/>
              </w:rPr>
            </w:pPr>
            <w:r>
              <w:rPr>
                <w:rFonts w:ascii="Times New Roman" w:hAnsi="Times New Roman" w:cs="Times New Roman"/>
                <w:sz w:val="15"/>
                <w:szCs w:val="15"/>
              </w:rPr>
              <w:t>42.38%</w:t>
            </w:r>
          </w:p>
        </w:tc>
        <w:tc>
          <w:tcPr>
            <w:tcW w:w="540" w:type="pct"/>
            <w:tcBorders>
              <w:tl2br w:val="nil"/>
              <w:tr2bl w:val="nil"/>
            </w:tcBorders>
            <w:shd w:val="clear" w:color="auto" w:fill="auto"/>
            <w:noWrap/>
            <w:vAlign w:val="center"/>
          </w:tcPr>
          <w:p w14:paraId="02517E4E">
            <w:pPr>
              <w:jc w:val="center"/>
              <w:rPr>
                <w:rFonts w:ascii="Times New Roman" w:hAnsi="Times New Roman" w:cs="Times New Roman"/>
                <w:sz w:val="15"/>
                <w:szCs w:val="15"/>
              </w:rPr>
            </w:pPr>
            <w:r>
              <w:rPr>
                <w:rFonts w:ascii="Times New Roman" w:hAnsi="Times New Roman" w:cs="Times New Roman"/>
                <w:sz w:val="15"/>
                <w:szCs w:val="15"/>
              </w:rPr>
              <w:t>29.13%</w:t>
            </w:r>
          </w:p>
        </w:tc>
        <w:tc>
          <w:tcPr>
            <w:tcW w:w="540" w:type="pct"/>
            <w:tcBorders>
              <w:tl2br w:val="nil"/>
              <w:tr2bl w:val="nil"/>
            </w:tcBorders>
            <w:shd w:val="clear" w:color="auto" w:fill="auto"/>
            <w:noWrap/>
            <w:vAlign w:val="center"/>
          </w:tcPr>
          <w:p w14:paraId="0B673308">
            <w:pPr>
              <w:jc w:val="center"/>
              <w:rPr>
                <w:rFonts w:ascii="Times New Roman" w:hAnsi="Times New Roman" w:cs="Times New Roman"/>
                <w:sz w:val="15"/>
                <w:szCs w:val="15"/>
              </w:rPr>
            </w:pPr>
            <w:r>
              <w:rPr>
                <w:rFonts w:ascii="Times New Roman" w:hAnsi="Times New Roman" w:cs="Times New Roman"/>
                <w:sz w:val="15"/>
                <w:szCs w:val="15"/>
              </w:rPr>
              <w:t>34.81%</w:t>
            </w:r>
          </w:p>
        </w:tc>
      </w:tr>
      <w:tr w14:paraId="210D1C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l2br w:val="nil"/>
              <w:tr2bl w:val="nil"/>
            </w:tcBorders>
            <w:shd w:val="clear" w:color="auto" w:fill="auto"/>
            <w:noWrap/>
            <w:vAlign w:val="center"/>
          </w:tcPr>
          <w:p w14:paraId="31B7E8BC">
            <w:pPr>
              <w:jc w:val="center"/>
              <w:rPr>
                <w:rFonts w:ascii="Times New Roman" w:hAnsi="Times New Roman" w:cs="Times New Roman"/>
                <w:sz w:val="15"/>
                <w:szCs w:val="15"/>
              </w:rPr>
            </w:pPr>
            <w:r>
              <w:rPr>
                <w:rFonts w:ascii="Times New Roman" w:hAnsi="Times New Roman" w:cs="Times New Roman"/>
                <w:sz w:val="15"/>
                <w:szCs w:val="15"/>
              </w:rPr>
              <w:t>60</w:t>
            </w:r>
          </w:p>
        </w:tc>
        <w:tc>
          <w:tcPr>
            <w:tcW w:w="540" w:type="pct"/>
            <w:tcBorders>
              <w:tl2br w:val="nil"/>
              <w:tr2bl w:val="nil"/>
            </w:tcBorders>
            <w:shd w:val="clear" w:color="auto" w:fill="auto"/>
            <w:noWrap/>
            <w:vAlign w:val="center"/>
          </w:tcPr>
          <w:p w14:paraId="776831EC">
            <w:pPr>
              <w:jc w:val="center"/>
              <w:rPr>
                <w:rFonts w:ascii="Times New Roman" w:hAnsi="Times New Roman" w:cs="Times New Roman"/>
                <w:sz w:val="15"/>
                <w:szCs w:val="15"/>
              </w:rPr>
            </w:pPr>
            <w:r>
              <w:rPr>
                <w:rFonts w:ascii="Times New Roman" w:hAnsi="Times New Roman" w:cs="Times New Roman"/>
                <w:sz w:val="15"/>
                <w:szCs w:val="15"/>
              </w:rPr>
              <w:t>28.21%</w:t>
            </w:r>
          </w:p>
        </w:tc>
        <w:tc>
          <w:tcPr>
            <w:tcW w:w="540" w:type="pct"/>
            <w:tcBorders>
              <w:tl2br w:val="nil"/>
              <w:tr2bl w:val="nil"/>
            </w:tcBorders>
            <w:shd w:val="clear" w:color="auto" w:fill="auto"/>
            <w:noWrap/>
            <w:vAlign w:val="center"/>
          </w:tcPr>
          <w:p w14:paraId="73502713">
            <w:pPr>
              <w:jc w:val="center"/>
              <w:rPr>
                <w:rFonts w:ascii="Times New Roman" w:hAnsi="Times New Roman" w:cs="Times New Roman"/>
                <w:sz w:val="15"/>
                <w:szCs w:val="15"/>
              </w:rPr>
            </w:pPr>
            <w:r>
              <w:rPr>
                <w:rFonts w:ascii="Times New Roman" w:hAnsi="Times New Roman" w:cs="Times New Roman"/>
                <w:sz w:val="15"/>
                <w:szCs w:val="15"/>
              </w:rPr>
              <w:t>31.67%</w:t>
            </w:r>
          </w:p>
        </w:tc>
        <w:tc>
          <w:tcPr>
            <w:tcW w:w="540" w:type="pct"/>
            <w:tcBorders>
              <w:tl2br w:val="nil"/>
              <w:tr2bl w:val="nil"/>
            </w:tcBorders>
            <w:shd w:val="clear" w:color="auto" w:fill="auto"/>
            <w:noWrap/>
            <w:vAlign w:val="center"/>
          </w:tcPr>
          <w:p w14:paraId="64F8018E">
            <w:pPr>
              <w:jc w:val="center"/>
              <w:rPr>
                <w:rFonts w:ascii="Times New Roman" w:hAnsi="Times New Roman" w:cs="Times New Roman"/>
                <w:sz w:val="15"/>
                <w:szCs w:val="15"/>
              </w:rPr>
            </w:pPr>
            <w:r>
              <w:rPr>
                <w:rFonts w:ascii="Times New Roman" w:hAnsi="Times New Roman" w:cs="Times New Roman"/>
                <w:sz w:val="15"/>
                <w:szCs w:val="15"/>
              </w:rPr>
              <w:t>18.18%</w:t>
            </w:r>
          </w:p>
        </w:tc>
        <w:tc>
          <w:tcPr>
            <w:tcW w:w="540" w:type="pct"/>
            <w:tcBorders>
              <w:tl2br w:val="nil"/>
              <w:tr2bl w:val="nil"/>
            </w:tcBorders>
            <w:shd w:val="clear" w:color="auto" w:fill="auto"/>
            <w:noWrap/>
            <w:vAlign w:val="center"/>
          </w:tcPr>
          <w:p w14:paraId="196095F5">
            <w:pPr>
              <w:jc w:val="center"/>
              <w:rPr>
                <w:rFonts w:ascii="Times New Roman" w:hAnsi="Times New Roman" w:cs="Times New Roman"/>
                <w:sz w:val="15"/>
                <w:szCs w:val="15"/>
              </w:rPr>
            </w:pPr>
            <w:r>
              <w:rPr>
                <w:rFonts w:ascii="Times New Roman" w:hAnsi="Times New Roman" w:cs="Times New Roman"/>
                <w:sz w:val="15"/>
                <w:szCs w:val="15"/>
              </w:rPr>
              <w:t>30.64%</w:t>
            </w:r>
          </w:p>
        </w:tc>
        <w:tc>
          <w:tcPr>
            <w:tcW w:w="540" w:type="pct"/>
            <w:tcBorders>
              <w:tl2br w:val="nil"/>
              <w:tr2bl w:val="nil"/>
            </w:tcBorders>
            <w:shd w:val="clear" w:color="auto" w:fill="auto"/>
            <w:noWrap/>
            <w:vAlign w:val="center"/>
          </w:tcPr>
          <w:p w14:paraId="296584AA">
            <w:pPr>
              <w:jc w:val="center"/>
              <w:rPr>
                <w:rFonts w:ascii="Times New Roman" w:hAnsi="Times New Roman" w:cs="Times New Roman"/>
                <w:sz w:val="15"/>
                <w:szCs w:val="15"/>
              </w:rPr>
            </w:pPr>
            <w:r>
              <w:rPr>
                <w:rFonts w:ascii="Times New Roman" w:hAnsi="Times New Roman" w:cs="Times New Roman"/>
                <w:sz w:val="15"/>
                <w:szCs w:val="15"/>
              </w:rPr>
              <w:t>25.67%</w:t>
            </w:r>
          </w:p>
        </w:tc>
        <w:tc>
          <w:tcPr>
            <w:tcW w:w="540" w:type="pct"/>
            <w:tcBorders>
              <w:tl2br w:val="nil"/>
              <w:tr2bl w:val="nil"/>
            </w:tcBorders>
            <w:shd w:val="clear" w:color="auto" w:fill="auto"/>
            <w:noWrap/>
            <w:vAlign w:val="center"/>
          </w:tcPr>
          <w:p w14:paraId="369F2B20">
            <w:pPr>
              <w:jc w:val="center"/>
              <w:rPr>
                <w:rFonts w:ascii="Times New Roman" w:hAnsi="Times New Roman" w:cs="Times New Roman"/>
                <w:sz w:val="15"/>
                <w:szCs w:val="15"/>
              </w:rPr>
            </w:pPr>
            <w:r>
              <w:rPr>
                <w:rFonts w:ascii="Times New Roman" w:hAnsi="Times New Roman" w:cs="Times New Roman"/>
                <w:sz w:val="15"/>
                <w:szCs w:val="15"/>
              </w:rPr>
              <w:t>33.94%</w:t>
            </w:r>
          </w:p>
        </w:tc>
        <w:tc>
          <w:tcPr>
            <w:tcW w:w="540" w:type="pct"/>
            <w:tcBorders>
              <w:tl2br w:val="nil"/>
              <w:tr2bl w:val="nil"/>
            </w:tcBorders>
            <w:shd w:val="clear" w:color="auto" w:fill="auto"/>
            <w:noWrap/>
            <w:vAlign w:val="center"/>
          </w:tcPr>
          <w:p w14:paraId="13463B67">
            <w:pPr>
              <w:jc w:val="center"/>
              <w:rPr>
                <w:rFonts w:ascii="Times New Roman" w:hAnsi="Times New Roman" w:cs="Times New Roman"/>
                <w:sz w:val="15"/>
                <w:szCs w:val="15"/>
              </w:rPr>
            </w:pPr>
            <w:r>
              <w:rPr>
                <w:rFonts w:ascii="Times New Roman" w:hAnsi="Times New Roman" w:cs="Times New Roman"/>
                <w:sz w:val="15"/>
                <w:szCs w:val="15"/>
              </w:rPr>
              <w:t>19.20%</w:t>
            </w:r>
          </w:p>
        </w:tc>
        <w:tc>
          <w:tcPr>
            <w:tcW w:w="540" w:type="pct"/>
            <w:tcBorders>
              <w:tl2br w:val="nil"/>
              <w:tr2bl w:val="nil"/>
            </w:tcBorders>
            <w:shd w:val="clear" w:color="auto" w:fill="auto"/>
            <w:noWrap/>
            <w:vAlign w:val="center"/>
          </w:tcPr>
          <w:p w14:paraId="08618A8E">
            <w:pPr>
              <w:jc w:val="center"/>
              <w:rPr>
                <w:rFonts w:ascii="Times New Roman" w:hAnsi="Times New Roman" w:cs="Times New Roman"/>
                <w:sz w:val="15"/>
                <w:szCs w:val="15"/>
              </w:rPr>
            </w:pPr>
            <w:r>
              <w:rPr>
                <w:rFonts w:ascii="Times New Roman" w:hAnsi="Times New Roman" w:cs="Times New Roman"/>
                <w:sz w:val="15"/>
                <w:szCs w:val="15"/>
              </w:rPr>
              <w:t>15.81%</w:t>
            </w:r>
          </w:p>
        </w:tc>
      </w:tr>
      <w:tr w14:paraId="695A71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l2br w:val="nil"/>
              <w:tr2bl w:val="nil"/>
            </w:tcBorders>
            <w:shd w:val="clear" w:color="auto" w:fill="auto"/>
            <w:noWrap/>
            <w:vAlign w:val="center"/>
          </w:tcPr>
          <w:p w14:paraId="0F0CA165">
            <w:pPr>
              <w:jc w:val="center"/>
              <w:rPr>
                <w:rFonts w:ascii="Times New Roman" w:hAnsi="Times New Roman" w:cs="Times New Roman"/>
                <w:sz w:val="15"/>
                <w:szCs w:val="15"/>
              </w:rPr>
            </w:pPr>
            <w:r>
              <w:rPr>
                <w:rFonts w:ascii="Times New Roman" w:hAnsi="Times New Roman" w:cs="Times New Roman"/>
                <w:sz w:val="15"/>
                <w:szCs w:val="15"/>
              </w:rPr>
              <w:t>70</w:t>
            </w:r>
          </w:p>
        </w:tc>
        <w:tc>
          <w:tcPr>
            <w:tcW w:w="540" w:type="pct"/>
            <w:tcBorders>
              <w:tl2br w:val="nil"/>
              <w:tr2bl w:val="nil"/>
            </w:tcBorders>
            <w:shd w:val="clear" w:color="auto" w:fill="auto"/>
            <w:noWrap/>
            <w:vAlign w:val="center"/>
          </w:tcPr>
          <w:p w14:paraId="72984933">
            <w:pPr>
              <w:jc w:val="center"/>
              <w:rPr>
                <w:rFonts w:ascii="Times New Roman" w:hAnsi="Times New Roman" w:cs="Times New Roman"/>
                <w:sz w:val="15"/>
                <w:szCs w:val="15"/>
              </w:rPr>
            </w:pPr>
            <w:r>
              <w:rPr>
                <w:rFonts w:ascii="Times New Roman" w:hAnsi="Times New Roman" w:cs="Times New Roman"/>
                <w:sz w:val="15"/>
                <w:szCs w:val="15"/>
              </w:rPr>
              <w:t>25.76%</w:t>
            </w:r>
          </w:p>
        </w:tc>
        <w:tc>
          <w:tcPr>
            <w:tcW w:w="540" w:type="pct"/>
            <w:tcBorders>
              <w:tl2br w:val="nil"/>
              <w:tr2bl w:val="nil"/>
            </w:tcBorders>
            <w:shd w:val="clear" w:color="auto" w:fill="auto"/>
            <w:noWrap/>
            <w:vAlign w:val="center"/>
          </w:tcPr>
          <w:p w14:paraId="573D1B7E">
            <w:pPr>
              <w:jc w:val="center"/>
              <w:rPr>
                <w:rFonts w:ascii="Times New Roman" w:hAnsi="Times New Roman" w:cs="Times New Roman"/>
                <w:sz w:val="15"/>
                <w:szCs w:val="15"/>
              </w:rPr>
            </w:pPr>
            <w:r>
              <w:rPr>
                <w:rFonts w:ascii="Times New Roman" w:hAnsi="Times New Roman" w:cs="Times New Roman"/>
                <w:sz w:val="15"/>
                <w:szCs w:val="15"/>
              </w:rPr>
              <w:t>28.28%</w:t>
            </w:r>
          </w:p>
        </w:tc>
        <w:tc>
          <w:tcPr>
            <w:tcW w:w="540" w:type="pct"/>
            <w:tcBorders>
              <w:tl2br w:val="nil"/>
              <w:tr2bl w:val="nil"/>
            </w:tcBorders>
            <w:shd w:val="clear" w:color="auto" w:fill="auto"/>
            <w:noWrap/>
            <w:vAlign w:val="center"/>
          </w:tcPr>
          <w:p w14:paraId="5E549540">
            <w:pPr>
              <w:jc w:val="center"/>
              <w:rPr>
                <w:rFonts w:ascii="Times New Roman" w:hAnsi="Times New Roman" w:cs="Times New Roman"/>
                <w:sz w:val="15"/>
                <w:szCs w:val="15"/>
              </w:rPr>
            </w:pPr>
            <w:r>
              <w:rPr>
                <w:rFonts w:ascii="Times New Roman" w:hAnsi="Times New Roman" w:cs="Times New Roman"/>
                <w:sz w:val="15"/>
                <w:szCs w:val="15"/>
              </w:rPr>
              <w:t>19.13%</w:t>
            </w:r>
          </w:p>
        </w:tc>
        <w:tc>
          <w:tcPr>
            <w:tcW w:w="540" w:type="pct"/>
            <w:tcBorders>
              <w:tl2br w:val="nil"/>
              <w:tr2bl w:val="nil"/>
            </w:tcBorders>
            <w:shd w:val="clear" w:color="auto" w:fill="auto"/>
            <w:noWrap/>
            <w:vAlign w:val="center"/>
          </w:tcPr>
          <w:p w14:paraId="6DEEA857">
            <w:pPr>
              <w:jc w:val="center"/>
              <w:rPr>
                <w:rFonts w:ascii="Times New Roman" w:hAnsi="Times New Roman" w:cs="Times New Roman"/>
                <w:sz w:val="15"/>
                <w:szCs w:val="15"/>
              </w:rPr>
            </w:pPr>
            <w:r>
              <w:rPr>
                <w:rFonts w:ascii="Times New Roman" w:hAnsi="Times New Roman" w:cs="Times New Roman"/>
                <w:sz w:val="15"/>
                <w:szCs w:val="15"/>
              </w:rPr>
              <w:t>13.15%</w:t>
            </w:r>
          </w:p>
        </w:tc>
        <w:tc>
          <w:tcPr>
            <w:tcW w:w="540" w:type="pct"/>
            <w:tcBorders>
              <w:tl2br w:val="nil"/>
              <w:tr2bl w:val="nil"/>
            </w:tcBorders>
            <w:shd w:val="clear" w:color="auto" w:fill="auto"/>
            <w:noWrap/>
            <w:vAlign w:val="center"/>
          </w:tcPr>
          <w:p w14:paraId="77BD079D">
            <w:pPr>
              <w:jc w:val="center"/>
              <w:rPr>
                <w:rFonts w:ascii="Times New Roman" w:hAnsi="Times New Roman" w:cs="Times New Roman"/>
                <w:sz w:val="15"/>
                <w:szCs w:val="15"/>
              </w:rPr>
            </w:pPr>
            <w:r>
              <w:rPr>
                <w:rFonts w:ascii="Times New Roman" w:hAnsi="Times New Roman" w:cs="Times New Roman"/>
                <w:sz w:val="15"/>
                <w:szCs w:val="15"/>
              </w:rPr>
              <w:t>24.42%</w:t>
            </w:r>
          </w:p>
        </w:tc>
        <w:tc>
          <w:tcPr>
            <w:tcW w:w="540" w:type="pct"/>
            <w:tcBorders>
              <w:tl2br w:val="nil"/>
              <w:tr2bl w:val="nil"/>
            </w:tcBorders>
            <w:shd w:val="clear" w:color="auto" w:fill="auto"/>
            <w:noWrap/>
            <w:vAlign w:val="center"/>
          </w:tcPr>
          <w:p w14:paraId="29DA1589">
            <w:pPr>
              <w:jc w:val="center"/>
              <w:rPr>
                <w:rFonts w:ascii="Times New Roman" w:hAnsi="Times New Roman" w:cs="Times New Roman"/>
                <w:sz w:val="15"/>
                <w:szCs w:val="15"/>
              </w:rPr>
            </w:pPr>
            <w:r>
              <w:rPr>
                <w:rFonts w:ascii="Times New Roman" w:hAnsi="Times New Roman" w:cs="Times New Roman"/>
                <w:sz w:val="15"/>
                <w:szCs w:val="15"/>
              </w:rPr>
              <w:t>22.43%</w:t>
            </w:r>
          </w:p>
        </w:tc>
        <w:tc>
          <w:tcPr>
            <w:tcW w:w="540" w:type="pct"/>
            <w:tcBorders>
              <w:tl2br w:val="nil"/>
              <w:tr2bl w:val="nil"/>
            </w:tcBorders>
            <w:shd w:val="clear" w:color="auto" w:fill="auto"/>
            <w:noWrap/>
            <w:vAlign w:val="center"/>
          </w:tcPr>
          <w:p w14:paraId="2E78FA38">
            <w:pPr>
              <w:jc w:val="center"/>
              <w:rPr>
                <w:rFonts w:ascii="Times New Roman" w:hAnsi="Times New Roman" w:cs="Times New Roman"/>
                <w:sz w:val="15"/>
                <w:szCs w:val="15"/>
              </w:rPr>
            </w:pPr>
            <w:r>
              <w:rPr>
                <w:rFonts w:ascii="Times New Roman" w:hAnsi="Times New Roman" w:cs="Times New Roman"/>
                <w:sz w:val="15"/>
                <w:szCs w:val="15"/>
              </w:rPr>
              <w:t>6.88%</w:t>
            </w:r>
          </w:p>
        </w:tc>
        <w:tc>
          <w:tcPr>
            <w:tcW w:w="540" w:type="pct"/>
            <w:tcBorders>
              <w:tl2br w:val="nil"/>
              <w:tr2bl w:val="nil"/>
            </w:tcBorders>
            <w:shd w:val="clear" w:color="auto" w:fill="auto"/>
            <w:noWrap/>
            <w:vAlign w:val="center"/>
          </w:tcPr>
          <w:p w14:paraId="7223FAD3">
            <w:pPr>
              <w:jc w:val="center"/>
              <w:rPr>
                <w:rFonts w:ascii="Times New Roman" w:hAnsi="Times New Roman" w:cs="Times New Roman"/>
                <w:sz w:val="15"/>
                <w:szCs w:val="15"/>
              </w:rPr>
            </w:pPr>
            <w:r>
              <w:rPr>
                <w:rFonts w:ascii="Times New Roman" w:hAnsi="Times New Roman" w:cs="Times New Roman"/>
                <w:sz w:val="15"/>
                <w:szCs w:val="15"/>
              </w:rPr>
              <w:t>8.96%</w:t>
            </w:r>
          </w:p>
        </w:tc>
      </w:tr>
      <w:tr w14:paraId="26C0BC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l2br w:val="nil"/>
              <w:tr2bl w:val="nil"/>
            </w:tcBorders>
            <w:shd w:val="clear" w:color="auto" w:fill="auto"/>
            <w:noWrap/>
            <w:vAlign w:val="center"/>
          </w:tcPr>
          <w:p w14:paraId="4DC51203">
            <w:pPr>
              <w:jc w:val="center"/>
              <w:rPr>
                <w:rFonts w:ascii="Times New Roman" w:hAnsi="Times New Roman" w:cs="Times New Roman"/>
                <w:sz w:val="15"/>
                <w:szCs w:val="15"/>
              </w:rPr>
            </w:pPr>
            <w:r>
              <w:rPr>
                <w:rFonts w:ascii="Times New Roman" w:hAnsi="Times New Roman" w:cs="Times New Roman"/>
                <w:sz w:val="15"/>
                <w:szCs w:val="15"/>
              </w:rPr>
              <w:t>80</w:t>
            </w:r>
          </w:p>
        </w:tc>
        <w:tc>
          <w:tcPr>
            <w:tcW w:w="540" w:type="pct"/>
            <w:tcBorders>
              <w:tl2br w:val="nil"/>
              <w:tr2bl w:val="nil"/>
            </w:tcBorders>
            <w:shd w:val="clear" w:color="auto" w:fill="auto"/>
            <w:noWrap/>
            <w:vAlign w:val="center"/>
          </w:tcPr>
          <w:p w14:paraId="1C50DA9A">
            <w:pPr>
              <w:jc w:val="center"/>
              <w:rPr>
                <w:rFonts w:ascii="Times New Roman" w:hAnsi="Times New Roman" w:cs="Times New Roman"/>
                <w:sz w:val="15"/>
                <w:szCs w:val="15"/>
              </w:rPr>
            </w:pPr>
            <w:r>
              <w:rPr>
                <w:rFonts w:ascii="Times New Roman" w:hAnsi="Times New Roman" w:cs="Times New Roman"/>
                <w:sz w:val="15"/>
                <w:szCs w:val="15"/>
              </w:rPr>
              <w:t>33.33%</w:t>
            </w:r>
          </w:p>
        </w:tc>
        <w:tc>
          <w:tcPr>
            <w:tcW w:w="540" w:type="pct"/>
            <w:tcBorders>
              <w:tl2br w:val="nil"/>
              <w:tr2bl w:val="nil"/>
            </w:tcBorders>
            <w:shd w:val="clear" w:color="auto" w:fill="auto"/>
            <w:noWrap/>
            <w:vAlign w:val="center"/>
          </w:tcPr>
          <w:p w14:paraId="64DF13CB">
            <w:pPr>
              <w:jc w:val="center"/>
              <w:rPr>
                <w:rFonts w:ascii="Times New Roman" w:hAnsi="Times New Roman" w:cs="Times New Roman"/>
                <w:sz w:val="15"/>
                <w:szCs w:val="15"/>
              </w:rPr>
            </w:pPr>
            <w:r>
              <w:rPr>
                <w:rFonts w:ascii="Times New Roman" w:hAnsi="Times New Roman" w:cs="Times New Roman"/>
                <w:sz w:val="15"/>
                <w:szCs w:val="15"/>
              </w:rPr>
              <w:t>40.87%</w:t>
            </w:r>
          </w:p>
        </w:tc>
        <w:tc>
          <w:tcPr>
            <w:tcW w:w="540" w:type="pct"/>
            <w:tcBorders>
              <w:tl2br w:val="nil"/>
              <w:tr2bl w:val="nil"/>
            </w:tcBorders>
            <w:shd w:val="clear" w:color="auto" w:fill="auto"/>
            <w:noWrap/>
            <w:vAlign w:val="center"/>
          </w:tcPr>
          <w:p w14:paraId="5D074862">
            <w:pPr>
              <w:jc w:val="center"/>
              <w:rPr>
                <w:rFonts w:ascii="Times New Roman" w:hAnsi="Times New Roman" w:cs="Times New Roman"/>
                <w:sz w:val="15"/>
                <w:szCs w:val="15"/>
              </w:rPr>
            </w:pPr>
            <w:r>
              <w:rPr>
                <w:rFonts w:ascii="Times New Roman" w:hAnsi="Times New Roman" w:cs="Times New Roman"/>
                <w:sz w:val="15"/>
                <w:szCs w:val="15"/>
              </w:rPr>
              <w:t>25.45%</w:t>
            </w:r>
          </w:p>
        </w:tc>
        <w:tc>
          <w:tcPr>
            <w:tcW w:w="540" w:type="pct"/>
            <w:tcBorders>
              <w:tl2br w:val="nil"/>
              <w:tr2bl w:val="nil"/>
            </w:tcBorders>
            <w:shd w:val="clear" w:color="auto" w:fill="auto"/>
            <w:noWrap/>
            <w:vAlign w:val="center"/>
          </w:tcPr>
          <w:p w14:paraId="7B70B82E">
            <w:pPr>
              <w:jc w:val="center"/>
              <w:rPr>
                <w:rFonts w:ascii="Times New Roman" w:hAnsi="Times New Roman" w:cs="Times New Roman"/>
                <w:sz w:val="15"/>
                <w:szCs w:val="15"/>
              </w:rPr>
            </w:pPr>
            <w:r>
              <w:rPr>
                <w:rFonts w:ascii="Times New Roman" w:hAnsi="Times New Roman" w:cs="Times New Roman"/>
                <w:sz w:val="15"/>
                <w:szCs w:val="15"/>
              </w:rPr>
              <w:t>26.13%</w:t>
            </w:r>
          </w:p>
        </w:tc>
        <w:tc>
          <w:tcPr>
            <w:tcW w:w="540" w:type="pct"/>
            <w:tcBorders>
              <w:tl2br w:val="nil"/>
              <w:tr2bl w:val="nil"/>
            </w:tcBorders>
            <w:shd w:val="clear" w:color="auto" w:fill="auto"/>
            <w:noWrap/>
            <w:vAlign w:val="center"/>
          </w:tcPr>
          <w:p w14:paraId="2E56C216">
            <w:pPr>
              <w:jc w:val="center"/>
              <w:rPr>
                <w:rFonts w:ascii="Times New Roman" w:hAnsi="Times New Roman" w:cs="Times New Roman"/>
                <w:sz w:val="15"/>
                <w:szCs w:val="15"/>
              </w:rPr>
            </w:pPr>
            <w:r>
              <w:rPr>
                <w:rFonts w:ascii="Times New Roman" w:hAnsi="Times New Roman" w:cs="Times New Roman"/>
                <w:sz w:val="15"/>
                <w:szCs w:val="15"/>
              </w:rPr>
              <w:t>33.97%</w:t>
            </w:r>
          </w:p>
        </w:tc>
        <w:tc>
          <w:tcPr>
            <w:tcW w:w="540" w:type="pct"/>
            <w:tcBorders>
              <w:tl2br w:val="nil"/>
              <w:tr2bl w:val="nil"/>
            </w:tcBorders>
            <w:shd w:val="clear" w:color="auto" w:fill="auto"/>
            <w:noWrap/>
            <w:vAlign w:val="center"/>
          </w:tcPr>
          <w:p w14:paraId="516085C1">
            <w:pPr>
              <w:jc w:val="center"/>
              <w:rPr>
                <w:rFonts w:ascii="Times New Roman" w:hAnsi="Times New Roman" w:cs="Times New Roman"/>
                <w:sz w:val="15"/>
                <w:szCs w:val="15"/>
              </w:rPr>
            </w:pPr>
            <w:r>
              <w:rPr>
                <w:rFonts w:ascii="Times New Roman" w:hAnsi="Times New Roman" w:cs="Times New Roman"/>
                <w:sz w:val="15"/>
                <w:szCs w:val="15"/>
              </w:rPr>
              <w:t>38.21%</w:t>
            </w:r>
          </w:p>
        </w:tc>
        <w:tc>
          <w:tcPr>
            <w:tcW w:w="540" w:type="pct"/>
            <w:tcBorders>
              <w:tl2br w:val="nil"/>
              <w:tr2bl w:val="nil"/>
            </w:tcBorders>
            <w:shd w:val="clear" w:color="auto" w:fill="auto"/>
            <w:noWrap/>
            <w:vAlign w:val="center"/>
          </w:tcPr>
          <w:p w14:paraId="7EF82D0D">
            <w:pPr>
              <w:jc w:val="center"/>
              <w:rPr>
                <w:rFonts w:ascii="Times New Roman" w:hAnsi="Times New Roman" w:cs="Times New Roman"/>
                <w:sz w:val="15"/>
                <w:szCs w:val="15"/>
              </w:rPr>
            </w:pPr>
            <w:r>
              <w:rPr>
                <w:rFonts w:ascii="Times New Roman" w:hAnsi="Times New Roman" w:cs="Times New Roman"/>
                <w:sz w:val="15"/>
                <w:szCs w:val="15"/>
              </w:rPr>
              <w:t>24.69%</w:t>
            </w:r>
          </w:p>
        </w:tc>
        <w:tc>
          <w:tcPr>
            <w:tcW w:w="540" w:type="pct"/>
            <w:tcBorders>
              <w:tl2br w:val="nil"/>
              <w:tr2bl w:val="nil"/>
            </w:tcBorders>
            <w:shd w:val="clear" w:color="auto" w:fill="auto"/>
            <w:noWrap/>
            <w:vAlign w:val="center"/>
          </w:tcPr>
          <w:p w14:paraId="11E55A2A">
            <w:pPr>
              <w:jc w:val="center"/>
              <w:rPr>
                <w:rFonts w:ascii="Times New Roman" w:hAnsi="Times New Roman" w:cs="Times New Roman"/>
                <w:sz w:val="15"/>
                <w:szCs w:val="15"/>
              </w:rPr>
            </w:pPr>
            <w:r>
              <w:rPr>
                <w:rFonts w:ascii="Times New Roman" w:hAnsi="Times New Roman" w:cs="Times New Roman"/>
                <w:sz w:val="15"/>
                <w:szCs w:val="15"/>
              </w:rPr>
              <w:t>22.01%</w:t>
            </w:r>
          </w:p>
        </w:tc>
      </w:tr>
      <w:tr w14:paraId="11F1C6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l2br w:val="nil"/>
              <w:tr2bl w:val="nil"/>
            </w:tcBorders>
            <w:shd w:val="clear" w:color="auto" w:fill="auto"/>
            <w:noWrap/>
            <w:vAlign w:val="center"/>
          </w:tcPr>
          <w:p w14:paraId="4B039A0D">
            <w:pPr>
              <w:jc w:val="center"/>
              <w:rPr>
                <w:rFonts w:ascii="Times New Roman" w:hAnsi="Times New Roman" w:cs="Times New Roman"/>
                <w:sz w:val="15"/>
                <w:szCs w:val="15"/>
              </w:rPr>
            </w:pPr>
            <w:r>
              <w:rPr>
                <w:rFonts w:ascii="Times New Roman" w:hAnsi="Times New Roman" w:cs="Times New Roman"/>
                <w:sz w:val="15"/>
                <w:szCs w:val="15"/>
              </w:rPr>
              <w:t>90</w:t>
            </w:r>
          </w:p>
        </w:tc>
        <w:tc>
          <w:tcPr>
            <w:tcW w:w="540" w:type="pct"/>
            <w:tcBorders>
              <w:tl2br w:val="nil"/>
              <w:tr2bl w:val="nil"/>
            </w:tcBorders>
            <w:shd w:val="clear" w:color="auto" w:fill="auto"/>
            <w:noWrap/>
            <w:vAlign w:val="center"/>
          </w:tcPr>
          <w:p w14:paraId="6439CFA5">
            <w:pPr>
              <w:jc w:val="center"/>
              <w:rPr>
                <w:rFonts w:ascii="Times New Roman" w:hAnsi="Times New Roman" w:cs="Times New Roman"/>
                <w:sz w:val="15"/>
                <w:szCs w:val="15"/>
              </w:rPr>
            </w:pPr>
            <w:r>
              <w:rPr>
                <w:rFonts w:ascii="Times New Roman" w:hAnsi="Times New Roman" w:cs="Times New Roman"/>
                <w:sz w:val="15"/>
                <w:szCs w:val="15"/>
              </w:rPr>
              <w:t>29.87%</w:t>
            </w:r>
          </w:p>
        </w:tc>
        <w:tc>
          <w:tcPr>
            <w:tcW w:w="540" w:type="pct"/>
            <w:tcBorders>
              <w:tl2br w:val="nil"/>
              <w:tr2bl w:val="nil"/>
            </w:tcBorders>
            <w:shd w:val="clear" w:color="auto" w:fill="auto"/>
            <w:noWrap/>
            <w:vAlign w:val="center"/>
          </w:tcPr>
          <w:p w14:paraId="18DFCE80">
            <w:pPr>
              <w:jc w:val="center"/>
              <w:rPr>
                <w:rFonts w:ascii="Times New Roman" w:hAnsi="Times New Roman" w:cs="Times New Roman"/>
                <w:sz w:val="15"/>
                <w:szCs w:val="15"/>
              </w:rPr>
            </w:pPr>
            <w:r>
              <w:rPr>
                <w:rFonts w:ascii="Times New Roman" w:hAnsi="Times New Roman" w:cs="Times New Roman"/>
                <w:sz w:val="15"/>
                <w:szCs w:val="15"/>
              </w:rPr>
              <w:t>33.13%</w:t>
            </w:r>
          </w:p>
        </w:tc>
        <w:tc>
          <w:tcPr>
            <w:tcW w:w="540" w:type="pct"/>
            <w:tcBorders>
              <w:tl2br w:val="nil"/>
              <w:tr2bl w:val="nil"/>
            </w:tcBorders>
            <w:shd w:val="clear" w:color="auto" w:fill="auto"/>
            <w:noWrap/>
            <w:vAlign w:val="center"/>
          </w:tcPr>
          <w:p w14:paraId="5D01CB02">
            <w:pPr>
              <w:jc w:val="center"/>
              <w:rPr>
                <w:rFonts w:ascii="Times New Roman" w:hAnsi="Times New Roman" w:cs="Times New Roman"/>
                <w:sz w:val="15"/>
                <w:szCs w:val="15"/>
              </w:rPr>
            </w:pPr>
            <w:r>
              <w:rPr>
                <w:rFonts w:ascii="Times New Roman" w:hAnsi="Times New Roman" w:cs="Times New Roman"/>
                <w:sz w:val="15"/>
                <w:szCs w:val="15"/>
              </w:rPr>
              <w:t>17.24%</w:t>
            </w:r>
          </w:p>
        </w:tc>
        <w:tc>
          <w:tcPr>
            <w:tcW w:w="540" w:type="pct"/>
            <w:tcBorders>
              <w:tl2br w:val="nil"/>
              <w:tr2bl w:val="nil"/>
            </w:tcBorders>
            <w:shd w:val="clear" w:color="auto" w:fill="auto"/>
            <w:noWrap/>
            <w:vAlign w:val="center"/>
          </w:tcPr>
          <w:p w14:paraId="28D5E2A5">
            <w:pPr>
              <w:jc w:val="center"/>
              <w:rPr>
                <w:rFonts w:ascii="Times New Roman" w:hAnsi="Times New Roman" w:cs="Times New Roman"/>
                <w:sz w:val="15"/>
                <w:szCs w:val="15"/>
              </w:rPr>
            </w:pPr>
            <w:r>
              <w:rPr>
                <w:rFonts w:ascii="Times New Roman" w:hAnsi="Times New Roman" w:cs="Times New Roman"/>
                <w:sz w:val="15"/>
                <w:szCs w:val="15"/>
              </w:rPr>
              <w:t>27.03%</w:t>
            </w:r>
          </w:p>
        </w:tc>
        <w:tc>
          <w:tcPr>
            <w:tcW w:w="540" w:type="pct"/>
            <w:tcBorders>
              <w:tl2br w:val="nil"/>
              <w:tr2bl w:val="nil"/>
            </w:tcBorders>
            <w:shd w:val="clear" w:color="auto" w:fill="auto"/>
            <w:noWrap/>
            <w:vAlign w:val="center"/>
          </w:tcPr>
          <w:p w14:paraId="3064A265">
            <w:pPr>
              <w:jc w:val="center"/>
              <w:rPr>
                <w:rFonts w:ascii="Times New Roman" w:hAnsi="Times New Roman" w:cs="Times New Roman"/>
                <w:sz w:val="15"/>
                <w:szCs w:val="15"/>
              </w:rPr>
            </w:pPr>
            <w:r>
              <w:rPr>
                <w:rFonts w:ascii="Times New Roman" w:hAnsi="Times New Roman" w:cs="Times New Roman"/>
                <w:sz w:val="15"/>
                <w:szCs w:val="15"/>
              </w:rPr>
              <w:t>29.17%</w:t>
            </w:r>
          </w:p>
        </w:tc>
        <w:tc>
          <w:tcPr>
            <w:tcW w:w="540" w:type="pct"/>
            <w:tcBorders>
              <w:tl2br w:val="nil"/>
              <w:tr2bl w:val="nil"/>
            </w:tcBorders>
            <w:shd w:val="clear" w:color="auto" w:fill="auto"/>
            <w:noWrap/>
            <w:vAlign w:val="center"/>
          </w:tcPr>
          <w:p w14:paraId="1FB6B6FD">
            <w:pPr>
              <w:jc w:val="center"/>
              <w:rPr>
                <w:rFonts w:ascii="Times New Roman" w:hAnsi="Times New Roman" w:cs="Times New Roman"/>
                <w:sz w:val="15"/>
                <w:szCs w:val="15"/>
              </w:rPr>
            </w:pPr>
            <w:r>
              <w:rPr>
                <w:rFonts w:ascii="Times New Roman" w:hAnsi="Times New Roman" w:cs="Times New Roman"/>
                <w:sz w:val="15"/>
                <w:szCs w:val="15"/>
              </w:rPr>
              <w:t>35.65%</w:t>
            </w:r>
          </w:p>
        </w:tc>
        <w:tc>
          <w:tcPr>
            <w:tcW w:w="540" w:type="pct"/>
            <w:tcBorders>
              <w:tl2br w:val="nil"/>
              <w:tr2bl w:val="nil"/>
            </w:tcBorders>
            <w:shd w:val="clear" w:color="auto" w:fill="auto"/>
            <w:noWrap/>
            <w:vAlign w:val="center"/>
          </w:tcPr>
          <w:p w14:paraId="3F96C786">
            <w:pPr>
              <w:jc w:val="center"/>
              <w:rPr>
                <w:rFonts w:ascii="Times New Roman" w:hAnsi="Times New Roman" w:cs="Times New Roman"/>
                <w:sz w:val="15"/>
                <w:szCs w:val="15"/>
              </w:rPr>
            </w:pPr>
            <w:r>
              <w:rPr>
                <w:rFonts w:ascii="Times New Roman" w:hAnsi="Times New Roman" w:cs="Times New Roman"/>
                <w:sz w:val="15"/>
                <w:szCs w:val="15"/>
              </w:rPr>
              <w:t>23.31%</w:t>
            </w:r>
          </w:p>
        </w:tc>
        <w:tc>
          <w:tcPr>
            <w:tcW w:w="540" w:type="pct"/>
            <w:tcBorders>
              <w:tl2br w:val="nil"/>
              <w:tr2bl w:val="nil"/>
            </w:tcBorders>
            <w:shd w:val="clear" w:color="auto" w:fill="auto"/>
            <w:noWrap/>
            <w:vAlign w:val="center"/>
          </w:tcPr>
          <w:p w14:paraId="167141B0">
            <w:pPr>
              <w:jc w:val="center"/>
              <w:rPr>
                <w:rFonts w:ascii="Times New Roman" w:hAnsi="Times New Roman" w:cs="Times New Roman"/>
                <w:sz w:val="15"/>
                <w:szCs w:val="15"/>
              </w:rPr>
            </w:pPr>
            <w:r>
              <w:rPr>
                <w:rFonts w:ascii="Times New Roman" w:hAnsi="Times New Roman" w:cs="Times New Roman"/>
                <w:sz w:val="15"/>
                <w:szCs w:val="15"/>
              </w:rPr>
              <w:t>22.73%</w:t>
            </w:r>
          </w:p>
        </w:tc>
      </w:tr>
      <w:tr w14:paraId="259740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675" w:type="pct"/>
            <w:tcBorders>
              <w:tl2br w:val="nil"/>
              <w:tr2bl w:val="nil"/>
            </w:tcBorders>
            <w:shd w:val="clear" w:color="auto" w:fill="auto"/>
            <w:noWrap/>
            <w:vAlign w:val="center"/>
          </w:tcPr>
          <w:p w14:paraId="0367FD63">
            <w:pPr>
              <w:jc w:val="center"/>
              <w:rPr>
                <w:rFonts w:ascii="Times New Roman" w:hAnsi="Times New Roman" w:cs="Times New Roman"/>
                <w:sz w:val="15"/>
                <w:szCs w:val="15"/>
              </w:rPr>
            </w:pPr>
            <w:r>
              <w:rPr>
                <w:rFonts w:ascii="Times New Roman" w:hAnsi="Times New Roman" w:cs="Times New Roman"/>
                <w:sz w:val="15"/>
                <w:szCs w:val="15"/>
              </w:rPr>
              <w:t>100</w:t>
            </w:r>
          </w:p>
        </w:tc>
        <w:tc>
          <w:tcPr>
            <w:tcW w:w="540" w:type="pct"/>
            <w:tcBorders>
              <w:tl2br w:val="nil"/>
              <w:tr2bl w:val="nil"/>
            </w:tcBorders>
            <w:shd w:val="clear" w:color="auto" w:fill="auto"/>
            <w:noWrap/>
            <w:vAlign w:val="center"/>
          </w:tcPr>
          <w:p w14:paraId="4770694D">
            <w:pPr>
              <w:jc w:val="center"/>
              <w:rPr>
                <w:rFonts w:ascii="Times New Roman" w:hAnsi="Times New Roman" w:cs="Times New Roman"/>
                <w:sz w:val="15"/>
                <w:szCs w:val="15"/>
              </w:rPr>
            </w:pPr>
            <w:r>
              <w:rPr>
                <w:rFonts w:ascii="Times New Roman" w:hAnsi="Times New Roman" w:cs="Times New Roman"/>
                <w:sz w:val="15"/>
                <w:szCs w:val="15"/>
              </w:rPr>
              <w:t>19.56%</w:t>
            </w:r>
          </w:p>
        </w:tc>
        <w:tc>
          <w:tcPr>
            <w:tcW w:w="540" w:type="pct"/>
            <w:tcBorders>
              <w:tl2br w:val="nil"/>
              <w:tr2bl w:val="nil"/>
            </w:tcBorders>
            <w:shd w:val="clear" w:color="auto" w:fill="auto"/>
            <w:noWrap/>
            <w:vAlign w:val="center"/>
          </w:tcPr>
          <w:p w14:paraId="3E847A80">
            <w:pPr>
              <w:jc w:val="center"/>
              <w:rPr>
                <w:rFonts w:ascii="Times New Roman" w:hAnsi="Times New Roman" w:cs="Times New Roman"/>
                <w:sz w:val="15"/>
                <w:szCs w:val="15"/>
              </w:rPr>
            </w:pPr>
            <w:r>
              <w:rPr>
                <w:rFonts w:ascii="Times New Roman" w:hAnsi="Times New Roman" w:cs="Times New Roman"/>
                <w:sz w:val="15"/>
                <w:szCs w:val="15"/>
              </w:rPr>
              <w:t>27.31%</w:t>
            </w:r>
          </w:p>
        </w:tc>
        <w:tc>
          <w:tcPr>
            <w:tcW w:w="540" w:type="pct"/>
            <w:tcBorders>
              <w:tl2br w:val="nil"/>
              <w:tr2bl w:val="nil"/>
            </w:tcBorders>
            <w:shd w:val="clear" w:color="auto" w:fill="auto"/>
            <w:noWrap/>
            <w:vAlign w:val="center"/>
          </w:tcPr>
          <w:p w14:paraId="7B5C5DEF">
            <w:pPr>
              <w:jc w:val="center"/>
              <w:rPr>
                <w:rFonts w:ascii="Times New Roman" w:hAnsi="Times New Roman" w:cs="Times New Roman"/>
                <w:sz w:val="15"/>
                <w:szCs w:val="15"/>
              </w:rPr>
            </w:pPr>
            <w:r>
              <w:rPr>
                <w:rFonts w:ascii="Times New Roman" w:hAnsi="Times New Roman" w:cs="Times New Roman"/>
                <w:sz w:val="15"/>
                <w:szCs w:val="15"/>
              </w:rPr>
              <w:t>23.95%</w:t>
            </w:r>
          </w:p>
        </w:tc>
        <w:tc>
          <w:tcPr>
            <w:tcW w:w="540" w:type="pct"/>
            <w:tcBorders>
              <w:tl2br w:val="nil"/>
              <w:tr2bl w:val="nil"/>
            </w:tcBorders>
            <w:shd w:val="clear" w:color="auto" w:fill="auto"/>
            <w:noWrap/>
            <w:vAlign w:val="center"/>
          </w:tcPr>
          <w:p w14:paraId="218C8712">
            <w:pPr>
              <w:jc w:val="center"/>
              <w:rPr>
                <w:rFonts w:ascii="Times New Roman" w:hAnsi="Times New Roman" w:cs="Times New Roman"/>
                <w:sz w:val="15"/>
                <w:szCs w:val="15"/>
              </w:rPr>
            </w:pPr>
            <w:r>
              <w:rPr>
                <w:rFonts w:ascii="Times New Roman" w:hAnsi="Times New Roman" w:cs="Times New Roman"/>
                <w:sz w:val="15"/>
                <w:szCs w:val="15"/>
              </w:rPr>
              <w:t>28.17%</w:t>
            </w:r>
          </w:p>
        </w:tc>
        <w:tc>
          <w:tcPr>
            <w:tcW w:w="540" w:type="pct"/>
            <w:tcBorders>
              <w:tl2br w:val="nil"/>
              <w:tr2bl w:val="nil"/>
            </w:tcBorders>
            <w:shd w:val="clear" w:color="auto" w:fill="auto"/>
            <w:noWrap/>
            <w:vAlign w:val="center"/>
          </w:tcPr>
          <w:p w14:paraId="27269116">
            <w:pPr>
              <w:jc w:val="center"/>
              <w:rPr>
                <w:rFonts w:ascii="Times New Roman" w:hAnsi="Times New Roman" w:cs="Times New Roman"/>
                <w:sz w:val="15"/>
                <w:szCs w:val="15"/>
              </w:rPr>
            </w:pPr>
            <w:r>
              <w:rPr>
                <w:rFonts w:ascii="Times New Roman" w:hAnsi="Times New Roman" w:cs="Times New Roman"/>
                <w:sz w:val="15"/>
                <w:szCs w:val="15"/>
              </w:rPr>
              <w:t>15.79%</w:t>
            </w:r>
          </w:p>
        </w:tc>
        <w:tc>
          <w:tcPr>
            <w:tcW w:w="540" w:type="pct"/>
            <w:tcBorders>
              <w:tl2br w:val="nil"/>
              <w:tr2bl w:val="nil"/>
            </w:tcBorders>
            <w:shd w:val="clear" w:color="auto" w:fill="auto"/>
            <w:noWrap/>
            <w:vAlign w:val="center"/>
          </w:tcPr>
          <w:p w14:paraId="0D98C0C7">
            <w:pPr>
              <w:jc w:val="center"/>
              <w:rPr>
                <w:rFonts w:ascii="Times New Roman" w:hAnsi="Times New Roman" w:cs="Times New Roman"/>
                <w:sz w:val="15"/>
                <w:szCs w:val="15"/>
              </w:rPr>
            </w:pPr>
            <w:r>
              <w:rPr>
                <w:rFonts w:ascii="Times New Roman" w:hAnsi="Times New Roman" w:cs="Times New Roman"/>
                <w:sz w:val="15"/>
                <w:szCs w:val="15"/>
              </w:rPr>
              <w:t>23.20%</w:t>
            </w:r>
          </w:p>
        </w:tc>
        <w:tc>
          <w:tcPr>
            <w:tcW w:w="540" w:type="pct"/>
            <w:tcBorders>
              <w:tl2br w:val="nil"/>
              <w:tr2bl w:val="nil"/>
            </w:tcBorders>
            <w:shd w:val="clear" w:color="auto" w:fill="auto"/>
            <w:noWrap/>
            <w:vAlign w:val="center"/>
          </w:tcPr>
          <w:p w14:paraId="38284638">
            <w:pPr>
              <w:jc w:val="center"/>
              <w:rPr>
                <w:rFonts w:ascii="Times New Roman" w:hAnsi="Times New Roman" w:cs="Times New Roman"/>
                <w:sz w:val="15"/>
                <w:szCs w:val="15"/>
              </w:rPr>
            </w:pPr>
            <w:r>
              <w:rPr>
                <w:rFonts w:ascii="Times New Roman" w:hAnsi="Times New Roman" w:cs="Times New Roman"/>
                <w:sz w:val="15"/>
                <w:szCs w:val="15"/>
              </w:rPr>
              <w:t>15.79%</w:t>
            </w:r>
          </w:p>
        </w:tc>
        <w:tc>
          <w:tcPr>
            <w:tcW w:w="540" w:type="pct"/>
            <w:tcBorders>
              <w:tl2br w:val="nil"/>
              <w:tr2bl w:val="nil"/>
            </w:tcBorders>
            <w:shd w:val="clear" w:color="auto" w:fill="auto"/>
            <w:noWrap/>
            <w:vAlign w:val="center"/>
          </w:tcPr>
          <w:p w14:paraId="7C1AA775">
            <w:pPr>
              <w:jc w:val="center"/>
              <w:rPr>
                <w:rFonts w:ascii="Times New Roman" w:hAnsi="Times New Roman" w:cs="Times New Roman"/>
                <w:sz w:val="15"/>
                <w:szCs w:val="15"/>
              </w:rPr>
            </w:pPr>
            <w:r>
              <w:rPr>
                <w:rFonts w:ascii="Times New Roman" w:hAnsi="Times New Roman" w:cs="Times New Roman"/>
                <w:sz w:val="15"/>
                <w:szCs w:val="15"/>
              </w:rPr>
              <w:t>17.24%</w:t>
            </w:r>
          </w:p>
        </w:tc>
      </w:tr>
    </w:tbl>
    <w:p w14:paraId="36A161BD">
      <w:pPr>
        <w:ind w:firstLine="300" w:firstLineChars="200"/>
        <w:jc w:val="center"/>
        <w:rPr>
          <w:rFonts w:ascii="Times New Roman" w:hAnsi="Times New Roman" w:cs="Times New Roman"/>
          <w:sz w:val="15"/>
          <w:szCs w:val="15"/>
        </w:rPr>
      </w:pPr>
      <w:r>
        <w:rPr>
          <w:rFonts w:ascii="Times New Roman" w:hAnsi="Times New Roman" w:cs="Times New Roman"/>
          <w:sz w:val="15"/>
          <w:szCs w:val="15"/>
        </w:rPr>
        <w:t>Table 4 Relative performance improvement of the PM method with 20 attention-selected design samples.</w:t>
      </w:r>
    </w:p>
    <w:tbl>
      <w:tblPr>
        <w:tblStyle w:val="5"/>
        <w:tblW w:w="5103"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942"/>
        <w:gridCol w:w="942"/>
        <w:gridCol w:w="942"/>
        <w:gridCol w:w="951"/>
        <w:gridCol w:w="914"/>
        <w:gridCol w:w="914"/>
        <w:gridCol w:w="915"/>
        <w:gridCol w:w="922"/>
      </w:tblGrid>
      <w:tr w14:paraId="1B4496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vMerge w:val="restart"/>
            <w:shd w:val="clear" w:color="auto" w:fill="auto"/>
            <w:noWrap/>
            <w:vAlign w:val="center"/>
          </w:tcPr>
          <w:p w14:paraId="682F739D">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2205" w:type="pct"/>
            <w:gridSpan w:val="4"/>
            <w:tcBorders>
              <w:bottom w:val="single" w:color="auto" w:sz="4" w:space="0"/>
            </w:tcBorders>
            <w:shd w:val="clear" w:color="auto" w:fill="auto"/>
            <w:noWrap/>
            <w:vAlign w:val="center"/>
          </w:tcPr>
          <w:p w14:paraId="7F7333B6">
            <w:pPr>
              <w:jc w:val="center"/>
              <w:rPr>
                <w:rFonts w:ascii="Times New Roman" w:hAnsi="Times New Roman" w:cs="Times New Roman"/>
                <w:sz w:val="15"/>
                <w:szCs w:val="15"/>
              </w:rPr>
            </w:pPr>
            <w:r>
              <w:rPr>
                <w:rFonts w:ascii="Times New Roman" w:hAnsi="Times New Roman" w:cs="Times New Roman"/>
                <w:sz w:val="15"/>
                <w:szCs w:val="15"/>
              </w:rPr>
              <w:t>Mean</w:t>
            </w:r>
          </w:p>
        </w:tc>
        <w:tc>
          <w:tcPr>
            <w:tcW w:w="2140" w:type="pct"/>
            <w:gridSpan w:val="4"/>
            <w:tcBorders>
              <w:bottom w:val="single" w:color="auto" w:sz="4" w:space="0"/>
            </w:tcBorders>
            <w:shd w:val="clear" w:color="auto" w:fill="auto"/>
            <w:noWrap/>
            <w:vAlign w:val="center"/>
          </w:tcPr>
          <w:p w14:paraId="0193B99E">
            <w:pPr>
              <w:jc w:val="center"/>
              <w:rPr>
                <w:rFonts w:ascii="Times New Roman" w:hAnsi="Times New Roman" w:cs="Times New Roman"/>
                <w:sz w:val="15"/>
                <w:szCs w:val="15"/>
              </w:rPr>
            </w:pPr>
            <w:r>
              <w:rPr>
                <w:rFonts w:ascii="Times New Roman" w:hAnsi="Times New Roman" w:cs="Times New Roman"/>
                <w:sz w:val="15"/>
                <w:szCs w:val="15"/>
              </w:rPr>
              <w:t>Median</w:t>
            </w:r>
          </w:p>
        </w:tc>
      </w:tr>
      <w:tr w14:paraId="1BA761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vMerge w:val="continue"/>
            <w:tcBorders>
              <w:bottom w:val="single" w:color="auto" w:sz="4" w:space="0"/>
            </w:tcBorders>
            <w:shd w:val="clear" w:color="auto" w:fill="auto"/>
            <w:noWrap/>
            <w:vAlign w:val="center"/>
          </w:tcPr>
          <w:p w14:paraId="314D8304">
            <w:pPr>
              <w:jc w:val="center"/>
              <w:rPr>
                <w:rFonts w:ascii="Times New Roman" w:hAnsi="Times New Roman" w:cs="Times New Roman"/>
                <w:sz w:val="15"/>
                <w:szCs w:val="15"/>
              </w:rPr>
            </w:pPr>
          </w:p>
        </w:tc>
        <w:tc>
          <w:tcPr>
            <w:tcW w:w="550" w:type="pct"/>
            <w:tcBorders>
              <w:top w:val="single" w:color="auto" w:sz="4" w:space="0"/>
              <w:bottom w:val="single" w:color="auto" w:sz="4" w:space="0"/>
            </w:tcBorders>
            <w:shd w:val="clear" w:color="auto" w:fill="auto"/>
            <w:noWrap/>
            <w:vAlign w:val="center"/>
          </w:tcPr>
          <w:p w14:paraId="05A7F461">
            <w:pPr>
              <w:jc w:val="center"/>
              <w:rPr>
                <w:rFonts w:ascii="Times New Roman" w:hAnsi="Times New Roman" w:cs="Times New Roman"/>
                <w:sz w:val="15"/>
                <w:szCs w:val="15"/>
              </w:rPr>
            </w:pPr>
            <w:r>
              <w:rPr>
                <w:rFonts w:ascii="Times New Roman" w:hAnsi="Times New Roman" w:cs="Times New Roman"/>
                <w:sz w:val="15"/>
                <w:szCs w:val="15"/>
              </w:rPr>
              <w:t>D_opt</w:t>
            </w:r>
          </w:p>
        </w:tc>
        <w:tc>
          <w:tcPr>
            <w:tcW w:w="550" w:type="pct"/>
            <w:tcBorders>
              <w:top w:val="single" w:color="auto" w:sz="4" w:space="0"/>
              <w:bottom w:val="single" w:color="auto" w:sz="4" w:space="0"/>
            </w:tcBorders>
            <w:shd w:val="clear" w:color="auto" w:fill="auto"/>
            <w:noWrap/>
            <w:vAlign w:val="center"/>
          </w:tcPr>
          <w:p w14:paraId="1756E6C0">
            <w:pPr>
              <w:jc w:val="center"/>
              <w:rPr>
                <w:rFonts w:ascii="Times New Roman" w:hAnsi="Times New Roman" w:cs="Times New Roman"/>
                <w:sz w:val="15"/>
                <w:szCs w:val="15"/>
              </w:rPr>
            </w:pPr>
            <w:r>
              <w:rPr>
                <w:rFonts w:ascii="Times New Roman" w:hAnsi="Times New Roman" w:cs="Times New Roman"/>
                <w:sz w:val="15"/>
                <w:szCs w:val="15"/>
              </w:rPr>
              <w:t>G_opt</w:t>
            </w:r>
          </w:p>
        </w:tc>
        <w:tc>
          <w:tcPr>
            <w:tcW w:w="550" w:type="pct"/>
            <w:tcBorders>
              <w:top w:val="single" w:color="auto" w:sz="4" w:space="0"/>
              <w:bottom w:val="single" w:color="auto" w:sz="4" w:space="0"/>
            </w:tcBorders>
            <w:shd w:val="clear" w:color="auto" w:fill="auto"/>
            <w:noWrap/>
            <w:vAlign w:val="center"/>
          </w:tcPr>
          <w:p w14:paraId="7BDF03BD">
            <w:pPr>
              <w:jc w:val="center"/>
              <w:rPr>
                <w:rFonts w:ascii="Times New Roman" w:hAnsi="Times New Roman" w:cs="Times New Roman"/>
                <w:sz w:val="15"/>
                <w:szCs w:val="15"/>
              </w:rPr>
            </w:pPr>
            <w:r>
              <w:rPr>
                <w:rFonts w:ascii="Times New Roman" w:hAnsi="Times New Roman" w:cs="Times New Roman"/>
                <w:sz w:val="15"/>
                <w:szCs w:val="15"/>
              </w:rPr>
              <w:t>LHS</w:t>
            </w:r>
          </w:p>
        </w:tc>
        <w:tc>
          <w:tcPr>
            <w:tcW w:w="553" w:type="pct"/>
            <w:tcBorders>
              <w:top w:val="single" w:color="auto" w:sz="4" w:space="0"/>
              <w:bottom w:val="single" w:color="auto" w:sz="4" w:space="0"/>
            </w:tcBorders>
            <w:shd w:val="clear" w:color="auto" w:fill="auto"/>
            <w:noWrap/>
            <w:vAlign w:val="center"/>
          </w:tcPr>
          <w:p w14:paraId="359F63C2">
            <w:pPr>
              <w:jc w:val="center"/>
              <w:rPr>
                <w:rFonts w:ascii="Times New Roman" w:hAnsi="Times New Roman" w:cs="Times New Roman"/>
                <w:sz w:val="15"/>
                <w:szCs w:val="15"/>
              </w:rPr>
            </w:pPr>
            <w:r>
              <w:rPr>
                <w:rFonts w:ascii="Times New Roman" w:hAnsi="Times New Roman" w:cs="Times New Roman"/>
                <w:sz w:val="15"/>
                <w:szCs w:val="15"/>
              </w:rPr>
              <w:t>CVT</w:t>
            </w:r>
          </w:p>
        </w:tc>
        <w:tc>
          <w:tcPr>
            <w:tcW w:w="534" w:type="pct"/>
            <w:tcBorders>
              <w:top w:val="single" w:color="auto" w:sz="4" w:space="0"/>
              <w:bottom w:val="single" w:color="auto" w:sz="4" w:space="0"/>
            </w:tcBorders>
            <w:shd w:val="clear" w:color="auto" w:fill="auto"/>
            <w:noWrap/>
            <w:vAlign w:val="center"/>
          </w:tcPr>
          <w:p w14:paraId="3EC2CF89">
            <w:pPr>
              <w:jc w:val="center"/>
              <w:rPr>
                <w:rFonts w:ascii="Times New Roman" w:hAnsi="Times New Roman" w:cs="Times New Roman"/>
                <w:sz w:val="15"/>
                <w:szCs w:val="15"/>
              </w:rPr>
            </w:pPr>
            <w:r>
              <w:rPr>
                <w:rFonts w:ascii="Times New Roman" w:hAnsi="Times New Roman" w:cs="Times New Roman"/>
                <w:sz w:val="15"/>
                <w:szCs w:val="15"/>
              </w:rPr>
              <w:t>D_opt</w:t>
            </w:r>
          </w:p>
        </w:tc>
        <w:tc>
          <w:tcPr>
            <w:tcW w:w="534" w:type="pct"/>
            <w:tcBorders>
              <w:top w:val="single" w:color="auto" w:sz="4" w:space="0"/>
              <w:bottom w:val="single" w:color="auto" w:sz="4" w:space="0"/>
            </w:tcBorders>
            <w:shd w:val="clear" w:color="auto" w:fill="auto"/>
            <w:noWrap/>
            <w:vAlign w:val="center"/>
          </w:tcPr>
          <w:p w14:paraId="52A08E3D">
            <w:pPr>
              <w:jc w:val="center"/>
              <w:rPr>
                <w:rFonts w:ascii="Times New Roman" w:hAnsi="Times New Roman" w:cs="Times New Roman"/>
                <w:sz w:val="15"/>
                <w:szCs w:val="15"/>
              </w:rPr>
            </w:pPr>
            <w:r>
              <w:rPr>
                <w:rFonts w:ascii="Times New Roman" w:hAnsi="Times New Roman" w:cs="Times New Roman"/>
                <w:sz w:val="15"/>
                <w:szCs w:val="15"/>
              </w:rPr>
              <w:t>G_opt</w:t>
            </w:r>
          </w:p>
        </w:tc>
        <w:tc>
          <w:tcPr>
            <w:tcW w:w="534" w:type="pct"/>
            <w:tcBorders>
              <w:top w:val="single" w:color="auto" w:sz="4" w:space="0"/>
              <w:bottom w:val="single" w:color="auto" w:sz="4" w:space="0"/>
            </w:tcBorders>
            <w:shd w:val="clear" w:color="auto" w:fill="auto"/>
            <w:noWrap/>
            <w:vAlign w:val="center"/>
          </w:tcPr>
          <w:p w14:paraId="747DA155">
            <w:pPr>
              <w:jc w:val="center"/>
              <w:rPr>
                <w:rFonts w:ascii="Times New Roman" w:hAnsi="Times New Roman" w:cs="Times New Roman"/>
                <w:sz w:val="15"/>
                <w:szCs w:val="15"/>
              </w:rPr>
            </w:pPr>
            <w:r>
              <w:rPr>
                <w:rFonts w:ascii="Times New Roman" w:hAnsi="Times New Roman" w:cs="Times New Roman"/>
                <w:sz w:val="15"/>
                <w:szCs w:val="15"/>
              </w:rPr>
              <w:t>LHS</w:t>
            </w:r>
          </w:p>
        </w:tc>
        <w:tc>
          <w:tcPr>
            <w:tcW w:w="538" w:type="pct"/>
            <w:tcBorders>
              <w:top w:val="single" w:color="auto" w:sz="4" w:space="0"/>
              <w:bottom w:val="single" w:color="auto" w:sz="4" w:space="0"/>
            </w:tcBorders>
            <w:shd w:val="clear" w:color="auto" w:fill="auto"/>
            <w:noWrap/>
            <w:vAlign w:val="center"/>
          </w:tcPr>
          <w:p w14:paraId="12A33EA8">
            <w:pPr>
              <w:jc w:val="center"/>
              <w:rPr>
                <w:rFonts w:ascii="Times New Roman" w:hAnsi="Times New Roman" w:cs="Times New Roman"/>
                <w:sz w:val="15"/>
                <w:szCs w:val="15"/>
              </w:rPr>
            </w:pPr>
            <w:r>
              <w:rPr>
                <w:rFonts w:ascii="Times New Roman" w:hAnsi="Times New Roman" w:cs="Times New Roman"/>
                <w:sz w:val="15"/>
                <w:szCs w:val="15"/>
              </w:rPr>
              <w:t>CVT</w:t>
            </w:r>
          </w:p>
        </w:tc>
      </w:tr>
      <w:tr w14:paraId="4735C4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tcBorders>
              <w:top w:val="single" w:color="auto" w:sz="4" w:space="0"/>
              <w:tl2br w:val="nil"/>
              <w:tr2bl w:val="nil"/>
            </w:tcBorders>
            <w:shd w:val="clear" w:color="auto" w:fill="auto"/>
            <w:noWrap/>
            <w:vAlign w:val="center"/>
          </w:tcPr>
          <w:p w14:paraId="7F50E3B0">
            <w:pPr>
              <w:jc w:val="center"/>
              <w:rPr>
                <w:rFonts w:ascii="Times New Roman" w:hAnsi="Times New Roman" w:cs="Times New Roman"/>
                <w:sz w:val="15"/>
                <w:szCs w:val="15"/>
              </w:rPr>
            </w:pPr>
            <w:r>
              <w:rPr>
                <w:rFonts w:ascii="Times New Roman" w:hAnsi="Times New Roman" w:cs="Times New Roman"/>
                <w:sz w:val="15"/>
                <w:szCs w:val="15"/>
              </w:rPr>
              <w:t>40</w:t>
            </w:r>
          </w:p>
        </w:tc>
        <w:tc>
          <w:tcPr>
            <w:tcW w:w="550" w:type="pct"/>
            <w:tcBorders>
              <w:top w:val="single" w:color="auto" w:sz="4" w:space="0"/>
              <w:tl2br w:val="nil"/>
              <w:tr2bl w:val="nil"/>
            </w:tcBorders>
            <w:shd w:val="clear" w:color="auto" w:fill="auto"/>
            <w:noWrap/>
            <w:vAlign w:val="center"/>
          </w:tcPr>
          <w:p w14:paraId="5D3BE261">
            <w:pPr>
              <w:jc w:val="center"/>
              <w:rPr>
                <w:rFonts w:ascii="Times New Roman" w:hAnsi="Times New Roman" w:cs="Times New Roman"/>
                <w:sz w:val="15"/>
                <w:szCs w:val="15"/>
              </w:rPr>
            </w:pPr>
            <w:r>
              <w:rPr>
                <w:rFonts w:ascii="Times New Roman" w:hAnsi="Times New Roman" w:cs="Times New Roman"/>
                <w:sz w:val="15"/>
                <w:szCs w:val="15"/>
              </w:rPr>
              <w:t>64.40%</w:t>
            </w:r>
          </w:p>
        </w:tc>
        <w:tc>
          <w:tcPr>
            <w:tcW w:w="550" w:type="pct"/>
            <w:tcBorders>
              <w:top w:val="single" w:color="auto" w:sz="4" w:space="0"/>
              <w:tl2br w:val="nil"/>
              <w:tr2bl w:val="nil"/>
            </w:tcBorders>
            <w:shd w:val="clear" w:color="auto" w:fill="auto"/>
            <w:noWrap/>
            <w:vAlign w:val="center"/>
          </w:tcPr>
          <w:p w14:paraId="5D687E6D">
            <w:pPr>
              <w:jc w:val="center"/>
              <w:rPr>
                <w:rFonts w:ascii="Times New Roman" w:hAnsi="Times New Roman" w:cs="Times New Roman"/>
                <w:sz w:val="15"/>
                <w:szCs w:val="15"/>
              </w:rPr>
            </w:pPr>
            <w:r>
              <w:rPr>
                <w:rFonts w:ascii="Times New Roman" w:hAnsi="Times New Roman" w:cs="Times New Roman"/>
                <w:sz w:val="15"/>
                <w:szCs w:val="15"/>
              </w:rPr>
              <w:t>43.40%</w:t>
            </w:r>
          </w:p>
        </w:tc>
        <w:tc>
          <w:tcPr>
            <w:tcW w:w="550" w:type="pct"/>
            <w:tcBorders>
              <w:top w:val="single" w:color="auto" w:sz="4" w:space="0"/>
              <w:tl2br w:val="nil"/>
              <w:tr2bl w:val="nil"/>
            </w:tcBorders>
            <w:shd w:val="clear" w:color="auto" w:fill="auto"/>
            <w:noWrap/>
            <w:vAlign w:val="center"/>
          </w:tcPr>
          <w:p w14:paraId="0CC6F79D">
            <w:pPr>
              <w:jc w:val="center"/>
              <w:rPr>
                <w:rFonts w:ascii="Times New Roman" w:hAnsi="Times New Roman" w:cs="Times New Roman"/>
                <w:sz w:val="15"/>
                <w:szCs w:val="15"/>
              </w:rPr>
            </w:pPr>
            <w:r>
              <w:rPr>
                <w:rFonts w:ascii="Times New Roman" w:hAnsi="Times New Roman" w:cs="Times New Roman"/>
                <w:sz w:val="15"/>
                <w:szCs w:val="15"/>
              </w:rPr>
              <w:t>26.03%</w:t>
            </w:r>
          </w:p>
        </w:tc>
        <w:tc>
          <w:tcPr>
            <w:tcW w:w="553" w:type="pct"/>
            <w:tcBorders>
              <w:top w:val="single" w:color="auto" w:sz="4" w:space="0"/>
              <w:tl2br w:val="nil"/>
              <w:tr2bl w:val="nil"/>
            </w:tcBorders>
            <w:shd w:val="clear" w:color="auto" w:fill="auto"/>
            <w:noWrap/>
            <w:vAlign w:val="center"/>
          </w:tcPr>
          <w:p w14:paraId="4815F79C">
            <w:pPr>
              <w:jc w:val="center"/>
              <w:rPr>
                <w:rFonts w:ascii="Times New Roman" w:hAnsi="Times New Roman" w:cs="Times New Roman"/>
                <w:sz w:val="15"/>
                <w:szCs w:val="15"/>
              </w:rPr>
            </w:pPr>
            <w:r>
              <w:rPr>
                <w:rFonts w:ascii="Times New Roman" w:hAnsi="Times New Roman" w:cs="Times New Roman"/>
                <w:sz w:val="15"/>
                <w:szCs w:val="15"/>
              </w:rPr>
              <w:t>33.90%</w:t>
            </w:r>
          </w:p>
        </w:tc>
        <w:tc>
          <w:tcPr>
            <w:tcW w:w="534" w:type="pct"/>
            <w:tcBorders>
              <w:top w:val="single" w:color="auto" w:sz="4" w:space="0"/>
              <w:tl2br w:val="nil"/>
              <w:tr2bl w:val="nil"/>
            </w:tcBorders>
            <w:shd w:val="clear" w:color="auto" w:fill="auto"/>
            <w:noWrap/>
            <w:vAlign w:val="center"/>
          </w:tcPr>
          <w:p w14:paraId="0DC8F0A5">
            <w:pPr>
              <w:jc w:val="center"/>
              <w:rPr>
                <w:rFonts w:ascii="Times New Roman" w:hAnsi="Times New Roman" w:cs="Times New Roman"/>
                <w:sz w:val="15"/>
                <w:szCs w:val="15"/>
              </w:rPr>
            </w:pPr>
            <w:r>
              <w:rPr>
                <w:rFonts w:ascii="Times New Roman" w:hAnsi="Times New Roman" w:cs="Times New Roman"/>
                <w:sz w:val="15"/>
                <w:szCs w:val="15"/>
              </w:rPr>
              <w:t>77.62%</w:t>
            </w:r>
          </w:p>
        </w:tc>
        <w:tc>
          <w:tcPr>
            <w:tcW w:w="534" w:type="pct"/>
            <w:tcBorders>
              <w:top w:val="single" w:color="auto" w:sz="4" w:space="0"/>
              <w:tl2br w:val="nil"/>
              <w:tr2bl w:val="nil"/>
            </w:tcBorders>
            <w:shd w:val="clear" w:color="auto" w:fill="auto"/>
            <w:noWrap/>
            <w:vAlign w:val="center"/>
          </w:tcPr>
          <w:p w14:paraId="70C49CAA">
            <w:pPr>
              <w:jc w:val="center"/>
              <w:rPr>
                <w:rFonts w:ascii="Times New Roman" w:hAnsi="Times New Roman" w:cs="Times New Roman"/>
                <w:sz w:val="15"/>
                <w:szCs w:val="15"/>
              </w:rPr>
            </w:pPr>
            <w:r>
              <w:rPr>
                <w:rFonts w:ascii="Times New Roman" w:hAnsi="Times New Roman" w:cs="Times New Roman"/>
                <w:sz w:val="15"/>
                <w:szCs w:val="15"/>
              </w:rPr>
              <w:t>65.17%</w:t>
            </w:r>
          </w:p>
        </w:tc>
        <w:tc>
          <w:tcPr>
            <w:tcW w:w="534" w:type="pct"/>
            <w:tcBorders>
              <w:top w:val="single" w:color="auto" w:sz="4" w:space="0"/>
              <w:tl2br w:val="nil"/>
              <w:tr2bl w:val="nil"/>
            </w:tcBorders>
            <w:shd w:val="clear" w:color="auto" w:fill="auto"/>
            <w:noWrap/>
            <w:vAlign w:val="center"/>
          </w:tcPr>
          <w:p w14:paraId="41BB24D6">
            <w:pPr>
              <w:jc w:val="center"/>
              <w:rPr>
                <w:rFonts w:ascii="Times New Roman" w:hAnsi="Times New Roman" w:cs="Times New Roman"/>
                <w:sz w:val="15"/>
                <w:szCs w:val="15"/>
              </w:rPr>
            </w:pPr>
            <w:r>
              <w:rPr>
                <w:rFonts w:ascii="Times New Roman" w:hAnsi="Times New Roman" w:cs="Times New Roman"/>
                <w:sz w:val="15"/>
                <w:szCs w:val="15"/>
              </w:rPr>
              <w:t>51.86%</w:t>
            </w:r>
          </w:p>
        </w:tc>
        <w:tc>
          <w:tcPr>
            <w:tcW w:w="538" w:type="pct"/>
            <w:tcBorders>
              <w:top w:val="single" w:color="auto" w:sz="4" w:space="0"/>
              <w:tl2br w:val="nil"/>
              <w:tr2bl w:val="nil"/>
            </w:tcBorders>
            <w:shd w:val="clear" w:color="auto" w:fill="auto"/>
            <w:noWrap/>
            <w:vAlign w:val="center"/>
          </w:tcPr>
          <w:p w14:paraId="438101FB">
            <w:pPr>
              <w:jc w:val="center"/>
              <w:rPr>
                <w:rFonts w:ascii="Times New Roman" w:hAnsi="Times New Roman" w:cs="Times New Roman"/>
                <w:sz w:val="15"/>
                <w:szCs w:val="15"/>
              </w:rPr>
            </w:pPr>
            <w:r>
              <w:rPr>
                <w:rFonts w:ascii="Times New Roman" w:hAnsi="Times New Roman" w:cs="Times New Roman"/>
                <w:sz w:val="15"/>
                <w:szCs w:val="15"/>
              </w:rPr>
              <w:t>61.35%</w:t>
            </w:r>
          </w:p>
        </w:tc>
      </w:tr>
      <w:tr w14:paraId="71CBBD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74C6765C">
            <w:pPr>
              <w:jc w:val="center"/>
              <w:rPr>
                <w:rFonts w:ascii="Times New Roman" w:hAnsi="Times New Roman" w:cs="Times New Roman"/>
                <w:sz w:val="15"/>
                <w:szCs w:val="15"/>
              </w:rPr>
            </w:pPr>
            <w:r>
              <w:rPr>
                <w:rFonts w:ascii="Times New Roman" w:hAnsi="Times New Roman" w:cs="Times New Roman"/>
                <w:sz w:val="15"/>
                <w:szCs w:val="15"/>
              </w:rPr>
              <w:t>50</w:t>
            </w:r>
          </w:p>
        </w:tc>
        <w:tc>
          <w:tcPr>
            <w:tcW w:w="550" w:type="pct"/>
            <w:tcBorders>
              <w:tl2br w:val="nil"/>
              <w:tr2bl w:val="nil"/>
            </w:tcBorders>
            <w:shd w:val="clear" w:color="auto" w:fill="auto"/>
            <w:noWrap/>
            <w:vAlign w:val="center"/>
          </w:tcPr>
          <w:p w14:paraId="7CB7A7FF">
            <w:pPr>
              <w:jc w:val="center"/>
              <w:rPr>
                <w:rFonts w:ascii="Times New Roman" w:hAnsi="Times New Roman" w:cs="Times New Roman"/>
                <w:sz w:val="15"/>
                <w:szCs w:val="15"/>
              </w:rPr>
            </w:pPr>
            <w:r>
              <w:rPr>
                <w:rFonts w:ascii="Times New Roman" w:hAnsi="Times New Roman" w:cs="Times New Roman"/>
                <w:sz w:val="15"/>
                <w:szCs w:val="15"/>
              </w:rPr>
              <w:t>67.27%</w:t>
            </w:r>
          </w:p>
        </w:tc>
        <w:tc>
          <w:tcPr>
            <w:tcW w:w="550" w:type="pct"/>
            <w:tcBorders>
              <w:tl2br w:val="nil"/>
              <w:tr2bl w:val="nil"/>
            </w:tcBorders>
            <w:shd w:val="clear" w:color="auto" w:fill="auto"/>
            <w:noWrap/>
            <w:vAlign w:val="center"/>
          </w:tcPr>
          <w:p w14:paraId="2CB4D627">
            <w:pPr>
              <w:jc w:val="center"/>
              <w:rPr>
                <w:rFonts w:ascii="Times New Roman" w:hAnsi="Times New Roman" w:cs="Times New Roman"/>
                <w:sz w:val="15"/>
                <w:szCs w:val="15"/>
              </w:rPr>
            </w:pPr>
            <w:r>
              <w:rPr>
                <w:rFonts w:ascii="Times New Roman" w:hAnsi="Times New Roman" w:cs="Times New Roman"/>
                <w:sz w:val="15"/>
                <w:szCs w:val="15"/>
              </w:rPr>
              <w:t>38.87%</w:t>
            </w:r>
          </w:p>
        </w:tc>
        <w:tc>
          <w:tcPr>
            <w:tcW w:w="550" w:type="pct"/>
            <w:tcBorders>
              <w:tl2br w:val="nil"/>
              <w:tr2bl w:val="nil"/>
            </w:tcBorders>
            <w:shd w:val="clear" w:color="auto" w:fill="auto"/>
            <w:noWrap/>
            <w:vAlign w:val="center"/>
          </w:tcPr>
          <w:p w14:paraId="30885B07">
            <w:pPr>
              <w:jc w:val="center"/>
              <w:rPr>
                <w:rFonts w:ascii="Times New Roman" w:hAnsi="Times New Roman" w:cs="Times New Roman"/>
                <w:sz w:val="15"/>
                <w:szCs w:val="15"/>
              </w:rPr>
            </w:pPr>
            <w:r>
              <w:rPr>
                <w:rFonts w:ascii="Times New Roman" w:hAnsi="Times New Roman" w:cs="Times New Roman"/>
                <w:sz w:val="15"/>
                <w:szCs w:val="15"/>
              </w:rPr>
              <w:t>39.78%</w:t>
            </w:r>
          </w:p>
        </w:tc>
        <w:tc>
          <w:tcPr>
            <w:tcW w:w="553" w:type="pct"/>
            <w:tcBorders>
              <w:tl2br w:val="nil"/>
              <w:tr2bl w:val="nil"/>
            </w:tcBorders>
            <w:shd w:val="clear" w:color="auto" w:fill="auto"/>
            <w:noWrap/>
            <w:vAlign w:val="center"/>
          </w:tcPr>
          <w:p w14:paraId="7A18F29B">
            <w:pPr>
              <w:jc w:val="center"/>
              <w:rPr>
                <w:rFonts w:ascii="Times New Roman" w:hAnsi="Times New Roman" w:cs="Times New Roman"/>
                <w:sz w:val="15"/>
                <w:szCs w:val="15"/>
              </w:rPr>
            </w:pPr>
            <w:r>
              <w:rPr>
                <w:rFonts w:ascii="Times New Roman" w:hAnsi="Times New Roman" w:cs="Times New Roman"/>
                <w:sz w:val="15"/>
                <w:szCs w:val="15"/>
              </w:rPr>
              <w:t>54.94%</w:t>
            </w:r>
          </w:p>
        </w:tc>
        <w:tc>
          <w:tcPr>
            <w:tcW w:w="534" w:type="pct"/>
            <w:tcBorders>
              <w:tl2br w:val="nil"/>
              <w:tr2bl w:val="nil"/>
            </w:tcBorders>
            <w:shd w:val="clear" w:color="auto" w:fill="auto"/>
            <w:noWrap/>
            <w:vAlign w:val="center"/>
          </w:tcPr>
          <w:p w14:paraId="2A20270F">
            <w:pPr>
              <w:jc w:val="center"/>
              <w:rPr>
                <w:rFonts w:ascii="Times New Roman" w:hAnsi="Times New Roman" w:cs="Times New Roman"/>
                <w:sz w:val="15"/>
                <w:szCs w:val="15"/>
              </w:rPr>
            </w:pPr>
            <w:r>
              <w:rPr>
                <w:rFonts w:ascii="Times New Roman" w:hAnsi="Times New Roman" w:cs="Times New Roman"/>
                <w:sz w:val="15"/>
                <w:szCs w:val="15"/>
              </w:rPr>
              <w:t>73.90%</w:t>
            </w:r>
          </w:p>
        </w:tc>
        <w:tc>
          <w:tcPr>
            <w:tcW w:w="534" w:type="pct"/>
            <w:tcBorders>
              <w:tl2br w:val="nil"/>
              <w:tr2bl w:val="nil"/>
            </w:tcBorders>
            <w:shd w:val="clear" w:color="auto" w:fill="auto"/>
            <w:noWrap/>
            <w:vAlign w:val="center"/>
          </w:tcPr>
          <w:p w14:paraId="2E8742F1">
            <w:pPr>
              <w:jc w:val="center"/>
              <w:rPr>
                <w:rFonts w:ascii="Times New Roman" w:hAnsi="Times New Roman" w:cs="Times New Roman"/>
                <w:sz w:val="15"/>
                <w:szCs w:val="15"/>
              </w:rPr>
            </w:pPr>
            <w:r>
              <w:rPr>
                <w:rFonts w:ascii="Times New Roman" w:hAnsi="Times New Roman" w:cs="Times New Roman"/>
                <w:sz w:val="15"/>
                <w:szCs w:val="15"/>
              </w:rPr>
              <w:t>53.02%</w:t>
            </w:r>
          </w:p>
        </w:tc>
        <w:tc>
          <w:tcPr>
            <w:tcW w:w="534" w:type="pct"/>
            <w:tcBorders>
              <w:tl2br w:val="nil"/>
              <w:tr2bl w:val="nil"/>
            </w:tcBorders>
            <w:shd w:val="clear" w:color="auto" w:fill="auto"/>
            <w:noWrap/>
            <w:vAlign w:val="center"/>
          </w:tcPr>
          <w:p w14:paraId="161FDEE3">
            <w:pPr>
              <w:jc w:val="center"/>
              <w:rPr>
                <w:rFonts w:ascii="Times New Roman" w:hAnsi="Times New Roman" w:cs="Times New Roman"/>
                <w:sz w:val="15"/>
                <w:szCs w:val="15"/>
              </w:rPr>
            </w:pPr>
            <w:r>
              <w:rPr>
                <w:rFonts w:ascii="Times New Roman" w:hAnsi="Times New Roman" w:cs="Times New Roman"/>
                <w:sz w:val="15"/>
                <w:szCs w:val="15"/>
              </w:rPr>
              <w:t>51.18%</w:t>
            </w:r>
          </w:p>
        </w:tc>
        <w:tc>
          <w:tcPr>
            <w:tcW w:w="538" w:type="pct"/>
            <w:tcBorders>
              <w:tl2br w:val="nil"/>
              <w:tr2bl w:val="nil"/>
            </w:tcBorders>
            <w:shd w:val="clear" w:color="auto" w:fill="auto"/>
            <w:noWrap/>
            <w:vAlign w:val="center"/>
          </w:tcPr>
          <w:p w14:paraId="5FB65AF1">
            <w:pPr>
              <w:jc w:val="center"/>
              <w:rPr>
                <w:rFonts w:ascii="Times New Roman" w:hAnsi="Times New Roman" w:cs="Times New Roman"/>
                <w:sz w:val="15"/>
                <w:szCs w:val="15"/>
              </w:rPr>
            </w:pPr>
            <w:r>
              <w:rPr>
                <w:rFonts w:ascii="Times New Roman" w:hAnsi="Times New Roman" w:cs="Times New Roman"/>
                <w:sz w:val="15"/>
                <w:szCs w:val="15"/>
              </w:rPr>
              <w:t>65.89%</w:t>
            </w:r>
          </w:p>
        </w:tc>
      </w:tr>
      <w:tr w14:paraId="65406B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302DB079">
            <w:pPr>
              <w:jc w:val="center"/>
              <w:rPr>
                <w:rFonts w:ascii="Times New Roman" w:hAnsi="Times New Roman" w:cs="Times New Roman"/>
                <w:sz w:val="15"/>
                <w:szCs w:val="15"/>
              </w:rPr>
            </w:pPr>
            <w:r>
              <w:rPr>
                <w:rFonts w:ascii="Times New Roman" w:hAnsi="Times New Roman" w:cs="Times New Roman"/>
                <w:sz w:val="15"/>
                <w:szCs w:val="15"/>
              </w:rPr>
              <w:t>60</w:t>
            </w:r>
          </w:p>
        </w:tc>
        <w:tc>
          <w:tcPr>
            <w:tcW w:w="550" w:type="pct"/>
            <w:tcBorders>
              <w:tl2br w:val="nil"/>
              <w:tr2bl w:val="nil"/>
            </w:tcBorders>
            <w:shd w:val="clear" w:color="auto" w:fill="auto"/>
            <w:noWrap/>
            <w:vAlign w:val="center"/>
          </w:tcPr>
          <w:p w14:paraId="63D7D145">
            <w:pPr>
              <w:jc w:val="center"/>
              <w:rPr>
                <w:rFonts w:ascii="Times New Roman" w:hAnsi="Times New Roman" w:cs="Times New Roman"/>
                <w:sz w:val="15"/>
                <w:szCs w:val="15"/>
              </w:rPr>
            </w:pPr>
            <w:r>
              <w:rPr>
                <w:rFonts w:ascii="Times New Roman" w:hAnsi="Times New Roman" w:cs="Times New Roman"/>
                <w:sz w:val="15"/>
                <w:szCs w:val="15"/>
              </w:rPr>
              <w:t>56.71%</w:t>
            </w:r>
          </w:p>
        </w:tc>
        <w:tc>
          <w:tcPr>
            <w:tcW w:w="550" w:type="pct"/>
            <w:tcBorders>
              <w:tl2br w:val="nil"/>
              <w:tr2bl w:val="nil"/>
            </w:tcBorders>
            <w:shd w:val="clear" w:color="auto" w:fill="auto"/>
            <w:noWrap/>
            <w:vAlign w:val="center"/>
          </w:tcPr>
          <w:p w14:paraId="6984308F">
            <w:pPr>
              <w:jc w:val="center"/>
              <w:rPr>
                <w:rFonts w:ascii="Times New Roman" w:hAnsi="Times New Roman" w:cs="Times New Roman"/>
                <w:sz w:val="15"/>
                <w:szCs w:val="15"/>
              </w:rPr>
            </w:pPr>
            <w:r>
              <w:rPr>
                <w:rFonts w:ascii="Times New Roman" w:hAnsi="Times New Roman" w:cs="Times New Roman"/>
                <w:sz w:val="15"/>
                <w:szCs w:val="15"/>
              </w:rPr>
              <w:t>55.09%</w:t>
            </w:r>
          </w:p>
        </w:tc>
        <w:tc>
          <w:tcPr>
            <w:tcW w:w="550" w:type="pct"/>
            <w:tcBorders>
              <w:tl2br w:val="nil"/>
              <w:tr2bl w:val="nil"/>
            </w:tcBorders>
            <w:shd w:val="clear" w:color="auto" w:fill="auto"/>
            <w:noWrap/>
            <w:vAlign w:val="center"/>
          </w:tcPr>
          <w:p w14:paraId="0F47DEC1">
            <w:pPr>
              <w:jc w:val="center"/>
              <w:rPr>
                <w:rFonts w:ascii="Times New Roman" w:hAnsi="Times New Roman" w:cs="Times New Roman"/>
                <w:sz w:val="15"/>
                <w:szCs w:val="15"/>
              </w:rPr>
            </w:pPr>
            <w:r>
              <w:rPr>
                <w:rFonts w:ascii="Times New Roman" w:hAnsi="Times New Roman" w:cs="Times New Roman"/>
                <w:sz w:val="15"/>
                <w:szCs w:val="15"/>
              </w:rPr>
              <w:t>45.45%</w:t>
            </w:r>
          </w:p>
        </w:tc>
        <w:tc>
          <w:tcPr>
            <w:tcW w:w="553" w:type="pct"/>
            <w:tcBorders>
              <w:tl2br w:val="nil"/>
              <w:tr2bl w:val="nil"/>
            </w:tcBorders>
            <w:shd w:val="clear" w:color="auto" w:fill="auto"/>
            <w:noWrap/>
            <w:vAlign w:val="center"/>
          </w:tcPr>
          <w:p w14:paraId="53394ECE">
            <w:pPr>
              <w:jc w:val="center"/>
              <w:rPr>
                <w:rFonts w:ascii="Times New Roman" w:hAnsi="Times New Roman" w:cs="Times New Roman"/>
                <w:sz w:val="15"/>
                <w:szCs w:val="15"/>
              </w:rPr>
            </w:pPr>
            <w:r>
              <w:rPr>
                <w:rFonts w:ascii="Times New Roman" w:hAnsi="Times New Roman" w:cs="Times New Roman"/>
                <w:sz w:val="15"/>
                <w:szCs w:val="15"/>
              </w:rPr>
              <w:t>61.77%</w:t>
            </w:r>
          </w:p>
        </w:tc>
        <w:tc>
          <w:tcPr>
            <w:tcW w:w="534" w:type="pct"/>
            <w:tcBorders>
              <w:tl2br w:val="nil"/>
              <w:tr2bl w:val="nil"/>
            </w:tcBorders>
            <w:shd w:val="clear" w:color="auto" w:fill="auto"/>
            <w:noWrap/>
            <w:vAlign w:val="center"/>
          </w:tcPr>
          <w:p w14:paraId="5891139E">
            <w:pPr>
              <w:jc w:val="center"/>
              <w:rPr>
                <w:rFonts w:ascii="Times New Roman" w:hAnsi="Times New Roman" w:cs="Times New Roman"/>
                <w:sz w:val="15"/>
                <w:szCs w:val="15"/>
              </w:rPr>
            </w:pPr>
            <w:r>
              <w:rPr>
                <w:rFonts w:ascii="Times New Roman" w:hAnsi="Times New Roman" w:cs="Times New Roman"/>
                <w:sz w:val="15"/>
                <w:szCs w:val="15"/>
              </w:rPr>
              <w:t>56.96%</w:t>
            </w:r>
          </w:p>
        </w:tc>
        <w:tc>
          <w:tcPr>
            <w:tcW w:w="534" w:type="pct"/>
            <w:tcBorders>
              <w:tl2br w:val="nil"/>
              <w:tr2bl w:val="nil"/>
            </w:tcBorders>
            <w:shd w:val="clear" w:color="auto" w:fill="auto"/>
            <w:noWrap/>
            <w:vAlign w:val="center"/>
          </w:tcPr>
          <w:p w14:paraId="50AA8BFC">
            <w:pPr>
              <w:jc w:val="center"/>
              <w:rPr>
                <w:rFonts w:ascii="Times New Roman" w:hAnsi="Times New Roman" w:cs="Times New Roman"/>
                <w:sz w:val="15"/>
                <w:szCs w:val="15"/>
              </w:rPr>
            </w:pPr>
            <w:r>
              <w:rPr>
                <w:rFonts w:ascii="Times New Roman" w:hAnsi="Times New Roman" w:cs="Times New Roman"/>
                <w:sz w:val="15"/>
                <w:szCs w:val="15"/>
              </w:rPr>
              <w:t>54.80%</w:t>
            </w:r>
          </w:p>
        </w:tc>
        <w:tc>
          <w:tcPr>
            <w:tcW w:w="534" w:type="pct"/>
            <w:tcBorders>
              <w:tl2br w:val="nil"/>
              <w:tr2bl w:val="nil"/>
            </w:tcBorders>
            <w:shd w:val="clear" w:color="auto" w:fill="auto"/>
            <w:noWrap/>
            <w:vAlign w:val="center"/>
          </w:tcPr>
          <w:p w14:paraId="39C9187E">
            <w:pPr>
              <w:jc w:val="center"/>
              <w:rPr>
                <w:rFonts w:ascii="Times New Roman" w:hAnsi="Times New Roman" w:cs="Times New Roman"/>
                <w:sz w:val="15"/>
                <w:szCs w:val="15"/>
              </w:rPr>
            </w:pPr>
            <w:r>
              <w:rPr>
                <w:rFonts w:ascii="Times New Roman" w:hAnsi="Times New Roman" w:cs="Times New Roman"/>
                <w:sz w:val="15"/>
                <w:szCs w:val="15"/>
              </w:rPr>
              <w:t>46.92%</w:t>
            </w:r>
          </w:p>
        </w:tc>
        <w:tc>
          <w:tcPr>
            <w:tcW w:w="538" w:type="pct"/>
            <w:tcBorders>
              <w:tl2br w:val="nil"/>
              <w:tr2bl w:val="nil"/>
            </w:tcBorders>
            <w:shd w:val="clear" w:color="auto" w:fill="auto"/>
            <w:noWrap/>
            <w:vAlign w:val="center"/>
          </w:tcPr>
          <w:p w14:paraId="72BD5A5C">
            <w:pPr>
              <w:jc w:val="center"/>
              <w:rPr>
                <w:rFonts w:ascii="Times New Roman" w:hAnsi="Times New Roman" w:cs="Times New Roman"/>
                <w:sz w:val="15"/>
                <w:szCs w:val="15"/>
              </w:rPr>
            </w:pPr>
            <w:r>
              <w:rPr>
                <w:rFonts w:ascii="Times New Roman" w:hAnsi="Times New Roman" w:cs="Times New Roman"/>
                <w:sz w:val="15"/>
                <w:szCs w:val="15"/>
              </w:rPr>
              <w:t>63.17%</w:t>
            </w:r>
          </w:p>
        </w:tc>
      </w:tr>
      <w:tr w14:paraId="2290E0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7360D710">
            <w:pPr>
              <w:jc w:val="center"/>
              <w:rPr>
                <w:rFonts w:ascii="Times New Roman" w:hAnsi="Times New Roman" w:cs="Times New Roman"/>
                <w:sz w:val="15"/>
                <w:szCs w:val="15"/>
              </w:rPr>
            </w:pPr>
            <w:r>
              <w:rPr>
                <w:rFonts w:ascii="Times New Roman" w:hAnsi="Times New Roman" w:cs="Times New Roman"/>
                <w:sz w:val="15"/>
                <w:szCs w:val="15"/>
              </w:rPr>
              <w:t>70</w:t>
            </w:r>
          </w:p>
        </w:tc>
        <w:tc>
          <w:tcPr>
            <w:tcW w:w="550" w:type="pct"/>
            <w:tcBorders>
              <w:tl2br w:val="nil"/>
              <w:tr2bl w:val="nil"/>
            </w:tcBorders>
            <w:shd w:val="clear" w:color="auto" w:fill="auto"/>
            <w:noWrap/>
            <w:vAlign w:val="center"/>
          </w:tcPr>
          <w:p w14:paraId="65277134">
            <w:pPr>
              <w:jc w:val="center"/>
              <w:rPr>
                <w:rFonts w:ascii="Times New Roman" w:hAnsi="Times New Roman" w:cs="Times New Roman"/>
                <w:sz w:val="15"/>
                <w:szCs w:val="15"/>
              </w:rPr>
            </w:pPr>
            <w:r>
              <w:rPr>
                <w:rFonts w:ascii="Times New Roman" w:hAnsi="Times New Roman" w:cs="Times New Roman"/>
                <w:sz w:val="15"/>
                <w:szCs w:val="15"/>
              </w:rPr>
              <w:t>48.12%</w:t>
            </w:r>
          </w:p>
        </w:tc>
        <w:tc>
          <w:tcPr>
            <w:tcW w:w="550" w:type="pct"/>
            <w:tcBorders>
              <w:tl2br w:val="nil"/>
              <w:tr2bl w:val="nil"/>
            </w:tcBorders>
            <w:shd w:val="clear" w:color="auto" w:fill="auto"/>
            <w:noWrap/>
            <w:vAlign w:val="center"/>
          </w:tcPr>
          <w:p w14:paraId="352EC36A">
            <w:pPr>
              <w:jc w:val="center"/>
              <w:rPr>
                <w:rFonts w:ascii="Times New Roman" w:hAnsi="Times New Roman" w:cs="Times New Roman"/>
                <w:sz w:val="15"/>
                <w:szCs w:val="15"/>
              </w:rPr>
            </w:pPr>
            <w:r>
              <w:rPr>
                <w:rFonts w:ascii="Times New Roman" w:hAnsi="Times New Roman" w:cs="Times New Roman"/>
                <w:sz w:val="15"/>
                <w:szCs w:val="15"/>
              </w:rPr>
              <w:t>42.68%</w:t>
            </w:r>
          </w:p>
        </w:tc>
        <w:tc>
          <w:tcPr>
            <w:tcW w:w="550" w:type="pct"/>
            <w:tcBorders>
              <w:tl2br w:val="nil"/>
              <w:tr2bl w:val="nil"/>
            </w:tcBorders>
            <w:shd w:val="clear" w:color="auto" w:fill="auto"/>
            <w:noWrap/>
            <w:vAlign w:val="center"/>
          </w:tcPr>
          <w:p w14:paraId="5E0B8615">
            <w:pPr>
              <w:jc w:val="center"/>
              <w:rPr>
                <w:rFonts w:ascii="Times New Roman" w:hAnsi="Times New Roman" w:cs="Times New Roman"/>
                <w:sz w:val="15"/>
                <w:szCs w:val="15"/>
              </w:rPr>
            </w:pPr>
            <w:r>
              <w:rPr>
                <w:rFonts w:ascii="Times New Roman" w:hAnsi="Times New Roman" w:cs="Times New Roman"/>
                <w:sz w:val="15"/>
                <w:szCs w:val="15"/>
              </w:rPr>
              <w:t>34.54%</w:t>
            </w:r>
          </w:p>
        </w:tc>
        <w:tc>
          <w:tcPr>
            <w:tcW w:w="553" w:type="pct"/>
            <w:tcBorders>
              <w:tl2br w:val="nil"/>
              <w:tr2bl w:val="nil"/>
            </w:tcBorders>
            <w:shd w:val="clear" w:color="auto" w:fill="auto"/>
            <w:noWrap/>
            <w:vAlign w:val="center"/>
          </w:tcPr>
          <w:p w14:paraId="7B23C5E4">
            <w:pPr>
              <w:jc w:val="center"/>
              <w:rPr>
                <w:rFonts w:ascii="Times New Roman" w:hAnsi="Times New Roman" w:cs="Times New Roman"/>
                <w:sz w:val="15"/>
                <w:szCs w:val="15"/>
              </w:rPr>
            </w:pPr>
            <w:r>
              <w:rPr>
                <w:rFonts w:ascii="Times New Roman" w:hAnsi="Times New Roman" w:cs="Times New Roman"/>
                <w:sz w:val="15"/>
                <w:szCs w:val="15"/>
              </w:rPr>
              <w:t>54.01%</w:t>
            </w:r>
          </w:p>
        </w:tc>
        <w:tc>
          <w:tcPr>
            <w:tcW w:w="534" w:type="pct"/>
            <w:tcBorders>
              <w:tl2br w:val="nil"/>
              <w:tr2bl w:val="nil"/>
            </w:tcBorders>
            <w:shd w:val="clear" w:color="auto" w:fill="auto"/>
            <w:noWrap/>
            <w:vAlign w:val="center"/>
          </w:tcPr>
          <w:p w14:paraId="266BBC1B">
            <w:pPr>
              <w:jc w:val="center"/>
              <w:rPr>
                <w:rFonts w:ascii="Times New Roman" w:hAnsi="Times New Roman" w:cs="Times New Roman"/>
                <w:sz w:val="15"/>
                <w:szCs w:val="15"/>
              </w:rPr>
            </w:pPr>
            <w:r>
              <w:rPr>
                <w:rFonts w:ascii="Times New Roman" w:hAnsi="Times New Roman" w:cs="Times New Roman"/>
                <w:sz w:val="15"/>
                <w:szCs w:val="15"/>
              </w:rPr>
              <w:t>52.36%</w:t>
            </w:r>
          </w:p>
        </w:tc>
        <w:tc>
          <w:tcPr>
            <w:tcW w:w="534" w:type="pct"/>
            <w:tcBorders>
              <w:tl2br w:val="nil"/>
              <w:tr2bl w:val="nil"/>
            </w:tcBorders>
            <w:shd w:val="clear" w:color="auto" w:fill="auto"/>
            <w:noWrap/>
            <w:vAlign w:val="center"/>
          </w:tcPr>
          <w:p w14:paraId="0E1C3074">
            <w:pPr>
              <w:jc w:val="center"/>
              <w:rPr>
                <w:rFonts w:ascii="Times New Roman" w:hAnsi="Times New Roman" w:cs="Times New Roman"/>
                <w:sz w:val="15"/>
                <w:szCs w:val="15"/>
              </w:rPr>
            </w:pPr>
            <w:r>
              <w:rPr>
                <w:rFonts w:ascii="Times New Roman" w:hAnsi="Times New Roman" w:cs="Times New Roman"/>
                <w:sz w:val="15"/>
                <w:szCs w:val="15"/>
              </w:rPr>
              <w:t>47.39%</w:t>
            </w:r>
          </w:p>
        </w:tc>
        <w:tc>
          <w:tcPr>
            <w:tcW w:w="534" w:type="pct"/>
            <w:tcBorders>
              <w:tl2br w:val="nil"/>
              <w:tr2bl w:val="nil"/>
            </w:tcBorders>
            <w:shd w:val="clear" w:color="auto" w:fill="auto"/>
            <w:noWrap/>
            <w:vAlign w:val="center"/>
          </w:tcPr>
          <w:p w14:paraId="6A7B810B">
            <w:pPr>
              <w:jc w:val="center"/>
              <w:rPr>
                <w:rFonts w:ascii="Times New Roman" w:hAnsi="Times New Roman" w:cs="Times New Roman"/>
                <w:sz w:val="15"/>
                <w:szCs w:val="15"/>
              </w:rPr>
            </w:pPr>
            <w:r>
              <w:rPr>
                <w:rFonts w:ascii="Times New Roman" w:hAnsi="Times New Roman" w:cs="Times New Roman"/>
                <w:sz w:val="15"/>
                <w:szCs w:val="15"/>
              </w:rPr>
              <w:t>37.64%</w:t>
            </w:r>
          </w:p>
        </w:tc>
        <w:tc>
          <w:tcPr>
            <w:tcW w:w="538" w:type="pct"/>
            <w:tcBorders>
              <w:tl2br w:val="nil"/>
              <w:tr2bl w:val="nil"/>
            </w:tcBorders>
            <w:shd w:val="clear" w:color="auto" w:fill="auto"/>
            <w:noWrap/>
            <w:vAlign w:val="center"/>
          </w:tcPr>
          <w:p w14:paraId="1F1277F6">
            <w:pPr>
              <w:jc w:val="center"/>
              <w:rPr>
                <w:rFonts w:ascii="Times New Roman" w:hAnsi="Times New Roman" w:cs="Times New Roman"/>
                <w:sz w:val="15"/>
                <w:szCs w:val="15"/>
              </w:rPr>
            </w:pPr>
            <w:r>
              <w:rPr>
                <w:rFonts w:ascii="Times New Roman" w:hAnsi="Times New Roman" w:cs="Times New Roman"/>
                <w:sz w:val="15"/>
                <w:szCs w:val="15"/>
              </w:rPr>
              <w:t>55.86%</w:t>
            </w:r>
          </w:p>
        </w:tc>
      </w:tr>
      <w:tr w14:paraId="2CF392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2B052B52">
            <w:pPr>
              <w:jc w:val="center"/>
              <w:rPr>
                <w:rFonts w:ascii="Times New Roman" w:hAnsi="Times New Roman" w:cs="Times New Roman"/>
                <w:sz w:val="15"/>
                <w:szCs w:val="15"/>
              </w:rPr>
            </w:pPr>
            <w:r>
              <w:rPr>
                <w:rFonts w:ascii="Times New Roman" w:hAnsi="Times New Roman" w:cs="Times New Roman"/>
                <w:sz w:val="15"/>
                <w:szCs w:val="15"/>
              </w:rPr>
              <w:t>80</w:t>
            </w:r>
          </w:p>
        </w:tc>
        <w:tc>
          <w:tcPr>
            <w:tcW w:w="550" w:type="pct"/>
            <w:tcBorders>
              <w:tl2br w:val="nil"/>
              <w:tr2bl w:val="nil"/>
            </w:tcBorders>
            <w:shd w:val="clear" w:color="auto" w:fill="auto"/>
            <w:noWrap/>
            <w:vAlign w:val="center"/>
          </w:tcPr>
          <w:p w14:paraId="005BA52F">
            <w:pPr>
              <w:jc w:val="center"/>
              <w:rPr>
                <w:rFonts w:ascii="Times New Roman" w:hAnsi="Times New Roman" w:cs="Times New Roman"/>
                <w:sz w:val="15"/>
                <w:szCs w:val="15"/>
              </w:rPr>
            </w:pPr>
            <w:r>
              <w:rPr>
                <w:rFonts w:ascii="Times New Roman" w:hAnsi="Times New Roman" w:cs="Times New Roman"/>
                <w:sz w:val="15"/>
                <w:szCs w:val="15"/>
              </w:rPr>
              <w:t>35.36%</w:t>
            </w:r>
          </w:p>
        </w:tc>
        <w:tc>
          <w:tcPr>
            <w:tcW w:w="550" w:type="pct"/>
            <w:tcBorders>
              <w:tl2br w:val="nil"/>
              <w:tr2bl w:val="nil"/>
            </w:tcBorders>
            <w:shd w:val="clear" w:color="auto" w:fill="auto"/>
            <w:noWrap/>
            <w:vAlign w:val="center"/>
          </w:tcPr>
          <w:p w14:paraId="56DCBEFC">
            <w:pPr>
              <w:jc w:val="center"/>
              <w:rPr>
                <w:rFonts w:ascii="Times New Roman" w:hAnsi="Times New Roman" w:cs="Times New Roman"/>
                <w:sz w:val="15"/>
                <w:szCs w:val="15"/>
              </w:rPr>
            </w:pPr>
            <w:r>
              <w:rPr>
                <w:rFonts w:ascii="Times New Roman" w:hAnsi="Times New Roman" w:cs="Times New Roman"/>
                <w:sz w:val="15"/>
                <w:szCs w:val="15"/>
              </w:rPr>
              <w:t>44.25%</w:t>
            </w:r>
          </w:p>
        </w:tc>
        <w:tc>
          <w:tcPr>
            <w:tcW w:w="550" w:type="pct"/>
            <w:tcBorders>
              <w:tl2br w:val="nil"/>
              <w:tr2bl w:val="nil"/>
            </w:tcBorders>
            <w:shd w:val="clear" w:color="auto" w:fill="auto"/>
            <w:noWrap/>
            <w:vAlign w:val="center"/>
          </w:tcPr>
          <w:p w14:paraId="6D97AB41">
            <w:pPr>
              <w:jc w:val="center"/>
              <w:rPr>
                <w:rFonts w:ascii="Times New Roman" w:hAnsi="Times New Roman" w:cs="Times New Roman"/>
                <w:sz w:val="15"/>
                <w:szCs w:val="15"/>
              </w:rPr>
            </w:pPr>
            <w:r>
              <w:rPr>
                <w:rFonts w:ascii="Times New Roman" w:hAnsi="Times New Roman" w:cs="Times New Roman"/>
                <w:sz w:val="15"/>
                <w:szCs w:val="15"/>
              </w:rPr>
              <w:t>37.88%</w:t>
            </w:r>
          </w:p>
        </w:tc>
        <w:tc>
          <w:tcPr>
            <w:tcW w:w="553" w:type="pct"/>
            <w:tcBorders>
              <w:tl2br w:val="nil"/>
              <w:tr2bl w:val="nil"/>
            </w:tcBorders>
            <w:shd w:val="clear" w:color="auto" w:fill="auto"/>
            <w:noWrap/>
            <w:vAlign w:val="center"/>
          </w:tcPr>
          <w:p w14:paraId="6E91BF71">
            <w:pPr>
              <w:jc w:val="center"/>
              <w:rPr>
                <w:rFonts w:ascii="Times New Roman" w:hAnsi="Times New Roman" w:cs="Times New Roman"/>
                <w:sz w:val="15"/>
                <w:szCs w:val="15"/>
              </w:rPr>
            </w:pPr>
            <w:r>
              <w:rPr>
                <w:rFonts w:ascii="Times New Roman" w:hAnsi="Times New Roman" w:cs="Times New Roman"/>
                <w:sz w:val="15"/>
                <w:szCs w:val="15"/>
              </w:rPr>
              <w:t>46.78%</w:t>
            </w:r>
          </w:p>
        </w:tc>
        <w:tc>
          <w:tcPr>
            <w:tcW w:w="534" w:type="pct"/>
            <w:tcBorders>
              <w:tl2br w:val="nil"/>
              <w:tr2bl w:val="nil"/>
            </w:tcBorders>
            <w:shd w:val="clear" w:color="auto" w:fill="auto"/>
            <w:noWrap/>
            <w:vAlign w:val="center"/>
          </w:tcPr>
          <w:p w14:paraId="686A425E">
            <w:pPr>
              <w:jc w:val="center"/>
              <w:rPr>
                <w:rFonts w:ascii="Times New Roman" w:hAnsi="Times New Roman" w:cs="Times New Roman"/>
                <w:sz w:val="15"/>
                <w:szCs w:val="15"/>
              </w:rPr>
            </w:pPr>
            <w:r>
              <w:rPr>
                <w:rFonts w:ascii="Times New Roman" w:hAnsi="Times New Roman" w:cs="Times New Roman"/>
                <w:sz w:val="15"/>
                <w:szCs w:val="15"/>
              </w:rPr>
              <w:t>44.14%</w:t>
            </w:r>
          </w:p>
        </w:tc>
        <w:tc>
          <w:tcPr>
            <w:tcW w:w="534" w:type="pct"/>
            <w:tcBorders>
              <w:tl2br w:val="nil"/>
              <w:tr2bl w:val="nil"/>
            </w:tcBorders>
            <w:shd w:val="clear" w:color="auto" w:fill="auto"/>
            <w:noWrap/>
            <w:vAlign w:val="center"/>
          </w:tcPr>
          <w:p w14:paraId="4F80F4C7">
            <w:pPr>
              <w:jc w:val="center"/>
              <w:rPr>
                <w:rFonts w:ascii="Times New Roman" w:hAnsi="Times New Roman" w:cs="Times New Roman"/>
                <w:sz w:val="15"/>
                <w:szCs w:val="15"/>
              </w:rPr>
            </w:pPr>
            <w:r>
              <w:rPr>
                <w:rFonts w:ascii="Times New Roman" w:hAnsi="Times New Roman" w:cs="Times New Roman"/>
                <w:sz w:val="15"/>
                <w:szCs w:val="15"/>
              </w:rPr>
              <w:t>45.77%</w:t>
            </w:r>
          </w:p>
        </w:tc>
        <w:tc>
          <w:tcPr>
            <w:tcW w:w="534" w:type="pct"/>
            <w:tcBorders>
              <w:tl2br w:val="nil"/>
              <w:tr2bl w:val="nil"/>
            </w:tcBorders>
            <w:shd w:val="clear" w:color="auto" w:fill="auto"/>
            <w:noWrap/>
            <w:vAlign w:val="center"/>
          </w:tcPr>
          <w:p w14:paraId="213B4DF6">
            <w:pPr>
              <w:jc w:val="center"/>
              <w:rPr>
                <w:rFonts w:ascii="Times New Roman" w:hAnsi="Times New Roman" w:cs="Times New Roman"/>
                <w:sz w:val="15"/>
                <w:szCs w:val="15"/>
              </w:rPr>
            </w:pPr>
            <w:r>
              <w:rPr>
                <w:rFonts w:ascii="Times New Roman" w:hAnsi="Times New Roman" w:cs="Times New Roman"/>
                <w:sz w:val="15"/>
                <w:szCs w:val="15"/>
              </w:rPr>
              <w:t>40.92%</w:t>
            </w:r>
          </w:p>
        </w:tc>
        <w:tc>
          <w:tcPr>
            <w:tcW w:w="538" w:type="pct"/>
            <w:tcBorders>
              <w:tl2br w:val="nil"/>
              <w:tr2bl w:val="nil"/>
            </w:tcBorders>
            <w:shd w:val="clear" w:color="auto" w:fill="auto"/>
            <w:noWrap/>
            <w:vAlign w:val="center"/>
          </w:tcPr>
          <w:p w14:paraId="7B2A9DC5">
            <w:pPr>
              <w:jc w:val="center"/>
              <w:rPr>
                <w:rFonts w:ascii="Times New Roman" w:hAnsi="Times New Roman" w:cs="Times New Roman"/>
                <w:sz w:val="15"/>
                <w:szCs w:val="15"/>
              </w:rPr>
            </w:pPr>
            <w:r>
              <w:rPr>
                <w:rFonts w:ascii="Times New Roman" w:hAnsi="Times New Roman" w:cs="Times New Roman"/>
                <w:sz w:val="15"/>
                <w:szCs w:val="15"/>
              </w:rPr>
              <w:t>52.44%</w:t>
            </w:r>
          </w:p>
        </w:tc>
      </w:tr>
      <w:tr w14:paraId="32A745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17514663">
            <w:pPr>
              <w:jc w:val="center"/>
              <w:rPr>
                <w:rFonts w:ascii="Times New Roman" w:hAnsi="Times New Roman" w:cs="Times New Roman"/>
                <w:sz w:val="15"/>
                <w:szCs w:val="15"/>
              </w:rPr>
            </w:pPr>
            <w:r>
              <w:rPr>
                <w:rFonts w:ascii="Times New Roman" w:hAnsi="Times New Roman" w:cs="Times New Roman"/>
                <w:sz w:val="15"/>
                <w:szCs w:val="15"/>
              </w:rPr>
              <w:t>90</w:t>
            </w:r>
          </w:p>
        </w:tc>
        <w:tc>
          <w:tcPr>
            <w:tcW w:w="550" w:type="pct"/>
            <w:tcBorders>
              <w:tl2br w:val="nil"/>
              <w:tr2bl w:val="nil"/>
            </w:tcBorders>
            <w:shd w:val="clear" w:color="auto" w:fill="auto"/>
            <w:noWrap/>
            <w:vAlign w:val="center"/>
          </w:tcPr>
          <w:p w14:paraId="240602C2">
            <w:pPr>
              <w:jc w:val="center"/>
              <w:rPr>
                <w:rFonts w:ascii="Times New Roman" w:hAnsi="Times New Roman" w:cs="Times New Roman"/>
                <w:sz w:val="15"/>
                <w:szCs w:val="15"/>
              </w:rPr>
            </w:pPr>
            <w:r>
              <w:rPr>
                <w:rFonts w:ascii="Times New Roman" w:hAnsi="Times New Roman" w:cs="Times New Roman"/>
                <w:sz w:val="15"/>
                <w:szCs w:val="15"/>
              </w:rPr>
              <w:t>41.38%</w:t>
            </w:r>
          </w:p>
        </w:tc>
        <w:tc>
          <w:tcPr>
            <w:tcW w:w="550" w:type="pct"/>
            <w:tcBorders>
              <w:tl2br w:val="nil"/>
              <w:tr2bl w:val="nil"/>
            </w:tcBorders>
            <w:shd w:val="clear" w:color="auto" w:fill="auto"/>
            <w:noWrap/>
            <w:vAlign w:val="center"/>
          </w:tcPr>
          <w:p w14:paraId="15A48833">
            <w:pPr>
              <w:jc w:val="center"/>
              <w:rPr>
                <w:rFonts w:ascii="Times New Roman" w:hAnsi="Times New Roman" w:cs="Times New Roman"/>
                <w:sz w:val="15"/>
                <w:szCs w:val="15"/>
              </w:rPr>
            </w:pPr>
            <w:r>
              <w:rPr>
                <w:rFonts w:ascii="Times New Roman" w:hAnsi="Times New Roman" w:cs="Times New Roman"/>
                <w:sz w:val="15"/>
                <w:szCs w:val="15"/>
              </w:rPr>
              <w:t>37.25%</w:t>
            </w:r>
          </w:p>
        </w:tc>
        <w:tc>
          <w:tcPr>
            <w:tcW w:w="550" w:type="pct"/>
            <w:tcBorders>
              <w:tl2br w:val="nil"/>
              <w:tr2bl w:val="nil"/>
            </w:tcBorders>
            <w:shd w:val="clear" w:color="auto" w:fill="auto"/>
            <w:noWrap/>
            <w:vAlign w:val="center"/>
          </w:tcPr>
          <w:p w14:paraId="6409B716">
            <w:pPr>
              <w:jc w:val="center"/>
              <w:rPr>
                <w:rFonts w:ascii="Times New Roman" w:hAnsi="Times New Roman" w:cs="Times New Roman"/>
                <w:sz w:val="15"/>
                <w:szCs w:val="15"/>
              </w:rPr>
            </w:pPr>
            <w:r>
              <w:rPr>
                <w:rFonts w:ascii="Times New Roman" w:hAnsi="Times New Roman" w:cs="Times New Roman"/>
                <w:sz w:val="15"/>
                <w:szCs w:val="15"/>
              </w:rPr>
              <w:t>28.90%</w:t>
            </w:r>
          </w:p>
        </w:tc>
        <w:tc>
          <w:tcPr>
            <w:tcW w:w="553" w:type="pct"/>
            <w:tcBorders>
              <w:tl2br w:val="nil"/>
              <w:tr2bl w:val="nil"/>
            </w:tcBorders>
            <w:shd w:val="clear" w:color="auto" w:fill="auto"/>
            <w:noWrap/>
            <w:vAlign w:val="center"/>
          </w:tcPr>
          <w:p w14:paraId="63C1A76C">
            <w:pPr>
              <w:jc w:val="center"/>
              <w:rPr>
                <w:rFonts w:ascii="Times New Roman" w:hAnsi="Times New Roman" w:cs="Times New Roman"/>
                <w:sz w:val="15"/>
                <w:szCs w:val="15"/>
              </w:rPr>
            </w:pPr>
            <w:r>
              <w:rPr>
                <w:rFonts w:ascii="Times New Roman" w:hAnsi="Times New Roman" w:cs="Times New Roman"/>
                <w:sz w:val="15"/>
                <w:szCs w:val="15"/>
              </w:rPr>
              <w:t>52.17%</w:t>
            </w:r>
          </w:p>
        </w:tc>
        <w:tc>
          <w:tcPr>
            <w:tcW w:w="534" w:type="pct"/>
            <w:tcBorders>
              <w:tl2br w:val="nil"/>
              <w:tr2bl w:val="nil"/>
            </w:tcBorders>
            <w:shd w:val="clear" w:color="auto" w:fill="auto"/>
            <w:noWrap/>
            <w:vAlign w:val="center"/>
          </w:tcPr>
          <w:p w14:paraId="1740D1AC">
            <w:pPr>
              <w:jc w:val="center"/>
              <w:rPr>
                <w:rFonts w:ascii="Times New Roman" w:hAnsi="Times New Roman" w:cs="Times New Roman"/>
                <w:sz w:val="15"/>
                <w:szCs w:val="15"/>
              </w:rPr>
            </w:pPr>
            <w:r>
              <w:rPr>
                <w:rFonts w:ascii="Times New Roman" w:hAnsi="Times New Roman" w:cs="Times New Roman"/>
                <w:sz w:val="15"/>
                <w:szCs w:val="15"/>
              </w:rPr>
              <w:t>39.60%</w:t>
            </w:r>
          </w:p>
        </w:tc>
        <w:tc>
          <w:tcPr>
            <w:tcW w:w="534" w:type="pct"/>
            <w:tcBorders>
              <w:tl2br w:val="nil"/>
              <w:tr2bl w:val="nil"/>
            </w:tcBorders>
            <w:shd w:val="clear" w:color="auto" w:fill="auto"/>
            <w:noWrap/>
            <w:vAlign w:val="center"/>
          </w:tcPr>
          <w:p w14:paraId="2CB87B7E">
            <w:pPr>
              <w:jc w:val="center"/>
              <w:rPr>
                <w:rFonts w:ascii="Times New Roman" w:hAnsi="Times New Roman" w:cs="Times New Roman"/>
                <w:sz w:val="15"/>
                <w:szCs w:val="15"/>
              </w:rPr>
            </w:pPr>
            <w:r>
              <w:rPr>
                <w:rFonts w:ascii="Times New Roman" w:hAnsi="Times New Roman" w:cs="Times New Roman"/>
                <w:sz w:val="15"/>
                <w:szCs w:val="15"/>
              </w:rPr>
              <w:t>41.94%</w:t>
            </w:r>
          </w:p>
        </w:tc>
        <w:tc>
          <w:tcPr>
            <w:tcW w:w="534" w:type="pct"/>
            <w:tcBorders>
              <w:tl2br w:val="nil"/>
              <w:tr2bl w:val="nil"/>
            </w:tcBorders>
            <w:shd w:val="clear" w:color="auto" w:fill="auto"/>
            <w:noWrap/>
            <w:vAlign w:val="center"/>
          </w:tcPr>
          <w:p w14:paraId="3C66599B">
            <w:pPr>
              <w:jc w:val="center"/>
              <w:rPr>
                <w:rFonts w:ascii="Times New Roman" w:hAnsi="Times New Roman" w:cs="Times New Roman"/>
                <w:sz w:val="15"/>
                <w:szCs w:val="15"/>
              </w:rPr>
            </w:pPr>
            <w:r>
              <w:rPr>
                <w:rFonts w:ascii="Times New Roman" w:hAnsi="Times New Roman" w:cs="Times New Roman"/>
                <w:sz w:val="15"/>
                <w:szCs w:val="15"/>
              </w:rPr>
              <w:t>31.56%</w:t>
            </w:r>
          </w:p>
        </w:tc>
        <w:tc>
          <w:tcPr>
            <w:tcW w:w="538" w:type="pct"/>
            <w:tcBorders>
              <w:tl2br w:val="nil"/>
              <w:tr2bl w:val="nil"/>
            </w:tcBorders>
            <w:shd w:val="clear" w:color="auto" w:fill="auto"/>
            <w:noWrap/>
            <w:vAlign w:val="center"/>
          </w:tcPr>
          <w:p w14:paraId="3D885810">
            <w:pPr>
              <w:jc w:val="center"/>
              <w:rPr>
                <w:rFonts w:ascii="Times New Roman" w:hAnsi="Times New Roman" w:cs="Times New Roman"/>
                <w:sz w:val="15"/>
                <w:szCs w:val="15"/>
              </w:rPr>
            </w:pPr>
            <w:r>
              <w:rPr>
                <w:rFonts w:ascii="Times New Roman" w:hAnsi="Times New Roman" w:cs="Times New Roman"/>
                <w:sz w:val="15"/>
                <w:szCs w:val="15"/>
              </w:rPr>
              <w:t>52.25%</w:t>
            </w:r>
          </w:p>
        </w:tc>
      </w:tr>
      <w:tr w14:paraId="08840B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tcBorders>
              <w:tl2br w:val="nil"/>
              <w:tr2bl w:val="nil"/>
            </w:tcBorders>
            <w:shd w:val="clear" w:color="auto" w:fill="auto"/>
            <w:noWrap/>
            <w:vAlign w:val="center"/>
          </w:tcPr>
          <w:p w14:paraId="5633DAA3">
            <w:pPr>
              <w:jc w:val="center"/>
              <w:rPr>
                <w:rFonts w:ascii="Times New Roman" w:hAnsi="Times New Roman" w:cs="Times New Roman"/>
                <w:sz w:val="15"/>
                <w:szCs w:val="15"/>
              </w:rPr>
            </w:pPr>
            <w:r>
              <w:rPr>
                <w:rFonts w:ascii="Times New Roman" w:hAnsi="Times New Roman" w:cs="Times New Roman"/>
                <w:sz w:val="15"/>
                <w:szCs w:val="15"/>
              </w:rPr>
              <w:t>100</w:t>
            </w:r>
          </w:p>
        </w:tc>
        <w:tc>
          <w:tcPr>
            <w:tcW w:w="550" w:type="pct"/>
            <w:tcBorders>
              <w:tl2br w:val="nil"/>
              <w:tr2bl w:val="nil"/>
            </w:tcBorders>
            <w:shd w:val="clear" w:color="auto" w:fill="auto"/>
            <w:noWrap/>
            <w:vAlign w:val="center"/>
          </w:tcPr>
          <w:p w14:paraId="1E578B1D">
            <w:pPr>
              <w:jc w:val="center"/>
              <w:rPr>
                <w:rFonts w:ascii="Times New Roman" w:hAnsi="Times New Roman" w:cs="Times New Roman"/>
                <w:sz w:val="15"/>
                <w:szCs w:val="15"/>
              </w:rPr>
            </w:pPr>
            <w:r>
              <w:rPr>
                <w:rFonts w:ascii="Times New Roman" w:hAnsi="Times New Roman" w:cs="Times New Roman"/>
                <w:sz w:val="15"/>
                <w:szCs w:val="15"/>
              </w:rPr>
              <w:t>38.43%</w:t>
            </w:r>
          </w:p>
        </w:tc>
        <w:tc>
          <w:tcPr>
            <w:tcW w:w="550" w:type="pct"/>
            <w:tcBorders>
              <w:tl2br w:val="nil"/>
              <w:tr2bl w:val="nil"/>
            </w:tcBorders>
            <w:shd w:val="clear" w:color="auto" w:fill="auto"/>
            <w:noWrap/>
            <w:vAlign w:val="center"/>
          </w:tcPr>
          <w:p w14:paraId="1F80A098">
            <w:pPr>
              <w:jc w:val="center"/>
              <w:rPr>
                <w:rFonts w:ascii="Times New Roman" w:hAnsi="Times New Roman" w:cs="Times New Roman"/>
                <w:sz w:val="15"/>
                <w:szCs w:val="15"/>
              </w:rPr>
            </w:pPr>
            <w:r>
              <w:rPr>
                <w:rFonts w:ascii="Times New Roman" w:hAnsi="Times New Roman" w:cs="Times New Roman"/>
                <w:sz w:val="15"/>
                <w:szCs w:val="15"/>
              </w:rPr>
              <w:t>46.11%</w:t>
            </w:r>
          </w:p>
        </w:tc>
        <w:tc>
          <w:tcPr>
            <w:tcW w:w="550" w:type="pct"/>
            <w:tcBorders>
              <w:tl2br w:val="nil"/>
              <w:tr2bl w:val="nil"/>
            </w:tcBorders>
            <w:shd w:val="clear" w:color="auto" w:fill="auto"/>
            <w:noWrap/>
            <w:vAlign w:val="center"/>
          </w:tcPr>
          <w:p w14:paraId="249D9E85">
            <w:pPr>
              <w:jc w:val="center"/>
              <w:rPr>
                <w:rFonts w:ascii="Times New Roman" w:hAnsi="Times New Roman" w:cs="Times New Roman"/>
                <w:sz w:val="15"/>
                <w:szCs w:val="15"/>
              </w:rPr>
            </w:pPr>
            <w:r>
              <w:rPr>
                <w:rFonts w:ascii="Times New Roman" w:hAnsi="Times New Roman" w:cs="Times New Roman"/>
                <w:sz w:val="15"/>
                <w:szCs w:val="15"/>
              </w:rPr>
              <w:t>23.79%</w:t>
            </w:r>
          </w:p>
        </w:tc>
        <w:tc>
          <w:tcPr>
            <w:tcW w:w="553" w:type="pct"/>
            <w:tcBorders>
              <w:tl2br w:val="nil"/>
              <w:tr2bl w:val="nil"/>
            </w:tcBorders>
            <w:shd w:val="clear" w:color="auto" w:fill="auto"/>
            <w:noWrap/>
            <w:vAlign w:val="center"/>
          </w:tcPr>
          <w:p w14:paraId="4DD709BD">
            <w:pPr>
              <w:jc w:val="center"/>
              <w:rPr>
                <w:rFonts w:ascii="Times New Roman" w:hAnsi="Times New Roman" w:cs="Times New Roman"/>
                <w:sz w:val="15"/>
                <w:szCs w:val="15"/>
              </w:rPr>
            </w:pPr>
            <w:r>
              <w:rPr>
                <w:rFonts w:ascii="Times New Roman" w:hAnsi="Times New Roman" w:cs="Times New Roman"/>
                <w:sz w:val="15"/>
                <w:szCs w:val="15"/>
              </w:rPr>
              <w:t>51.13%</w:t>
            </w:r>
          </w:p>
        </w:tc>
        <w:tc>
          <w:tcPr>
            <w:tcW w:w="534" w:type="pct"/>
            <w:tcBorders>
              <w:tl2br w:val="nil"/>
              <w:tr2bl w:val="nil"/>
            </w:tcBorders>
            <w:shd w:val="clear" w:color="auto" w:fill="auto"/>
            <w:noWrap/>
            <w:vAlign w:val="center"/>
          </w:tcPr>
          <w:p w14:paraId="4D9D850E">
            <w:pPr>
              <w:jc w:val="center"/>
              <w:rPr>
                <w:rFonts w:ascii="Times New Roman" w:hAnsi="Times New Roman" w:cs="Times New Roman"/>
                <w:sz w:val="15"/>
                <w:szCs w:val="15"/>
              </w:rPr>
            </w:pPr>
            <w:r>
              <w:rPr>
                <w:rFonts w:ascii="Times New Roman" w:hAnsi="Times New Roman" w:cs="Times New Roman"/>
                <w:sz w:val="15"/>
                <w:szCs w:val="15"/>
              </w:rPr>
              <w:t>41.64%</w:t>
            </w:r>
          </w:p>
        </w:tc>
        <w:tc>
          <w:tcPr>
            <w:tcW w:w="534" w:type="pct"/>
            <w:tcBorders>
              <w:tl2br w:val="nil"/>
              <w:tr2bl w:val="nil"/>
            </w:tcBorders>
            <w:shd w:val="clear" w:color="auto" w:fill="auto"/>
            <w:noWrap/>
            <w:vAlign w:val="center"/>
          </w:tcPr>
          <w:p w14:paraId="2F064B6B">
            <w:pPr>
              <w:jc w:val="center"/>
              <w:rPr>
                <w:rFonts w:ascii="Times New Roman" w:hAnsi="Times New Roman" w:cs="Times New Roman"/>
                <w:sz w:val="15"/>
                <w:szCs w:val="15"/>
              </w:rPr>
            </w:pPr>
            <w:r>
              <w:rPr>
                <w:rFonts w:ascii="Times New Roman" w:hAnsi="Times New Roman" w:cs="Times New Roman"/>
                <w:sz w:val="15"/>
                <w:szCs w:val="15"/>
              </w:rPr>
              <w:t>50.00%</w:t>
            </w:r>
          </w:p>
        </w:tc>
        <w:tc>
          <w:tcPr>
            <w:tcW w:w="534" w:type="pct"/>
            <w:tcBorders>
              <w:tl2br w:val="nil"/>
              <w:tr2bl w:val="nil"/>
            </w:tcBorders>
            <w:shd w:val="clear" w:color="auto" w:fill="auto"/>
            <w:noWrap/>
            <w:vAlign w:val="center"/>
          </w:tcPr>
          <w:p w14:paraId="1F881FD7">
            <w:pPr>
              <w:jc w:val="center"/>
              <w:rPr>
                <w:rFonts w:ascii="Times New Roman" w:hAnsi="Times New Roman" w:cs="Times New Roman"/>
                <w:sz w:val="15"/>
                <w:szCs w:val="15"/>
              </w:rPr>
            </w:pPr>
            <w:r>
              <w:rPr>
                <w:rFonts w:ascii="Times New Roman" w:hAnsi="Times New Roman" w:cs="Times New Roman"/>
                <w:sz w:val="15"/>
                <w:szCs w:val="15"/>
              </w:rPr>
              <w:t>28.70%</w:t>
            </w:r>
          </w:p>
        </w:tc>
        <w:tc>
          <w:tcPr>
            <w:tcW w:w="538" w:type="pct"/>
            <w:tcBorders>
              <w:tl2br w:val="nil"/>
              <w:tr2bl w:val="nil"/>
            </w:tcBorders>
            <w:shd w:val="clear" w:color="auto" w:fill="auto"/>
            <w:noWrap/>
            <w:vAlign w:val="center"/>
          </w:tcPr>
          <w:p w14:paraId="443A3806">
            <w:pPr>
              <w:jc w:val="center"/>
              <w:rPr>
                <w:rFonts w:ascii="Times New Roman" w:hAnsi="Times New Roman" w:cs="Times New Roman"/>
                <w:sz w:val="15"/>
                <w:szCs w:val="15"/>
              </w:rPr>
            </w:pPr>
            <w:r>
              <w:rPr>
                <w:rFonts w:ascii="Times New Roman" w:hAnsi="Times New Roman" w:cs="Times New Roman"/>
                <w:sz w:val="15"/>
                <w:szCs w:val="15"/>
              </w:rPr>
              <w:t>53.41%</w:t>
            </w:r>
          </w:p>
        </w:tc>
      </w:tr>
    </w:tbl>
    <w:p w14:paraId="4CBA3F16">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As demonstrated in Fig. 4 and Table 3, the Proposed Method (PM) consistently achieves the lowest mean Root Mean Square Error (RMSE) across all training set sizes. For all methods, the RMSE within the optimal solution subregion decreases as the number of training points increases. With a training set of 40 samples, the PM method yields a mean RMSE of 0.0562. This represents an improvement of approximately 13.67% over the next-best performing method, CVT (0.0651), and 38.85% over the worst-performing </w:t>
      </w:r>
      <w:r>
        <w:rPr>
          <w:rFonts w:hint="eastAsia" w:ascii="Times New Roman" w:hAnsi="Times New Roman" w:cs="Times New Roman"/>
          <w:sz w:val="15"/>
          <w:szCs w:val="15"/>
        </w:rPr>
        <w:t>method, D-Optimality (0.0919). This competitive advantage persists as the sample size grows. At 100 training samples, the mean RMSE of the PM method drops to 0.0181, outperforming the best competitor at this stage, D-Optimality (0.0225), by 19.56%, and the worst performer, CVT (0.0252), by 28.17%. The maximum observed improvement was 40.87% over D-Optimality with 80 training samples, while the minimum was 13.15% over CVT with 70 samples.</w:t>
      </w:r>
    </w:p>
    <w:p w14:paraId="20130610">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median RMSE, an indicator of typical performance, further underscores the superiority and robustness of the PM method. With 40 samples, the PM method's median RMSE is 0.0503. The median RMSE of the best-performing competitor, CVT (0.0639), is 21.28% higher, while that of the worst-performer, D-Optimality (0.0854), is 41.1% higher. At 100 samples, the PM method's median RMSE is 0.0192. The next-best methods, D-Optimality and LHS, both record a median RMSE of 0.0228 (15.79% higher), while the worst-performing method records 0.0250 (23.20% higher). In terms of median RMSE, the greatest improvement was 42.38% over G-Optimality with 50 samples, and the smallest was 6.88% over LHS with 70 samples.</w:t>
      </w:r>
    </w:p>
    <w:p w14:paraId="14DC49D7">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data in Fig. 4 and Table 4 show that when the batch size for adding new samples is increased to 20, the performance advantage of the PM method becomes more pronounced, particularly in the early learning stages with smaller training sets. With 40 total samples, the PM method achieves a mean RMSE of 0.0540, which is 26.03% lower than the best competitor, LHS (0.0730), and 64.4% lower than the worst performer, D-Optimality (0.1517). At the maximum training set size of 100 samples, the PM method's mean RMSE of 0.0173 remains the lowest. This value is 23.79% lower than the next-best method, LHS (0.0227), and 51.13% lower than the worst-performing method, CVT (0.0354). Under these conditions, the maximum improvement was 67.27% over D-Optimality with 50 samples, and the minimum was 23.79% over LHS with 100 samples.</w:t>
      </w:r>
    </w:p>
    <w:p w14:paraId="62096F28">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PM method also demonstrates a substantial advantage in median RMSE. With a 40-sample training set, its median RMSE is 0.0310. This is 51.86% lower than the best competitor, LHS (0.0644), and 77.62% lower than the worst, D-Optimality (0.1385), indicating rapid and stable performance gains in typical scenarios. At 100 samples, the PM method's median RMSE of 0.0164 remains the lowest. This is 28.70% lower than the best competitor, LHS (0.0230), and 53.41% lower than the worst, CVT (0.0352). For this batch size, the greatest improvement in median RMSE was 77.62% over D-Optimality with 40 samples, and the smallest was 28.70% over LHS with 100 samples.</w:t>
      </w:r>
    </w:p>
    <w:p w14:paraId="1EFA3843">
      <w:pPr>
        <w:ind w:firstLine="300" w:firstLineChars="200"/>
        <w:rPr>
          <w:rFonts w:ascii="Times New Roman" w:hAnsi="Times New Roman" w:cs="Times New Roman"/>
          <w:sz w:val="15"/>
          <w:szCs w:val="15"/>
        </w:rPr>
      </w:pPr>
      <w:r>
        <w:rPr>
          <w:rFonts w:hint="eastAsia" w:ascii="Times New Roman" w:hAnsi="Times New Roman" w:cs="Times New Roman"/>
          <w:sz w:val="15"/>
          <w:szCs w:val="15"/>
        </w:rPr>
        <w:t>An analysis of the global response surface (Fig. 5) reveals that the PM method has a slightly higher RMSE (both mean and median) across the entire domain compared to other methods. This discrepancy arises because the proposed algorithm (Algorithm 1) preferentially allocates new sample points to the subregion containing the optimum, which can marginally reduce global predictive accuracy. However, a combined assessment of Figs. 2 and 3 demonstrates that this reduction in global accuracy is substantially outweighed by the gain in predictive accuracy within the optimal subregion. Therefore, the proposed method entails a minor trade-off in global precision to achieve a marked enhancement in localizing and characterizing the optimum. This targeted improvement substantially increases the practical utility of the robust parameter optimization model and reinforces the stability and reliability of the final solution.</w:t>
      </w:r>
    </w:p>
    <w:p w14:paraId="004D16F2">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4.2 Five-Dimensional Function Case</w:t>
      </w:r>
    </w:p>
    <w:p w14:paraId="2875E2A9">
      <w:pPr>
        <w:ind w:firstLine="300" w:firstLineChars="200"/>
        <w:rPr>
          <w:rFonts w:ascii="Times New Roman" w:hAnsi="Times New Roman" w:cs="Times New Roman"/>
          <w:sz w:val="15"/>
          <w:szCs w:val="15"/>
        </w:rPr>
      </w:pPr>
      <w:r>
        <w:rPr>
          <w:rFonts w:hint="eastAsia" w:ascii="Times New Roman" w:hAnsi="Times New Roman" w:cs="Times New Roman"/>
          <w:sz w:val="15"/>
          <w:szCs w:val="15"/>
        </w:rPr>
        <w:t xml:space="preserve">In a two-dimensional space, a function </w:t>
      </w:r>
      <w:r>
        <w:rPr>
          <w:position w:val="-10"/>
        </w:rPr>
        <w:object>
          <v:shape id="_x0000_i1182" o:spt="75" type="#_x0000_t75" style="height:16pt;width:38pt;" o:ole="t" filled="f" o:preferrelative="t" stroked="f" coordsize="21600,21600">
            <v:path/>
            <v:fill on="f" focussize="0,0"/>
            <v:stroke on="f"/>
            <v:imagedata r:id="rId325" o:title=""/>
            <o:lock v:ext="edit" aspectratio="t"/>
            <w10:wrap type="none"/>
            <w10:anchorlock/>
          </v:shape>
          <o:OLEObject Type="Embed" ProgID="Equation.DSMT4" ShapeID="_x0000_i1182" DrawAspect="Content" ObjectID="_1468075882" r:id="rId324">
            <o:LockedField>false</o:LockedField>
          </o:OLEObject>
        </w:object>
      </w:r>
      <w:r>
        <w:rPr>
          <w:rFonts w:hint="eastAsia" w:ascii="Times New Roman" w:hAnsi="Times New Roman" w:cs="Times New Roman"/>
          <w:sz w:val="15"/>
          <w:szCs w:val="15"/>
        </w:rPr>
        <w:t>depends on only two independent variables. This low dimensionality simplifies the interactions between variables, enabling predictive models to effectively capture the function's global trends and local features. However, such simplified interaction patterns limit the applicability of these models to complex systems, as real-world problems typically involve nonlinear relationships among multiple variables. To demonstrate the applicability and superiority of the proposed method in high-dimensional settings, this case study employs a high-dimensional numerical function. The test function is defined as:</w:t>
      </w:r>
    </w:p>
    <w:p w14:paraId="4D852F55">
      <w:pPr>
        <w:ind w:firstLine="420" w:firstLineChars="200"/>
        <w:jc w:val="center"/>
        <w:rPr>
          <w:rFonts w:hint="eastAsia" w:ascii="Times New Roman" w:hAnsi="Times New Roman" w:cs="Times New Roman" w:eastAsiaTheme="minorEastAsia"/>
          <w:sz w:val="15"/>
          <w:szCs w:val="15"/>
          <w:lang w:val="en-US" w:eastAsia="zh-CN"/>
        </w:rPr>
      </w:pPr>
      <w:r>
        <w:rPr>
          <w:rFonts w:hint="eastAsia"/>
          <w:lang w:val="en-US" w:eastAsia="zh-CN"/>
        </w:rPr>
        <w:t xml:space="preserve">   </w:t>
      </w:r>
      <w:r>
        <w:rPr>
          <w:position w:val="-42"/>
        </w:rPr>
        <w:object>
          <v:shape id="_x0000_i1183" o:spt="75" type="#_x0000_t75" style="height:48pt;width:337pt;" o:ole="t" filled="f" o:preferrelative="t" stroked="f" coordsize="21600,21600">
            <v:path/>
            <v:fill on="f" focussize="0,0"/>
            <v:stroke on="f"/>
            <v:imagedata r:id="rId327" o:title=""/>
            <o:lock v:ext="edit" aspectratio="t"/>
            <w10:wrap type="none"/>
            <w10:anchorlock/>
          </v:shape>
          <o:OLEObject Type="Embed" ProgID="Equation.DSMT4" ShapeID="_x0000_i1183" DrawAspect="Content" ObjectID="_1468075883" r:id="rId326">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975B21D">
      <w:pPr>
        <w:ind w:firstLine="300" w:firstLineChars="200"/>
        <w:rPr>
          <w:rFonts w:ascii="Times New Roman" w:hAnsi="Times New Roman" w:cs="Times New Roman"/>
          <w:sz w:val="15"/>
          <w:szCs w:val="15"/>
        </w:rPr>
      </w:pPr>
      <w:r>
        <w:rPr>
          <w:rFonts w:hint="eastAsia" w:ascii="Times New Roman" w:hAnsi="Times New Roman" w:cs="Times New Roman"/>
          <w:sz w:val="15"/>
          <w:szCs w:val="15"/>
        </w:rPr>
        <w:t xml:space="preserve">For the domain where </w:t>
      </w:r>
      <w:r>
        <w:rPr>
          <w:position w:val="-12"/>
        </w:rPr>
        <w:object>
          <v:shape id="_x0000_i1184" o:spt="75" type="#_x0000_t75" style="height:18pt;width:49.95pt;" o:ole="t" filled="f" o:preferrelative="t" stroked="f" coordsize="21600,21600">
            <v:path/>
            <v:fill on="f" focussize="0,0"/>
            <v:stroke on="f"/>
            <v:imagedata r:id="rId329" o:title=""/>
            <o:lock v:ext="edit" aspectratio="t"/>
            <w10:wrap type="none"/>
            <w10:anchorlock/>
          </v:shape>
          <o:OLEObject Type="Embed" ProgID="Equation.DSMT4" ShapeID="_x0000_i1184" DrawAspect="Content" ObjectID="_1468075884" r:id="rId328">
            <o:LockedField>false</o:LockedField>
          </o:OLEObject>
        </w:object>
      </w:r>
      <w:r>
        <w:rPr>
          <w:rFonts w:hint="eastAsia" w:ascii="Times New Roman" w:hAnsi="Times New Roman" w:cs="Times New Roman"/>
          <w:sz w:val="15"/>
          <w:szCs w:val="15"/>
        </w:rPr>
        <w:t xml:space="preserve">, the function is a composite expression containing periodic components and nonlinear growth terms. Specifically, the terms </w:t>
      </w:r>
      <w:r>
        <w:rPr>
          <w:position w:val="-12"/>
        </w:rPr>
        <w:object>
          <v:shape id="_x0000_i1185" o:spt="75" type="#_x0000_t75" style="height:18pt;width:42.95pt;" o:ole="t" filled="f" o:preferrelative="t" stroked="f" coordsize="21600,21600">
            <v:path/>
            <v:fill on="f" focussize="0,0"/>
            <v:stroke on="f"/>
            <v:imagedata r:id="rId331" o:title=""/>
            <o:lock v:ext="edit" aspectratio="t"/>
            <w10:wrap type="none"/>
            <w10:anchorlock/>
          </v:shape>
          <o:OLEObject Type="Embed" ProgID="Equation.DSMT4" ShapeID="_x0000_i1185" DrawAspect="Content" ObjectID="_1468075885" r:id="rId330">
            <o:LockedField>false</o:LockedField>
          </o:OLEObject>
        </w:object>
      </w:r>
      <w:r>
        <w:rPr>
          <w:rFonts w:hint="eastAsia" w:ascii="Times New Roman" w:hAnsi="Times New Roman" w:cs="Times New Roman"/>
          <w:sz w:val="15"/>
          <w:szCs w:val="15"/>
        </w:rPr>
        <w:t>and</w:t>
      </w:r>
      <w:r>
        <w:rPr>
          <w:position w:val="-12"/>
        </w:rPr>
        <w:object>
          <v:shape id="_x0000_i1186" o:spt="75" type="#_x0000_t75" style="height:18pt;width:52pt;" o:ole="t" filled="f" o:preferrelative="t" stroked="f" coordsize="21600,21600">
            <v:path/>
            <v:fill on="f" focussize="0,0"/>
            <v:stroke on="f"/>
            <v:imagedata r:id="rId333" o:title=""/>
            <o:lock v:ext="edit" aspectratio="t"/>
            <w10:wrap type="none"/>
            <w10:anchorlock/>
          </v:shape>
          <o:OLEObject Type="Embed" ProgID="Equation.DSMT4" ShapeID="_x0000_i1186" DrawAspect="Content" ObjectID="_1468075886" r:id="rId332">
            <o:LockedField>false</o:LockedField>
          </o:OLEObject>
        </w:object>
      </w:r>
      <w:r>
        <w:rPr>
          <w:rFonts w:hint="eastAsia" w:ascii="Times New Roman" w:hAnsi="Times New Roman" w:cs="Times New Roman"/>
          <w:sz w:val="15"/>
          <w:szCs w:val="15"/>
        </w:rPr>
        <w:t xml:space="preserve">introduce periodic oscillations along the </w:t>
      </w:r>
      <w:r>
        <w:rPr>
          <w:position w:val="-12"/>
        </w:rPr>
        <w:object>
          <v:shape id="_x0000_i1187" o:spt="75" type="#_x0000_t75" style="height:18pt;width:12pt;" o:ole="t" filled="f" o:preferrelative="t" stroked="f" coordsize="21600,21600">
            <v:path/>
            <v:fill on="f" focussize="0,0"/>
            <v:stroke on="f"/>
            <v:imagedata r:id="rId335" o:title=""/>
            <o:lock v:ext="edit" aspectratio="t"/>
            <w10:wrap type="none"/>
            <w10:anchorlock/>
          </v:shape>
          <o:OLEObject Type="Embed" ProgID="Equation.DSMT4" ShapeID="_x0000_i1187" DrawAspect="Content" ObjectID="_1468075887" r:id="rId334">
            <o:LockedField>false</o:LockedField>
          </o:OLEObject>
        </w:object>
      </w:r>
      <w:r>
        <w:rPr>
          <w:rFonts w:hint="eastAsia" w:ascii="Times New Roman" w:hAnsi="Times New Roman" w:cs="Times New Roman"/>
          <w:sz w:val="15"/>
          <w:szCs w:val="15"/>
        </w:rPr>
        <w:t xml:space="preserve">and </w:t>
      </w:r>
      <w:r>
        <w:rPr>
          <w:position w:val="-12"/>
        </w:rPr>
        <w:object>
          <v:shape id="_x0000_i1188" o:spt="75" type="#_x0000_t75" style="height:18pt;width:13pt;" o:ole="t" filled="f" o:preferrelative="t" stroked="f" coordsize="21600,21600">
            <v:path/>
            <v:fill on="f" focussize="0,0"/>
            <v:stroke on="f"/>
            <v:imagedata r:id="rId337" o:title=""/>
            <o:lock v:ext="edit" aspectratio="t"/>
            <w10:wrap type="none"/>
            <w10:anchorlock/>
          </v:shape>
          <o:OLEObject Type="Embed" ProgID="Equation.DSMT4" ShapeID="_x0000_i1188" DrawAspect="Content" ObjectID="_1468075888" r:id="rId336">
            <o:LockedField>false</o:LockedField>
          </o:OLEObject>
        </w:object>
      </w:r>
      <w:r>
        <w:rPr>
          <w:rFonts w:hint="eastAsia" w:ascii="Times New Roman" w:hAnsi="Times New Roman" w:cs="Times New Roman"/>
          <w:sz w:val="15"/>
          <w:szCs w:val="15"/>
        </w:rPr>
        <w:t xml:space="preserve">axes with periods of 2 and 1, respectively. Furthermore, the additional </w:t>
      </w:r>
      <w:r>
        <w:rPr>
          <w:position w:val="-12"/>
        </w:rPr>
        <w:object>
          <v:shape id="_x0000_i1189" o:spt="75" type="#_x0000_t75" style="height:18pt;width:13pt;" o:ole="t" filled="f" o:preferrelative="t" stroked="f" coordsize="21600,21600">
            <v:path/>
            <v:fill on="f" focussize="0,0"/>
            <v:stroke on="f"/>
            <v:imagedata r:id="rId339" o:title=""/>
            <o:lock v:ext="edit" aspectratio="t"/>
            <w10:wrap type="none"/>
            <w10:anchorlock/>
          </v:shape>
          <o:OLEObject Type="Embed" ProgID="Equation.DSMT4" ShapeID="_x0000_i1189" DrawAspect="Content" ObjectID="_1468075889" r:id="rId338">
            <o:LockedField>false</o:LockedField>
          </o:OLEObject>
        </w:object>
      </w:r>
      <w:r>
        <w:rPr>
          <w:rFonts w:hint="eastAsia" w:ascii="Times New Roman" w:hAnsi="Times New Roman" w:cs="Times New Roman"/>
          <w:sz w:val="15"/>
          <w:szCs w:val="15"/>
        </w:rPr>
        <w:t xml:space="preserve">term introduces a linear effect, creating a monotonic trend in the function's value with respect to </w:t>
      </w:r>
      <w:r>
        <w:rPr>
          <w:position w:val="-12"/>
        </w:rPr>
        <w:object>
          <v:shape id="_x0000_i1190" o:spt="75" type="#_x0000_t75" style="height:18pt;width:13pt;" o:ole="t" filled="f" o:preferrelative="t" stroked="f" coordsize="21600,21600">
            <v:path/>
            <v:fill on="f" focussize="0,0"/>
            <v:stroke on="f"/>
            <v:imagedata r:id="rId341" o:title=""/>
            <o:lock v:ext="edit" aspectratio="t"/>
            <w10:wrap type="none"/>
            <w10:anchorlock/>
          </v:shape>
          <o:OLEObject Type="Embed" ProgID="Equation.DSMT4" ShapeID="_x0000_i1190" DrawAspect="Content" ObjectID="_1468075890" r:id="rId340">
            <o:LockedField>false</o:LockedField>
          </o:OLEObject>
        </w:object>
      </w:r>
      <w:r>
        <w:rPr>
          <w:rFonts w:hint="eastAsia" w:ascii="Times New Roman" w:hAnsi="Times New Roman" w:cs="Times New Roman"/>
          <w:sz w:val="15"/>
          <w:szCs w:val="15"/>
        </w:rPr>
        <w:t>.</w:t>
      </w:r>
    </w:p>
    <w:p w14:paraId="033EBB0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Conversely, in the domain where </w:t>
      </w:r>
      <w:r>
        <w:rPr>
          <w:position w:val="-12"/>
        </w:rPr>
        <w:object>
          <v:shape id="_x0000_i1191" o:spt="75" type="#_x0000_t75" style="height:18pt;width:49.95pt;" o:ole="t" filled="f" o:preferrelative="t" stroked="f" coordsize="21600,21600">
            <v:path/>
            <v:fill on="f" focussize="0,0"/>
            <v:stroke on="f"/>
            <v:imagedata r:id="rId343" o:title=""/>
            <o:lock v:ext="edit" aspectratio="t"/>
            <w10:wrap type="none"/>
            <w10:anchorlock/>
          </v:shape>
          <o:OLEObject Type="Embed" ProgID="Equation.DSMT4" ShapeID="_x0000_i1191" DrawAspect="Content" ObjectID="_1468075891" r:id="rId342">
            <o:LockedField>false</o:LockedField>
          </o:OLEObject>
        </w:object>
      </w:r>
      <w:r>
        <w:rPr>
          <w:rFonts w:ascii="Times New Roman" w:hAnsi="Times New Roman" w:cs="Times New Roman"/>
          <w:sz w:val="15"/>
          <w:szCs w:val="15"/>
        </w:rPr>
        <w:t>, the function simplifies to a form lacking this additional linear term. Here, its behavior is governed by the trigonometric functions, the quadratic term</w:t>
      </w:r>
      <w:r>
        <w:rPr>
          <w:position w:val="-12"/>
        </w:rPr>
        <w:object>
          <v:shape id="_x0000_i1192" o:spt="75" type="#_x0000_t75" style="height:19pt;width:13.95pt;" o:ole="t" filled="f" o:preferrelative="t" stroked="f" coordsize="21600,21600">
            <v:path/>
            <v:fill on="f" focussize="0,0"/>
            <v:stroke on="f"/>
            <v:imagedata r:id="rId345" o:title=""/>
            <o:lock v:ext="edit" aspectratio="t"/>
            <w10:wrap type="none"/>
            <w10:anchorlock/>
          </v:shape>
          <o:OLEObject Type="Embed" ProgID="Equation.DSMT4" ShapeID="_x0000_i1192" DrawAspect="Content" ObjectID="_1468075892" r:id="rId344">
            <o:LockedField>false</o:LockedField>
          </o:OLEObject>
        </w:object>
      </w:r>
      <w:r>
        <w:rPr>
          <w:rFonts w:ascii="Times New Roman" w:hAnsi="Times New Roman" w:cs="Times New Roman"/>
          <w:sz w:val="15"/>
          <w:szCs w:val="15"/>
        </w:rPr>
        <w:t>, and the exponential decay term</w:t>
      </w:r>
      <w:r>
        <w:rPr>
          <w:rFonts w:hint="eastAsia" w:ascii="Times New Roman" w:hAnsi="Times New Roman" w:cs="Times New Roman"/>
          <w:sz w:val="15"/>
          <w:szCs w:val="15"/>
        </w:rPr>
        <w:t xml:space="preserve"> </w:t>
      </w:r>
      <w:r>
        <w:rPr>
          <w:position w:val="-6"/>
        </w:rPr>
        <w:object>
          <v:shape id="_x0000_i1193" o:spt="75" type="#_x0000_t75" style="height:16pt;width:21pt;" o:ole="t" filled="f" o:preferrelative="t" stroked="f" coordsize="21600,21600">
            <v:path/>
            <v:fill on="f" focussize="0,0"/>
            <v:stroke on="f"/>
            <v:imagedata r:id="rId347" o:title=""/>
            <o:lock v:ext="edit" aspectratio="t"/>
            <w10:wrap type="none"/>
            <w10:anchorlock/>
          </v:shape>
          <o:OLEObject Type="Embed" ProgID="Equation.DSMT4" ShapeID="_x0000_i1193" DrawAspect="Content" ObjectID="_1468075893" r:id="rId346">
            <o:LockedField>false</o:LockedField>
          </o:OLEObject>
        </w:object>
      </w:r>
      <w:r>
        <w:rPr>
          <w:rFonts w:hint="eastAsia" w:ascii="Times New Roman" w:hAnsi="Times New Roman" w:cs="Times New Roman"/>
          <w:sz w:val="15"/>
          <w:szCs w:val="15"/>
        </w:rPr>
        <w:t xml:space="preserve">. The quadratic term </w:t>
      </w:r>
      <w:r>
        <w:rPr>
          <w:position w:val="-12"/>
        </w:rPr>
        <w:object>
          <v:shape id="_x0000_i1194" o:spt="75" type="#_x0000_t75" style="height:19pt;width:13.95pt;" o:ole="t" filled="f" o:preferrelative="t" stroked="f" coordsize="21600,21600">
            <v:path/>
            <v:fill on="f" focussize="0,0"/>
            <v:stroke on="f"/>
            <v:imagedata r:id="rId349" o:title=""/>
            <o:lock v:ext="edit" aspectratio="t"/>
            <w10:wrap type="none"/>
            <w10:anchorlock/>
          </v:shape>
          <o:OLEObject Type="Embed" ProgID="Equation.DSMT4" ShapeID="_x0000_i1194" DrawAspect="Content" ObjectID="_1468075894" r:id="rId348">
            <o:LockedField>false</o:LockedField>
          </o:OLEObject>
        </w:object>
      </w:r>
      <w:r>
        <w:rPr>
          <w:rFonts w:hint="eastAsia" w:ascii="Times New Roman" w:hAnsi="Times New Roman" w:cs="Times New Roman"/>
          <w:sz w:val="15"/>
          <w:szCs w:val="15"/>
        </w:rPr>
        <w:t xml:space="preserve">imparts symmetric growth along the </w:t>
      </w:r>
      <w:r>
        <w:rPr>
          <w:position w:val="-12"/>
        </w:rPr>
        <w:object>
          <v:shape id="_x0000_i1195" o:spt="75" type="#_x0000_t75" style="height:18pt;width:13pt;" o:ole="t" filled="f" o:preferrelative="t" stroked="f" coordsize="21600,21600">
            <v:path/>
            <v:fill on="f" focussize="0,0"/>
            <v:stroke on="f"/>
            <v:imagedata r:id="rId351" o:title=""/>
            <o:lock v:ext="edit" aspectratio="t"/>
            <w10:wrap type="none"/>
            <w10:anchorlock/>
          </v:shape>
          <o:OLEObject Type="Embed" ProgID="Equation.DSMT4" ShapeID="_x0000_i1195" DrawAspect="Content" ObjectID="_1468075895" r:id="rId350">
            <o:LockedField>false</o:LockedField>
          </o:OLEObject>
        </w:object>
      </w:r>
      <w:r>
        <w:rPr>
          <w:rFonts w:hint="eastAsia" w:ascii="Times New Roman" w:hAnsi="Times New Roman" w:cs="Times New Roman"/>
          <w:sz w:val="15"/>
          <w:szCs w:val="15"/>
        </w:rPr>
        <w:t xml:space="preserve">axis, while the exponential term </w:t>
      </w:r>
      <w:r>
        <w:rPr>
          <w:position w:val="-6"/>
        </w:rPr>
        <w:object>
          <v:shape id="_x0000_i1196" o:spt="75" type="#_x0000_t75" style="height:16pt;width:21pt;" o:ole="t" filled="f" o:preferrelative="t" stroked="f" coordsize="21600,21600">
            <v:path/>
            <v:fill on="f" focussize="0,0"/>
            <v:stroke on="f"/>
            <v:imagedata r:id="rId353" o:title=""/>
            <o:lock v:ext="edit" aspectratio="t"/>
            <w10:wrap type="none"/>
            <w10:anchorlock/>
          </v:shape>
          <o:OLEObject Type="Embed" ProgID="Equation.DSMT4" ShapeID="_x0000_i1196" DrawAspect="Content" ObjectID="_1468075896" r:id="rId352">
            <o:LockedField>false</o:LockedField>
          </o:OLEObject>
        </w:object>
      </w:r>
      <w:r>
        <w:rPr>
          <w:rFonts w:hint="eastAsia" w:ascii="Times New Roman" w:hAnsi="Times New Roman" w:cs="Times New Roman"/>
          <w:sz w:val="15"/>
          <w:szCs w:val="15"/>
        </w:rPr>
        <w:t>ensures monotonic decay as</w:t>
      </w:r>
      <w:r>
        <w:rPr>
          <w:position w:val="-12"/>
        </w:rPr>
        <w:object>
          <v:shape id="_x0000_i1197" o:spt="75" type="#_x0000_t75" style="height:18pt;width:13pt;" o:ole="t" filled="f" o:preferrelative="t" stroked="f" coordsize="21600,21600">
            <v:path/>
            <v:fill on="f" focussize="0,0"/>
            <v:stroke on="f"/>
            <v:imagedata r:id="rId355" o:title=""/>
            <o:lock v:ext="edit" aspectratio="t"/>
            <w10:wrap type="none"/>
            <w10:anchorlock/>
          </v:shape>
          <o:OLEObject Type="Embed" ProgID="Equation.DSMT4" ShapeID="_x0000_i1197" DrawAspect="Content" ObjectID="_1468075897" r:id="rId354">
            <o:LockedField>false</o:LockedField>
          </o:OLEObject>
        </w:object>
      </w:r>
      <w:r>
        <w:rPr>
          <w:rFonts w:hint="eastAsia" w:ascii="Times New Roman" w:hAnsi="Times New Roman" w:cs="Times New Roman"/>
          <w:sz w:val="15"/>
          <w:szCs w:val="15"/>
        </w:rPr>
        <w:t>increases. This combination of terms results in dynamic characteristics markedly different from those in the other domain.</w:t>
      </w:r>
    </w:p>
    <w:p w14:paraId="1899FA19">
      <w:pPr>
        <w:ind w:firstLine="300" w:firstLineChars="200"/>
        <w:rPr>
          <w:rFonts w:ascii="Times New Roman" w:hAnsi="Times New Roman" w:cs="Times New Roman"/>
          <w:sz w:val="15"/>
          <w:szCs w:val="15"/>
        </w:rPr>
      </w:pPr>
      <w:r>
        <w:rPr>
          <w:rFonts w:hint="eastAsia" w:ascii="Times New Roman" w:hAnsi="Times New Roman" w:cs="Times New Roman"/>
          <w:sz w:val="15"/>
          <w:szCs w:val="15"/>
        </w:rPr>
        <w:t>Following the methodology of the previous section, Root Mean Square Error (RMSE) was again employed to evaluate the accuracy of the response surface model. The experimental procedure began by generating an initial set of 80 samples using Latin Hypercube Sampling (LHS) to fit a Non-Stationary Gaussian Process (NSGP) model. Subsequently, the proposed attention-based method was used to augment the training set with 20 additional samples, for a final total of 100. The NSGP model was then updated using this complete dataset. To compare the modeling accuracy of each method under challenging conditions of high-dimensional data sparsity and complex function behavior, this entire process was repeated 30 times. For a comprehensive benchmark, the four comparison methods were also used to generate datasets of the same sizes. The resulting RMSE statistics for all methods are summarized in Table 5 and illustrated in Fig. 6.</w:t>
      </w:r>
    </w:p>
    <w:p w14:paraId="661C62E7">
      <w:pPr>
        <w:ind w:firstLine="300" w:firstLineChars="200"/>
        <w:jc w:val="center"/>
        <w:rPr>
          <w:rFonts w:ascii="Times New Roman" w:hAnsi="Times New Roman" w:cs="Times New Roman"/>
          <w:sz w:val="15"/>
          <w:szCs w:val="15"/>
        </w:rPr>
      </w:pPr>
      <w:r>
        <w:rPr>
          <w:rFonts w:ascii="Times New Roman" w:hAnsi="Times New Roman" w:cs="Times New Roman"/>
          <w:sz w:val="15"/>
          <w:szCs w:val="15"/>
        </w:rPr>
        <w:t>Table 5 RMSE statistics for the five-dimensional function over 30 independent runs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752"/>
        <w:gridCol w:w="752"/>
        <w:gridCol w:w="752"/>
        <w:gridCol w:w="753"/>
        <w:gridCol w:w="757"/>
        <w:gridCol w:w="699"/>
        <w:gridCol w:w="699"/>
        <w:gridCol w:w="699"/>
        <w:gridCol w:w="699"/>
        <w:gridCol w:w="701"/>
      </w:tblGrid>
      <w:tr w14:paraId="0F56B7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406" w:type="pct"/>
            <w:vMerge w:val="restart"/>
            <w:shd w:val="clear" w:color="auto" w:fill="auto"/>
            <w:noWrap/>
            <w:vAlign w:val="center"/>
          </w:tcPr>
          <w:p w14:paraId="6A0B363F">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2377" w:type="pct"/>
            <w:gridSpan w:val="5"/>
            <w:tcBorders>
              <w:bottom w:val="single" w:color="auto" w:sz="4" w:space="0"/>
            </w:tcBorders>
            <w:shd w:val="clear" w:color="auto" w:fill="auto"/>
            <w:noWrap/>
            <w:vAlign w:val="center"/>
          </w:tcPr>
          <w:p w14:paraId="4B2CF22B">
            <w:pPr>
              <w:jc w:val="center"/>
              <w:rPr>
                <w:rFonts w:ascii="Times New Roman" w:hAnsi="Times New Roman" w:cs="Times New Roman"/>
                <w:sz w:val="15"/>
                <w:szCs w:val="15"/>
              </w:rPr>
            </w:pPr>
            <w:r>
              <w:rPr>
                <w:rFonts w:ascii="Times New Roman" w:hAnsi="Times New Roman" w:cs="Times New Roman"/>
                <w:sz w:val="15"/>
                <w:szCs w:val="15"/>
              </w:rPr>
              <w:t>Mean</w:t>
            </w:r>
          </w:p>
        </w:tc>
        <w:tc>
          <w:tcPr>
            <w:tcW w:w="2216" w:type="pct"/>
            <w:gridSpan w:val="5"/>
            <w:tcBorders>
              <w:bottom w:val="single" w:color="auto" w:sz="4" w:space="0"/>
            </w:tcBorders>
            <w:shd w:val="clear" w:color="auto" w:fill="auto"/>
            <w:noWrap/>
            <w:vAlign w:val="center"/>
          </w:tcPr>
          <w:p w14:paraId="165328F3">
            <w:pPr>
              <w:jc w:val="center"/>
              <w:rPr>
                <w:rFonts w:ascii="Times New Roman" w:hAnsi="Times New Roman" w:cs="Times New Roman"/>
                <w:sz w:val="15"/>
                <w:szCs w:val="15"/>
              </w:rPr>
            </w:pPr>
            <w:r>
              <w:rPr>
                <w:rFonts w:hint="eastAsia" w:ascii="Times New Roman" w:hAnsi="Times New Roman" w:cs="Times New Roman"/>
                <w:sz w:val="15"/>
                <w:szCs w:val="15"/>
              </w:rPr>
              <w:t>Median</w:t>
            </w:r>
          </w:p>
        </w:tc>
      </w:tr>
      <w:tr w14:paraId="290902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406" w:type="pct"/>
            <w:vMerge w:val="continue"/>
            <w:tcBorders>
              <w:bottom w:val="single" w:color="auto" w:sz="4" w:space="0"/>
            </w:tcBorders>
            <w:shd w:val="clear" w:color="auto" w:fill="auto"/>
            <w:noWrap/>
            <w:vAlign w:val="center"/>
          </w:tcPr>
          <w:p w14:paraId="0CBC90C9">
            <w:pPr>
              <w:jc w:val="center"/>
              <w:rPr>
                <w:rFonts w:ascii="Times New Roman" w:hAnsi="Times New Roman" w:cs="Times New Roman"/>
                <w:sz w:val="15"/>
                <w:szCs w:val="15"/>
              </w:rPr>
            </w:pPr>
          </w:p>
        </w:tc>
        <w:tc>
          <w:tcPr>
            <w:tcW w:w="475" w:type="pct"/>
            <w:tcBorders>
              <w:top w:val="single" w:color="auto" w:sz="4" w:space="0"/>
              <w:bottom w:val="single" w:color="auto" w:sz="4" w:space="0"/>
            </w:tcBorders>
            <w:shd w:val="clear" w:color="auto" w:fill="auto"/>
            <w:noWrap/>
            <w:vAlign w:val="center"/>
          </w:tcPr>
          <w:p w14:paraId="390B250B">
            <w:pPr>
              <w:jc w:val="center"/>
              <w:rPr>
                <w:rFonts w:ascii="Times New Roman" w:hAnsi="Times New Roman" w:cs="Times New Roman"/>
                <w:sz w:val="15"/>
                <w:szCs w:val="15"/>
              </w:rPr>
            </w:pPr>
            <w:r>
              <w:rPr>
                <w:rFonts w:ascii="Times New Roman" w:hAnsi="Times New Roman" w:cs="Times New Roman"/>
                <w:sz w:val="15"/>
                <w:szCs w:val="15"/>
              </w:rPr>
              <w:t>D_opt</w:t>
            </w:r>
          </w:p>
        </w:tc>
        <w:tc>
          <w:tcPr>
            <w:tcW w:w="475" w:type="pct"/>
            <w:tcBorders>
              <w:top w:val="single" w:color="auto" w:sz="4" w:space="0"/>
              <w:bottom w:val="single" w:color="auto" w:sz="4" w:space="0"/>
            </w:tcBorders>
            <w:shd w:val="clear" w:color="auto" w:fill="auto"/>
            <w:noWrap/>
            <w:vAlign w:val="center"/>
          </w:tcPr>
          <w:p w14:paraId="7B98EF68">
            <w:pPr>
              <w:jc w:val="center"/>
              <w:rPr>
                <w:rFonts w:ascii="Times New Roman" w:hAnsi="Times New Roman" w:cs="Times New Roman"/>
                <w:sz w:val="15"/>
                <w:szCs w:val="15"/>
              </w:rPr>
            </w:pPr>
            <w:r>
              <w:rPr>
                <w:rFonts w:ascii="Times New Roman" w:hAnsi="Times New Roman" w:cs="Times New Roman"/>
                <w:sz w:val="15"/>
                <w:szCs w:val="15"/>
              </w:rPr>
              <w:t>G_opt</w:t>
            </w:r>
          </w:p>
        </w:tc>
        <w:tc>
          <w:tcPr>
            <w:tcW w:w="475" w:type="pct"/>
            <w:tcBorders>
              <w:top w:val="single" w:color="auto" w:sz="4" w:space="0"/>
              <w:bottom w:val="single" w:color="auto" w:sz="4" w:space="0"/>
            </w:tcBorders>
            <w:shd w:val="clear" w:color="auto" w:fill="auto"/>
            <w:noWrap/>
            <w:vAlign w:val="center"/>
          </w:tcPr>
          <w:p w14:paraId="352575DF">
            <w:pPr>
              <w:jc w:val="center"/>
              <w:rPr>
                <w:rFonts w:ascii="Times New Roman" w:hAnsi="Times New Roman" w:cs="Times New Roman"/>
                <w:sz w:val="15"/>
                <w:szCs w:val="15"/>
              </w:rPr>
            </w:pPr>
            <w:r>
              <w:rPr>
                <w:rFonts w:ascii="Times New Roman" w:hAnsi="Times New Roman" w:cs="Times New Roman"/>
                <w:sz w:val="15"/>
                <w:szCs w:val="15"/>
              </w:rPr>
              <w:t>LHS</w:t>
            </w:r>
          </w:p>
        </w:tc>
        <w:tc>
          <w:tcPr>
            <w:tcW w:w="475" w:type="pct"/>
            <w:tcBorders>
              <w:top w:val="single" w:color="auto" w:sz="4" w:space="0"/>
              <w:bottom w:val="single" w:color="auto" w:sz="4" w:space="0"/>
            </w:tcBorders>
            <w:shd w:val="clear" w:color="auto" w:fill="auto"/>
            <w:noWrap/>
            <w:vAlign w:val="center"/>
          </w:tcPr>
          <w:p w14:paraId="7927C70C">
            <w:pPr>
              <w:jc w:val="center"/>
              <w:rPr>
                <w:rFonts w:ascii="Times New Roman" w:hAnsi="Times New Roman" w:cs="Times New Roman"/>
                <w:sz w:val="15"/>
                <w:szCs w:val="15"/>
              </w:rPr>
            </w:pPr>
            <w:r>
              <w:rPr>
                <w:rFonts w:ascii="Times New Roman" w:hAnsi="Times New Roman" w:cs="Times New Roman"/>
                <w:sz w:val="15"/>
                <w:szCs w:val="15"/>
              </w:rPr>
              <w:t>CVT</w:t>
            </w:r>
          </w:p>
        </w:tc>
        <w:tc>
          <w:tcPr>
            <w:tcW w:w="475" w:type="pct"/>
            <w:tcBorders>
              <w:top w:val="single" w:color="auto" w:sz="4" w:space="0"/>
              <w:bottom w:val="single" w:color="auto" w:sz="4" w:space="0"/>
            </w:tcBorders>
            <w:shd w:val="clear" w:color="auto" w:fill="auto"/>
            <w:noWrap/>
            <w:vAlign w:val="center"/>
          </w:tcPr>
          <w:p w14:paraId="060C0BCD">
            <w:pPr>
              <w:jc w:val="center"/>
              <w:rPr>
                <w:rFonts w:ascii="Times New Roman" w:hAnsi="Times New Roman" w:cs="Times New Roman"/>
                <w:sz w:val="15"/>
                <w:szCs w:val="15"/>
              </w:rPr>
            </w:pPr>
            <w:r>
              <w:rPr>
                <w:rFonts w:ascii="Times New Roman" w:hAnsi="Times New Roman" w:cs="Times New Roman"/>
                <w:sz w:val="15"/>
                <w:szCs w:val="15"/>
              </w:rPr>
              <w:t>PM</w:t>
            </w:r>
          </w:p>
        </w:tc>
        <w:tc>
          <w:tcPr>
            <w:tcW w:w="443" w:type="pct"/>
            <w:tcBorders>
              <w:top w:val="single" w:color="auto" w:sz="4" w:space="0"/>
              <w:bottom w:val="single" w:color="auto" w:sz="4" w:space="0"/>
            </w:tcBorders>
            <w:shd w:val="clear" w:color="auto" w:fill="auto"/>
            <w:noWrap/>
            <w:vAlign w:val="center"/>
          </w:tcPr>
          <w:p w14:paraId="172D7571">
            <w:pPr>
              <w:jc w:val="center"/>
              <w:rPr>
                <w:rFonts w:ascii="Times New Roman" w:hAnsi="Times New Roman" w:cs="Times New Roman"/>
                <w:sz w:val="15"/>
                <w:szCs w:val="15"/>
              </w:rPr>
            </w:pPr>
            <w:r>
              <w:rPr>
                <w:rFonts w:ascii="Times New Roman" w:hAnsi="Times New Roman" w:cs="Times New Roman"/>
                <w:sz w:val="15"/>
                <w:szCs w:val="15"/>
              </w:rPr>
              <w:t>D_opt</w:t>
            </w:r>
          </w:p>
        </w:tc>
        <w:tc>
          <w:tcPr>
            <w:tcW w:w="443" w:type="pct"/>
            <w:tcBorders>
              <w:top w:val="single" w:color="auto" w:sz="4" w:space="0"/>
              <w:bottom w:val="single" w:color="auto" w:sz="4" w:space="0"/>
            </w:tcBorders>
            <w:shd w:val="clear" w:color="auto" w:fill="auto"/>
            <w:noWrap/>
            <w:vAlign w:val="center"/>
          </w:tcPr>
          <w:p w14:paraId="45FF2BD8">
            <w:pPr>
              <w:jc w:val="center"/>
              <w:rPr>
                <w:rFonts w:ascii="Times New Roman" w:hAnsi="Times New Roman" w:cs="Times New Roman"/>
                <w:sz w:val="15"/>
                <w:szCs w:val="15"/>
              </w:rPr>
            </w:pPr>
            <w:r>
              <w:rPr>
                <w:rFonts w:ascii="Times New Roman" w:hAnsi="Times New Roman" w:cs="Times New Roman"/>
                <w:sz w:val="15"/>
                <w:szCs w:val="15"/>
              </w:rPr>
              <w:t>G_opt</w:t>
            </w:r>
          </w:p>
        </w:tc>
        <w:tc>
          <w:tcPr>
            <w:tcW w:w="443" w:type="pct"/>
            <w:tcBorders>
              <w:top w:val="single" w:color="auto" w:sz="4" w:space="0"/>
              <w:bottom w:val="single" w:color="auto" w:sz="4" w:space="0"/>
            </w:tcBorders>
            <w:shd w:val="clear" w:color="auto" w:fill="auto"/>
            <w:noWrap/>
            <w:vAlign w:val="center"/>
          </w:tcPr>
          <w:p w14:paraId="6941D55C">
            <w:pPr>
              <w:jc w:val="center"/>
              <w:rPr>
                <w:rFonts w:ascii="Times New Roman" w:hAnsi="Times New Roman" w:cs="Times New Roman"/>
                <w:sz w:val="15"/>
                <w:szCs w:val="15"/>
              </w:rPr>
            </w:pPr>
            <w:r>
              <w:rPr>
                <w:rFonts w:ascii="Times New Roman" w:hAnsi="Times New Roman" w:cs="Times New Roman"/>
                <w:sz w:val="15"/>
                <w:szCs w:val="15"/>
              </w:rPr>
              <w:t>LHS</w:t>
            </w:r>
          </w:p>
        </w:tc>
        <w:tc>
          <w:tcPr>
            <w:tcW w:w="443" w:type="pct"/>
            <w:tcBorders>
              <w:top w:val="single" w:color="auto" w:sz="4" w:space="0"/>
              <w:bottom w:val="single" w:color="auto" w:sz="4" w:space="0"/>
            </w:tcBorders>
            <w:shd w:val="clear" w:color="auto" w:fill="auto"/>
            <w:noWrap/>
            <w:vAlign w:val="center"/>
          </w:tcPr>
          <w:p w14:paraId="1DA306BC">
            <w:pPr>
              <w:jc w:val="center"/>
              <w:rPr>
                <w:rFonts w:ascii="Times New Roman" w:hAnsi="Times New Roman" w:cs="Times New Roman"/>
                <w:sz w:val="15"/>
                <w:szCs w:val="15"/>
              </w:rPr>
            </w:pPr>
            <w:r>
              <w:rPr>
                <w:rFonts w:ascii="Times New Roman" w:hAnsi="Times New Roman" w:cs="Times New Roman"/>
                <w:sz w:val="15"/>
                <w:szCs w:val="15"/>
              </w:rPr>
              <w:t>CVT</w:t>
            </w:r>
          </w:p>
        </w:tc>
        <w:tc>
          <w:tcPr>
            <w:tcW w:w="444" w:type="pct"/>
            <w:tcBorders>
              <w:top w:val="single" w:color="auto" w:sz="4" w:space="0"/>
              <w:bottom w:val="single" w:color="auto" w:sz="4" w:space="0"/>
            </w:tcBorders>
            <w:shd w:val="clear" w:color="auto" w:fill="auto"/>
            <w:noWrap/>
            <w:vAlign w:val="center"/>
          </w:tcPr>
          <w:p w14:paraId="12462BBF">
            <w:pPr>
              <w:jc w:val="center"/>
              <w:rPr>
                <w:rFonts w:ascii="Times New Roman" w:hAnsi="Times New Roman" w:cs="Times New Roman"/>
                <w:sz w:val="15"/>
                <w:szCs w:val="15"/>
              </w:rPr>
            </w:pPr>
            <w:r>
              <w:rPr>
                <w:rFonts w:ascii="Times New Roman" w:hAnsi="Times New Roman" w:cs="Times New Roman"/>
                <w:sz w:val="15"/>
                <w:szCs w:val="15"/>
              </w:rPr>
              <w:t>PM</w:t>
            </w:r>
          </w:p>
        </w:tc>
      </w:tr>
      <w:tr w14:paraId="6387A4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406" w:type="pct"/>
            <w:tcBorders>
              <w:top w:val="single" w:color="auto" w:sz="4" w:space="0"/>
              <w:tl2br w:val="nil"/>
              <w:tr2bl w:val="nil"/>
            </w:tcBorders>
            <w:shd w:val="clear" w:color="auto" w:fill="auto"/>
            <w:noWrap/>
            <w:vAlign w:val="center"/>
          </w:tcPr>
          <w:p w14:paraId="59BFFF99">
            <w:pPr>
              <w:jc w:val="center"/>
              <w:rPr>
                <w:rFonts w:ascii="Times New Roman" w:hAnsi="Times New Roman" w:cs="Times New Roman"/>
                <w:sz w:val="15"/>
                <w:szCs w:val="15"/>
              </w:rPr>
            </w:pPr>
            <w:r>
              <w:rPr>
                <w:rFonts w:ascii="Times New Roman" w:hAnsi="Times New Roman" w:cs="Times New Roman"/>
                <w:sz w:val="15"/>
                <w:szCs w:val="15"/>
              </w:rPr>
              <w:t>100</w:t>
            </w:r>
          </w:p>
        </w:tc>
        <w:tc>
          <w:tcPr>
            <w:tcW w:w="475" w:type="pct"/>
            <w:tcBorders>
              <w:top w:val="single" w:color="auto" w:sz="4" w:space="0"/>
              <w:tl2br w:val="nil"/>
              <w:tr2bl w:val="nil"/>
            </w:tcBorders>
            <w:shd w:val="clear" w:color="auto" w:fill="auto"/>
            <w:noWrap/>
            <w:vAlign w:val="center"/>
          </w:tcPr>
          <w:p w14:paraId="35BD8193">
            <w:pPr>
              <w:jc w:val="center"/>
              <w:rPr>
                <w:rFonts w:ascii="Times New Roman" w:hAnsi="Times New Roman" w:cs="Times New Roman"/>
                <w:sz w:val="15"/>
                <w:szCs w:val="15"/>
              </w:rPr>
            </w:pPr>
            <w:r>
              <w:rPr>
                <w:rFonts w:ascii="Times New Roman" w:hAnsi="Times New Roman" w:cs="Times New Roman"/>
                <w:sz w:val="15"/>
                <w:szCs w:val="15"/>
              </w:rPr>
              <w:t xml:space="preserve">0.4075 </w:t>
            </w:r>
          </w:p>
        </w:tc>
        <w:tc>
          <w:tcPr>
            <w:tcW w:w="475" w:type="pct"/>
            <w:tcBorders>
              <w:top w:val="single" w:color="auto" w:sz="4" w:space="0"/>
              <w:tl2br w:val="nil"/>
              <w:tr2bl w:val="nil"/>
            </w:tcBorders>
            <w:shd w:val="clear" w:color="auto" w:fill="auto"/>
            <w:noWrap/>
            <w:vAlign w:val="center"/>
          </w:tcPr>
          <w:p w14:paraId="4220BAF2">
            <w:pPr>
              <w:jc w:val="center"/>
              <w:rPr>
                <w:rFonts w:ascii="Times New Roman" w:hAnsi="Times New Roman" w:cs="Times New Roman"/>
                <w:sz w:val="15"/>
                <w:szCs w:val="15"/>
              </w:rPr>
            </w:pPr>
            <w:r>
              <w:rPr>
                <w:rFonts w:ascii="Times New Roman" w:hAnsi="Times New Roman" w:cs="Times New Roman"/>
                <w:sz w:val="15"/>
                <w:szCs w:val="15"/>
              </w:rPr>
              <w:t xml:space="preserve">0.4146 </w:t>
            </w:r>
          </w:p>
        </w:tc>
        <w:tc>
          <w:tcPr>
            <w:tcW w:w="475" w:type="pct"/>
            <w:tcBorders>
              <w:top w:val="single" w:color="auto" w:sz="4" w:space="0"/>
              <w:tl2br w:val="nil"/>
              <w:tr2bl w:val="nil"/>
            </w:tcBorders>
            <w:shd w:val="clear" w:color="auto" w:fill="auto"/>
            <w:noWrap/>
            <w:vAlign w:val="center"/>
          </w:tcPr>
          <w:p w14:paraId="7CB0A7E2">
            <w:pPr>
              <w:jc w:val="center"/>
              <w:rPr>
                <w:rFonts w:ascii="Times New Roman" w:hAnsi="Times New Roman" w:cs="Times New Roman"/>
                <w:sz w:val="15"/>
                <w:szCs w:val="15"/>
              </w:rPr>
            </w:pPr>
            <w:r>
              <w:rPr>
                <w:rFonts w:ascii="Times New Roman" w:hAnsi="Times New Roman" w:cs="Times New Roman"/>
                <w:sz w:val="15"/>
                <w:szCs w:val="15"/>
              </w:rPr>
              <w:t xml:space="preserve">0.4372 </w:t>
            </w:r>
          </w:p>
        </w:tc>
        <w:tc>
          <w:tcPr>
            <w:tcW w:w="475" w:type="pct"/>
            <w:tcBorders>
              <w:top w:val="single" w:color="auto" w:sz="4" w:space="0"/>
              <w:tl2br w:val="nil"/>
              <w:tr2bl w:val="nil"/>
            </w:tcBorders>
            <w:shd w:val="clear" w:color="auto" w:fill="auto"/>
            <w:noWrap/>
            <w:vAlign w:val="center"/>
          </w:tcPr>
          <w:p w14:paraId="20257E5E">
            <w:pPr>
              <w:jc w:val="center"/>
              <w:rPr>
                <w:rFonts w:ascii="Times New Roman" w:hAnsi="Times New Roman" w:cs="Times New Roman"/>
                <w:sz w:val="15"/>
                <w:szCs w:val="15"/>
              </w:rPr>
            </w:pPr>
            <w:r>
              <w:rPr>
                <w:rFonts w:ascii="Times New Roman" w:hAnsi="Times New Roman" w:cs="Times New Roman"/>
                <w:sz w:val="15"/>
                <w:szCs w:val="15"/>
              </w:rPr>
              <w:t xml:space="preserve">0.4372 </w:t>
            </w:r>
          </w:p>
        </w:tc>
        <w:tc>
          <w:tcPr>
            <w:tcW w:w="475" w:type="pct"/>
            <w:tcBorders>
              <w:top w:val="single" w:color="auto" w:sz="4" w:space="0"/>
              <w:tl2br w:val="nil"/>
              <w:tr2bl w:val="nil"/>
            </w:tcBorders>
            <w:shd w:val="clear" w:color="auto" w:fill="auto"/>
            <w:noWrap/>
            <w:vAlign w:val="center"/>
          </w:tcPr>
          <w:p w14:paraId="596D99F7">
            <w:pPr>
              <w:jc w:val="center"/>
              <w:rPr>
                <w:rFonts w:ascii="Times New Roman" w:hAnsi="Times New Roman" w:cs="Times New Roman"/>
                <w:sz w:val="15"/>
                <w:szCs w:val="15"/>
              </w:rPr>
            </w:pPr>
            <w:r>
              <w:rPr>
                <w:rFonts w:ascii="Times New Roman" w:hAnsi="Times New Roman" w:cs="Times New Roman"/>
                <w:sz w:val="15"/>
                <w:szCs w:val="15"/>
              </w:rPr>
              <w:t xml:space="preserve">0.3711 </w:t>
            </w:r>
          </w:p>
        </w:tc>
        <w:tc>
          <w:tcPr>
            <w:tcW w:w="443" w:type="pct"/>
            <w:tcBorders>
              <w:top w:val="single" w:color="auto" w:sz="4" w:space="0"/>
              <w:tl2br w:val="nil"/>
              <w:tr2bl w:val="nil"/>
            </w:tcBorders>
            <w:shd w:val="clear" w:color="auto" w:fill="auto"/>
            <w:noWrap/>
            <w:vAlign w:val="center"/>
          </w:tcPr>
          <w:p w14:paraId="5CB86CF3">
            <w:pPr>
              <w:jc w:val="center"/>
              <w:rPr>
                <w:rFonts w:ascii="Times New Roman" w:hAnsi="Times New Roman" w:cs="Times New Roman"/>
                <w:sz w:val="15"/>
                <w:szCs w:val="15"/>
              </w:rPr>
            </w:pPr>
            <w:r>
              <w:rPr>
                <w:rFonts w:ascii="Times New Roman" w:hAnsi="Times New Roman" w:cs="Times New Roman"/>
                <w:sz w:val="15"/>
                <w:szCs w:val="15"/>
              </w:rPr>
              <w:t xml:space="preserve">0.4107 </w:t>
            </w:r>
          </w:p>
        </w:tc>
        <w:tc>
          <w:tcPr>
            <w:tcW w:w="443" w:type="pct"/>
            <w:tcBorders>
              <w:top w:val="single" w:color="auto" w:sz="4" w:space="0"/>
              <w:tl2br w:val="nil"/>
              <w:tr2bl w:val="nil"/>
            </w:tcBorders>
            <w:shd w:val="clear" w:color="auto" w:fill="auto"/>
            <w:noWrap/>
            <w:vAlign w:val="center"/>
          </w:tcPr>
          <w:p w14:paraId="2A388669">
            <w:pPr>
              <w:jc w:val="center"/>
              <w:rPr>
                <w:rFonts w:ascii="Times New Roman" w:hAnsi="Times New Roman" w:cs="Times New Roman"/>
                <w:sz w:val="15"/>
                <w:szCs w:val="15"/>
              </w:rPr>
            </w:pPr>
            <w:r>
              <w:rPr>
                <w:rFonts w:ascii="Times New Roman" w:hAnsi="Times New Roman" w:cs="Times New Roman"/>
                <w:sz w:val="15"/>
                <w:szCs w:val="15"/>
              </w:rPr>
              <w:t xml:space="preserve">0.4025 </w:t>
            </w:r>
          </w:p>
        </w:tc>
        <w:tc>
          <w:tcPr>
            <w:tcW w:w="443" w:type="pct"/>
            <w:tcBorders>
              <w:top w:val="single" w:color="auto" w:sz="4" w:space="0"/>
              <w:tl2br w:val="nil"/>
              <w:tr2bl w:val="nil"/>
            </w:tcBorders>
            <w:shd w:val="clear" w:color="auto" w:fill="auto"/>
            <w:noWrap/>
            <w:vAlign w:val="center"/>
          </w:tcPr>
          <w:p w14:paraId="558945B5">
            <w:pPr>
              <w:jc w:val="center"/>
              <w:rPr>
                <w:rFonts w:ascii="Times New Roman" w:hAnsi="Times New Roman" w:cs="Times New Roman"/>
                <w:sz w:val="15"/>
                <w:szCs w:val="15"/>
              </w:rPr>
            </w:pPr>
            <w:r>
              <w:rPr>
                <w:rFonts w:ascii="Times New Roman" w:hAnsi="Times New Roman" w:cs="Times New Roman"/>
                <w:sz w:val="15"/>
                <w:szCs w:val="15"/>
              </w:rPr>
              <w:t xml:space="preserve">0.4360 </w:t>
            </w:r>
          </w:p>
        </w:tc>
        <w:tc>
          <w:tcPr>
            <w:tcW w:w="443" w:type="pct"/>
            <w:tcBorders>
              <w:top w:val="single" w:color="auto" w:sz="4" w:space="0"/>
              <w:tl2br w:val="nil"/>
              <w:tr2bl w:val="nil"/>
            </w:tcBorders>
            <w:shd w:val="clear" w:color="auto" w:fill="auto"/>
            <w:noWrap/>
            <w:vAlign w:val="center"/>
          </w:tcPr>
          <w:p w14:paraId="0E44093F">
            <w:pPr>
              <w:jc w:val="center"/>
              <w:rPr>
                <w:rFonts w:ascii="Times New Roman" w:hAnsi="Times New Roman" w:cs="Times New Roman"/>
                <w:sz w:val="15"/>
                <w:szCs w:val="15"/>
              </w:rPr>
            </w:pPr>
            <w:r>
              <w:rPr>
                <w:rFonts w:ascii="Times New Roman" w:hAnsi="Times New Roman" w:cs="Times New Roman"/>
                <w:sz w:val="15"/>
                <w:szCs w:val="15"/>
              </w:rPr>
              <w:t xml:space="preserve">0.4447 </w:t>
            </w:r>
          </w:p>
        </w:tc>
        <w:tc>
          <w:tcPr>
            <w:tcW w:w="444" w:type="pct"/>
            <w:tcBorders>
              <w:top w:val="single" w:color="auto" w:sz="4" w:space="0"/>
              <w:tl2br w:val="nil"/>
              <w:tr2bl w:val="nil"/>
            </w:tcBorders>
            <w:shd w:val="clear" w:color="auto" w:fill="auto"/>
            <w:noWrap/>
            <w:vAlign w:val="center"/>
          </w:tcPr>
          <w:p w14:paraId="63237D37">
            <w:pPr>
              <w:jc w:val="center"/>
              <w:rPr>
                <w:rFonts w:ascii="Times New Roman" w:hAnsi="Times New Roman" w:cs="Times New Roman"/>
                <w:sz w:val="15"/>
                <w:szCs w:val="15"/>
              </w:rPr>
            </w:pPr>
            <w:r>
              <w:rPr>
                <w:rFonts w:ascii="Times New Roman" w:hAnsi="Times New Roman" w:cs="Times New Roman"/>
                <w:sz w:val="15"/>
                <w:szCs w:val="15"/>
              </w:rPr>
              <w:t xml:space="preserve">0.3793 </w:t>
            </w:r>
          </w:p>
        </w:tc>
      </w:tr>
    </w:tbl>
    <w:p w14:paraId="65B28CEB">
      <w:pPr>
        <w:ind w:firstLine="300" w:firstLineChars="200"/>
        <w:jc w:val="center"/>
        <w:rPr>
          <w:rFonts w:ascii="Times New Roman" w:hAnsi="Times New Roman" w:cs="Times New Roman"/>
          <w:sz w:val="15"/>
          <w:szCs w:val="15"/>
        </w:rPr>
      </w:pPr>
      <w:r>
        <w:rPr>
          <w:rFonts w:ascii="Times New Roman" w:hAnsi="Times New Roman" w:cs="Times New Roman"/>
          <w:sz w:val="15"/>
          <w:szCs w:val="15"/>
        </w:rPr>
        <w:drawing>
          <wp:inline distT="0" distB="0" distL="114300" distR="114300">
            <wp:extent cx="3326765" cy="2772410"/>
            <wp:effectExtent l="0" t="0" r="6985" b="8890"/>
            <wp:docPr id="15" name="图片 15"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0"/>
                    <pic:cNvPicPr>
                      <a:picLocks noChangeAspect="1"/>
                    </pic:cNvPicPr>
                  </pic:nvPicPr>
                  <pic:blipFill>
                    <a:blip r:embed="rId356"/>
                    <a:stretch>
                      <a:fillRect/>
                    </a:stretch>
                  </pic:blipFill>
                  <pic:spPr>
                    <a:xfrm>
                      <a:off x="0" y="0"/>
                      <a:ext cx="3326765" cy="2772410"/>
                    </a:xfrm>
                    <a:prstGeom prst="rect">
                      <a:avLst/>
                    </a:prstGeom>
                  </pic:spPr>
                </pic:pic>
              </a:graphicData>
            </a:graphic>
          </wp:inline>
        </w:drawing>
      </w:r>
    </w:p>
    <w:p w14:paraId="0DD4F827">
      <w:pPr>
        <w:jc w:val="center"/>
        <w:rPr>
          <w:rFonts w:ascii="Times New Roman" w:hAnsi="Times New Roman" w:cs="Times New Roman"/>
          <w:sz w:val="15"/>
          <w:szCs w:val="15"/>
        </w:rPr>
      </w:pPr>
      <w:r>
        <w:rPr>
          <w:rFonts w:ascii="Times New Roman" w:hAnsi="Times New Roman" w:cs="Times New Roman"/>
          <w:sz w:val="15"/>
          <w:szCs w:val="15"/>
        </w:rPr>
        <w:t>Figure</w:t>
      </w:r>
      <w:r>
        <w:rPr>
          <w:rFonts w:hint="eastAsia" w:ascii="Times New Roman" w:hAnsi="Times New Roman" w:cs="Times New Roman"/>
          <w:sz w:val="15"/>
          <w:szCs w:val="15"/>
        </w:rPr>
        <w:t xml:space="preserve"> 6 </w:t>
      </w:r>
      <w:r>
        <w:rPr>
          <w:rFonts w:ascii="Times New Roman" w:hAnsi="Times New Roman" w:cs="Times New Roman"/>
          <w:sz w:val="15"/>
          <w:szCs w:val="15"/>
        </w:rPr>
        <w:t>Box plots of test results for the five-dimensional function</w:t>
      </w:r>
    </w:p>
    <w:p w14:paraId="3E40AF68">
      <w:pPr>
        <w:ind w:firstLine="300" w:firstLineChars="200"/>
        <w:rPr>
          <w:rFonts w:ascii="Times New Roman" w:hAnsi="Times New Roman" w:cs="Times New Roman"/>
          <w:sz w:val="15"/>
          <w:szCs w:val="15"/>
        </w:rPr>
      </w:pPr>
      <w:r>
        <w:rPr>
          <w:rFonts w:ascii="Times New Roman" w:hAnsi="Times New Roman" w:cs="Times New Roman"/>
          <w:sz w:val="15"/>
          <w:szCs w:val="15"/>
        </w:rPr>
        <w:t>As shown in Table 5, the proposed method (PM) demonstrates superior performance. The PM method achieved a mean RMSE of 0.3711, the lowest among all tested approaches. This represents an improvement of approximately 8.93% over the next-best method, D-opt (mean 0.4075), and improvements of 10.49% and 15.12% relative to G-opt (mean 0.4146) and both LHS and CVT (mean 0.4372), respectively.</w:t>
      </w:r>
    </w:p>
    <w:p w14:paraId="52960E4F">
      <w:pPr>
        <w:ind w:firstLine="300" w:firstLineChars="200"/>
        <w:rPr>
          <w:rFonts w:ascii="Times New Roman" w:hAnsi="Times New Roman" w:cs="Times New Roman"/>
          <w:sz w:val="15"/>
          <w:szCs w:val="15"/>
        </w:rPr>
      </w:pPr>
      <w:r>
        <w:rPr>
          <w:rFonts w:ascii="Times New Roman" w:hAnsi="Times New Roman" w:cs="Times New Roman"/>
          <w:sz w:val="15"/>
          <w:szCs w:val="15"/>
        </w:rPr>
        <w:t>A similar trend was observed for the median RMSE, where the PM method's value of 0.3793 was also the lowest. It outperformed the runner-up G-opt (median 0.4025) by 5.76% and showed reductions of 7.65%, 13.00%, and 14.71% compared to D-opt, LHS, and CVT, respectively. This consistent lead in both central tendency and average performance underscores the stability and superiority of the PM method. These results suggest that the additional points selected by the proposed algorithm enhance sampling efficiency by targeting potential subregions of the optimum. This, in turn, yields a more effective response surface model for non-stationary parameter optimization, particularly when data is limited.</w:t>
      </w:r>
    </w:p>
    <w:p w14:paraId="61AFCB42">
      <w:pPr>
        <w:ind w:firstLine="300" w:firstLineChars="200"/>
        <w:rPr>
          <w:rFonts w:ascii="Times New Roman" w:hAnsi="Times New Roman" w:cs="Times New Roman"/>
          <w:sz w:val="15"/>
          <w:szCs w:val="15"/>
        </w:rPr>
      </w:pPr>
      <w:r>
        <w:rPr>
          <w:rFonts w:ascii="Times New Roman" w:hAnsi="Times New Roman" w:cs="Times New Roman"/>
          <w:sz w:val="15"/>
          <w:szCs w:val="15"/>
        </w:rPr>
        <w:t>Notably, this performance advantage, while significant, is less pronounced than that observed for the two-dimensional test function. This is attributable to the challenge of high-dimensional data sparsity; even with the additional points, the sampling of the entire design space remains sparse. It is anticipated that the superiority of the PM method would become even more evident if the number of design points were further increased.</w:t>
      </w:r>
    </w:p>
    <w:p w14:paraId="301585A9">
      <w:pPr>
        <w:outlineLvl w:val="1"/>
        <w:rPr>
          <w:rStyle w:val="8"/>
          <w:rFonts w:ascii="Times New Roman" w:hAnsi="Times New Roman" w:eastAsia="宋体" w:cs="Times New Roman"/>
          <w:b w:val="0"/>
          <w:color w:val="000000"/>
          <w:sz w:val="22"/>
          <w:szCs w:val="22"/>
          <w:shd w:val="clear" w:color="auto" w:fill="FFFFFF"/>
        </w:rPr>
      </w:pPr>
      <w:r>
        <w:rPr>
          <w:rStyle w:val="8"/>
          <w:rFonts w:ascii="Times New Roman" w:hAnsi="Times New Roman" w:eastAsia="宋体" w:cs="Times New Roman"/>
          <w:b w:val="0"/>
          <w:color w:val="000000"/>
          <w:sz w:val="22"/>
          <w:szCs w:val="22"/>
          <w:shd w:val="clear" w:color="auto" w:fill="FFFFFF"/>
        </w:rPr>
        <w:t>4.3 Lithium battery SOC prediction case</w:t>
      </w:r>
    </w:p>
    <w:p w14:paraId="44B56056">
      <w:pPr>
        <w:ind w:firstLine="300" w:firstLineChars="200"/>
        <w:rPr>
          <w:rFonts w:ascii="Times New Roman" w:hAnsi="Times New Roman" w:cs="Times New Roman"/>
          <w:sz w:val="15"/>
          <w:szCs w:val="15"/>
        </w:rPr>
      </w:pPr>
      <w:r>
        <w:rPr>
          <w:rFonts w:ascii="Times New Roman" w:hAnsi="Times New Roman" w:cs="Times New Roman"/>
          <w:sz w:val="15"/>
          <w:szCs w:val="15"/>
        </w:rPr>
        <w:t>The State of Charge (SOC) of a rechargeable battery quantifies its current energy level relative to its maximum capacity, typically expressed as a percentage. Accurate SOC estimation is complicated by numerous factors, including temperature, aging (manifesting as capacity fade and increased internal resistance), charge/discharge C-rates, and self-discharge. These variables affect the battery's voltage response and available capacity, imparting significant non-stationary characteristics to the SOC dynamics. This makes it a suitable application for the proposed methodology. As a critical parameter reflecting battery health and performance, precise SOC estimation is essential for protecting the cell, preventing over-discharge, extending battery lifespan, and enabling applications to implement rational energy-saving control strategies</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{"citationID":"pygmZvzw","properties":{"formattedCitation":"\\super [32]\\nosupersub{}","plainCitation":"[32]","noteIndex":0},"citationItems":[{"id":458,"uris":["http://zotero.org/users/14134084/items/JJEQMB39"],"itemData":{"id":458,"type":"article-journal","container-title":"Applied Energy","issue":"1","note":"publisher: Elsevier","page":"413–420","source":"Google Scholar","title":"Online estimation of model parameters and state-of-charge of LiFePO4 batteries in electric vehicles","volume":"89","author":[{"family":"He","given":"Hongwen"},{"family":"Xiong","given":"Rui"},{"family":"Guo","given":"Hongqiang"}],"issued":{"date-parts":[["2012"]]}}}],"schema":"https://github.com/citation-style-language/schema/raw/master/csl-citation.json"}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[32]</w:t>
      </w:r>
      <w:r>
        <w:rPr>
          <w:rFonts w:ascii="Times New Roman" w:hAnsi="Times New Roman" w:cs="Times New Roman"/>
          <w:sz w:val="15"/>
          <w:szCs w:val="15"/>
        </w:rPr>
        <w:fldChar w:fldCharType="end"/>
      </w:r>
      <w:r>
        <w:rPr>
          <w:rFonts w:ascii="Times New Roman" w:hAnsi="Times New Roman" w:cs="Times New Roman"/>
          <w:sz w:val="15"/>
          <w:szCs w:val="15"/>
        </w:rPr>
        <w:t>. Consequently, enhancing the accuracy of SOC estimation for lithium-ion batteries is of considerable importance.</w:t>
      </w:r>
    </w:p>
    <w:p w14:paraId="7D3DA911">
      <w:pPr>
        <w:ind w:firstLine="300" w:firstLineChars="200"/>
        <w:rPr>
          <w:rFonts w:ascii="Times New Roman" w:hAnsi="Times New Roman" w:cs="Times New Roman"/>
          <w:sz w:val="15"/>
          <w:szCs w:val="15"/>
        </w:rPr>
      </w:pPr>
      <w:r>
        <w:rPr>
          <w:rFonts w:ascii="Times New Roman" w:hAnsi="Times New Roman" w:cs="Times New Roman"/>
          <w:sz w:val="15"/>
          <w:szCs w:val="15"/>
        </w:rPr>
        <w:t>The performance of the proposed method is demonstrated using a real-world case study on lithium-ion battery SOC estimation. The training and test data were sourced from a public dataset provided by Dr. Prashant of the University of Malaya</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{"citationID":"1e3tcLsR","properties":{"formattedCitation":"\\super [33]\\nosupersub{}","plainCitation":"[33]","noteIndex":0},"citationItems":[{"id":450,"uris":["http://zotero.org/users/14134084/items/RRIGIQDX"],"itemData":{"id":450,"type":"dataset","abstract":"The included tests were performed at the University of Malaya by Dr. Prashant Shrivastava (prashant.xev.ess@gmail.com). If this data is utilized for any purpose, it should be appropriately referenced. The tests can be used to test Machine Learning Algorithms, Non-Linear observers and Filters Kalman Filter based State of Charge / State of Energy algorithms, or to develop battery models, and are intended to be a reference so researchers can compare their algorithm and model performance for a standard data set. The test data, or similar data, has been used for numerous publications, including: P. Shrivastava, T. K. Soon, M. Y. I. B. Idris, S. Mekhilef and S. B. R. S. Adnan, \" Comprehensive Co-estimation of Lithium-ion Battery States (SOC, SOE, SOP), Actual Capacity and Maximum Available Energy for EV Applications” J. Energy Storage, vol. 56, p. 102704, Dec. 2022, https://doi.org/10.1016/j.est.2022.106049. P. Shrivastava, T. K. Soon, M. Y. I. B. Idris, S. Mekhilef and S. B. R. S. Adnan, “Model-based SOX estimation of Lithium-ion Battery for Electric Vehicle Applications” Int J Energy Res. 2022; 46 (8): 10704- 10723. doi:10.1002/er.7874. P. Shrivastava, T. K. Soon, M. Y. I. B. Idris, S. Mekhilef and S. B. R. S. Adnan, \"Combined State of Charge and State of Energy Estimation of Lithium-Ion Battery using Dual Forgetting Factor-based Adaptive Extended Kalman Filter for Electric Vehicle Applications,\" in IEEE Transactions on Vehicular Technology, doi: 10.1109/TVT.2021.3051655. P. Shrivastava, T. K. Soon, M. Yamani Bin Idris and S. Mekhilef, \"Lithium-ion Battery Model Parameter Identification Using Modified Adaptive Forgetting Factor-Based Recursive Least Square Algorithm,\" 2021 IEEE 12th Energy Conversion Congress &amp; Exposition - Asia (ECCE-Asia), 2021, pp. 2169-2174, doi: 10.1109/ECCE-Asia49820.2021.9479079. P. Shrivastava, T. Kok Soon, M. Yamani Bin Idris, S. Mekhilef and S. Bahari Ramadzan Syed Adnan, \"Lithium-ion Battery State of Energy Estimation Using Deep Neural Network and Support Vector Regression,\" 2021 IEEE 12th Energy Conversion Congress &amp; Exposition - Asia (ECCE-Asia), 2021, pp. 2175-2180, doi: 10.1109/ECCE-Asia49820.2021.9479413. For the tests, brand new 18650 cells of different chemistries such as LFP, NCA, and NMC were tested under controlled temperature using ESPEC SU-241 temperature chamber with Neware BTS 4000 battery tester. A series of tests, including drive cycles including DST, FUDS, UDDS, WLTP, US06; HPPC, and pulse (dis) charge test, were performed at four different temperatures.","DOI":"10.17632/29kw38kzwj.1","language":"en","note":"publisher: Mendeley Data","source":"data.mendeley.com","title":"Battery Test Data (LiFePO4 18650 Rechargeable Cell 3.3V 1100 mAh, Panasonic NCR18650B 3400mAh, Murata VTC6 18650 3000mAh 15A)","URL":"https://data.mendeley.com/datasets/29kw38kzwj/1","author":[{"family":"Shrivastava","given":"Prashant"},{"family":"Tey","given":"Kok Soon"}],"accessed":{"date-parts":[["2025",7,6]]},"issued":{"date-parts":[["2022",12,7]]}}}],"schema":"https://github.com/citation-style-language/schema/raw/master/csl-citation.json"}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[33]</w:t>
      </w:r>
      <w:r>
        <w:rPr>
          <w:rFonts w:ascii="Times New Roman" w:hAnsi="Times New Roman" w:cs="Times New Roman"/>
          <w:sz w:val="15"/>
          <w:szCs w:val="15"/>
        </w:rPr>
        <w:fldChar w:fldCharType="end"/>
      </w:r>
      <w:r>
        <w:rPr>
          <w:rFonts w:ascii="Times New Roman" w:hAnsi="Times New Roman" w:cs="Times New Roman"/>
          <w:sz w:val="15"/>
          <w:szCs w:val="15"/>
        </w:rPr>
        <w:t>. This dataset comprises data from Electrochemical Impedance Spectroscopy (EIS) tests conducted on three types of commercial 18650 lithium-ion batteries. EIS is an effective experimental technique for evaluating the performance and degradation processes of lithium-ion batteries</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ADDIN ZOTERO_ITEM CSL_CITATION {"citationID":"hqxXDZqo","properties":{"formattedCitation":"\\super [34]\\nosupersub{}","plainCitation":"[34]","noteIndex":0},"citationItems":[{"id":100,"uris":["http://zotero.org/users/14134084/items/3X39NGTL"],"itemData":{"id":100,"type":"article-journal","container-title":"Data in Brief","DOI":"10.1016/j.dib.2024.110947","ISSN":"23523409","journalAbbreviation":"Data in Brief","language":"en","page":"110947","source":"DOI.org (Crossref)","title":"SoC estimation on Li-ion batteries: A new EIS-based dataset for data-driven applications","title-short":"SoC estimation on Li-ion batteries","volume":"57","author":[{"family":"Mustafa","given":"Hamza"},{"family":"Bourelly","given":"Carmine"},{"family":"Vitelli","given":"Michele"},{"family":"Milano","given":"Filippo"},{"family":"Molinara","given":"Mario"},{"family":"Ferrigno","given":"Luigi"}],"issued":{"date-parts":[["2024",12]]}}}],"schema":"https://github.com/citation-style-language/schema/raw/master/csl-citation.json"} </w:instrText>
      </w:r>
      <w:r>
        <w:rPr>
          <w:rFonts w:ascii="Times New Roman" w:hAnsi="Times New Roman" w:cs="Times New Roman"/>
          <w:sz w:val="15"/>
          <w:szCs w:val="15"/>
        </w:rPr>
        <w:fldChar w:fldCharType="separate"/>
      </w:r>
      <w:r>
        <w:rPr>
          <w:rFonts w:ascii="Times New Roman" w:hAnsi="Times New Roman" w:cs="Times New Roman"/>
          <w:kern w:val="0"/>
          <w:sz w:val="15"/>
          <w:vertAlign w:val="superscript"/>
        </w:rPr>
        <w:t>[34]</w:t>
      </w:r>
      <w:r>
        <w:rPr>
          <w:rFonts w:ascii="Times New Roman" w:hAnsi="Times New Roman" w:cs="Times New Roman"/>
          <w:sz w:val="15"/>
          <w:szCs w:val="15"/>
        </w:rPr>
        <w:fldChar w:fldCharType="end"/>
      </w:r>
      <w:r>
        <w:rPr>
          <w:rFonts w:ascii="Times New Roman" w:hAnsi="Times New Roman" w:cs="Times New Roman"/>
          <w:sz w:val="15"/>
          <w:szCs w:val="15"/>
        </w:rPr>
        <w:t>, and the 18650 designation refers to a common cylindrical cell format.</w:t>
      </w:r>
    </w:p>
    <w:p w14:paraId="418BEB9C">
      <w:pPr>
        <w:ind w:firstLine="300" w:firstLineChars="200"/>
        <w:rPr>
          <w:rFonts w:ascii="Times New Roman" w:hAnsi="Times New Roman" w:cs="Times New Roman"/>
          <w:sz w:val="15"/>
          <w:szCs w:val="15"/>
        </w:rPr>
      </w:pPr>
      <w:r>
        <w:rPr>
          <w:rFonts w:ascii="Times New Roman" w:hAnsi="Times New Roman" w:cs="Times New Roman"/>
          <w:sz w:val="15"/>
          <w:szCs w:val="15"/>
        </w:rPr>
        <w:t>This case study involves one output response, the SOC, and three input parameters: temperature</w:t>
      </w:r>
      <w:r>
        <w:rPr>
          <w:position w:val="-12"/>
        </w:rPr>
        <w:object>
          <v:shape id="_x0000_i1198" o:spt="75" type="#_x0000_t75" style="height:18pt;width:12pt;" o:ole="t" filled="f" o:preferrelative="t" stroked="f" coordsize="21600,21600">
            <v:path/>
            <v:fill on="f" focussize="0,0"/>
            <v:stroke on="f"/>
            <v:imagedata r:id="rId358" o:title=""/>
            <o:lock v:ext="edit" aspectratio="t"/>
            <w10:wrap type="none"/>
            <w10:anchorlock/>
          </v:shape>
          <o:OLEObject Type="Embed" ProgID="Equation.DSMT4" ShapeID="_x0000_i1198" DrawAspect="Content" ObjectID="_1468075898" r:id="rId357">
            <o:LockedField>false</o:LockedField>
          </o:OLEObject>
        </w:object>
      </w:r>
      <w:r>
        <w:rPr>
          <w:rFonts w:ascii="Times New Roman" w:hAnsi="Times New Roman" w:cs="Times New Roman"/>
          <w:sz w:val="15"/>
          <w:szCs w:val="15"/>
        </w:rPr>
        <w:t xml:space="preserve"> (°C), current</w:t>
      </w:r>
      <w:r>
        <w:rPr>
          <w:position w:val="-12"/>
        </w:rPr>
        <w:object>
          <v:shape id="_x0000_i1199" o:spt="75" type="#_x0000_t75" style="height:18pt;width:13pt;" o:ole="t" filled="f" o:preferrelative="t" stroked="f" coordsize="21600,21600">
            <v:path/>
            <v:fill on="f" focussize="0,0"/>
            <v:stroke on="f"/>
            <v:imagedata r:id="rId360" o:title=""/>
            <o:lock v:ext="edit" aspectratio="t"/>
            <w10:wrap type="none"/>
            <w10:anchorlock/>
          </v:shape>
          <o:OLEObject Type="Embed" ProgID="Equation.DSMT4" ShapeID="_x0000_i1199" DrawAspect="Content" ObjectID="_1468075899" r:id="rId359">
            <o:LockedField>false</o:LockedField>
          </o:OLEObject>
        </w:object>
      </w:r>
      <w:r>
        <w:rPr>
          <w:rFonts w:ascii="Times New Roman" w:hAnsi="Times New Roman" w:cs="Times New Roman"/>
          <w:sz w:val="15"/>
          <w:szCs w:val="15"/>
        </w:rPr>
        <w:t xml:space="preserve"> (A), and voltage </w:t>
      </w:r>
      <w:r>
        <w:rPr>
          <w:position w:val="-12"/>
        </w:rPr>
        <w:object>
          <v:shape id="_x0000_i1200" o:spt="75" type="#_x0000_t75" style="height:18pt;width:13pt;" o:ole="t" filled="f" o:preferrelative="t" stroked="f" coordsize="21600,21600">
            <v:path/>
            <v:fill on="f" focussize="0,0"/>
            <v:stroke on="f"/>
            <v:imagedata r:id="rId362" o:title=""/>
            <o:lock v:ext="edit" aspectratio="t"/>
            <w10:wrap type="none"/>
            <w10:anchorlock/>
          </v:shape>
          <o:OLEObject Type="Embed" ProgID="Equation.DSMT4" ShapeID="_x0000_i1200" DrawAspect="Content" ObjectID="_1468075900" r:id="rId361">
            <o:LockedField>false</o:LockedField>
          </o:OLEObject>
        </w:object>
      </w:r>
      <w:r>
        <w:rPr>
          <w:rFonts w:ascii="Times New Roman" w:hAnsi="Times New Roman" w:cs="Times New Roman"/>
          <w:sz w:val="15"/>
          <w:szCs w:val="15"/>
        </w:rPr>
        <w:t>(V). A response surface model was first established to accurately capture the non-stationary functional relationship between the inputs and the output. An initial set of 180 training points was selected using Latin Hypercube Sampling (LHS). This set was then augmented with 30 additional points identified by the proposed attention-based algorithm, resulting in a total of 210 data samples. The entire experimental procedure was replicated 20 times to ensure statistical robustness. The results for the identified potential subregion of the optimum are presented in Table 6 and Fig. 7. For comparative analysis, Table 6 also includes the results obtained from the four alternative methods discussed previously.</w:t>
      </w:r>
    </w:p>
    <w:p w14:paraId="2FDA9205">
      <w:pPr>
        <w:jc w:val="center"/>
        <w:rPr>
          <w:rFonts w:ascii="Times New Roman" w:hAnsi="Times New Roman" w:cs="Times New Roman"/>
          <w:sz w:val="15"/>
          <w:szCs w:val="15"/>
        </w:rPr>
      </w:pPr>
      <w:r>
        <w:rPr>
          <w:rFonts w:ascii="Times New Roman" w:hAnsi="Times New Roman" w:cs="Times New Roman"/>
          <w:sz w:val="15"/>
          <w:szCs w:val="15"/>
        </w:rPr>
        <w:t>Table 6</w:t>
      </w:r>
      <w:r>
        <w:rPr>
          <w:rFonts w:hint="eastAsia" w:ascii="Times New Roman" w:hAnsi="Times New Roman" w:cs="Times New Roman"/>
          <w:sz w:val="15"/>
          <w:szCs w:val="15"/>
        </w:rPr>
        <w:t xml:space="preserve"> </w:t>
      </w:r>
      <w:r>
        <w:rPr>
          <w:rFonts w:ascii="Times New Roman" w:hAnsi="Times New Roman" w:cs="Times New Roman"/>
          <w:sz w:val="15"/>
          <w:szCs w:val="15"/>
        </w:rPr>
        <w:t>Summary of RMSE metrics from 20 experimental replications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9"/>
        <w:gridCol w:w="1241"/>
        <w:gridCol w:w="1242"/>
        <w:gridCol w:w="1242"/>
        <w:gridCol w:w="1242"/>
        <w:gridCol w:w="1242"/>
        <w:gridCol w:w="1242"/>
      </w:tblGrid>
      <w:tr w14:paraId="77B916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bottom w:val="single" w:color="auto" w:sz="4" w:space="0"/>
            </w:tcBorders>
            <w:shd w:val="clear" w:color="auto" w:fill="auto"/>
            <w:noWrap/>
            <w:vAlign w:val="center"/>
          </w:tcPr>
          <w:p w14:paraId="6F209531">
            <w:pPr>
              <w:jc w:val="center"/>
              <w:rPr>
                <w:rFonts w:ascii="Times New Roman" w:hAnsi="Times New Roman" w:cs="Times New Roman"/>
                <w:sz w:val="15"/>
                <w:szCs w:val="15"/>
              </w:rPr>
            </w:pPr>
            <w:r>
              <w:rPr>
                <w:rFonts w:hint="eastAsia" w:ascii="Times New Roman" w:hAnsi="Times New Roman" w:cs="Times New Roman"/>
                <w:sz w:val="15"/>
                <w:szCs w:val="15"/>
              </w:rPr>
              <w:t>Method</w:t>
            </w:r>
          </w:p>
        </w:tc>
        <w:tc>
          <w:tcPr>
            <w:tcW w:w="728" w:type="pct"/>
            <w:tcBorders>
              <w:bottom w:val="single" w:color="auto" w:sz="4" w:space="0"/>
            </w:tcBorders>
            <w:shd w:val="clear" w:color="auto" w:fill="auto"/>
            <w:noWrap/>
            <w:vAlign w:val="center"/>
          </w:tcPr>
          <w:p w14:paraId="50086EAA">
            <w:pPr>
              <w:jc w:val="center"/>
              <w:rPr>
                <w:rFonts w:ascii="Times New Roman" w:hAnsi="Times New Roman" w:cs="Times New Roman"/>
                <w:sz w:val="15"/>
                <w:szCs w:val="15"/>
              </w:rPr>
            </w:pPr>
            <w:r>
              <w:rPr>
                <w:rFonts w:hint="eastAsia" w:ascii="Times New Roman" w:hAnsi="Times New Roman" w:cs="Times New Roman"/>
                <w:sz w:val="15"/>
                <w:szCs w:val="15"/>
              </w:rPr>
              <w:t>Mean</w:t>
            </w:r>
          </w:p>
        </w:tc>
        <w:tc>
          <w:tcPr>
            <w:tcW w:w="728" w:type="pct"/>
            <w:tcBorders>
              <w:bottom w:val="single" w:color="auto" w:sz="4" w:space="0"/>
            </w:tcBorders>
            <w:shd w:val="clear" w:color="auto" w:fill="auto"/>
            <w:noWrap/>
            <w:vAlign w:val="center"/>
          </w:tcPr>
          <w:p w14:paraId="6E8A3EF4">
            <w:pPr>
              <w:jc w:val="center"/>
              <w:rPr>
                <w:rFonts w:ascii="Times New Roman" w:hAnsi="Times New Roman" w:cs="Times New Roman"/>
                <w:sz w:val="15"/>
                <w:szCs w:val="15"/>
              </w:rPr>
            </w:pPr>
            <w:r>
              <w:rPr>
                <w:rFonts w:hint="eastAsia" w:ascii="Times New Roman" w:hAnsi="Times New Roman" w:cs="Times New Roman"/>
                <w:sz w:val="15"/>
                <w:szCs w:val="15"/>
              </w:rPr>
              <w:t>Median</w:t>
            </w:r>
          </w:p>
        </w:tc>
        <w:tc>
          <w:tcPr>
            <w:tcW w:w="728" w:type="pct"/>
            <w:tcBorders>
              <w:bottom w:val="single" w:color="auto" w:sz="4" w:space="0"/>
            </w:tcBorders>
            <w:shd w:val="clear" w:color="auto" w:fill="auto"/>
            <w:noWrap/>
            <w:vAlign w:val="center"/>
          </w:tcPr>
          <w:p w14:paraId="489E169E">
            <w:pPr>
              <w:jc w:val="center"/>
              <w:rPr>
                <w:rFonts w:ascii="Times New Roman" w:hAnsi="Times New Roman" w:cs="Times New Roman"/>
                <w:sz w:val="15"/>
                <w:szCs w:val="15"/>
              </w:rPr>
            </w:pPr>
            <w:r>
              <w:rPr>
                <w:rFonts w:hint="eastAsia" w:ascii="Times New Roman" w:hAnsi="Times New Roman" w:cs="Times New Roman"/>
                <w:sz w:val="15"/>
                <w:szCs w:val="15"/>
              </w:rPr>
              <w:t>Max</w:t>
            </w:r>
          </w:p>
        </w:tc>
        <w:tc>
          <w:tcPr>
            <w:tcW w:w="728" w:type="pct"/>
            <w:tcBorders>
              <w:bottom w:val="single" w:color="auto" w:sz="4" w:space="0"/>
            </w:tcBorders>
            <w:shd w:val="clear" w:color="auto" w:fill="auto"/>
            <w:noWrap/>
            <w:vAlign w:val="center"/>
          </w:tcPr>
          <w:p w14:paraId="73D68E87">
            <w:pPr>
              <w:jc w:val="center"/>
              <w:rPr>
                <w:rFonts w:ascii="Times New Roman" w:hAnsi="Times New Roman" w:cs="Times New Roman"/>
                <w:sz w:val="15"/>
                <w:szCs w:val="15"/>
              </w:rPr>
            </w:pPr>
            <w:r>
              <w:rPr>
                <w:rFonts w:hint="eastAsia" w:ascii="Times New Roman" w:hAnsi="Times New Roman" w:cs="Times New Roman"/>
                <w:sz w:val="15"/>
                <w:szCs w:val="15"/>
              </w:rPr>
              <w:t>Min</w:t>
            </w:r>
          </w:p>
        </w:tc>
        <w:tc>
          <w:tcPr>
            <w:tcW w:w="728" w:type="pct"/>
            <w:tcBorders>
              <w:bottom w:val="single" w:color="auto" w:sz="4" w:space="0"/>
            </w:tcBorders>
            <w:shd w:val="clear" w:color="auto" w:fill="auto"/>
            <w:noWrap/>
            <w:vAlign w:val="center"/>
          </w:tcPr>
          <w:p w14:paraId="0926B6CD">
            <w:pPr>
              <w:jc w:val="center"/>
              <w:rPr>
                <w:rFonts w:ascii="Times New Roman" w:hAnsi="Times New Roman" w:cs="Times New Roman"/>
                <w:sz w:val="15"/>
                <w:szCs w:val="15"/>
              </w:rPr>
            </w:pPr>
            <w:r>
              <w:rPr>
                <w:rFonts w:hint="eastAsia" w:ascii="Times New Roman" w:hAnsi="Times New Roman" w:cs="Times New Roman"/>
                <w:sz w:val="15"/>
                <w:szCs w:val="15"/>
              </w:rPr>
              <w:t>Q1</w:t>
            </w:r>
          </w:p>
        </w:tc>
        <w:tc>
          <w:tcPr>
            <w:tcW w:w="728" w:type="pct"/>
            <w:tcBorders>
              <w:bottom w:val="single" w:color="auto" w:sz="4" w:space="0"/>
            </w:tcBorders>
            <w:shd w:val="clear" w:color="auto" w:fill="auto"/>
            <w:noWrap/>
            <w:vAlign w:val="center"/>
          </w:tcPr>
          <w:p w14:paraId="2D3F7D5D">
            <w:pPr>
              <w:jc w:val="center"/>
              <w:rPr>
                <w:rFonts w:ascii="Times New Roman" w:hAnsi="Times New Roman" w:cs="Times New Roman"/>
                <w:sz w:val="15"/>
                <w:szCs w:val="15"/>
              </w:rPr>
            </w:pPr>
            <w:r>
              <w:rPr>
                <w:rFonts w:hint="eastAsia" w:ascii="Times New Roman" w:hAnsi="Times New Roman" w:cs="Times New Roman"/>
                <w:sz w:val="15"/>
                <w:szCs w:val="15"/>
              </w:rPr>
              <w:t>Q3</w:t>
            </w:r>
          </w:p>
        </w:tc>
      </w:tr>
      <w:tr w14:paraId="719488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top w:val="single" w:color="auto" w:sz="4" w:space="0"/>
              <w:tl2br w:val="nil"/>
              <w:tr2bl w:val="nil"/>
            </w:tcBorders>
            <w:shd w:val="clear" w:color="auto" w:fill="auto"/>
            <w:noWrap/>
            <w:vAlign w:val="center"/>
          </w:tcPr>
          <w:p w14:paraId="12A7C60A">
            <w:pPr>
              <w:jc w:val="center"/>
              <w:rPr>
                <w:rFonts w:ascii="Times New Roman" w:hAnsi="Times New Roman" w:cs="Times New Roman"/>
                <w:sz w:val="15"/>
                <w:szCs w:val="15"/>
              </w:rPr>
            </w:pPr>
            <w:r>
              <w:rPr>
                <w:rFonts w:ascii="Times New Roman" w:hAnsi="Times New Roman" w:cs="Times New Roman"/>
                <w:sz w:val="15"/>
                <w:szCs w:val="15"/>
              </w:rPr>
              <w:t>G_opt</w:t>
            </w:r>
          </w:p>
        </w:tc>
        <w:tc>
          <w:tcPr>
            <w:tcW w:w="728" w:type="pct"/>
            <w:tcBorders>
              <w:top w:val="single" w:color="auto" w:sz="4" w:space="0"/>
              <w:tl2br w:val="nil"/>
              <w:tr2bl w:val="nil"/>
            </w:tcBorders>
            <w:shd w:val="clear" w:color="auto" w:fill="auto"/>
            <w:noWrap/>
            <w:vAlign w:val="center"/>
          </w:tcPr>
          <w:p w14:paraId="4965235B">
            <w:pPr>
              <w:jc w:val="center"/>
              <w:rPr>
                <w:rFonts w:ascii="Times New Roman" w:hAnsi="Times New Roman" w:cs="Times New Roman"/>
                <w:sz w:val="15"/>
                <w:szCs w:val="15"/>
              </w:rPr>
            </w:pPr>
            <w:r>
              <w:rPr>
                <w:rFonts w:ascii="Times New Roman" w:hAnsi="Times New Roman" w:cs="Times New Roman"/>
                <w:sz w:val="15"/>
                <w:szCs w:val="15"/>
              </w:rPr>
              <w:t xml:space="preserve">7.9793 </w:t>
            </w:r>
          </w:p>
        </w:tc>
        <w:tc>
          <w:tcPr>
            <w:tcW w:w="728" w:type="pct"/>
            <w:tcBorders>
              <w:top w:val="single" w:color="auto" w:sz="4" w:space="0"/>
              <w:tl2br w:val="nil"/>
              <w:tr2bl w:val="nil"/>
            </w:tcBorders>
            <w:shd w:val="clear" w:color="auto" w:fill="auto"/>
            <w:noWrap/>
            <w:vAlign w:val="center"/>
          </w:tcPr>
          <w:p w14:paraId="480A3CF7">
            <w:pPr>
              <w:jc w:val="center"/>
              <w:rPr>
                <w:rFonts w:ascii="Times New Roman" w:hAnsi="Times New Roman" w:cs="Times New Roman"/>
                <w:sz w:val="15"/>
                <w:szCs w:val="15"/>
              </w:rPr>
            </w:pPr>
            <w:r>
              <w:rPr>
                <w:rFonts w:ascii="Times New Roman" w:hAnsi="Times New Roman" w:cs="Times New Roman"/>
                <w:sz w:val="15"/>
                <w:szCs w:val="15"/>
              </w:rPr>
              <w:t xml:space="preserve">6.8957 </w:t>
            </w:r>
          </w:p>
        </w:tc>
        <w:tc>
          <w:tcPr>
            <w:tcW w:w="728" w:type="pct"/>
            <w:tcBorders>
              <w:top w:val="single" w:color="auto" w:sz="4" w:space="0"/>
              <w:tl2br w:val="nil"/>
              <w:tr2bl w:val="nil"/>
            </w:tcBorders>
            <w:shd w:val="clear" w:color="auto" w:fill="auto"/>
            <w:noWrap/>
            <w:vAlign w:val="center"/>
          </w:tcPr>
          <w:p w14:paraId="4BD1A094">
            <w:pPr>
              <w:jc w:val="center"/>
              <w:rPr>
                <w:rFonts w:ascii="Times New Roman" w:hAnsi="Times New Roman" w:cs="Times New Roman"/>
                <w:sz w:val="15"/>
                <w:szCs w:val="15"/>
              </w:rPr>
            </w:pPr>
            <w:r>
              <w:rPr>
                <w:rFonts w:ascii="Times New Roman" w:hAnsi="Times New Roman" w:cs="Times New Roman"/>
                <w:sz w:val="15"/>
                <w:szCs w:val="15"/>
              </w:rPr>
              <w:t xml:space="preserve">18.3144 </w:t>
            </w:r>
          </w:p>
        </w:tc>
        <w:tc>
          <w:tcPr>
            <w:tcW w:w="728" w:type="pct"/>
            <w:tcBorders>
              <w:top w:val="single" w:color="auto" w:sz="4" w:space="0"/>
              <w:tl2br w:val="nil"/>
              <w:tr2bl w:val="nil"/>
            </w:tcBorders>
            <w:shd w:val="clear" w:color="auto" w:fill="auto"/>
            <w:noWrap/>
            <w:vAlign w:val="center"/>
          </w:tcPr>
          <w:p w14:paraId="440A273B">
            <w:pPr>
              <w:jc w:val="center"/>
              <w:rPr>
                <w:rFonts w:ascii="Times New Roman" w:hAnsi="Times New Roman" w:cs="Times New Roman"/>
                <w:sz w:val="15"/>
                <w:szCs w:val="15"/>
              </w:rPr>
            </w:pPr>
            <w:r>
              <w:rPr>
                <w:rFonts w:ascii="Times New Roman" w:hAnsi="Times New Roman" w:cs="Times New Roman"/>
                <w:sz w:val="15"/>
                <w:szCs w:val="15"/>
              </w:rPr>
              <w:t xml:space="preserve">5.5627 </w:t>
            </w:r>
          </w:p>
        </w:tc>
        <w:tc>
          <w:tcPr>
            <w:tcW w:w="728" w:type="pct"/>
            <w:tcBorders>
              <w:top w:val="single" w:color="auto" w:sz="4" w:space="0"/>
              <w:tl2br w:val="nil"/>
              <w:tr2bl w:val="nil"/>
            </w:tcBorders>
            <w:shd w:val="clear" w:color="auto" w:fill="auto"/>
            <w:noWrap/>
            <w:vAlign w:val="center"/>
          </w:tcPr>
          <w:p w14:paraId="548FD7A0">
            <w:pPr>
              <w:jc w:val="center"/>
              <w:rPr>
                <w:rFonts w:ascii="Times New Roman" w:hAnsi="Times New Roman" w:cs="Times New Roman"/>
                <w:sz w:val="15"/>
                <w:szCs w:val="15"/>
              </w:rPr>
            </w:pPr>
            <w:r>
              <w:rPr>
                <w:rFonts w:ascii="Times New Roman" w:hAnsi="Times New Roman" w:cs="Times New Roman"/>
                <w:sz w:val="15"/>
                <w:szCs w:val="15"/>
              </w:rPr>
              <w:t xml:space="preserve">6.0980 </w:t>
            </w:r>
          </w:p>
        </w:tc>
        <w:tc>
          <w:tcPr>
            <w:tcW w:w="728" w:type="pct"/>
            <w:tcBorders>
              <w:top w:val="single" w:color="auto" w:sz="4" w:space="0"/>
              <w:tl2br w:val="nil"/>
              <w:tr2bl w:val="nil"/>
            </w:tcBorders>
            <w:shd w:val="clear" w:color="auto" w:fill="auto"/>
            <w:noWrap/>
            <w:vAlign w:val="center"/>
          </w:tcPr>
          <w:p w14:paraId="2D50031F">
            <w:pPr>
              <w:jc w:val="center"/>
              <w:rPr>
                <w:rFonts w:ascii="Times New Roman" w:hAnsi="Times New Roman" w:cs="Times New Roman"/>
                <w:sz w:val="15"/>
                <w:szCs w:val="15"/>
              </w:rPr>
            </w:pPr>
            <w:r>
              <w:rPr>
                <w:rFonts w:ascii="Times New Roman" w:hAnsi="Times New Roman" w:cs="Times New Roman"/>
                <w:sz w:val="15"/>
                <w:szCs w:val="15"/>
              </w:rPr>
              <w:t xml:space="preserve">8.3195 </w:t>
            </w:r>
          </w:p>
        </w:tc>
      </w:tr>
      <w:tr w14:paraId="650507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6A49CC65">
            <w:pPr>
              <w:jc w:val="center"/>
              <w:rPr>
                <w:rFonts w:ascii="Times New Roman" w:hAnsi="Times New Roman" w:cs="Times New Roman"/>
                <w:sz w:val="15"/>
                <w:szCs w:val="15"/>
              </w:rPr>
            </w:pPr>
            <w:r>
              <w:rPr>
                <w:rFonts w:ascii="Times New Roman" w:hAnsi="Times New Roman" w:cs="Times New Roman"/>
                <w:sz w:val="15"/>
                <w:szCs w:val="15"/>
              </w:rPr>
              <w:t>D_opt</w:t>
            </w:r>
          </w:p>
        </w:tc>
        <w:tc>
          <w:tcPr>
            <w:tcW w:w="728" w:type="pct"/>
            <w:tcBorders>
              <w:tl2br w:val="nil"/>
              <w:tr2bl w:val="nil"/>
            </w:tcBorders>
            <w:shd w:val="clear" w:color="auto" w:fill="auto"/>
            <w:noWrap/>
            <w:vAlign w:val="center"/>
          </w:tcPr>
          <w:p w14:paraId="2C33251F">
            <w:pPr>
              <w:jc w:val="center"/>
              <w:rPr>
                <w:rFonts w:ascii="Times New Roman" w:hAnsi="Times New Roman" w:cs="Times New Roman"/>
                <w:sz w:val="15"/>
                <w:szCs w:val="15"/>
              </w:rPr>
            </w:pPr>
            <w:r>
              <w:rPr>
                <w:rFonts w:ascii="Times New Roman" w:hAnsi="Times New Roman" w:cs="Times New Roman"/>
                <w:sz w:val="15"/>
                <w:szCs w:val="15"/>
              </w:rPr>
              <w:t xml:space="preserve">7.8077 </w:t>
            </w:r>
          </w:p>
        </w:tc>
        <w:tc>
          <w:tcPr>
            <w:tcW w:w="728" w:type="pct"/>
            <w:tcBorders>
              <w:tl2br w:val="nil"/>
              <w:tr2bl w:val="nil"/>
            </w:tcBorders>
            <w:shd w:val="clear" w:color="auto" w:fill="auto"/>
            <w:noWrap/>
            <w:vAlign w:val="center"/>
          </w:tcPr>
          <w:p w14:paraId="4123D55A">
            <w:pPr>
              <w:jc w:val="center"/>
              <w:rPr>
                <w:rFonts w:ascii="Times New Roman" w:hAnsi="Times New Roman" w:cs="Times New Roman"/>
                <w:sz w:val="15"/>
                <w:szCs w:val="15"/>
              </w:rPr>
            </w:pPr>
            <w:r>
              <w:rPr>
                <w:rFonts w:ascii="Times New Roman" w:hAnsi="Times New Roman" w:cs="Times New Roman"/>
                <w:sz w:val="15"/>
                <w:szCs w:val="15"/>
              </w:rPr>
              <w:t xml:space="preserve">7.0209 </w:t>
            </w:r>
          </w:p>
        </w:tc>
        <w:tc>
          <w:tcPr>
            <w:tcW w:w="728" w:type="pct"/>
            <w:tcBorders>
              <w:tl2br w:val="nil"/>
              <w:tr2bl w:val="nil"/>
            </w:tcBorders>
            <w:shd w:val="clear" w:color="auto" w:fill="auto"/>
            <w:noWrap/>
            <w:vAlign w:val="center"/>
          </w:tcPr>
          <w:p w14:paraId="16BCB54A">
            <w:pPr>
              <w:jc w:val="center"/>
              <w:rPr>
                <w:rFonts w:ascii="Times New Roman" w:hAnsi="Times New Roman" w:cs="Times New Roman"/>
                <w:sz w:val="15"/>
                <w:szCs w:val="15"/>
              </w:rPr>
            </w:pPr>
            <w:r>
              <w:rPr>
                <w:rFonts w:ascii="Times New Roman" w:hAnsi="Times New Roman" w:cs="Times New Roman"/>
                <w:sz w:val="15"/>
                <w:szCs w:val="15"/>
              </w:rPr>
              <w:t xml:space="preserve">15.5626 </w:t>
            </w:r>
          </w:p>
        </w:tc>
        <w:tc>
          <w:tcPr>
            <w:tcW w:w="728" w:type="pct"/>
            <w:tcBorders>
              <w:tl2br w:val="nil"/>
              <w:tr2bl w:val="nil"/>
            </w:tcBorders>
            <w:shd w:val="clear" w:color="auto" w:fill="auto"/>
            <w:noWrap/>
            <w:vAlign w:val="center"/>
          </w:tcPr>
          <w:p w14:paraId="60839852">
            <w:pPr>
              <w:jc w:val="center"/>
              <w:rPr>
                <w:rFonts w:ascii="Times New Roman" w:hAnsi="Times New Roman" w:cs="Times New Roman"/>
                <w:sz w:val="15"/>
                <w:szCs w:val="15"/>
              </w:rPr>
            </w:pPr>
            <w:r>
              <w:rPr>
                <w:rFonts w:ascii="Times New Roman" w:hAnsi="Times New Roman" w:cs="Times New Roman"/>
                <w:sz w:val="15"/>
                <w:szCs w:val="15"/>
              </w:rPr>
              <w:t xml:space="preserve">5.9420 </w:t>
            </w:r>
          </w:p>
        </w:tc>
        <w:tc>
          <w:tcPr>
            <w:tcW w:w="728" w:type="pct"/>
            <w:tcBorders>
              <w:tl2br w:val="nil"/>
              <w:tr2bl w:val="nil"/>
            </w:tcBorders>
            <w:shd w:val="clear" w:color="auto" w:fill="auto"/>
            <w:noWrap/>
            <w:vAlign w:val="center"/>
          </w:tcPr>
          <w:p w14:paraId="337763B9">
            <w:pPr>
              <w:jc w:val="center"/>
              <w:rPr>
                <w:rFonts w:ascii="Times New Roman" w:hAnsi="Times New Roman" w:cs="Times New Roman"/>
                <w:sz w:val="15"/>
                <w:szCs w:val="15"/>
              </w:rPr>
            </w:pPr>
            <w:r>
              <w:rPr>
                <w:rFonts w:ascii="Times New Roman" w:hAnsi="Times New Roman" w:cs="Times New Roman"/>
                <w:sz w:val="15"/>
                <w:szCs w:val="15"/>
              </w:rPr>
              <w:t xml:space="preserve">6.7881 </w:t>
            </w:r>
          </w:p>
        </w:tc>
        <w:tc>
          <w:tcPr>
            <w:tcW w:w="728" w:type="pct"/>
            <w:tcBorders>
              <w:tl2br w:val="nil"/>
              <w:tr2bl w:val="nil"/>
            </w:tcBorders>
            <w:shd w:val="clear" w:color="auto" w:fill="auto"/>
            <w:noWrap/>
            <w:vAlign w:val="center"/>
          </w:tcPr>
          <w:p w14:paraId="06397332">
            <w:pPr>
              <w:jc w:val="center"/>
              <w:rPr>
                <w:rFonts w:ascii="Times New Roman" w:hAnsi="Times New Roman" w:cs="Times New Roman"/>
                <w:sz w:val="15"/>
                <w:szCs w:val="15"/>
              </w:rPr>
            </w:pPr>
            <w:r>
              <w:rPr>
                <w:rFonts w:ascii="Times New Roman" w:hAnsi="Times New Roman" w:cs="Times New Roman"/>
                <w:sz w:val="15"/>
                <w:szCs w:val="15"/>
              </w:rPr>
              <w:t xml:space="preserve">7.6917 </w:t>
            </w:r>
          </w:p>
        </w:tc>
      </w:tr>
      <w:tr w14:paraId="4EFB26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0CFCA3A6">
            <w:pPr>
              <w:jc w:val="center"/>
              <w:rPr>
                <w:rFonts w:ascii="Times New Roman" w:hAnsi="Times New Roman" w:cs="Times New Roman"/>
                <w:sz w:val="15"/>
                <w:szCs w:val="15"/>
              </w:rPr>
            </w:pPr>
            <w:r>
              <w:rPr>
                <w:rFonts w:ascii="Times New Roman" w:hAnsi="Times New Roman" w:cs="Times New Roman"/>
                <w:sz w:val="15"/>
                <w:szCs w:val="15"/>
              </w:rPr>
              <w:t>CVT</w:t>
            </w:r>
          </w:p>
        </w:tc>
        <w:tc>
          <w:tcPr>
            <w:tcW w:w="728" w:type="pct"/>
            <w:tcBorders>
              <w:tl2br w:val="nil"/>
              <w:tr2bl w:val="nil"/>
            </w:tcBorders>
            <w:shd w:val="clear" w:color="auto" w:fill="auto"/>
            <w:noWrap/>
            <w:vAlign w:val="center"/>
          </w:tcPr>
          <w:p w14:paraId="531EBFFD">
            <w:pPr>
              <w:jc w:val="center"/>
              <w:rPr>
                <w:rFonts w:ascii="Times New Roman" w:hAnsi="Times New Roman" w:cs="Times New Roman"/>
                <w:sz w:val="15"/>
                <w:szCs w:val="15"/>
              </w:rPr>
            </w:pPr>
            <w:r>
              <w:rPr>
                <w:rFonts w:ascii="Times New Roman" w:hAnsi="Times New Roman" w:cs="Times New Roman"/>
                <w:sz w:val="15"/>
                <w:szCs w:val="15"/>
              </w:rPr>
              <w:t xml:space="preserve">10.7557 </w:t>
            </w:r>
          </w:p>
        </w:tc>
        <w:tc>
          <w:tcPr>
            <w:tcW w:w="728" w:type="pct"/>
            <w:tcBorders>
              <w:tl2br w:val="nil"/>
              <w:tr2bl w:val="nil"/>
            </w:tcBorders>
            <w:shd w:val="clear" w:color="auto" w:fill="auto"/>
            <w:noWrap/>
            <w:vAlign w:val="center"/>
          </w:tcPr>
          <w:p w14:paraId="5DB83EF3">
            <w:pPr>
              <w:jc w:val="center"/>
              <w:rPr>
                <w:rFonts w:ascii="Times New Roman" w:hAnsi="Times New Roman" w:cs="Times New Roman"/>
                <w:sz w:val="15"/>
                <w:szCs w:val="15"/>
              </w:rPr>
            </w:pPr>
            <w:r>
              <w:rPr>
                <w:rFonts w:ascii="Times New Roman" w:hAnsi="Times New Roman" w:cs="Times New Roman"/>
                <w:sz w:val="15"/>
                <w:szCs w:val="15"/>
              </w:rPr>
              <w:t xml:space="preserve">9.2375 </w:t>
            </w:r>
          </w:p>
        </w:tc>
        <w:tc>
          <w:tcPr>
            <w:tcW w:w="728" w:type="pct"/>
            <w:tcBorders>
              <w:tl2br w:val="nil"/>
              <w:tr2bl w:val="nil"/>
            </w:tcBorders>
            <w:shd w:val="clear" w:color="auto" w:fill="auto"/>
            <w:noWrap/>
            <w:vAlign w:val="center"/>
          </w:tcPr>
          <w:p w14:paraId="0053DBA7">
            <w:pPr>
              <w:jc w:val="center"/>
              <w:rPr>
                <w:rFonts w:ascii="Times New Roman" w:hAnsi="Times New Roman" w:cs="Times New Roman"/>
                <w:sz w:val="15"/>
                <w:szCs w:val="15"/>
              </w:rPr>
            </w:pPr>
            <w:r>
              <w:rPr>
                <w:rFonts w:ascii="Times New Roman" w:hAnsi="Times New Roman" w:cs="Times New Roman"/>
                <w:sz w:val="15"/>
                <w:szCs w:val="15"/>
              </w:rPr>
              <w:t xml:space="preserve">26.6414 </w:t>
            </w:r>
          </w:p>
        </w:tc>
        <w:tc>
          <w:tcPr>
            <w:tcW w:w="728" w:type="pct"/>
            <w:tcBorders>
              <w:tl2br w:val="nil"/>
              <w:tr2bl w:val="nil"/>
            </w:tcBorders>
            <w:shd w:val="clear" w:color="auto" w:fill="auto"/>
            <w:noWrap/>
            <w:vAlign w:val="center"/>
          </w:tcPr>
          <w:p w14:paraId="2C1E544F">
            <w:pPr>
              <w:jc w:val="center"/>
              <w:rPr>
                <w:rFonts w:ascii="Times New Roman" w:hAnsi="Times New Roman" w:cs="Times New Roman"/>
                <w:sz w:val="15"/>
                <w:szCs w:val="15"/>
              </w:rPr>
            </w:pPr>
            <w:r>
              <w:rPr>
                <w:rFonts w:ascii="Times New Roman" w:hAnsi="Times New Roman" w:cs="Times New Roman"/>
                <w:sz w:val="15"/>
                <w:szCs w:val="15"/>
              </w:rPr>
              <w:t xml:space="preserve">6.9491 </w:t>
            </w:r>
          </w:p>
        </w:tc>
        <w:tc>
          <w:tcPr>
            <w:tcW w:w="728" w:type="pct"/>
            <w:tcBorders>
              <w:tl2br w:val="nil"/>
              <w:tr2bl w:val="nil"/>
            </w:tcBorders>
            <w:shd w:val="clear" w:color="auto" w:fill="auto"/>
            <w:noWrap/>
            <w:vAlign w:val="center"/>
          </w:tcPr>
          <w:p w14:paraId="22952ED9">
            <w:pPr>
              <w:jc w:val="center"/>
              <w:rPr>
                <w:rFonts w:ascii="Times New Roman" w:hAnsi="Times New Roman" w:cs="Times New Roman"/>
                <w:sz w:val="15"/>
                <w:szCs w:val="15"/>
              </w:rPr>
            </w:pPr>
            <w:r>
              <w:rPr>
                <w:rFonts w:ascii="Times New Roman" w:hAnsi="Times New Roman" w:cs="Times New Roman"/>
                <w:sz w:val="15"/>
                <w:szCs w:val="15"/>
              </w:rPr>
              <w:t xml:space="preserve">7.2289 </w:t>
            </w:r>
          </w:p>
        </w:tc>
        <w:tc>
          <w:tcPr>
            <w:tcW w:w="728" w:type="pct"/>
            <w:tcBorders>
              <w:tl2br w:val="nil"/>
              <w:tr2bl w:val="nil"/>
            </w:tcBorders>
            <w:shd w:val="clear" w:color="auto" w:fill="auto"/>
            <w:noWrap/>
            <w:vAlign w:val="center"/>
          </w:tcPr>
          <w:p w14:paraId="5032FC05">
            <w:pPr>
              <w:jc w:val="center"/>
              <w:rPr>
                <w:rFonts w:ascii="Times New Roman" w:hAnsi="Times New Roman" w:cs="Times New Roman"/>
                <w:sz w:val="15"/>
                <w:szCs w:val="15"/>
              </w:rPr>
            </w:pPr>
            <w:r>
              <w:rPr>
                <w:rFonts w:ascii="Times New Roman" w:hAnsi="Times New Roman" w:cs="Times New Roman"/>
                <w:sz w:val="15"/>
                <w:szCs w:val="15"/>
              </w:rPr>
              <w:t xml:space="preserve">12.0859 </w:t>
            </w:r>
          </w:p>
        </w:tc>
      </w:tr>
      <w:tr w14:paraId="463FC4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1408ADE5">
            <w:pPr>
              <w:jc w:val="center"/>
              <w:rPr>
                <w:rFonts w:ascii="Times New Roman" w:hAnsi="Times New Roman" w:cs="Times New Roman"/>
                <w:sz w:val="15"/>
                <w:szCs w:val="15"/>
              </w:rPr>
            </w:pPr>
            <w:r>
              <w:rPr>
                <w:rFonts w:ascii="Times New Roman" w:hAnsi="Times New Roman" w:cs="Times New Roman"/>
                <w:sz w:val="15"/>
                <w:szCs w:val="15"/>
              </w:rPr>
              <w:t>LHS</w:t>
            </w:r>
          </w:p>
        </w:tc>
        <w:tc>
          <w:tcPr>
            <w:tcW w:w="728" w:type="pct"/>
            <w:tcBorders>
              <w:tl2br w:val="nil"/>
              <w:tr2bl w:val="nil"/>
            </w:tcBorders>
            <w:shd w:val="clear" w:color="auto" w:fill="auto"/>
            <w:noWrap/>
            <w:vAlign w:val="center"/>
          </w:tcPr>
          <w:p w14:paraId="2C03F040">
            <w:pPr>
              <w:jc w:val="center"/>
              <w:rPr>
                <w:rFonts w:ascii="Times New Roman" w:hAnsi="Times New Roman" w:cs="Times New Roman"/>
                <w:sz w:val="15"/>
                <w:szCs w:val="15"/>
              </w:rPr>
            </w:pPr>
            <w:r>
              <w:rPr>
                <w:rFonts w:ascii="Times New Roman" w:hAnsi="Times New Roman" w:cs="Times New Roman"/>
                <w:sz w:val="15"/>
                <w:szCs w:val="15"/>
              </w:rPr>
              <w:t xml:space="preserve">9.2725 </w:t>
            </w:r>
          </w:p>
        </w:tc>
        <w:tc>
          <w:tcPr>
            <w:tcW w:w="728" w:type="pct"/>
            <w:tcBorders>
              <w:tl2br w:val="nil"/>
              <w:tr2bl w:val="nil"/>
            </w:tcBorders>
            <w:shd w:val="clear" w:color="auto" w:fill="auto"/>
            <w:noWrap/>
            <w:vAlign w:val="center"/>
          </w:tcPr>
          <w:p w14:paraId="2E249AB9">
            <w:pPr>
              <w:jc w:val="center"/>
              <w:rPr>
                <w:rFonts w:ascii="Times New Roman" w:hAnsi="Times New Roman" w:cs="Times New Roman"/>
                <w:sz w:val="15"/>
                <w:szCs w:val="15"/>
              </w:rPr>
            </w:pPr>
            <w:r>
              <w:rPr>
                <w:rFonts w:ascii="Times New Roman" w:hAnsi="Times New Roman" w:cs="Times New Roman"/>
                <w:sz w:val="15"/>
                <w:szCs w:val="15"/>
              </w:rPr>
              <w:t xml:space="preserve">7.6885 </w:t>
            </w:r>
          </w:p>
        </w:tc>
        <w:tc>
          <w:tcPr>
            <w:tcW w:w="728" w:type="pct"/>
            <w:tcBorders>
              <w:tl2br w:val="nil"/>
              <w:tr2bl w:val="nil"/>
            </w:tcBorders>
            <w:shd w:val="clear" w:color="auto" w:fill="auto"/>
            <w:noWrap/>
            <w:vAlign w:val="center"/>
          </w:tcPr>
          <w:p w14:paraId="4D506C05">
            <w:pPr>
              <w:jc w:val="center"/>
              <w:rPr>
                <w:rFonts w:ascii="Times New Roman" w:hAnsi="Times New Roman" w:cs="Times New Roman"/>
                <w:sz w:val="15"/>
                <w:szCs w:val="15"/>
              </w:rPr>
            </w:pPr>
            <w:r>
              <w:rPr>
                <w:rFonts w:ascii="Times New Roman" w:hAnsi="Times New Roman" w:cs="Times New Roman"/>
                <w:sz w:val="15"/>
                <w:szCs w:val="15"/>
              </w:rPr>
              <w:t xml:space="preserve">16.9593 </w:t>
            </w:r>
          </w:p>
        </w:tc>
        <w:tc>
          <w:tcPr>
            <w:tcW w:w="728" w:type="pct"/>
            <w:tcBorders>
              <w:tl2br w:val="nil"/>
              <w:tr2bl w:val="nil"/>
            </w:tcBorders>
            <w:shd w:val="clear" w:color="auto" w:fill="auto"/>
            <w:noWrap/>
            <w:vAlign w:val="center"/>
          </w:tcPr>
          <w:p w14:paraId="214CDA3A">
            <w:pPr>
              <w:jc w:val="center"/>
              <w:rPr>
                <w:rFonts w:ascii="Times New Roman" w:hAnsi="Times New Roman" w:cs="Times New Roman"/>
                <w:sz w:val="15"/>
                <w:szCs w:val="15"/>
              </w:rPr>
            </w:pPr>
            <w:r>
              <w:rPr>
                <w:rFonts w:ascii="Times New Roman" w:hAnsi="Times New Roman" w:cs="Times New Roman"/>
                <w:sz w:val="15"/>
                <w:szCs w:val="15"/>
              </w:rPr>
              <w:t xml:space="preserve">6.4247 </w:t>
            </w:r>
          </w:p>
        </w:tc>
        <w:tc>
          <w:tcPr>
            <w:tcW w:w="728" w:type="pct"/>
            <w:tcBorders>
              <w:tl2br w:val="nil"/>
              <w:tr2bl w:val="nil"/>
            </w:tcBorders>
            <w:shd w:val="clear" w:color="auto" w:fill="auto"/>
            <w:noWrap/>
            <w:vAlign w:val="center"/>
          </w:tcPr>
          <w:p w14:paraId="1C5CB7D1">
            <w:pPr>
              <w:jc w:val="center"/>
              <w:rPr>
                <w:rFonts w:ascii="Times New Roman" w:hAnsi="Times New Roman" w:cs="Times New Roman"/>
                <w:sz w:val="15"/>
                <w:szCs w:val="15"/>
              </w:rPr>
            </w:pPr>
            <w:r>
              <w:rPr>
                <w:rFonts w:ascii="Times New Roman" w:hAnsi="Times New Roman" w:cs="Times New Roman"/>
                <w:sz w:val="15"/>
                <w:szCs w:val="15"/>
              </w:rPr>
              <w:t xml:space="preserve">7.0761 </w:t>
            </w:r>
          </w:p>
        </w:tc>
        <w:tc>
          <w:tcPr>
            <w:tcW w:w="728" w:type="pct"/>
            <w:tcBorders>
              <w:tl2br w:val="nil"/>
              <w:tr2bl w:val="nil"/>
            </w:tcBorders>
            <w:shd w:val="clear" w:color="auto" w:fill="auto"/>
            <w:noWrap/>
            <w:vAlign w:val="center"/>
          </w:tcPr>
          <w:p w14:paraId="2C04911D">
            <w:pPr>
              <w:jc w:val="center"/>
              <w:rPr>
                <w:rFonts w:ascii="Times New Roman" w:hAnsi="Times New Roman" w:cs="Times New Roman"/>
                <w:sz w:val="15"/>
                <w:szCs w:val="15"/>
              </w:rPr>
            </w:pPr>
            <w:r>
              <w:rPr>
                <w:rFonts w:ascii="Times New Roman" w:hAnsi="Times New Roman" w:cs="Times New Roman"/>
                <w:sz w:val="15"/>
                <w:szCs w:val="15"/>
              </w:rPr>
              <w:t xml:space="preserve">10.5335 </w:t>
            </w:r>
          </w:p>
        </w:tc>
      </w:tr>
      <w:tr w14:paraId="55B24D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1758A65E">
            <w:pPr>
              <w:jc w:val="center"/>
              <w:rPr>
                <w:rFonts w:ascii="Times New Roman" w:hAnsi="Times New Roman" w:cs="Times New Roman"/>
                <w:sz w:val="15"/>
                <w:szCs w:val="15"/>
              </w:rPr>
            </w:pPr>
            <w:r>
              <w:rPr>
                <w:rFonts w:ascii="Times New Roman" w:hAnsi="Times New Roman" w:cs="Times New Roman"/>
                <w:sz w:val="15"/>
                <w:szCs w:val="15"/>
              </w:rPr>
              <w:t>PM</w:t>
            </w:r>
          </w:p>
        </w:tc>
        <w:tc>
          <w:tcPr>
            <w:tcW w:w="728" w:type="pct"/>
            <w:tcBorders>
              <w:tl2br w:val="nil"/>
              <w:tr2bl w:val="nil"/>
            </w:tcBorders>
            <w:shd w:val="clear" w:color="auto" w:fill="auto"/>
            <w:noWrap/>
            <w:vAlign w:val="center"/>
          </w:tcPr>
          <w:p w14:paraId="3EF312D4">
            <w:pPr>
              <w:jc w:val="center"/>
              <w:rPr>
                <w:rFonts w:ascii="Times New Roman" w:hAnsi="Times New Roman" w:cs="Times New Roman"/>
                <w:sz w:val="15"/>
                <w:szCs w:val="15"/>
              </w:rPr>
            </w:pPr>
            <w:r>
              <w:rPr>
                <w:rFonts w:ascii="Times New Roman" w:hAnsi="Times New Roman" w:cs="Times New Roman"/>
                <w:sz w:val="15"/>
                <w:szCs w:val="15"/>
              </w:rPr>
              <w:t xml:space="preserve">6.9880 </w:t>
            </w:r>
          </w:p>
        </w:tc>
        <w:tc>
          <w:tcPr>
            <w:tcW w:w="728" w:type="pct"/>
            <w:tcBorders>
              <w:tl2br w:val="nil"/>
              <w:tr2bl w:val="nil"/>
            </w:tcBorders>
            <w:shd w:val="clear" w:color="auto" w:fill="auto"/>
            <w:noWrap/>
            <w:vAlign w:val="center"/>
          </w:tcPr>
          <w:p w14:paraId="0E262F14">
            <w:pPr>
              <w:jc w:val="center"/>
              <w:rPr>
                <w:rFonts w:ascii="Times New Roman" w:hAnsi="Times New Roman" w:cs="Times New Roman"/>
                <w:sz w:val="15"/>
                <w:szCs w:val="15"/>
              </w:rPr>
            </w:pPr>
            <w:r>
              <w:rPr>
                <w:rFonts w:ascii="Times New Roman" w:hAnsi="Times New Roman" w:cs="Times New Roman"/>
                <w:sz w:val="15"/>
                <w:szCs w:val="15"/>
              </w:rPr>
              <w:t xml:space="preserve">6.7256 </w:t>
            </w:r>
          </w:p>
        </w:tc>
        <w:tc>
          <w:tcPr>
            <w:tcW w:w="728" w:type="pct"/>
            <w:tcBorders>
              <w:tl2br w:val="nil"/>
              <w:tr2bl w:val="nil"/>
            </w:tcBorders>
            <w:shd w:val="clear" w:color="auto" w:fill="auto"/>
            <w:noWrap/>
            <w:vAlign w:val="center"/>
          </w:tcPr>
          <w:p w14:paraId="69E8C07F">
            <w:pPr>
              <w:jc w:val="center"/>
              <w:rPr>
                <w:rFonts w:ascii="Times New Roman" w:hAnsi="Times New Roman" w:cs="Times New Roman"/>
                <w:sz w:val="15"/>
                <w:szCs w:val="15"/>
              </w:rPr>
            </w:pPr>
            <w:r>
              <w:rPr>
                <w:rFonts w:ascii="Times New Roman" w:hAnsi="Times New Roman" w:cs="Times New Roman"/>
                <w:sz w:val="15"/>
                <w:szCs w:val="15"/>
              </w:rPr>
              <w:t xml:space="preserve">10.9925 </w:t>
            </w:r>
          </w:p>
        </w:tc>
        <w:tc>
          <w:tcPr>
            <w:tcW w:w="728" w:type="pct"/>
            <w:tcBorders>
              <w:tl2br w:val="nil"/>
              <w:tr2bl w:val="nil"/>
            </w:tcBorders>
            <w:shd w:val="clear" w:color="auto" w:fill="auto"/>
            <w:noWrap/>
            <w:vAlign w:val="center"/>
          </w:tcPr>
          <w:p w14:paraId="212DA4C0">
            <w:pPr>
              <w:jc w:val="center"/>
              <w:rPr>
                <w:rFonts w:ascii="Times New Roman" w:hAnsi="Times New Roman" w:cs="Times New Roman"/>
                <w:sz w:val="15"/>
                <w:szCs w:val="15"/>
              </w:rPr>
            </w:pPr>
            <w:r>
              <w:rPr>
                <w:rFonts w:ascii="Times New Roman" w:hAnsi="Times New Roman" w:cs="Times New Roman"/>
                <w:sz w:val="15"/>
                <w:szCs w:val="15"/>
              </w:rPr>
              <w:t xml:space="preserve">4.8605 </w:t>
            </w:r>
          </w:p>
        </w:tc>
        <w:tc>
          <w:tcPr>
            <w:tcW w:w="728" w:type="pct"/>
            <w:tcBorders>
              <w:tl2br w:val="nil"/>
              <w:tr2bl w:val="nil"/>
            </w:tcBorders>
            <w:shd w:val="clear" w:color="auto" w:fill="auto"/>
            <w:noWrap/>
            <w:vAlign w:val="center"/>
          </w:tcPr>
          <w:p w14:paraId="6F1620B4">
            <w:pPr>
              <w:jc w:val="center"/>
              <w:rPr>
                <w:rFonts w:ascii="Times New Roman" w:hAnsi="Times New Roman" w:cs="Times New Roman"/>
                <w:sz w:val="15"/>
                <w:szCs w:val="15"/>
              </w:rPr>
            </w:pPr>
            <w:r>
              <w:rPr>
                <w:rFonts w:ascii="Times New Roman" w:hAnsi="Times New Roman" w:cs="Times New Roman"/>
                <w:sz w:val="15"/>
                <w:szCs w:val="15"/>
              </w:rPr>
              <w:t xml:space="preserve">6.1098 </w:t>
            </w:r>
          </w:p>
        </w:tc>
        <w:tc>
          <w:tcPr>
            <w:tcW w:w="728" w:type="pct"/>
            <w:tcBorders>
              <w:tl2br w:val="nil"/>
              <w:tr2bl w:val="nil"/>
            </w:tcBorders>
            <w:shd w:val="clear" w:color="auto" w:fill="auto"/>
            <w:noWrap/>
            <w:vAlign w:val="center"/>
          </w:tcPr>
          <w:p w14:paraId="3EF19A1E">
            <w:pPr>
              <w:jc w:val="center"/>
              <w:rPr>
                <w:rFonts w:ascii="Times New Roman" w:hAnsi="Times New Roman" w:cs="Times New Roman"/>
                <w:sz w:val="15"/>
                <w:szCs w:val="15"/>
              </w:rPr>
            </w:pPr>
            <w:r>
              <w:rPr>
                <w:rFonts w:ascii="Times New Roman" w:hAnsi="Times New Roman" w:cs="Times New Roman"/>
                <w:sz w:val="15"/>
                <w:szCs w:val="15"/>
              </w:rPr>
              <w:t xml:space="preserve">7.3933 </w:t>
            </w:r>
          </w:p>
        </w:tc>
      </w:tr>
    </w:tbl>
    <w:p w14:paraId="34460232">
      <w:pPr>
        <w:rPr>
          <w:rFonts w:ascii="Times New Roman" w:hAnsi="Times New Roman" w:cs="Times New Roman"/>
          <w:sz w:val="15"/>
          <w:szCs w:val="15"/>
        </w:rPr>
      </w:pPr>
    </w:p>
    <w:p w14:paraId="7CCF00C4">
      <w:pPr>
        <w:jc w:val="center"/>
        <w:rPr>
          <w:rFonts w:ascii="Times New Roman" w:hAnsi="Times New Roman" w:cs="Times New Roman"/>
          <w:sz w:val="15"/>
          <w:szCs w:val="15"/>
        </w:rPr>
      </w:pPr>
      <w:r>
        <w:rPr>
          <w:rFonts w:ascii="Times New Roman" w:hAnsi="Times New Roman" w:cs="Times New Roman"/>
          <w:sz w:val="15"/>
          <w:szCs w:val="15"/>
        </w:rPr>
        <w:drawing>
          <wp:inline distT="0" distB="0" distL="114300" distR="114300">
            <wp:extent cx="3110865" cy="2592705"/>
            <wp:effectExtent l="0" t="0" r="13335" b="17145"/>
            <wp:docPr id="14" name="图片 14" descr="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plot"/>
                    <pic:cNvPicPr>
                      <a:picLocks noChangeAspect="1"/>
                    </pic:cNvPicPr>
                  </pic:nvPicPr>
                  <pic:blipFill>
                    <a:blip r:embed="rId363"/>
                    <a:stretch>
                      <a:fillRect/>
                    </a:stretch>
                  </pic:blipFill>
                  <pic:spPr>
                    <a:xfrm>
                      <a:off x="0" y="0"/>
                      <a:ext cx="3110865" cy="2592705"/>
                    </a:xfrm>
                    <a:prstGeom prst="rect">
                      <a:avLst/>
                    </a:prstGeom>
                  </pic:spPr>
                </pic:pic>
              </a:graphicData>
            </a:graphic>
          </wp:inline>
        </w:drawing>
      </w:r>
    </w:p>
    <w:p w14:paraId="2C5D5FC8">
      <w:pPr>
        <w:jc w:val="center"/>
        <w:rPr>
          <w:rFonts w:ascii="Times New Roman" w:hAnsi="Times New Roman" w:cs="Times New Roman"/>
          <w:sz w:val="15"/>
          <w:szCs w:val="15"/>
        </w:rPr>
      </w:pPr>
      <w:r>
        <w:rPr>
          <w:rFonts w:ascii="Times New Roman" w:hAnsi="Times New Roman" w:cs="Times New Roman"/>
          <w:sz w:val="15"/>
          <w:szCs w:val="15"/>
        </w:rPr>
        <w:t>Figure 7. Box plot illustrating the distribution of RMSE</w:t>
      </w:r>
      <w:r>
        <w:rPr>
          <w:rFonts w:hint="eastAsia" w:ascii="Times New Roman" w:hAnsi="Times New Roman" w:cs="Times New Roman"/>
          <w:sz w:val="15"/>
          <w:szCs w:val="15"/>
        </w:rPr>
        <w:t xml:space="preserve"> </w:t>
      </w:r>
      <w:r>
        <w:rPr>
          <w:rFonts w:ascii="Times New Roman" w:hAnsi="Times New Roman" w:cs="Times New Roman"/>
          <w:sz w:val="15"/>
          <w:szCs w:val="15"/>
        </w:rPr>
        <w:t>values for SOC prediction</w:t>
      </w:r>
    </w:p>
    <w:p w14:paraId="153049CF">
      <w:pPr>
        <w:ind w:firstLine="300" w:firstLineChars="200"/>
        <w:rPr>
          <w:rFonts w:ascii="Times New Roman" w:hAnsi="Times New Roman" w:cs="Times New Roman"/>
          <w:sz w:val="15"/>
          <w:szCs w:val="15"/>
        </w:rPr>
      </w:pPr>
      <w:r>
        <w:rPr>
          <w:rFonts w:ascii="Times New Roman" w:hAnsi="Times New Roman" w:cs="Times New Roman"/>
          <w:sz w:val="15"/>
          <w:szCs w:val="15"/>
        </w:rPr>
        <w:t>The results in Table 6 demonstrate that the proposed method (PM) achieved a mean RMSE of 6.9880, outperforming all other evaluated methods. Specifically, the PM method yielded a 35.03% reduction in mean error relative to the poorest-performing method, CVT (mean = 10.7557), and a 10.50% reduction compared to the next-best method, D_opt (mean = 7.8077), confirming its superior overall performance.</w:t>
      </w:r>
    </w:p>
    <w:p w14:paraId="788C4EFB">
      <w:pPr>
        <w:ind w:firstLine="300" w:firstLineChars="200"/>
        <w:rPr>
          <w:rFonts w:ascii="Times New Roman" w:hAnsi="Times New Roman" w:cs="Times New Roman"/>
          <w:sz w:val="15"/>
          <w:szCs w:val="15"/>
        </w:rPr>
      </w:pPr>
      <w:r>
        <w:rPr>
          <w:rFonts w:ascii="Times New Roman" w:hAnsi="Times New Roman" w:cs="Times New Roman"/>
          <w:sz w:val="15"/>
          <w:szCs w:val="15"/>
        </w:rPr>
        <w:t>Regarding central tendency, the PM method's median RMSE (6.7256) was also the lowest, indicating consistent high performance across the majority of experimental replications. This represents a 27.19% improvement in median performance over the CVT method (median = 9.2375). The superiority of the PM method across both mean and median metrics underscores its comprehensive lead in central tendency.</w:t>
      </w:r>
    </w:p>
    <w:p w14:paraId="39BEE9A5">
      <w:pPr>
        <w:ind w:firstLine="300" w:firstLineChars="200"/>
        <w:rPr>
          <w:rFonts w:ascii="Times New Roman" w:hAnsi="Times New Roman" w:cs="Times New Roman"/>
          <w:sz w:val="15"/>
          <w:szCs w:val="15"/>
        </w:rPr>
      </w:pPr>
      <w:r>
        <w:rPr>
          <w:rFonts w:ascii="Times New Roman" w:hAnsi="Times New Roman" w:cs="Times New Roman"/>
          <w:sz w:val="15"/>
          <w:szCs w:val="15"/>
        </w:rPr>
        <w:t>The robustness of the PM method is highlighted by its ability to mitigate extreme errors. It recorded the lowest maximum error (10.9925), which constitutes a 58.74% reduction in worst-case error compared to the CVT method's maximum of 26.6414. This result demonstrates the method's strong capacity to maintain a high performance baseline. Furthermore, the PM method also achieved the lowest minimum error (4.8605), surpassing all competitors and representing a 30.05% improvement over the highest minimum error from the CVT method (6.9491). This suggests efficient exploration of the solution space and a greater propensity to converge to high-quality solutions.</w:t>
      </w:r>
    </w:p>
    <w:p w14:paraId="6C163F86">
      <w:pPr>
        <w:ind w:firstLine="300" w:firstLineChars="200"/>
        <w:rPr>
          <w:rFonts w:ascii="Times New Roman" w:hAnsi="Times New Roman" w:cs="Times New Roman"/>
          <w:sz w:val="15"/>
          <w:szCs w:val="15"/>
        </w:rPr>
      </w:pPr>
      <w:r>
        <w:rPr>
          <w:rFonts w:ascii="Times New Roman" w:hAnsi="Times New Roman" w:cs="Times New Roman"/>
          <w:sz w:val="15"/>
          <w:szCs w:val="15"/>
        </w:rPr>
        <w:t>The stability of the PM method is also exceptional. Its Interquartile Range (IQR) of 1.2835 indicates a highly concentrated distribution of results, representing a 73.57% tighter distribution than that of the least stable method, CVT (IQR = 4.8570).</w:t>
      </w:r>
    </w:p>
    <w:p w14:paraId="2C8FD6B1">
      <w:pPr>
        <w:ind w:firstLine="300" w:firstLineChars="200"/>
        <w:rPr>
          <w:rFonts w:ascii="Times New Roman" w:hAnsi="Times New Roman" w:cs="Times New Roman"/>
          <w:sz w:val="15"/>
          <w:szCs w:val="15"/>
        </w:rPr>
      </w:pPr>
      <w:r>
        <w:rPr>
          <w:rFonts w:ascii="Times New Roman" w:hAnsi="Times New Roman" w:cs="Times New Roman"/>
          <w:sz w:val="15"/>
          <w:szCs w:val="15"/>
        </w:rPr>
        <w:t>These statistical findings are visually corroborated by Figure 7. The box plot for the PM method is positioned lower than those of the other methods, features a narrower interquartile range, and has fewer outliers, all of which signify lower prediction error and greater stability.</w:t>
      </w:r>
    </w:p>
    <w:p w14:paraId="252C0411">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 xml:space="preserve">4.4 </w:t>
      </w:r>
      <w:r>
        <w:rPr>
          <w:rStyle w:val="8"/>
          <w:rFonts w:ascii="Times New Roman" w:hAnsi="Times New Roman" w:eastAsia="宋体" w:cs="Times New Roman"/>
          <w:b w:val="0"/>
          <w:color w:val="000000"/>
          <w:sz w:val="22"/>
          <w:szCs w:val="22"/>
          <w:shd w:val="clear" w:color="auto" w:fill="FFFFFF"/>
        </w:rPr>
        <w:t>Aerospace rocket optimization cas</w:t>
      </w:r>
      <w:r>
        <w:rPr>
          <w:rStyle w:val="8"/>
          <w:rFonts w:hint="eastAsia" w:ascii="Times New Roman" w:hAnsi="Times New Roman" w:eastAsia="宋体" w:cs="Times New Roman"/>
          <w:b w:val="0"/>
          <w:color w:val="000000"/>
          <w:sz w:val="22"/>
          <w:szCs w:val="22"/>
          <w:shd w:val="clear" w:color="auto" w:fill="FFFFFF"/>
        </w:rPr>
        <w:t>e</w:t>
      </w:r>
    </w:p>
    <w:p w14:paraId="24A4C9C2">
      <w:pPr>
        <w:ind w:firstLine="300" w:firstLineChars="200"/>
        <w:rPr>
          <w:rFonts w:ascii="Times New Roman" w:hAnsi="Times New Roman" w:cs="Times New Roman"/>
          <w:sz w:val="15"/>
          <w:szCs w:val="15"/>
        </w:rPr>
      </w:pPr>
      <w:r>
        <w:rPr>
          <w:rFonts w:ascii="Times New Roman" w:hAnsi="Times New Roman" w:cs="Times New Roman"/>
          <w:sz w:val="15"/>
          <w:szCs w:val="15"/>
        </w:rPr>
        <w:t>This section presents a case study in launch vehicle design to illustrate the practical efficacy and performance of the proposed method for robust parameter optimization. The core objective is to enhance vehicle performance by optimizing key design parameters within a complex system. All simulation data were generated using OpenRocket, an open-source simulator that models flight trajectories based on user-defined design parameters. The rocket model consists of a nose cone, a body tube, a recovery system (comprising a shock cord and parachute), an inner tube, and stabilizing fins. A detailed schematic of the model is presented in Figure 8.</w:t>
      </w:r>
    </w:p>
    <w:p w14:paraId="60DCD930">
      <w:pPr>
        <w:ind w:firstLine="300" w:firstLineChars="200"/>
        <w:jc w:val="center"/>
        <w:rPr>
          <w:rFonts w:ascii="Times New Roman" w:hAnsi="Times New Roman" w:cs="Times New Roman"/>
          <w:sz w:val="15"/>
          <w:szCs w:val="15"/>
        </w:rPr>
      </w:pPr>
      <w:r>
        <w:rPr>
          <w:rFonts w:ascii="Times New Roman" w:hAnsi="Times New Roman" w:cs="Times New Roman"/>
          <w:sz w:val="15"/>
          <w:szCs w:val="15"/>
        </w:rPr>
        <w:drawing>
          <wp:inline distT="0" distB="0" distL="114300" distR="114300">
            <wp:extent cx="4636135" cy="986790"/>
            <wp:effectExtent l="0" t="0" r="12065" b="3810"/>
            <wp:docPr id="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pic:cNvPicPr>
                      <a:picLocks noChangeAspect="1"/>
                    </pic:cNvPicPr>
                  </pic:nvPicPr>
                  <pic:blipFill>
                    <a:blip r:embed="rId364"/>
                    <a:stretch>
                      <a:fillRect/>
                    </a:stretch>
                  </pic:blipFill>
                  <pic:spPr>
                    <a:xfrm>
                      <a:off x="0" y="0"/>
                      <a:ext cx="4636135" cy="986790"/>
                    </a:xfrm>
                    <a:prstGeom prst="rect">
                      <a:avLst/>
                    </a:prstGeom>
                    <a:noFill/>
                    <a:ln>
                      <a:noFill/>
                    </a:ln>
                  </pic:spPr>
                </pic:pic>
              </a:graphicData>
            </a:graphic>
          </wp:inline>
        </w:drawing>
      </w:r>
    </w:p>
    <w:p w14:paraId="1384EBBE">
      <w:pPr>
        <w:ind w:firstLine="300" w:firstLineChars="200"/>
        <w:jc w:val="center"/>
        <w:rPr>
          <w:rFonts w:ascii="Times New Roman" w:hAnsi="Times New Roman" w:cs="Times New Roman"/>
          <w:sz w:val="15"/>
          <w:szCs w:val="15"/>
        </w:rPr>
      </w:pPr>
      <w:r>
        <w:rPr>
          <w:rFonts w:ascii="Times New Roman" w:hAnsi="Times New Roman" w:cs="Times New Roman"/>
          <w:sz w:val="15"/>
          <w:szCs w:val="15"/>
        </w:rPr>
        <w:t>Figure 8</w:t>
      </w:r>
      <w:r>
        <w:rPr>
          <w:rFonts w:hint="eastAsia" w:ascii="Times New Roman" w:hAnsi="Times New Roman" w:cs="Times New Roman"/>
          <w:sz w:val="15"/>
          <w:szCs w:val="15"/>
        </w:rPr>
        <w:t xml:space="preserve"> </w:t>
      </w:r>
      <w:r>
        <w:rPr>
          <w:rFonts w:ascii="Times New Roman" w:hAnsi="Times New Roman" w:cs="Times New Roman"/>
          <w:sz w:val="15"/>
          <w:szCs w:val="15"/>
        </w:rPr>
        <w:t xml:space="preserve"> Schematic of the launch vehicle model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E1E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D54A1AD">
            <w:pPr>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423795" cy="2021205"/>
                  <wp:effectExtent l="0" t="0" r="14605" b="17145"/>
                  <wp:docPr id="16" name="图片 16" descr="Rplo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plot01"/>
                          <pic:cNvPicPr>
                            <a:picLocks noChangeAspect="1"/>
                          </pic:cNvPicPr>
                        </pic:nvPicPr>
                        <pic:blipFill>
                          <a:blip r:embed="rId365"/>
                          <a:stretch>
                            <a:fillRect/>
                          </a:stretch>
                        </pic:blipFill>
                        <pic:spPr>
                          <a:xfrm>
                            <a:off x="0" y="0"/>
                            <a:ext cx="2423795" cy="2021205"/>
                          </a:xfrm>
                          <a:prstGeom prst="rect">
                            <a:avLst/>
                          </a:prstGeom>
                        </pic:spPr>
                      </pic:pic>
                    </a:graphicData>
                  </a:graphic>
                </wp:inline>
              </w:drawing>
            </w:r>
          </w:p>
        </w:tc>
        <w:tc>
          <w:tcPr>
            <w:tcW w:w="4261" w:type="dxa"/>
            <w:tcBorders>
              <w:top w:val="nil"/>
              <w:left w:val="nil"/>
              <w:bottom w:val="nil"/>
              <w:right w:val="nil"/>
            </w:tcBorders>
          </w:tcPr>
          <w:p w14:paraId="62CB58E4">
            <w:pPr>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477135" cy="2065020"/>
                  <wp:effectExtent l="0" t="0" r="18415" b="11430"/>
                  <wp:docPr id="13" name="图片 13" descr="Rplo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plot02"/>
                          <pic:cNvPicPr>
                            <a:picLocks noChangeAspect="1"/>
                          </pic:cNvPicPr>
                        </pic:nvPicPr>
                        <pic:blipFill>
                          <a:blip r:embed="rId366"/>
                          <a:stretch>
                            <a:fillRect/>
                          </a:stretch>
                        </pic:blipFill>
                        <pic:spPr>
                          <a:xfrm>
                            <a:off x="0" y="0"/>
                            <a:ext cx="2477135" cy="2065020"/>
                          </a:xfrm>
                          <a:prstGeom prst="rect">
                            <a:avLst/>
                          </a:prstGeom>
                        </pic:spPr>
                      </pic:pic>
                    </a:graphicData>
                  </a:graphic>
                </wp:inline>
              </w:drawing>
            </w:r>
          </w:p>
        </w:tc>
      </w:tr>
    </w:tbl>
    <w:p w14:paraId="509270DC">
      <w:pPr>
        <w:numPr>
          <w:ilvl w:val="0"/>
          <w:numId w:val="1"/>
        </w:numPr>
        <w:jc w:val="center"/>
        <w:rPr>
          <w:rFonts w:ascii="Times New Roman" w:hAnsi="Times New Roman" w:cs="Times New Roman"/>
          <w:sz w:val="15"/>
          <w:szCs w:val="15"/>
        </w:rPr>
      </w:pPr>
      <w:r>
        <w:rPr>
          <w:rFonts w:hint="eastAsia" w:ascii="Times New Roman" w:hAnsi="Times New Roman" w:cs="Times New Roman"/>
          <w:sz w:val="15"/>
          <w:szCs w:val="15"/>
        </w:rPr>
        <w:t>Launch vehicle flight trajectory                              (b) Effect of body tube diameter on apogee</w:t>
      </w:r>
    </w:p>
    <w:p w14:paraId="1D008B34">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Figure 9 Launch vehicle simulation results</w:t>
      </w:r>
    </w:p>
    <w:p w14:paraId="38E91738">
      <w:pPr>
        <w:ind w:firstLine="300" w:firstLineChars="200"/>
        <w:rPr>
          <w:rFonts w:ascii="Times New Roman" w:hAnsi="Times New Roman" w:cs="Times New Roman"/>
          <w:sz w:val="15"/>
          <w:szCs w:val="15"/>
        </w:rPr>
      </w:pPr>
      <w:r>
        <w:rPr>
          <w:rFonts w:hint="eastAsia" w:ascii="Times New Roman" w:hAnsi="Times New Roman" w:cs="Times New Roman"/>
          <w:sz w:val="15"/>
          <w:szCs w:val="15"/>
        </w:rPr>
        <w:t xml:space="preserve">The case study involves a single output response: apogee, or maximum flight hight, denoted as y(m). As illustrated by the flight trajectory in Fig. 9a, apogee is a critical performance metric that reflects ascent velocity and descent stability. It serves as a key indicator for evaluating the efficiency of the launch vehicle design and propulsion system. Analysis of the apogee provides insights into thrust, aerodynamic drag, and structural optimization, while also influencing the design and deployment of the recovery system and defining the vehicle's mission capabilities. For this study, a target apogee </w:t>
      </w:r>
      <w:r>
        <w:rPr>
          <w:position w:val="-10"/>
        </w:rPr>
        <w:object>
          <v:shape id="_x0000_i1201" o:spt="75" type="#_x0000_t75" style="height:18pt;width:15pt;" o:ole="t" filled="f" o:preferrelative="t" stroked="f" coordsize="21600,21600">
            <v:path/>
            <v:fill on="f" focussize="0,0"/>
            <v:stroke on="f"/>
            <v:imagedata r:id="rId368" o:title=""/>
            <o:lock v:ext="edit" aspectratio="t"/>
            <w10:wrap type="none"/>
            <w10:anchorlock/>
          </v:shape>
          <o:OLEObject Type="Embed" ProgID="Equation.DSMT4" ShapeID="_x0000_i1201" DrawAspect="Content" ObjectID="_1468075901" r:id="rId367">
            <o:LockedField>false</o:LockedField>
          </o:OLEObject>
        </w:object>
      </w:r>
      <w:r>
        <w:rPr>
          <w:rFonts w:hint="eastAsia" w:ascii="Times New Roman" w:hAnsi="Times New Roman" w:cs="Times New Roman"/>
          <w:sz w:val="15"/>
          <w:szCs w:val="15"/>
        </w:rPr>
        <w:t xml:space="preserve"> of 400 m was selected to ensure a safe, controllable, and readily achievable test flight.</w:t>
      </w:r>
    </w:p>
    <w:p w14:paraId="612C8433">
      <w:pPr>
        <w:ind w:firstLine="300" w:firstLineChars="200"/>
        <w:rPr>
          <w:rFonts w:ascii="Times New Roman" w:hAnsi="Times New Roman" w:cs="Times New Roman"/>
          <w:sz w:val="15"/>
          <w:szCs w:val="15"/>
        </w:rPr>
      </w:pPr>
      <w:r>
        <w:rPr>
          <w:rFonts w:hint="eastAsia" w:ascii="Times New Roman" w:hAnsi="Times New Roman" w:cs="Times New Roman"/>
          <w:sz w:val="15"/>
          <w:szCs w:val="15"/>
        </w:rPr>
        <w:t xml:space="preserve">The model includes five controllable input parameters: nose cone length </w:t>
      </w:r>
      <w:r>
        <w:rPr>
          <w:position w:val="-12"/>
        </w:rPr>
        <w:object>
          <v:shape id="_x0000_i1202" o:spt="75" type="#_x0000_t75" style="height:18pt;width:12pt;" o:ole="t" filled="f" o:preferrelative="t" stroked="f" coordsize="21600,21600">
            <v:path/>
            <v:fill on="f" focussize="0,0"/>
            <v:stroke on="f"/>
            <v:imagedata r:id="rId370" o:title=""/>
            <o:lock v:ext="edit" aspectratio="t"/>
            <w10:wrap type="none"/>
            <w10:anchorlock/>
          </v:shape>
          <o:OLEObject Type="Embed" ProgID="Equation.DSMT4" ShapeID="_x0000_i1202" DrawAspect="Content" ObjectID="_1468075902" r:id="rId369">
            <o:LockedField>false</o:LockedField>
          </o:OLEObject>
        </w:object>
      </w:r>
      <w:r>
        <w:rPr>
          <w:rFonts w:hint="eastAsia" w:ascii="Times New Roman" w:hAnsi="Times New Roman" w:cs="Times New Roman"/>
          <w:sz w:val="15"/>
          <w:szCs w:val="15"/>
        </w:rPr>
        <w:t>(0–20 cm), body tube outer diameter</w:t>
      </w:r>
      <w:r>
        <w:rPr>
          <w:position w:val="-12"/>
        </w:rPr>
        <w:object>
          <v:shape id="_x0000_i1203" o:spt="75" type="#_x0000_t75" style="height:18pt;width:13pt;" o:ole="t" filled="f" o:preferrelative="t" stroked="f" coordsize="21600,21600">
            <v:path/>
            <v:fill on="f" focussize="0,0"/>
            <v:stroke on="f"/>
            <v:imagedata r:id="rId372" o:title=""/>
            <o:lock v:ext="edit" aspectratio="t"/>
            <w10:wrap type="none"/>
            <w10:anchorlock/>
          </v:shape>
          <o:OLEObject Type="Embed" ProgID="Equation.DSMT4" ShapeID="_x0000_i1203" DrawAspect="Content" ObjectID="_1468075903" r:id="rId371">
            <o:LockedField>false</o:LockedField>
          </o:OLEObject>
        </w:object>
      </w:r>
      <w:r>
        <w:rPr>
          <w:rFonts w:hint="eastAsia" w:ascii="Times New Roman" w:hAnsi="Times New Roman" w:cs="Times New Roman"/>
          <w:sz w:val="15"/>
          <w:szCs w:val="15"/>
        </w:rPr>
        <w:t xml:space="preserve">(2–5 cm), nose cone wall thickness </w:t>
      </w:r>
      <w:r>
        <w:rPr>
          <w:position w:val="-12"/>
        </w:rPr>
        <w:object>
          <v:shape id="_x0000_i1204" o:spt="75" type="#_x0000_t75" style="height:18pt;width:13pt;" o:ole="t" filled="f" o:preferrelative="t" stroked="f" coordsize="21600,21600">
            <v:path/>
            <v:fill on="f" focussize="0,0"/>
            <v:stroke on="f"/>
            <v:imagedata r:id="rId374" o:title=""/>
            <o:lock v:ext="edit" aspectratio="t"/>
            <w10:wrap type="none"/>
            <w10:anchorlock/>
          </v:shape>
          <o:OLEObject Type="Embed" ProgID="Equation.DSMT4" ShapeID="_x0000_i1204" DrawAspect="Content" ObjectID="_1468075904" r:id="rId373">
            <o:LockedField>false</o:LockedField>
          </o:OLEObject>
        </w:object>
      </w:r>
      <w:r>
        <w:rPr>
          <w:rFonts w:hint="eastAsia" w:ascii="Times New Roman" w:hAnsi="Times New Roman" w:cs="Times New Roman"/>
          <w:sz w:val="15"/>
          <w:szCs w:val="15"/>
        </w:rPr>
        <w:t xml:space="preserve">(0–1 cm), body tube length </w:t>
      </w:r>
      <w:r>
        <w:rPr>
          <w:position w:val="-12"/>
        </w:rPr>
        <w:object>
          <v:shape id="_x0000_i1205" o:spt="75" type="#_x0000_t75" style="height:18pt;width:13pt;" o:ole="t" filled="f" o:preferrelative="t" stroked="f" coordsize="21600,21600">
            <v:path/>
            <v:fill on="f" focussize="0,0"/>
            <v:stroke on="f"/>
            <v:imagedata r:id="rId376" o:title=""/>
            <o:lock v:ext="edit" aspectratio="t"/>
            <w10:wrap type="none"/>
            <w10:anchorlock/>
          </v:shape>
          <o:OLEObject Type="Embed" ProgID="Equation.DSMT4" ShapeID="_x0000_i1205" DrawAspect="Content" ObjectID="_1468075905" r:id="rId375">
            <o:LockedField>false</o:LockedField>
          </o:OLEObject>
        </w:object>
      </w:r>
      <w:r>
        <w:rPr>
          <w:rFonts w:hint="eastAsia" w:ascii="Times New Roman" w:hAnsi="Times New Roman" w:cs="Times New Roman"/>
          <w:sz w:val="15"/>
          <w:szCs w:val="15"/>
        </w:rPr>
        <w:t xml:space="preserve">(30–50 cm), and body tube inner diameter </w:t>
      </w:r>
      <w:r>
        <w:rPr>
          <w:position w:val="-12"/>
        </w:rPr>
        <w:object>
          <v:shape id="_x0000_i1206" o:spt="75" type="#_x0000_t75" style="height:18pt;width:13pt;" o:ole="t" filled="f" o:preferrelative="t" stroked="f" coordsize="21600,21600">
            <v:path/>
            <v:fill on="f" focussize="0,0"/>
            <v:stroke on="f"/>
            <v:imagedata r:id="rId378" o:title=""/>
            <o:lock v:ext="edit" aspectratio="t"/>
            <w10:wrap type="none"/>
            <w10:anchorlock/>
          </v:shape>
          <o:OLEObject Type="Embed" ProgID="Equation.DSMT4" ShapeID="_x0000_i1206" DrawAspect="Content" ObjectID="_1468075906" r:id="rId377">
            <o:LockedField>false</o:LockedField>
          </o:OLEObject>
        </w:object>
      </w:r>
      <w:r>
        <w:rPr>
          <w:rFonts w:hint="eastAsia" w:ascii="Times New Roman" w:hAnsi="Times New Roman" w:cs="Times New Roman"/>
          <w:sz w:val="15"/>
          <w:szCs w:val="15"/>
        </w:rPr>
        <w:t xml:space="preserve">(1–2 cm). An additional categorical parameter, </w:t>
      </w:r>
      <w:r>
        <w:rPr>
          <w:position w:val="-12"/>
        </w:rPr>
        <w:object>
          <v:shape id="_x0000_i1207" o:spt="75" type="#_x0000_t75" style="height:18pt;width:13pt;" o:ole="t" filled="f" o:preferrelative="t" stroked="f" coordsize="21600,21600">
            <v:path/>
            <v:fill on="f" focussize="0,0"/>
            <v:stroke on="f"/>
            <v:imagedata r:id="rId380" o:title=""/>
            <o:lock v:ext="edit" aspectratio="t"/>
            <w10:wrap type="none"/>
            <w10:anchorlock/>
          </v:shape>
          <o:OLEObject Type="Embed" ProgID="Equation.DSMT4" ShapeID="_x0000_i1207" DrawAspect="Content" ObjectID="_1468075907" r:id="rId379">
            <o:LockedField>false</o:LockedField>
          </o:OLEObject>
        </w:object>
      </w:r>
      <w:r>
        <w:rPr>
          <w:rFonts w:hint="eastAsia" w:ascii="Times New Roman" w:hAnsi="Times New Roman" w:cs="Times New Roman"/>
          <w:sz w:val="15"/>
          <w:szCs w:val="15"/>
        </w:rPr>
        <w:t>, defines the nose cone geometry, where .</w:t>
      </w:r>
      <w:r>
        <w:rPr>
          <w:position w:val="-12"/>
        </w:rPr>
        <w:object>
          <v:shape id="_x0000_i1208" o:spt="75" type="#_x0000_t75" style="height:18pt;width:34pt;" o:ole="t" filled="f" o:preferrelative="t" stroked="f" coordsize="21600,21600">
            <v:path/>
            <v:fill on="f" focussize="0,0"/>
            <v:stroke on="f"/>
            <v:imagedata r:id="rId382" o:title=""/>
            <o:lock v:ext="edit" aspectratio="t"/>
            <w10:wrap type="none"/>
            <w10:anchorlock/>
          </v:shape>
          <o:OLEObject Type="Embed" ProgID="Equation.DSMT4" ShapeID="_x0000_i1208" DrawAspect="Content" ObjectID="_1468075908" r:id="rId381">
            <o:LockedField>false</o:LockedField>
          </o:OLEObject>
        </w:object>
      </w:r>
      <w:r>
        <w:rPr>
          <w:rFonts w:hint="eastAsia" w:ascii="Times New Roman" w:hAnsi="Times New Roman" w:cs="Times New Roman"/>
          <w:sz w:val="15"/>
          <w:szCs w:val="15"/>
        </w:rPr>
        <w:t xml:space="preserve">corresponds to a tangent ogive shape and </w:t>
      </w:r>
      <w:r>
        <w:rPr>
          <w:position w:val="-12"/>
        </w:rPr>
        <w:object>
          <v:shape id="_x0000_i1209" o:spt="75" type="#_x0000_t75" style="height:18pt;width:36pt;" o:ole="t" filled="f" o:preferrelative="t" stroked="f" coordsize="21600,21600">
            <v:path/>
            <v:fill on="f" focussize="0,0"/>
            <v:stroke on="f"/>
            <v:imagedata r:id="rId384" o:title=""/>
            <o:lock v:ext="edit" aspectratio="t"/>
            <w10:wrap type="none"/>
            <w10:anchorlock/>
          </v:shape>
          <o:OLEObject Type="Embed" ProgID="Equation.DSMT4" ShapeID="_x0000_i1209" DrawAspect="Content" ObjectID="_1468075909" r:id="rId383">
            <o:LockedField>false</o:LockedField>
          </o:OLEObject>
        </w:object>
      </w:r>
      <w:r>
        <w:rPr>
          <w:rFonts w:hint="eastAsia" w:ascii="Times New Roman" w:hAnsi="Times New Roman" w:cs="Times New Roman"/>
          <w:sz w:val="15"/>
          <w:szCs w:val="15"/>
        </w:rPr>
        <w:t>corresponds to a secant ogive shape. The selection of nose cone geometry is conditional on its length (</w:t>
      </w:r>
      <w:r>
        <w:rPr>
          <w:position w:val="-12"/>
        </w:rPr>
        <w:object>
          <v:shape id="_x0000_i1210" o:spt="75" type="#_x0000_t75" style="height:18pt;width:12pt;" o:ole="t" filled="f" o:preferrelative="t" stroked="f" coordsize="21600,21600">
            <v:path/>
            <v:fill on="f" focussize="0,0"/>
            <v:stroke on="f"/>
            <v:imagedata r:id="rId386" o:title=""/>
            <o:lock v:ext="edit" aspectratio="t"/>
            <w10:wrap type="none"/>
            <w10:anchorlock/>
          </v:shape>
          <o:OLEObject Type="Embed" ProgID="Equation.DSMT4" ShapeID="_x0000_i1210" DrawAspect="Content" ObjectID="_1468075910" r:id="rId385">
            <o:LockedField>false</o:LockedField>
          </o:OLEObject>
        </w:object>
      </w:r>
      <w:r>
        <w:rPr>
          <w:rFonts w:hint="eastAsia" w:ascii="Times New Roman" w:hAnsi="Times New Roman" w:cs="Times New Roman"/>
          <w:sz w:val="15"/>
          <w:szCs w:val="15"/>
        </w:rPr>
        <w:t xml:space="preserve">) to optimize flight stability.For </w:t>
      </w:r>
      <w:r>
        <w:rPr>
          <w:position w:val="-12"/>
        </w:rPr>
        <w:object>
          <v:shape id="_x0000_i1211" o:spt="75" type="#_x0000_t75" style="height:18pt;width:40pt;" o:ole="t" filled="f" o:preferrelative="t" stroked="f" coordsize="21600,21600">
            <v:path/>
            <v:fill on="f" focussize="0,0"/>
            <v:stroke on="f"/>
            <v:imagedata r:id="rId388" o:title=""/>
            <o:lock v:ext="edit" aspectratio="t"/>
            <w10:wrap type="none"/>
            <w10:anchorlock/>
          </v:shape>
          <o:OLEObject Type="Embed" ProgID="Equation.DSMT4" ShapeID="_x0000_i1211" DrawAspect="Content" ObjectID="_1468075911" r:id="rId387">
            <o:LockedField>false</o:LockedField>
          </o:OLEObject>
        </w:object>
      </w:r>
      <w:r>
        <w:rPr>
          <w:rFonts w:hint="eastAsia" w:ascii="Times New Roman" w:hAnsi="Times New Roman" w:cs="Times New Roman"/>
          <w:sz w:val="15"/>
          <w:szCs w:val="15"/>
        </w:rPr>
        <w:t xml:space="preserve">cm, a tangent ogive is used to reduce wave drag during supersonic flight by improving airflow and minimizing turbulence. For </w:t>
      </w:r>
      <w:r>
        <w:rPr>
          <w:position w:val="-12"/>
        </w:rPr>
        <w:object>
          <v:shape id="_x0000_i1212" o:spt="75" type="#_x0000_t75" style="height:18pt;width:39pt;" o:ole="t" filled="f" o:preferrelative="t" stroked="f" coordsize="21600,21600">
            <v:path/>
            <v:fill on="f" focussize="0,0"/>
            <v:stroke on="f"/>
            <v:imagedata r:id="rId390" o:title=""/>
            <o:lock v:ext="edit" aspectratio="t"/>
            <w10:wrap type="none"/>
            <w10:anchorlock/>
          </v:shape>
          <o:OLEObject Type="Embed" ProgID="Equation.DSMT4" ShapeID="_x0000_i1212" DrawAspect="Content" ObjectID="_1468075912" r:id="rId389">
            <o:LockedField>false</o:LockedField>
          </o:OLEObject>
        </w:object>
      </w:r>
      <w:r>
        <w:rPr>
          <w:rFonts w:hint="eastAsia" w:ascii="Times New Roman" w:hAnsi="Times New Roman" w:cs="Times New Roman"/>
          <w:sz w:val="15"/>
          <w:szCs w:val="15"/>
        </w:rPr>
        <w:t>cm, a secant ogive is employed to enhance stability during subsonic flight by increasing lift. This conditional relationship introduces a distinct non-stationarity into the system, creating a step change in the output response at</w:t>
      </w:r>
      <w:r>
        <w:rPr>
          <w:position w:val="-12"/>
        </w:rPr>
        <w:object>
          <v:shape id="_x0000_i1213" o:spt="75" type="#_x0000_t75" style="height:18pt;width:40pt;" o:ole="t" filled="f" o:preferrelative="t" stroked="f" coordsize="21600,21600">
            <v:path/>
            <v:fill on="f" focussize="0,0"/>
            <v:stroke on="f"/>
            <v:imagedata r:id="rId392" o:title=""/>
            <o:lock v:ext="edit" aspectratio="t"/>
            <w10:wrap type="none"/>
            <w10:anchorlock/>
          </v:shape>
          <o:OLEObject Type="Embed" ProgID="Equation.DSMT4" ShapeID="_x0000_i1213" DrawAspect="Content" ObjectID="_1468075913" r:id="rId391">
            <o:LockedField>false</o:LockedField>
          </o:OLEObject>
        </w:object>
      </w:r>
      <w:r>
        <w:rPr>
          <w:rFonts w:hint="eastAsia" w:ascii="Times New Roman" w:hAnsi="Times New Roman" w:cs="Times New Roman"/>
          <w:sz w:val="15"/>
          <w:szCs w:val="15"/>
        </w:rPr>
        <w:t>cm. The objective of the experiment is to identify the optimal combination of input parameters that enables the launch vehicle to achieve the target apogee of 400 m.</w:t>
      </w:r>
    </w:p>
    <w:p w14:paraId="03D895F6">
      <w:pPr>
        <w:ind w:firstLine="300" w:firstLineChars="200"/>
        <w:rPr>
          <w:rFonts w:ascii="Times New Roman" w:hAnsi="Times New Roman" w:cs="Times New Roman"/>
          <w:sz w:val="15"/>
          <w:szCs w:val="15"/>
        </w:rPr>
      </w:pPr>
      <w:r>
        <w:rPr>
          <w:rFonts w:hint="eastAsia" w:ascii="Times New Roman" w:hAnsi="Times New Roman" w:cs="Times New Roman"/>
          <w:sz w:val="15"/>
          <w:szCs w:val="15"/>
        </w:rPr>
        <w:t>o accurately capture the non-stationary input-output relationship, a response surface model incorporating an attention mechanism was developed. An initial training set of 30 points was generated using Latin Hypercube Sampling (LHS). The proposed mixed-attention mechanism algorithm was then used to sequentially add 20 informative sample points, resulting in a total of 50 experimental data samples. The results are presented in Tables 7–9, which also include outcomes from four alternative methods for comparative analysis.</w:t>
      </w:r>
    </w:p>
    <w:p w14:paraId="26FDB464">
      <w:pPr>
        <w:jc w:val="center"/>
        <w:rPr>
          <w:rFonts w:ascii="Times New Roman" w:hAnsi="Times New Roman" w:cs="Times New Roman"/>
          <w:sz w:val="15"/>
          <w:szCs w:val="15"/>
        </w:rPr>
      </w:pPr>
      <w:r>
        <w:rPr>
          <w:rFonts w:hint="eastAsia" w:ascii="Times New Roman" w:hAnsi="Times New Roman" w:cs="Times New Roman"/>
          <w:sz w:val="15"/>
          <w:szCs w:val="15"/>
        </w:rPr>
        <w:t>Table 7 The 50-sample dataset generated using Latin Hypercube Sampling (LHS) and the proposed method</w:t>
      </w:r>
    </w:p>
    <w:tbl>
      <w:tblPr>
        <w:tblStyle w:val="5"/>
        <w:tblW w:w="499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3"/>
        <w:gridCol w:w="560"/>
        <w:gridCol w:w="562"/>
        <w:gridCol w:w="560"/>
        <w:gridCol w:w="562"/>
        <w:gridCol w:w="560"/>
        <w:gridCol w:w="562"/>
        <w:gridCol w:w="560"/>
        <w:gridCol w:w="562"/>
        <w:gridCol w:w="560"/>
        <w:gridCol w:w="562"/>
        <w:gridCol w:w="623"/>
        <w:gridCol w:w="499"/>
        <w:gridCol w:w="628"/>
        <w:gridCol w:w="720"/>
      </w:tblGrid>
      <w:tr w14:paraId="4368E2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vMerge w:val="restart"/>
            <w:tcBorders>
              <w:bottom w:val="nil"/>
            </w:tcBorders>
            <w:shd w:val="clear" w:color="auto" w:fill="auto"/>
            <w:noWrap/>
            <w:vAlign w:val="center"/>
          </w:tcPr>
          <w:p w14:paraId="6DFE38BE">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61" w:type="pct"/>
            <w:gridSpan w:val="2"/>
            <w:tcBorders>
              <w:bottom w:val="single" w:color="auto" w:sz="4" w:space="0"/>
            </w:tcBorders>
            <w:shd w:val="clear" w:color="auto" w:fill="auto"/>
            <w:noWrap/>
            <w:vAlign w:val="center"/>
          </w:tcPr>
          <w:p w14:paraId="4CD3B7C0">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61" w:type="pct"/>
            <w:gridSpan w:val="2"/>
            <w:tcBorders>
              <w:bottom w:val="single" w:color="auto" w:sz="4" w:space="0"/>
            </w:tcBorders>
            <w:shd w:val="clear" w:color="auto" w:fill="auto"/>
            <w:noWrap/>
            <w:vAlign w:val="center"/>
          </w:tcPr>
          <w:p w14:paraId="713D1BC9">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61" w:type="pct"/>
            <w:gridSpan w:val="2"/>
            <w:tcBorders>
              <w:bottom w:val="single" w:color="auto" w:sz="4" w:space="0"/>
            </w:tcBorders>
            <w:shd w:val="clear" w:color="auto" w:fill="auto"/>
            <w:noWrap/>
            <w:vAlign w:val="center"/>
          </w:tcPr>
          <w:p w14:paraId="505FE275">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61" w:type="pct"/>
            <w:gridSpan w:val="2"/>
            <w:tcBorders>
              <w:bottom w:val="single" w:color="auto" w:sz="4" w:space="0"/>
            </w:tcBorders>
            <w:shd w:val="clear" w:color="auto" w:fill="auto"/>
            <w:noWrap/>
            <w:vAlign w:val="center"/>
          </w:tcPr>
          <w:p w14:paraId="097F86D6">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61" w:type="pct"/>
            <w:gridSpan w:val="2"/>
            <w:tcBorders>
              <w:bottom w:val="single" w:color="auto" w:sz="4" w:space="0"/>
            </w:tcBorders>
            <w:shd w:val="clear" w:color="auto" w:fill="auto"/>
            <w:noWrap/>
            <w:vAlign w:val="center"/>
          </w:tcPr>
          <w:p w14:paraId="7C647B88">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61" w:type="pct"/>
            <w:gridSpan w:val="2"/>
            <w:tcBorders>
              <w:bottom w:val="single" w:color="auto" w:sz="4" w:space="0"/>
            </w:tcBorders>
            <w:shd w:val="clear" w:color="auto" w:fill="auto"/>
            <w:noWrap/>
            <w:vAlign w:val="center"/>
          </w:tcPr>
          <w:p w14:paraId="35E40EA9">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794" w:type="pct"/>
            <w:gridSpan w:val="2"/>
            <w:tcBorders>
              <w:bottom w:val="single" w:color="auto" w:sz="4" w:space="0"/>
            </w:tcBorders>
            <w:shd w:val="clear" w:color="auto" w:fill="auto"/>
            <w:noWrap/>
            <w:vAlign w:val="center"/>
          </w:tcPr>
          <w:p w14:paraId="091345C9">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125CD1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vMerge w:val="continue"/>
            <w:tcBorders>
              <w:top w:val="nil"/>
              <w:bottom w:val="single" w:color="auto" w:sz="4" w:space="0"/>
            </w:tcBorders>
            <w:shd w:val="clear" w:color="auto" w:fill="auto"/>
            <w:noWrap/>
            <w:vAlign w:val="center"/>
          </w:tcPr>
          <w:p w14:paraId="29B5B344">
            <w:pPr>
              <w:jc w:val="center"/>
              <w:rPr>
                <w:rFonts w:ascii="Times New Roman" w:hAnsi="Times New Roman" w:cs="Times New Roman"/>
                <w:sz w:val="15"/>
                <w:szCs w:val="15"/>
              </w:rPr>
            </w:pPr>
          </w:p>
        </w:tc>
        <w:tc>
          <w:tcPr>
            <w:tcW w:w="330" w:type="pct"/>
            <w:tcBorders>
              <w:top w:val="single" w:color="auto" w:sz="4" w:space="0"/>
              <w:bottom w:val="single" w:color="auto" w:sz="4" w:space="0"/>
            </w:tcBorders>
            <w:shd w:val="clear" w:color="auto" w:fill="auto"/>
            <w:noWrap/>
            <w:vAlign w:val="center"/>
          </w:tcPr>
          <w:p w14:paraId="3AAB12AB">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30" w:type="pct"/>
            <w:tcBorders>
              <w:top w:val="single" w:color="auto" w:sz="4" w:space="0"/>
              <w:bottom w:val="single" w:color="auto" w:sz="4" w:space="0"/>
            </w:tcBorders>
            <w:shd w:val="clear" w:color="auto" w:fill="auto"/>
            <w:noWrap/>
            <w:vAlign w:val="center"/>
          </w:tcPr>
          <w:p w14:paraId="4FF7F13A">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0" w:type="pct"/>
            <w:tcBorders>
              <w:top w:val="single" w:color="auto" w:sz="4" w:space="0"/>
              <w:bottom w:val="single" w:color="auto" w:sz="4" w:space="0"/>
            </w:tcBorders>
            <w:shd w:val="clear" w:color="auto" w:fill="auto"/>
            <w:noWrap/>
            <w:vAlign w:val="center"/>
          </w:tcPr>
          <w:p w14:paraId="75EE265E">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30" w:type="pct"/>
            <w:tcBorders>
              <w:top w:val="single" w:color="auto" w:sz="4" w:space="0"/>
              <w:bottom w:val="single" w:color="auto" w:sz="4" w:space="0"/>
            </w:tcBorders>
            <w:shd w:val="clear" w:color="auto" w:fill="auto"/>
            <w:noWrap/>
            <w:vAlign w:val="center"/>
          </w:tcPr>
          <w:p w14:paraId="4C42DE5B">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0" w:type="pct"/>
            <w:tcBorders>
              <w:top w:val="single" w:color="auto" w:sz="4" w:space="0"/>
              <w:bottom w:val="single" w:color="auto" w:sz="4" w:space="0"/>
            </w:tcBorders>
            <w:shd w:val="clear" w:color="auto" w:fill="auto"/>
            <w:noWrap/>
            <w:vAlign w:val="center"/>
          </w:tcPr>
          <w:p w14:paraId="3C592CCA">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30" w:type="pct"/>
            <w:tcBorders>
              <w:top w:val="single" w:color="auto" w:sz="4" w:space="0"/>
              <w:bottom w:val="single" w:color="auto" w:sz="4" w:space="0"/>
            </w:tcBorders>
            <w:shd w:val="clear" w:color="auto" w:fill="auto"/>
            <w:noWrap/>
            <w:vAlign w:val="center"/>
          </w:tcPr>
          <w:p w14:paraId="44181228">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0" w:type="pct"/>
            <w:tcBorders>
              <w:top w:val="single" w:color="auto" w:sz="4" w:space="0"/>
              <w:bottom w:val="single" w:color="auto" w:sz="4" w:space="0"/>
            </w:tcBorders>
            <w:shd w:val="clear" w:color="auto" w:fill="auto"/>
            <w:noWrap/>
            <w:vAlign w:val="center"/>
          </w:tcPr>
          <w:p w14:paraId="6A7D5B06">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30" w:type="pct"/>
            <w:tcBorders>
              <w:top w:val="single" w:color="auto" w:sz="4" w:space="0"/>
              <w:bottom w:val="single" w:color="auto" w:sz="4" w:space="0"/>
            </w:tcBorders>
            <w:shd w:val="clear" w:color="auto" w:fill="auto"/>
            <w:noWrap/>
            <w:vAlign w:val="center"/>
          </w:tcPr>
          <w:p w14:paraId="6619F4DB">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0" w:type="pct"/>
            <w:tcBorders>
              <w:top w:val="single" w:color="auto" w:sz="4" w:space="0"/>
              <w:bottom w:val="single" w:color="auto" w:sz="4" w:space="0"/>
            </w:tcBorders>
            <w:shd w:val="clear" w:color="auto" w:fill="auto"/>
            <w:noWrap/>
            <w:vAlign w:val="center"/>
          </w:tcPr>
          <w:p w14:paraId="0CD3632F">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30" w:type="pct"/>
            <w:tcBorders>
              <w:top w:val="single" w:color="auto" w:sz="4" w:space="0"/>
              <w:bottom w:val="single" w:color="auto" w:sz="4" w:space="0"/>
            </w:tcBorders>
            <w:shd w:val="clear" w:color="auto" w:fill="auto"/>
            <w:noWrap/>
            <w:vAlign w:val="center"/>
          </w:tcPr>
          <w:p w14:paraId="2490AB96">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7" w:type="pct"/>
            <w:tcBorders>
              <w:top w:val="single" w:color="auto" w:sz="4" w:space="0"/>
              <w:bottom w:val="single" w:color="auto" w:sz="4" w:space="0"/>
            </w:tcBorders>
            <w:shd w:val="clear" w:color="auto" w:fill="auto"/>
            <w:noWrap/>
            <w:vAlign w:val="center"/>
          </w:tcPr>
          <w:p w14:paraId="5D136518">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293" w:type="pct"/>
            <w:tcBorders>
              <w:top w:val="single" w:color="auto" w:sz="4" w:space="0"/>
              <w:bottom w:val="single" w:color="auto" w:sz="4" w:space="0"/>
            </w:tcBorders>
            <w:shd w:val="clear" w:color="auto" w:fill="auto"/>
            <w:noWrap/>
            <w:vAlign w:val="center"/>
          </w:tcPr>
          <w:p w14:paraId="4C1A2E1F">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70" w:type="pct"/>
            <w:tcBorders>
              <w:top w:val="single" w:color="auto" w:sz="4" w:space="0"/>
              <w:bottom w:val="single" w:color="auto" w:sz="4" w:space="0"/>
            </w:tcBorders>
            <w:shd w:val="clear" w:color="auto" w:fill="auto"/>
            <w:noWrap/>
            <w:vAlign w:val="center"/>
          </w:tcPr>
          <w:p w14:paraId="23684463">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423" w:type="pct"/>
            <w:tcBorders>
              <w:top w:val="single" w:color="auto" w:sz="4" w:space="0"/>
              <w:bottom w:val="single" w:color="auto" w:sz="4" w:space="0"/>
            </w:tcBorders>
            <w:shd w:val="clear" w:color="auto" w:fill="auto"/>
            <w:noWrap/>
            <w:vAlign w:val="center"/>
          </w:tcPr>
          <w:p w14:paraId="72145DBB">
            <w:pPr>
              <w:jc w:val="center"/>
              <w:rPr>
                <w:rFonts w:ascii="Times New Roman" w:hAnsi="Times New Roman" w:cs="Times New Roman"/>
                <w:sz w:val="15"/>
                <w:szCs w:val="15"/>
              </w:rPr>
            </w:pPr>
            <w:r>
              <w:rPr>
                <w:rFonts w:hint="eastAsia" w:ascii="Times New Roman" w:hAnsi="Times New Roman" w:cs="Times New Roman"/>
                <w:sz w:val="15"/>
                <w:szCs w:val="15"/>
              </w:rPr>
              <w:t>PM</w:t>
            </w:r>
          </w:p>
        </w:tc>
      </w:tr>
      <w:tr w14:paraId="3562CE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op w:val="single" w:color="auto" w:sz="4" w:space="0"/>
              <w:tl2br w:val="nil"/>
              <w:tr2bl w:val="nil"/>
            </w:tcBorders>
            <w:shd w:val="clear" w:color="auto" w:fill="auto"/>
            <w:noWrap/>
            <w:vAlign w:val="center"/>
          </w:tcPr>
          <w:p w14:paraId="0DF07E8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0" w:type="pct"/>
            <w:tcBorders>
              <w:top w:val="single" w:color="auto" w:sz="4" w:space="0"/>
              <w:tl2br w:val="nil"/>
              <w:tr2bl w:val="nil"/>
            </w:tcBorders>
            <w:shd w:val="clear" w:color="auto" w:fill="auto"/>
            <w:noWrap/>
            <w:vAlign w:val="center"/>
          </w:tcPr>
          <w:p w14:paraId="5E339E12">
            <w:pPr>
              <w:jc w:val="center"/>
              <w:rPr>
                <w:rFonts w:ascii="Times New Roman" w:hAnsi="Times New Roman" w:cs="Times New Roman"/>
                <w:sz w:val="15"/>
                <w:szCs w:val="15"/>
              </w:rPr>
            </w:pPr>
            <w:r>
              <w:rPr>
                <w:rFonts w:hint="eastAsia" w:ascii="Times New Roman" w:hAnsi="Times New Roman" w:cs="Times New Roman"/>
                <w:sz w:val="15"/>
                <w:szCs w:val="15"/>
              </w:rPr>
              <w:t>15.5</w:t>
            </w:r>
          </w:p>
        </w:tc>
        <w:tc>
          <w:tcPr>
            <w:tcW w:w="330" w:type="pct"/>
            <w:tcBorders>
              <w:top w:val="single" w:color="auto" w:sz="4" w:space="0"/>
              <w:tl2br w:val="nil"/>
              <w:tr2bl w:val="nil"/>
            </w:tcBorders>
            <w:shd w:val="clear" w:color="auto" w:fill="auto"/>
            <w:noWrap/>
            <w:vAlign w:val="center"/>
          </w:tcPr>
          <w:p w14:paraId="7D43F0E0">
            <w:pPr>
              <w:jc w:val="center"/>
              <w:rPr>
                <w:rFonts w:ascii="Times New Roman" w:hAnsi="Times New Roman" w:cs="Times New Roman"/>
                <w:sz w:val="15"/>
                <w:szCs w:val="15"/>
              </w:rPr>
            </w:pPr>
            <w:r>
              <w:rPr>
                <w:rFonts w:hint="eastAsia" w:ascii="Times New Roman" w:hAnsi="Times New Roman" w:cs="Times New Roman"/>
                <w:sz w:val="15"/>
                <w:szCs w:val="15"/>
              </w:rPr>
              <w:t>15.5</w:t>
            </w:r>
          </w:p>
        </w:tc>
        <w:tc>
          <w:tcPr>
            <w:tcW w:w="330" w:type="pct"/>
            <w:tcBorders>
              <w:top w:val="single" w:color="auto" w:sz="4" w:space="0"/>
              <w:tl2br w:val="nil"/>
              <w:tr2bl w:val="nil"/>
            </w:tcBorders>
            <w:shd w:val="clear" w:color="auto" w:fill="auto"/>
            <w:noWrap/>
            <w:vAlign w:val="center"/>
          </w:tcPr>
          <w:p w14:paraId="327CC77F">
            <w:pPr>
              <w:jc w:val="center"/>
              <w:rPr>
                <w:rFonts w:ascii="Times New Roman" w:hAnsi="Times New Roman" w:cs="Times New Roman"/>
                <w:sz w:val="15"/>
                <w:szCs w:val="15"/>
              </w:rPr>
            </w:pPr>
            <w:r>
              <w:rPr>
                <w:rFonts w:hint="eastAsia" w:ascii="Times New Roman" w:hAnsi="Times New Roman" w:cs="Times New Roman"/>
                <w:sz w:val="15"/>
                <w:szCs w:val="15"/>
              </w:rPr>
              <w:t>3.13</w:t>
            </w:r>
          </w:p>
        </w:tc>
        <w:tc>
          <w:tcPr>
            <w:tcW w:w="330" w:type="pct"/>
            <w:tcBorders>
              <w:top w:val="single" w:color="auto" w:sz="4" w:space="0"/>
              <w:tl2br w:val="nil"/>
              <w:tr2bl w:val="nil"/>
            </w:tcBorders>
            <w:shd w:val="clear" w:color="auto" w:fill="auto"/>
            <w:noWrap/>
            <w:vAlign w:val="center"/>
          </w:tcPr>
          <w:p w14:paraId="77FE325E">
            <w:pPr>
              <w:jc w:val="center"/>
              <w:rPr>
                <w:rFonts w:ascii="Times New Roman" w:hAnsi="Times New Roman" w:cs="Times New Roman"/>
                <w:sz w:val="15"/>
                <w:szCs w:val="15"/>
              </w:rPr>
            </w:pPr>
            <w:r>
              <w:rPr>
                <w:rFonts w:hint="eastAsia" w:ascii="Times New Roman" w:hAnsi="Times New Roman" w:cs="Times New Roman"/>
                <w:sz w:val="15"/>
                <w:szCs w:val="15"/>
              </w:rPr>
              <w:t>3.13</w:t>
            </w:r>
          </w:p>
        </w:tc>
        <w:tc>
          <w:tcPr>
            <w:tcW w:w="330" w:type="pct"/>
            <w:tcBorders>
              <w:top w:val="single" w:color="auto" w:sz="4" w:space="0"/>
              <w:tl2br w:val="nil"/>
              <w:tr2bl w:val="nil"/>
            </w:tcBorders>
            <w:shd w:val="clear" w:color="auto" w:fill="auto"/>
            <w:noWrap/>
            <w:vAlign w:val="center"/>
          </w:tcPr>
          <w:p w14:paraId="6DDF3B2E">
            <w:pPr>
              <w:jc w:val="center"/>
              <w:rPr>
                <w:rFonts w:ascii="Times New Roman" w:hAnsi="Times New Roman" w:cs="Times New Roman"/>
                <w:sz w:val="15"/>
                <w:szCs w:val="15"/>
              </w:rPr>
            </w:pPr>
            <w:r>
              <w:rPr>
                <w:rFonts w:hint="eastAsia" w:ascii="Times New Roman" w:hAnsi="Times New Roman" w:cs="Times New Roman"/>
                <w:sz w:val="15"/>
                <w:szCs w:val="15"/>
              </w:rPr>
              <w:t>0.96</w:t>
            </w:r>
          </w:p>
        </w:tc>
        <w:tc>
          <w:tcPr>
            <w:tcW w:w="330" w:type="pct"/>
            <w:tcBorders>
              <w:top w:val="single" w:color="auto" w:sz="4" w:space="0"/>
              <w:tl2br w:val="nil"/>
              <w:tr2bl w:val="nil"/>
            </w:tcBorders>
            <w:shd w:val="clear" w:color="auto" w:fill="auto"/>
            <w:noWrap/>
            <w:vAlign w:val="center"/>
          </w:tcPr>
          <w:p w14:paraId="27EE3771">
            <w:pPr>
              <w:jc w:val="center"/>
              <w:rPr>
                <w:rFonts w:ascii="Times New Roman" w:hAnsi="Times New Roman" w:cs="Times New Roman"/>
                <w:sz w:val="15"/>
                <w:szCs w:val="15"/>
              </w:rPr>
            </w:pPr>
            <w:r>
              <w:rPr>
                <w:rFonts w:hint="eastAsia" w:ascii="Times New Roman" w:hAnsi="Times New Roman" w:cs="Times New Roman"/>
                <w:sz w:val="15"/>
                <w:szCs w:val="15"/>
              </w:rPr>
              <w:t>0.96</w:t>
            </w:r>
          </w:p>
        </w:tc>
        <w:tc>
          <w:tcPr>
            <w:tcW w:w="330" w:type="pct"/>
            <w:tcBorders>
              <w:top w:val="single" w:color="auto" w:sz="4" w:space="0"/>
              <w:tl2br w:val="nil"/>
              <w:tr2bl w:val="nil"/>
            </w:tcBorders>
            <w:shd w:val="clear" w:color="auto" w:fill="auto"/>
            <w:noWrap/>
            <w:vAlign w:val="center"/>
          </w:tcPr>
          <w:p w14:paraId="78D1BAE5">
            <w:pPr>
              <w:jc w:val="center"/>
              <w:rPr>
                <w:rFonts w:ascii="Times New Roman" w:hAnsi="Times New Roman" w:cs="Times New Roman"/>
                <w:sz w:val="15"/>
                <w:szCs w:val="15"/>
              </w:rPr>
            </w:pPr>
            <w:r>
              <w:rPr>
                <w:rFonts w:hint="eastAsia" w:ascii="Times New Roman" w:hAnsi="Times New Roman" w:cs="Times New Roman"/>
                <w:sz w:val="15"/>
                <w:szCs w:val="15"/>
              </w:rPr>
              <w:t>48.8</w:t>
            </w:r>
          </w:p>
        </w:tc>
        <w:tc>
          <w:tcPr>
            <w:tcW w:w="330" w:type="pct"/>
            <w:tcBorders>
              <w:top w:val="single" w:color="auto" w:sz="4" w:space="0"/>
              <w:tl2br w:val="nil"/>
              <w:tr2bl w:val="nil"/>
            </w:tcBorders>
            <w:shd w:val="clear" w:color="auto" w:fill="auto"/>
            <w:noWrap/>
            <w:vAlign w:val="center"/>
          </w:tcPr>
          <w:p w14:paraId="20FBE305">
            <w:pPr>
              <w:jc w:val="center"/>
              <w:rPr>
                <w:rFonts w:ascii="Times New Roman" w:hAnsi="Times New Roman" w:cs="Times New Roman"/>
                <w:sz w:val="15"/>
                <w:szCs w:val="15"/>
              </w:rPr>
            </w:pPr>
            <w:r>
              <w:rPr>
                <w:rFonts w:hint="eastAsia" w:ascii="Times New Roman" w:hAnsi="Times New Roman" w:cs="Times New Roman"/>
                <w:sz w:val="15"/>
                <w:szCs w:val="15"/>
              </w:rPr>
              <w:t>48.8</w:t>
            </w:r>
          </w:p>
        </w:tc>
        <w:tc>
          <w:tcPr>
            <w:tcW w:w="330" w:type="pct"/>
            <w:tcBorders>
              <w:top w:val="single" w:color="auto" w:sz="4" w:space="0"/>
              <w:tl2br w:val="nil"/>
              <w:tr2bl w:val="nil"/>
            </w:tcBorders>
            <w:shd w:val="clear" w:color="auto" w:fill="auto"/>
            <w:noWrap/>
            <w:vAlign w:val="center"/>
          </w:tcPr>
          <w:p w14:paraId="7A410C28">
            <w:pPr>
              <w:jc w:val="center"/>
              <w:rPr>
                <w:rFonts w:ascii="Times New Roman" w:hAnsi="Times New Roman" w:cs="Times New Roman"/>
                <w:sz w:val="15"/>
                <w:szCs w:val="15"/>
              </w:rPr>
            </w:pPr>
            <w:r>
              <w:rPr>
                <w:rFonts w:hint="eastAsia" w:ascii="Times New Roman" w:hAnsi="Times New Roman" w:cs="Times New Roman"/>
                <w:sz w:val="15"/>
                <w:szCs w:val="15"/>
              </w:rPr>
              <w:t>1.89</w:t>
            </w:r>
          </w:p>
        </w:tc>
        <w:tc>
          <w:tcPr>
            <w:tcW w:w="330" w:type="pct"/>
            <w:tcBorders>
              <w:top w:val="single" w:color="auto" w:sz="4" w:space="0"/>
              <w:tl2br w:val="nil"/>
              <w:tr2bl w:val="nil"/>
            </w:tcBorders>
            <w:shd w:val="clear" w:color="auto" w:fill="auto"/>
            <w:noWrap/>
            <w:vAlign w:val="center"/>
          </w:tcPr>
          <w:p w14:paraId="2C7C5677">
            <w:pPr>
              <w:jc w:val="center"/>
              <w:rPr>
                <w:rFonts w:ascii="Times New Roman" w:hAnsi="Times New Roman" w:cs="Times New Roman"/>
                <w:sz w:val="15"/>
                <w:szCs w:val="15"/>
              </w:rPr>
            </w:pPr>
            <w:r>
              <w:rPr>
                <w:rFonts w:hint="eastAsia" w:ascii="Times New Roman" w:hAnsi="Times New Roman" w:cs="Times New Roman"/>
                <w:sz w:val="15"/>
                <w:szCs w:val="15"/>
              </w:rPr>
              <w:t>1.89</w:t>
            </w:r>
          </w:p>
        </w:tc>
        <w:tc>
          <w:tcPr>
            <w:tcW w:w="367" w:type="pct"/>
            <w:tcBorders>
              <w:top w:val="single" w:color="auto" w:sz="4" w:space="0"/>
              <w:tl2br w:val="nil"/>
              <w:tr2bl w:val="nil"/>
            </w:tcBorders>
            <w:shd w:val="clear" w:color="auto" w:fill="auto"/>
            <w:noWrap/>
            <w:vAlign w:val="center"/>
          </w:tcPr>
          <w:p w14:paraId="390DD77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op w:val="single" w:color="auto" w:sz="4" w:space="0"/>
              <w:tl2br w:val="nil"/>
              <w:tr2bl w:val="nil"/>
            </w:tcBorders>
            <w:shd w:val="clear" w:color="auto" w:fill="auto"/>
            <w:noWrap/>
            <w:vAlign w:val="center"/>
          </w:tcPr>
          <w:p w14:paraId="6310C27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op w:val="single" w:color="auto" w:sz="4" w:space="0"/>
              <w:tl2br w:val="nil"/>
              <w:tr2bl w:val="nil"/>
            </w:tcBorders>
            <w:shd w:val="clear" w:color="auto" w:fill="auto"/>
            <w:noWrap/>
            <w:vAlign w:val="center"/>
          </w:tcPr>
          <w:p w14:paraId="1500D980">
            <w:pPr>
              <w:jc w:val="center"/>
              <w:rPr>
                <w:rFonts w:ascii="Times New Roman" w:hAnsi="Times New Roman" w:cs="Times New Roman"/>
                <w:sz w:val="15"/>
                <w:szCs w:val="15"/>
              </w:rPr>
            </w:pPr>
            <w:r>
              <w:rPr>
                <w:rFonts w:hint="eastAsia" w:ascii="Times New Roman" w:hAnsi="Times New Roman" w:cs="Times New Roman"/>
                <w:sz w:val="15"/>
                <w:szCs w:val="15"/>
              </w:rPr>
              <w:t>26.7</w:t>
            </w:r>
          </w:p>
        </w:tc>
        <w:tc>
          <w:tcPr>
            <w:tcW w:w="423" w:type="pct"/>
            <w:tcBorders>
              <w:top w:val="single" w:color="auto" w:sz="4" w:space="0"/>
              <w:tl2br w:val="nil"/>
              <w:tr2bl w:val="nil"/>
            </w:tcBorders>
            <w:shd w:val="clear" w:color="auto" w:fill="auto"/>
            <w:noWrap/>
            <w:vAlign w:val="center"/>
          </w:tcPr>
          <w:p w14:paraId="5CA4B28E">
            <w:pPr>
              <w:jc w:val="center"/>
              <w:rPr>
                <w:rFonts w:ascii="Times New Roman" w:hAnsi="Times New Roman" w:cs="Times New Roman"/>
                <w:sz w:val="15"/>
                <w:szCs w:val="15"/>
              </w:rPr>
            </w:pPr>
            <w:r>
              <w:rPr>
                <w:rFonts w:hint="eastAsia" w:ascii="Times New Roman" w:hAnsi="Times New Roman" w:cs="Times New Roman"/>
                <w:sz w:val="15"/>
                <w:szCs w:val="15"/>
              </w:rPr>
              <w:t>26.7</w:t>
            </w:r>
          </w:p>
        </w:tc>
      </w:tr>
      <w:tr w14:paraId="7EBEA0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A8A619E">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0" w:type="pct"/>
            <w:tcBorders>
              <w:tl2br w:val="nil"/>
              <w:tr2bl w:val="nil"/>
            </w:tcBorders>
            <w:shd w:val="clear" w:color="auto" w:fill="auto"/>
            <w:noWrap/>
            <w:vAlign w:val="center"/>
          </w:tcPr>
          <w:p w14:paraId="19CFA286">
            <w:pPr>
              <w:jc w:val="center"/>
              <w:rPr>
                <w:rFonts w:ascii="Times New Roman" w:hAnsi="Times New Roman" w:cs="Times New Roman"/>
                <w:sz w:val="15"/>
                <w:szCs w:val="15"/>
              </w:rPr>
            </w:pPr>
            <w:r>
              <w:rPr>
                <w:rFonts w:hint="eastAsia" w:ascii="Times New Roman" w:hAnsi="Times New Roman" w:cs="Times New Roman"/>
                <w:sz w:val="15"/>
                <w:szCs w:val="15"/>
              </w:rPr>
              <w:t>12.9</w:t>
            </w:r>
          </w:p>
        </w:tc>
        <w:tc>
          <w:tcPr>
            <w:tcW w:w="330" w:type="pct"/>
            <w:tcBorders>
              <w:tl2br w:val="nil"/>
              <w:tr2bl w:val="nil"/>
            </w:tcBorders>
            <w:shd w:val="clear" w:color="auto" w:fill="auto"/>
            <w:noWrap/>
            <w:vAlign w:val="center"/>
          </w:tcPr>
          <w:p w14:paraId="4D9AA407">
            <w:pPr>
              <w:jc w:val="center"/>
              <w:rPr>
                <w:rFonts w:ascii="Times New Roman" w:hAnsi="Times New Roman" w:cs="Times New Roman"/>
                <w:sz w:val="15"/>
                <w:szCs w:val="15"/>
              </w:rPr>
            </w:pPr>
            <w:r>
              <w:rPr>
                <w:rFonts w:hint="eastAsia" w:ascii="Times New Roman" w:hAnsi="Times New Roman" w:cs="Times New Roman"/>
                <w:sz w:val="15"/>
                <w:szCs w:val="15"/>
              </w:rPr>
              <w:t>12.9</w:t>
            </w:r>
          </w:p>
        </w:tc>
        <w:tc>
          <w:tcPr>
            <w:tcW w:w="330" w:type="pct"/>
            <w:tcBorders>
              <w:tl2br w:val="nil"/>
              <w:tr2bl w:val="nil"/>
            </w:tcBorders>
            <w:shd w:val="clear" w:color="auto" w:fill="auto"/>
            <w:noWrap/>
            <w:vAlign w:val="center"/>
          </w:tcPr>
          <w:p w14:paraId="409386F8">
            <w:pPr>
              <w:jc w:val="center"/>
              <w:rPr>
                <w:rFonts w:ascii="Times New Roman" w:hAnsi="Times New Roman" w:cs="Times New Roman"/>
                <w:sz w:val="15"/>
                <w:szCs w:val="15"/>
              </w:rPr>
            </w:pPr>
            <w:r>
              <w:rPr>
                <w:rFonts w:hint="eastAsia" w:ascii="Times New Roman" w:hAnsi="Times New Roman" w:cs="Times New Roman"/>
                <w:sz w:val="15"/>
                <w:szCs w:val="15"/>
              </w:rPr>
              <w:t>2.81</w:t>
            </w:r>
          </w:p>
        </w:tc>
        <w:tc>
          <w:tcPr>
            <w:tcW w:w="330" w:type="pct"/>
            <w:tcBorders>
              <w:tl2br w:val="nil"/>
              <w:tr2bl w:val="nil"/>
            </w:tcBorders>
            <w:shd w:val="clear" w:color="auto" w:fill="auto"/>
            <w:noWrap/>
            <w:vAlign w:val="center"/>
          </w:tcPr>
          <w:p w14:paraId="76ADBD8B">
            <w:pPr>
              <w:jc w:val="center"/>
              <w:rPr>
                <w:rFonts w:ascii="Times New Roman" w:hAnsi="Times New Roman" w:cs="Times New Roman"/>
                <w:sz w:val="15"/>
                <w:szCs w:val="15"/>
              </w:rPr>
            </w:pPr>
            <w:r>
              <w:rPr>
                <w:rFonts w:hint="eastAsia" w:ascii="Times New Roman" w:hAnsi="Times New Roman" w:cs="Times New Roman"/>
                <w:sz w:val="15"/>
                <w:szCs w:val="15"/>
              </w:rPr>
              <w:t>2.81</w:t>
            </w:r>
          </w:p>
        </w:tc>
        <w:tc>
          <w:tcPr>
            <w:tcW w:w="330" w:type="pct"/>
            <w:tcBorders>
              <w:tl2br w:val="nil"/>
              <w:tr2bl w:val="nil"/>
            </w:tcBorders>
            <w:shd w:val="clear" w:color="auto" w:fill="auto"/>
            <w:noWrap/>
            <w:vAlign w:val="center"/>
          </w:tcPr>
          <w:p w14:paraId="024D7B74">
            <w:pPr>
              <w:jc w:val="center"/>
              <w:rPr>
                <w:rFonts w:ascii="Times New Roman" w:hAnsi="Times New Roman" w:cs="Times New Roman"/>
                <w:sz w:val="15"/>
                <w:szCs w:val="15"/>
              </w:rPr>
            </w:pPr>
            <w:r>
              <w:rPr>
                <w:rFonts w:hint="eastAsia" w:ascii="Times New Roman" w:hAnsi="Times New Roman" w:cs="Times New Roman"/>
                <w:sz w:val="15"/>
                <w:szCs w:val="15"/>
              </w:rPr>
              <w:t>0.07</w:t>
            </w:r>
          </w:p>
        </w:tc>
        <w:tc>
          <w:tcPr>
            <w:tcW w:w="330" w:type="pct"/>
            <w:tcBorders>
              <w:tl2br w:val="nil"/>
              <w:tr2bl w:val="nil"/>
            </w:tcBorders>
            <w:shd w:val="clear" w:color="auto" w:fill="auto"/>
            <w:noWrap/>
            <w:vAlign w:val="center"/>
          </w:tcPr>
          <w:p w14:paraId="7185D1A7">
            <w:pPr>
              <w:jc w:val="center"/>
              <w:rPr>
                <w:rFonts w:ascii="Times New Roman" w:hAnsi="Times New Roman" w:cs="Times New Roman"/>
                <w:sz w:val="15"/>
                <w:szCs w:val="15"/>
              </w:rPr>
            </w:pPr>
            <w:r>
              <w:rPr>
                <w:rFonts w:hint="eastAsia" w:ascii="Times New Roman" w:hAnsi="Times New Roman" w:cs="Times New Roman"/>
                <w:sz w:val="15"/>
                <w:szCs w:val="15"/>
              </w:rPr>
              <w:t>0.07</w:t>
            </w:r>
          </w:p>
        </w:tc>
        <w:tc>
          <w:tcPr>
            <w:tcW w:w="330" w:type="pct"/>
            <w:tcBorders>
              <w:tl2br w:val="nil"/>
              <w:tr2bl w:val="nil"/>
            </w:tcBorders>
            <w:shd w:val="clear" w:color="auto" w:fill="auto"/>
            <w:noWrap/>
            <w:vAlign w:val="center"/>
          </w:tcPr>
          <w:p w14:paraId="35C8DC92">
            <w:pPr>
              <w:jc w:val="center"/>
              <w:rPr>
                <w:rFonts w:ascii="Times New Roman" w:hAnsi="Times New Roman" w:cs="Times New Roman"/>
                <w:sz w:val="15"/>
                <w:szCs w:val="15"/>
              </w:rPr>
            </w:pPr>
            <w:r>
              <w:rPr>
                <w:rFonts w:hint="eastAsia" w:ascii="Times New Roman" w:hAnsi="Times New Roman" w:cs="Times New Roman"/>
                <w:sz w:val="15"/>
                <w:szCs w:val="15"/>
              </w:rPr>
              <w:t>41.3</w:t>
            </w:r>
          </w:p>
        </w:tc>
        <w:tc>
          <w:tcPr>
            <w:tcW w:w="330" w:type="pct"/>
            <w:tcBorders>
              <w:tl2br w:val="nil"/>
              <w:tr2bl w:val="nil"/>
            </w:tcBorders>
            <w:shd w:val="clear" w:color="auto" w:fill="auto"/>
            <w:noWrap/>
            <w:vAlign w:val="center"/>
          </w:tcPr>
          <w:p w14:paraId="75C2A2FB">
            <w:pPr>
              <w:jc w:val="center"/>
              <w:rPr>
                <w:rFonts w:ascii="Times New Roman" w:hAnsi="Times New Roman" w:cs="Times New Roman"/>
                <w:sz w:val="15"/>
                <w:szCs w:val="15"/>
              </w:rPr>
            </w:pPr>
            <w:r>
              <w:rPr>
                <w:rFonts w:hint="eastAsia" w:ascii="Times New Roman" w:hAnsi="Times New Roman" w:cs="Times New Roman"/>
                <w:sz w:val="15"/>
                <w:szCs w:val="15"/>
              </w:rPr>
              <w:t>41.3</w:t>
            </w:r>
          </w:p>
        </w:tc>
        <w:tc>
          <w:tcPr>
            <w:tcW w:w="330" w:type="pct"/>
            <w:tcBorders>
              <w:tl2br w:val="nil"/>
              <w:tr2bl w:val="nil"/>
            </w:tcBorders>
            <w:shd w:val="clear" w:color="auto" w:fill="auto"/>
            <w:noWrap/>
            <w:vAlign w:val="center"/>
          </w:tcPr>
          <w:p w14:paraId="46F35E23">
            <w:pPr>
              <w:jc w:val="center"/>
              <w:rPr>
                <w:rFonts w:ascii="Times New Roman" w:hAnsi="Times New Roman" w:cs="Times New Roman"/>
                <w:sz w:val="15"/>
                <w:szCs w:val="15"/>
              </w:rPr>
            </w:pPr>
            <w:r>
              <w:rPr>
                <w:rFonts w:hint="eastAsia" w:ascii="Times New Roman" w:hAnsi="Times New Roman" w:cs="Times New Roman"/>
                <w:sz w:val="15"/>
                <w:szCs w:val="15"/>
              </w:rPr>
              <w:t>1.96</w:t>
            </w:r>
          </w:p>
        </w:tc>
        <w:tc>
          <w:tcPr>
            <w:tcW w:w="330" w:type="pct"/>
            <w:tcBorders>
              <w:tl2br w:val="nil"/>
              <w:tr2bl w:val="nil"/>
            </w:tcBorders>
            <w:shd w:val="clear" w:color="auto" w:fill="auto"/>
            <w:noWrap/>
            <w:vAlign w:val="center"/>
          </w:tcPr>
          <w:p w14:paraId="016F2E60">
            <w:pPr>
              <w:jc w:val="center"/>
              <w:rPr>
                <w:rFonts w:ascii="Times New Roman" w:hAnsi="Times New Roman" w:cs="Times New Roman"/>
                <w:sz w:val="15"/>
                <w:szCs w:val="15"/>
              </w:rPr>
            </w:pPr>
            <w:r>
              <w:rPr>
                <w:rFonts w:hint="eastAsia" w:ascii="Times New Roman" w:hAnsi="Times New Roman" w:cs="Times New Roman"/>
                <w:sz w:val="15"/>
                <w:szCs w:val="15"/>
              </w:rPr>
              <w:t>1.96</w:t>
            </w:r>
          </w:p>
        </w:tc>
        <w:tc>
          <w:tcPr>
            <w:tcW w:w="367" w:type="pct"/>
            <w:tcBorders>
              <w:tl2br w:val="nil"/>
              <w:tr2bl w:val="nil"/>
            </w:tcBorders>
            <w:shd w:val="clear" w:color="auto" w:fill="auto"/>
            <w:noWrap/>
            <w:vAlign w:val="center"/>
          </w:tcPr>
          <w:p w14:paraId="2152BB3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7DE427F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34DEC414">
            <w:pPr>
              <w:jc w:val="center"/>
              <w:rPr>
                <w:rFonts w:ascii="Times New Roman" w:hAnsi="Times New Roman" w:cs="Times New Roman"/>
                <w:sz w:val="15"/>
                <w:szCs w:val="15"/>
              </w:rPr>
            </w:pPr>
            <w:r>
              <w:rPr>
                <w:rFonts w:hint="eastAsia" w:ascii="Times New Roman" w:hAnsi="Times New Roman" w:cs="Times New Roman"/>
                <w:sz w:val="15"/>
                <w:szCs w:val="15"/>
              </w:rPr>
              <w:t>130</w:t>
            </w:r>
          </w:p>
        </w:tc>
        <w:tc>
          <w:tcPr>
            <w:tcW w:w="423" w:type="pct"/>
            <w:tcBorders>
              <w:tl2br w:val="nil"/>
              <w:tr2bl w:val="nil"/>
            </w:tcBorders>
            <w:shd w:val="clear" w:color="auto" w:fill="auto"/>
            <w:noWrap/>
            <w:vAlign w:val="center"/>
          </w:tcPr>
          <w:p w14:paraId="6115071C">
            <w:pPr>
              <w:jc w:val="center"/>
              <w:rPr>
                <w:rFonts w:ascii="Times New Roman" w:hAnsi="Times New Roman" w:cs="Times New Roman"/>
                <w:sz w:val="15"/>
                <w:szCs w:val="15"/>
              </w:rPr>
            </w:pPr>
            <w:r>
              <w:rPr>
                <w:rFonts w:hint="eastAsia" w:ascii="Times New Roman" w:hAnsi="Times New Roman" w:cs="Times New Roman"/>
                <w:sz w:val="15"/>
                <w:szCs w:val="15"/>
              </w:rPr>
              <w:t>130</w:t>
            </w:r>
          </w:p>
        </w:tc>
      </w:tr>
      <w:tr w14:paraId="14EA74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22CAED1">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30" w:type="pct"/>
            <w:tcBorders>
              <w:tl2br w:val="nil"/>
              <w:tr2bl w:val="nil"/>
            </w:tcBorders>
            <w:shd w:val="clear" w:color="auto" w:fill="auto"/>
            <w:noWrap/>
            <w:vAlign w:val="center"/>
          </w:tcPr>
          <w:p w14:paraId="373B84FB">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0" w:type="pct"/>
            <w:tcBorders>
              <w:tl2br w:val="nil"/>
              <w:tr2bl w:val="nil"/>
            </w:tcBorders>
            <w:shd w:val="clear" w:color="auto" w:fill="auto"/>
            <w:noWrap/>
            <w:vAlign w:val="center"/>
          </w:tcPr>
          <w:p w14:paraId="0169712C">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0" w:type="pct"/>
            <w:tcBorders>
              <w:tl2br w:val="nil"/>
              <w:tr2bl w:val="nil"/>
            </w:tcBorders>
            <w:shd w:val="clear" w:color="auto" w:fill="auto"/>
            <w:noWrap/>
            <w:vAlign w:val="center"/>
          </w:tcPr>
          <w:p w14:paraId="45274C3F">
            <w:pPr>
              <w:jc w:val="center"/>
              <w:rPr>
                <w:rFonts w:ascii="Times New Roman" w:hAnsi="Times New Roman" w:cs="Times New Roman"/>
                <w:sz w:val="15"/>
                <w:szCs w:val="15"/>
              </w:rPr>
            </w:pPr>
            <w:r>
              <w:rPr>
                <w:rFonts w:hint="eastAsia" w:ascii="Times New Roman" w:hAnsi="Times New Roman" w:cs="Times New Roman"/>
                <w:sz w:val="15"/>
                <w:szCs w:val="15"/>
              </w:rPr>
              <w:t>2.06</w:t>
            </w:r>
          </w:p>
        </w:tc>
        <w:tc>
          <w:tcPr>
            <w:tcW w:w="330" w:type="pct"/>
            <w:tcBorders>
              <w:tl2br w:val="nil"/>
              <w:tr2bl w:val="nil"/>
            </w:tcBorders>
            <w:shd w:val="clear" w:color="auto" w:fill="auto"/>
            <w:noWrap/>
            <w:vAlign w:val="center"/>
          </w:tcPr>
          <w:p w14:paraId="0FA4EDA0">
            <w:pPr>
              <w:jc w:val="center"/>
              <w:rPr>
                <w:rFonts w:ascii="Times New Roman" w:hAnsi="Times New Roman" w:cs="Times New Roman"/>
                <w:sz w:val="15"/>
                <w:szCs w:val="15"/>
              </w:rPr>
            </w:pPr>
            <w:r>
              <w:rPr>
                <w:rFonts w:hint="eastAsia" w:ascii="Times New Roman" w:hAnsi="Times New Roman" w:cs="Times New Roman"/>
                <w:sz w:val="15"/>
                <w:szCs w:val="15"/>
              </w:rPr>
              <w:t>2.06</w:t>
            </w:r>
          </w:p>
        </w:tc>
        <w:tc>
          <w:tcPr>
            <w:tcW w:w="330" w:type="pct"/>
            <w:tcBorders>
              <w:tl2br w:val="nil"/>
              <w:tr2bl w:val="nil"/>
            </w:tcBorders>
            <w:shd w:val="clear" w:color="auto" w:fill="auto"/>
            <w:noWrap/>
            <w:vAlign w:val="center"/>
          </w:tcPr>
          <w:p w14:paraId="453CBECF">
            <w:pPr>
              <w:jc w:val="center"/>
              <w:rPr>
                <w:rFonts w:ascii="Times New Roman" w:hAnsi="Times New Roman" w:cs="Times New Roman"/>
                <w:sz w:val="15"/>
                <w:szCs w:val="15"/>
              </w:rPr>
            </w:pPr>
            <w:r>
              <w:rPr>
                <w:rFonts w:hint="eastAsia" w:ascii="Times New Roman" w:hAnsi="Times New Roman" w:cs="Times New Roman"/>
                <w:sz w:val="15"/>
                <w:szCs w:val="15"/>
              </w:rPr>
              <w:t>0.63</w:t>
            </w:r>
          </w:p>
        </w:tc>
        <w:tc>
          <w:tcPr>
            <w:tcW w:w="330" w:type="pct"/>
            <w:tcBorders>
              <w:tl2br w:val="nil"/>
              <w:tr2bl w:val="nil"/>
            </w:tcBorders>
            <w:shd w:val="clear" w:color="auto" w:fill="auto"/>
            <w:noWrap/>
            <w:vAlign w:val="center"/>
          </w:tcPr>
          <w:p w14:paraId="4670E111">
            <w:pPr>
              <w:jc w:val="center"/>
              <w:rPr>
                <w:rFonts w:ascii="Times New Roman" w:hAnsi="Times New Roman" w:cs="Times New Roman"/>
                <w:sz w:val="15"/>
                <w:szCs w:val="15"/>
              </w:rPr>
            </w:pPr>
            <w:r>
              <w:rPr>
                <w:rFonts w:hint="eastAsia" w:ascii="Times New Roman" w:hAnsi="Times New Roman" w:cs="Times New Roman"/>
                <w:sz w:val="15"/>
                <w:szCs w:val="15"/>
              </w:rPr>
              <w:t>0.63</w:t>
            </w:r>
          </w:p>
        </w:tc>
        <w:tc>
          <w:tcPr>
            <w:tcW w:w="330" w:type="pct"/>
            <w:tcBorders>
              <w:tl2br w:val="nil"/>
              <w:tr2bl w:val="nil"/>
            </w:tcBorders>
            <w:shd w:val="clear" w:color="auto" w:fill="auto"/>
            <w:noWrap/>
            <w:vAlign w:val="center"/>
          </w:tcPr>
          <w:p w14:paraId="73772928">
            <w:pPr>
              <w:jc w:val="center"/>
              <w:rPr>
                <w:rFonts w:ascii="Times New Roman" w:hAnsi="Times New Roman" w:cs="Times New Roman"/>
                <w:sz w:val="15"/>
                <w:szCs w:val="15"/>
              </w:rPr>
            </w:pPr>
            <w:r>
              <w:rPr>
                <w:rFonts w:hint="eastAsia" w:ascii="Times New Roman" w:hAnsi="Times New Roman" w:cs="Times New Roman"/>
                <w:sz w:val="15"/>
                <w:szCs w:val="15"/>
              </w:rPr>
              <w:t>37.4</w:t>
            </w:r>
          </w:p>
        </w:tc>
        <w:tc>
          <w:tcPr>
            <w:tcW w:w="330" w:type="pct"/>
            <w:tcBorders>
              <w:tl2br w:val="nil"/>
              <w:tr2bl w:val="nil"/>
            </w:tcBorders>
            <w:shd w:val="clear" w:color="auto" w:fill="auto"/>
            <w:noWrap/>
            <w:vAlign w:val="center"/>
          </w:tcPr>
          <w:p w14:paraId="3D72D785">
            <w:pPr>
              <w:jc w:val="center"/>
              <w:rPr>
                <w:rFonts w:ascii="Times New Roman" w:hAnsi="Times New Roman" w:cs="Times New Roman"/>
                <w:sz w:val="15"/>
                <w:szCs w:val="15"/>
              </w:rPr>
            </w:pPr>
            <w:r>
              <w:rPr>
                <w:rFonts w:hint="eastAsia" w:ascii="Times New Roman" w:hAnsi="Times New Roman" w:cs="Times New Roman"/>
                <w:sz w:val="15"/>
                <w:szCs w:val="15"/>
              </w:rPr>
              <w:t>37.4</w:t>
            </w:r>
          </w:p>
        </w:tc>
        <w:tc>
          <w:tcPr>
            <w:tcW w:w="330" w:type="pct"/>
            <w:tcBorders>
              <w:tl2br w:val="nil"/>
              <w:tr2bl w:val="nil"/>
            </w:tcBorders>
            <w:shd w:val="clear" w:color="auto" w:fill="auto"/>
            <w:noWrap/>
            <w:vAlign w:val="center"/>
          </w:tcPr>
          <w:p w14:paraId="79C2EA0C">
            <w:pPr>
              <w:jc w:val="center"/>
              <w:rPr>
                <w:rFonts w:ascii="Times New Roman" w:hAnsi="Times New Roman" w:cs="Times New Roman"/>
                <w:sz w:val="15"/>
                <w:szCs w:val="15"/>
              </w:rPr>
            </w:pPr>
            <w:r>
              <w:rPr>
                <w:rFonts w:hint="eastAsia" w:ascii="Times New Roman" w:hAnsi="Times New Roman" w:cs="Times New Roman"/>
                <w:sz w:val="15"/>
                <w:szCs w:val="15"/>
              </w:rPr>
              <w:t>1.31</w:t>
            </w:r>
          </w:p>
        </w:tc>
        <w:tc>
          <w:tcPr>
            <w:tcW w:w="330" w:type="pct"/>
            <w:tcBorders>
              <w:tl2br w:val="nil"/>
              <w:tr2bl w:val="nil"/>
            </w:tcBorders>
            <w:shd w:val="clear" w:color="auto" w:fill="auto"/>
            <w:noWrap/>
            <w:vAlign w:val="center"/>
          </w:tcPr>
          <w:p w14:paraId="4599BB4E">
            <w:pPr>
              <w:jc w:val="center"/>
              <w:rPr>
                <w:rFonts w:ascii="Times New Roman" w:hAnsi="Times New Roman" w:cs="Times New Roman"/>
                <w:sz w:val="15"/>
                <w:szCs w:val="15"/>
              </w:rPr>
            </w:pPr>
            <w:r>
              <w:rPr>
                <w:rFonts w:hint="eastAsia" w:ascii="Times New Roman" w:hAnsi="Times New Roman" w:cs="Times New Roman"/>
                <w:sz w:val="15"/>
                <w:szCs w:val="15"/>
              </w:rPr>
              <w:t>1.31</w:t>
            </w:r>
          </w:p>
        </w:tc>
        <w:tc>
          <w:tcPr>
            <w:tcW w:w="367" w:type="pct"/>
            <w:tcBorders>
              <w:tl2br w:val="nil"/>
              <w:tr2bl w:val="nil"/>
            </w:tcBorders>
            <w:shd w:val="clear" w:color="auto" w:fill="auto"/>
            <w:noWrap/>
            <w:vAlign w:val="center"/>
          </w:tcPr>
          <w:p w14:paraId="35B37D5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41DD7DC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92F1415">
            <w:pPr>
              <w:jc w:val="center"/>
              <w:rPr>
                <w:rFonts w:ascii="Times New Roman" w:hAnsi="Times New Roman" w:cs="Times New Roman"/>
                <w:sz w:val="15"/>
                <w:szCs w:val="15"/>
              </w:rPr>
            </w:pPr>
            <w:r>
              <w:rPr>
                <w:rFonts w:hint="eastAsia" w:ascii="Times New Roman" w:hAnsi="Times New Roman" w:cs="Times New Roman"/>
                <w:sz w:val="15"/>
                <w:szCs w:val="15"/>
              </w:rPr>
              <w:t>227</w:t>
            </w:r>
          </w:p>
        </w:tc>
        <w:tc>
          <w:tcPr>
            <w:tcW w:w="423" w:type="pct"/>
            <w:tcBorders>
              <w:tl2br w:val="nil"/>
              <w:tr2bl w:val="nil"/>
            </w:tcBorders>
            <w:shd w:val="clear" w:color="auto" w:fill="auto"/>
            <w:noWrap/>
            <w:vAlign w:val="center"/>
          </w:tcPr>
          <w:p w14:paraId="4E224CD5">
            <w:pPr>
              <w:jc w:val="center"/>
              <w:rPr>
                <w:rFonts w:ascii="Times New Roman" w:hAnsi="Times New Roman" w:cs="Times New Roman"/>
                <w:sz w:val="15"/>
                <w:szCs w:val="15"/>
              </w:rPr>
            </w:pPr>
            <w:r>
              <w:rPr>
                <w:rFonts w:hint="eastAsia" w:ascii="Times New Roman" w:hAnsi="Times New Roman" w:cs="Times New Roman"/>
                <w:sz w:val="15"/>
                <w:szCs w:val="15"/>
              </w:rPr>
              <w:t>227</w:t>
            </w:r>
          </w:p>
        </w:tc>
      </w:tr>
      <w:tr w14:paraId="1FE2BD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174D26E">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30" w:type="pct"/>
            <w:tcBorders>
              <w:tl2br w:val="nil"/>
              <w:tr2bl w:val="nil"/>
            </w:tcBorders>
            <w:shd w:val="clear" w:color="auto" w:fill="auto"/>
            <w:noWrap/>
            <w:vAlign w:val="center"/>
          </w:tcPr>
          <w:p w14:paraId="79B97649">
            <w:pPr>
              <w:jc w:val="center"/>
              <w:rPr>
                <w:rFonts w:ascii="Times New Roman" w:hAnsi="Times New Roman" w:cs="Times New Roman"/>
                <w:sz w:val="15"/>
                <w:szCs w:val="15"/>
              </w:rPr>
            </w:pPr>
            <w:r>
              <w:rPr>
                <w:rFonts w:hint="eastAsia" w:ascii="Times New Roman" w:hAnsi="Times New Roman" w:cs="Times New Roman"/>
                <w:sz w:val="15"/>
                <w:szCs w:val="15"/>
              </w:rPr>
              <w:t>0.5</w:t>
            </w:r>
          </w:p>
        </w:tc>
        <w:tc>
          <w:tcPr>
            <w:tcW w:w="330" w:type="pct"/>
            <w:tcBorders>
              <w:tl2br w:val="nil"/>
              <w:tr2bl w:val="nil"/>
            </w:tcBorders>
            <w:shd w:val="clear" w:color="auto" w:fill="auto"/>
            <w:noWrap/>
            <w:vAlign w:val="center"/>
          </w:tcPr>
          <w:p w14:paraId="5AFBD4CA">
            <w:pPr>
              <w:jc w:val="center"/>
              <w:rPr>
                <w:rFonts w:ascii="Times New Roman" w:hAnsi="Times New Roman" w:cs="Times New Roman"/>
                <w:sz w:val="15"/>
                <w:szCs w:val="15"/>
              </w:rPr>
            </w:pPr>
            <w:r>
              <w:rPr>
                <w:rFonts w:hint="eastAsia" w:ascii="Times New Roman" w:hAnsi="Times New Roman" w:cs="Times New Roman"/>
                <w:sz w:val="15"/>
                <w:szCs w:val="15"/>
              </w:rPr>
              <w:t>0.5</w:t>
            </w:r>
          </w:p>
        </w:tc>
        <w:tc>
          <w:tcPr>
            <w:tcW w:w="330" w:type="pct"/>
            <w:tcBorders>
              <w:tl2br w:val="nil"/>
              <w:tr2bl w:val="nil"/>
            </w:tcBorders>
            <w:shd w:val="clear" w:color="auto" w:fill="auto"/>
            <w:noWrap/>
            <w:vAlign w:val="center"/>
          </w:tcPr>
          <w:p w14:paraId="0A1F41F2">
            <w:pPr>
              <w:jc w:val="center"/>
              <w:rPr>
                <w:rFonts w:ascii="Times New Roman" w:hAnsi="Times New Roman" w:cs="Times New Roman"/>
                <w:sz w:val="15"/>
                <w:szCs w:val="15"/>
              </w:rPr>
            </w:pPr>
            <w:r>
              <w:rPr>
                <w:rFonts w:hint="eastAsia" w:ascii="Times New Roman" w:hAnsi="Times New Roman" w:cs="Times New Roman"/>
                <w:sz w:val="15"/>
                <w:szCs w:val="15"/>
              </w:rPr>
              <w:t>3.97</w:t>
            </w:r>
          </w:p>
        </w:tc>
        <w:tc>
          <w:tcPr>
            <w:tcW w:w="330" w:type="pct"/>
            <w:tcBorders>
              <w:tl2br w:val="nil"/>
              <w:tr2bl w:val="nil"/>
            </w:tcBorders>
            <w:shd w:val="clear" w:color="auto" w:fill="auto"/>
            <w:noWrap/>
            <w:vAlign w:val="center"/>
          </w:tcPr>
          <w:p w14:paraId="6C319E5A">
            <w:pPr>
              <w:jc w:val="center"/>
              <w:rPr>
                <w:rFonts w:ascii="Times New Roman" w:hAnsi="Times New Roman" w:cs="Times New Roman"/>
                <w:sz w:val="15"/>
                <w:szCs w:val="15"/>
              </w:rPr>
            </w:pPr>
            <w:r>
              <w:rPr>
                <w:rFonts w:hint="eastAsia" w:ascii="Times New Roman" w:hAnsi="Times New Roman" w:cs="Times New Roman"/>
                <w:sz w:val="15"/>
                <w:szCs w:val="15"/>
              </w:rPr>
              <w:t>3.97</w:t>
            </w:r>
          </w:p>
        </w:tc>
        <w:tc>
          <w:tcPr>
            <w:tcW w:w="330" w:type="pct"/>
            <w:tcBorders>
              <w:tl2br w:val="nil"/>
              <w:tr2bl w:val="nil"/>
            </w:tcBorders>
            <w:shd w:val="clear" w:color="auto" w:fill="auto"/>
            <w:noWrap/>
            <w:vAlign w:val="center"/>
          </w:tcPr>
          <w:p w14:paraId="4694E0CD">
            <w:pPr>
              <w:jc w:val="center"/>
              <w:rPr>
                <w:rFonts w:ascii="Times New Roman" w:hAnsi="Times New Roman" w:cs="Times New Roman"/>
                <w:sz w:val="15"/>
                <w:szCs w:val="15"/>
              </w:rPr>
            </w:pPr>
            <w:r>
              <w:rPr>
                <w:rFonts w:hint="eastAsia" w:ascii="Times New Roman" w:hAnsi="Times New Roman" w:cs="Times New Roman"/>
                <w:sz w:val="15"/>
                <w:szCs w:val="15"/>
              </w:rPr>
              <w:t>0.1</w:t>
            </w:r>
          </w:p>
        </w:tc>
        <w:tc>
          <w:tcPr>
            <w:tcW w:w="330" w:type="pct"/>
            <w:tcBorders>
              <w:tl2br w:val="nil"/>
              <w:tr2bl w:val="nil"/>
            </w:tcBorders>
            <w:shd w:val="clear" w:color="auto" w:fill="auto"/>
            <w:noWrap/>
            <w:vAlign w:val="center"/>
          </w:tcPr>
          <w:p w14:paraId="5880E6EC">
            <w:pPr>
              <w:jc w:val="center"/>
              <w:rPr>
                <w:rFonts w:ascii="Times New Roman" w:hAnsi="Times New Roman" w:cs="Times New Roman"/>
                <w:sz w:val="15"/>
                <w:szCs w:val="15"/>
              </w:rPr>
            </w:pPr>
            <w:r>
              <w:rPr>
                <w:rFonts w:hint="eastAsia" w:ascii="Times New Roman" w:hAnsi="Times New Roman" w:cs="Times New Roman"/>
                <w:sz w:val="15"/>
                <w:szCs w:val="15"/>
              </w:rPr>
              <w:t>0.1</w:t>
            </w:r>
          </w:p>
        </w:tc>
        <w:tc>
          <w:tcPr>
            <w:tcW w:w="330" w:type="pct"/>
            <w:tcBorders>
              <w:tl2br w:val="nil"/>
              <w:tr2bl w:val="nil"/>
            </w:tcBorders>
            <w:shd w:val="clear" w:color="auto" w:fill="auto"/>
            <w:noWrap/>
            <w:vAlign w:val="center"/>
          </w:tcPr>
          <w:p w14:paraId="6427CC64">
            <w:pPr>
              <w:jc w:val="center"/>
              <w:rPr>
                <w:rFonts w:ascii="Times New Roman" w:hAnsi="Times New Roman" w:cs="Times New Roman"/>
                <w:sz w:val="15"/>
                <w:szCs w:val="15"/>
              </w:rPr>
            </w:pPr>
            <w:r>
              <w:rPr>
                <w:rFonts w:hint="eastAsia" w:ascii="Times New Roman" w:hAnsi="Times New Roman" w:cs="Times New Roman"/>
                <w:sz w:val="15"/>
                <w:szCs w:val="15"/>
              </w:rPr>
              <w:t>45.6</w:t>
            </w:r>
          </w:p>
        </w:tc>
        <w:tc>
          <w:tcPr>
            <w:tcW w:w="330" w:type="pct"/>
            <w:tcBorders>
              <w:tl2br w:val="nil"/>
              <w:tr2bl w:val="nil"/>
            </w:tcBorders>
            <w:shd w:val="clear" w:color="auto" w:fill="auto"/>
            <w:noWrap/>
            <w:vAlign w:val="center"/>
          </w:tcPr>
          <w:p w14:paraId="65D8FE4E">
            <w:pPr>
              <w:jc w:val="center"/>
              <w:rPr>
                <w:rFonts w:ascii="Times New Roman" w:hAnsi="Times New Roman" w:cs="Times New Roman"/>
                <w:sz w:val="15"/>
                <w:szCs w:val="15"/>
              </w:rPr>
            </w:pPr>
            <w:r>
              <w:rPr>
                <w:rFonts w:hint="eastAsia" w:ascii="Times New Roman" w:hAnsi="Times New Roman" w:cs="Times New Roman"/>
                <w:sz w:val="15"/>
                <w:szCs w:val="15"/>
              </w:rPr>
              <w:t>45.6</w:t>
            </w:r>
          </w:p>
        </w:tc>
        <w:tc>
          <w:tcPr>
            <w:tcW w:w="330" w:type="pct"/>
            <w:tcBorders>
              <w:tl2br w:val="nil"/>
              <w:tr2bl w:val="nil"/>
            </w:tcBorders>
            <w:shd w:val="clear" w:color="auto" w:fill="auto"/>
            <w:noWrap/>
            <w:vAlign w:val="center"/>
          </w:tcPr>
          <w:p w14:paraId="50A0D857">
            <w:pPr>
              <w:jc w:val="center"/>
              <w:rPr>
                <w:rFonts w:ascii="Times New Roman" w:hAnsi="Times New Roman" w:cs="Times New Roman"/>
                <w:sz w:val="15"/>
                <w:szCs w:val="15"/>
              </w:rPr>
            </w:pPr>
            <w:r>
              <w:rPr>
                <w:rFonts w:hint="eastAsia" w:ascii="Times New Roman" w:hAnsi="Times New Roman" w:cs="Times New Roman"/>
                <w:sz w:val="15"/>
                <w:szCs w:val="15"/>
              </w:rPr>
              <w:t>1.23</w:t>
            </w:r>
          </w:p>
        </w:tc>
        <w:tc>
          <w:tcPr>
            <w:tcW w:w="330" w:type="pct"/>
            <w:tcBorders>
              <w:tl2br w:val="nil"/>
              <w:tr2bl w:val="nil"/>
            </w:tcBorders>
            <w:shd w:val="clear" w:color="auto" w:fill="auto"/>
            <w:noWrap/>
            <w:vAlign w:val="center"/>
          </w:tcPr>
          <w:p w14:paraId="459871EC">
            <w:pPr>
              <w:jc w:val="center"/>
              <w:rPr>
                <w:rFonts w:ascii="Times New Roman" w:hAnsi="Times New Roman" w:cs="Times New Roman"/>
                <w:sz w:val="15"/>
                <w:szCs w:val="15"/>
              </w:rPr>
            </w:pPr>
            <w:r>
              <w:rPr>
                <w:rFonts w:hint="eastAsia" w:ascii="Times New Roman" w:hAnsi="Times New Roman" w:cs="Times New Roman"/>
                <w:sz w:val="15"/>
                <w:szCs w:val="15"/>
              </w:rPr>
              <w:t>1.23</w:t>
            </w:r>
          </w:p>
        </w:tc>
        <w:tc>
          <w:tcPr>
            <w:tcW w:w="367" w:type="pct"/>
            <w:tcBorders>
              <w:tl2br w:val="nil"/>
              <w:tr2bl w:val="nil"/>
            </w:tcBorders>
            <w:shd w:val="clear" w:color="auto" w:fill="auto"/>
            <w:noWrap/>
            <w:vAlign w:val="center"/>
          </w:tcPr>
          <w:p w14:paraId="04574F4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24899A9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4DFC11A8">
            <w:pPr>
              <w:jc w:val="center"/>
              <w:rPr>
                <w:rFonts w:ascii="Times New Roman" w:hAnsi="Times New Roman" w:cs="Times New Roman"/>
                <w:sz w:val="15"/>
                <w:szCs w:val="15"/>
              </w:rPr>
            </w:pPr>
            <w:r>
              <w:rPr>
                <w:rFonts w:hint="eastAsia" w:ascii="Times New Roman" w:hAnsi="Times New Roman" w:cs="Times New Roman"/>
                <w:sz w:val="15"/>
                <w:szCs w:val="15"/>
              </w:rPr>
              <w:t>7.59</w:t>
            </w:r>
          </w:p>
        </w:tc>
        <w:tc>
          <w:tcPr>
            <w:tcW w:w="423" w:type="pct"/>
            <w:tcBorders>
              <w:tl2br w:val="nil"/>
              <w:tr2bl w:val="nil"/>
            </w:tcBorders>
            <w:shd w:val="clear" w:color="auto" w:fill="auto"/>
            <w:noWrap/>
            <w:vAlign w:val="center"/>
          </w:tcPr>
          <w:p w14:paraId="5A3E3777">
            <w:pPr>
              <w:jc w:val="center"/>
              <w:rPr>
                <w:rFonts w:ascii="Times New Roman" w:hAnsi="Times New Roman" w:cs="Times New Roman"/>
                <w:sz w:val="15"/>
                <w:szCs w:val="15"/>
              </w:rPr>
            </w:pPr>
            <w:r>
              <w:rPr>
                <w:rFonts w:hint="eastAsia" w:ascii="Times New Roman" w:hAnsi="Times New Roman" w:cs="Times New Roman"/>
                <w:sz w:val="15"/>
                <w:szCs w:val="15"/>
              </w:rPr>
              <w:t>7.59</w:t>
            </w:r>
          </w:p>
        </w:tc>
      </w:tr>
      <w:tr w14:paraId="27F369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88BC4B7">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30" w:type="pct"/>
            <w:tcBorders>
              <w:tl2br w:val="nil"/>
              <w:tr2bl w:val="nil"/>
            </w:tcBorders>
            <w:shd w:val="clear" w:color="auto" w:fill="auto"/>
            <w:noWrap/>
            <w:vAlign w:val="center"/>
          </w:tcPr>
          <w:p w14:paraId="050680B1">
            <w:pPr>
              <w:jc w:val="center"/>
              <w:rPr>
                <w:rFonts w:ascii="Times New Roman" w:hAnsi="Times New Roman" w:cs="Times New Roman"/>
                <w:sz w:val="15"/>
                <w:szCs w:val="15"/>
              </w:rPr>
            </w:pPr>
            <w:r>
              <w:rPr>
                <w:rFonts w:hint="eastAsia" w:ascii="Times New Roman" w:hAnsi="Times New Roman" w:cs="Times New Roman"/>
                <w:sz w:val="15"/>
                <w:szCs w:val="15"/>
              </w:rPr>
              <w:t>10.7</w:t>
            </w:r>
          </w:p>
        </w:tc>
        <w:tc>
          <w:tcPr>
            <w:tcW w:w="330" w:type="pct"/>
            <w:tcBorders>
              <w:tl2br w:val="nil"/>
              <w:tr2bl w:val="nil"/>
            </w:tcBorders>
            <w:shd w:val="clear" w:color="auto" w:fill="auto"/>
            <w:noWrap/>
            <w:vAlign w:val="center"/>
          </w:tcPr>
          <w:p w14:paraId="6583C277">
            <w:pPr>
              <w:jc w:val="center"/>
              <w:rPr>
                <w:rFonts w:ascii="Times New Roman" w:hAnsi="Times New Roman" w:cs="Times New Roman"/>
                <w:sz w:val="15"/>
                <w:szCs w:val="15"/>
              </w:rPr>
            </w:pPr>
            <w:r>
              <w:rPr>
                <w:rFonts w:hint="eastAsia" w:ascii="Times New Roman" w:hAnsi="Times New Roman" w:cs="Times New Roman"/>
                <w:sz w:val="15"/>
                <w:szCs w:val="15"/>
              </w:rPr>
              <w:t>10.7</w:t>
            </w:r>
          </w:p>
        </w:tc>
        <w:tc>
          <w:tcPr>
            <w:tcW w:w="330" w:type="pct"/>
            <w:tcBorders>
              <w:tl2br w:val="nil"/>
              <w:tr2bl w:val="nil"/>
            </w:tcBorders>
            <w:shd w:val="clear" w:color="auto" w:fill="auto"/>
            <w:noWrap/>
            <w:vAlign w:val="center"/>
          </w:tcPr>
          <w:p w14:paraId="0AC849F7">
            <w:pPr>
              <w:jc w:val="center"/>
              <w:rPr>
                <w:rFonts w:ascii="Times New Roman" w:hAnsi="Times New Roman" w:cs="Times New Roman"/>
                <w:sz w:val="15"/>
                <w:szCs w:val="15"/>
              </w:rPr>
            </w:pPr>
            <w:r>
              <w:rPr>
                <w:rFonts w:hint="eastAsia" w:ascii="Times New Roman" w:hAnsi="Times New Roman" w:cs="Times New Roman"/>
                <w:sz w:val="15"/>
                <w:szCs w:val="15"/>
              </w:rPr>
              <w:t>4.17</w:t>
            </w:r>
          </w:p>
        </w:tc>
        <w:tc>
          <w:tcPr>
            <w:tcW w:w="330" w:type="pct"/>
            <w:tcBorders>
              <w:tl2br w:val="nil"/>
              <w:tr2bl w:val="nil"/>
            </w:tcBorders>
            <w:shd w:val="clear" w:color="auto" w:fill="auto"/>
            <w:noWrap/>
            <w:vAlign w:val="center"/>
          </w:tcPr>
          <w:p w14:paraId="40CA5070">
            <w:pPr>
              <w:jc w:val="center"/>
              <w:rPr>
                <w:rFonts w:ascii="Times New Roman" w:hAnsi="Times New Roman" w:cs="Times New Roman"/>
                <w:sz w:val="15"/>
                <w:szCs w:val="15"/>
              </w:rPr>
            </w:pPr>
            <w:r>
              <w:rPr>
                <w:rFonts w:hint="eastAsia" w:ascii="Times New Roman" w:hAnsi="Times New Roman" w:cs="Times New Roman"/>
                <w:sz w:val="15"/>
                <w:szCs w:val="15"/>
              </w:rPr>
              <w:t>4.17</w:t>
            </w:r>
          </w:p>
        </w:tc>
        <w:tc>
          <w:tcPr>
            <w:tcW w:w="330" w:type="pct"/>
            <w:tcBorders>
              <w:tl2br w:val="nil"/>
              <w:tr2bl w:val="nil"/>
            </w:tcBorders>
            <w:shd w:val="clear" w:color="auto" w:fill="auto"/>
            <w:noWrap/>
            <w:vAlign w:val="center"/>
          </w:tcPr>
          <w:p w14:paraId="2C7CAC02">
            <w:pPr>
              <w:jc w:val="center"/>
              <w:rPr>
                <w:rFonts w:ascii="Times New Roman" w:hAnsi="Times New Roman" w:cs="Times New Roman"/>
                <w:sz w:val="15"/>
                <w:szCs w:val="15"/>
              </w:rPr>
            </w:pPr>
            <w:r>
              <w:rPr>
                <w:rFonts w:hint="eastAsia" w:ascii="Times New Roman" w:hAnsi="Times New Roman" w:cs="Times New Roman"/>
                <w:sz w:val="15"/>
                <w:szCs w:val="15"/>
              </w:rPr>
              <w:t>0.13</w:t>
            </w:r>
          </w:p>
        </w:tc>
        <w:tc>
          <w:tcPr>
            <w:tcW w:w="330" w:type="pct"/>
            <w:tcBorders>
              <w:tl2br w:val="nil"/>
              <w:tr2bl w:val="nil"/>
            </w:tcBorders>
            <w:shd w:val="clear" w:color="auto" w:fill="auto"/>
            <w:noWrap/>
            <w:vAlign w:val="center"/>
          </w:tcPr>
          <w:p w14:paraId="45DFA1F7">
            <w:pPr>
              <w:jc w:val="center"/>
              <w:rPr>
                <w:rFonts w:ascii="Times New Roman" w:hAnsi="Times New Roman" w:cs="Times New Roman"/>
                <w:sz w:val="15"/>
                <w:szCs w:val="15"/>
              </w:rPr>
            </w:pPr>
            <w:r>
              <w:rPr>
                <w:rFonts w:hint="eastAsia" w:ascii="Times New Roman" w:hAnsi="Times New Roman" w:cs="Times New Roman"/>
                <w:sz w:val="15"/>
                <w:szCs w:val="15"/>
              </w:rPr>
              <w:t>0.13</w:t>
            </w:r>
          </w:p>
        </w:tc>
        <w:tc>
          <w:tcPr>
            <w:tcW w:w="330" w:type="pct"/>
            <w:tcBorders>
              <w:tl2br w:val="nil"/>
              <w:tr2bl w:val="nil"/>
            </w:tcBorders>
            <w:shd w:val="clear" w:color="auto" w:fill="auto"/>
            <w:noWrap/>
            <w:vAlign w:val="center"/>
          </w:tcPr>
          <w:p w14:paraId="2F556762">
            <w:pPr>
              <w:jc w:val="center"/>
              <w:rPr>
                <w:rFonts w:ascii="Times New Roman" w:hAnsi="Times New Roman" w:cs="Times New Roman"/>
                <w:sz w:val="15"/>
                <w:szCs w:val="15"/>
              </w:rPr>
            </w:pPr>
            <w:r>
              <w:rPr>
                <w:rFonts w:hint="eastAsia" w:ascii="Times New Roman" w:hAnsi="Times New Roman" w:cs="Times New Roman"/>
                <w:sz w:val="15"/>
                <w:szCs w:val="15"/>
              </w:rPr>
              <w:t>33.9</w:t>
            </w:r>
          </w:p>
        </w:tc>
        <w:tc>
          <w:tcPr>
            <w:tcW w:w="330" w:type="pct"/>
            <w:tcBorders>
              <w:tl2br w:val="nil"/>
              <w:tr2bl w:val="nil"/>
            </w:tcBorders>
            <w:shd w:val="clear" w:color="auto" w:fill="auto"/>
            <w:noWrap/>
            <w:vAlign w:val="center"/>
          </w:tcPr>
          <w:p w14:paraId="7A6BEE98">
            <w:pPr>
              <w:jc w:val="center"/>
              <w:rPr>
                <w:rFonts w:ascii="Times New Roman" w:hAnsi="Times New Roman" w:cs="Times New Roman"/>
                <w:sz w:val="15"/>
                <w:szCs w:val="15"/>
              </w:rPr>
            </w:pPr>
            <w:r>
              <w:rPr>
                <w:rFonts w:hint="eastAsia" w:ascii="Times New Roman" w:hAnsi="Times New Roman" w:cs="Times New Roman"/>
                <w:sz w:val="15"/>
                <w:szCs w:val="15"/>
              </w:rPr>
              <w:t>33.9</w:t>
            </w:r>
          </w:p>
        </w:tc>
        <w:tc>
          <w:tcPr>
            <w:tcW w:w="330" w:type="pct"/>
            <w:tcBorders>
              <w:tl2br w:val="nil"/>
              <w:tr2bl w:val="nil"/>
            </w:tcBorders>
            <w:shd w:val="clear" w:color="auto" w:fill="auto"/>
            <w:noWrap/>
            <w:vAlign w:val="center"/>
          </w:tcPr>
          <w:p w14:paraId="19AD2ED0">
            <w:pPr>
              <w:jc w:val="center"/>
              <w:rPr>
                <w:rFonts w:ascii="Times New Roman" w:hAnsi="Times New Roman" w:cs="Times New Roman"/>
                <w:sz w:val="15"/>
                <w:szCs w:val="15"/>
              </w:rPr>
            </w:pPr>
            <w:r>
              <w:rPr>
                <w:rFonts w:hint="eastAsia" w:ascii="Times New Roman" w:hAnsi="Times New Roman" w:cs="Times New Roman"/>
                <w:sz w:val="15"/>
                <w:szCs w:val="15"/>
              </w:rPr>
              <w:t>1.86</w:t>
            </w:r>
          </w:p>
        </w:tc>
        <w:tc>
          <w:tcPr>
            <w:tcW w:w="330" w:type="pct"/>
            <w:tcBorders>
              <w:tl2br w:val="nil"/>
              <w:tr2bl w:val="nil"/>
            </w:tcBorders>
            <w:shd w:val="clear" w:color="auto" w:fill="auto"/>
            <w:noWrap/>
            <w:vAlign w:val="center"/>
          </w:tcPr>
          <w:p w14:paraId="23E9A320">
            <w:pPr>
              <w:jc w:val="center"/>
              <w:rPr>
                <w:rFonts w:ascii="Times New Roman" w:hAnsi="Times New Roman" w:cs="Times New Roman"/>
                <w:sz w:val="15"/>
                <w:szCs w:val="15"/>
              </w:rPr>
            </w:pPr>
            <w:r>
              <w:rPr>
                <w:rFonts w:hint="eastAsia" w:ascii="Times New Roman" w:hAnsi="Times New Roman" w:cs="Times New Roman"/>
                <w:sz w:val="15"/>
                <w:szCs w:val="15"/>
              </w:rPr>
              <w:t>1.86</w:t>
            </w:r>
          </w:p>
        </w:tc>
        <w:tc>
          <w:tcPr>
            <w:tcW w:w="367" w:type="pct"/>
            <w:tcBorders>
              <w:tl2br w:val="nil"/>
              <w:tr2bl w:val="nil"/>
            </w:tcBorders>
            <w:shd w:val="clear" w:color="auto" w:fill="auto"/>
            <w:noWrap/>
            <w:vAlign w:val="center"/>
          </w:tcPr>
          <w:p w14:paraId="5523D9F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5B6EB72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4175DAEA">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423" w:type="pct"/>
            <w:tcBorders>
              <w:tl2br w:val="nil"/>
              <w:tr2bl w:val="nil"/>
            </w:tcBorders>
            <w:shd w:val="clear" w:color="auto" w:fill="auto"/>
            <w:noWrap/>
            <w:vAlign w:val="center"/>
          </w:tcPr>
          <w:p w14:paraId="615C2B3B">
            <w:pPr>
              <w:jc w:val="center"/>
              <w:rPr>
                <w:rFonts w:ascii="Times New Roman" w:hAnsi="Times New Roman" w:cs="Times New Roman"/>
                <w:sz w:val="15"/>
                <w:szCs w:val="15"/>
              </w:rPr>
            </w:pPr>
            <w:r>
              <w:rPr>
                <w:rFonts w:hint="eastAsia" w:ascii="Times New Roman" w:hAnsi="Times New Roman" w:cs="Times New Roman"/>
                <w:sz w:val="15"/>
                <w:szCs w:val="15"/>
              </w:rPr>
              <w:t>1.1</w:t>
            </w:r>
          </w:p>
        </w:tc>
      </w:tr>
      <w:tr w14:paraId="27B271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029D343">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30" w:type="pct"/>
            <w:tcBorders>
              <w:tl2br w:val="nil"/>
              <w:tr2bl w:val="nil"/>
            </w:tcBorders>
            <w:shd w:val="clear" w:color="auto" w:fill="auto"/>
            <w:noWrap/>
            <w:vAlign w:val="center"/>
          </w:tcPr>
          <w:p w14:paraId="1F9A7AC6">
            <w:pPr>
              <w:jc w:val="center"/>
              <w:rPr>
                <w:rFonts w:ascii="Times New Roman" w:hAnsi="Times New Roman" w:cs="Times New Roman"/>
                <w:sz w:val="15"/>
                <w:szCs w:val="15"/>
              </w:rPr>
            </w:pPr>
            <w:r>
              <w:rPr>
                <w:rFonts w:hint="eastAsia" w:ascii="Times New Roman" w:hAnsi="Times New Roman" w:cs="Times New Roman"/>
                <w:sz w:val="15"/>
                <w:szCs w:val="15"/>
              </w:rPr>
              <w:t>18.7</w:t>
            </w:r>
          </w:p>
        </w:tc>
        <w:tc>
          <w:tcPr>
            <w:tcW w:w="330" w:type="pct"/>
            <w:tcBorders>
              <w:tl2br w:val="nil"/>
              <w:tr2bl w:val="nil"/>
            </w:tcBorders>
            <w:shd w:val="clear" w:color="auto" w:fill="auto"/>
            <w:noWrap/>
            <w:vAlign w:val="center"/>
          </w:tcPr>
          <w:p w14:paraId="0464B1B6">
            <w:pPr>
              <w:jc w:val="center"/>
              <w:rPr>
                <w:rFonts w:ascii="Times New Roman" w:hAnsi="Times New Roman" w:cs="Times New Roman"/>
                <w:sz w:val="15"/>
                <w:szCs w:val="15"/>
              </w:rPr>
            </w:pPr>
            <w:r>
              <w:rPr>
                <w:rFonts w:hint="eastAsia" w:ascii="Times New Roman" w:hAnsi="Times New Roman" w:cs="Times New Roman"/>
                <w:sz w:val="15"/>
                <w:szCs w:val="15"/>
              </w:rPr>
              <w:t>18.7</w:t>
            </w:r>
          </w:p>
        </w:tc>
        <w:tc>
          <w:tcPr>
            <w:tcW w:w="330" w:type="pct"/>
            <w:tcBorders>
              <w:tl2br w:val="nil"/>
              <w:tr2bl w:val="nil"/>
            </w:tcBorders>
            <w:shd w:val="clear" w:color="auto" w:fill="auto"/>
            <w:noWrap/>
            <w:vAlign w:val="center"/>
          </w:tcPr>
          <w:p w14:paraId="260233F0">
            <w:pPr>
              <w:jc w:val="center"/>
              <w:rPr>
                <w:rFonts w:ascii="Times New Roman" w:hAnsi="Times New Roman" w:cs="Times New Roman"/>
                <w:sz w:val="15"/>
                <w:szCs w:val="15"/>
              </w:rPr>
            </w:pPr>
            <w:r>
              <w:rPr>
                <w:rFonts w:hint="eastAsia" w:ascii="Times New Roman" w:hAnsi="Times New Roman" w:cs="Times New Roman"/>
                <w:sz w:val="15"/>
                <w:szCs w:val="15"/>
              </w:rPr>
              <w:t>4.81</w:t>
            </w:r>
          </w:p>
        </w:tc>
        <w:tc>
          <w:tcPr>
            <w:tcW w:w="330" w:type="pct"/>
            <w:tcBorders>
              <w:tl2br w:val="nil"/>
              <w:tr2bl w:val="nil"/>
            </w:tcBorders>
            <w:shd w:val="clear" w:color="auto" w:fill="auto"/>
            <w:noWrap/>
            <w:vAlign w:val="center"/>
          </w:tcPr>
          <w:p w14:paraId="3D8F4718">
            <w:pPr>
              <w:jc w:val="center"/>
              <w:rPr>
                <w:rFonts w:ascii="Times New Roman" w:hAnsi="Times New Roman" w:cs="Times New Roman"/>
                <w:sz w:val="15"/>
                <w:szCs w:val="15"/>
              </w:rPr>
            </w:pPr>
            <w:r>
              <w:rPr>
                <w:rFonts w:hint="eastAsia" w:ascii="Times New Roman" w:hAnsi="Times New Roman" w:cs="Times New Roman"/>
                <w:sz w:val="15"/>
                <w:szCs w:val="15"/>
              </w:rPr>
              <w:t>4.81</w:t>
            </w:r>
          </w:p>
        </w:tc>
        <w:tc>
          <w:tcPr>
            <w:tcW w:w="330" w:type="pct"/>
            <w:tcBorders>
              <w:tl2br w:val="nil"/>
              <w:tr2bl w:val="nil"/>
            </w:tcBorders>
            <w:shd w:val="clear" w:color="auto" w:fill="auto"/>
            <w:noWrap/>
            <w:vAlign w:val="center"/>
          </w:tcPr>
          <w:p w14:paraId="3CA73371">
            <w:pPr>
              <w:jc w:val="center"/>
              <w:rPr>
                <w:rFonts w:ascii="Times New Roman" w:hAnsi="Times New Roman" w:cs="Times New Roman"/>
                <w:sz w:val="15"/>
                <w:szCs w:val="15"/>
              </w:rPr>
            </w:pPr>
            <w:r>
              <w:rPr>
                <w:rFonts w:hint="eastAsia" w:ascii="Times New Roman" w:hAnsi="Times New Roman" w:cs="Times New Roman"/>
                <w:sz w:val="15"/>
                <w:szCs w:val="15"/>
              </w:rPr>
              <w:t>0.86</w:t>
            </w:r>
          </w:p>
        </w:tc>
        <w:tc>
          <w:tcPr>
            <w:tcW w:w="330" w:type="pct"/>
            <w:tcBorders>
              <w:tl2br w:val="nil"/>
              <w:tr2bl w:val="nil"/>
            </w:tcBorders>
            <w:shd w:val="clear" w:color="auto" w:fill="auto"/>
            <w:noWrap/>
            <w:vAlign w:val="center"/>
          </w:tcPr>
          <w:p w14:paraId="756D5A14">
            <w:pPr>
              <w:jc w:val="center"/>
              <w:rPr>
                <w:rFonts w:ascii="Times New Roman" w:hAnsi="Times New Roman" w:cs="Times New Roman"/>
                <w:sz w:val="15"/>
                <w:szCs w:val="15"/>
              </w:rPr>
            </w:pPr>
            <w:r>
              <w:rPr>
                <w:rFonts w:hint="eastAsia" w:ascii="Times New Roman" w:hAnsi="Times New Roman" w:cs="Times New Roman"/>
                <w:sz w:val="15"/>
                <w:szCs w:val="15"/>
              </w:rPr>
              <w:t>0.86</w:t>
            </w:r>
          </w:p>
        </w:tc>
        <w:tc>
          <w:tcPr>
            <w:tcW w:w="330" w:type="pct"/>
            <w:tcBorders>
              <w:tl2br w:val="nil"/>
              <w:tr2bl w:val="nil"/>
            </w:tcBorders>
            <w:shd w:val="clear" w:color="auto" w:fill="auto"/>
            <w:noWrap/>
            <w:vAlign w:val="center"/>
          </w:tcPr>
          <w:p w14:paraId="7F259DE8">
            <w:pPr>
              <w:jc w:val="center"/>
              <w:rPr>
                <w:rFonts w:ascii="Times New Roman" w:hAnsi="Times New Roman" w:cs="Times New Roman"/>
                <w:sz w:val="15"/>
                <w:szCs w:val="15"/>
              </w:rPr>
            </w:pPr>
            <w:r>
              <w:rPr>
                <w:rFonts w:hint="eastAsia" w:ascii="Times New Roman" w:hAnsi="Times New Roman" w:cs="Times New Roman"/>
                <w:sz w:val="15"/>
                <w:szCs w:val="15"/>
              </w:rPr>
              <w:t>36.7</w:t>
            </w:r>
          </w:p>
        </w:tc>
        <w:tc>
          <w:tcPr>
            <w:tcW w:w="330" w:type="pct"/>
            <w:tcBorders>
              <w:tl2br w:val="nil"/>
              <w:tr2bl w:val="nil"/>
            </w:tcBorders>
            <w:shd w:val="clear" w:color="auto" w:fill="auto"/>
            <w:noWrap/>
            <w:vAlign w:val="center"/>
          </w:tcPr>
          <w:p w14:paraId="6127DC2B">
            <w:pPr>
              <w:jc w:val="center"/>
              <w:rPr>
                <w:rFonts w:ascii="Times New Roman" w:hAnsi="Times New Roman" w:cs="Times New Roman"/>
                <w:sz w:val="15"/>
                <w:szCs w:val="15"/>
              </w:rPr>
            </w:pPr>
            <w:r>
              <w:rPr>
                <w:rFonts w:hint="eastAsia" w:ascii="Times New Roman" w:hAnsi="Times New Roman" w:cs="Times New Roman"/>
                <w:sz w:val="15"/>
                <w:szCs w:val="15"/>
              </w:rPr>
              <w:t>36.7</w:t>
            </w:r>
          </w:p>
        </w:tc>
        <w:tc>
          <w:tcPr>
            <w:tcW w:w="330" w:type="pct"/>
            <w:tcBorders>
              <w:tl2br w:val="nil"/>
              <w:tr2bl w:val="nil"/>
            </w:tcBorders>
            <w:shd w:val="clear" w:color="auto" w:fill="auto"/>
            <w:noWrap/>
            <w:vAlign w:val="center"/>
          </w:tcPr>
          <w:p w14:paraId="51364672">
            <w:pPr>
              <w:jc w:val="center"/>
              <w:rPr>
                <w:rFonts w:ascii="Times New Roman" w:hAnsi="Times New Roman" w:cs="Times New Roman"/>
                <w:sz w:val="15"/>
                <w:szCs w:val="15"/>
              </w:rPr>
            </w:pPr>
            <w:r>
              <w:rPr>
                <w:rFonts w:hint="eastAsia" w:ascii="Times New Roman" w:hAnsi="Times New Roman" w:cs="Times New Roman"/>
                <w:sz w:val="15"/>
                <w:szCs w:val="15"/>
              </w:rPr>
              <w:t>1.18</w:t>
            </w:r>
          </w:p>
        </w:tc>
        <w:tc>
          <w:tcPr>
            <w:tcW w:w="330" w:type="pct"/>
            <w:tcBorders>
              <w:tl2br w:val="nil"/>
              <w:tr2bl w:val="nil"/>
            </w:tcBorders>
            <w:shd w:val="clear" w:color="auto" w:fill="auto"/>
            <w:noWrap/>
            <w:vAlign w:val="center"/>
          </w:tcPr>
          <w:p w14:paraId="2A3961AD">
            <w:pPr>
              <w:jc w:val="center"/>
              <w:rPr>
                <w:rFonts w:ascii="Times New Roman" w:hAnsi="Times New Roman" w:cs="Times New Roman"/>
                <w:sz w:val="15"/>
                <w:szCs w:val="15"/>
              </w:rPr>
            </w:pPr>
            <w:r>
              <w:rPr>
                <w:rFonts w:hint="eastAsia" w:ascii="Times New Roman" w:hAnsi="Times New Roman" w:cs="Times New Roman"/>
                <w:sz w:val="15"/>
                <w:szCs w:val="15"/>
              </w:rPr>
              <w:t>1.18</w:t>
            </w:r>
          </w:p>
        </w:tc>
        <w:tc>
          <w:tcPr>
            <w:tcW w:w="367" w:type="pct"/>
            <w:tcBorders>
              <w:tl2br w:val="nil"/>
              <w:tr2bl w:val="nil"/>
            </w:tcBorders>
            <w:shd w:val="clear" w:color="auto" w:fill="auto"/>
            <w:noWrap/>
            <w:vAlign w:val="center"/>
          </w:tcPr>
          <w:p w14:paraId="7664F0A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1971297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255051D6">
            <w:pPr>
              <w:jc w:val="center"/>
              <w:rPr>
                <w:rFonts w:ascii="Times New Roman" w:hAnsi="Times New Roman" w:cs="Times New Roman"/>
                <w:sz w:val="15"/>
                <w:szCs w:val="15"/>
              </w:rPr>
            </w:pPr>
            <w:r>
              <w:rPr>
                <w:rFonts w:hint="eastAsia" w:ascii="Times New Roman" w:hAnsi="Times New Roman" w:cs="Times New Roman"/>
                <w:sz w:val="15"/>
                <w:szCs w:val="15"/>
              </w:rPr>
              <w:t>0.39</w:t>
            </w:r>
          </w:p>
        </w:tc>
        <w:tc>
          <w:tcPr>
            <w:tcW w:w="423" w:type="pct"/>
            <w:tcBorders>
              <w:tl2br w:val="nil"/>
              <w:tr2bl w:val="nil"/>
            </w:tcBorders>
            <w:shd w:val="clear" w:color="auto" w:fill="auto"/>
            <w:noWrap/>
            <w:vAlign w:val="center"/>
          </w:tcPr>
          <w:p w14:paraId="15603A8A">
            <w:pPr>
              <w:jc w:val="center"/>
              <w:rPr>
                <w:rFonts w:ascii="Times New Roman" w:hAnsi="Times New Roman" w:cs="Times New Roman"/>
                <w:sz w:val="15"/>
                <w:szCs w:val="15"/>
              </w:rPr>
            </w:pPr>
            <w:r>
              <w:rPr>
                <w:rFonts w:hint="eastAsia" w:ascii="Times New Roman" w:hAnsi="Times New Roman" w:cs="Times New Roman"/>
                <w:sz w:val="15"/>
                <w:szCs w:val="15"/>
              </w:rPr>
              <w:t>0.39</w:t>
            </w:r>
          </w:p>
        </w:tc>
      </w:tr>
      <w:tr w14:paraId="61D4E8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3BF3CB6">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30" w:type="pct"/>
            <w:tcBorders>
              <w:tl2br w:val="nil"/>
              <w:tr2bl w:val="nil"/>
            </w:tcBorders>
            <w:shd w:val="clear" w:color="auto" w:fill="auto"/>
            <w:noWrap/>
            <w:vAlign w:val="center"/>
          </w:tcPr>
          <w:p w14:paraId="5A88BD33">
            <w:pPr>
              <w:jc w:val="center"/>
              <w:rPr>
                <w:rFonts w:ascii="Times New Roman" w:hAnsi="Times New Roman" w:cs="Times New Roman"/>
                <w:sz w:val="15"/>
                <w:szCs w:val="15"/>
              </w:rPr>
            </w:pPr>
            <w:r>
              <w:rPr>
                <w:rFonts w:hint="eastAsia" w:ascii="Times New Roman" w:hAnsi="Times New Roman" w:cs="Times New Roman"/>
                <w:sz w:val="15"/>
                <w:szCs w:val="15"/>
              </w:rPr>
              <w:t>17.9</w:t>
            </w:r>
          </w:p>
        </w:tc>
        <w:tc>
          <w:tcPr>
            <w:tcW w:w="330" w:type="pct"/>
            <w:tcBorders>
              <w:tl2br w:val="nil"/>
              <w:tr2bl w:val="nil"/>
            </w:tcBorders>
            <w:shd w:val="clear" w:color="auto" w:fill="auto"/>
            <w:noWrap/>
            <w:vAlign w:val="center"/>
          </w:tcPr>
          <w:p w14:paraId="4ACF3860">
            <w:pPr>
              <w:jc w:val="center"/>
              <w:rPr>
                <w:rFonts w:ascii="Times New Roman" w:hAnsi="Times New Roman" w:cs="Times New Roman"/>
                <w:sz w:val="15"/>
                <w:szCs w:val="15"/>
              </w:rPr>
            </w:pPr>
            <w:r>
              <w:rPr>
                <w:rFonts w:hint="eastAsia" w:ascii="Times New Roman" w:hAnsi="Times New Roman" w:cs="Times New Roman"/>
                <w:sz w:val="15"/>
                <w:szCs w:val="15"/>
              </w:rPr>
              <w:t>17.9</w:t>
            </w:r>
          </w:p>
        </w:tc>
        <w:tc>
          <w:tcPr>
            <w:tcW w:w="330" w:type="pct"/>
            <w:tcBorders>
              <w:tl2br w:val="nil"/>
              <w:tr2bl w:val="nil"/>
            </w:tcBorders>
            <w:shd w:val="clear" w:color="auto" w:fill="auto"/>
            <w:noWrap/>
            <w:vAlign w:val="center"/>
          </w:tcPr>
          <w:p w14:paraId="0AB29578">
            <w:pPr>
              <w:jc w:val="center"/>
              <w:rPr>
                <w:rFonts w:ascii="Times New Roman" w:hAnsi="Times New Roman" w:cs="Times New Roman"/>
                <w:sz w:val="15"/>
                <w:szCs w:val="15"/>
              </w:rPr>
            </w:pPr>
            <w:r>
              <w:rPr>
                <w:rFonts w:hint="eastAsia" w:ascii="Times New Roman" w:hAnsi="Times New Roman" w:cs="Times New Roman"/>
                <w:sz w:val="15"/>
                <w:szCs w:val="15"/>
              </w:rPr>
              <w:t>3.85</w:t>
            </w:r>
          </w:p>
        </w:tc>
        <w:tc>
          <w:tcPr>
            <w:tcW w:w="330" w:type="pct"/>
            <w:tcBorders>
              <w:tl2br w:val="nil"/>
              <w:tr2bl w:val="nil"/>
            </w:tcBorders>
            <w:shd w:val="clear" w:color="auto" w:fill="auto"/>
            <w:noWrap/>
            <w:vAlign w:val="center"/>
          </w:tcPr>
          <w:p w14:paraId="001CC0DD">
            <w:pPr>
              <w:jc w:val="center"/>
              <w:rPr>
                <w:rFonts w:ascii="Times New Roman" w:hAnsi="Times New Roman" w:cs="Times New Roman"/>
                <w:sz w:val="15"/>
                <w:szCs w:val="15"/>
              </w:rPr>
            </w:pPr>
            <w:r>
              <w:rPr>
                <w:rFonts w:hint="eastAsia" w:ascii="Times New Roman" w:hAnsi="Times New Roman" w:cs="Times New Roman"/>
                <w:sz w:val="15"/>
                <w:szCs w:val="15"/>
              </w:rPr>
              <w:t>3.85</w:t>
            </w:r>
          </w:p>
        </w:tc>
        <w:tc>
          <w:tcPr>
            <w:tcW w:w="330" w:type="pct"/>
            <w:tcBorders>
              <w:tl2br w:val="nil"/>
              <w:tr2bl w:val="nil"/>
            </w:tcBorders>
            <w:shd w:val="clear" w:color="auto" w:fill="auto"/>
            <w:noWrap/>
            <w:vAlign w:val="center"/>
          </w:tcPr>
          <w:p w14:paraId="6A1F8E76">
            <w:pPr>
              <w:jc w:val="center"/>
              <w:rPr>
                <w:rFonts w:ascii="Times New Roman" w:hAnsi="Times New Roman" w:cs="Times New Roman"/>
                <w:sz w:val="15"/>
                <w:szCs w:val="15"/>
              </w:rPr>
            </w:pPr>
            <w:r>
              <w:rPr>
                <w:rFonts w:hint="eastAsia" w:ascii="Times New Roman" w:hAnsi="Times New Roman" w:cs="Times New Roman"/>
                <w:sz w:val="15"/>
                <w:szCs w:val="15"/>
              </w:rPr>
              <w:t>0.65</w:t>
            </w:r>
          </w:p>
        </w:tc>
        <w:tc>
          <w:tcPr>
            <w:tcW w:w="330" w:type="pct"/>
            <w:tcBorders>
              <w:tl2br w:val="nil"/>
              <w:tr2bl w:val="nil"/>
            </w:tcBorders>
            <w:shd w:val="clear" w:color="auto" w:fill="auto"/>
            <w:noWrap/>
            <w:vAlign w:val="center"/>
          </w:tcPr>
          <w:p w14:paraId="57A93D34">
            <w:pPr>
              <w:jc w:val="center"/>
              <w:rPr>
                <w:rFonts w:ascii="Times New Roman" w:hAnsi="Times New Roman" w:cs="Times New Roman"/>
                <w:sz w:val="15"/>
                <w:szCs w:val="15"/>
              </w:rPr>
            </w:pPr>
            <w:r>
              <w:rPr>
                <w:rFonts w:hint="eastAsia" w:ascii="Times New Roman" w:hAnsi="Times New Roman" w:cs="Times New Roman"/>
                <w:sz w:val="15"/>
                <w:szCs w:val="15"/>
              </w:rPr>
              <w:t>0.65</w:t>
            </w:r>
          </w:p>
        </w:tc>
        <w:tc>
          <w:tcPr>
            <w:tcW w:w="330" w:type="pct"/>
            <w:tcBorders>
              <w:tl2br w:val="nil"/>
              <w:tr2bl w:val="nil"/>
            </w:tcBorders>
            <w:shd w:val="clear" w:color="auto" w:fill="auto"/>
            <w:noWrap/>
            <w:vAlign w:val="center"/>
          </w:tcPr>
          <w:p w14:paraId="129DD12E">
            <w:pPr>
              <w:jc w:val="center"/>
              <w:rPr>
                <w:rFonts w:ascii="Times New Roman" w:hAnsi="Times New Roman" w:cs="Times New Roman"/>
                <w:sz w:val="15"/>
                <w:szCs w:val="15"/>
              </w:rPr>
            </w:pPr>
            <w:r>
              <w:rPr>
                <w:rFonts w:hint="eastAsia" w:ascii="Times New Roman" w:hAnsi="Times New Roman" w:cs="Times New Roman"/>
                <w:sz w:val="15"/>
                <w:szCs w:val="15"/>
              </w:rPr>
              <w:t>47</w:t>
            </w:r>
          </w:p>
        </w:tc>
        <w:tc>
          <w:tcPr>
            <w:tcW w:w="330" w:type="pct"/>
            <w:tcBorders>
              <w:tl2br w:val="nil"/>
              <w:tr2bl w:val="nil"/>
            </w:tcBorders>
            <w:shd w:val="clear" w:color="auto" w:fill="auto"/>
            <w:noWrap/>
            <w:vAlign w:val="center"/>
          </w:tcPr>
          <w:p w14:paraId="4B6E8AA8">
            <w:pPr>
              <w:jc w:val="center"/>
              <w:rPr>
                <w:rFonts w:ascii="Times New Roman" w:hAnsi="Times New Roman" w:cs="Times New Roman"/>
                <w:sz w:val="15"/>
                <w:szCs w:val="15"/>
              </w:rPr>
            </w:pPr>
            <w:r>
              <w:rPr>
                <w:rFonts w:hint="eastAsia" w:ascii="Times New Roman" w:hAnsi="Times New Roman" w:cs="Times New Roman"/>
                <w:sz w:val="15"/>
                <w:szCs w:val="15"/>
              </w:rPr>
              <w:t>47</w:t>
            </w:r>
          </w:p>
        </w:tc>
        <w:tc>
          <w:tcPr>
            <w:tcW w:w="330" w:type="pct"/>
            <w:tcBorders>
              <w:tl2br w:val="nil"/>
              <w:tr2bl w:val="nil"/>
            </w:tcBorders>
            <w:shd w:val="clear" w:color="auto" w:fill="auto"/>
            <w:noWrap/>
            <w:vAlign w:val="center"/>
          </w:tcPr>
          <w:p w14:paraId="6ACA2AAB">
            <w:pPr>
              <w:jc w:val="center"/>
              <w:rPr>
                <w:rFonts w:ascii="Times New Roman" w:hAnsi="Times New Roman" w:cs="Times New Roman"/>
                <w:sz w:val="15"/>
                <w:szCs w:val="15"/>
              </w:rPr>
            </w:pPr>
            <w:r>
              <w:rPr>
                <w:rFonts w:hint="eastAsia" w:ascii="Times New Roman" w:hAnsi="Times New Roman" w:cs="Times New Roman"/>
                <w:sz w:val="15"/>
                <w:szCs w:val="15"/>
              </w:rPr>
              <w:t>1.49</w:t>
            </w:r>
          </w:p>
        </w:tc>
        <w:tc>
          <w:tcPr>
            <w:tcW w:w="330" w:type="pct"/>
            <w:tcBorders>
              <w:tl2br w:val="nil"/>
              <w:tr2bl w:val="nil"/>
            </w:tcBorders>
            <w:shd w:val="clear" w:color="auto" w:fill="auto"/>
            <w:noWrap/>
            <w:vAlign w:val="center"/>
          </w:tcPr>
          <w:p w14:paraId="68D3C194">
            <w:pPr>
              <w:jc w:val="center"/>
              <w:rPr>
                <w:rFonts w:ascii="Times New Roman" w:hAnsi="Times New Roman" w:cs="Times New Roman"/>
                <w:sz w:val="15"/>
                <w:szCs w:val="15"/>
              </w:rPr>
            </w:pPr>
            <w:r>
              <w:rPr>
                <w:rFonts w:hint="eastAsia" w:ascii="Times New Roman" w:hAnsi="Times New Roman" w:cs="Times New Roman"/>
                <w:sz w:val="15"/>
                <w:szCs w:val="15"/>
              </w:rPr>
              <w:t>1.49</w:t>
            </w:r>
          </w:p>
        </w:tc>
        <w:tc>
          <w:tcPr>
            <w:tcW w:w="367" w:type="pct"/>
            <w:tcBorders>
              <w:tl2br w:val="nil"/>
              <w:tr2bl w:val="nil"/>
            </w:tcBorders>
            <w:shd w:val="clear" w:color="auto" w:fill="auto"/>
            <w:noWrap/>
            <w:vAlign w:val="center"/>
          </w:tcPr>
          <w:p w14:paraId="1EB6347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4F08849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14D26A66">
            <w:pPr>
              <w:jc w:val="center"/>
              <w:rPr>
                <w:rFonts w:ascii="Times New Roman" w:hAnsi="Times New Roman" w:cs="Times New Roman"/>
                <w:sz w:val="15"/>
                <w:szCs w:val="15"/>
              </w:rPr>
            </w:pPr>
            <w:r>
              <w:rPr>
                <w:rFonts w:hint="eastAsia" w:ascii="Times New Roman" w:hAnsi="Times New Roman" w:cs="Times New Roman"/>
                <w:sz w:val="15"/>
                <w:szCs w:val="15"/>
              </w:rPr>
              <w:t>4.59</w:t>
            </w:r>
          </w:p>
        </w:tc>
        <w:tc>
          <w:tcPr>
            <w:tcW w:w="423" w:type="pct"/>
            <w:tcBorders>
              <w:tl2br w:val="nil"/>
              <w:tr2bl w:val="nil"/>
            </w:tcBorders>
            <w:shd w:val="clear" w:color="auto" w:fill="auto"/>
            <w:noWrap/>
            <w:vAlign w:val="center"/>
          </w:tcPr>
          <w:p w14:paraId="6748759D">
            <w:pPr>
              <w:jc w:val="center"/>
              <w:rPr>
                <w:rFonts w:ascii="Times New Roman" w:hAnsi="Times New Roman" w:cs="Times New Roman"/>
                <w:sz w:val="15"/>
                <w:szCs w:val="15"/>
              </w:rPr>
            </w:pPr>
            <w:r>
              <w:rPr>
                <w:rFonts w:hint="eastAsia" w:ascii="Times New Roman" w:hAnsi="Times New Roman" w:cs="Times New Roman"/>
                <w:sz w:val="15"/>
                <w:szCs w:val="15"/>
              </w:rPr>
              <w:t>4.59</w:t>
            </w:r>
          </w:p>
        </w:tc>
      </w:tr>
      <w:tr w14:paraId="4FCC89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FE714AB">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30" w:type="pct"/>
            <w:tcBorders>
              <w:tl2br w:val="nil"/>
              <w:tr2bl w:val="nil"/>
            </w:tcBorders>
            <w:shd w:val="clear" w:color="auto" w:fill="auto"/>
            <w:noWrap/>
            <w:vAlign w:val="center"/>
          </w:tcPr>
          <w:p w14:paraId="1F10AC21">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0" w:type="pct"/>
            <w:tcBorders>
              <w:tl2br w:val="nil"/>
              <w:tr2bl w:val="nil"/>
            </w:tcBorders>
            <w:shd w:val="clear" w:color="auto" w:fill="auto"/>
            <w:noWrap/>
            <w:vAlign w:val="center"/>
          </w:tcPr>
          <w:p w14:paraId="5DA836D1">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0" w:type="pct"/>
            <w:tcBorders>
              <w:tl2br w:val="nil"/>
              <w:tr2bl w:val="nil"/>
            </w:tcBorders>
            <w:shd w:val="clear" w:color="auto" w:fill="auto"/>
            <w:noWrap/>
            <w:vAlign w:val="center"/>
          </w:tcPr>
          <w:p w14:paraId="194BDF0C">
            <w:pPr>
              <w:jc w:val="center"/>
              <w:rPr>
                <w:rFonts w:ascii="Times New Roman" w:hAnsi="Times New Roman" w:cs="Times New Roman"/>
                <w:sz w:val="15"/>
                <w:szCs w:val="15"/>
              </w:rPr>
            </w:pPr>
            <w:r>
              <w:rPr>
                <w:rFonts w:hint="eastAsia" w:ascii="Times New Roman" w:hAnsi="Times New Roman" w:cs="Times New Roman"/>
                <w:sz w:val="15"/>
                <w:szCs w:val="15"/>
              </w:rPr>
              <w:t>2.39</w:t>
            </w:r>
          </w:p>
        </w:tc>
        <w:tc>
          <w:tcPr>
            <w:tcW w:w="330" w:type="pct"/>
            <w:tcBorders>
              <w:tl2br w:val="nil"/>
              <w:tr2bl w:val="nil"/>
            </w:tcBorders>
            <w:shd w:val="clear" w:color="auto" w:fill="auto"/>
            <w:noWrap/>
            <w:vAlign w:val="center"/>
          </w:tcPr>
          <w:p w14:paraId="0EB89126">
            <w:pPr>
              <w:jc w:val="center"/>
              <w:rPr>
                <w:rFonts w:ascii="Times New Roman" w:hAnsi="Times New Roman" w:cs="Times New Roman"/>
                <w:sz w:val="15"/>
                <w:szCs w:val="15"/>
              </w:rPr>
            </w:pPr>
            <w:r>
              <w:rPr>
                <w:rFonts w:hint="eastAsia" w:ascii="Times New Roman" w:hAnsi="Times New Roman" w:cs="Times New Roman"/>
                <w:sz w:val="15"/>
                <w:szCs w:val="15"/>
              </w:rPr>
              <w:t>2.39</w:t>
            </w:r>
          </w:p>
        </w:tc>
        <w:tc>
          <w:tcPr>
            <w:tcW w:w="330" w:type="pct"/>
            <w:tcBorders>
              <w:tl2br w:val="nil"/>
              <w:tr2bl w:val="nil"/>
            </w:tcBorders>
            <w:shd w:val="clear" w:color="auto" w:fill="auto"/>
            <w:noWrap/>
            <w:vAlign w:val="center"/>
          </w:tcPr>
          <w:p w14:paraId="59A524B6">
            <w:pPr>
              <w:jc w:val="center"/>
              <w:rPr>
                <w:rFonts w:ascii="Times New Roman" w:hAnsi="Times New Roman" w:cs="Times New Roman"/>
                <w:sz w:val="15"/>
                <w:szCs w:val="15"/>
              </w:rPr>
            </w:pPr>
            <w:r>
              <w:rPr>
                <w:rFonts w:hint="eastAsia" w:ascii="Times New Roman" w:hAnsi="Times New Roman" w:cs="Times New Roman"/>
                <w:sz w:val="15"/>
                <w:szCs w:val="15"/>
              </w:rPr>
              <w:t>0.83</w:t>
            </w:r>
          </w:p>
        </w:tc>
        <w:tc>
          <w:tcPr>
            <w:tcW w:w="330" w:type="pct"/>
            <w:tcBorders>
              <w:tl2br w:val="nil"/>
              <w:tr2bl w:val="nil"/>
            </w:tcBorders>
            <w:shd w:val="clear" w:color="auto" w:fill="auto"/>
            <w:noWrap/>
            <w:vAlign w:val="center"/>
          </w:tcPr>
          <w:p w14:paraId="2F7E4604">
            <w:pPr>
              <w:jc w:val="center"/>
              <w:rPr>
                <w:rFonts w:ascii="Times New Roman" w:hAnsi="Times New Roman" w:cs="Times New Roman"/>
                <w:sz w:val="15"/>
                <w:szCs w:val="15"/>
              </w:rPr>
            </w:pPr>
            <w:r>
              <w:rPr>
                <w:rFonts w:hint="eastAsia" w:ascii="Times New Roman" w:hAnsi="Times New Roman" w:cs="Times New Roman"/>
                <w:sz w:val="15"/>
                <w:szCs w:val="15"/>
              </w:rPr>
              <w:t>0.83</w:t>
            </w:r>
          </w:p>
        </w:tc>
        <w:tc>
          <w:tcPr>
            <w:tcW w:w="330" w:type="pct"/>
            <w:tcBorders>
              <w:tl2br w:val="nil"/>
              <w:tr2bl w:val="nil"/>
            </w:tcBorders>
            <w:shd w:val="clear" w:color="auto" w:fill="auto"/>
            <w:noWrap/>
            <w:vAlign w:val="center"/>
          </w:tcPr>
          <w:p w14:paraId="1A50D083">
            <w:pPr>
              <w:jc w:val="center"/>
              <w:rPr>
                <w:rFonts w:ascii="Times New Roman" w:hAnsi="Times New Roman" w:cs="Times New Roman"/>
                <w:sz w:val="15"/>
                <w:szCs w:val="15"/>
              </w:rPr>
            </w:pPr>
            <w:r>
              <w:rPr>
                <w:rFonts w:hint="eastAsia" w:ascii="Times New Roman" w:hAnsi="Times New Roman" w:cs="Times New Roman"/>
                <w:sz w:val="15"/>
                <w:szCs w:val="15"/>
              </w:rPr>
              <w:t>45.5</w:t>
            </w:r>
          </w:p>
        </w:tc>
        <w:tc>
          <w:tcPr>
            <w:tcW w:w="330" w:type="pct"/>
            <w:tcBorders>
              <w:tl2br w:val="nil"/>
              <w:tr2bl w:val="nil"/>
            </w:tcBorders>
            <w:shd w:val="clear" w:color="auto" w:fill="auto"/>
            <w:noWrap/>
            <w:vAlign w:val="center"/>
          </w:tcPr>
          <w:p w14:paraId="295BE8E3">
            <w:pPr>
              <w:jc w:val="center"/>
              <w:rPr>
                <w:rFonts w:ascii="Times New Roman" w:hAnsi="Times New Roman" w:cs="Times New Roman"/>
                <w:sz w:val="15"/>
                <w:szCs w:val="15"/>
              </w:rPr>
            </w:pPr>
            <w:r>
              <w:rPr>
                <w:rFonts w:hint="eastAsia" w:ascii="Times New Roman" w:hAnsi="Times New Roman" w:cs="Times New Roman"/>
                <w:sz w:val="15"/>
                <w:szCs w:val="15"/>
              </w:rPr>
              <w:t>45.5</w:t>
            </w:r>
          </w:p>
        </w:tc>
        <w:tc>
          <w:tcPr>
            <w:tcW w:w="330" w:type="pct"/>
            <w:tcBorders>
              <w:tl2br w:val="nil"/>
              <w:tr2bl w:val="nil"/>
            </w:tcBorders>
            <w:shd w:val="clear" w:color="auto" w:fill="auto"/>
            <w:noWrap/>
            <w:vAlign w:val="center"/>
          </w:tcPr>
          <w:p w14:paraId="46022841">
            <w:pPr>
              <w:jc w:val="center"/>
              <w:rPr>
                <w:rFonts w:ascii="Times New Roman" w:hAnsi="Times New Roman" w:cs="Times New Roman"/>
                <w:sz w:val="15"/>
                <w:szCs w:val="15"/>
              </w:rPr>
            </w:pPr>
            <w:r>
              <w:rPr>
                <w:rFonts w:hint="eastAsia" w:ascii="Times New Roman" w:hAnsi="Times New Roman" w:cs="Times New Roman"/>
                <w:sz w:val="15"/>
                <w:szCs w:val="15"/>
              </w:rPr>
              <w:t>1.53</w:t>
            </w:r>
          </w:p>
        </w:tc>
        <w:tc>
          <w:tcPr>
            <w:tcW w:w="330" w:type="pct"/>
            <w:tcBorders>
              <w:tl2br w:val="nil"/>
              <w:tr2bl w:val="nil"/>
            </w:tcBorders>
            <w:shd w:val="clear" w:color="auto" w:fill="auto"/>
            <w:noWrap/>
            <w:vAlign w:val="center"/>
          </w:tcPr>
          <w:p w14:paraId="5BCF0CA5">
            <w:pPr>
              <w:jc w:val="center"/>
              <w:rPr>
                <w:rFonts w:ascii="Times New Roman" w:hAnsi="Times New Roman" w:cs="Times New Roman"/>
                <w:sz w:val="15"/>
                <w:szCs w:val="15"/>
              </w:rPr>
            </w:pPr>
            <w:r>
              <w:rPr>
                <w:rFonts w:hint="eastAsia" w:ascii="Times New Roman" w:hAnsi="Times New Roman" w:cs="Times New Roman"/>
                <w:sz w:val="15"/>
                <w:szCs w:val="15"/>
              </w:rPr>
              <w:t>1.53</w:t>
            </w:r>
          </w:p>
        </w:tc>
        <w:tc>
          <w:tcPr>
            <w:tcW w:w="367" w:type="pct"/>
            <w:tcBorders>
              <w:tl2br w:val="nil"/>
              <w:tr2bl w:val="nil"/>
            </w:tcBorders>
            <w:shd w:val="clear" w:color="auto" w:fill="auto"/>
            <w:noWrap/>
            <w:vAlign w:val="center"/>
          </w:tcPr>
          <w:p w14:paraId="3124F74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722F106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1294D5F9">
            <w:pPr>
              <w:jc w:val="center"/>
              <w:rPr>
                <w:rFonts w:ascii="Times New Roman" w:hAnsi="Times New Roman" w:cs="Times New Roman"/>
                <w:sz w:val="15"/>
                <w:szCs w:val="15"/>
              </w:rPr>
            </w:pPr>
            <w:r>
              <w:rPr>
                <w:rFonts w:hint="eastAsia" w:ascii="Times New Roman" w:hAnsi="Times New Roman" w:cs="Times New Roman"/>
                <w:sz w:val="15"/>
                <w:szCs w:val="15"/>
              </w:rPr>
              <w:t>146</w:t>
            </w:r>
          </w:p>
        </w:tc>
        <w:tc>
          <w:tcPr>
            <w:tcW w:w="423" w:type="pct"/>
            <w:tcBorders>
              <w:tl2br w:val="nil"/>
              <w:tr2bl w:val="nil"/>
            </w:tcBorders>
            <w:shd w:val="clear" w:color="auto" w:fill="auto"/>
            <w:noWrap/>
            <w:vAlign w:val="center"/>
          </w:tcPr>
          <w:p w14:paraId="72E17EDB">
            <w:pPr>
              <w:jc w:val="center"/>
              <w:rPr>
                <w:rFonts w:ascii="Times New Roman" w:hAnsi="Times New Roman" w:cs="Times New Roman"/>
                <w:sz w:val="15"/>
                <w:szCs w:val="15"/>
              </w:rPr>
            </w:pPr>
            <w:r>
              <w:rPr>
                <w:rFonts w:hint="eastAsia" w:ascii="Times New Roman" w:hAnsi="Times New Roman" w:cs="Times New Roman"/>
                <w:sz w:val="15"/>
                <w:szCs w:val="15"/>
              </w:rPr>
              <w:t>146</w:t>
            </w:r>
          </w:p>
        </w:tc>
      </w:tr>
      <w:tr w14:paraId="1AD518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4CD5DB1">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30" w:type="pct"/>
            <w:tcBorders>
              <w:tl2br w:val="nil"/>
              <w:tr2bl w:val="nil"/>
            </w:tcBorders>
            <w:shd w:val="clear" w:color="auto" w:fill="auto"/>
            <w:noWrap/>
            <w:vAlign w:val="center"/>
          </w:tcPr>
          <w:p w14:paraId="0590526E">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0" w:type="pct"/>
            <w:tcBorders>
              <w:tl2br w:val="nil"/>
              <w:tr2bl w:val="nil"/>
            </w:tcBorders>
            <w:shd w:val="clear" w:color="auto" w:fill="auto"/>
            <w:noWrap/>
            <w:vAlign w:val="center"/>
          </w:tcPr>
          <w:p w14:paraId="0CB6F4A5">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0" w:type="pct"/>
            <w:tcBorders>
              <w:tl2br w:val="nil"/>
              <w:tr2bl w:val="nil"/>
            </w:tcBorders>
            <w:shd w:val="clear" w:color="auto" w:fill="auto"/>
            <w:noWrap/>
            <w:vAlign w:val="center"/>
          </w:tcPr>
          <w:p w14:paraId="61D417A2">
            <w:pPr>
              <w:jc w:val="center"/>
              <w:rPr>
                <w:rFonts w:ascii="Times New Roman" w:hAnsi="Times New Roman" w:cs="Times New Roman"/>
                <w:sz w:val="15"/>
                <w:szCs w:val="15"/>
              </w:rPr>
            </w:pPr>
            <w:r>
              <w:rPr>
                <w:rFonts w:hint="eastAsia" w:ascii="Times New Roman" w:hAnsi="Times New Roman" w:cs="Times New Roman"/>
                <w:sz w:val="15"/>
                <w:szCs w:val="15"/>
              </w:rPr>
              <w:t>4.69</w:t>
            </w:r>
          </w:p>
        </w:tc>
        <w:tc>
          <w:tcPr>
            <w:tcW w:w="330" w:type="pct"/>
            <w:tcBorders>
              <w:tl2br w:val="nil"/>
              <w:tr2bl w:val="nil"/>
            </w:tcBorders>
            <w:shd w:val="clear" w:color="auto" w:fill="auto"/>
            <w:noWrap/>
            <w:vAlign w:val="center"/>
          </w:tcPr>
          <w:p w14:paraId="209B9CD0">
            <w:pPr>
              <w:jc w:val="center"/>
              <w:rPr>
                <w:rFonts w:ascii="Times New Roman" w:hAnsi="Times New Roman" w:cs="Times New Roman"/>
                <w:sz w:val="15"/>
                <w:szCs w:val="15"/>
              </w:rPr>
            </w:pPr>
            <w:r>
              <w:rPr>
                <w:rFonts w:hint="eastAsia" w:ascii="Times New Roman" w:hAnsi="Times New Roman" w:cs="Times New Roman"/>
                <w:sz w:val="15"/>
                <w:szCs w:val="15"/>
              </w:rPr>
              <w:t>4.69</w:t>
            </w:r>
          </w:p>
        </w:tc>
        <w:tc>
          <w:tcPr>
            <w:tcW w:w="330" w:type="pct"/>
            <w:tcBorders>
              <w:tl2br w:val="nil"/>
              <w:tr2bl w:val="nil"/>
            </w:tcBorders>
            <w:shd w:val="clear" w:color="auto" w:fill="auto"/>
            <w:noWrap/>
            <w:vAlign w:val="center"/>
          </w:tcPr>
          <w:p w14:paraId="0CDB8DD0">
            <w:pPr>
              <w:jc w:val="center"/>
              <w:rPr>
                <w:rFonts w:ascii="Times New Roman" w:hAnsi="Times New Roman" w:cs="Times New Roman"/>
                <w:sz w:val="15"/>
                <w:szCs w:val="15"/>
              </w:rPr>
            </w:pPr>
            <w:r>
              <w:rPr>
                <w:rFonts w:hint="eastAsia" w:ascii="Times New Roman" w:hAnsi="Times New Roman" w:cs="Times New Roman"/>
                <w:sz w:val="15"/>
                <w:szCs w:val="15"/>
              </w:rPr>
              <w:t>0.67</w:t>
            </w:r>
          </w:p>
        </w:tc>
        <w:tc>
          <w:tcPr>
            <w:tcW w:w="330" w:type="pct"/>
            <w:tcBorders>
              <w:tl2br w:val="nil"/>
              <w:tr2bl w:val="nil"/>
            </w:tcBorders>
            <w:shd w:val="clear" w:color="auto" w:fill="auto"/>
            <w:noWrap/>
            <w:vAlign w:val="center"/>
          </w:tcPr>
          <w:p w14:paraId="5DDC2B85">
            <w:pPr>
              <w:jc w:val="center"/>
              <w:rPr>
                <w:rFonts w:ascii="Times New Roman" w:hAnsi="Times New Roman" w:cs="Times New Roman"/>
                <w:sz w:val="15"/>
                <w:szCs w:val="15"/>
              </w:rPr>
            </w:pPr>
            <w:r>
              <w:rPr>
                <w:rFonts w:hint="eastAsia" w:ascii="Times New Roman" w:hAnsi="Times New Roman" w:cs="Times New Roman"/>
                <w:sz w:val="15"/>
                <w:szCs w:val="15"/>
              </w:rPr>
              <w:t>0.67</w:t>
            </w:r>
          </w:p>
        </w:tc>
        <w:tc>
          <w:tcPr>
            <w:tcW w:w="330" w:type="pct"/>
            <w:tcBorders>
              <w:tl2br w:val="nil"/>
              <w:tr2bl w:val="nil"/>
            </w:tcBorders>
            <w:shd w:val="clear" w:color="auto" w:fill="auto"/>
            <w:noWrap/>
            <w:vAlign w:val="center"/>
          </w:tcPr>
          <w:p w14:paraId="627E67AE">
            <w:pPr>
              <w:jc w:val="center"/>
              <w:rPr>
                <w:rFonts w:ascii="Times New Roman" w:hAnsi="Times New Roman" w:cs="Times New Roman"/>
                <w:sz w:val="15"/>
                <w:szCs w:val="15"/>
              </w:rPr>
            </w:pPr>
            <w:r>
              <w:rPr>
                <w:rFonts w:hint="eastAsia" w:ascii="Times New Roman" w:hAnsi="Times New Roman" w:cs="Times New Roman"/>
                <w:sz w:val="15"/>
                <w:szCs w:val="15"/>
              </w:rPr>
              <w:t>32.9</w:t>
            </w:r>
          </w:p>
        </w:tc>
        <w:tc>
          <w:tcPr>
            <w:tcW w:w="330" w:type="pct"/>
            <w:tcBorders>
              <w:tl2br w:val="nil"/>
              <w:tr2bl w:val="nil"/>
            </w:tcBorders>
            <w:shd w:val="clear" w:color="auto" w:fill="auto"/>
            <w:noWrap/>
            <w:vAlign w:val="center"/>
          </w:tcPr>
          <w:p w14:paraId="265C5A4D">
            <w:pPr>
              <w:jc w:val="center"/>
              <w:rPr>
                <w:rFonts w:ascii="Times New Roman" w:hAnsi="Times New Roman" w:cs="Times New Roman"/>
                <w:sz w:val="15"/>
                <w:szCs w:val="15"/>
              </w:rPr>
            </w:pPr>
            <w:r>
              <w:rPr>
                <w:rFonts w:hint="eastAsia" w:ascii="Times New Roman" w:hAnsi="Times New Roman" w:cs="Times New Roman"/>
                <w:sz w:val="15"/>
                <w:szCs w:val="15"/>
              </w:rPr>
              <w:t>32.9</w:t>
            </w:r>
          </w:p>
        </w:tc>
        <w:tc>
          <w:tcPr>
            <w:tcW w:w="330" w:type="pct"/>
            <w:tcBorders>
              <w:tl2br w:val="nil"/>
              <w:tr2bl w:val="nil"/>
            </w:tcBorders>
            <w:shd w:val="clear" w:color="auto" w:fill="auto"/>
            <w:noWrap/>
            <w:vAlign w:val="center"/>
          </w:tcPr>
          <w:p w14:paraId="4000F884">
            <w:pPr>
              <w:jc w:val="center"/>
              <w:rPr>
                <w:rFonts w:ascii="Times New Roman" w:hAnsi="Times New Roman" w:cs="Times New Roman"/>
                <w:sz w:val="15"/>
                <w:szCs w:val="15"/>
              </w:rPr>
            </w:pPr>
            <w:r>
              <w:rPr>
                <w:rFonts w:hint="eastAsia" w:ascii="Times New Roman" w:hAnsi="Times New Roman" w:cs="Times New Roman"/>
                <w:sz w:val="15"/>
                <w:szCs w:val="15"/>
              </w:rPr>
              <w:t>1.15</w:t>
            </w:r>
          </w:p>
        </w:tc>
        <w:tc>
          <w:tcPr>
            <w:tcW w:w="330" w:type="pct"/>
            <w:tcBorders>
              <w:tl2br w:val="nil"/>
              <w:tr2bl w:val="nil"/>
            </w:tcBorders>
            <w:shd w:val="clear" w:color="auto" w:fill="auto"/>
            <w:noWrap/>
            <w:vAlign w:val="center"/>
          </w:tcPr>
          <w:p w14:paraId="004AB0CE">
            <w:pPr>
              <w:jc w:val="center"/>
              <w:rPr>
                <w:rFonts w:ascii="Times New Roman" w:hAnsi="Times New Roman" w:cs="Times New Roman"/>
                <w:sz w:val="15"/>
                <w:szCs w:val="15"/>
              </w:rPr>
            </w:pPr>
            <w:r>
              <w:rPr>
                <w:rFonts w:hint="eastAsia" w:ascii="Times New Roman" w:hAnsi="Times New Roman" w:cs="Times New Roman"/>
                <w:sz w:val="15"/>
                <w:szCs w:val="15"/>
              </w:rPr>
              <w:t>1.15</w:t>
            </w:r>
          </w:p>
        </w:tc>
        <w:tc>
          <w:tcPr>
            <w:tcW w:w="367" w:type="pct"/>
            <w:tcBorders>
              <w:tl2br w:val="nil"/>
              <w:tr2bl w:val="nil"/>
            </w:tcBorders>
            <w:shd w:val="clear" w:color="auto" w:fill="auto"/>
            <w:noWrap/>
            <w:vAlign w:val="center"/>
          </w:tcPr>
          <w:p w14:paraId="4C6D81F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201EA96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5354EA9E">
            <w:pPr>
              <w:jc w:val="center"/>
              <w:rPr>
                <w:rFonts w:ascii="Times New Roman" w:hAnsi="Times New Roman" w:cs="Times New Roman"/>
                <w:sz w:val="15"/>
                <w:szCs w:val="15"/>
              </w:rPr>
            </w:pPr>
            <w:r>
              <w:rPr>
                <w:rFonts w:hint="eastAsia" w:ascii="Times New Roman" w:hAnsi="Times New Roman" w:cs="Times New Roman"/>
                <w:sz w:val="15"/>
                <w:szCs w:val="15"/>
              </w:rPr>
              <w:t>5.65</w:t>
            </w:r>
          </w:p>
        </w:tc>
        <w:tc>
          <w:tcPr>
            <w:tcW w:w="423" w:type="pct"/>
            <w:tcBorders>
              <w:tl2br w:val="nil"/>
              <w:tr2bl w:val="nil"/>
            </w:tcBorders>
            <w:shd w:val="clear" w:color="auto" w:fill="auto"/>
            <w:noWrap/>
            <w:vAlign w:val="center"/>
          </w:tcPr>
          <w:p w14:paraId="7BB99D51">
            <w:pPr>
              <w:jc w:val="center"/>
              <w:rPr>
                <w:rFonts w:ascii="Times New Roman" w:hAnsi="Times New Roman" w:cs="Times New Roman"/>
                <w:sz w:val="15"/>
                <w:szCs w:val="15"/>
              </w:rPr>
            </w:pPr>
            <w:r>
              <w:rPr>
                <w:rFonts w:hint="eastAsia" w:ascii="Times New Roman" w:hAnsi="Times New Roman" w:cs="Times New Roman"/>
                <w:sz w:val="15"/>
                <w:szCs w:val="15"/>
              </w:rPr>
              <w:t>5.65</w:t>
            </w:r>
          </w:p>
        </w:tc>
      </w:tr>
      <w:tr w14:paraId="477CB6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C0D319D">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30" w:type="pct"/>
            <w:tcBorders>
              <w:tl2br w:val="nil"/>
              <w:tr2bl w:val="nil"/>
            </w:tcBorders>
            <w:shd w:val="clear" w:color="auto" w:fill="auto"/>
            <w:noWrap/>
            <w:vAlign w:val="center"/>
          </w:tcPr>
          <w:p w14:paraId="213547E0">
            <w:pPr>
              <w:jc w:val="center"/>
              <w:rPr>
                <w:rFonts w:ascii="Times New Roman" w:hAnsi="Times New Roman" w:cs="Times New Roman"/>
                <w:sz w:val="15"/>
                <w:szCs w:val="15"/>
              </w:rPr>
            </w:pPr>
            <w:r>
              <w:rPr>
                <w:rFonts w:hint="eastAsia" w:ascii="Times New Roman" w:hAnsi="Times New Roman" w:cs="Times New Roman"/>
                <w:sz w:val="15"/>
                <w:szCs w:val="15"/>
              </w:rPr>
              <w:t>11.1</w:t>
            </w:r>
          </w:p>
        </w:tc>
        <w:tc>
          <w:tcPr>
            <w:tcW w:w="330" w:type="pct"/>
            <w:tcBorders>
              <w:tl2br w:val="nil"/>
              <w:tr2bl w:val="nil"/>
            </w:tcBorders>
            <w:shd w:val="clear" w:color="auto" w:fill="auto"/>
            <w:noWrap/>
            <w:vAlign w:val="center"/>
          </w:tcPr>
          <w:p w14:paraId="14132F53">
            <w:pPr>
              <w:jc w:val="center"/>
              <w:rPr>
                <w:rFonts w:ascii="Times New Roman" w:hAnsi="Times New Roman" w:cs="Times New Roman"/>
                <w:sz w:val="15"/>
                <w:szCs w:val="15"/>
              </w:rPr>
            </w:pPr>
            <w:r>
              <w:rPr>
                <w:rFonts w:hint="eastAsia" w:ascii="Times New Roman" w:hAnsi="Times New Roman" w:cs="Times New Roman"/>
                <w:sz w:val="15"/>
                <w:szCs w:val="15"/>
              </w:rPr>
              <w:t>11.1</w:t>
            </w:r>
          </w:p>
        </w:tc>
        <w:tc>
          <w:tcPr>
            <w:tcW w:w="330" w:type="pct"/>
            <w:tcBorders>
              <w:tl2br w:val="nil"/>
              <w:tr2bl w:val="nil"/>
            </w:tcBorders>
            <w:shd w:val="clear" w:color="auto" w:fill="auto"/>
            <w:noWrap/>
            <w:vAlign w:val="center"/>
          </w:tcPr>
          <w:p w14:paraId="3F0B398D">
            <w:pPr>
              <w:jc w:val="center"/>
              <w:rPr>
                <w:rFonts w:ascii="Times New Roman" w:hAnsi="Times New Roman" w:cs="Times New Roman"/>
                <w:sz w:val="15"/>
                <w:szCs w:val="15"/>
              </w:rPr>
            </w:pPr>
            <w:r>
              <w:rPr>
                <w:rFonts w:hint="eastAsia" w:ascii="Times New Roman" w:hAnsi="Times New Roman" w:cs="Times New Roman"/>
                <w:sz w:val="15"/>
                <w:szCs w:val="15"/>
              </w:rPr>
              <w:t>4.97</w:t>
            </w:r>
          </w:p>
        </w:tc>
        <w:tc>
          <w:tcPr>
            <w:tcW w:w="330" w:type="pct"/>
            <w:tcBorders>
              <w:tl2br w:val="nil"/>
              <w:tr2bl w:val="nil"/>
            </w:tcBorders>
            <w:shd w:val="clear" w:color="auto" w:fill="auto"/>
            <w:noWrap/>
            <w:vAlign w:val="center"/>
          </w:tcPr>
          <w:p w14:paraId="2CABAB1E">
            <w:pPr>
              <w:jc w:val="center"/>
              <w:rPr>
                <w:rFonts w:ascii="Times New Roman" w:hAnsi="Times New Roman" w:cs="Times New Roman"/>
                <w:sz w:val="15"/>
                <w:szCs w:val="15"/>
              </w:rPr>
            </w:pPr>
            <w:r>
              <w:rPr>
                <w:rFonts w:hint="eastAsia" w:ascii="Times New Roman" w:hAnsi="Times New Roman" w:cs="Times New Roman"/>
                <w:sz w:val="15"/>
                <w:szCs w:val="15"/>
              </w:rPr>
              <w:t>4.97</w:t>
            </w:r>
          </w:p>
        </w:tc>
        <w:tc>
          <w:tcPr>
            <w:tcW w:w="330" w:type="pct"/>
            <w:tcBorders>
              <w:tl2br w:val="nil"/>
              <w:tr2bl w:val="nil"/>
            </w:tcBorders>
            <w:shd w:val="clear" w:color="auto" w:fill="auto"/>
            <w:noWrap/>
            <w:vAlign w:val="center"/>
          </w:tcPr>
          <w:p w14:paraId="50D07005">
            <w:pPr>
              <w:jc w:val="center"/>
              <w:rPr>
                <w:rFonts w:ascii="Times New Roman" w:hAnsi="Times New Roman" w:cs="Times New Roman"/>
                <w:sz w:val="15"/>
                <w:szCs w:val="15"/>
              </w:rPr>
            </w:pPr>
            <w:r>
              <w:rPr>
                <w:rFonts w:hint="eastAsia" w:ascii="Times New Roman" w:hAnsi="Times New Roman" w:cs="Times New Roman"/>
                <w:sz w:val="15"/>
                <w:szCs w:val="15"/>
              </w:rPr>
              <w:t>0.14</w:t>
            </w:r>
          </w:p>
        </w:tc>
        <w:tc>
          <w:tcPr>
            <w:tcW w:w="330" w:type="pct"/>
            <w:tcBorders>
              <w:tl2br w:val="nil"/>
              <w:tr2bl w:val="nil"/>
            </w:tcBorders>
            <w:shd w:val="clear" w:color="auto" w:fill="auto"/>
            <w:noWrap/>
            <w:vAlign w:val="center"/>
          </w:tcPr>
          <w:p w14:paraId="67664CA7">
            <w:pPr>
              <w:jc w:val="center"/>
              <w:rPr>
                <w:rFonts w:ascii="Times New Roman" w:hAnsi="Times New Roman" w:cs="Times New Roman"/>
                <w:sz w:val="15"/>
                <w:szCs w:val="15"/>
              </w:rPr>
            </w:pPr>
            <w:r>
              <w:rPr>
                <w:rFonts w:hint="eastAsia" w:ascii="Times New Roman" w:hAnsi="Times New Roman" w:cs="Times New Roman"/>
                <w:sz w:val="15"/>
                <w:szCs w:val="15"/>
              </w:rPr>
              <w:t>0.14</w:t>
            </w:r>
          </w:p>
        </w:tc>
        <w:tc>
          <w:tcPr>
            <w:tcW w:w="330" w:type="pct"/>
            <w:tcBorders>
              <w:tl2br w:val="nil"/>
              <w:tr2bl w:val="nil"/>
            </w:tcBorders>
            <w:shd w:val="clear" w:color="auto" w:fill="auto"/>
            <w:noWrap/>
            <w:vAlign w:val="center"/>
          </w:tcPr>
          <w:p w14:paraId="5A977E87">
            <w:pPr>
              <w:jc w:val="center"/>
              <w:rPr>
                <w:rFonts w:ascii="Times New Roman" w:hAnsi="Times New Roman" w:cs="Times New Roman"/>
                <w:sz w:val="15"/>
                <w:szCs w:val="15"/>
              </w:rPr>
            </w:pPr>
            <w:r>
              <w:rPr>
                <w:rFonts w:hint="eastAsia" w:ascii="Times New Roman" w:hAnsi="Times New Roman" w:cs="Times New Roman"/>
                <w:sz w:val="15"/>
                <w:szCs w:val="15"/>
              </w:rPr>
              <w:t>44.2</w:t>
            </w:r>
          </w:p>
        </w:tc>
        <w:tc>
          <w:tcPr>
            <w:tcW w:w="330" w:type="pct"/>
            <w:tcBorders>
              <w:tl2br w:val="nil"/>
              <w:tr2bl w:val="nil"/>
            </w:tcBorders>
            <w:shd w:val="clear" w:color="auto" w:fill="auto"/>
            <w:noWrap/>
            <w:vAlign w:val="center"/>
          </w:tcPr>
          <w:p w14:paraId="00DDF569">
            <w:pPr>
              <w:jc w:val="center"/>
              <w:rPr>
                <w:rFonts w:ascii="Times New Roman" w:hAnsi="Times New Roman" w:cs="Times New Roman"/>
                <w:sz w:val="15"/>
                <w:szCs w:val="15"/>
              </w:rPr>
            </w:pPr>
            <w:r>
              <w:rPr>
                <w:rFonts w:hint="eastAsia" w:ascii="Times New Roman" w:hAnsi="Times New Roman" w:cs="Times New Roman"/>
                <w:sz w:val="15"/>
                <w:szCs w:val="15"/>
              </w:rPr>
              <w:t>44.2</w:t>
            </w:r>
          </w:p>
        </w:tc>
        <w:tc>
          <w:tcPr>
            <w:tcW w:w="330" w:type="pct"/>
            <w:tcBorders>
              <w:tl2br w:val="nil"/>
              <w:tr2bl w:val="nil"/>
            </w:tcBorders>
            <w:shd w:val="clear" w:color="auto" w:fill="auto"/>
            <w:noWrap/>
            <w:vAlign w:val="center"/>
          </w:tcPr>
          <w:p w14:paraId="5E1C73FE">
            <w:pPr>
              <w:jc w:val="center"/>
              <w:rPr>
                <w:rFonts w:ascii="Times New Roman" w:hAnsi="Times New Roman" w:cs="Times New Roman"/>
                <w:sz w:val="15"/>
                <w:szCs w:val="15"/>
              </w:rPr>
            </w:pPr>
            <w:r>
              <w:rPr>
                <w:rFonts w:hint="eastAsia" w:ascii="Times New Roman" w:hAnsi="Times New Roman" w:cs="Times New Roman"/>
                <w:sz w:val="15"/>
                <w:szCs w:val="15"/>
              </w:rPr>
              <w:t>1.92</w:t>
            </w:r>
          </w:p>
        </w:tc>
        <w:tc>
          <w:tcPr>
            <w:tcW w:w="330" w:type="pct"/>
            <w:tcBorders>
              <w:tl2br w:val="nil"/>
              <w:tr2bl w:val="nil"/>
            </w:tcBorders>
            <w:shd w:val="clear" w:color="auto" w:fill="auto"/>
            <w:noWrap/>
            <w:vAlign w:val="center"/>
          </w:tcPr>
          <w:p w14:paraId="049AAF9E">
            <w:pPr>
              <w:jc w:val="center"/>
              <w:rPr>
                <w:rFonts w:ascii="Times New Roman" w:hAnsi="Times New Roman" w:cs="Times New Roman"/>
                <w:sz w:val="15"/>
                <w:szCs w:val="15"/>
              </w:rPr>
            </w:pPr>
            <w:r>
              <w:rPr>
                <w:rFonts w:hint="eastAsia" w:ascii="Times New Roman" w:hAnsi="Times New Roman" w:cs="Times New Roman"/>
                <w:sz w:val="15"/>
                <w:szCs w:val="15"/>
              </w:rPr>
              <w:t>1.92</w:t>
            </w:r>
          </w:p>
        </w:tc>
        <w:tc>
          <w:tcPr>
            <w:tcW w:w="367" w:type="pct"/>
            <w:tcBorders>
              <w:tl2br w:val="nil"/>
              <w:tr2bl w:val="nil"/>
            </w:tcBorders>
            <w:shd w:val="clear" w:color="auto" w:fill="auto"/>
            <w:noWrap/>
            <w:vAlign w:val="center"/>
          </w:tcPr>
          <w:p w14:paraId="3D50054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41E68C0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44975E62">
            <w:pPr>
              <w:jc w:val="center"/>
              <w:rPr>
                <w:rFonts w:ascii="Times New Roman" w:hAnsi="Times New Roman" w:cs="Times New Roman"/>
                <w:sz w:val="15"/>
                <w:szCs w:val="15"/>
              </w:rPr>
            </w:pPr>
            <w:r>
              <w:rPr>
                <w:rFonts w:hint="eastAsia" w:ascii="Times New Roman" w:hAnsi="Times New Roman" w:cs="Times New Roman"/>
                <w:sz w:val="15"/>
                <w:szCs w:val="15"/>
              </w:rPr>
              <w:t>0.64</w:t>
            </w:r>
          </w:p>
        </w:tc>
        <w:tc>
          <w:tcPr>
            <w:tcW w:w="423" w:type="pct"/>
            <w:tcBorders>
              <w:tl2br w:val="nil"/>
              <w:tr2bl w:val="nil"/>
            </w:tcBorders>
            <w:shd w:val="clear" w:color="auto" w:fill="auto"/>
            <w:noWrap/>
            <w:vAlign w:val="center"/>
          </w:tcPr>
          <w:p w14:paraId="7E0CAE03">
            <w:pPr>
              <w:jc w:val="center"/>
              <w:rPr>
                <w:rFonts w:ascii="Times New Roman" w:hAnsi="Times New Roman" w:cs="Times New Roman"/>
                <w:sz w:val="15"/>
                <w:szCs w:val="15"/>
              </w:rPr>
            </w:pPr>
            <w:r>
              <w:rPr>
                <w:rFonts w:hint="eastAsia" w:ascii="Times New Roman" w:hAnsi="Times New Roman" w:cs="Times New Roman"/>
                <w:sz w:val="15"/>
                <w:szCs w:val="15"/>
              </w:rPr>
              <w:t>0.64</w:t>
            </w:r>
          </w:p>
        </w:tc>
      </w:tr>
      <w:tr w14:paraId="0309D6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665DDC0">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0" w:type="pct"/>
            <w:tcBorders>
              <w:tl2br w:val="nil"/>
              <w:tr2bl w:val="nil"/>
            </w:tcBorders>
            <w:shd w:val="clear" w:color="auto" w:fill="auto"/>
            <w:noWrap/>
            <w:vAlign w:val="center"/>
          </w:tcPr>
          <w:p w14:paraId="5CF8DCD3">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0" w:type="pct"/>
            <w:tcBorders>
              <w:tl2br w:val="nil"/>
              <w:tr2bl w:val="nil"/>
            </w:tcBorders>
            <w:shd w:val="clear" w:color="auto" w:fill="auto"/>
            <w:noWrap/>
            <w:vAlign w:val="center"/>
          </w:tcPr>
          <w:p w14:paraId="523C6ED5">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0" w:type="pct"/>
            <w:tcBorders>
              <w:tl2br w:val="nil"/>
              <w:tr2bl w:val="nil"/>
            </w:tcBorders>
            <w:shd w:val="clear" w:color="auto" w:fill="auto"/>
            <w:noWrap/>
            <w:vAlign w:val="center"/>
          </w:tcPr>
          <w:p w14:paraId="7374B598">
            <w:pPr>
              <w:jc w:val="center"/>
              <w:rPr>
                <w:rFonts w:ascii="Times New Roman" w:hAnsi="Times New Roman" w:cs="Times New Roman"/>
                <w:sz w:val="15"/>
                <w:szCs w:val="15"/>
              </w:rPr>
            </w:pPr>
            <w:r>
              <w:rPr>
                <w:rFonts w:hint="eastAsia" w:ascii="Times New Roman" w:hAnsi="Times New Roman" w:cs="Times New Roman"/>
                <w:sz w:val="15"/>
                <w:szCs w:val="15"/>
              </w:rPr>
              <w:t>3.99</w:t>
            </w:r>
          </w:p>
        </w:tc>
        <w:tc>
          <w:tcPr>
            <w:tcW w:w="330" w:type="pct"/>
            <w:tcBorders>
              <w:tl2br w:val="nil"/>
              <w:tr2bl w:val="nil"/>
            </w:tcBorders>
            <w:shd w:val="clear" w:color="auto" w:fill="auto"/>
            <w:noWrap/>
            <w:vAlign w:val="center"/>
          </w:tcPr>
          <w:p w14:paraId="5F678EB7">
            <w:pPr>
              <w:jc w:val="center"/>
              <w:rPr>
                <w:rFonts w:ascii="Times New Roman" w:hAnsi="Times New Roman" w:cs="Times New Roman"/>
                <w:sz w:val="15"/>
                <w:szCs w:val="15"/>
              </w:rPr>
            </w:pPr>
            <w:r>
              <w:rPr>
                <w:rFonts w:hint="eastAsia" w:ascii="Times New Roman" w:hAnsi="Times New Roman" w:cs="Times New Roman"/>
                <w:sz w:val="15"/>
                <w:szCs w:val="15"/>
              </w:rPr>
              <w:t>3.99</w:t>
            </w:r>
          </w:p>
        </w:tc>
        <w:tc>
          <w:tcPr>
            <w:tcW w:w="330" w:type="pct"/>
            <w:tcBorders>
              <w:tl2br w:val="nil"/>
              <w:tr2bl w:val="nil"/>
            </w:tcBorders>
            <w:shd w:val="clear" w:color="auto" w:fill="auto"/>
            <w:noWrap/>
            <w:vAlign w:val="center"/>
          </w:tcPr>
          <w:p w14:paraId="22DADE1F">
            <w:pPr>
              <w:jc w:val="center"/>
              <w:rPr>
                <w:rFonts w:ascii="Times New Roman" w:hAnsi="Times New Roman" w:cs="Times New Roman"/>
                <w:sz w:val="15"/>
                <w:szCs w:val="15"/>
              </w:rPr>
            </w:pPr>
            <w:r>
              <w:rPr>
                <w:rFonts w:hint="eastAsia" w:ascii="Times New Roman" w:hAnsi="Times New Roman" w:cs="Times New Roman"/>
                <w:sz w:val="15"/>
                <w:szCs w:val="15"/>
              </w:rPr>
              <w:t>0.82</w:t>
            </w:r>
          </w:p>
        </w:tc>
        <w:tc>
          <w:tcPr>
            <w:tcW w:w="330" w:type="pct"/>
            <w:tcBorders>
              <w:tl2br w:val="nil"/>
              <w:tr2bl w:val="nil"/>
            </w:tcBorders>
            <w:shd w:val="clear" w:color="auto" w:fill="auto"/>
            <w:noWrap/>
            <w:vAlign w:val="center"/>
          </w:tcPr>
          <w:p w14:paraId="4188045B">
            <w:pPr>
              <w:jc w:val="center"/>
              <w:rPr>
                <w:rFonts w:ascii="Times New Roman" w:hAnsi="Times New Roman" w:cs="Times New Roman"/>
                <w:sz w:val="15"/>
                <w:szCs w:val="15"/>
              </w:rPr>
            </w:pPr>
            <w:r>
              <w:rPr>
                <w:rFonts w:hint="eastAsia" w:ascii="Times New Roman" w:hAnsi="Times New Roman" w:cs="Times New Roman"/>
                <w:sz w:val="15"/>
                <w:szCs w:val="15"/>
              </w:rPr>
              <w:t>0.82</w:t>
            </w:r>
          </w:p>
        </w:tc>
        <w:tc>
          <w:tcPr>
            <w:tcW w:w="330" w:type="pct"/>
            <w:tcBorders>
              <w:tl2br w:val="nil"/>
              <w:tr2bl w:val="nil"/>
            </w:tcBorders>
            <w:shd w:val="clear" w:color="auto" w:fill="auto"/>
            <w:noWrap/>
            <w:vAlign w:val="center"/>
          </w:tcPr>
          <w:p w14:paraId="1A1C00A3">
            <w:pPr>
              <w:jc w:val="center"/>
              <w:rPr>
                <w:rFonts w:ascii="Times New Roman" w:hAnsi="Times New Roman" w:cs="Times New Roman"/>
                <w:sz w:val="15"/>
                <w:szCs w:val="15"/>
              </w:rPr>
            </w:pPr>
            <w:r>
              <w:rPr>
                <w:rFonts w:hint="eastAsia" w:ascii="Times New Roman" w:hAnsi="Times New Roman" w:cs="Times New Roman"/>
                <w:sz w:val="15"/>
                <w:szCs w:val="15"/>
              </w:rPr>
              <w:t>40.6</w:t>
            </w:r>
          </w:p>
        </w:tc>
        <w:tc>
          <w:tcPr>
            <w:tcW w:w="330" w:type="pct"/>
            <w:tcBorders>
              <w:tl2br w:val="nil"/>
              <w:tr2bl w:val="nil"/>
            </w:tcBorders>
            <w:shd w:val="clear" w:color="auto" w:fill="auto"/>
            <w:noWrap/>
            <w:vAlign w:val="center"/>
          </w:tcPr>
          <w:p w14:paraId="3F511E12">
            <w:pPr>
              <w:jc w:val="center"/>
              <w:rPr>
                <w:rFonts w:ascii="Times New Roman" w:hAnsi="Times New Roman" w:cs="Times New Roman"/>
                <w:sz w:val="15"/>
                <w:szCs w:val="15"/>
              </w:rPr>
            </w:pPr>
            <w:r>
              <w:rPr>
                <w:rFonts w:hint="eastAsia" w:ascii="Times New Roman" w:hAnsi="Times New Roman" w:cs="Times New Roman"/>
                <w:sz w:val="15"/>
                <w:szCs w:val="15"/>
              </w:rPr>
              <w:t>40.6</w:t>
            </w:r>
          </w:p>
        </w:tc>
        <w:tc>
          <w:tcPr>
            <w:tcW w:w="330" w:type="pct"/>
            <w:tcBorders>
              <w:tl2br w:val="nil"/>
              <w:tr2bl w:val="nil"/>
            </w:tcBorders>
            <w:shd w:val="clear" w:color="auto" w:fill="auto"/>
            <w:noWrap/>
            <w:vAlign w:val="center"/>
          </w:tcPr>
          <w:p w14:paraId="25FB5C80">
            <w:pPr>
              <w:jc w:val="center"/>
              <w:rPr>
                <w:rFonts w:ascii="Times New Roman" w:hAnsi="Times New Roman" w:cs="Times New Roman"/>
                <w:sz w:val="15"/>
                <w:szCs w:val="15"/>
              </w:rPr>
            </w:pPr>
            <w:r>
              <w:rPr>
                <w:rFonts w:hint="eastAsia" w:ascii="Times New Roman" w:hAnsi="Times New Roman" w:cs="Times New Roman"/>
                <w:sz w:val="15"/>
                <w:szCs w:val="15"/>
              </w:rPr>
              <w:t>1.98</w:t>
            </w:r>
          </w:p>
        </w:tc>
        <w:tc>
          <w:tcPr>
            <w:tcW w:w="330" w:type="pct"/>
            <w:tcBorders>
              <w:tl2br w:val="nil"/>
              <w:tr2bl w:val="nil"/>
            </w:tcBorders>
            <w:shd w:val="clear" w:color="auto" w:fill="auto"/>
            <w:noWrap/>
            <w:vAlign w:val="center"/>
          </w:tcPr>
          <w:p w14:paraId="37186AAD">
            <w:pPr>
              <w:jc w:val="center"/>
              <w:rPr>
                <w:rFonts w:ascii="Times New Roman" w:hAnsi="Times New Roman" w:cs="Times New Roman"/>
                <w:sz w:val="15"/>
                <w:szCs w:val="15"/>
              </w:rPr>
            </w:pPr>
            <w:r>
              <w:rPr>
                <w:rFonts w:hint="eastAsia" w:ascii="Times New Roman" w:hAnsi="Times New Roman" w:cs="Times New Roman"/>
                <w:sz w:val="15"/>
                <w:szCs w:val="15"/>
              </w:rPr>
              <w:t>1.98</w:t>
            </w:r>
          </w:p>
        </w:tc>
        <w:tc>
          <w:tcPr>
            <w:tcW w:w="367" w:type="pct"/>
            <w:tcBorders>
              <w:tl2br w:val="nil"/>
              <w:tr2bl w:val="nil"/>
            </w:tcBorders>
            <w:shd w:val="clear" w:color="auto" w:fill="auto"/>
            <w:noWrap/>
            <w:vAlign w:val="center"/>
          </w:tcPr>
          <w:p w14:paraId="3EC12FF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1459C44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52CC0F24">
            <w:pPr>
              <w:jc w:val="center"/>
              <w:rPr>
                <w:rFonts w:ascii="Times New Roman" w:hAnsi="Times New Roman" w:cs="Times New Roman"/>
                <w:sz w:val="15"/>
                <w:szCs w:val="15"/>
              </w:rPr>
            </w:pPr>
            <w:r>
              <w:rPr>
                <w:rFonts w:hint="eastAsia" w:ascii="Times New Roman" w:hAnsi="Times New Roman" w:cs="Times New Roman"/>
                <w:sz w:val="15"/>
                <w:szCs w:val="15"/>
              </w:rPr>
              <w:t>7.19</w:t>
            </w:r>
          </w:p>
        </w:tc>
        <w:tc>
          <w:tcPr>
            <w:tcW w:w="423" w:type="pct"/>
            <w:tcBorders>
              <w:tl2br w:val="nil"/>
              <w:tr2bl w:val="nil"/>
            </w:tcBorders>
            <w:shd w:val="clear" w:color="auto" w:fill="auto"/>
            <w:noWrap/>
            <w:vAlign w:val="center"/>
          </w:tcPr>
          <w:p w14:paraId="796DC41F">
            <w:pPr>
              <w:jc w:val="center"/>
              <w:rPr>
                <w:rFonts w:ascii="Times New Roman" w:hAnsi="Times New Roman" w:cs="Times New Roman"/>
                <w:sz w:val="15"/>
                <w:szCs w:val="15"/>
              </w:rPr>
            </w:pPr>
            <w:r>
              <w:rPr>
                <w:rFonts w:hint="eastAsia" w:ascii="Times New Roman" w:hAnsi="Times New Roman" w:cs="Times New Roman"/>
                <w:sz w:val="15"/>
                <w:szCs w:val="15"/>
              </w:rPr>
              <w:t>7.19</w:t>
            </w:r>
          </w:p>
        </w:tc>
      </w:tr>
      <w:tr w14:paraId="503044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B7B40E5">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30" w:type="pct"/>
            <w:tcBorders>
              <w:tl2br w:val="nil"/>
              <w:tr2bl w:val="nil"/>
            </w:tcBorders>
            <w:shd w:val="clear" w:color="auto" w:fill="auto"/>
            <w:noWrap/>
            <w:vAlign w:val="center"/>
          </w:tcPr>
          <w:p w14:paraId="32754E56">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0" w:type="pct"/>
            <w:tcBorders>
              <w:tl2br w:val="nil"/>
              <w:tr2bl w:val="nil"/>
            </w:tcBorders>
            <w:shd w:val="clear" w:color="auto" w:fill="auto"/>
            <w:noWrap/>
            <w:vAlign w:val="center"/>
          </w:tcPr>
          <w:p w14:paraId="594B0C1D">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0" w:type="pct"/>
            <w:tcBorders>
              <w:tl2br w:val="nil"/>
              <w:tr2bl w:val="nil"/>
            </w:tcBorders>
            <w:shd w:val="clear" w:color="auto" w:fill="auto"/>
            <w:noWrap/>
            <w:vAlign w:val="center"/>
          </w:tcPr>
          <w:p w14:paraId="2F1C8A54">
            <w:pPr>
              <w:jc w:val="center"/>
              <w:rPr>
                <w:rFonts w:ascii="Times New Roman" w:hAnsi="Times New Roman" w:cs="Times New Roman"/>
                <w:sz w:val="15"/>
                <w:szCs w:val="15"/>
              </w:rPr>
            </w:pPr>
            <w:r>
              <w:rPr>
                <w:rFonts w:hint="eastAsia" w:ascii="Times New Roman" w:hAnsi="Times New Roman" w:cs="Times New Roman"/>
                <w:sz w:val="15"/>
                <w:szCs w:val="15"/>
              </w:rPr>
              <w:t>2.96</w:t>
            </w:r>
          </w:p>
        </w:tc>
        <w:tc>
          <w:tcPr>
            <w:tcW w:w="330" w:type="pct"/>
            <w:tcBorders>
              <w:tl2br w:val="nil"/>
              <w:tr2bl w:val="nil"/>
            </w:tcBorders>
            <w:shd w:val="clear" w:color="auto" w:fill="auto"/>
            <w:noWrap/>
            <w:vAlign w:val="center"/>
          </w:tcPr>
          <w:p w14:paraId="74F39187">
            <w:pPr>
              <w:jc w:val="center"/>
              <w:rPr>
                <w:rFonts w:ascii="Times New Roman" w:hAnsi="Times New Roman" w:cs="Times New Roman"/>
                <w:sz w:val="15"/>
                <w:szCs w:val="15"/>
              </w:rPr>
            </w:pPr>
            <w:r>
              <w:rPr>
                <w:rFonts w:hint="eastAsia" w:ascii="Times New Roman" w:hAnsi="Times New Roman" w:cs="Times New Roman"/>
                <w:sz w:val="15"/>
                <w:szCs w:val="15"/>
              </w:rPr>
              <w:t>2.96</w:t>
            </w:r>
          </w:p>
        </w:tc>
        <w:tc>
          <w:tcPr>
            <w:tcW w:w="330" w:type="pct"/>
            <w:tcBorders>
              <w:tl2br w:val="nil"/>
              <w:tr2bl w:val="nil"/>
            </w:tcBorders>
            <w:shd w:val="clear" w:color="auto" w:fill="auto"/>
            <w:noWrap/>
            <w:vAlign w:val="center"/>
          </w:tcPr>
          <w:p w14:paraId="3F22E027">
            <w:pPr>
              <w:jc w:val="center"/>
              <w:rPr>
                <w:rFonts w:ascii="Times New Roman" w:hAnsi="Times New Roman" w:cs="Times New Roman"/>
                <w:sz w:val="15"/>
                <w:szCs w:val="15"/>
              </w:rPr>
            </w:pPr>
            <w:r>
              <w:rPr>
                <w:rFonts w:hint="eastAsia" w:ascii="Times New Roman" w:hAnsi="Times New Roman" w:cs="Times New Roman"/>
                <w:sz w:val="15"/>
                <w:szCs w:val="15"/>
              </w:rPr>
              <w:t>0.24</w:t>
            </w:r>
          </w:p>
        </w:tc>
        <w:tc>
          <w:tcPr>
            <w:tcW w:w="330" w:type="pct"/>
            <w:tcBorders>
              <w:tl2br w:val="nil"/>
              <w:tr2bl w:val="nil"/>
            </w:tcBorders>
            <w:shd w:val="clear" w:color="auto" w:fill="auto"/>
            <w:noWrap/>
            <w:vAlign w:val="center"/>
          </w:tcPr>
          <w:p w14:paraId="37FE189A">
            <w:pPr>
              <w:jc w:val="center"/>
              <w:rPr>
                <w:rFonts w:ascii="Times New Roman" w:hAnsi="Times New Roman" w:cs="Times New Roman"/>
                <w:sz w:val="15"/>
                <w:szCs w:val="15"/>
              </w:rPr>
            </w:pPr>
            <w:r>
              <w:rPr>
                <w:rFonts w:hint="eastAsia" w:ascii="Times New Roman" w:hAnsi="Times New Roman" w:cs="Times New Roman"/>
                <w:sz w:val="15"/>
                <w:szCs w:val="15"/>
              </w:rPr>
              <w:t>0.24</w:t>
            </w:r>
          </w:p>
        </w:tc>
        <w:tc>
          <w:tcPr>
            <w:tcW w:w="330" w:type="pct"/>
            <w:tcBorders>
              <w:tl2br w:val="nil"/>
              <w:tr2bl w:val="nil"/>
            </w:tcBorders>
            <w:shd w:val="clear" w:color="auto" w:fill="auto"/>
            <w:noWrap/>
            <w:vAlign w:val="center"/>
          </w:tcPr>
          <w:p w14:paraId="2A029D05">
            <w:pPr>
              <w:jc w:val="center"/>
              <w:rPr>
                <w:rFonts w:ascii="Times New Roman" w:hAnsi="Times New Roman" w:cs="Times New Roman"/>
                <w:sz w:val="15"/>
                <w:szCs w:val="15"/>
              </w:rPr>
            </w:pPr>
            <w:r>
              <w:rPr>
                <w:rFonts w:hint="eastAsia" w:ascii="Times New Roman" w:hAnsi="Times New Roman" w:cs="Times New Roman"/>
                <w:sz w:val="15"/>
                <w:szCs w:val="15"/>
              </w:rPr>
              <w:t>42.6</w:t>
            </w:r>
          </w:p>
        </w:tc>
        <w:tc>
          <w:tcPr>
            <w:tcW w:w="330" w:type="pct"/>
            <w:tcBorders>
              <w:tl2br w:val="nil"/>
              <w:tr2bl w:val="nil"/>
            </w:tcBorders>
            <w:shd w:val="clear" w:color="auto" w:fill="auto"/>
            <w:noWrap/>
            <w:vAlign w:val="center"/>
          </w:tcPr>
          <w:p w14:paraId="414E90D3">
            <w:pPr>
              <w:jc w:val="center"/>
              <w:rPr>
                <w:rFonts w:ascii="Times New Roman" w:hAnsi="Times New Roman" w:cs="Times New Roman"/>
                <w:sz w:val="15"/>
                <w:szCs w:val="15"/>
              </w:rPr>
            </w:pPr>
            <w:r>
              <w:rPr>
                <w:rFonts w:hint="eastAsia" w:ascii="Times New Roman" w:hAnsi="Times New Roman" w:cs="Times New Roman"/>
                <w:sz w:val="15"/>
                <w:szCs w:val="15"/>
              </w:rPr>
              <w:t>42.6</w:t>
            </w:r>
          </w:p>
        </w:tc>
        <w:tc>
          <w:tcPr>
            <w:tcW w:w="330" w:type="pct"/>
            <w:tcBorders>
              <w:tl2br w:val="nil"/>
              <w:tr2bl w:val="nil"/>
            </w:tcBorders>
            <w:shd w:val="clear" w:color="auto" w:fill="auto"/>
            <w:noWrap/>
            <w:vAlign w:val="center"/>
          </w:tcPr>
          <w:p w14:paraId="7E16B77B">
            <w:pPr>
              <w:jc w:val="center"/>
              <w:rPr>
                <w:rFonts w:ascii="Times New Roman" w:hAnsi="Times New Roman" w:cs="Times New Roman"/>
                <w:sz w:val="15"/>
                <w:szCs w:val="15"/>
              </w:rPr>
            </w:pPr>
            <w:r>
              <w:rPr>
                <w:rFonts w:hint="eastAsia" w:ascii="Times New Roman" w:hAnsi="Times New Roman" w:cs="Times New Roman"/>
                <w:sz w:val="15"/>
                <w:szCs w:val="15"/>
              </w:rPr>
              <w:t>1.33</w:t>
            </w:r>
          </w:p>
        </w:tc>
        <w:tc>
          <w:tcPr>
            <w:tcW w:w="330" w:type="pct"/>
            <w:tcBorders>
              <w:tl2br w:val="nil"/>
              <w:tr2bl w:val="nil"/>
            </w:tcBorders>
            <w:shd w:val="clear" w:color="auto" w:fill="auto"/>
            <w:noWrap/>
            <w:vAlign w:val="center"/>
          </w:tcPr>
          <w:p w14:paraId="4889D8CD">
            <w:pPr>
              <w:jc w:val="center"/>
              <w:rPr>
                <w:rFonts w:ascii="Times New Roman" w:hAnsi="Times New Roman" w:cs="Times New Roman"/>
                <w:sz w:val="15"/>
                <w:szCs w:val="15"/>
              </w:rPr>
            </w:pPr>
            <w:r>
              <w:rPr>
                <w:rFonts w:hint="eastAsia" w:ascii="Times New Roman" w:hAnsi="Times New Roman" w:cs="Times New Roman"/>
                <w:sz w:val="15"/>
                <w:szCs w:val="15"/>
              </w:rPr>
              <w:t>1.33</w:t>
            </w:r>
          </w:p>
        </w:tc>
        <w:tc>
          <w:tcPr>
            <w:tcW w:w="367" w:type="pct"/>
            <w:tcBorders>
              <w:tl2br w:val="nil"/>
              <w:tr2bl w:val="nil"/>
            </w:tcBorders>
            <w:shd w:val="clear" w:color="auto" w:fill="auto"/>
            <w:noWrap/>
            <w:vAlign w:val="center"/>
          </w:tcPr>
          <w:p w14:paraId="6B4F18B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547357E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80020D7">
            <w:pPr>
              <w:jc w:val="center"/>
              <w:rPr>
                <w:rFonts w:ascii="Times New Roman" w:hAnsi="Times New Roman" w:cs="Times New Roman"/>
                <w:sz w:val="15"/>
                <w:szCs w:val="15"/>
              </w:rPr>
            </w:pPr>
            <w:r>
              <w:rPr>
                <w:rFonts w:hint="eastAsia" w:ascii="Times New Roman" w:hAnsi="Times New Roman" w:cs="Times New Roman"/>
                <w:sz w:val="15"/>
                <w:szCs w:val="15"/>
              </w:rPr>
              <w:t>6.25</w:t>
            </w:r>
          </w:p>
        </w:tc>
        <w:tc>
          <w:tcPr>
            <w:tcW w:w="423" w:type="pct"/>
            <w:tcBorders>
              <w:tl2br w:val="nil"/>
              <w:tr2bl w:val="nil"/>
            </w:tcBorders>
            <w:shd w:val="clear" w:color="auto" w:fill="auto"/>
            <w:noWrap/>
            <w:vAlign w:val="center"/>
          </w:tcPr>
          <w:p w14:paraId="67F8D5D5">
            <w:pPr>
              <w:jc w:val="center"/>
              <w:rPr>
                <w:rFonts w:ascii="Times New Roman" w:hAnsi="Times New Roman" w:cs="Times New Roman"/>
                <w:sz w:val="15"/>
                <w:szCs w:val="15"/>
              </w:rPr>
            </w:pPr>
            <w:r>
              <w:rPr>
                <w:rFonts w:hint="eastAsia" w:ascii="Times New Roman" w:hAnsi="Times New Roman" w:cs="Times New Roman"/>
                <w:sz w:val="15"/>
                <w:szCs w:val="15"/>
              </w:rPr>
              <w:t>6.25</w:t>
            </w:r>
          </w:p>
        </w:tc>
      </w:tr>
      <w:tr w14:paraId="036EBA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6C60F82">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0" w:type="pct"/>
            <w:tcBorders>
              <w:tl2br w:val="nil"/>
              <w:tr2bl w:val="nil"/>
            </w:tcBorders>
            <w:shd w:val="clear" w:color="auto" w:fill="auto"/>
            <w:noWrap/>
            <w:vAlign w:val="center"/>
          </w:tcPr>
          <w:p w14:paraId="574DD673">
            <w:pPr>
              <w:jc w:val="center"/>
              <w:rPr>
                <w:rFonts w:ascii="Times New Roman" w:hAnsi="Times New Roman" w:cs="Times New Roman"/>
                <w:sz w:val="15"/>
                <w:szCs w:val="15"/>
              </w:rPr>
            </w:pPr>
            <w:r>
              <w:rPr>
                <w:rFonts w:hint="eastAsia" w:ascii="Times New Roman" w:hAnsi="Times New Roman" w:cs="Times New Roman"/>
                <w:sz w:val="15"/>
                <w:szCs w:val="15"/>
              </w:rPr>
              <w:t>17.3</w:t>
            </w:r>
          </w:p>
        </w:tc>
        <w:tc>
          <w:tcPr>
            <w:tcW w:w="330" w:type="pct"/>
            <w:tcBorders>
              <w:tl2br w:val="nil"/>
              <w:tr2bl w:val="nil"/>
            </w:tcBorders>
            <w:shd w:val="clear" w:color="auto" w:fill="auto"/>
            <w:noWrap/>
            <w:vAlign w:val="center"/>
          </w:tcPr>
          <w:p w14:paraId="6028ED04">
            <w:pPr>
              <w:jc w:val="center"/>
              <w:rPr>
                <w:rFonts w:ascii="Times New Roman" w:hAnsi="Times New Roman" w:cs="Times New Roman"/>
                <w:sz w:val="15"/>
                <w:szCs w:val="15"/>
              </w:rPr>
            </w:pPr>
            <w:r>
              <w:rPr>
                <w:rFonts w:hint="eastAsia" w:ascii="Times New Roman" w:hAnsi="Times New Roman" w:cs="Times New Roman"/>
                <w:sz w:val="15"/>
                <w:szCs w:val="15"/>
              </w:rPr>
              <w:t>17.3</w:t>
            </w:r>
          </w:p>
        </w:tc>
        <w:tc>
          <w:tcPr>
            <w:tcW w:w="330" w:type="pct"/>
            <w:tcBorders>
              <w:tl2br w:val="nil"/>
              <w:tr2bl w:val="nil"/>
            </w:tcBorders>
            <w:shd w:val="clear" w:color="auto" w:fill="auto"/>
            <w:noWrap/>
            <w:vAlign w:val="center"/>
          </w:tcPr>
          <w:p w14:paraId="1D199A3B">
            <w:pPr>
              <w:jc w:val="center"/>
              <w:rPr>
                <w:rFonts w:ascii="Times New Roman" w:hAnsi="Times New Roman" w:cs="Times New Roman"/>
                <w:sz w:val="15"/>
                <w:szCs w:val="15"/>
              </w:rPr>
            </w:pPr>
            <w:r>
              <w:rPr>
                <w:rFonts w:hint="eastAsia" w:ascii="Times New Roman" w:hAnsi="Times New Roman" w:cs="Times New Roman"/>
                <w:sz w:val="15"/>
                <w:szCs w:val="15"/>
              </w:rPr>
              <w:t>4.63</w:t>
            </w:r>
          </w:p>
        </w:tc>
        <w:tc>
          <w:tcPr>
            <w:tcW w:w="330" w:type="pct"/>
            <w:tcBorders>
              <w:tl2br w:val="nil"/>
              <w:tr2bl w:val="nil"/>
            </w:tcBorders>
            <w:shd w:val="clear" w:color="auto" w:fill="auto"/>
            <w:noWrap/>
            <w:vAlign w:val="center"/>
          </w:tcPr>
          <w:p w14:paraId="7A3E92DC">
            <w:pPr>
              <w:jc w:val="center"/>
              <w:rPr>
                <w:rFonts w:ascii="Times New Roman" w:hAnsi="Times New Roman" w:cs="Times New Roman"/>
                <w:sz w:val="15"/>
                <w:szCs w:val="15"/>
              </w:rPr>
            </w:pPr>
            <w:r>
              <w:rPr>
                <w:rFonts w:hint="eastAsia" w:ascii="Times New Roman" w:hAnsi="Times New Roman" w:cs="Times New Roman"/>
                <w:sz w:val="15"/>
                <w:szCs w:val="15"/>
              </w:rPr>
              <w:t>4.63</w:t>
            </w:r>
          </w:p>
        </w:tc>
        <w:tc>
          <w:tcPr>
            <w:tcW w:w="330" w:type="pct"/>
            <w:tcBorders>
              <w:tl2br w:val="nil"/>
              <w:tr2bl w:val="nil"/>
            </w:tcBorders>
            <w:shd w:val="clear" w:color="auto" w:fill="auto"/>
            <w:noWrap/>
            <w:vAlign w:val="center"/>
          </w:tcPr>
          <w:p w14:paraId="4D95026C">
            <w:pPr>
              <w:jc w:val="center"/>
              <w:rPr>
                <w:rFonts w:ascii="Times New Roman" w:hAnsi="Times New Roman" w:cs="Times New Roman"/>
                <w:sz w:val="15"/>
                <w:szCs w:val="15"/>
              </w:rPr>
            </w:pPr>
            <w:r>
              <w:rPr>
                <w:rFonts w:hint="eastAsia" w:ascii="Times New Roman" w:hAnsi="Times New Roman" w:cs="Times New Roman"/>
                <w:sz w:val="15"/>
                <w:szCs w:val="15"/>
              </w:rPr>
              <w:t>0.91</w:t>
            </w:r>
          </w:p>
        </w:tc>
        <w:tc>
          <w:tcPr>
            <w:tcW w:w="330" w:type="pct"/>
            <w:tcBorders>
              <w:tl2br w:val="nil"/>
              <w:tr2bl w:val="nil"/>
            </w:tcBorders>
            <w:shd w:val="clear" w:color="auto" w:fill="auto"/>
            <w:noWrap/>
            <w:vAlign w:val="center"/>
          </w:tcPr>
          <w:p w14:paraId="688AD6DA">
            <w:pPr>
              <w:jc w:val="center"/>
              <w:rPr>
                <w:rFonts w:ascii="Times New Roman" w:hAnsi="Times New Roman" w:cs="Times New Roman"/>
                <w:sz w:val="15"/>
                <w:szCs w:val="15"/>
              </w:rPr>
            </w:pPr>
            <w:r>
              <w:rPr>
                <w:rFonts w:hint="eastAsia" w:ascii="Times New Roman" w:hAnsi="Times New Roman" w:cs="Times New Roman"/>
                <w:sz w:val="15"/>
                <w:szCs w:val="15"/>
              </w:rPr>
              <w:t>0.91</w:t>
            </w:r>
          </w:p>
        </w:tc>
        <w:tc>
          <w:tcPr>
            <w:tcW w:w="330" w:type="pct"/>
            <w:tcBorders>
              <w:tl2br w:val="nil"/>
              <w:tr2bl w:val="nil"/>
            </w:tcBorders>
            <w:shd w:val="clear" w:color="auto" w:fill="auto"/>
            <w:noWrap/>
            <w:vAlign w:val="center"/>
          </w:tcPr>
          <w:p w14:paraId="31615F6F">
            <w:pPr>
              <w:jc w:val="center"/>
              <w:rPr>
                <w:rFonts w:ascii="Times New Roman" w:hAnsi="Times New Roman" w:cs="Times New Roman"/>
                <w:sz w:val="15"/>
                <w:szCs w:val="15"/>
              </w:rPr>
            </w:pPr>
            <w:r>
              <w:rPr>
                <w:rFonts w:hint="eastAsia" w:ascii="Times New Roman" w:hAnsi="Times New Roman" w:cs="Times New Roman"/>
                <w:sz w:val="15"/>
                <w:szCs w:val="15"/>
              </w:rPr>
              <w:t>43.3</w:t>
            </w:r>
          </w:p>
        </w:tc>
        <w:tc>
          <w:tcPr>
            <w:tcW w:w="330" w:type="pct"/>
            <w:tcBorders>
              <w:tl2br w:val="nil"/>
              <w:tr2bl w:val="nil"/>
            </w:tcBorders>
            <w:shd w:val="clear" w:color="auto" w:fill="auto"/>
            <w:noWrap/>
            <w:vAlign w:val="center"/>
          </w:tcPr>
          <w:p w14:paraId="7F96F0EC">
            <w:pPr>
              <w:jc w:val="center"/>
              <w:rPr>
                <w:rFonts w:ascii="Times New Roman" w:hAnsi="Times New Roman" w:cs="Times New Roman"/>
                <w:sz w:val="15"/>
                <w:szCs w:val="15"/>
              </w:rPr>
            </w:pPr>
            <w:r>
              <w:rPr>
                <w:rFonts w:hint="eastAsia" w:ascii="Times New Roman" w:hAnsi="Times New Roman" w:cs="Times New Roman"/>
                <w:sz w:val="15"/>
                <w:szCs w:val="15"/>
              </w:rPr>
              <w:t>43.3</w:t>
            </w:r>
          </w:p>
        </w:tc>
        <w:tc>
          <w:tcPr>
            <w:tcW w:w="330" w:type="pct"/>
            <w:tcBorders>
              <w:tl2br w:val="nil"/>
              <w:tr2bl w:val="nil"/>
            </w:tcBorders>
            <w:shd w:val="clear" w:color="auto" w:fill="auto"/>
            <w:noWrap/>
            <w:vAlign w:val="center"/>
          </w:tcPr>
          <w:p w14:paraId="5CA5988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0" w:type="pct"/>
            <w:tcBorders>
              <w:tl2br w:val="nil"/>
              <w:tr2bl w:val="nil"/>
            </w:tcBorders>
            <w:shd w:val="clear" w:color="auto" w:fill="auto"/>
            <w:noWrap/>
            <w:vAlign w:val="center"/>
          </w:tcPr>
          <w:p w14:paraId="57D84FA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67" w:type="pct"/>
            <w:tcBorders>
              <w:tl2br w:val="nil"/>
              <w:tr2bl w:val="nil"/>
            </w:tcBorders>
            <w:shd w:val="clear" w:color="auto" w:fill="auto"/>
            <w:noWrap/>
            <w:vAlign w:val="center"/>
          </w:tcPr>
          <w:p w14:paraId="207380E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0A24ADE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3C2F5EAA">
            <w:pPr>
              <w:jc w:val="center"/>
              <w:rPr>
                <w:rFonts w:ascii="Times New Roman" w:hAnsi="Times New Roman" w:cs="Times New Roman"/>
                <w:sz w:val="15"/>
                <w:szCs w:val="15"/>
              </w:rPr>
            </w:pPr>
            <w:r>
              <w:rPr>
                <w:rFonts w:hint="eastAsia" w:ascii="Times New Roman" w:hAnsi="Times New Roman" w:cs="Times New Roman"/>
                <w:sz w:val="15"/>
                <w:szCs w:val="15"/>
              </w:rPr>
              <w:t>0.27</w:t>
            </w:r>
          </w:p>
        </w:tc>
        <w:tc>
          <w:tcPr>
            <w:tcW w:w="423" w:type="pct"/>
            <w:tcBorders>
              <w:tl2br w:val="nil"/>
              <w:tr2bl w:val="nil"/>
            </w:tcBorders>
            <w:shd w:val="clear" w:color="auto" w:fill="auto"/>
            <w:noWrap/>
            <w:vAlign w:val="center"/>
          </w:tcPr>
          <w:p w14:paraId="004F7601">
            <w:pPr>
              <w:jc w:val="center"/>
              <w:rPr>
                <w:rFonts w:ascii="Times New Roman" w:hAnsi="Times New Roman" w:cs="Times New Roman"/>
                <w:sz w:val="15"/>
                <w:szCs w:val="15"/>
              </w:rPr>
            </w:pPr>
            <w:r>
              <w:rPr>
                <w:rFonts w:hint="eastAsia" w:ascii="Times New Roman" w:hAnsi="Times New Roman" w:cs="Times New Roman"/>
                <w:sz w:val="15"/>
                <w:szCs w:val="15"/>
              </w:rPr>
              <w:t>0.27</w:t>
            </w:r>
          </w:p>
        </w:tc>
      </w:tr>
      <w:tr w14:paraId="64DCE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9F42041">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0" w:type="pct"/>
            <w:tcBorders>
              <w:tl2br w:val="nil"/>
              <w:tr2bl w:val="nil"/>
            </w:tcBorders>
            <w:shd w:val="clear" w:color="auto" w:fill="auto"/>
            <w:noWrap/>
            <w:vAlign w:val="center"/>
          </w:tcPr>
          <w:p w14:paraId="3586283B">
            <w:pPr>
              <w:jc w:val="center"/>
              <w:rPr>
                <w:rFonts w:ascii="Times New Roman" w:hAnsi="Times New Roman" w:cs="Times New Roman"/>
                <w:sz w:val="15"/>
                <w:szCs w:val="15"/>
              </w:rPr>
            </w:pPr>
            <w:r>
              <w:rPr>
                <w:rFonts w:hint="eastAsia" w:ascii="Times New Roman" w:hAnsi="Times New Roman" w:cs="Times New Roman"/>
                <w:sz w:val="15"/>
                <w:szCs w:val="15"/>
              </w:rPr>
              <w:t>11.2</w:t>
            </w:r>
          </w:p>
        </w:tc>
        <w:tc>
          <w:tcPr>
            <w:tcW w:w="330" w:type="pct"/>
            <w:tcBorders>
              <w:tl2br w:val="nil"/>
              <w:tr2bl w:val="nil"/>
            </w:tcBorders>
            <w:shd w:val="clear" w:color="auto" w:fill="auto"/>
            <w:noWrap/>
            <w:vAlign w:val="center"/>
          </w:tcPr>
          <w:p w14:paraId="76C21F1F">
            <w:pPr>
              <w:jc w:val="center"/>
              <w:rPr>
                <w:rFonts w:ascii="Times New Roman" w:hAnsi="Times New Roman" w:cs="Times New Roman"/>
                <w:sz w:val="15"/>
                <w:szCs w:val="15"/>
              </w:rPr>
            </w:pPr>
            <w:r>
              <w:rPr>
                <w:rFonts w:hint="eastAsia" w:ascii="Times New Roman" w:hAnsi="Times New Roman" w:cs="Times New Roman"/>
                <w:sz w:val="15"/>
                <w:szCs w:val="15"/>
              </w:rPr>
              <w:t>11.2</w:t>
            </w:r>
          </w:p>
        </w:tc>
        <w:tc>
          <w:tcPr>
            <w:tcW w:w="330" w:type="pct"/>
            <w:tcBorders>
              <w:tl2br w:val="nil"/>
              <w:tr2bl w:val="nil"/>
            </w:tcBorders>
            <w:shd w:val="clear" w:color="auto" w:fill="auto"/>
            <w:noWrap/>
            <w:vAlign w:val="center"/>
          </w:tcPr>
          <w:p w14:paraId="1030D13D">
            <w:pPr>
              <w:jc w:val="center"/>
              <w:rPr>
                <w:rFonts w:ascii="Times New Roman" w:hAnsi="Times New Roman" w:cs="Times New Roman"/>
                <w:sz w:val="15"/>
                <w:szCs w:val="15"/>
              </w:rPr>
            </w:pPr>
            <w:r>
              <w:rPr>
                <w:rFonts w:hint="eastAsia" w:ascii="Times New Roman" w:hAnsi="Times New Roman" w:cs="Times New Roman"/>
                <w:sz w:val="15"/>
                <w:szCs w:val="15"/>
              </w:rPr>
              <w:t>3.71</w:t>
            </w:r>
          </w:p>
        </w:tc>
        <w:tc>
          <w:tcPr>
            <w:tcW w:w="330" w:type="pct"/>
            <w:tcBorders>
              <w:tl2br w:val="nil"/>
              <w:tr2bl w:val="nil"/>
            </w:tcBorders>
            <w:shd w:val="clear" w:color="auto" w:fill="auto"/>
            <w:noWrap/>
            <w:vAlign w:val="center"/>
          </w:tcPr>
          <w:p w14:paraId="3BD7D712">
            <w:pPr>
              <w:jc w:val="center"/>
              <w:rPr>
                <w:rFonts w:ascii="Times New Roman" w:hAnsi="Times New Roman" w:cs="Times New Roman"/>
                <w:sz w:val="15"/>
                <w:szCs w:val="15"/>
              </w:rPr>
            </w:pPr>
            <w:r>
              <w:rPr>
                <w:rFonts w:hint="eastAsia" w:ascii="Times New Roman" w:hAnsi="Times New Roman" w:cs="Times New Roman"/>
                <w:sz w:val="15"/>
                <w:szCs w:val="15"/>
              </w:rPr>
              <w:t>3.71</w:t>
            </w:r>
          </w:p>
        </w:tc>
        <w:tc>
          <w:tcPr>
            <w:tcW w:w="330" w:type="pct"/>
            <w:tcBorders>
              <w:tl2br w:val="nil"/>
              <w:tr2bl w:val="nil"/>
            </w:tcBorders>
            <w:shd w:val="clear" w:color="auto" w:fill="auto"/>
            <w:noWrap/>
            <w:vAlign w:val="center"/>
          </w:tcPr>
          <w:p w14:paraId="62629312">
            <w:pPr>
              <w:jc w:val="center"/>
              <w:rPr>
                <w:rFonts w:ascii="Times New Roman" w:hAnsi="Times New Roman" w:cs="Times New Roman"/>
                <w:sz w:val="15"/>
                <w:szCs w:val="15"/>
              </w:rPr>
            </w:pPr>
            <w:r>
              <w:rPr>
                <w:rFonts w:hint="eastAsia" w:ascii="Times New Roman" w:hAnsi="Times New Roman" w:cs="Times New Roman"/>
                <w:sz w:val="15"/>
                <w:szCs w:val="15"/>
              </w:rPr>
              <w:t>0.32</w:t>
            </w:r>
          </w:p>
        </w:tc>
        <w:tc>
          <w:tcPr>
            <w:tcW w:w="330" w:type="pct"/>
            <w:tcBorders>
              <w:tl2br w:val="nil"/>
              <w:tr2bl w:val="nil"/>
            </w:tcBorders>
            <w:shd w:val="clear" w:color="auto" w:fill="auto"/>
            <w:noWrap/>
            <w:vAlign w:val="center"/>
          </w:tcPr>
          <w:p w14:paraId="7AB108F4">
            <w:pPr>
              <w:jc w:val="center"/>
              <w:rPr>
                <w:rFonts w:ascii="Times New Roman" w:hAnsi="Times New Roman" w:cs="Times New Roman"/>
                <w:sz w:val="15"/>
                <w:szCs w:val="15"/>
              </w:rPr>
            </w:pPr>
            <w:r>
              <w:rPr>
                <w:rFonts w:hint="eastAsia" w:ascii="Times New Roman" w:hAnsi="Times New Roman" w:cs="Times New Roman"/>
                <w:sz w:val="15"/>
                <w:szCs w:val="15"/>
              </w:rPr>
              <w:t>0.32</w:t>
            </w:r>
          </w:p>
        </w:tc>
        <w:tc>
          <w:tcPr>
            <w:tcW w:w="330" w:type="pct"/>
            <w:tcBorders>
              <w:tl2br w:val="nil"/>
              <w:tr2bl w:val="nil"/>
            </w:tcBorders>
            <w:shd w:val="clear" w:color="auto" w:fill="auto"/>
            <w:noWrap/>
            <w:vAlign w:val="center"/>
          </w:tcPr>
          <w:p w14:paraId="74B17CA9">
            <w:pPr>
              <w:jc w:val="center"/>
              <w:rPr>
                <w:rFonts w:ascii="Times New Roman" w:hAnsi="Times New Roman" w:cs="Times New Roman"/>
                <w:sz w:val="15"/>
                <w:szCs w:val="15"/>
              </w:rPr>
            </w:pPr>
            <w:r>
              <w:rPr>
                <w:rFonts w:hint="eastAsia" w:ascii="Times New Roman" w:hAnsi="Times New Roman" w:cs="Times New Roman"/>
                <w:sz w:val="15"/>
                <w:szCs w:val="15"/>
              </w:rPr>
              <w:t>33.5</w:t>
            </w:r>
          </w:p>
        </w:tc>
        <w:tc>
          <w:tcPr>
            <w:tcW w:w="330" w:type="pct"/>
            <w:tcBorders>
              <w:tl2br w:val="nil"/>
              <w:tr2bl w:val="nil"/>
            </w:tcBorders>
            <w:shd w:val="clear" w:color="auto" w:fill="auto"/>
            <w:noWrap/>
            <w:vAlign w:val="center"/>
          </w:tcPr>
          <w:p w14:paraId="580861B2">
            <w:pPr>
              <w:jc w:val="center"/>
              <w:rPr>
                <w:rFonts w:ascii="Times New Roman" w:hAnsi="Times New Roman" w:cs="Times New Roman"/>
                <w:sz w:val="15"/>
                <w:szCs w:val="15"/>
              </w:rPr>
            </w:pPr>
            <w:r>
              <w:rPr>
                <w:rFonts w:hint="eastAsia" w:ascii="Times New Roman" w:hAnsi="Times New Roman" w:cs="Times New Roman"/>
                <w:sz w:val="15"/>
                <w:szCs w:val="15"/>
              </w:rPr>
              <w:t>33.5</w:t>
            </w:r>
          </w:p>
        </w:tc>
        <w:tc>
          <w:tcPr>
            <w:tcW w:w="330" w:type="pct"/>
            <w:tcBorders>
              <w:tl2br w:val="nil"/>
              <w:tr2bl w:val="nil"/>
            </w:tcBorders>
            <w:shd w:val="clear" w:color="auto" w:fill="auto"/>
            <w:noWrap/>
            <w:vAlign w:val="center"/>
          </w:tcPr>
          <w:p w14:paraId="5498BEB5">
            <w:pPr>
              <w:jc w:val="center"/>
              <w:rPr>
                <w:rFonts w:ascii="Times New Roman" w:hAnsi="Times New Roman" w:cs="Times New Roman"/>
                <w:sz w:val="15"/>
                <w:szCs w:val="15"/>
              </w:rPr>
            </w:pPr>
            <w:r>
              <w:rPr>
                <w:rFonts w:hint="eastAsia" w:ascii="Times New Roman" w:hAnsi="Times New Roman" w:cs="Times New Roman"/>
                <w:sz w:val="15"/>
                <w:szCs w:val="15"/>
              </w:rPr>
              <w:t>1.72</w:t>
            </w:r>
          </w:p>
        </w:tc>
        <w:tc>
          <w:tcPr>
            <w:tcW w:w="330" w:type="pct"/>
            <w:tcBorders>
              <w:tl2br w:val="nil"/>
              <w:tr2bl w:val="nil"/>
            </w:tcBorders>
            <w:shd w:val="clear" w:color="auto" w:fill="auto"/>
            <w:noWrap/>
            <w:vAlign w:val="center"/>
          </w:tcPr>
          <w:p w14:paraId="02D905D1">
            <w:pPr>
              <w:jc w:val="center"/>
              <w:rPr>
                <w:rFonts w:ascii="Times New Roman" w:hAnsi="Times New Roman" w:cs="Times New Roman"/>
                <w:sz w:val="15"/>
                <w:szCs w:val="15"/>
              </w:rPr>
            </w:pPr>
            <w:r>
              <w:rPr>
                <w:rFonts w:hint="eastAsia" w:ascii="Times New Roman" w:hAnsi="Times New Roman" w:cs="Times New Roman"/>
                <w:sz w:val="15"/>
                <w:szCs w:val="15"/>
              </w:rPr>
              <w:t>1.72</w:t>
            </w:r>
          </w:p>
        </w:tc>
        <w:tc>
          <w:tcPr>
            <w:tcW w:w="367" w:type="pct"/>
            <w:tcBorders>
              <w:tl2br w:val="nil"/>
              <w:tr2bl w:val="nil"/>
            </w:tcBorders>
            <w:shd w:val="clear" w:color="auto" w:fill="auto"/>
            <w:noWrap/>
            <w:vAlign w:val="center"/>
          </w:tcPr>
          <w:p w14:paraId="5AC0D12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224C82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481F1167">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423" w:type="pct"/>
            <w:tcBorders>
              <w:tl2br w:val="nil"/>
              <w:tr2bl w:val="nil"/>
            </w:tcBorders>
            <w:shd w:val="clear" w:color="auto" w:fill="auto"/>
            <w:noWrap/>
            <w:vAlign w:val="center"/>
          </w:tcPr>
          <w:p w14:paraId="6AEB6DB6">
            <w:pPr>
              <w:jc w:val="center"/>
              <w:rPr>
                <w:rFonts w:ascii="Times New Roman" w:hAnsi="Times New Roman" w:cs="Times New Roman"/>
                <w:sz w:val="15"/>
                <w:szCs w:val="15"/>
              </w:rPr>
            </w:pPr>
            <w:r>
              <w:rPr>
                <w:rFonts w:hint="eastAsia" w:ascii="Times New Roman" w:hAnsi="Times New Roman" w:cs="Times New Roman"/>
                <w:sz w:val="15"/>
                <w:szCs w:val="15"/>
              </w:rPr>
              <w:t>29</w:t>
            </w:r>
          </w:p>
        </w:tc>
      </w:tr>
      <w:tr w14:paraId="6F4F79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8E5F92A">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0" w:type="pct"/>
            <w:tcBorders>
              <w:tl2br w:val="nil"/>
              <w:tr2bl w:val="nil"/>
            </w:tcBorders>
            <w:shd w:val="clear" w:color="auto" w:fill="auto"/>
            <w:noWrap/>
            <w:vAlign w:val="center"/>
          </w:tcPr>
          <w:p w14:paraId="799463C5">
            <w:pPr>
              <w:jc w:val="center"/>
              <w:rPr>
                <w:rFonts w:ascii="Times New Roman" w:hAnsi="Times New Roman" w:cs="Times New Roman"/>
                <w:sz w:val="15"/>
                <w:szCs w:val="15"/>
              </w:rPr>
            </w:pPr>
            <w:r>
              <w:rPr>
                <w:rFonts w:hint="eastAsia" w:ascii="Times New Roman" w:hAnsi="Times New Roman" w:cs="Times New Roman"/>
                <w:sz w:val="15"/>
                <w:szCs w:val="15"/>
              </w:rPr>
              <w:t>8.1</w:t>
            </w:r>
          </w:p>
        </w:tc>
        <w:tc>
          <w:tcPr>
            <w:tcW w:w="330" w:type="pct"/>
            <w:tcBorders>
              <w:tl2br w:val="nil"/>
              <w:tr2bl w:val="nil"/>
            </w:tcBorders>
            <w:shd w:val="clear" w:color="auto" w:fill="auto"/>
            <w:noWrap/>
            <w:vAlign w:val="center"/>
          </w:tcPr>
          <w:p w14:paraId="4CC48084">
            <w:pPr>
              <w:jc w:val="center"/>
              <w:rPr>
                <w:rFonts w:ascii="Times New Roman" w:hAnsi="Times New Roman" w:cs="Times New Roman"/>
                <w:sz w:val="15"/>
                <w:szCs w:val="15"/>
              </w:rPr>
            </w:pPr>
            <w:r>
              <w:rPr>
                <w:rFonts w:hint="eastAsia" w:ascii="Times New Roman" w:hAnsi="Times New Roman" w:cs="Times New Roman"/>
                <w:sz w:val="15"/>
                <w:szCs w:val="15"/>
              </w:rPr>
              <w:t>8.1</w:t>
            </w:r>
          </w:p>
        </w:tc>
        <w:tc>
          <w:tcPr>
            <w:tcW w:w="330" w:type="pct"/>
            <w:tcBorders>
              <w:tl2br w:val="nil"/>
              <w:tr2bl w:val="nil"/>
            </w:tcBorders>
            <w:shd w:val="clear" w:color="auto" w:fill="auto"/>
            <w:noWrap/>
            <w:vAlign w:val="center"/>
          </w:tcPr>
          <w:p w14:paraId="29831CD9">
            <w:pPr>
              <w:jc w:val="center"/>
              <w:rPr>
                <w:rFonts w:ascii="Times New Roman" w:hAnsi="Times New Roman" w:cs="Times New Roman"/>
                <w:sz w:val="15"/>
                <w:szCs w:val="15"/>
              </w:rPr>
            </w:pPr>
            <w:r>
              <w:rPr>
                <w:rFonts w:hint="eastAsia" w:ascii="Times New Roman" w:hAnsi="Times New Roman" w:cs="Times New Roman"/>
                <w:sz w:val="15"/>
                <w:szCs w:val="15"/>
              </w:rPr>
              <w:t>3.75</w:t>
            </w:r>
          </w:p>
        </w:tc>
        <w:tc>
          <w:tcPr>
            <w:tcW w:w="330" w:type="pct"/>
            <w:tcBorders>
              <w:tl2br w:val="nil"/>
              <w:tr2bl w:val="nil"/>
            </w:tcBorders>
            <w:shd w:val="clear" w:color="auto" w:fill="auto"/>
            <w:noWrap/>
            <w:vAlign w:val="center"/>
          </w:tcPr>
          <w:p w14:paraId="25F682F5">
            <w:pPr>
              <w:jc w:val="center"/>
              <w:rPr>
                <w:rFonts w:ascii="Times New Roman" w:hAnsi="Times New Roman" w:cs="Times New Roman"/>
                <w:sz w:val="15"/>
                <w:szCs w:val="15"/>
              </w:rPr>
            </w:pPr>
            <w:r>
              <w:rPr>
                <w:rFonts w:hint="eastAsia" w:ascii="Times New Roman" w:hAnsi="Times New Roman" w:cs="Times New Roman"/>
                <w:sz w:val="15"/>
                <w:szCs w:val="15"/>
              </w:rPr>
              <w:t>3.75</w:t>
            </w:r>
          </w:p>
        </w:tc>
        <w:tc>
          <w:tcPr>
            <w:tcW w:w="330" w:type="pct"/>
            <w:tcBorders>
              <w:tl2br w:val="nil"/>
              <w:tr2bl w:val="nil"/>
            </w:tcBorders>
            <w:shd w:val="clear" w:color="auto" w:fill="auto"/>
            <w:noWrap/>
            <w:vAlign w:val="center"/>
          </w:tcPr>
          <w:p w14:paraId="7D0AA779">
            <w:pPr>
              <w:jc w:val="center"/>
              <w:rPr>
                <w:rFonts w:ascii="Times New Roman" w:hAnsi="Times New Roman" w:cs="Times New Roman"/>
                <w:sz w:val="15"/>
                <w:szCs w:val="15"/>
              </w:rPr>
            </w:pPr>
            <w:r>
              <w:rPr>
                <w:rFonts w:hint="eastAsia" w:ascii="Times New Roman" w:hAnsi="Times New Roman" w:cs="Times New Roman"/>
                <w:sz w:val="15"/>
                <w:szCs w:val="15"/>
              </w:rPr>
              <w:t>0.5</w:t>
            </w:r>
          </w:p>
        </w:tc>
        <w:tc>
          <w:tcPr>
            <w:tcW w:w="330" w:type="pct"/>
            <w:tcBorders>
              <w:tl2br w:val="nil"/>
              <w:tr2bl w:val="nil"/>
            </w:tcBorders>
            <w:shd w:val="clear" w:color="auto" w:fill="auto"/>
            <w:noWrap/>
            <w:vAlign w:val="center"/>
          </w:tcPr>
          <w:p w14:paraId="1CC7CF2F">
            <w:pPr>
              <w:jc w:val="center"/>
              <w:rPr>
                <w:rFonts w:ascii="Times New Roman" w:hAnsi="Times New Roman" w:cs="Times New Roman"/>
                <w:sz w:val="15"/>
                <w:szCs w:val="15"/>
              </w:rPr>
            </w:pPr>
            <w:r>
              <w:rPr>
                <w:rFonts w:hint="eastAsia" w:ascii="Times New Roman" w:hAnsi="Times New Roman" w:cs="Times New Roman"/>
                <w:sz w:val="15"/>
                <w:szCs w:val="15"/>
              </w:rPr>
              <w:t>0.5</w:t>
            </w:r>
          </w:p>
        </w:tc>
        <w:tc>
          <w:tcPr>
            <w:tcW w:w="330" w:type="pct"/>
            <w:tcBorders>
              <w:tl2br w:val="nil"/>
              <w:tr2bl w:val="nil"/>
            </w:tcBorders>
            <w:shd w:val="clear" w:color="auto" w:fill="auto"/>
            <w:noWrap/>
            <w:vAlign w:val="center"/>
          </w:tcPr>
          <w:p w14:paraId="38640C3A">
            <w:pPr>
              <w:jc w:val="center"/>
              <w:rPr>
                <w:rFonts w:ascii="Times New Roman" w:hAnsi="Times New Roman" w:cs="Times New Roman"/>
                <w:sz w:val="15"/>
                <w:szCs w:val="15"/>
              </w:rPr>
            </w:pPr>
            <w:r>
              <w:rPr>
                <w:rFonts w:hint="eastAsia" w:ascii="Times New Roman" w:hAnsi="Times New Roman" w:cs="Times New Roman"/>
                <w:sz w:val="15"/>
                <w:szCs w:val="15"/>
              </w:rPr>
              <w:t>35.8</w:t>
            </w:r>
          </w:p>
        </w:tc>
        <w:tc>
          <w:tcPr>
            <w:tcW w:w="330" w:type="pct"/>
            <w:tcBorders>
              <w:tl2br w:val="nil"/>
              <w:tr2bl w:val="nil"/>
            </w:tcBorders>
            <w:shd w:val="clear" w:color="auto" w:fill="auto"/>
            <w:noWrap/>
            <w:vAlign w:val="center"/>
          </w:tcPr>
          <w:p w14:paraId="7135D1DA">
            <w:pPr>
              <w:jc w:val="center"/>
              <w:rPr>
                <w:rFonts w:ascii="Times New Roman" w:hAnsi="Times New Roman" w:cs="Times New Roman"/>
                <w:sz w:val="15"/>
                <w:szCs w:val="15"/>
              </w:rPr>
            </w:pPr>
            <w:r>
              <w:rPr>
                <w:rFonts w:hint="eastAsia" w:ascii="Times New Roman" w:hAnsi="Times New Roman" w:cs="Times New Roman"/>
                <w:sz w:val="15"/>
                <w:szCs w:val="15"/>
              </w:rPr>
              <w:t>35.8</w:t>
            </w:r>
          </w:p>
        </w:tc>
        <w:tc>
          <w:tcPr>
            <w:tcW w:w="330" w:type="pct"/>
            <w:tcBorders>
              <w:tl2br w:val="nil"/>
              <w:tr2bl w:val="nil"/>
            </w:tcBorders>
            <w:shd w:val="clear" w:color="auto" w:fill="auto"/>
            <w:noWrap/>
            <w:vAlign w:val="center"/>
          </w:tcPr>
          <w:p w14:paraId="38C08EA8">
            <w:pPr>
              <w:jc w:val="center"/>
              <w:rPr>
                <w:rFonts w:ascii="Times New Roman" w:hAnsi="Times New Roman" w:cs="Times New Roman"/>
                <w:sz w:val="15"/>
                <w:szCs w:val="15"/>
              </w:rPr>
            </w:pPr>
            <w:r>
              <w:rPr>
                <w:rFonts w:hint="eastAsia" w:ascii="Times New Roman" w:hAnsi="Times New Roman" w:cs="Times New Roman"/>
                <w:sz w:val="15"/>
                <w:szCs w:val="15"/>
              </w:rPr>
              <w:t>1.69</w:t>
            </w:r>
          </w:p>
        </w:tc>
        <w:tc>
          <w:tcPr>
            <w:tcW w:w="330" w:type="pct"/>
            <w:tcBorders>
              <w:tl2br w:val="nil"/>
              <w:tr2bl w:val="nil"/>
            </w:tcBorders>
            <w:shd w:val="clear" w:color="auto" w:fill="auto"/>
            <w:noWrap/>
            <w:vAlign w:val="center"/>
          </w:tcPr>
          <w:p w14:paraId="4E2DA39D">
            <w:pPr>
              <w:jc w:val="center"/>
              <w:rPr>
                <w:rFonts w:ascii="Times New Roman" w:hAnsi="Times New Roman" w:cs="Times New Roman"/>
                <w:sz w:val="15"/>
                <w:szCs w:val="15"/>
              </w:rPr>
            </w:pPr>
            <w:r>
              <w:rPr>
                <w:rFonts w:hint="eastAsia" w:ascii="Times New Roman" w:hAnsi="Times New Roman" w:cs="Times New Roman"/>
                <w:sz w:val="15"/>
                <w:szCs w:val="15"/>
              </w:rPr>
              <w:t>1.69</w:t>
            </w:r>
          </w:p>
        </w:tc>
        <w:tc>
          <w:tcPr>
            <w:tcW w:w="367" w:type="pct"/>
            <w:tcBorders>
              <w:tl2br w:val="nil"/>
              <w:tr2bl w:val="nil"/>
            </w:tcBorders>
            <w:shd w:val="clear" w:color="auto" w:fill="auto"/>
            <w:noWrap/>
            <w:vAlign w:val="center"/>
          </w:tcPr>
          <w:p w14:paraId="47EA9D0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0E97952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840B634">
            <w:pPr>
              <w:jc w:val="center"/>
              <w:rPr>
                <w:rFonts w:ascii="Times New Roman" w:hAnsi="Times New Roman" w:cs="Times New Roman"/>
                <w:sz w:val="15"/>
                <w:szCs w:val="15"/>
              </w:rPr>
            </w:pPr>
            <w:r>
              <w:rPr>
                <w:rFonts w:hint="eastAsia" w:ascii="Times New Roman" w:hAnsi="Times New Roman" w:cs="Times New Roman"/>
                <w:sz w:val="15"/>
                <w:szCs w:val="15"/>
              </w:rPr>
              <w:t>24.6</w:t>
            </w:r>
          </w:p>
        </w:tc>
        <w:tc>
          <w:tcPr>
            <w:tcW w:w="423" w:type="pct"/>
            <w:tcBorders>
              <w:tl2br w:val="nil"/>
              <w:tr2bl w:val="nil"/>
            </w:tcBorders>
            <w:shd w:val="clear" w:color="auto" w:fill="auto"/>
            <w:noWrap/>
            <w:vAlign w:val="center"/>
          </w:tcPr>
          <w:p w14:paraId="159AD0F8">
            <w:pPr>
              <w:jc w:val="center"/>
              <w:rPr>
                <w:rFonts w:ascii="Times New Roman" w:hAnsi="Times New Roman" w:cs="Times New Roman"/>
                <w:sz w:val="15"/>
                <w:szCs w:val="15"/>
              </w:rPr>
            </w:pPr>
            <w:r>
              <w:rPr>
                <w:rFonts w:hint="eastAsia" w:ascii="Times New Roman" w:hAnsi="Times New Roman" w:cs="Times New Roman"/>
                <w:sz w:val="15"/>
                <w:szCs w:val="15"/>
              </w:rPr>
              <w:t>24.6</w:t>
            </w:r>
          </w:p>
        </w:tc>
      </w:tr>
      <w:tr w14:paraId="6C96A4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6E317EC">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0" w:type="pct"/>
            <w:tcBorders>
              <w:tl2br w:val="nil"/>
              <w:tr2bl w:val="nil"/>
            </w:tcBorders>
            <w:shd w:val="clear" w:color="auto" w:fill="auto"/>
            <w:noWrap/>
            <w:vAlign w:val="center"/>
          </w:tcPr>
          <w:p w14:paraId="6119A7DA">
            <w:pPr>
              <w:jc w:val="center"/>
              <w:rPr>
                <w:rFonts w:ascii="Times New Roman" w:hAnsi="Times New Roman" w:cs="Times New Roman"/>
                <w:sz w:val="15"/>
                <w:szCs w:val="15"/>
              </w:rPr>
            </w:pPr>
            <w:r>
              <w:rPr>
                <w:rFonts w:hint="eastAsia" w:ascii="Times New Roman" w:hAnsi="Times New Roman" w:cs="Times New Roman"/>
                <w:sz w:val="15"/>
                <w:szCs w:val="15"/>
              </w:rPr>
              <w:t>15.6</w:t>
            </w:r>
          </w:p>
        </w:tc>
        <w:tc>
          <w:tcPr>
            <w:tcW w:w="330" w:type="pct"/>
            <w:tcBorders>
              <w:tl2br w:val="nil"/>
              <w:tr2bl w:val="nil"/>
            </w:tcBorders>
            <w:shd w:val="clear" w:color="auto" w:fill="auto"/>
            <w:noWrap/>
            <w:vAlign w:val="center"/>
          </w:tcPr>
          <w:p w14:paraId="30493E59">
            <w:pPr>
              <w:jc w:val="center"/>
              <w:rPr>
                <w:rFonts w:ascii="Times New Roman" w:hAnsi="Times New Roman" w:cs="Times New Roman"/>
                <w:sz w:val="15"/>
                <w:szCs w:val="15"/>
              </w:rPr>
            </w:pPr>
            <w:r>
              <w:rPr>
                <w:rFonts w:hint="eastAsia" w:ascii="Times New Roman" w:hAnsi="Times New Roman" w:cs="Times New Roman"/>
                <w:sz w:val="15"/>
                <w:szCs w:val="15"/>
              </w:rPr>
              <w:t>15.6</w:t>
            </w:r>
          </w:p>
        </w:tc>
        <w:tc>
          <w:tcPr>
            <w:tcW w:w="330" w:type="pct"/>
            <w:tcBorders>
              <w:tl2br w:val="nil"/>
              <w:tr2bl w:val="nil"/>
            </w:tcBorders>
            <w:shd w:val="clear" w:color="auto" w:fill="auto"/>
            <w:noWrap/>
            <w:vAlign w:val="center"/>
          </w:tcPr>
          <w:p w14:paraId="04E9A23E">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0" w:type="pct"/>
            <w:tcBorders>
              <w:tl2br w:val="nil"/>
              <w:tr2bl w:val="nil"/>
            </w:tcBorders>
            <w:shd w:val="clear" w:color="auto" w:fill="auto"/>
            <w:noWrap/>
            <w:vAlign w:val="center"/>
          </w:tcPr>
          <w:p w14:paraId="1201EA0F">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0" w:type="pct"/>
            <w:tcBorders>
              <w:tl2br w:val="nil"/>
              <w:tr2bl w:val="nil"/>
            </w:tcBorders>
            <w:shd w:val="clear" w:color="auto" w:fill="auto"/>
            <w:noWrap/>
            <w:vAlign w:val="center"/>
          </w:tcPr>
          <w:p w14:paraId="6E7D0A80">
            <w:pPr>
              <w:jc w:val="center"/>
              <w:rPr>
                <w:rFonts w:ascii="Times New Roman" w:hAnsi="Times New Roman" w:cs="Times New Roman"/>
                <w:sz w:val="15"/>
                <w:szCs w:val="15"/>
              </w:rPr>
            </w:pPr>
            <w:r>
              <w:rPr>
                <w:rFonts w:hint="eastAsia" w:ascii="Times New Roman" w:hAnsi="Times New Roman" w:cs="Times New Roman"/>
                <w:sz w:val="15"/>
                <w:szCs w:val="15"/>
              </w:rPr>
              <w:t>0.23</w:t>
            </w:r>
          </w:p>
        </w:tc>
        <w:tc>
          <w:tcPr>
            <w:tcW w:w="330" w:type="pct"/>
            <w:tcBorders>
              <w:tl2br w:val="nil"/>
              <w:tr2bl w:val="nil"/>
            </w:tcBorders>
            <w:shd w:val="clear" w:color="auto" w:fill="auto"/>
            <w:noWrap/>
            <w:vAlign w:val="center"/>
          </w:tcPr>
          <w:p w14:paraId="4E08D486">
            <w:pPr>
              <w:jc w:val="center"/>
              <w:rPr>
                <w:rFonts w:ascii="Times New Roman" w:hAnsi="Times New Roman" w:cs="Times New Roman"/>
                <w:sz w:val="15"/>
                <w:szCs w:val="15"/>
              </w:rPr>
            </w:pPr>
            <w:r>
              <w:rPr>
                <w:rFonts w:hint="eastAsia" w:ascii="Times New Roman" w:hAnsi="Times New Roman" w:cs="Times New Roman"/>
                <w:sz w:val="15"/>
                <w:szCs w:val="15"/>
              </w:rPr>
              <w:t>0.23</w:t>
            </w:r>
          </w:p>
        </w:tc>
        <w:tc>
          <w:tcPr>
            <w:tcW w:w="330" w:type="pct"/>
            <w:tcBorders>
              <w:tl2br w:val="nil"/>
              <w:tr2bl w:val="nil"/>
            </w:tcBorders>
            <w:shd w:val="clear" w:color="auto" w:fill="auto"/>
            <w:noWrap/>
            <w:vAlign w:val="center"/>
          </w:tcPr>
          <w:p w14:paraId="43CDF49E">
            <w:pPr>
              <w:jc w:val="center"/>
              <w:rPr>
                <w:rFonts w:ascii="Times New Roman" w:hAnsi="Times New Roman" w:cs="Times New Roman"/>
                <w:sz w:val="15"/>
                <w:szCs w:val="15"/>
              </w:rPr>
            </w:pPr>
            <w:r>
              <w:rPr>
                <w:rFonts w:hint="eastAsia" w:ascii="Times New Roman" w:hAnsi="Times New Roman" w:cs="Times New Roman"/>
                <w:sz w:val="15"/>
                <w:szCs w:val="15"/>
              </w:rPr>
              <w:t>47.4</w:t>
            </w:r>
          </w:p>
        </w:tc>
        <w:tc>
          <w:tcPr>
            <w:tcW w:w="330" w:type="pct"/>
            <w:tcBorders>
              <w:tl2br w:val="nil"/>
              <w:tr2bl w:val="nil"/>
            </w:tcBorders>
            <w:shd w:val="clear" w:color="auto" w:fill="auto"/>
            <w:noWrap/>
            <w:vAlign w:val="center"/>
          </w:tcPr>
          <w:p w14:paraId="4F2E265E">
            <w:pPr>
              <w:jc w:val="center"/>
              <w:rPr>
                <w:rFonts w:ascii="Times New Roman" w:hAnsi="Times New Roman" w:cs="Times New Roman"/>
                <w:sz w:val="15"/>
                <w:szCs w:val="15"/>
              </w:rPr>
            </w:pPr>
            <w:r>
              <w:rPr>
                <w:rFonts w:hint="eastAsia" w:ascii="Times New Roman" w:hAnsi="Times New Roman" w:cs="Times New Roman"/>
                <w:sz w:val="15"/>
                <w:szCs w:val="15"/>
              </w:rPr>
              <w:t>47.4</w:t>
            </w:r>
          </w:p>
        </w:tc>
        <w:tc>
          <w:tcPr>
            <w:tcW w:w="330" w:type="pct"/>
            <w:tcBorders>
              <w:tl2br w:val="nil"/>
              <w:tr2bl w:val="nil"/>
            </w:tcBorders>
            <w:shd w:val="clear" w:color="auto" w:fill="auto"/>
            <w:noWrap/>
            <w:vAlign w:val="center"/>
          </w:tcPr>
          <w:p w14:paraId="3882BD3D">
            <w:pPr>
              <w:jc w:val="center"/>
              <w:rPr>
                <w:rFonts w:ascii="Times New Roman" w:hAnsi="Times New Roman" w:cs="Times New Roman"/>
                <w:sz w:val="15"/>
                <w:szCs w:val="15"/>
              </w:rPr>
            </w:pPr>
            <w:r>
              <w:rPr>
                <w:rFonts w:hint="eastAsia" w:ascii="Times New Roman" w:hAnsi="Times New Roman" w:cs="Times New Roman"/>
                <w:sz w:val="15"/>
                <w:szCs w:val="15"/>
              </w:rPr>
              <w:t>1.26</w:t>
            </w:r>
          </w:p>
        </w:tc>
        <w:tc>
          <w:tcPr>
            <w:tcW w:w="330" w:type="pct"/>
            <w:tcBorders>
              <w:tl2br w:val="nil"/>
              <w:tr2bl w:val="nil"/>
            </w:tcBorders>
            <w:shd w:val="clear" w:color="auto" w:fill="auto"/>
            <w:noWrap/>
            <w:vAlign w:val="center"/>
          </w:tcPr>
          <w:p w14:paraId="0AA2A5E1">
            <w:pPr>
              <w:jc w:val="center"/>
              <w:rPr>
                <w:rFonts w:ascii="Times New Roman" w:hAnsi="Times New Roman" w:cs="Times New Roman"/>
                <w:sz w:val="15"/>
                <w:szCs w:val="15"/>
              </w:rPr>
            </w:pPr>
            <w:r>
              <w:rPr>
                <w:rFonts w:hint="eastAsia" w:ascii="Times New Roman" w:hAnsi="Times New Roman" w:cs="Times New Roman"/>
                <w:sz w:val="15"/>
                <w:szCs w:val="15"/>
              </w:rPr>
              <w:t>1.26</w:t>
            </w:r>
          </w:p>
        </w:tc>
        <w:tc>
          <w:tcPr>
            <w:tcW w:w="367" w:type="pct"/>
            <w:tcBorders>
              <w:tl2br w:val="nil"/>
              <w:tr2bl w:val="nil"/>
            </w:tcBorders>
            <w:shd w:val="clear" w:color="auto" w:fill="auto"/>
            <w:noWrap/>
            <w:vAlign w:val="center"/>
          </w:tcPr>
          <w:p w14:paraId="1CC25E9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67B4778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1159CB90">
            <w:pPr>
              <w:jc w:val="center"/>
              <w:rPr>
                <w:rFonts w:ascii="Times New Roman" w:hAnsi="Times New Roman" w:cs="Times New Roman"/>
                <w:sz w:val="15"/>
                <w:szCs w:val="15"/>
              </w:rPr>
            </w:pPr>
            <w:r>
              <w:rPr>
                <w:rFonts w:hint="eastAsia" w:ascii="Times New Roman" w:hAnsi="Times New Roman" w:cs="Times New Roman"/>
                <w:sz w:val="15"/>
                <w:szCs w:val="15"/>
              </w:rPr>
              <w:t>77.6</w:t>
            </w:r>
          </w:p>
        </w:tc>
        <w:tc>
          <w:tcPr>
            <w:tcW w:w="423" w:type="pct"/>
            <w:tcBorders>
              <w:tl2br w:val="nil"/>
              <w:tr2bl w:val="nil"/>
            </w:tcBorders>
            <w:shd w:val="clear" w:color="auto" w:fill="auto"/>
            <w:noWrap/>
            <w:vAlign w:val="center"/>
          </w:tcPr>
          <w:p w14:paraId="3CE3072A">
            <w:pPr>
              <w:jc w:val="center"/>
              <w:rPr>
                <w:rFonts w:ascii="Times New Roman" w:hAnsi="Times New Roman" w:cs="Times New Roman"/>
                <w:sz w:val="15"/>
                <w:szCs w:val="15"/>
              </w:rPr>
            </w:pPr>
            <w:r>
              <w:rPr>
                <w:rFonts w:hint="eastAsia" w:ascii="Times New Roman" w:hAnsi="Times New Roman" w:cs="Times New Roman"/>
                <w:sz w:val="15"/>
                <w:szCs w:val="15"/>
              </w:rPr>
              <w:t>77.6</w:t>
            </w:r>
          </w:p>
        </w:tc>
      </w:tr>
      <w:tr w14:paraId="0EB970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A2E14ED">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0" w:type="pct"/>
            <w:tcBorders>
              <w:tl2br w:val="nil"/>
              <w:tr2bl w:val="nil"/>
            </w:tcBorders>
            <w:shd w:val="clear" w:color="auto" w:fill="auto"/>
            <w:noWrap/>
            <w:vAlign w:val="center"/>
          </w:tcPr>
          <w:p w14:paraId="04E5BEB7">
            <w:pPr>
              <w:jc w:val="center"/>
              <w:rPr>
                <w:rFonts w:ascii="Times New Roman" w:hAnsi="Times New Roman" w:cs="Times New Roman"/>
                <w:sz w:val="15"/>
                <w:szCs w:val="15"/>
              </w:rPr>
            </w:pPr>
            <w:r>
              <w:rPr>
                <w:rFonts w:hint="eastAsia" w:ascii="Times New Roman" w:hAnsi="Times New Roman" w:cs="Times New Roman"/>
                <w:sz w:val="15"/>
                <w:szCs w:val="15"/>
              </w:rPr>
              <w:t>7.5</w:t>
            </w:r>
          </w:p>
        </w:tc>
        <w:tc>
          <w:tcPr>
            <w:tcW w:w="330" w:type="pct"/>
            <w:tcBorders>
              <w:tl2br w:val="nil"/>
              <w:tr2bl w:val="nil"/>
            </w:tcBorders>
            <w:shd w:val="clear" w:color="auto" w:fill="auto"/>
            <w:noWrap/>
            <w:vAlign w:val="center"/>
          </w:tcPr>
          <w:p w14:paraId="7CD21432">
            <w:pPr>
              <w:jc w:val="center"/>
              <w:rPr>
                <w:rFonts w:ascii="Times New Roman" w:hAnsi="Times New Roman" w:cs="Times New Roman"/>
                <w:sz w:val="15"/>
                <w:szCs w:val="15"/>
              </w:rPr>
            </w:pPr>
            <w:r>
              <w:rPr>
                <w:rFonts w:hint="eastAsia" w:ascii="Times New Roman" w:hAnsi="Times New Roman" w:cs="Times New Roman"/>
                <w:sz w:val="15"/>
                <w:szCs w:val="15"/>
              </w:rPr>
              <w:t>7.5</w:t>
            </w:r>
          </w:p>
        </w:tc>
        <w:tc>
          <w:tcPr>
            <w:tcW w:w="330" w:type="pct"/>
            <w:tcBorders>
              <w:tl2br w:val="nil"/>
              <w:tr2bl w:val="nil"/>
            </w:tcBorders>
            <w:shd w:val="clear" w:color="auto" w:fill="auto"/>
            <w:noWrap/>
            <w:vAlign w:val="center"/>
          </w:tcPr>
          <w:p w14:paraId="225DB854">
            <w:pPr>
              <w:jc w:val="center"/>
              <w:rPr>
                <w:rFonts w:ascii="Times New Roman" w:hAnsi="Times New Roman" w:cs="Times New Roman"/>
                <w:sz w:val="15"/>
                <w:szCs w:val="15"/>
              </w:rPr>
            </w:pPr>
            <w:r>
              <w:rPr>
                <w:rFonts w:hint="eastAsia" w:ascii="Times New Roman" w:hAnsi="Times New Roman" w:cs="Times New Roman"/>
                <w:sz w:val="15"/>
                <w:szCs w:val="15"/>
              </w:rPr>
              <w:t>3.15</w:t>
            </w:r>
          </w:p>
        </w:tc>
        <w:tc>
          <w:tcPr>
            <w:tcW w:w="330" w:type="pct"/>
            <w:tcBorders>
              <w:tl2br w:val="nil"/>
              <w:tr2bl w:val="nil"/>
            </w:tcBorders>
            <w:shd w:val="clear" w:color="auto" w:fill="auto"/>
            <w:noWrap/>
            <w:vAlign w:val="center"/>
          </w:tcPr>
          <w:p w14:paraId="0075333B">
            <w:pPr>
              <w:jc w:val="center"/>
              <w:rPr>
                <w:rFonts w:ascii="Times New Roman" w:hAnsi="Times New Roman" w:cs="Times New Roman"/>
                <w:sz w:val="15"/>
                <w:szCs w:val="15"/>
              </w:rPr>
            </w:pPr>
            <w:r>
              <w:rPr>
                <w:rFonts w:hint="eastAsia" w:ascii="Times New Roman" w:hAnsi="Times New Roman" w:cs="Times New Roman"/>
                <w:sz w:val="15"/>
                <w:szCs w:val="15"/>
              </w:rPr>
              <w:t>3.15</w:t>
            </w:r>
          </w:p>
        </w:tc>
        <w:tc>
          <w:tcPr>
            <w:tcW w:w="330" w:type="pct"/>
            <w:tcBorders>
              <w:tl2br w:val="nil"/>
              <w:tr2bl w:val="nil"/>
            </w:tcBorders>
            <w:shd w:val="clear" w:color="auto" w:fill="auto"/>
            <w:noWrap/>
            <w:vAlign w:val="center"/>
          </w:tcPr>
          <w:p w14:paraId="2B3B0134">
            <w:pPr>
              <w:jc w:val="center"/>
              <w:rPr>
                <w:rFonts w:ascii="Times New Roman" w:hAnsi="Times New Roman" w:cs="Times New Roman"/>
                <w:sz w:val="15"/>
                <w:szCs w:val="15"/>
              </w:rPr>
            </w:pPr>
            <w:r>
              <w:rPr>
                <w:rFonts w:hint="eastAsia" w:ascii="Times New Roman" w:hAnsi="Times New Roman" w:cs="Times New Roman"/>
                <w:sz w:val="15"/>
                <w:szCs w:val="15"/>
              </w:rPr>
              <w:t>0.44</w:t>
            </w:r>
          </w:p>
        </w:tc>
        <w:tc>
          <w:tcPr>
            <w:tcW w:w="330" w:type="pct"/>
            <w:tcBorders>
              <w:tl2br w:val="nil"/>
              <w:tr2bl w:val="nil"/>
            </w:tcBorders>
            <w:shd w:val="clear" w:color="auto" w:fill="auto"/>
            <w:noWrap/>
            <w:vAlign w:val="center"/>
          </w:tcPr>
          <w:p w14:paraId="11A9E629">
            <w:pPr>
              <w:jc w:val="center"/>
              <w:rPr>
                <w:rFonts w:ascii="Times New Roman" w:hAnsi="Times New Roman" w:cs="Times New Roman"/>
                <w:sz w:val="15"/>
                <w:szCs w:val="15"/>
              </w:rPr>
            </w:pPr>
            <w:r>
              <w:rPr>
                <w:rFonts w:hint="eastAsia" w:ascii="Times New Roman" w:hAnsi="Times New Roman" w:cs="Times New Roman"/>
                <w:sz w:val="15"/>
                <w:szCs w:val="15"/>
              </w:rPr>
              <w:t>0.44</w:t>
            </w:r>
          </w:p>
        </w:tc>
        <w:tc>
          <w:tcPr>
            <w:tcW w:w="330" w:type="pct"/>
            <w:tcBorders>
              <w:tl2br w:val="nil"/>
              <w:tr2bl w:val="nil"/>
            </w:tcBorders>
            <w:shd w:val="clear" w:color="auto" w:fill="auto"/>
            <w:noWrap/>
            <w:vAlign w:val="center"/>
          </w:tcPr>
          <w:p w14:paraId="3DEF6FB3">
            <w:pPr>
              <w:jc w:val="center"/>
              <w:rPr>
                <w:rFonts w:ascii="Times New Roman" w:hAnsi="Times New Roman" w:cs="Times New Roman"/>
                <w:sz w:val="15"/>
                <w:szCs w:val="15"/>
              </w:rPr>
            </w:pPr>
            <w:r>
              <w:rPr>
                <w:rFonts w:hint="eastAsia" w:ascii="Times New Roman" w:hAnsi="Times New Roman" w:cs="Times New Roman"/>
                <w:sz w:val="15"/>
                <w:szCs w:val="15"/>
              </w:rPr>
              <w:t>31.5</w:t>
            </w:r>
          </w:p>
        </w:tc>
        <w:tc>
          <w:tcPr>
            <w:tcW w:w="330" w:type="pct"/>
            <w:tcBorders>
              <w:tl2br w:val="nil"/>
              <w:tr2bl w:val="nil"/>
            </w:tcBorders>
            <w:shd w:val="clear" w:color="auto" w:fill="auto"/>
            <w:noWrap/>
            <w:vAlign w:val="center"/>
          </w:tcPr>
          <w:p w14:paraId="259CFC16">
            <w:pPr>
              <w:jc w:val="center"/>
              <w:rPr>
                <w:rFonts w:ascii="Times New Roman" w:hAnsi="Times New Roman" w:cs="Times New Roman"/>
                <w:sz w:val="15"/>
                <w:szCs w:val="15"/>
              </w:rPr>
            </w:pPr>
            <w:r>
              <w:rPr>
                <w:rFonts w:hint="eastAsia" w:ascii="Times New Roman" w:hAnsi="Times New Roman" w:cs="Times New Roman"/>
                <w:sz w:val="15"/>
                <w:szCs w:val="15"/>
              </w:rPr>
              <w:t>31.5</w:t>
            </w:r>
          </w:p>
        </w:tc>
        <w:tc>
          <w:tcPr>
            <w:tcW w:w="330" w:type="pct"/>
            <w:tcBorders>
              <w:tl2br w:val="nil"/>
              <w:tr2bl w:val="nil"/>
            </w:tcBorders>
            <w:shd w:val="clear" w:color="auto" w:fill="auto"/>
            <w:noWrap/>
            <w:vAlign w:val="center"/>
          </w:tcPr>
          <w:p w14:paraId="127F8FE4">
            <w:pPr>
              <w:jc w:val="center"/>
              <w:rPr>
                <w:rFonts w:ascii="Times New Roman" w:hAnsi="Times New Roman" w:cs="Times New Roman"/>
                <w:sz w:val="15"/>
                <w:szCs w:val="15"/>
              </w:rPr>
            </w:pPr>
            <w:r>
              <w:rPr>
                <w:rFonts w:hint="eastAsia" w:ascii="Times New Roman" w:hAnsi="Times New Roman" w:cs="Times New Roman"/>
                <w:sz w:val="15"/>
                <w:szCs w:val="15"/>
              </w:rPr>
              <w:t>1.57</w:t>
            </w:r>
          </w:p>
        </w:tc>
        <w:tc>
          <w:tcPr>
            <w:tcW w:w="330" w:type="pct"/>
            <w:tcBorders>
              <w:tl2br w:val="nil"/>
              <w:tr2bl w:val="nil"/>
            </w:tcBorders>
            <w:shd w:val="clear" w:color="auto" w:fill="auto"/>
            <w:noWrap/>
            <w:vAlign w:val="center"/>
          </w:tcPr>
          <w:p w14:paraId="42BFE4A3">
            <w:pPr>
              <w:jc w:val="center"/>
              <w:rPr>
                <w:rFonts w:ascii="Times New Roman" w:hAnsi="Times New Roman" w:cs="Times New Roman"/>
                <w:sz w:val="15"/>
                <w:szCs w:val="15"/>
              </w:rPr>
            </w:pPr>
            <w:r>
              <w:rPr>
                <w:rFonts w:hint="eastAsia" w:ascii="Times New Roman" w:hAnsi="Times New Roman" w:cs="Times New Roman"/>
                <w:sz w:val="15"/>
                <w:szCs w:val="15"/>
              </w:rPr>
              <w:t>1.57</w:t>
            </w:r>
          </w:p>
        </w:tc>
        <w:tc>
          <w:tcPr>
            <w:tcW w:w="367" w:type="pct"/>
            <w:tcBorders>
              <w:tl2br w:val="nil"/>
              <w:tr2bl w:val="nil"/>
            </w:tcBorders>
            <w:shd w:val="clear" w:color="auto" w:fill="auto"/>
            <w:noWrap/>
            <w:vAlign w:val="center"/>
          </w:tcPr>
          <w:p w14:paraId="56B30DA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2E1F30E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7DA4166F">
            <w:pPr>
              <w:jc w:val="center"/>
              <w:rPr>
                <w:rFonts w:ascii="Times New Roman" w:hAnsi="Times New Roman" w:cs="Times New Roman"/>
                <w:sz w:val="15"/>
                <w:szCs w:val="15"/>
              </w:rPr>
            </w:pPr>
            <w:r>
              <w:rPr>
                <w:rFonts w:hint="eastAsia" w:ascii="Times New Roman" w:hAnsi="Times New Roman" w:cs="Times New Roman"/>
                <w:sz w:val="15"/>
                <w:szCs w:val="15"/>
              </w:rPr>
              <w:t>73.3</w:t>
            </w:r>
          </w:p>
        </w:tc>
        <w:tc>
          <w:tcPr>
            <w:tcW w:w="423" w:type="pct"/>
            <w:tcBorders>
              <w:tl2br w:val="nil"/>
              <w:tr2bl w:val="nil"/>
            </w:tcBorders>
            <w:shd w:val="clear" w:color="auto" w:fill="auto"/>
            <w:noWrap/>
            <w:vAlign w:val="center"/>
          </w:tcPr>
          <w:p w14:paraId="1AFD9E95">
            <w:pPr>
              <w:jc w:val="center"/>
              <w:rPr>
                <w:rFonts w:ascii="Times New Roman" w:hAnsi="Times New Roman" w:cs="Times New Roman"/>
                <w:sz w:val="15"/>
                <w:szCs w:val="15"/>
              </w:rPr>
            </w:pPr>
            <w:r>
              <w:rPr>
                <w:rFonts w:hint="eastAsia" w:ascii="Times New Roman" w:hAnsi="Times New Roman" w:cs="Times New Roman"/>
                <w:sz w:val="15"/>
                <w:szCs w:val="15"/>
              </w:rPr>
              <w:t>73.3</w:t>
            </w:r>
          </w:p>
        </w:tc>
      </w:tr>
      <w:tr w14:paraId="5654D5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B106094">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0" w:type="pct"/>
            <w:tcBorders>
              <w:tl2br w:val="nil"/>
              <w:tr2bl w:val="nil"/>
            </w:tcBorders>
            <w:shd w:val="clear" w:color="auto" w:fill="auto"/>
            <w:noWrap/>
            <w:vAlign w:val="center"/>
          </w:tcPr>
          <w:p w14:paraId="3E561ADB">
            <w:pPr>
              <w:jc w:val="center"/>
              <w:rPr>
                <w:rFonts w:ascii="Times New Roman" w:hAnsi="Times New Roman" w:cs="Times New Roman"/>
                <w:sz w:val="15"/>
                <w:szCs w:val="15"/>
              </w:rPr>
            </w:pPr>
            <w:r>
              <w:rPr>
                <w:rFonts w:hint="eastAsia" w:ascii="Times New Roman" w:hAnsi="Times New Roman" w:cs="Times New Roman"/>
                <w:sz w:val="15"/>
                <w:szCs w:val="15"/>
              </w:rPr>
              <w:t>8.8</w:t>
            </w:r>
          </w:p>
        </w:tc>
        <w:tc>
          <w:tcPr>
            <w:tcW w:w="330" w:type="pct"/>
            <w:tcBorders>
              <w:tl2br w:val="nil"/>
              <w:tr2bl w:val="nil"/>
            </w:tcBorders>
            <w:shd w:val="clear" w:color="auto" w:fill="auto"/>
            <w:noWrap/>
            <w:vAlign w:val="center"/>
          </w:tcPr>
          <w:p w14:paraId="08511E9A">
            <w:pPr>
              <w:jc w:val="center"/>
              <w:rPr>
                <w:rFonts w:ascii="Times New Roman" w:hAnsi="Times New Roman" w:cs="Times New Roman"/>
                <w:sz w:val="15"/>
                <w:szCs w:val="15"/>
              </w:rPr>
            </w:pPr>
            <w:r>
              <w:rPr>
                <w:rFonts w:hint="eastAsia" w:ascii="Times New Roman" w:hAnsi="Times New Roman" w:cs="Times New Roman"/>
                <w:sz w:val="15"/>
                <w:szCs w:val="15"/>
              </w:rPr>
              <w:t>8.8</w:t>
            </w:r>
          </w:p>
        </w:tc>
        <w:tc>
          <w:tcPr>
            <w:tcW w:w="330" w:type="pct"/>
            <w:tcBorders>
              <w:tl2br w:val="nil"/>
              <w:tr2bl w:val="nil"/>
            </w:tcBorders>
            <w:shd w:val="clear" w:color="auto" w:fill="auto"/>
            <w:noWrap/>
            <w:vAlign w:val="center"/>
          </w:tcPr>
          <w:p w14:paraId="2B0FA1A9">
            <w:pPr>
              <w:jc w:val="center"/>
              <w:rPr>
                <w:rFonts w:ascii="Times New Roman" w:hAnsi="Times New Roman" w:cs="Times New Roman"/>
                <w:sz w:val="15"/>
                <w:szCs w:val="15"/>
              </w:rPr>
            </w:pPr>
            <w:r>
              <w:rPr>
                <w:rFonts w:hint="eastAsia" w:ascii="Times New Roman" w:hAnsi="Times New Roman" w:cs="Times New Roman"/>
                <w:sz w:val="15"/>
                <w:szCs w:val="15"/>
              </w:rPr>
              <w:t>3.45</w:t>
            </w:r>
          </w:p>
        </w:tc>
        <w:tc>
          <w:tcPr>
            <w:tcW w:w="330" w:type="pct"/>
            <w:tcBorders>
              <w:tl2br w:val="nil"/>
              <w:tr2bl w:val="nil"/>
            </w:tcBorders>
            <w:shd w:val="clear" w:color="auto" w:fill="auto"/>
            <w:noWrap/>
            <w:vAlign w:val="center"/>
          </w:tcPr>
          <w:p w14:paraId="11B98E37">
            <w:pPr>
              <w:jc w:val="center"/>
              <w:rPr>
                <w:rFonts w:ascii="Times New Roman" w:hAnsi="Times New Roman" w:cs="Times New Roman"/>
                <w:sz w:val="15"/>
                <w:szCs w:val="15"/>
              </w:rPr>
            </w:pPr>
            <w:r>
              <w:rPr>
                <w:rFonts w:hint="eastAsia" w:ascii="Times New Roman" w:hAnsi="Times New Roman" w:cs="Times New Roman"/>
                <w:sz w:val="15"/>
                <w:szCs w:val="15"/>
              </w:rPr>
              <w:t>3.45</w:t>
            </w:r>
          </w:p>
        </w:tc>
        <w:tc>
          <w:tcPr>
            <w:tcW w:w="330" w:type="pct"/>
            <w:tcBorders>
              <w:tl2br w:val="nil"/>
              <w:tr2bl w:val="nil"/>
            </w:tcBorders>
            <w:shd w:val="clear" w:color="auto" w:fill="auto"/>
            <w:noWrap/>
            <w:vAlign w:val="center"/>
          </w:tcPr>
          <w:p w14:paraId="169181D7">
            <w:pPr>
              <w:jc w:val="center"/>
              <w:rPr>
                <w:rFonts w:ascii="Times New Roman" w:hAnsi="Times New Roman" w:cs="Times New Roman"/>
                <w:sz w:val="15"/>
                <w:szCs w:val="15"/>
              </w:rPr>
            </w:pPr>
            <w:r>
              <w:rPr>
                <w:rFonts w:hint="eastAsia" w:ascii="Times New Roman" w:hAnsi="Times New Roman" w:cs="Times New Roman"/>
                <w:sz w:val="15"/>
                <w:szCs w:val="15"/>
              </w:rPr>
              <w:t>0.7</w:t>
            </w:r>
          </w:p>
        </w:tc>
        <w:tc>
          <w:tcPr>
            <w:tcW w:w="330" w:type="pct"/>
            <w:tcBorders>
              <w:tl2br w:val="nil"/>
              <w:tr2bl w:val="nil"/>
            </w:tcBorders>
            <w:shd w:val="clear" w:color="auto" w:fill="auto"/>
            <w:noWrap/>
            <w:vAlign w:val="center"/>
          </w:tcPr>
          <w:p w14:paraId="672ECEE0">
            <w:pPr>
              <w:jc w:val="center"/>
              <w:rPr>
                <w:rFonts w:ascii="Times New Roman" w:hAnsi="Times New Roman" w:cs="Times New Roman"/>
                <w:sz w:val="15"/>
                <w:szCs w:val="15"/>
              </w:rPr>
            </w:pPr>
            <w:r>
              <w:rPr>
                <w:rFonts w:hint="eastAsia" w:ascii="Times New Roman" w:hAnsi="Times New Roman" w:cs="Times New Roman"/>
                <w:sz w:val="15"/>
                <w:szCs w:val="15"/>
              </w:rPr>
              <w:t>0.7</w:t>
            </w:r>
          </w:p>
        </w:tc>
        <w:tc>
          <w:tcPr>
            <w:tcW w:w="330" w:type="pct"/>
            <w:tcBorders>
              <w:tl2br w:val="nil"/>
              <w:tr2bl w:val="nil"/>
            </w:tcBorders>
            <w:shd w:val="clear" w:color="auto" w:fill="auto"/>
            <w:noWrap/>
            <w:vAlign w:val="center"/>
          </w:tcPr>
          <w:p w14:paraId="09C342F1">
            <w:pPr>
              <w:jc w:val="center"/>
              <w:rPr>
                <w:rFonts w:ascii="Times New Roman" w:hAnsi="Times New Roman" w:cs="Times New Roman"/>
                <w:sz w:val="15"/>
                <w:szCs w:val="15"/>
              </w:rPr>
            </w:pPr>
            <w:r>
              <w:rPr>
                <w:rFonts w:hint="eastAsia" w:ascii="Times New Roman" w:hAnsi="Times New Roman" w:cs="Times New Roman"/>
                <w:sz w:val="15"/>
                <w:szCs w:val="15"/>
              </w:rPr>
              <w:t>44.6</w:t>
            </w:r>
          </w:p>
        </w:tc>
        <w:tc>
          <w:tcPr>
            <w:tcW w:w="330" w:type="pct"/>
            <w:tcBorders>
              <w:tl2br w:val="nil"/>
              <w:tr2bl w:val="nil"/>
            </w:tcBorders>
            <w:shd w:val="clear" w:color="auto" w:fill="auto"/>
            <w:noWrap/>
            <w:vAlign w:val="center"/>
          </w:tcPr>
          <w:p w14:paraId="22EBC9AE">
            <w:pPr>
              <w:jc w:val="center"/>
              <w:rPr>
                <w:rFonts w:ascii="Times New Roman" w:hAnsi="Times New Roman" w:cs="Times New Roman"/>
                <w:sz w:val="15"/>
                <w:szCs w:val="15"/>
              </w:rPr>
            </w:pPr>
            <w:r>
              <w:rPr>
                <w:rFonts w:hint="eastAsia" w:ascii="Times New Roman" w:hAnsi="Times New Roman" w:cs="Times New Roman"/>
                <w:sz w:val="15"/>
                <w:szCs w:val="15"/>
              </w:rPr>
              <w:t>44.6</w:t>
            </w:r>
          </w:p>
        </w:tc>
        <w:tc>
          <w:tcPr>
            <w:tcW w:w="330" w:type="pct"/>
            <w:tcBorders>
              <w:tl2br w:val="nil"/>
              <w:tr2bl w:val="nil"/>
            </w:tcBorders>
            <w:shd w:val="clear" w:color="auto" w:fill="auto"/>
            <w:noWrap/>
            <w:vAlign w:val="center"/>
          </w:tcPr>
          <w:p w14:paraId="4AA4DF8B">
            <w:pPr>
              <w:jc w:val="center"/>
              <w:rPr>
                <w:rFonts w:ascii="Times New Roman" w:hAnsi="Times New Roman" w:cs="Times New Roman"/>
                <w:sz w:val="15"/>
                <w:szCs w:val="15"/>
              </w:rPr>
            </w:pPr>
            <w:r>
              <w:rPr>
                <w:rFonts w:hint="eastAsia" w:ascii="Times New Roman" w:hAnsi="Times New Roman" w:cs="Times New Roman"/>
                <w:sz w:val="15"/>
                <w:szCs w:val="15"/>
              </w:rPr>
              <w:t>1.81</w:t>
            </w:r>
          </w:p>
        </w:tc>
        <w:tc>
          <w:tcPr>
            <w:tcW w:w="330" w:type="pct"/>
            <w:tcBorders>
              <w:tl2br w:val="nil"/>
              <w:tr2bl w:val="nil"/>
            </w:tcBorders>
            <w:shd w:val="clear" w:color="auto" w:fill="auto"/>
            <w:noWrap/>
            <w:vAlign w:val="center"/>
          </w:tcPr>
          <w:p w14:paraId="3220AE57">
            <w:pPr>
              <w:jc w:val="center"/>
              <w:rPr>
                <w:rFonts w:ascii="Times New Roman" w:hAnsi="Times New Roman" w:cs="Times New Roman"/>
                <w:sz w:val="15"/>
                <w:szCs w:val="15"/>
              </w:rPr>
            </w:pPr>
            <w:r>
              <w:rPr>
                <w:rFonts w:hint="eastAsia" w:ascii="Times New Roman" w:hAnsi="Times New Roman" w:cs="Times New Roman"/>
                <w:sz w:val="15"/>
                <w:szCs w:val="15"/>
              </w:rPr>
              <w:t>1.81</w:t>
            </w:r>
          </w:p>
        </w:tc>
        <w:tc>
          <w:tcPr>
            <w:tcW w:w="367" w:type="pct"/>
            <w:tcBorders>
              <w:tl2br w:val="nil"/>
              <w:tr2bl w:val="nil"/>
            </w:tcBorders>
            <w:shd w:val="clear" w:color="auto" w:fill="auto"/>
            <w:noWrap/>
            <w:vAlign w:val="center"/>
          </w:tcPr>
          <w:p w14:paraId="2ACD071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1695BBC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09515A2C">
            <w:pPr>
              <w:jc w:val="center"/>
              <w:rPr>
                <w:rFonts w:ascii="Times New Roman" w:hAnsi="Times New Roman" w:cs="Times New Roman"/>
                <w:sz w:val="15"/>
                <w:szCs w:val="15"/>
              </w:rPr>
            </w:pPr>
            <w:r>
              <w:rPr>
                <w:rFonts w:hint="eastAsia" w:ascii="Times New Roman" w:hAnsi="Times New Roman" w:cs="Times New Roman"/>
                <w:sz w:val="15"/>
                <w:szCs w:val="15"/>
              </w:rPr>
              <w:t>25.9</w:t>
            </w:r>
          </w:p>
        </w:tc>
        <w:tc>
          <w:tcPr>
            <w:tcW w:w="423" w:type="pct"/>
            <w:tcBorders>
              <w:tl2br w:val="nil"/>
              <w:tr2bl w:val="nil"/>
            </w:tcBorders>
            <w:shd w:val="clear" w:color="auto" w:fill="auto"/>
            <w:noWrap/>
            <w:vAlign w:val="center"/>
          </w:tcPr>
          <w:p w14:paraId="10FD0927">
            <w:pPr>
              <w:jc w:val="center"/>
              <w:rPr>
                <w:rFonts w:ascii="Times New Roman" w:hAnsi="Times New Roman" w:cs="Times New Roman"/>
                <w:sz w:val="15"/>
                <w:szCs w:val="15"/>
              </w:rPr>
            </w:pPr>
            <w:r>
              <w:rPr>
                <w:rFonts w:hint="eastAsia" w:ascii="Times New Roman" w:hAnsi="Times New Roman" w:cs="Times New Roman"/>
                <w:sz w:val="15"/>
                <w:szCs w:val="15"/>
              </w:rPr>
              <w:t>25.9</w:t>
            </w:r>
          </w:p>
        </w:tc>
      </w:tr>
      <w:tr w14:paraId="225F6D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F8A3378">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0" w:type="pct"/>
            <w:tcBorders>
              <w:tl2br w:val="nil"/>
              <w:tr2bl w:val="nil"/>
            </w:tcBorders>
            <w:shd w:val="clear" w:color="auto" w:fill="auto"/>
            <w:noWrap/>
            <w:vAlign w:val="center"/>
          </w:tcPr>
          <w:p w14:paraId="43E53E89">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0" w:type="pct"/>
            <w:tcBorders>
              <w:tl2br w:val="nil"/>
              <w:tr2bl w:val="nil"/>
            </w:tcBorders>
            <w:shd w:val="clear" w:color="auto" w:fill="auto"/>
            <w:noWrap/>
            <w:vAlign w:val="center"/>
          </w:tcPr>
          <w:p w14:paraId="4C9CF399">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0" w:type="pct"/>
            <w:tcBorders>
              <w:tl2br w:val="nil"/>
              <w:tr2bl w:val="nil"/>
            </w:tcBorders>
            <w:shd w:val="clear" w:color="auto" w:fill="auto"/>
            <w:noWrap/>
            <w:vAlign w:val="center"/>
          </w:tcPr>
          <w:p w14:paraId="3C3A08A7">
            <w:pPr>
              <w:jc w:val="center"/>
              <w:rPr>
                <w:rFonts w:ascii="Times New Roman" w:hAnsi="Times New Roman" w:cs="Times New Roman"/>
                <w:sz w:val="15"/>
                <w:szCs w:val="15"/>
              </w:rPr>
            </w:pPr>
            <w:r>
              <w:rPr>
                <w:rFonts w:hint="eastAsia" w:ascii="Times New Roman" w:hAnsi="Times New Roman" w:cs="Times New Roman"/>
                <w:sz w:val="15"/>
                <w:szCs w:val="15"/>
              </w:rPr>
              <w:t>2.26</w:t>
            </w:r>
          </w:p>
        </w:tc>
        <w:tc>
          <w:tcPr>
            <w:tcW w:w="330" w:type="pct"/>
            <w:tcBorders>
              <w:tl2br w:val="nil"/>
              <w:tr2bl w:val="nil"/>
            </w:tcBorders>
            <w:shd w:val="clear" w:color="auto" w:fill="auto"/>
            <w:noWrap/>
            <w:vAlign w:val="center"/>
          </w:tcPr>
          <w:p w14:paraId="196AC0DE">
            <w:pPr>
              <w:jc w:val="center"/>
              <w:rPr>
                <w:rFonts w:ascii="Times New Roman" w:hAnsi="Times New Roman" w:cs="Times New Roman"/>
                <w:sz w:val="15"/>
                <w:szCs w:val="15"/>
              </w:rPr>
            </w:pPr>
            <w:r>
              <w:rPr>
                <w:rFonts w:hint="eastAsia" w:ascii="Times New Roman" w:hAnsi="Times New Roman" w:cs="Times New Roman"/>
                <w:sz w:val="15"/>
                <w:szCs w:val="15"/>
              </w:rPr>
              <w:t>2.26</w:t>
            </w:r>
          </w:p>
        </w:tc>
        <w:tc>
          <w:tcPr>
            <w:tcW w:w="330" w:type="pct"/>
            <w:tcBorders>
              <w:tl2br w:val="nil"/>
              <w:tr2bl w:val="nil"/>
            </w:tcBorders>
            <w:shd w:val="clear" w:color="auto" w:fill="auto"/>
            <w:noWrap/>
            <w:vAlign w:val="center"/>
          </w:tcPr>
          <w:p w14:paraId="2F75C217">
            <w:pPr>
              <w:jc w:val="center"/>
              <w:rPr>
                <w:rFonts w:ascii="Times New Roman" w:hAnsi="Times New Roman" w:cs="Times New Roman"/>
                <w:sz w:val="15"/>
                <w:szCs w:val="15"/>
              </w:rPr>
            </w:pPr>
            <w:r>
              <w:rPr>
                <w:rFonts w:hint="eastAsia" w:ascii="Times New Roman" w:hAnsi="Times New Roman" w:cs="Times New Roman"/>
                <w:sz w:val="15"/>
                <w:szCs w:val="15"/>
              </w:rPr>
              <w:t>0.04</w:t>
            </w:r>
          </w:p>
        </w:tc>
        <w:tc>
          <w:tcPr>
            <w:tcW w:w="330" w:type="pct"/>
            <w:tcBorders>
              <w:tl2br w:val="nil"/>
              <w:tr2bl w:val="nil"/>
            </w:tcBorders>
            <w:shd w:val="clear" w:color="auto" w:fill="auto"/>
            <w:noWrap/>
            <w:vAlign w:val="center"/>
          </w:tcPr>
          <w:p w14:paraId="53A3C418">
            <w:pPr>
              <w:jc w:val="center"/>
              <w:rPr>
                <w:rFonts w:ascii="Times New Roman" w:hAnsi="Times New Roman" w:cs="Times New Roman"/>
                <w:sz w:val="15"/>
                <w:szCs w:val="15"/>
              </w:rPr>
            </w:pPr>
            <w:r>
              <w:rPr>
                <w:rFonts w:hint="eastAsia" w:ascii="Times New Roman" w:hAnsi="Times New Roman" w:cs="Times New Roman"/>
                <w:sz w:val="15"/>
                <w:szCs w:val="15"/>
              </w:rPr>
              <w:t>0.04</w:t>
            </w:r>
          </w:p>
        </w:tc>
        <w:tc>
          <w:tcPr>
            <w:tcW w:w="330" w:type="pct"/>
            <w:tcBorders>
              <w:tl2br w:val="nil"/>
              <w:tr2bl w:val="nil"/>
            </w:tcBorders>
            <w:shd w:val="clear" w:color="auto" w:fill="auto"/>
            <w:noWrap/>
            <w:vAlign w:val="center"/>
          </w:tcPr>
          <w:p w14:paraId="4CA6C175">
            <w:pPr>
              <w:jc w:val="center"/>
              <w:rPr>
                <w:rFonts w:ascii="Times New Roman" w:hAnsi="Times New Roman" w:cs="Times New Roman"/>
                <w:sz w:val="15"/>
                <w:szCs w:val="15"/>
              </w:rPr>
            </w:pPr>
            <w:r>
              <w:rPr>
                <w:rFonts w:hint="eastAsia" w:ascii="Times New Roman" w:hAnsi="Times New Roman" w:cs="Times New Roman"/>
                <w:sz w:val="15"/>
                <w:szCs w:val="15"/>
              </w:rPr>
              <w:t>49.5</w:t>
            </w:r>
          </w:p>
        </w:tc>
        <w:tc>
          <w:tcPr>
            <w:tcW w:w="330" w:type="pct"/>
            <w:tcBorders>
              <w:tl2br w:val="nil"/>
              <w:tr2bl w:val="nil"/>
            </w:tcBorders>
            <w:shd w:val="clear" w:color="auto" w:fill="auto"/>
            <w:noWrap/>
            <w:vAlign w:val="center"/>
          </w:tcPr>
          <w:p w14:paraId="34587F32">
            <w:pPr>
              <w:jc w:val="center"/>
              <w:rPr>
                <w:rFonts w:ascii="Times New Roman" w:hAnsi="Times New Roman" w:cs="Times New Roman"/>
                <w:sz w:val="15"/>
                <w:szCs w:val="15"/>
              </w:rPr>
            </w:pPr>
            <w:r>
              <w:rPr>
                <w:rFonts w:hint="eastAsia" w:ascii="Times New Roman" w:hAnsi="Times New Roman" w:cs="Times New Roman"/>
                <w:sz w:val="15"/>
                <w:szCs w:val="15"/>
              </w:rPr>
              <w:t>49.5</w:t>
            </w:r>
          </w:p>
        </w:tc>
        <w:tc>
          <w:tcPr>
            <w:tcW w:w="330" w:type="pct"/>
            <w:tcBorders>
              <w:tl2br w:val="nil"/>
              <w:tr2bl w:val="nil"/>
            </w:tcBorders>
            <w:shd w:val="clear" w:color="auto" w:fill="auto"/>
            <w:noWrap/>
            <w:vAlign w:val="center"/>
          </w:tcPr>
          <w:p w14:paraId="421464E6">
            <w:pPr>
              <w:jc w:val="center"/>
              <w:rPr>
                <w:rFonts w:ascii="Times New Roman" w:hAnsi="Times New Roman" w:cs="Times New Roman"/>
                <w:sz w:val="15"/>
                <w:szCs w:val="15"/>
              </w:rPr>
            </w:pPr>
            <w:r>
              <w:rPr>
                <w:rFonts w:hint="eastAsia" w:ascii="Times New Roman" w:hAnsi="Times New Roman" w:cs="Times New Roman"/>
                <w:sz w:val="15"/>
                <w:szCs w:val="15"/>
              </w:rPr>
              <w:t>1.47</w:t>
            </w:r>
          </w:p>
        </w:tc>
        <w:tc>
          <w:tcPr>
            <w:tcW w:w="330" w:type="pct"/>
            <w:tcBorders>
              <w:tl2br w:val="nil"/>
              <w:tr2bl w:val="nil"/>
            </w:tcBorders>
            <w:shd w:val="clear" w:color="auto" w:fill="auto"/>
            <w:noWrap/>
            <w:vAlign w:val="center"/>
          </w:tcPr>
          <w:p w14:paraId="236FAD30">
            <w:pPr>
              <w:jc w:val="center"/>
              <w:rPr>
                <w:rFonts w:ascii="Times New Roman" w:hAnsi="Times New Roman" w:cs="Times New Roman"/>
                <w:sz w:val="15"/>
                <w:szCs w:val="15"/>
              </w:rPr>
            </w:pPr>
            <w:r>
              <w:rPr>
                <w:rFonts w:hint="eastAsia" w:ascii="Times New Roman" w:hAnsi="Times New Roman" w:cs="Times New Roman"/>
                <w:sz w:val="15"/>
                <w:szCs w:val="15"/>
              </w:rPr>
              <w:t>1.47</w:t>
            </w:r>
          </w:p>
        </w:tc>
        <w:tc>
          <w:tcPr>
            <w:tcW w:w="367" w:type="pct"/>
            <w:tcBorders>
              <w:tl2br w:val="nil"/>
              <w:tr2bl w:val="nil"/>
            </w:tcBorders>
            <w:shd w:val="clear" w:color="auto" w:fill="auto"/>
            <w:noWrap/>
            <w:vAlign w:val="center"/>
          </w:tcPr>
          <w:p w14:paraId="0E53D7E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418EFEC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25D1F3AA">
            <w:pPr>
              <w:jc w:val="center"/>
              <w:rPr>
                <w:rFonts w:ascii="Times New Roman" w:hAnsi="Times New Roman" w:cs="Times New Roman"/>
                <w:sz w:val="15"/>
                <w:szCs w:val="15"/>
              </w:rPr>
            </w:pPr>
            <w:r>
              <w:rPr>
                <w:rFonts w:hint="eastAsia" w:ascii="Times New Roman" w:hAnsi="Times New Roman" w:cs="Times New Roman"/>
                <w:sz w:val="15"/>
                <w:szCs w:val="15"/>
              </w:rPr>
              <w:t>159</w:t>
            </w:r>
          </w:p>
        </w:tc>
        <w:tc>
          <w:tcPr>
            <w:tcW w:w="423" w:type="pct"/>
            <w:tcBorders>
              <w:tl2br w:val="nil"/>
              <w:tr2bl w:val="nil"/>
            </w:tcBorders>
            <w:shd w:val="clear" w:color="auto" w:fill="auto"/>
            <w:noWrap/>
            <w:vAlign w:val="center"/>
          </w:tcPr>
          <w:p w14:paraId="027D7789">
            <w:pPr>
              <w:jc w:val="center"/>
              <w:rPr>
                <w:rFonts w:ascii="Times New Roman" w:hAnsi="Times New Roman" w:cs="Times New Roman"/>
                <w:sz w:val="15"/>
                <w:szCs w:val="15"/>
              </w:rPr>
            </w:pPr>
            <w:r>
              <w:rPr>
                <w:rFonts w:hint="eastAsia" w:ascii="Times New Roman" w:hAnsi="Times New Roman" w:cs="Times New Roman"/>
                <w:sz w:val="15"/>
                <w:szCs w:val="15"/>
              </w:rPr>
              <w:t>159</w:t>
            </w:r>
          </w:p>
        </w:tc>
      </w:tr>
      <w:tr w14:paraId="760CFD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2034F2D">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30" w:type="pct"/>
            <w:tcBorders>
              <w:tl2br w:val="nil"/>
              <w:tr2bl w:val="nil"/>
            </w:tcBorders>
            <w:shd w:val="clear" w:color="auto" w:fill="auto"/>
            <w:noWrap/>
            <w:vAlign w:val="center"/>
          </w:tcPr>
          <w:p w14:paraId="140140B3">
            <w:pPr>
              <w:jc w:val="center"/>
              <w:rPr>
                <w:rFonts w:ascii="Times New Roman" w:hAnsi="Times New Roman" w:cs="Times New Roman"/>
                <w:sz w:val="15"/>
                <w:szCs w:val="15"/>
              </w:rPr>
            </w:pPr>
            <w:r>
              <w:rPr>
                <w:rFonts w:hint="eastAsia" w:ascii="Times New Roman" w:hAnsi="Times New Roman" w:cs="Times New Roman"/>
                <w:sz w:val="15"/>
                <w:szCs w:val="15"/>
              </w:rPr>
              <w:t>6.8</w:t>
            </w:r>
          </w:p>
        </w:tc>
        <w:tc>
          <w:tcPr>
            <w:tcW w:w="330" w:type="pct"/>
            <w:tcBorders>
              <w:tl2br w:val="nil"/>
              <w:tr2bl w:val="nil"/>
            </w:tcBorders>
            <w:shd w:val="clear" w:color="auto" w:fill="auto"/>
            <w:noWrap/>
            <w:vAlign w:val="center"/>
          </w:tcPr>
          <w:p w14:paraId="0F1BD438">
            <w:pPr>
              <w:jc w:val="center"/>
              <w:rPr>
                <w:rFonts w:ascii="Times New Roman" w:hAnsi="Times New Roman" w:cs="Times New Roman"/>
                <w:sz w:val="15"/>
                <w:szCs w:val="15"/>
              </w:rPr>
            </w:pPr>
            <w:r>
              <w:rPr>
                <w:rFonts w:hint="eastAsia" w:ascii="Times New Roman" w:hAnsi="Times New Roman" w:cs="Times New Roman"/>
                <w:sz w:val="15"/>
                <w:szCs w:val="15"/>
              </w:rPr>
              <w:t>6.8</w:t>
            </w:r>
          </w:p>
        </w:tc>
        <w:tc>
          <w:tcPr>
            <w:tcW w:w="330" w:type="pct"/>
            <w:tcBorders>
              <w:tl2br w:val="nil"/>
              <w:tr2bl w:val="nil"/>
            </w:tcBorders>
            <w:shd w:val="clear" w:color="auto" w:fill="auto"/>
            <w:noWrap/>
            <w:vAlign w:val="center"/>
          </w:tcPr>
          <w:p w14:paraId="39A91CDF">
            <w:pPr>
              <w:jc w:val="center"/>
              <w:rPr>
                <w:rFonts w:ascii="Times New Roman" w:hAnsi="Times New Roman" w:cs="Times New Roman"/>
                <w:sz w:val="15"/>
                <w:szCs w:val="15"/>
              </w:rPr>
            </w:pPr>
            <w:r>
              <w:rPr>
                <w:rFonts w:hint="eastAsia" w:ascii="Times New Roman" w:hAnsi="Times New Roman" w:cs="Times New Roman"/>
                <w:sz w:val="15"/>
                <w:szCs w:val="15"/>
              </w:rPr>
              <w:t>4.13</w:t>
            </w:r>
          </w:p>
        </w:tc>
        <w:tc>
          <w:tcPr>
            <w:tcW w:w="330" w:type="pct"/>
            <w:tcBorders>
              <w:tl2br w:val="nil"/>
              <w:tr2bl w:val="nil"/>
            </w:tcBorders>
            <w:shd w:val="clear" w:color="auto" w:fill="auto"/>
            <w:noWrap/>
            <w:vAlign w:val="center"/>
          </w:tcPr>
          <w:p w14:paraId="27C55727">
            <w:pPr>
              <w:jc w:val="center"/>
              <w:rPr>
                <w:rFonts w:ascii="Times New Roman" w:hAnsi="Times New Roman" w:cs="Times New Roman"/>
                <w:sz w:val="15"/>
                <w:szCs w:val="15"/>
              </w:rPr>
            </w:pPr>
            <w:r>
              <w:rPr>
                <w:rFonts w:hint="eastAsia" w:ascii="Times New Roman" w:hAnsi="Times New Roman" w:cs="Times New Roman"/>
                <w:sz w:val="15"/>
                <w:szCs w:val="15"/>
              </w:rPr>
              <w:t>4.13</w:t>
            </w:r>
          </w:p>
        </w:tc>
        <w:tc>
          <w:tcPr>
            <w:tcW w:w="330" w:type="pct"/>
            <w:tcBorders>
              <w:tl2br w:val="nil"/>
              <w:tr2bl w:val="nil"/>
            </w:tcBorders>
            <w:shd w:val="clear" w:color="auto" w:fill="auto"/>
            <w:noWrap/>
            <w:vAlign w:val="center"/>
          </w:tcPr>
          <w:p w14:paraId="58AD393A">
            <w:pPr>
              <w:jc w:val="center"/>
              <w:rPr>
                <w:rFonts w:ascii="Times New Roman" w:hAnsi="Times New Roman" w:cs="Times New Roman"/>
                <w:sz w:val="15"/>
                <w:szCs w:val="15"/>
              </w:rPr>
            </w:pPr>
            <w:r>
              <w:rPr>
                <w:rFonts w:hint="eastAsia" w:ascii="Times New Roman" w:hAnsi="Times New Roman" w:cs="Times New Roman"/>
                <w:sz w:val="15"/>
                <w:szCs w:val="15"/>
              </w:rPr>
              <w:t>0.5</w:t>
            </w:r>
          </w:p>
        </w:tc>
        <w:tc>
          <w:tcPr>
            <w:tcW w:w="330" w:type="pct"/>
            <w:tcBorders>
              <w:tl2br w:val="nil"/>
              <w:tr2bl w:val="nil"/>
            </w:tcBorders>
            <w:shd w:val="clear" w:color="auto" w:fill="auto"/>
            <w:noWrap/>
            <w:vAlign w:val="center"/>
          </w:tcPr>
          <w:p w14:paraId="0879398B">
            <w:pPr>
              <w:jc w:val="center"/>
              <w:rPr>
                <w:rFonts w:ascii="Times New Roman" w:hAnsi="Times New Roman" w:cs="Times New Roman"/>
                <w:sz w:val="15"/>
                <w:szCs w:val="15"/>
              </w:rPr>
            </w:pPr>
            <w:r>
              <w:rPr>
                <w:rFonts w:hint="eastAsia" w:ascii="Times New Roman" w:hAnsi="Times New Roman" w:cs="Times New Roman"/>
                <w:sz w:val="15"/>
                <w:szCs w:val="15"/>
              </w:rPr>
              <w:t>0.5</w:t>
            </w:r>
          </w:p>
        </w:tc>
        <w:tc>
          <w:tcPr>
            <w:tcW w:w="330" w:type="pct"/>
            <w:tcBorders>
              <w:tl2br w:val="nil"/>
              <w:tr2bl w:val="nil"/>
            </w:tcBorders>
            <w:shd w:val="clear" w:color="auto" w:fill="auto"/>
            <w:noWrap/>
            <w:vAlign w:val="center"/>
          </w:tcPr>
          <w:p w14:paraId="2DA14A4F">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330" w:type="pct"/>
            <w:tcBorders>
              <w:tl2br w:val="nil"/>
              <w:tr2bl w:val="nil"/>
            </w:tcBorders>
            <w:shd w:val="clear" w:color="auto" w:fill="auto"/>
            <w:noWrap/>
            <w:vAlign w:val="center"/>
          </w:tcPr>
          <w:p w14:paraId="1FAC971C">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330" w:type="pct"/>
            <w:tcBorders>
              <w:tl2br w:val="nil"/>
              <w:tr2bl w:val="nil"/>
            </w:tcBorders>
            <w:shd w:val="clear" w:color="auto" w:fill="auto"/>
            <w:noWrap/>
            <w:vAlign w:val="center"/>
          </w:tcPr>
          <w:p w14:paraId="3B2DE1EB">
            <w:pPr>
              <w:jc w:val="center"/>
              <w:rPr>
                <w:rFonts w:ascii="Times New Roman" w:hAnsi="Times New Roman" w:cs="Times New Roman"/>
                <w:sz w:val="15"/>
                <w:szCs w:val="15"/>
              </w:rPr>
            </w:pPr>
            <w:r>
              <w:rPr>
                <w:rFonts w:hint="eastAsia" w:ascii="Times New Roman" w:hAnsi="Times New Roman" w:cs="Times New Roman"/>
                <w:sz w:val="15"/>
                <w:szCs w:val="15"/>
              </w:rPr>
              <w:t>1.44</w:t>
            </w:r>
          </w:p>
        </w:tc>
        <w:tc>
          <w:tcPr>
            <w:tcW w:w="330" w:type="pct"/>
            <w:tcBorders>
              <w:tl2br w:val="nil"/>
              <w:tr2bl w:val="nil"/>
            </w:tcBorders>
            <w:shd w:val="clear" w:color="auto" w:fill="auto"/>
            <w:noWrap/>
            <w:vAlign w:val="center"/>
          </w:tcPr>
          <w:p w14:paraId="6A40B88E">
            <w:pPr>
              <w:jc w:val="center"/>
              <w:rPr>
                <w:rFonts w:ascii="Times New Roman" w:hAnsi="Times New Roman" w:cs="Times New Roman"/>
                <w:sz w:val="15"/>
                <w:szCs w:val="15"/>
              </w:rPr>
            </w:pPr>
            <w:r>
              <w:rPr>
                <w:rFonts w:hint="eastAsia" w:ascii="Times New Roman" w:hAnsi="Times New Roman" w:cs="Times New Roman"/>
                <w:sz w:val="15"/>
                <w:szCs w:val="15"/>
              </w:rPr>
              <w:t>1.44</w:t>
            </w:r>
          </w:p>
        </w:tc>
        <w:tc>
          <w:tcPr>
            <w:tcW w:w="367" w:type="pct"/>
            <w:tcBorders>
              <w:tl2br w:val="nil"/>
              <w:tr2bl w:val="nil"/>
            </w:tcBorders>
            <w:shd w:val="clear" w:color="auto" w:fill="auto"/>
            <w:noWrap/>
            <w:vAlign w:val="center"/>
          </w:tcPr>
          <w:p w14:paraId="4FF504A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05C0C8E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4FE6E80E">
            <w:pPr>
              <w:jc w:val="center"/>
              <w:rPr>
                <w:rFonts w:ascii="Times New Roman" w:hAnsi="Times New Roman" w:cs="Times New Roman"/>
                <w:sz w:val="15"/>
                <w:szCs w:val="15"/>
              </w:rPr>
            </w:pPr>
            <w:r>
              <w:rPr>
                <w:rFonts w:hint="eastAsia" w:ascii="Times New Roman" w:hAnsi="Times New Roman" w:cs="Times New Roman"/>
                <w:sz w:val="15"/>
                <w:szCs w:val="15"/>
              </w:rPr>
              <w:t>11.8</w:t>
            </w:r>
          </w:p>
        </w:tc>
        <w:tc>
          <w:tcPr>
            <w:tcW w:w="423" w:type="pct"/>
            <w:tcBorders>
              <w:tl2br w:val="nil"/>
              <w:tr2bl w:val="nil"/>
            </w:tcBorders>
            <w:shd w:val="clear" w:color="auto" w:fill="auto"/>
            <w:noWrap/>
            <w:vAlign w:val="center"/>
          </w:tcPr>
          <w:p w14:paraId="68614124">
            <w:pPr>
              <w:jc w:val="center"/>
              <w:rPr>
                <w:rFonts w:ascii="Times New Roman" w:hAnsi="Times New Roman" w:cs="Times New Roman"/>
                <w:sz w:val="15"/>
                <w:szCs w:val="15"/>
              </w:rPr>
            </w:pPr>
            <w:r>
              <w:rPr>
                <w:rFonts w:hint="eastAsia" w:ascii="Times New Roman" w:hAnsi="Times New Roman" w:cs="Times New Roman"/>
                <w:sz w:val="15"/>
                <w:szCs w:val="15"/>
              </w:rPr>
              <w:t>11.8</w:t>
            </w:r>
          </w:p>
        </w:tc>
      </w:tr>
      <w:tr w14:paraId="06B15F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B541EE1">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30" w:type="pct"/>
            <w:tcBorders>
              <w:tl2br w:val="nil"/>
              <w:tr2bl w:val="nil"/>
            </w:tcBorders>
            <w:shd w:val="clear" w:color="auto" w:fill="auto"/>
            <w:noWrap/>
            <w:vAlign w:val="center"/>
          </w:tcPr>
          <w:p w14:paraId="15318B10">
            <w:pPr>
              <w:jc w:val="center"/>
              <w:rPr>
                <w:rFonts w:ascii="Times New Roman" w:hAnsi="Times New Roman" w:cs="Times New Roman"/>
                <w:sz w:val="15"/>
                <w:szCs w:val="15"/>
              </w:rPr>
            </w:pPr>
            <w:r>
              <w:rPr>
                <w:rFonts w:hint="eastAsia" w:ascii="Times New Roman" w:hAnsi="Times New Roman" w:cs="Times New Roman"/>
                <w:sz w:val="15"/>
                <w:szCs w:val="15"/>
              </w:rPr>
              <w:t>11.9</w:t>
            </w:r>
          </w:p>
        </w:tc>
        <w:tc>
          <w:tcPr>
            <w:tcW w:w="330" w:type="pct"/>
            <w:tcBorders>
              <w:tl2br w:val="nil"/>
              <w:tr2bl w:val="nil"/>
            </w:tcBorders>
            <w:shd w:val="clear" w:color="auto" w:fill="auto"/>
            <w:noWrap/>
            <w:vAlign w:val="center"/>
          </w:tcPr>
          <w:p w14:paraId="28B098E4">
            <w:pPr>
              <w:jc w:val="center"/>
              <w:rPr>
                <w:rFonts w:ascii="Times New Roman" w:hAnsi="Times New Roman" w:cs="Times New Roman"/>
                <w:sz w:val="15"/>
                <w:szCs w:val="15"/>
              </w:rPr>
            </w:pPr>
            <w:r>
              <w:rPr>
                <w:rFonts w:hint="eastAsia" w:ascii="Times New Roman" w:hAnsi="Times New Roman" w:cs="Times New Roman"/>
                <w:sz w:val="15"/>
                <w:szCs w:val="15"/>
              </w:rPr>
              <w:t>11.9</w:t>
            </w:r>
          </w:p>
        </w:tc>
        <w:tc>
          <w:tcPr>
            <w:tcW w:w="330" w:type="pct"/>
            <w:tcBorders>
              <w:tl2br w:val="nil"/>
              <w:tr2bl w:val="nil"/>
            </w:tcBorders>
            <w:shd w:val="clear" w:color="auto" w:fill="auto"/>
            <w:noWrap/>
            <w:vAlign w:val="center"/>
          </w:tcPr>
          <w:p w14:paraId="19E61F86">
            <w:pPr>
              <w:jc w:val="center"/>
              <w:rPr>
                <w:rFonts w:ascii="Times New Roman" w:hAnsi="Times New Roman" w:cs="Times New Roman"/>
                <w:sz w:val="15"/>
                <w:szCs w:val="15"/>
              </w:rPr>
            </w:pPr>
            <w:r>
              <w:rPr>
                <w:rFonts w:hint="eastAsia" w:ascii="Times New Roman" w:hAnsi="Times New Roman" w:cs="Times New Roman"/>
                <w:sz w:val="15"/>
                <w:szCs w:val="15"/>
              </w:rPr>
              <w:t>3.55</w:t>
            </w:r>
          </w:p>
        </w:tc>
        <w:tc>
          <w:tcPr>
            <w:tcW w:w="330" w:type="pct"/>
            <w:tcBorders>
              <w:tl2br w:val="nil"/>
              <w:tr2bl w:val="nil"/>
            </w:tcBorders>
            <w:shd w:val="clear" w:color="auto" w:fill="auto"/>
            <w:noWrap/>
            <w:vAlign w:val="center"/>
          </w:tcPr>
          <w:p w14:paraId="2C54101A">
            <w:pPr>
              <w:jc w:val="center"/>
              <w:rPr>
                <w:rFonts w:ascii="Times New Roman" w:hAnsi="Times New Roman" w:cs="Times New Roman"/>
                <w:sz w:val="15"/>
                <w:szCs w:val="15"/>
              </w:rPr>
            </w:pPr>
            <w:r>
              <w:rPr>
                <w:rFonts w:hint="eastAsia" w:ascii="Times New Roman" w:hAnsi="Times New Roman" w:cs="Times New Roman"/>
                <w:sz w:val="15"/>
                <w:szCs w:val="15"/>
              </w:rPr>
              <w:t>3.55</w:t>
            </w:r>
          </w:p>
        </w:tc>
        <w:tc>
          <w:tcPr>
            <w:tcW w:w="330" w:type="pct"/>
            <w:tcBorders>
              <w:tl2br w:val="nil"/>
              <w:tr2bl w:val="nil"/>
            </w:tcBorders>
            <w:shd w:val="clear" w:color="auto" w:fill="auto"/>
            <w:noWrap/>
            <w:vAlign w:val="center"/>
          </w:tcPr>
          <w:p w14:paraId="2FFA86AB">
            <w:pPr>
              <w:jc w:val="center"/>
              <w:rPr>
                <w:rFonts w:ascii="Times New Roman" w:hAnsi="Times New Roman" w:cs="Times New Roman"/>
                <w:sz w:val="15"/>
                <w:szCs w:val="15"/>
              </w:rPr>
            </w:pPr>
            <w:r>
              <w:rPr>
                <w:rFonts w:hint="eastAsia" w:ascii="Times New Roman" w:hAnsi="Times New Roman" w:cs="Times New Roman"/>
                <w:sz w:val="15"/>
                <w:szCs w:val="15"/>
              </w:rPr>
              <w:t>0.84</w:t>
            </w:r>
          </w:p>
        </w:tc>
        <w:tc>
          <w:tcPr>
            <w:tcW w:w="330" w:type="pct"/>
            <w:tcBorders>
              <w:tl2br w:val="nil"/>
              <w:tr2bl w:val="nil"/>
            </w:tcBorders>
            <w:shd w:val="clear" w:color="auto" w:fill="auto"/>
            <w:noWrap/>
            <w:vAlign w:val="center"/>
          </w:tcPr>
          <w:p w14:paraId="390D2411">
            <w:pPr>
              <w:jc w:val="center"/>
              <w:rPr>
                <w:rFonts w:ascii="Times New Roman" w:hAnsi="Times New Roman" w:cs="Times New Roman"/>
                <w:sz w:val="15"/>
                <w:szCs w:val="15"/>
              </w:rPr>
            </w:pPr>
            <w:r>
              <w:rPr>
                <w:rFonts w:hint="eastAsia" w:ascii="Times New Roman" w:hAnsi="Times New Roman" w:cs="Times New Roman"/>
                <w:sz w:val="15"/>
                <w:szCs w:val="15"/>
              </w:rPr>
              <w:t>0.84</w:t>
            </w:r>
          </w:p>
        </w:tc>
        <w:tc>
          <w:tcPr>
            <w:tcW w:w="330" w:type="pct"/>
            <w:tcBorders>
              <w:tl2br w:val="nil"/>
              <w:tr2bl w:val="nil"/>
            </w:tcBorders>
            <w:shd w:val="clear" w:color="auto" w:fill="auto"/>
            <w:noWrap/>
            <w:vAlign w:val="center"/>
          </w:tcPr>
          <w:p w14:paraId="482D60C4">
            <w:pPr>
              <w:jc w:val="center"/>
              <w:rPr>
                <w:rFonts w:ascii="Times New Roman" w:hAnsi="Times New Roman" w:cs="Times New Roman"/>
                <w:sz w:val="15"/>
                <w:szCs w:val="15"/>
              </w:rPr>
            </w:pPr>
            <w:r>
              <w:rPr>
                <w:rFonts w:hint="eastAsia" w:ascii="Times New Roman" w:hAnsi="Times New Roman" w:cs="Times New Roman"/>
                <w:sz w:val="15"/>
                <w:szCs w:val="15"/>
              </w:rPr>
              <w:t>42</w:t>
            </w:r>
          </w:p>
        </w:tc>
        <w:tc>
          <w:tcPr>
            <w:tcW w:w="330" w:type="pct"/>
            <w:tcBorders>
              <w:tl2br w:val="nil"/>
              <w:tr2bl w:val="nil"/>
            </w:tcBorders>
            <w:shd w:val="clear" w:color="auto" w:fill="auto"/>
            <w:noWrap/>
            <w:vAlign w:val="center"/>
          </w:tcPr>
          <w:p w14:paraId="0FE608B6">
            <w:pPr>
              <w:jc w:val="center"/>
              <w:rPr>
                <w:rFonts w:ascii="Times New Roman" w:hAnsi="Times New Roman" w:cs="Times New Roman"/>
                <w:sz w:val="15"/>
                <w:szCs w:val="15"/>
              </w:rPr>
            </w:pPr>
            <w:r>
              <w:rPr>
                <w:rFonts w:hint="eastAsia" w:ascii="Times New Roman" w:hAnsi="Times New Roman" w:cs="Times New Roman"/>
                <w:sz w:val="15"/>
                <w:szCs w:val="15"/>
              </w:rPr>
              <w:t>42</w:t>
            </w:r>
          </w:p>
        </w:tc>
        <w:tc>
          <w:tcPr>
            <w:tcW w:w="330" w:type="pct"/>
            <w:tcBorders>
              <w:tl2br w:val="nil"/>
              <w:tr2bl w:val="nil"/>
            </w:tcBorders>
            <w:shd w:val="clear" w:color="auto" w:fill="auto"/>
            <w:noWrap/>
            <w:vAlign w:val="center"/>
          </w:tcPr>
          <w:p w14:paraId="06E8E8DD">
            <w:pPr>
              <w:jc w:val="center"/>
              <w:rPr>
                <w:rFonts w:ascii="Times New Roman" w:hAnsi="Times New Roman" w:cs="Times New Roman"/>
                <w:sz w:val="15"/>
                <w:szCs w:val="15"/>
              </w:rPr>
            </w:pPr>
            <w:r>
              <w:rPr>
                <w:rFonts w:hint="eastAsia" w:ascii="Times New Roman" w:hAnsi="Times New Roman" w:cs="Times New Roman"/>
                <w:sz w:val="15"/>
                <w:szCs w:val="15"/>
              </w:rPr>
              <w:t>1.74</w:t>
            </w:r>
          </w:p>
        </w:tc>
        <w:tc>
          <w:tcPr>
            <w:tcW w:w="330" w:type="pct"/>
            <w:tcBorders>
              <w:tl2br w:val="nil"/>
              <w:tr2bl w:val="nil"/>
            </w:tcBorders>
            <w:shd w:val="clear" w:color="auto" w:fill="auto"/>
            <w:noWrap/>
            <w:vAlign w:val="center"/>
          </w:tcPr>
          <w:p w14:paraId="303A2959">
            <w:pPr>
              <w:jc w:val="center"/>
              <w:rPr>
                <w:rFonts w:ascii="Times New Roman" w:hAnsi="Times New Roman" w:cs="Times New Roman"/>
                <w:sz w:val="15"/>
                <w:szCs w:val="15"/>
              </w:rPr>
            </w:pPr>
            <w:r>
              <w:rPr>
                <w:rFonts w:hint="eastAsia" w:ascii="Times New Roman" w:hAnsi="Times New Roman" w:cs="Times New Roman"/>
                <w:sz w:val="15"/>
                <w:szCs w:val="15"/>
              </w:rPr>
              <w:t>1.74</w:t>
            </w:r>
          </w:p>
        </w:tc>
        <w:tc>
          <w:tcPr>
            <w:tcW w:w="367" w:type="pct"/>
            <w:tcBorders>
              <w:tl2br w:val="nil"/>
              <w:tr2bl w:val="nil"/>
            </w:tcBorders>
            <w:shd w:val="clear" w:color="auto" w:fill="auto"/>
            <w:noWrap/>
            <w:vAlign w:val="center"/>
          </w:tcPr>
          <w:p w14:paraId="4251049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92AC73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392A3E96">
            <w:pPr>
              <w:jc w:val="center"/>
              <w:rPr>
                <w:rFonts w:ascii="Times New Roman" w:hAnsi="Times New Roman" w:cs="Times New Roman"/>
                <w:sz w:val="15"/>
                <w:szCs w:val="15"/>
              </w:rPr>
            </w:pPr>
            <w:r>
              <w:rPr>
                <w:rFonts w:hint="eastAsia" w:ascii="Times New Roman" w:hAnsi="Times New Roman" w:cs="Times New Roman"/>
                <w:sz w:val="15"/>
                <w:szCs w:val="15"/>
              </w:rPr>
              <w:t>17.3</w:t>
            </w:r>
          </w:p>
        </w:tc>
        <w:tc>
          <w:tcPr>
            <w:tcW w:w="423" w:type="pct"/>
            <w:tcBorders>
              <w:tl2br w:val="nil"/>
              <w:tr2bl w:val="nil"/>
            </w:tcBorders>
            <w:shd w:val="clear" w:color="auto" w:fill="auto"/>
            <w:noWrap/>
            <w:vAlign w:val="center"/>
          </w:tcPr>
          <w:p w14:paraId="24AFC8A6">
            <w:pPr>
              <w:jc w:val="center"/>
              <w:rPr>
                <w:rFonts w:ascii="Times New Roman" w:hAnsi="Times New Roman" w:cs="Times New Roman"/>
                <w:sz w:val="15"/>
                <w:szCs w:val="15"/>
              </w:rPr>
            </w:pPr>
            <w:r>
              <w:rPr>
                <w:rFonts w:hint="eastAsia" w:ascii="Times New Roman" w:hAnsi="Times New Roman" w:cs="Times New Roman"/>
                <w:sz w:val="15"/>
                <w:szCs w:val="15"/>
              </w:rPr>
              <w:t>17.3</w:t>
            </w:r>
          </w:p>
        </w:tc>
      </w:tr>
      <w:tr w14:paraId="4B69D9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D991C6A">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0" w:type="pct"/>
            <w:tcBorders>
              <w:tl2br w:val="nil"/>
              <w:tr2bl w:val="nil"/>
            </w:tcBorders>
            <w:shd w:val="clear" w:color="auto" w:fill="auto"/>
            <w:noWrap/>
            <w:vAlign w:val="center"/>
          </w:tcPr>
          <w:p w14:paraId="55E3F768">
            <w:pPr>
              <w:jc w:val="center"/>
              <w:rPr>
                <w:rFonts w:ascii="Times New Roman" w:hAnsi="Times New Roman" w:cs="Times New Roman"/>
                <w:sz w:val="15"/>
                <w:szCs w:val="15"/>
              </w:rPr>
            </w:pPr>
            <w:r>
              <w:rPr>
                <w:rFonts w:hint="eastAsia" w:ascii="Times New Roman" w:hAnsi="Times New Roman" w:cs="Times New Roman"/>
                <w:sz w:val="15"/>
                <w:szCs w:val="15"/>
              </w:rPr>
              <w:t>6.6</w:t>
            </w:r>
          </w:p>
        </w:tc>
        <w:tc>
          <w:tcPr>
            <w:tcW w:w="330" w:type="pct"/>
            <w:tcBorders>
              <w:tl2br w:val="nil"/>
              <w:tr2bl w:val="nil"/>
            </w:tcBorders>
            <w:shd w:val="clear" w:color="auto" w:fill="auto"/>
            <w:noWrap/>
            <w:vAlign w:val="center"/>
          </w:tcPr>
          <w:p w14:paraId="25973603">
            <w:pPr>
              <w:jc w:val="center"/>
              <w:rPr>
                <w:rFonts w:ascii="Times New Roman" w:hAnsi="Times New Roman" w:cs="Times New Roman"/>
                <w:sz w:val="15"/>
                <w:szCs w:val="15"/>
              </w:rPr>
            </w:pPr>
            <w:r>
              <w:rPr>
                <w:rFonts w:hint="eastAsia" w:ascii="Times New Roman" w:hAnsi="Times New Roman" w:cs="Times New Roman"/>
                <w:sz w:val="15"/>
                <w:szCs w:val="15"/>
              </w:rPr>
              <w:t>6.6</w:t>
            </w:r>
          </w:p>
        </w:tc>
        <w:tc>
          <w:tcPr>
            <w:tcW w:w="330" w:type="pct"/>
            <w:tcBorders>
              <w:tl2br w:val="nil"/>
              <w:tr2bl w:val="nil"/>
            </w:tcBorders>
            <w:shd w:val="clear" w:color="auto" w:fill="auto"/>
            <w:noWrap/>
            <w:vAlign w:val="center"/>
          </w:tcPr>
          <w:p w14:paraId="34FFD3C7">
            <w:pPr>
              <w:jc w:val="center"/>
              <w:rPr>
                <w:rFonts w:ascii="Times New Roman" w:hAnsi="Times New Roman" w:cs="Times New Roman"/>
                <w:sz w:val="15"/>
                <w:szCs w:val="15"/>
              </w:rPr>
            </w:pPr>
            <w:r>
              <w:rPr>
                <w:rFonts w:hint="eastAsia" w:ascii="Times New Roman" w:hAnsi="Times New Roman" w:cs="Times New Roman"/>
                <w:sz w:val="15"/>
                <w:szCs w:val="15"/>
              </w:rPr>
              <w:t>3.58</w:t>
            </w:r>
          </w:p>
        </w:tc>
        <w:tc>
          <w:tcPr>
            <w:tcW w:w="330" w:type="pct"/>
            <w:tcBorders>
              <w:tl2br w:val="nil"/>
              <w:tr2bl w:val="nil"/>
            </w:tcBorders>
            <w:shd w:val="clear" w:color="auto" w:fill="auto"/>
            <w:noWrap/>
            <w:vAlign w:val="center"/>
          </w:tcPr>
          <w:p w14:paraId="556C4618">
            <w:pPr>
              <w:jc w:val="center"/>
              <w:rPr>
                <w:rFonts w:ascii="Times New Roman" w:hAnsi="Times New Roman" w:cs="Times New Roman"/>
                <w:sz w:val="15"/>
                <w:szCs w:val="15"/>
              </w:rPr>
            </w:pPr>
            <w:r>
              <w:rPr>
                <w:rFonts w:hint="eastAsia" w:ascii="Times New Roman" w:hAnsi="Times New Roman" w:cs="Times New Roman"/>
                <w:sz w:val="15"/>
                <w:szCs w:val="15"/>
              </w:rPr>
              <w:t>3.58</w:t>
            </w:r>
          </w:p>
        </w:tc>
        <w:tc>
          <w:tcPr>
            <w:tcW w:w="330" w:type="pct"/>
            <w:tcBorders>
              <w:tl2br w:val="nil"/>
              <w:tr2bl w:val="nil"/>
            </w:tcBorders>
            <w:shd w:val="clear" w:color="auto" w:fill="auto"/>
            <w:noWrap/>
            <w:vAlign w:val="center"/>
          </w:tcPr>
          <w:p w14:paraId="35C9E787">
            <w:pPr>
              <w:jc w:val="center"/>
              <w:rPr>
                <w:rFonts w:ascii="Times New Roman" w:hAnsi="Times New Roman" w:cs="Times New Roman"/>
                <w:sz w:val="15"/>
                <w:szCs w:val="15"/>
              </w:rPr>
            </w:pPr>
            <w:r>
              <w:rPr>
                <w:rFonts w:hint="eastAsia" w:ascii="Times New Roman" w:hAnsi="Times New Roman" w:cs="Times New Roman"/>
                <w:sz w:val="15"/>
                <w:szCs w:val="15"/>
              </w:rPr>
              <w:t>0.8</w:t>
            </w:r>
          </w:p>
        </w:tc>
        <w:tc>
          <w:tcPr>
            <w:tcW w:w="330" w:type="pct"/>
            <w:tcBorders>
              <w:tl2br w:val="nil"/>
              <w:tr2bl w:val="nil"/>
            </w:tcBorders>
            <w:shd w:val="clear" w:color="auto" w:fill="auto"/>
            <w:noWrap/>
            <w:vAlign w:val="center"/>
          </w:tcPr>
          <w:p w14:paraId="1DC3F399">
            <w:pPr>
              <w:jc w:val="center"/>
              <w:rPr>
                <w:rFonts w:ascii="Times New Roman" w:hAnsi="Times New Roman" w:cs="Times New Roman"/>
                <w:sz w:val="15"/>
                <w:szCs w:val="15"/>
              </w:rPr>
            </w:pPr>
            <w:r>
              <w:rPr>
                <w:rFonts w:hint="eastAsia" w:ascii="Times New Roman" w:hAnsi="Times New Roman" w:cs="Times New Roman"/>
                <w:sz w:val="15"/>
                <w:szCs w:val="15"/>
              </w:rPr>
              <w:t>0.8</w:t>
            </w:r>
          </w:p>
        </w:tc>
        <w:tc>
          <w:tcPr>
            <w:tcW w:w="330" w:type="pct"/>
            <w:tcBorders>
              <w:tl2br w:val="nil"/>
              <w:tr2bl w:val="nil"/>
            </w:tcBorders>
            <w:shd w:val="clear" w:color="auto" w:fill="auto"/>
            <w:noWrap/>
            <w:vAlign w:val="center"/>
          </w:tcPr>
          <w:p w14:paraId="0164E7FD">
            <w:pPr>
              <w:jc w:val="center"/>
              <w:rPr>
                <w:rFonts w:ascii="Times New Roman" w:hAnsi="Times New Roman" w:cs="Times New Roman"/>
                <w:sz w:val="15"/>
                <w:szCs w:val="15"/>
              </w:rPr>
            </w:pPr>
            <w:r>
              <w:rPr>
                <w:rFonts w:hint="eastAsia" w:ascii="Times New Roman" w:hAnsi="Times New Roman" w:cs="Times New Roman"/>
                <w:sz w:val="15"/>
                <w:szCs w:val="15"/>
              </w:rPr>
              <w:t>37.9</w:t>
            </w:r>
          </w:p>
        </w:tc>
        <w:tc>
          <w:tcPr>
            <w:tcW w:w="330" w:type="pct"/>
            <w:tcBorders>
              <w:tl2br w:val="nil"/>
              <w:tr2bl w:val="nil"/>
            </w:tcBorders>
            <w:shd w:val="clear" w:color="auto" w:fill="auto"/>
            <w:noWrap/>
            <w:vAlign w:val="center"/>
          </w:tcPr>
          <w:p w14:paraId="17247941">
            <w:pPr>
              <w:jc w:val="center"/>
              <w:rPr>
                <w:rFonts w:ascii="Times New Roman" w:hAnsi="Times New Roman" w:cs="Times New Roman"/>
                <w:sz w:val="15"/>
                <w:szCs w:val="15"/>
              </w:rPr>
            </w:pPr>
            <w:r>
              <w:rPr>
                <w:rFonts w:hint="eastAsia" w:ascii="Times New Roman" w:hAnsi="Times New Roman" w:cs="Times New Roman"/>
                <w:sz w:val="15"/>
                <w:szCs w:val="15"/>
              </w:rPr>
              <w:t>37.9</w:t>
            </w:r>
          </w:p>
        </w:tc>
        <w:tc>
          <w:tcPr>
            <w:tcW w:w="330" w:type="pct"/>
            <w:tcBorders>
              <w:tl2br w:val="nil"/>
              <w:tr2bl w:val="nil"/>
            </w:tcBorders>
            <w:shd w:val="clear" w:color="auto" w:fill="auto"/>
            <w:noWrap/>
            <w:vAlign w:val="center"/>
          </w:tcPr>
          <w:p w14:paraId="6D4C69C2">
            <w:pPr>
              <w:jc w:val="center"/>
              <w:rPr>
                <w:rFonts w:ascii="Times New Roman" w:hAnsi="Times New Roman" w:cs="Times New Roman"/>
                <w:sz w:val="15"/>
                <w:szCs w:val="15"/>
              </w:rPr>
            </w:pPr>
            <w:r>
              <w:rPr>
                <w:rFonts w:hint="eastAsia" w:ascii="Times New Roman" w:hAnsi="Times New Roman" w:cs="Times New Roman"/>
                <w:sz w:val="15"/>
                <w:szCs w:val="15"/>
              </w:rPr>
              <w:t>1.06</w:t>
            </w:r>
          </w:p>
        </w:tc>
        <w:tc>
          <w:tcPr>
            <w:tcW w:w="330" w:type="pct"/>
            <w:tcBorders>
              <w:tl2br w:val="nil"/>
              <w:tr2bl w:val="nil"/>
            </w:tcBorders>
            <w:shd w:val="clear" w:color="auto" w:fill="auto"/>
            <w:noWrap/>
            <w:vAlign w:val="center"/>
          </w:tcPr>
          <w:p w14:paraId="27823732">
            <w:pPr>
              <w:jc w:val="center"/>
              <w:rPr>
                <w:rFonts w:ascii="Times New Roman" w:hAnsi="Times New Roman" w:cs="Times New Roman"/>
                <w:sz w:val="15"/>
                <w:szCs w:val="15"/>
              </w:rPr>
            </w:pPr>
            <w:r>
              <w:rPr>
                <w:rFonts w:hint="eastAsia" w:ascii="Times New Roman" w:hAnsi="Times New Roman" w:cs="Times New Roman"/>
                <w:sz w:val="15"/>
                <w:szCs w:val="15"/>
              </w:rPr>
              <w:t>1.06</w:t>
            </w:r>
          </w:p>
        </w:tc>
        <w:tc>
          <w:tcPr>
            <w:tcW w:w="367" w:type="pct"/>
            <w:tcBorders>
              <w:tl2br w:val="nil"/>
              <w:tr2bl w:val="nil"/>
            </w:tcBorders>
            <w:shd w:val="clear" w:color="auto" w:fill="auto"/>
            <w:noWrap/>
            <w:vAlign w:val="center"/>
          </w:tcPr>
          <w:p w14:paraId="498C30D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223A5A0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339BD785">
            <w:pPr>
              <w:jc w:val="center"/>
              <w:rPr>
                <w:rFonts w:ascii="Times New Roman" w:hAnsi="Times New Roman" w:cs="Times New Roman"/>
                <w:sz w:val="15"/>
                <w:szCs w:val="15"/>
              </w:rPr>
            </w:pPr>
            <w:r>
              <w:rPr>
                <w:rFonts w:hint="eastAsia" w:ascii="Times New Roman" w:hAnsi="Times New Roman" w:cs="Times New Roman"/>
                <w:sz w:val="15"/>
                <w:szCs w:val="15"/>
              </w:rPr>
              <w:t>19.4</w:t>
            </w:r>
          </w:p>
        </w:tc>
        <w:tc>
          <w:tcPr>
            <w:tcW w:w="423" w:type="pct"/>
            <w:tcBorders>
              <w:tl2br w:val="nil"/>
              <w:tr2bl w:val="nil"/>
            </w:tcBorders>
            <w:shd w:val="clear" w:color="auto" w:fill="auto"/>
            <w:noWrap/>
            <w:vAlign w:val="center"/>
          </w:tcPr>
          <w:p w14:paraId="7CA7C628">
            <w:pPr>
              <w:jc w:val="center"/>
              <w:rPr>
                <w:rFonts w:ascii="Times New Roman" w:hAnsi="Times New Roman" w:cs="Times New Roman"/>
                <w:sz w:val="15"/>
                <w:szCs w:val="15"/>
              </w:rPr>
            </w:pPr>
            <w:r>
              <w:rPr>
                <w:rFonts w:hint="eastAsia" w:ascii="Times New Roman" w:hAnsi="Times New Roman" w:cs="Times New Roman"/>
                <w:sz w:val="15"/>
                <w:szCs w:val="15"/>
              </w:rPr>
              <w:t>19.4</w:t>
            </w:r>
          </w:p>
        </w:tc>
      </w:tr>
      <w:tr w14:paraId="58DBFA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6C05BAB">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30" w:type="pct"/>
            <w:tcBorders>
              <w:tl2br w:val="nil"/>
              <w:tr2bl w:val="nil"/>
            </w:tcBorders>
            <w:shd w:val="clear" w:color="auto" w:fill="auto"/>
            <w:noWrap/>
            <w:vAlign w:val="center"/>
          </w:tcPr>
          <w:p w14:paraId="0C898CC9">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0" w:type="pct"/>
            <w:tcBorders>
              <w:tl2br w:val="nil"/>
              <w:tr2bl w:val="nil"/>
            </w:tcBorders>
            <w:shd w:val="clear" w:color="auto" w:fill="auto"/>
            <w:noWrap/>
            <w:vAlign w:val="center"/>
          </w:tcPr>
          <w:p w14:paraId="13EAB072">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0" w:type="pct"/>
            <w:tcBorders>
              <w:tl2br w:val="nil"/>
              <w:tr2bl w:val="nil"/>
            </w:tcBorders>
            <w:shd w:val="clear" w:color="auto" w:fill="auto"/>
            <w:noWrap/>
            <w:vAlign w:val="center"/>
          </w:tcPr>
          <w:p w14:paraId="2D7FCC73">
            <w:pPr>
              <w:jc w:val="center"/>
              <w:rPr>
                <w:rFonts w:ascii="Times New Roman" w:hAnsi="Times New Roman" w:cs="Times New Roman"/>
                <w:sz w:val="15"/>
                <w:szCs w:val="15"/>
              </w:rPr>
            </w:pPr>
            <w:r>
              <w:rPr>
                <w:rFonts w:hint="eastAsia" w:ascii="Times New Roman" w:hAnsi="Times New Roman" w:cs="Times New Roman"/>
                <w:sz w:val="15"/>
                <w:szCs w:val="15"/>
              </w:rPr>
              <w:t>2.01</w:t>
            </w:r>
          </w:p>
        </w:tc>
        <w:tc>
          <w:tcPr>
            <w:tcW w:w="330" w:type="pct"/>
            <w:tcBorders>
              <w:tl2br w:val="nil"/>
              <w:tr2bl w:val="nil"/>
            </w:tcBorders>
            <w:shd w:val="clear" w:color="auto" w:fill="auto"/>
            <w:noWrap/>
            <w:vAlign w:val="center"/>
          </w:tcPr>
          <w:p w14:paraId="1AD312C0">
            <w:pPr>
              <w:jc w:val="center"/>
              <w:rPr>
                <w:rFonts w:ascii="Times New Roman" w:hAnsi="Times New Roman" w:cs="Times New Roman"/>
                <w:sz w:val="15"/>
                <w:szCs w:val="15"/>
              </w:rPr>
            </w:pPr>
            <w:r>
              <w:rPr>
                <w:rFonts w:hint="eastAsia" w:ascii="Times New Roman" w:hAnsi="Times New Roman" w:cs="Times New Roman"/>
                <w:sz w:val="15"/>
                <w:szCs w:val="15"/>
              </w:rPr>
              <w:t>2.01</w:t>
            </w:r>
          </w:p>
        </w:tc>
        <w:tc>
          <w:tcPr>
            <w:tcW w:w="330" w:type="pct"/>
            <w:tcBorders>
              <w:tl2br w:val="nil"/>
              <w:tr2bl w:val="nil"/>
            </w:tcBorders>
            <w:shd w:val="clear" w:color="auto" w:fill="auto"/>
            <w:noWrap/>
            <w:vAlign w:val="center"/>
          </w:tcPr>
          <w:p w14:paraId="2E83015B">
            <w:pPr>
              <w:jc w:val="center"/>
              <w:rPr>
                <w:rFonts w:ascii="Times New Roman" w:hAnsi="Times New Roman" w:cs="Times New Roman"/>
                <w:sz w:val="15"/>
                <w:szCs w:val="15"/>
              </w:rPr>
            </w:pPr>
            <w:r>
              <w:rPr>
                <w:rFonts w:hint="eastAsia" w:ascii="Times New Roman" w:hAnsi="Times New Roman" w:cs="Times New Roman"/>
                <w:sz w:val="15"/>
                <w:szCs w:val="15"/>
              </w:rPr>
              <w:t>0.76</w:t>
            </w:r>
          </w:p>
        </w:tc>
        <w:tc>
          <w:tcPr>
            <w:tcW w:w="330" w:type="pct"/>
            <w:tcBorders>
              <w:tl2br w:val="nil"/>
              <w:tr2bl w:val="nil"/>
            </w:tcBorders>
            <w:shd w:val="clear" w:color="auto" w:fill="auto"/>
            <w:noWrap/>
            <w:vAlign w:val="center"/>
          </w:tcPr>
          <w:p w14:paraId="72D7BCF9">
            <w:pPr>
              <w:jc w:val="center"/>
              <w:rPr>
                <w:rFonts w:ascii="Times New Roman" w:hAnsi="Times New Roman" w:cs="Times New Roman"/>
                <w:sz w:val="15"/>
                <w:szCs w:val="15"/>
              </w:rPr>
            </w:pPr>
            <w:r>
              <w:rPr>
                <w:rFonts w:hint="eastAsia" w:ascii="Times New Roman" w:hAnsi="Times New Roman" w:cs="Times New Roman"/>
                <w:sz w:val="15"/>
                <w:szCs w:val="15"/>
              </w:rPr>
              <w:t>0.76</w:t>
            </w:r>
          </w:p>
        </w:tc>
        <w:tc>
          <w:tcPr>
            <w:tcW w:w="330" w:type="pct"/>
            <w:tcBorders>
              <w:tl2br w:val="nil"/>
              <w:tr2bl w:val="nil"/>
            </w:tcBorders>
            <w:shd w:val="clear" w:color="auto" w:fill="auto"/>
            <w:noWrap/>
            <w:vAlign w:val="center"/>
          </w:tcPr>
          <w:p w14:paraId="59799025">
            <w:pPr>
              <w:jc w:val="center"/>
              <w:rPr>
                <w:rFonts w:ascii="Times New Roman" w:hAnsi="Times New Roman" w:cs="Times New Roman"/>
                <w:sz w:val="15"/>
                <w:szCs w:val="15"/>
              </w:rPr>
            </w:pPr>
            <w:r>
              <w:rPr>
                <w:rFonts w:hint="eastAsia" w:ascii="Times New Roman" w:hAnsi="Times New Roman" w:cs="Times New Roman"/>
                <w:sz w:val="15"/>
                <w:szCs w:val="15"/>
              </w:rPr>
              <w:t>47.8</w:t>
            </w:r>
          </w:p>
        </w:tc>
        <w:tc>
          <w:tcPr>
            <w:tcW w:w="330" w:type="pct"/>
            <w:tcBorders>
              <w:tl2br w:val="nil"/>
              <w:tr2bl w:val="nil"/>
            </w:tcBorders>
            <w:shd w:val="clear" w:color="auto" w:fill="auto"/>
            <w:noWrap/>
            <w:vAlign w:val="center"/>
          </w:tcPr>
          <w:p w14:paraId="279BC6AA">
            <w:pPr>
              <w:jc w:val="center"/>
              <w:rPr>
                <w:rFonts w:ascii="Times New Roman" w:hAnsi="Times New Roman" w:cs="Times New Roman"/>
                <w:sz w:val="15"/>
                <w:szCs w:val="15"/>
              </w:rPr>
            </w:pPr>
            <w:r>
              <w:rPr>
                <w:rFonts w:hint="eastAsia" w:ascii="Times New Roman" w:hAnsi="Times New Roman" w:cs="Times New Roman"/>
                <w:sz w:val="15"/>
                <w:szCs w:val="15"/>
              </w:rPr>
              <w:t>47.8</w:t>
            </w:r>
          </w:p>
        </w:tc>
        <w:tc>
          <w:tcPr>
            <w:tcW w:w="330" w:type="pct"/>
            <w:tcBorders>
              <w:tl2br w:val="nil"/>
              <w:tr2bl w:val="nil"/>
            </w:tcBorders>
            <w:shd w:val="clear" w:color="auto" w:fill="auto"/>
            <w:noWrap/>
            <w:vAlign w:val="center"/>
          </w:tcPr>
          <w:p w14:paraId="1E213ED4">
            <w:pPr>
              <w:jc w:val="center"/>
              <w:rPr>
                <w:rFonts w:ascii="Times New Roman" w:hAnsi="Times New Roman" w:cs="Times New Roman"/>
                <w:sz w:val="15"/>
                <w:szCs w:val="15"/>
              </w:rPr>
            </w:pPr>
            <w:r>
              <w:rPr>
                <w:rFonts w:hint="eastAsia" w:ascii="Times New Roman" w:hAnsi="Times New Roman" w:cs="Times New Roman"/>
                <w:sz w:val="15"/>
                <w:szCs w:val="15"/>
              </w:rPr>
              <w:t>1.74</w:t>
            </w:r>
          </w:p>
        </w:tc>
        <w:tc>
          <w:tcPr>
            <w:tcW w:w="330" w:type="pct"/>
            <w:tcBorders>
              <w:tl2br w:val="nil"/>
              <w:tr2bl w:val="nil"/>
            </w:tcBorders>
            <w:shd w:val="clear" w:color="auto" w:fill="auto"/>
            <w:noWrap/>
            <w:vAlign w:val="center"/>
          </w:tcPr>
          <w:p w14:paraId="7C740109">
            <w:pPr>
              <w:jc w:val="center"/>
              <w:rPr>
                <w:rFonts w:ascii="Times New Roman" w:hAnsi="Times New Roman" w:cs="Times New Roman"/>
                <w:sz w:val="15"/>
                <w:szCs w:val="15"/>
              </w:rPr>
            </w:pPr>
            <w:r>
              <w:rPr>
                <w:rFonts w:hint="eastAsia" w:ascii="Times New Roman" w:hAnsi="Times New Roman" w:cs="Times New Roman"/>
                <w:sz w:val="15"/>
                <w:szCs w:val="15"/>
              </w:rPr>
              <w:t>1.74</w:t>
            </w:r>
          </w:p>
        </w:tc>
        <w:tc>
          <w:tcPr>
            <w:tcW w:w="367" w:type="pct"/>
            <w:tcBorders>
              <w:tl2br w:val="nil"/>
              <w:tr2bl w:val="nil"/>
            </w:tcBorders>
            <w:shd w:val="clear" w:color="auto" w:fill="auto"/>
            <w:noWrap/>
            <w:vAlign w:val="center"/>
          </w:tcPr>
          <w:p w14:paraId="0958B50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2B26741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7D404AF4">
            <w:pPr>
              <w:jc w:val="center"/>
              <w:rPr>
                <w:rFonts w:ascii="Times New Roman" w:hAnsi="Times New Roman" w:cs="Times New Roman"/>
                <w:sz w:val="15"/>
                <w:szCs w:val="15"/>
              </w:rPr>
            </w:pPr>
            <w:r>
              <w:rPr>
                <w:rFonts w:hint="eastAsia" w:ascii="Times New Roman" w:hAnsi="Times New Roman" w:cs="Times New Roman"/>
                <w:sz w:val="15"/>
                <w:szCs w:val="15"/>
              </w:rPr>
              <w:t>306</w:t>
            </w:r>
          </w:p>
        </w:tc>
        <w:tc>
          <w:tcPr>
            <w:tcW w:w="423" w:type="pct"/>
            <w:tcBorders>
              <w:tl2br w:val="nil"/>
              <w:tr2bl w:val="nil"/>
            </w:tcBorders>
            <w:shd w:val="clear" w:color="auto" w:fill="auto"/>
            <w:noWrap/>
            <w:vAlign w:val="center"/>
          </w:tcPr>
          <w:p w14:paraId="2688601D">
            <w:pPr>
              <w:jc w:val="center"/>
              <w:rPr>
                <w:rFonts w:ascii="Times New Roman" w:hAnsi="Times New Roman" w:cs="Times New Roman"/>
                <w:sz w:val="15"/>
                <w:szCs w:val="15"/>
              </w:rPr>
            </w:pPr>
            <w:r>
              <w:rPr>
                <w:rFonts w:hint="eastAsia" w:ascii="Times New Roman" w:hAnsi="Times New Roman" w:cs="Times New Roman"/>
                <w:sz w:val="15"/>
                <w:szCs w:val="15"/>
              </w:rPr>
              <w:t>306</w:t>
            </w:r>
          </w:p>
        </w:tc>
      </w:tr>
      <w:tr w14:paraId="6ADEAC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A27A7AD">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30" w:type="pct"/>
            <w:tcBorders>
              <w:tl2br w:val="nil"/>
              <w:tr2bl w:val="nil"/>
            </w:tcBorders>
            <w:shd w:val="clear" w:color="auto" w:fill="auto"/>
            <w:noWrap/>
            <w:vAlign w:val="center"/>
          </w:tcPr>
          <w:p w14:paraId="2E585105">
            <w:pPr>
              <w:jc w:val="center"/>
              <w:rPr>
                <w:rFonts w:ascii="Times New Roman" w:hAnsi="Times New Roman" w:cs="Times New Roman"/>
                <w:sz w:val="15"/>
                <w:szCs w:val="15"/>
              </w:rPr>
            </w:pPr>
            <w:r>
              <w:rPr>
                <w:rFonts w:hint="eastAsia" w:ascii="Times New Roman" w:hAnsi="Times New Roman" w:cs="Times New Roman"/>
                <w:sz w:val="15"/>
                <w:szCs w:val="15"/>
              </w:rPr>
              <w:t>13.4</w:t>
            </w:r>
          </w:p>
        </w:tc>
        <w:tc>
          <w:tcPr>
            <w:tcW w:w="330" w:type="pct"/>
            <w:tcBorders>
              <w:tl2br w:val="nil"/>
              <w:tr2bl w:val="nil"/>
            </w:tcBorders>
            <w:shd w:val="clear" w:color="auto" w:fill="auto"/>
            <w:noWrap/>
            <w:vAlign w:val="center"/>
          </w:tcPr>
          <w:p w14:paraId="0D28F700">
            <w:pPr>
              <w:jc w:val="center"/>
              <w:rPr>
                <w:rFonts w:ascii="Times New Roman" w:hAnsi="Times New Roman" w:cs="Times New Roman"/>
                <w:sz w:val="15"/>
                <w:szCs w:val="15"/>
              </w:rPr>
            </w:pPr>
            <w:r>
              <w:rPr>
                <w:rFonts w:hint="eastAsia" w:ascii="Times New Roman" w:hAnsi="Times New Roman" w:cs="Times New Roman"/>
                <w:sz w:val="15"/>
                <w:szCs w:val="15"/>
              </w:rPr>
              <w:t>13.4</w:t>
            </w:r>
          </w:p>
        </w:tc>
        <w:tc>
          <w:tcPr>
            <w:tcW w:w="330" w:type="pct"/>
            <w:tcBorders>
              <w:tl2br w:val="nil"/>
              <w:tr2bl w:val="nil"/>
            </w:tcBorders>
            <w:shd w:val="clear" w:color="auto" w:fill="auto"/>
            <w:noWrap/>
            <w:vAlign w:val="center"/>
          </w:tcPr>
          <w:p w14:paraId="779867BB">
            <w:pPr>
              <w:jc w:val="center"/>
              <w:rPr>
                <w:rFonts w:ascii="Times New Roman" w:hAnsi="Times New Roman" w:cs="Times New Roman"/>
                <w:sz w:val="15"/>
                <w:szCs w:val="15"/>
              </w:rPr>
            </w:pPr>
            <w:r>
              <w:rPr>
                <w:rFonts w:hint="eastAsia" w:ascii="Times New Roman" w:hAnsi="Times New Roman" w:cs="Times New Roman"/>
                <w:sz w:val="15"/>
                <w:szCs w:val="15"/>
              </w:rPr>
              <w:t>2.35</w:t>
            </w:r>
          </w:p>
        </w:tc>
        <w:tc>
          <w:tcPr>
            <w:tcW w:w="330" w:type="pct"/>
            <w:tcBorders>
              <w:tl2br w:val="nil"/>
              <w:tr2bl w:val="nil"/>
            </w:tcBorders>
            <w:shd w:val="clear" w:color="auto" w:fill="auto"/>
            <w:noWrap/>
            <w:vAlign w:val="center"/>
          </w:tcPr>
          <w:p w14:paraId="2CD05BA2">
            <w:pPr>
              <w:jc w:val="center"/>
              <w:rPr>
                <w:rFonts w:ascii="Times New Roman" w:hAnsi="Times New Roman" w:cs="Times New Roman"/>
                <w:sz w:val="15"/>
                <w:szCs w:val="15"/>
              </w:rPr>
            </w:pPr>
            <w:r>
              <w:rPr>
                <w:rFonts w:hint="eastAsia" w:ascii="Times New Roman" w:hAnsi="Times New Roman" w:cs="Times New Roman"/>
                <w:sz w:val="15"/>
                <w:szCs w:val="15"/>
              </w:rPr>
              <w:t>2.35</w:t>
            </w:r>
          </w:p>
        </w:tc>
        <w:tc>
          <w:tcPr>
            <w:tcW w:w="330" w:type="pct"/>
            <w:tcBorders>
              <w:tl2br w:val="nil"/>
              <w:tr2bl w:val="nil"/>
            </w:tcBorders>
            <w:shd w:val="clear" w:color="auto" w:fill="auto"/>
            <w:noWrap/>
            <w:vAlign w:val="center"/>
          </w:tcPr>
          <w:p w14:paraId="50582281">
            <w:pPr>
              <w:jc w:val="center"/>
              <w:rPr>
                <w:rFonts w:ascii="Times New Roman" w:hAnsi="Times New Roman" w:cs="Times New Roman"/>
                <w:sz w:val="15"/>
                <w:szCs w:val="15"/>
              </w:rPr>
            </w:pPr>
            <w:r>
              <w:rPr>
                <w:rFonts w:hint="eastAsia" w:ascii="Times New Roman" w:hAnsi="Times New Roman" w:cs="Times New Roman"/>
                <w:sz w:val="15"/>
                <w:szCs w:val="15"/>
              </w:rPr>
              <w:t>0.1</w:t>
            </w:r>
          </w:p>
        </w:tc>
        <w:tc>
          <w:tcPr>
            <w:tcW w:w="330" w:type="pct"/>
            <w:tcBorders>
              <w:tl2br w:val="nil"/>
              <w:tr2bl w:val="nil"/>
            </w:tcBorders>
            <w:shd w:val="clear" w:color="auto" w:fill="auto"/>
            <w:noWrap/>
            <w:vAlign w:val="center"/>
          </w:tcPr>
          <w:p w14:paraId="603081BB">
            <w:pPr>
              <w:jc w:val="center"/>
              <w:rPr>
                <w:rFonts w:ascii="Times New Roman" w:hAnsi="Times New Roman" w:cs="Times New Roman"/>
                <w:sz w:val="15"/>
                <w:szCs w:val="15"/>
              </w:rPr>
            </w:pPr>
            <w:r>
              <w:rPr>
                <w:rFonts w:hint="eastAsia" w:ascii="Times New Roman" w:hAnsi="Times New Roman" w:cs="Times New Roman"/>
                <w:sz w:val="15"/>
                <w:szCs w:val="15"/>
              </w:rPr>
              <w:t>0.1</w:t>
            </w:r>
          </w:p>
        </w:tc>
        <w:tc>
          <w:tcPr>
            <w:tcW w:w="330" w:type="pct"/>
            <w:tcBorders>
              <w:tl2br w:val="nil"/>
              <w:tr2bl w:val="nil"/>
            </w:tcBorders>
            <w:shd w:val="clear" w:color="auto" w:fill="auto"/>
            <w:noWrap/>
            <w:vAlign w:val="center"/>
          </w:tcPr>
          <w:p w14:paraId="3FEDDF17">
            <w:pPr>
              <w:jc w:val="center"/>
              <w:rPr>
                <w:rFonts w:ascii="Times New Roman" w:hAnsi="Times New Roman" w:cs="Times New Roman"/>
                <w:sz w:val="15"/>
                <w:szCs w:val="15"/>
              </w:rPr>
            </w:pPr>
            <w:r>
              <w:rPr>
                <w:rFonts w:hint="eastAsia" w:ascii="Times New Roman" w:hAnsi="Times New Roman" w:cs="Times New Roman"/>
                <w:sz w:val="15"/>
                <w:szCs w:val="15"/>
              </w:rPr>
              <w:t>39.8</w:t>
            </w:r>
          </w:p>
        </w:tc>
        <w:tc>
          <w:tcPr>
            <w:tcW w:w="330" w:type="pct"/>
            <w:tcBorders>
              <w:tl2br w:val="nil"/>
              <w:tr2bl w:val="nil"/>
            </w:tcBorders>
            <w:shd w:val="clear" w:color="auto" w:fill="auto"/>
            <w:noWrap/>
            <w:vAlign w:val="center"/>
          </w:tcPr>
          <w:p w14:paraId="23944E5F">
            <w:pPr>
              <w:jc w:val="center"/>
              <w:rPr>
                <w:rFonts w:ascii="Times New Roman" w:hAnsi="Times New Roman" w:cs="Times New Roman"/>
                <w:sz w:val="15"/>
                <w:szCs w:val="15"/>
              </w:rPr>
            </w:pPr>
            <w:r>
              <w:rPr>
                <w:rFonts w:hint="eastAsia" w:ascii="Times New Roman" w:hAnsi="Times New Roman" w:cs="Times New Roman"/>
                <w:sz w:val="15"/>
                <w:szCs w:val="15"/>
              </w:rPr>
              <w:t>39.8</w:t>
            </w:r>
          </w:p>
        </w:tc>
        <w:tc>
          <w:tcPr>
            <w:tcW w:w="330" w:type="pct"/>
            <w:tcBorders>
              <w:tl2br w:val="nil"/>
              <w:tr2bl w:val="nil"/>
            </w:tcBorders>
            <w:shd w:val="clear" w:color="auto" w:fill="auto"/>
            <w:noWrap/>
            <w:vAlign w:val="center"/>
          </w:tcPr>
          <w:p w14:paraId="0B8F6443">
            <w:pPr>
              <w:jc w:val="center"/>
              <w:rPr>
                <w:rFonts w:ascii="Times New Roman" w:hAnsi="Times New Roman" w:cs="Times New Roman"/>
                <w:sz w:val="15"/>
                <w:szCs w:val="15"/>
              </w:rPr>
            </w:pPr>
            <w:r>
              <w:rPr>
                <w:rFonts w:hint="eastAsia" w:ascii="Times New Roman" w:hAnsi="Times New Roman" w:cs="Times New Roman"/>
                <w:sz w:val="15"/>
                <w:szCs w:val="15"/>
              </w:rPr>
              <w:t>1.22</w:t>
            </w:r>
          </w:p>
        </w:tc>
        <w:tc>
          <w:tcPr>
            <w:tcW w:w="330" w:type="pct"/>
            <w:tcBorders>
              <w:tl2br w:val="nil"/>
              <w:tr2bl w:val="nil"/>
            </w:tcBorders>
            <w:shd w:val="clear" w:color="auto" w:fill="auto"/>
            <w:noWrap/>
            <w:vAlign w:val="center"/>
          </w:tcPr>
          <w:p w14:paraId="17061856">
            <w:pPr>
              <w:jc w:val="center"/>
              <w:rPr>
                <w:rFonts w:ascii="Times New Roman" w:hAnsi="Times New Roman" w:cs="Times New Roman"/>
                <w:sz w:val="15"/>
                <w:szCs w:val="15"/>
              </w:rPr>
            </w:pPr>
            <w:r>
              <w:rPr>
                <w:rFonts w:hint="eastAsia" w:ascii="Times New Roman" w:hAnsi="Times New Roman" w:cs="Times New Roman"/>
                <w:sz w:val="15"/>
                <w:szCs w:val="15"/>
              </w:rPr>
              <w:t>1.22</w:t>
            </w:r>
          </w:p>
        </w:tc>
        <w:tc>
          <w:tcPr>
            <w:tcW w:w="367" w:type="pct"/>
            <w:tcBorders>
              <w:tl2br w:val="nil"/>
              <w:tr2bl w:val="nil"/>
            </w:tcBorders>
            <w:shd w:val="clear" w:color="auto" w:fill="auto"/>
            <w:noWrap/>
            <w:vAlign w:val="center"/>
          </w:tcPr>
          <w:p w14:paraId="5FE0655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E9CD37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21691E53">
            <w:pPr>
              <w:jc w:val="center"/>
              <w:rPr>
                <w:rFonts w:ascii="Times New Roman" w:hAnsi="Times New Roman" w:cs="Times New Roman"/>
                <w:sz w:val="15"/>
                <w:szCs w:val="15"/>
              </w:rPr>
            </w:pPr>
            <w:r>
              <w:rPr>
                <w:rFonts w:hint="eastAsia" w:ascii="Times New Roman" w:hAnsi="Times New Roman" w:cs="Times New Roman"/>
                <w:sz w:val="15"/>
                <w:szCs w:val="15"/>
              </w:rPr>
              <w:t>139</w:t>
            </w:r>
          </w:p>
        </w:tc>
        <w:tc>
          <w:tcPr>
            <w:tcW w:w="423" w:type="pct"/>
            <w:tcBorders>
              <w:tl2br w:val="nil"/>
              <w:tr2bl w:val="nil"/>
            </w:tcBorders>
            <w:shd w:val="clear" w:color="auto" w:fill="auto"/>
            <w:noWrap/>
            <w:vAlign w:val="center"/>
          </w:tcPr>
          <w:p w14:paraId="58BD226E">
            <w:pPr>
              <w:jc w:val="center"/>
              <w:rPr>
                <w:rFonts w:ascii="Times New Roman" w:hAnsi="Times New Roman" w:cs="Times New Roman"/>
                <w:sz w:val="15"/>
                <w:szCs w:val="15"/>
              </w:rPr>
            </w:pPr>
            <w:r>
              <w:rPr>
                <w:rFonts w:hint="eastAsia" w:ascii="Times New Roman" w:hAnsi="Times New Roman" w:cs="Times New Roman"/>
                <w:sz w:val="15"/>
                <w:szCs w:val="15"/>
              </w:rPr>
              <w:t>139</w:t>
            </w:r>
          </w:p>
        </w:tc>
      </w:tr>
      <w:tr w14:paraId="119430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B86E317">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0" w:type="pct"/>
            <w:tcBorders>
              <w:tl2br w:val="nil"/>
              <w:tr2bl w:val="nil"/>
            </w:tcBorders>
            <w:shd w:val="clear" w:color="auto" w:fill="auto"/>
            <w:noWrap/>
            <w:vAlign w:val="center"/>
          </w:tcPr>
          <w:p w14:paraId="00C2E6DD">
            <w:pPr>
              <w:jc w:val="center"/>
              <w:rPr>
                <w:rFonts w:ascii="Times New Roman" w:hAnsi="Times New Roman" w:cs="Times New Roman"/>
                <w:sz w:val="15"/>
                <w:szCs w:val="15"/>
              </w:rPr>
            </w:pPr>
            <w:r>
              <w:rPr>
                <w:rFonts w:hint="eastAsia" w:ascii="Times New Roman" w:hAnsi="Times New Roman" w:cs="Times New Roman"/>
                <w:sz w:val="15"/>
                <w:szCs w:val="15"/>
              </w:rPr>
              <w:t>8.7</w:t>
            </w:r>
          </w:p>
        </w:tc>
        <w:tc>
          <w:tcPr>
            <w:tcW w:w="330" w:type="pct"/>
            <w:tcBorders>
              <w:tl2br w:val="nil"/>
              <w:tr2bl w:val="nil"/>
            </w:tcBorders>
            <w:shd w:val="clear" w:color="auto" w:fill="auto"/>
            <w:noWrap/>
            <w:vAlign w:val="center"/>
          </w:tcPr>
          <w:p w14:paraId="501F695A">
            <w:pPr>
              <w:jc w:val="center"/>
              <w:rPr>
                <w:rFonts w:ascii="Times New Roman" w:hAnsi="Times New Roman" w:cs="Times New Roman"/>
                <w:sz w:val="15"/>
                <w:szCs w:val="15"/>
              </w:rPr>
            </w:pPr>
            <w:r>
              <w:rPr>
                <w:rFonts w:hint="eastAsia" w:ascii="Times New Roman" w:hAnsi="Times New Roman" w:cs="Times New Roman"/>
                <w:sz w:val="15"/>
                <w:szCs w:val="15"/>
              </w:rPr>
              <w:t>8.7</w:t>
            </w:r>
          </w:p>
        </w:tc>
        <w:tc>
          <w:tcPr>
            <w:tcW w:w="330" w:type="pct"/>
            <w:tcBorders>
              <w:tl2br w:val="nil"/>
              <w:tr2bl w:val="nil"/>
            </w:tcBorders>
            <w:shd w:val="clear" w:color="auto" w:fill="auto"/>
            <w:noWrap/>
            <w:vAlign w:val="center"/>
          </w:tcPr>
          <w:p w14:paraId="60197CF5">
            <w:pPr>
              <w:jc w:val="center"/>
              <w:rPr>
                <w:rFonts w:ascii="Times New Roman" w:hAnsi="Times New Roman" w:cs="Times New Roman"/>
                <w:sz w:val="15"/>
                <w:szCs w:val="15"/>
              </w:rPr>
            </w:pPr>
            <w:r>
              <w:rPr>
                <w:rFonts w:hint="eastAsia" w:ascii="Times New Roman" w:hAnsi="Times New Roman" w:cs="Times New Roman"/>
                <w:sz w:val="15"/>
                <w:szCs w:val="15"/>
              </w:rPr>
              <w:t>2.18</w:t>
            </w:r>
          </w:p>
        </w:tc>
        <w:tc>
          <w:tcPr>
            <w:tcW w:w="330" w:type="pct"/>
            <w:tcBorders>
              <w:tl2br w:val="nil"/>
              <w:tr2bl w:val="nil"/>
            </w:tcBorders>
            <w:shd w:val="clear" w:color="auto" w:fill="auto"/>
            <w:noWrap/>
            <w:vAlign w:val="center"/>
          </w:tcPr>
          <w:p w14:paraId="4CDBB173">
            <w:pPr>
              <w:jc w:val="center"/>
              <w:rPr>
                <w:rFonts w:ascii="Times New Roman" w:hAnsi="Times New Roman" w:cs="Times New Roman"/>
                <w:sz w:val="15"/>
                <w:szCs w:val="15"/>
              </w:rPr>
            </w:pPr>
            <w:r>
              <w:rPr>
                <w:rFonts w:hint="eastAsia" w:ascii="Times New Roman" w:hAnsi="Times New Roman" w:cs="Times New Roman"/>
                <w:sz w:val="15"/>
                <w:szCs w:val="15"/>
              </w:rPr>
              <w:t>2.18</w:t>
            </w:r>
          </w:p>
        </w:tc>
        <w:tc>
          <w:tcPr>
            <w:tcW w:w="330" w:type="pct"/>
            <w:tcBorders>
              <w:tl2br w:val="nil"/>
              <w:tr2bl w:val="nil"/>
            </w:tcBorders>
            <w:shd w:val="clear" w:color="auto" w:fill="auto"/>
            <w:noWrap/>
            <w:vAlign w:val="center"/>
          </w:tcPr>
          <w:p w14:paraId="23335894">
            <w:pPr>
              <w:jc w:val="center"/>
              <w:rPr>
                <w:rFonts w:ascii="Times New Roman" w:hAnsi="Times New Roman" w:cs="Times New Roman"/>
                <w:sz w:val="15"/>
                <w:szCs w:val="15"/>
              </w:rPr>
            </w:pPr>
            <w:r>
              <w:rPr>
                <w:rFonts w:hint="eastAsia" w:ascii="Times New Roman" w:hAnsi="Times New Roman" w:cs="Times New Roman"/>
                <w:sz w:val="15"/>
                <w:szCs w:val="15"/>
              </w:rPr>
              <w:t>0.54</w:t>
            </w:r>
          </w:p>
        </w:tc>
        <w:tc>
          <w:tcPr>
            <w:tcW w:w="330" w:type="pct"/>
            <w:tcBorders>
              <w:tl2br w:val="nil"/>
              <w:tr2bl w:val="nil"/>
            </w:tcBorders>
            <w:shd w:val="clear" w:color="auto" w:fill="auto"/>
            <w:noWrap/>
            <w:vAlign w:val="center"/>
          </w:tcPr>
          <w:p w14:paraId="03D9EA67">
            <w:pPr>
              <w:jc w:val="center"/>
              <w:rPr>
                <w:rFonts w:ascii="Times New Roman" w:hAnsi="Times New Roman" w:cs="Times New Roman"/>
                <w:sz w:val="15"/>
                <w:szCs w:val="15"/>
              </w:rPr>
            </w:pPr>
            <w:r>
              <w:rPr>
                <w:rFonts w:hint="eastAsia" w:ascii="Times New Roman" w:hAnsi="Times New Roman" w:cs="Times New Roman"/>
                <w:sz w:val="15"/>
                <w:szCs w:val="15"/>
              </w:rPr>
              <w:t>0.54</w:t>
            </w:r>
          </w:p>
        </w:tc>
        <w:tc>
          <w:tcPr>
            <w:tcW w:w="330" w:type="pct"/>
            <w:tcBorders>
              <w:tl2br w:val="nil"/>
              <w:tr2bl w:val="nil"/>
            </w:tcBorders>
            <w:shd w:val="clear" w:color="auto" w:fill="auto"/>
            <w:noWrap/>
            <w:vAlign w:val="center"/>
          </w:tcPr>
          <w:p w14:paraId="5A023394">
            <w:pPr>
              <w:jc w:val="center"/>
              <w:rPr>
                <w:rFonts w:ascii="Times New Roman" w:hAnsi="Times New Roman" w:cs="Times New Roman"/>
                <w:sz w:val="15"/>
                <w:szCs w:val="15"/>
              </w:rPr>
            </w:pPr>
            <w:r>
              <w:rPr>
                <w:rFonts w:hint="eastAsia" w:ascii="Times New Roman" w:hAnsi="Times New Roman" w:cs="Times New Roman"/>
                <w:sz w:val="15"/>
                <w:szCs w:val="15"/>
              </w:rPr>
              <w:t>40.2</w:t>
            </w:r>
          </w:p>
        </w:tc>
        <w:tc>
          <w:tcPr>
            <w:tcW w:w="330" w:type="pct"/>
            <w:tcBorders>
              <w:tl2br w:val="nil"/>
              <w:tr2bl w:val="nil"/>
            </w:tcBorders>
            <w:shd w:val="clear" w:color="auto" w:fill="auto"/>
            <w:noWrap/>
            <w:vAlign w:val="center"/>
          </w:tcPr>
          <w:p w14:paraId="21819D84">
            <w:pPr>
              <w:jc w:val="center"/>
              <w:rPr>
                <w:rFonts w:ascii="Times New Roman" w:hAnsi="Times New Roman" w:cs="Times New Roman"/>
                <w:sz w:val="15"/>
                <w:szCs w:val="15"/>
              </w:rPr>
            </w:pPr>
            <w:r>
              <w:rPr>
                <w:rFonts w:hint="eastAsia" w:ascii="Times New Roman" w:hAnsi="Times New Roman" w:cs="Times New Roman"/>
                <w:sz w:val="15"/>
                <w:szCs w:val="15"/>
              </w:rPr>
              <w:t>40.2</w:t>
            </w:r>
          </w:p>
        </w:tc>
        <w:tc>
          <w:tcPr>
            <w:tcW w:w="330" w:type="pct"/>
            <w:tcBorders>
              <w:tl2br w:val="nil"/>
              <w:tr2bl w:val="nil"/>
            </w:tcBorders>
            <w:shd w:val="clear" w:color="auto" w:fill="auto"/>
            <w:noWrap/>
            <w:vAlign w:val="center"/>
          </w:tcPr>
          <w:p w14:paraId="0484A840">
            <w:pPr>
              <w:jc w:val="center"/>
              <w:rPr>
                <w:rFonts w:ascii="Times New Roman" w:hAnsi="Times New Roman" w:cs="Times New Roman"/>
                <w:sz w:val="15"/>
                <w:szCs w:val="15"/>
              </w:rPr>
            </w:pPr>
            <w:r>
              <w:rPr>
                <w:rFonts w:hint="eastAsia" w:ascii="Times New Roman" w:hAnsi="Times New Roman" w:cs="Times New Roman"/>
                <w:sz w:val="15"/>
                <w:szCs w:val="15"/>
              </w:rPr>
              <w:t>1.03</w:t>
            </w:r>
          </w:p>
        </w:tc>
        <w:tc>
          <w:tcPr>
            <w:tcW w:w="330" w:type="pct"/>
            <w:tcBorders>
              <w:tl2br w:val="nil"/>
              <w:tr2bl w:val="nil"/>
            </w:tcBorders>
            <w:shd w:val="clear" w:color="auto" w:fill="auto"/>
            <w:noWrap/>
            <w:vAlign w:val="center"/>
          </w:tcPr>
          <w:p w14:paraId="703743D0">
            <w:pPr>
              <w:jc w:val="center"/>
              <w:rPr>
                <w:rFonts w:ascii="Times New Roman" w:hAnsi="Times New Roman" w:cs="Times New Roman"/>
                <w:sz w:val="15"/>
                <w:szCs w:val="15"/>
              </w:rPr>
            </w:pPr>
            <w:r>
              <w:rPr>
                <w:rFonts w:hint="eastAsia" w:ascii="Times New Roman" w:hAnsi="Times New Roman" w:cs="Times New Roman"/>
                <w:sz w:val="15"/>
                <w:szCs w:val="15"/>
              </w:rPr>
              <w:t>1.03</w:t>
            </w:r>
          </w:p>
        </w:tc>
        <w:tc>
          <w:tcPr>
            <w:tcW w:w="367" w:type="pct"/>
            <w:tcBorders>
              <w:tl2br w:val="nil"/>
              <w:tr2bl w:val="nil"/>
            </w:tcBorders>
            <w:shd w:val="clear" w:color="auto" w:fill="auto"/>
            <w:noWrap/>
            <w:vAlign w:val="center"/>
          </w:tcPr>
          <w:p w14:paraId="133174F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6B6182B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16E1B0C2">
            <w:pPr>
              <w:jc w:val="center"/>
              <w:rPr>
                <w:rFonts w:ascii="Times New Roman" w:hAnsi="Times New Roman" w:cs="Times New Roman"/>
                <w:sz w:val="15"/>
                <w:szCs w:val="15"/>
              </w:rPr>
            </w:pPr>
            <w:r>
              <w:rPr>
                <w:rFonts w:hint="eastAsia" w:ascii="Times New Roman" w:hAnsi="Times New Roman" w:cs="Times New Roman"/>
                <w:sz w:val="15"/>
                <w:szCs w:val="15"/>
              </w:rPr>
              <w:t>147</w:t>
            </w:r>
          </w:p>
        </w:tc>
        <w:tc>
          <w:tcPr>
            <w:tcW w:w="423" w:type="pct"/>
            <w:tcBorders>
              <w:tl2br w:val="nil"/>
              <w:tr2bl w:val="nil"/>
            </w:tcBorders>
            <w:shd w:val="clear" w:color="auto" w:fill="auto"/>
            <w:noWrap/>
            <w:vAlign w:val="center"/>
          </w:tcPr>
          <w:p w14:paraId="6B46AE28">
            <w:pPr>
              <w:jc w:val="center"/>
              <w:rPr>
                <w:rFonts w:ascii="Times New Roman" w:hAnsi="Times New Roman" w:cs="Times New Roman"/>
                <w:sz w:val="15"/>
                <w:szCs w:val="15"/>
              </w:rPr>
            </w:pPr>
            <w:r>
              <w:rPr>
                <w:rFonts w:hint="eastAsia" w:ascii="Times New Roman" w:hAnsi="Times New Roman" w:cs="Times New Roman"/>
                <w:sz w:val="15"/>
                <w:szCs w:val="15"/>
              </w:rPr>
              <w:t>147</w:t>
            </w:r>
          </w:p>
        </w:tc>
      </w:tr>
      <w:tr w14:paraId="6EF1C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D1F88F8">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0" w:type="pct"/>
            <w:tcBorders>
              <w:tl2br w:val="nil"/>
              <w:tr2bl w:val="nil"/>
            </w:tcBorders>
            <w:shd w:val="clear" w:color="auto" w:fill="auto"/>
            <w:noWrap/>
            <w:vAlign w:val="center"/>
          </w:tcPr>
          <w:p w14:paraId="3DD69405">
            <w:pPr>
              <w:jc w:val="center"/>
              <w:rPr>
                <w:rFonts w:ascii="Times New Roman" w:hAnsi="Times New Roman" w:cs="Times New Roman"/>
                <w:sz w:val="15"/>
                <w:szCs w:val="15"/>
              </w:rPr>
            </w:pPr>
            <w:r>
              <w:rPr>
                <w:rFonts w:hint="eastAsia" w:ascii="Times New Roman" w:hAnsi="Times New Roman" w:cs="Times New Roman"/>
                <w:sz w:val="15"/>
                <w:szCs w:val="15"/>
              </w:rPr>
              <w:t>9.9</w:t>
            </w:r>
          </w:p>
        </w:tc>
        <w:tc>
          <w:tcPr>
            <w:tcW w:w="330" w:type="pct"/>
            <w:tcBorders>
              <w:tl2br w:val="nil"/>
              <w:tr2bl w:val="nil"/>
            </w:tcBorders>
            <w:shd w:val="clear" w:color="auto" w:fill="auto"/>
            <w:noWrap/>
            <w:vAlign w:val="center"/>
          </w:tcPr>
          <w:p w14:paraId="6BF95C74">
            <w:pPr>
              <w:jc w:val="center"/>
              <w:rPr>
                <w:rFonts w:ascii="Times New Roman" w:hAnsi="Times New Roman" w:cs="Times New Roman"/>
                <w:sz w:val="15"/>
                <w:szCs w:val="15"/>
              </w:rPr>
            </w:pPr>
            <w:r>
              <w:rPr>
                <w:rFonts w:hint="eastAsia" w:ascii="Times New Roman" w:hAnsi="Times New Roman" w:cs="Times New Roman"/>
                <w:sz w:val="15"/>
                <w:szCs w:val="15"/>
              </w:rPr>
              <w:t>9.9</w:t>
            </w:r>
          </w:p>
        </w:tc>
        <w:tc>
          <w:tcPr>
            <w:tcW w:w="330" w:type="pct"/>
            <w:tcBorders>
              <w:tl2br w:val="nil"/>
              <w:tr2bl w:val="nil"/>
            </w:tcBorders>
            <w:shd w:val="clear" w:color="auto" w:fill="auto"/>
            <w:noWrap/>
            <w:vAlign w:val="center"/>
          </w:tcPr>
          <w:p w14:paraId="585CC9C5">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0" w:type="pct"/>
            <w:tcBorders>
              <w:tl2br w:val="nil"/>
              <w:tr2bl w:val="nil"/>
            </w:tcBorders>
            <w:shd w:val="clear" w:color="auto" w:fill="auto"/>
            <w:noWrap/>
            <w:vAlign w:val="center"/>
          </w:tcPr>
          <w:p w14:paraId="7AB57FAD">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0" w:type="pct"/>
            <w:tcBorders>
              <w:tl2br w:val="nil"/>
              <w:tr2bl w:val="nil"/>
            </w:tcBorders>
            <w:shd w:val="clear" w:color="auto" w:fill="auto"/>
            <w:noWrap/>
            <w:vAlign w:val="center"/>
          </w:tcPr>
          <w:p w14:paraId="1FF00C61">
            <w:pPr>
              <w:jc w:val="center"/>
              <w:rPr>
                <w:rFonts w:ascii="Times New Roman" w:hAnsi="Times New Roman" w:cs="Times New Roman"/>
                <w:sz w:val="15"/>
                <w:szCs w:val="15"/>
              </w:rPr>
            </w:pPr>
            <w:r>
              <w:rPr>
                <w:rFonts w:hint="eastAsia" w:ascii="Times New Roman" w:hAnsi="Times New Roman" w:cs="Times New Roman"/>
                <w:sz w:val="15"/>
                <w:szCs w:val="15"/>
              </w:rPr>
              <w:t>0.02</w:t>
            </w:r>
          </w:p>
        </w:tc>
        <w:tc>
          <w:tcPr>
            <w:tcW w:w="330" w:type="pct"/>
            <w:tcBorders>
              <w:tl2br w:val="nil"/>
              <w:tr2bl w:val="nil"/>
            </w:tcBorders>
            <w:shd w:val="clear" w:color="auto" w:fill="auto"/>
            <w:noWrap/>
            <w:vAlign w:val="center"/>
          </w:tcPr>
          <w:p w14:paraId="5717BAE1">
            <w:pPr>
              <w:jc w:val="center"/>
              <w:rPr>
                <w:rFonts w:ascii="Times New Roman" w:hAnsi="Times New Roman" w:cs="Times New Roman"/>
                <w:sz w:val="15"/>
                <w:szCs w:val="15"/>
              </w:rPr>
            </w:pPr>
            <w:r>
              <w:rPr>
                <w:rFonts w:hint="eastAsia" w:ascii="Times New Roman" w:hAnsi="Times New Roman" w:cs="Times New Roman"/>
                <w:sz w:val="15"/>
                <w:szCs w:val="15"/>
              </w:rPr>
              <w:t>0.02</w:t>
            </w:r>
          </w:p>
        </w:tc>
        <w:tc>
          <w:tcPr>
            <w:tcW w:w="330" w:type="pct"/>
            <w:tcBorders>
              <w:tl2br w:val="nil"/>
              <w:tr2bl w:val="nil"/>
            </w:tcBorders>
            <w:shd w:val="clear" w:color="auto" w:fill="auto"/>
            <w:noWrap/>
            <w:vAlign w:val="center"/>
          </w:tcPr>
          <w:p w14:paraId="44693B2E">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330" w:type="pct"/>
            <w:tcBorders>
              <w:tl2br w:val="nil"/>
              <w:tr2bl w:val="nil"/>
            </w:tcBorders>
            <w:shd w:val="clear" w:color="auto" w:fill="auto"/>
            <w:noWrap/>
            <w:vAlign w:val="center"/>
          </w:tcPr>
          <w:p w14:paraId="14102DB4">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330" w:type="pct"/>
            <w:tcBorders>
              <w:tl2br w:val="nil"/>
              <w:tr2bl w:val="nil"/>
            </w:tcBorders>
            <w:shd w:val="clear" w:color="auto" w:fill="auto"/>
            <w:noWrap/>
            <w:vAlign w:val="center"/>
          </w:tcPr>
          <w:p w14:paraId="4BB60BA3">
            <w:pPr>
              <w:jc w:val="center"/>
              <w:rPr>
                <w:rFonts w:ascii="Times New Roman" w:hAnsi="Times New Roman" w:cs="Times New Roman"/>
                <w:sz w:val="15"/>
                <w:szCs w:val="15"/>
              </w:rPr>
            </w:pPr>
            <w:r>
              <w:rPr>
                <w:rFonts w:hint="eastAsia" w:ascii="Times New Roman" w:hAnsi="Times New Roman" w:cs="Times New Roman"/>
                <w:sz w:val="15"/>
                <w:szCs w:val="15"/>
              </w:rPr>
              <w:t>1.62</w:t>
            </w:r>
          </w:p>
        </w:tc>
        <w:tc>
          <w:tcPr>
            <w:tcW w:w="330" w:type="pct"/>
            <w:tcBorders>
              <w:tl2br w:val="nil"/>
              <w:tr2bl w:val="nil"/>
            </w:tcBorders>
            <w:shd w:val="clear" w:color="auto" w:fill="auto"/>
            <w:noWrap/>
            <w:vAlign w:val="center"/>
          </w:tcPr>
          <w:p w14:paraId="21E93D5D">
            <w:pPr>
              <w:jc w:val="center"/>
              <w:rPr>
                <w:rFonts w:ascii="Times New Roman" w:hAnsi="Times New Roman" w:cs="Times New Roman"/>
                <w:sz w:val="15"/>
                <w:szCs w:val="15"/>
              </w:rPr>
            </w:pPr>
            <w:r>
              <w:rPr>
                <w:rFonts w:hint="eastAsia" w:ascii="Times New Roman" w:hAnsi="Times New Roman" w:cs="Times New Roman"/>
                <w:sz w:val="15"/>
                <w:szCs w:val="15"/>
              </w:rPr>
              <w:t>1.62</w:t>
            </w:r>
          </w:p>
        </w:tc>
        <w:tc>
          <w:tcPr>
            <w:tcW w:w="367" w:type="pct"/>
            <w:tcBorders>
              <w:tl2br w:val="nil"/>
              <w:tr2bl w:val="nil"/>
            </w:tcBorders>
            <w:shd w:val="clear" w:color="auto" w:fill="auto"/>
            <w:noWrap/>
            <w:vAlign w:val="center"/>
          </w:tcPr>
          <w:p w14:paraId="0BE3E7C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413EE88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256C325B">
            <w:pPr>
              <w:jc w:val="center"/>
              <w:rPr>
                <w:rFonts w:ascii="Times New Roman" w:hAnsi="Times New Roman" w:cs="Times New Roman"/>
                <w:sz w:val="15"/>
                <w:szCs w:val="15"/>
              </w:rPr>
            </w:pPr>
            <w:r>
              <w:rPr>
                <w:rFonts w:hint="eastAsia" w:ascii="Times New Roman" w:hAnsi="Times New Roman" w:cs="Times New Roman"/>
                <w:sz w:val="15"/>
                <w:szCs w:val="15"/>
              </w:rPr>
              <w:t>262</w:t>
            </w:r>
          </w:p>
        </w:tc>
        <w:tc>
          <w:tcPr>
            <w:tcW w:w="423" w:type="pct"/>
            <w:tcBorders>
              <w:tl2br w:val="nil"/>
              <w:tr2bl w:val="nil"/>
            </w:tcBorders>
            <w:shd w:val="clear" w:color="auto" w:fill="auto"/>
            <w:noWrap/>
            <w:vAlign w:val="center"/>
          </w:tcPr>
          <w:p w14:paraId="42D48B53">
            <w:pPr>
              <w:jc w:val="center"/>
              <w:rPr>
                <w:rFonts w:ascii="Times New Roman" w:hAnsi="Times New Roman" w:cs="Times New Roman"/>
                <w:sz w:val="15"/>
                <w:szCs w:val="15"/>
              </w:rPr>
            </w:pPr>
            <w:r>
              <w:rPr>
                <w:rFonts w:hint="eastAsia" w:ascii="Times New Roman" w:hAnsi="Times New Roman" w:cs="Times New Roman"/>
                <w:sz w:val="15"/>
                <w:szCs w:val="15"/>
              </w:rPr>
              <w:t>262</w:t>
            </w:r>
          </w:p>
        </w:tc>
      </w:tr>
      <w:tr w14:paraId="389386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C652DB2">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30" w:type="pct"/>
            <w:tcBorders>
              <w:tl2br w:val="nil"/>
              <w:tr2bl w:val="nil"/>
            </w:tcBorders>
            <w:shd w:val="clear" w:color="auto" w:fill="auto"/>
            <w:noWrap/>
            <w:vAlign w:val="center"/>
          </w:tcPr>
          <w:p w14:paraId="6096E38C">
            <w:pPr>
              <w:jc w:val="center"/>
              <w:rPr>
                <w:rFonts w:ascii="Times New Roman" w:hAnsi="Times New Roman" w:cs="Times New Roman"/>
                <w:sz w:val="15"/>
                <w:szCs w:val="15"/>
              </w:rPr>
            </w:pPr>
            <w:r>
              <w:rPr>
                <w:rFonts w:hint="eastAsia" w:ascii="Times New Roman" w:hAnsi="Times New Roman" w:cs="Times New Roman"/>
                <w:sz w:val="15"/>
                <w:szCs w:val="15"/>
              </w:rPr>
              <w:t>14.2</w:t>
            </w:r>
          </w:p>
        </w:tc>
        <w:tc>
          <w:tcPr>
            <w:tcW w:w="330" w:type="pct"/>
            <w:tcBorders>
              <w:tl2br w:val="nil"/>
              <w:tr2bl w:val="nil"/>
            </w:tcBorders>
            <w:shd w:val="clear" w:color="auto" w:fill="auto"/>
            <w:noWrap/>
            <w:vAlign w:val="center"/>
          </w:tcPr>
          <w:p w14:paraId="17A4628E">
            <w:pPr>
              <w:jc w:val="center"/>
              <w:rPr>
                <w:rFonts w:ascii="Times New Roman" w:hAnsi="Times New Roman" w:cs="Times New Roman"/>
                <w:sz w:val="15"/>
                <w:szCs w:val="15"/>
              </w:rPr>
            </w:pPr>
            <w:r>
              <w:rPr>
                <w:rFonts w:hint="eastAsia" w:ascii="Times New Roman" w:hAnsi="Times New Roman" w:cs="Times New Roman"/>
                <w:sz w:val="15"/>
                <w:szCs w:val="15"/>
              </w:rPr>
              <w:t>14.2</w:t>
            </w:r>
          </w:p>
        </w:tc>
        <w:tc>
          <w:tcPr>
            <w:tcW w:w="330" w:type="pct"/>
            <w:tcBorders>
              <w:tl2br w:val="nil"/>
              <w:tr2bl w:val="nil"/>
            </w:tcBorders>
            <w:shd w:val="clear" w:color="auto" w:fill="auto"/>
            <w:noWrap/>
            <w:vAlign w:val="center"/>
          </w:tcPr>
          <w:p w14:paraId="18659C42">
            <w:pPr>
              <w:jc w:val="center"/>
              <w:rPr>
                <w:rFonts w:ascii="Times New Roman" w:hAnsi="Times New Roman" w:cs="Times New Roman"/>
                <w:sz w:val="15"/>
                <w:szCs w:val="15"/>
              </w:rPr>
            </w:pPr>
            <w:r>
              <w:rPr>
                <w:rFonts w:hint="eastAsia" w:ascii="Times New Roman" w:hAnsi="Times New Roman" w:cs="Times New Roman"/>
                <w:sz w:val="15"/>
                <w:szCs w:val="15"/>
              </w:rPr>
              <w:t>2.91</w:t>
            </w:r>
          </w:p>
        </w:tc>
        <w:tc>
          <w:tcPr>
            <w:tcW w:w="330" w:type="pct"/>
            <w:tcBorders>
              <w:tl2br w:val="nil"/>
              <w:tr2bl w:val="nil"/>
            </w:tcBorders>
            <w:shd w:val="clear" w:color="auto" w:fill="auto"/>
            <w:noWrap/>
            <w:vAlign w:val="center"/>
          </w:tcPr>
          <w:p w14:paraId="0D284C13">
            <w:pPr>
              <w:jc w:val="center"/>
              <w:rPr>
                <w:rFonts w:ascii="Times New Roman" w:hAnsi="Times New Roman" w:cs="Times New Roman"/>
                <w:sz w:val="15"/>
                <w:szCs w:val="15"/>
              </w:rPr>
            </w:pPr>
            <w:r>
              <w:rPr>
                <w:rFonts w:hint="eastAsia" w:ascii="Times New Roman" w:hAnsi="Times New Roman" w:cs="Times New Roman"/>
                <w:sz w:val="15"/>
                <w:szCs w:val="15"/>
              </w:rPr>
              <w:t>2.91</w:t>
            </w:r>
          </w:p>
        </w:tc>
        <w:tc>
          <w:tcPr>
            <w:tcW w:w="330" w:type="pct"/>
            <w:tcBorders>
              <w:tl2br w:val="nil"/>
              <w:tr2bl w:val="nil"/>
            </w:tcBorders>
            <w:shd w:val="clear" w:color="auto" w:fill="auto"/>
            <w:noWrap/>
            <w:vAlign w:val="center"/>
          </w:tcPr>
          <w:p w14:paraId="5DFB1BF0">
            <w:pPr>
              <w:jc w:val="center"/>
              <w:rPr>
                <w:rFonts w:ascii="Times New Roman" w:hAnsi="Times New Roman" w:cs="Times New Roman"/>
                <w:sz w:val="15"/>
                <w:szCs w:val="15"/>
              </w:rPr>
            </w:pPr>
            <w:r>
              <w:rPr>
                <w:rFonts w:hint="eastAsia" w:ascii="Times New Roman" w:hAnsi="Times New Roman" w:cs="Times New Roman"/>
                <w:sz w:val="15"/>
                <w:szCs w:val="15"/>
              </w:rPr>
              <w:t>0.28</w:t>
            </w:r>
          </w:p>
        </w:tc>
        <w:tc>
          <w:tcPr>
            <w:tcW w:w="330" w:type="pct"/>
            <w:tcBorders>
              <w:tl2br w:val="nil"/>
              <w:tr2bl w:val="nil"/>
            </w:tcBorders>
            <w:shd w:val="clear" w:color="auto" w:fill="auto"/>
            <w:noWrap/>
            <w:vAlign w:val="center"/>
          </w:tcPr>
          <w:p w14:paraId="056BB862">
            <w:pPr>
              <w:jc w:val="center"/>
              <w:rPr>
                <w:rFonts w:ascii="Times New Roman" w:hAnsi="Times New Roman" w:cs="Times New Roman"/>
                <w:sz w:val="15"/>
                <w:szCs w:val="15"/>
              </w:rPr>
            </w:pPr>
            <w:r>
              <w:rPr>
                <w:rFonts w:hint="eastAsia" w:ascii="Times New Roman" w:hAnsi="Times New Roman" w:cs="Times New Roman"/>
                <w:sz w:val="15"/>
                <w:szCs w:val="15"/>
              </w:rPr>
              <w:t>0.28</w:t>
            </w:r>
          </w:p>
        </w:tc>
        <w:tc>
          <w:tcPr>
            <w:tcW w:w="330" w:type="pct"/>
            <w:tcBorders>
              <w:tl2br w:val="nil"/>
              <w:tr2bl w:val="nil"/>
            </w:tcBorders>
            <w:shd w:val="clear" w:color="auto" w:fill="auto"/>
            <w:noWrap/>
            <w:vAlign w:val="center"/>
          </w:tcPr>
          <w:p w14:paraId="108D3430">
            <w:pPr>
              <w:jc w:val="center"/>
              <w:rPr>
                <w:rFonts w:ascii="Times New Roman" w:hAnsi="Times New Roman" w:cs="Times New Roman"/>
                <w:sz w:val="15"/>
                <w:szCs w:val="15"/>
              </w:rPr>
            </w:pPr>
            <w:r>
              <w:rPr>
                <w:rFonts w:hint="eastAsia" w:ascii="Times New Roman" w:hAnsi="Times New Roman" w:cs="Times New Roman"/>
                <w:sz w:val="15"/>
                <w:szCs w:val="15"/>
              </w:rPr>
              <w:t>38.6</w:t>
            </w:r>
          </w:p>
        </w:tc>
        <w:tc>
          <w:tcPr>
            <w:tcW w:w="330" w:type="pct"/>
            <w:tcBorders>
              <w:tl2br w:val="nil"/>
              <w:tr2bl w:val="nil"/>
            </w:tcBorders>
            <w:shd w:val="clear" w:color="auto" w:fill="auto"/>
            <w:noWrap/>
            <w:vAlign w:val="center"/>
          </w:tcPr>
          <w:p w14:paraId="1417CBD7">
            <w:pPr>
              <w:jc w:val="center"/>
              <w:rPr>
                <w:rFonts w:ascii="Times New Roman" w:hAnsi="Times New Roman" w:cs="Times New Roman"/>
                <w:sz w:val="15"/>
                <w:szCs w:val="15"/>
              </w:rPr>
            </w:pPr>
            <w:r>
              <w:rPr>
                <w:rFonts w:hint="eastAsia" w:ascii="Times New Roman" w:hAnsi="Times New Roman" w:cs="Times New Roman"/>
                <w:sz w:val="15"/>
                <w:szCs w:val="15"/>
              </w:rPr>
              <w:t>38.6</w:t>
            </w:r>
          </w:p>
        </w:tc>
        <w:tc>
          <w:tcPr>
            <w:tcW w:w="330" w:type="pct"/>
            <w:tcBorders>
              <w:tl2br w:val="nil"/>
              <w:tr2bl w:val="nil"/>
            </w:tcBorders>
            <w:shd w:val="clear" w:color="auto" w:fill="auto"/>
            <w:noWrap/>
            <w:vAlign w:val="center"/>
          </w:tcPr>
          <w:p w14:paraId="6FF3A5A2">
            <w:pPr>
              <w:jc w:val="center"/>
              <w:rPr>
                <w:rFonts w:ascii="Times New Roman" w:hAnsi="Times New Roman" w:cs="Times New Roman"/>
                <w:sz w:val="15"/>
                <w:szCs w:val="15"/>
              </w:rPr>
            </w:pPr>
            <w:r>
              <w:rPr>
                <w:rFonts w:hint="eastAsia" w:ascii="Times New Roman" w:hAnsi="Times New Roman" w:cs="Times New Roman"/>
                <w:sz w:val="15"/>
                <w:szCs w:val="15"/>
              </w:rPr>
              <w:t>1.86</w:t>
            </w:r>
          </w:p>
        </w:tc>
        <w:tc>
          <w:tcPr>
            <w:tcW w:w="330" w:type="pct"/>
            <w:tcBorders>
              <w:tl2br w:val="nil"/>
              <w:tr2bl w:val="nil"/>
            </w:tcBorders>
            <w:shd w:val="clear" w:color="auto" w:fill="auto"/>
            <w:noWrap/>
            <w:vAlign w:val="center"/>
          </w:tcPr>
          <w:p w14:paraId="71263055">
            <w:pPr>
              <w:jc w:val="center"/>
              <w:rPr>
                <w:rFonts w:ascii="Times New Roman" w:hAnsi="Times New Roman" w:cs="Times New Roman"/>
                <w:sz w:val="15"/>
                <w:szCs w:val="15"/>
              </w:rPr>
            </w:pPr>
            <w:r>
              <w:rPr>
                <w:rFonts w:hint="eastAsia" w:ascii="Times New Roman" w:hAnsi="Times New Roman" w:cs="Times New Roman"/>
                <w:sz w:val="15"/>
                <w:szCs w:val="15"/>
              </w:rPr>
              <w:t>1.86</w:t>
            </w:r>
          </w:p>
        </w:tc>
        <w:tc>
          <w:tcPr>
            <w:tcW w:w="367" w:type="pct"/>
            <w:tcBorders>
              <w:tl2br w:val="nil"/>
              <w:tr2bl w:val="nil"/>
            </w:tcBorders>
            <w:shd w:val="clear" w:color="auto" w:fill="auto"/>
            <w:noWrap/>
            <w:vAlign w:val="center"/>
          </w:tcPr>
          <w:p w14:paraId="6119301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1E564B3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6F8FDEDB">
            <w:pPr>
              <w:jc w:val="center"/>
              <w:rPr>
                <w:rFonts w:ascii="Times New Roman" w:hAnsi="Times New Roman" w:cs="Times New Roman"/>
                <w:sz w:val="15"/>
                <w:szCs w:val="15"/>
              </w:rPr>
            </w:pPr>
            <w:r>
              <w:rPr>
                <w:rFonts w:hint="eastAsia" w:ascii="Times New Roman" w:hAnsi="Times New Roman" w:cs="Times New Roman"/>
                <w:sz w:val="15"/>
                <w:szCs w:val="15"/>
              </w:rPr>
              <w:t>87.5</w:t>
            </w:r>
          </w:p>
        </w:tc>
        <w:tc>
          <w:tcPr>
            <w:tcW w:w="423" w:type="pct"/>
            <w:tcBorders>
              <w:tl2br w:val="nil"/>
              <w:tr2bl w:val="nil"/>
            </w:tcBorders>
            <w:shd w:val="clear" w:color="auto" w:fill="auto"/>
            <w:noWrap/>
            <w:vAlign w:val="center"/>
          </w:tcPr>
          <w:p w14:paraId="7D657702">
            <w:pPr>
              <w:jc w:val="center"/>
              <w:rPr>
                <w:rFonts w:ascii="Times New Roman" w:hAnsi="Times New Roman" w:cs="Times New Roman"/>
                <w:sz w:val="15"/>
                <w:szCs w:val="15"/>
              </w:rPr>
            </w:pPr>
            <w:r>
              <w:rPr>
                <w:rFonts w:hint="eastAsia" w:ascii="Times New Roman" w:hAnsi="Times New Roman" w:cs="Times New Roman"/>
                <w:sz w:val="15"/>
                <w:szCs w:val="15"/>
              </w:rPr>
              <w:t>87.5</w:t>
            </w:r>
          </w:p>
        </w:tc>
      </w:tr>
      <w:tr w14:paraId="1AF78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EAA4906">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30" w:type="pct"/>
            <w:tcBorders>
              <w:tl2br w:val="nil"/>
              <w:tr2bl w:val="nil"/>
            </w:tcBorders>
            <w:shd w:val="clear" w:color="auto" w:fill="auto"/>
            <w:noWrap/>
            <w:vAlign w:val="center"/>
          </w:tcPr>
          <w:p w14:paraId="35C01225">
            <w:pPr>
              <w:jc w:val="center"/>
              <w:rPr>
                <w:rFonts w:ascii="Times New Roman" w:hAnsi="Times New Roman" w:cs="Times New Roman"/>
                <w:sz w:val="15"/>
                <w:szCs w:val="15"/>
              </w:rPr>
            </w:pPr>
            <w:r>
              <w:rPr>
                <w:rFonts w:hint="eastAsia" w:ascii="Times New Roman" w:hAnsi="Times New Roman" w:cs="Times New Roman"/>
                <w:sz w:val="15"/>
                <w:szCs w:val="15"/>
              </w:rPr>
              <w:t>16.6</w:t>
            </w:r>
          </w:p>
        </w:tc>
        <w:tc>
          <w:tcPr>
            <w:tcW w:w="330" w:type="pct"/>
            <w:tcBorders>
              <w:tl2br w:val="nil"/>
              <w:tr2bl w:val="nil"/>
            </w:tcBorders>
            <w:shd w:val="clear" w:color="auto" w:fill="auto"/>
            <w:noWrap/>
            <w:vAlign w:val="center"/>
          </w:tcPr>
          <w:p w14:paraId="2484DA4D">
            <w:pPr>
              <w:jc w:val="center"/>
              <w:rPr>
                <w:rFonts w:ascii="Times New Roman" w:hAnsi="Times New Roman" w:cs="Times New Roman"/>
                <w:sz w:val="15"/>
                <w:szCs w:val="15"/>
              </w:rPr>
            </w:pPr>
            <w:r>
              <w:rPr>
                <w:rFonts w:hint="eastAsia" w:ascii="Times New Roman" w:hAnsi="Times New Roman" w:cs="Times New Roman"/>
                <w:sz w:val="15"/>
                <w:szCs w:val="15"/>
              </w:rPr>
              <w:t>16.6</w:t>
            </w:r>
          </w:p>
        </w:tc>
        <w:tc>
          <w:tcPr>
            <w:tcW w:w="330" w:type="pct"/>
            <w:tcBorders>
              <w:tl2br w:val="nil"/>
              <w:tr2bl w:val="nil"/>
            </w:tcBorders>
            <w:shd w:val="clear" w:color="auto" w:fill="auto"/>
            <w:noWrap/>
            <w:vAlign w:val="center"/>
          </w:tcPr>
          <w:p w14:paraId="17B7930B">
            <w:pPr>
              <w:jc w:val="center"/>
              <w:rPr>
                <w:rFonts w:ascii="Times New Roman" w:hAnsi="Times New Roman" w:cs="Times New Roman"/>
                <w:sz w:val="15"/>
                <w:szCs w:val="15"/>
              </w:rPr>
            </w:pPr>
            <w:r>
              <w:rPr>
                <w:rFonts w:hint="eastAsia" w:ascii="Times New Roman" w:hAnsi="Times New Roman" w:cs="Times New Roman"/>
                <w:sz w:val="15"/>
                <w:szCs w:val="15"/>
              </w:rPr>
              <w:t>2.71</w:t>
            </w:r>
          </w:p>
        </w:tc>
        <w:tc>
          <w:tcPr>
            <w:tcW w:w="330" w:type="pct"/>
            <w:tcBorders>
              <w:tl2br w:val="nil"/>
              <w:tr2bl w:val="nil"/>
            </w:tcBorders>
            <w:shd w:val="clear" w:color="auto" w:fill="auto"/>
            <w:noWrap/>
            <w:vAlign w:val="center"/>
          </w:tcPr>
          <w:p w14:paraId="7890C304">
            <w:pPr>
              <w:jc w:val="center"/>
              <w:rPr>
                <w:rFonts w:ascii="Times New Roman" w:hAnsi="Times New Roman" w:cs="Times New Roman"/>
                <w:sz w:val="15"/>
                <w:szCs w:val="15"/>
              </w:rPr>
            </w:pPr>
            <w:r>
              <w:rPr>
                <w:rFonts w:hint="eastAsia" w:ascii="Times New Roman" w:hAnsi="Times New Roman" w:cs="Times New Roman"/>
                <w:sz w:val="15"/>
                <w:szCs w:val="15"/>
              </w:rPr>
              <w:t>2.71</w:t>
            </w:r>
          </w:p>
        </w:tc>
        <w:tc>
          <w:tcPr>
            <w:tcW w:w="330" w:type="pct"/>
            <w:tcBorders>
              <w:tl2br w:val="nil"/>
              <w:tr2bl w:val="nil"/>
            </w:tcBorders>
            <w:shd w:val="clear" w:color="auto" w:fill="auto"/>
            <w:noWrap/>
            <w:vAlign w:val="center"/>
          </w:tcPr>
          <w:p w14:paraId="64966F3B">
            <w:pPr>
              <w:jc w:val="center"/>
              <w:rPr>
                <w:rFonts w:ascii="Times New Roman" w:hAnsi="Times New Roman" w:cs="Times New Roman"/>
                <w:sz w:val="15"/>
                <w:szCs w:val="15"/>
              </w:rPr>
            </w:pPr>
            <w:r>
              <w:rPr>
                <w:rFonts w:hint="eastAsia" w:ascii="Times New Roman" w:hAnsi="Times New Roman" w:cs="Times New Roman"/>
                <w:sz w:val="15"/>
                <w:szCs w:val="15"/>
              </w:rPr>
              <w:t>0.9</w:t>
            </w:r>
          </w:p>
        </w:tc>
        <w:tc>
          <w:tcPr>
            <w:tcW w:w="330" w:type="pct"/>
            <w:tcBorders>
              <w:tl2br w:val="nil"/>
              <w:tr2bl w:val="nil"/>
            </w:tcBorders>
            <w:shd w:val="clear" w:color="auto" w:fill="auto"/>
            <w:noWrap/>
            <w:vAlign w:val="center"/>
          </w:tcPr>
          <w:p w14:paraId="7A361128">
            <w:pPr>
              <w:jc w:val="center"/>
              <w:rPr>
                <w:rFonts w:ascii="Times New Roman" w:hAnsi="Times New Roman" w:cs="Times New Roman"/>
                <w:sz w:val="15"/>
                <w:szCs w:val="15"/>
              </w:rPr>
            </w:pPr>
            <w:r>
              <w:rPr>
                <w:rFonts w:hint="eastAsia" w:ascii="Times New Roman" w:hAnsi="Times New Roman" w:cs="Times New Roman"/>
                <w:sz w:val="15"/>
                <w:szCs w:val="15"/>
              </w:rPr>
              <w:t>0.9</w:t>
            </w:r>
          </w:p>
        </w:tc>
        <w:tc>
          <w:tcPr>
            <w:tcW w:w="330" w:type="pct"/>
            <w:tcBorders>
              <w:tl2br w:val="nil"/>
              <w:tr2bl w:val="nil"/>
            </w:tcBorders>
            <w:shd w:val="clear" w:color="auto" w:fill="auto"/>
            <w:noWrap/>
            <w:vAlign w:val="center"/>
          </w:tcPr>
          <w:p w14:paraId="073D2CDC">
            <w:pPr>
              <w:jc w:val="center"/>
              <w:rPr>
                <w:rFonts w:ascii="Times New Roman" w:hAnsi="Times New Roman" w:cs="Times New Roman"/>
                <w:sz w:val="15"/>
                <w:szCs w:val="15"/>
              </w:rPr>
            </w:pPr>
            <w:r>
              <w:rPr>
                <w:rFonts w:hint="eastAsia" w:ascii="Times New Roman" w:hAnsi="Times New Roman" w:cs="Times New Roman"/>
                <w:sz w:val="15"/>
                <w:szCs w:val="15"/>
              </w:rPr>
              <w:t>40.9</w:t>
            </w:r>
          </w:p>
        </w:tc>
        <w:tc>
          <w:tcPr>
            <w:tcW w:w="330" w:type="pct"/>
            <w:tcBorders>
              <w:tl2br w:val="nil"/>
              <w:tr2bl w:val="nil"/>
            </w:tcBorders>
            <w:shd w:val="clear" w:color="auto" w:fill="auto"/>
            <w:noWrap/>
            <w:vAlign w:val="center"/>
          </w:tcPr>
          <w:p w14:paraId="50EEBB2E">
            <w:pPr>
              <w:jc w:val="center"/>
              <w:rPr>
                <w:rFonts w:ascii="Times New Roman" w:hAnsi="Times New Roman" w:cs="Times New Roman"/>
                <w:sz w:val="15"/>
                <w:szCs w:val="15"/>
              </w:rPr>
            </w:pPr>
            <w:r>
              <w:rPr>
                <w:rFonts w:hint="eastAsia" w:ascii="Times New Roman" w:hAnsi="Times New Roman" w:cs="Times New Roman"/>
                <w:sz w:val="15"/>
                <w:szCs w:val="15"/>
              </w:rPr>
              <w:t>40.9</w:t>
            </w:r>
          </w:p>
        </w:tc>
        <w:tc>
          <w:tcPr>
            <w:tcW w:w="330" w:type="pct"/>
            <w:tcBorders>
              <w:tl2br w:val="nil"/>
              <w:tr2bl w:val="nil"/>
            </w:tcBorders>
            <w:shd w:val="clear" w:color="auto" w:fill="auto"/>
            <w:noWrap/>
            <w:vAlign w:val="center"/>
          </w:tcPr>
          <w:p w14:paraId="718FA395">
            <w:pPr>
              <w:jc w:val="center"/>
              <w:rPr>
                <w:rFonts w:ascii="Times New Roman" w:hAnsi="Times New Roman" w:cs="Times New Roman"/>
                <w:sz w:val="15"/>
                <w:szCs w:val="15"/>
              </w:rPr>
            </w:pPr>
            <w:r>
              <w:rPr>
                <w:rFonts w:hint="eastAsia" w:ascii="Times New Roman" w:hAnsi="Times New Roman" w:cs="Times New Roman"/>
                <w:sz w:val="15"/>
                <w:szCs w:val="15"/>
              </w:rPr>
              <w:t>1.38</w:t>
            </w:r>
          </w:p>
        </w:tc>
        <w:tc>
          <w:tcPr>
            <w:tcW w:w="330" w:type="pct"/>
            <w:tcBorders>
              <w:tl2br w:val="nil"/>
              <w:tr2bl w:val="nil"/>
            </w:tcBorders>
            <w:shd w:val="clear" w:color="auto" w:fill="auto"/>
            <w:noWrap/>
            <w:vAlign w:val="center"/>
          </w:tcPr>
          <w:p w14:paraId="2E837D19">
            <w:pPr>
              <w:jc w:val="center"/>
              <w:rPr>
                <w:rFonts w:ascii="Times New Roman" w:hAnsi="Times New Roman" w:cs="Times New Roman"/>
                <w:sz w:val="15"/>
                <w:szCs w:val="15"/>
              </w:rPr>
            </w:pPr>
            <w:r>
              <w:rPr>
                <w:rFonts w:hint="eastAsia" w:ascii="Times New Roman" w:hAnsi="Times New Roman" w:cs="Times New Roman"/>
                <w:sz w:val="15"/>
                <w:szCs w:val="15"/>
              </w:rPr>
              <w:t>1.38</w:t>
            </w:r>
          </w:p>
        </w:tc>
        <w:tc>
          <w:tcPr>
            <w:tcW w:w="367" w:type="pct"/>
            <w:tcBorders>
              <w:tl2br w:val="nil"/>
              <w:tr2bl w:val="nil"/>
            </w:tcBorders>
            <w:shd w:val="clear" w:color="auto" w:fill="auto"/>
            <w:noWrap/>
            <w:vAlign w:val="center"/>
          </w:tcPr>
          <w:p w14:paraId="0562E63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E25FC4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524B3FA0">
            <w:pPr>
              <w:jc w:val="center"/>
              <w:rPr>
                <w:rFonts w:ascii="Times New Roman" w:hAnsi="Times New Roman" w:cs="Times New Roman"/>
                <w:sz w:val="15"/>
                <w:szCs w:val="15"/>
              </w:rPr>
            </w:pPr>
            <w:r>
              <w:rPr>
                <w:rFonts w:hint="eastAsia" w:ascii="Times New Roman" w:hAnsi="Times New Roman" w:cs="Times New Roman"/>
                <w:sz w:val="15"/>
                <w:szCs w:val="15"/>
              </w:rPr>
              <w:t>50.5</w:t>
            </w:r>
          </w:p>
        </w:tc>
        <w:tc>
          <w:tcPr>
            <w:tcW w:w="423" w:type="pct"/>
            <w:tcBorders>
              <w:tl2br w:val="nil"/>
              <w:tr2bl w:val="nil"/>
            </w:tcBorders>
            <w:shd w:val="clear" w:color="auto" w:fill="auto"/>
            <w:noWrap/>
            <w:vAlign w:val="center"/>
          </w:tcPr>
          <w:p w14:paraId="2BD4BA30">
            <w:pPr>
              <w:jc w:val="center"/>
              <w:rPr>
                <w:rFonts w:ascii="Times New Roman" w:hAnsi="Times New Roman" w:cs="Times New Roman"/>
                <w:sz w:val="15"/>
                <w:szCs w:val="15"/>
              </w:rPr>
            </w:pPr>
            <w:r>
              <w:rPr>
                <w:rFonts w:hint="eastAsia" w:ascii="Times New Roman" w:hAnsi="Times New Roman" w:cs="Times New Roman"/>
                <w:sz w:val="15"/>
                <w:szCs w:val="15"/>
              </w:rPr>
              <w:t>50.5</w:t>
            </w:r>
          </w:p>
        </w:tc>
      </w:tr>
      <w:tr w14:paraId="3C98F0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609591C">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0" w:type="pct"/>
            <w:tcBorders>
              <w:tl2br w:val="nil"/>
              <w:tr2bl w:val="nil"/>
            </w:tcBorders>
            <w:shd w:val="clear" w:color="auto" w:fill="auto"/>
            <w:noWrap/>
            <w:vAlign w:val="center"/>
          </w:tcPr>
          <w:p w14:paraId="4FAC3F25">
            <w:pPr>
              <w:jc w:val="center"/>
              <w:rPr>
                <w:rFonts w:ascii="Times New Roman" w:hAnsi="Times New Roman" w:cs="Times New Roman"/>
                <w:sz w:val="15"/>
                <w:szCs w:val="15"/>
              </w:rPr>
            </w:pPr>
            <w:r>
              <w:rPr>
                <w:rFonts w:hint="eastAsia" w:ascii="Times New Roman" w:hAnsi="Times New Roman" w:cs="Times New Roman"/>
                <w:sz w:val="15"/>
                <w:szCs w:val="15"/>
              </w:rPr>
              <w:t>17.2</w:t>
            </w:r>
          </w:p>
        </w:tc>
        <w:tc>
          <w:tcPr>
            <w:tcW w:w="330" w:type="pct"/>
            <w:tcBorders>
              <w:tl2br w:val="nil"/>
              <w:tr2bl w:val="nil"/>
            </w:tcBorders>
            <w:shd w:val="clear" w:color="auto" w:fill="auto"/>
            <w:noWrap/>
            <w:vAlign w:val="center"/>
          </w:tcPr>
          <w:p w14:paraId="1DFF3C38">
            <w:pPr>
              <w:jc w:val="center"/>
              <w:rPr>
                <w:rFonts w:ascii="Times New Roman" w:hAnsi="Times New Roman" w:cs="Times New Roman"/>
                <w:sz w:val="15"/>
                <w:szCs w:val="15"/>
              </w:rPr>
            </w:pPr>
            <w:r>
              <w:rPr>
                <w:rFonts w:hint="eastAsia" w:ascii="Times New Roman" w:hAnsi="Times New Roman" w:cs="Times New Roman"/>
                <w:sz w:val="15"/>
                <w:szCs w:val="15"/>
              </w:rPr>
              <w:t>17.2</w:t>
            </w:r>
          </w:p>
        </w:tc>
        <w:tc>
          <w:tcPr>
            <w:tcW w:w="330" w:type="pct"/>
            <w:tcBorders>
              <w:tl2br w:val="nil"/>
              <w:tr2bl w:val="nil"/>
            </w:tcBorders>
            <w:shd w:val="clear" w:color="auto" w:fill="auto"/>
            <w:noWrap/>
            <w:vAlign w:val="center"/>
          </w:tcPr>
          <w:p w14:paraId="63B5F8A6">
            <w:pPr>
              <w:jc w:val="center"/>
              <w:rPr>
                <w:rFonts w:ascii="Times New Roman" w:hAnsi="Times New Roman" w:cs="Times New Roman"/>
                <w:sz w:val="15"/>
                <w:szCs w:val="15"/>
              </w:rPr>
            </w:pPr>
            <w:r>
              <w:rPr>
                <w:rFonts w:hint="eastAsia" w:ascii="Times New Roman" w:hAnsi="Times New Roman" w:cs="Times New Roman"/>
                <w:sz w:val="15"/>
                <w:szCs w:val="15"/>
              </w:rPr>
              <w:t>3.32</w:t>
            </w:r>
          </w:p>
        </w:tc>
        <w:tc>
          <w:tcPr>
            <w:tcW w:w="330" w:type="pct"/>
            <w:tcBorders>
              <w:tl2br w:val="nil"/>
              <w:tr2bl w:val="nil"/>
            </w:tcBorders>
            <w:shd w:val="clear" w:color="auto" w:fill="auto"/>
            <w:noWrap/>
            <w:vAlign w:val="center"/>
          </w:tcPr>
          <w:p w14:paraId="5710DD02">
            <w:pPr>
              <w:jc w:val="center"/>
              <w:rPr>
                <w:rFonts w:ascii="Times New Roman" w:hAnsi="Times New Roman" w:cs="Times New Roman"/>
                <w:sz w:val="15"/>
                <w:szCs w:val="15"/>
              </w:rPr>
            </w:pPr>
            <w:r>
              <w:rPr>
                <w:rFonts w:hint="eastAsia" w:ascii="Times New Roman" w:hAnsi="Times New Roman" w:cs="Times New Roman"/>
                <w:sz w:val="15"/>
                <w:szCs w:val="15"/>
              </w:rPr>
              <w:t>3.32</w:t>
            </w:r>
          </w:p>
        </w:tc>
        <w:tc>
          <w:tcPr>
            <w:tcW w:w="330" w:type="pct"/>
            <w:tcBorders>
              <w:tl2br w:val="nil"/>
              <w:tr2bl w:val="nil"/>
            </w:tcBorders>
            <w:shd w:val="clear" w:color="auto" w:fill="auto"/>
            <w:noWrap/>
            <w:vAlign w:val="center"/>
          </w:tcPr>
          <w:p w14:paraId="3CFB745D">
            <w:pPr>
              <w:jc w:val="center"/>
              <w:rPr>
                <w:rFonts w:ascii="Times New Roman" w:hAnsi="Times New Roman" w:cs="Times New Roman"/>
                <w:sz w:val="15"/>
                <w:szCs w:val="15"/>
              </w:rPr>
            </w:pPr>
            <w:r>
              <w:rPr>
                <w:rFonts w:hint="eastAsia" w:ascii="Times New Roman" w:hAnsi="Times New Roman" w:cs="Times New Roman"/>
                <w:sz w:val="15"/>
                <w:szCs w:val="15"/>
              </w:rPr>
              <w:t>0.44</w:t>
            </w:r>
          </w:p>
        </w:tc>
        <w:tc>
          <w:tcPr>
            <w:tcW w:w="330" w:type="pct"/>
            <w:tcBorders>
              <w:tl2br w:val="nil"/>
              <w:tr2bl w:val="nil"/>
            </w:tcBorders>
            <w:shd w:val="clear" w:color="auto" w:fill="auto"/>
            <w:noWrap/>
            <w:vAlign w:val="center"/>
          </w:tcPr>
          <w:p w14:paraId="15ABD713">
            <w:pPr>
              <w:jc w:val="center"/>
              <w:rPr>
                <w:rFonts w:ascii="Times New Roman" w:hAnsi="Times New Roman" w:cs="Times New Roman"/>
                <w:sz w:val="15"/>
                <w:szCs w:val="15"/>
              </w:rPr>
            </w:pPr>
            <w:r>
              <w:rPr>
                <w:rFonts w:hint="eastAsia" w:ascii="Times New Roman" w:hAnsi="Times New Roman" w:cs="Times New Roman"/>
                <w:sz w:val="15"/>
                <w:szCs w:val="15"/>
              </w:rPr>
              <w:t>0.44</w:t>
            </w:r>
          </w:p>
        </w:tc>
        <w:tc>
          <w:tcPr>
            <w:tcW w:w="330" w:type="pct"/>
            <w:tcBorders>
              <w:tl2br w:val="nil"/>
              <w:tr2bl w:val="nil"/>
            </w:tcBorders>
            <w:shd w:val="clear" w:color="auto" w:fill="auto"/>
            <w:noWrap/>
            <w:vAlign w:val="center"/>
          </w:tcPr>
          <w:p w14:paraId="7C66ABB8">
            <w:pPr>
              <w:jc w:val="center"/>
              <w:rPr>
                <w:rFonts w:ascii="Times New Roman" w:hAnsi="Times New Roman" w:cs="Times New Roman"/>
                <w:sz w:val="15"/>
                <w:szCs w:val="15"/>
              </w:rPr>
            </w:pPr>
            <w:r>
              <w:rPr>
                <w:rFonts w:hint="eastAsia" w:ascii="Times New Roman" w:hAnsi="Times New Roman" w:cs="Times New Roman"/>
                <w:sz w:val="15"/>
                <w:szCs w:val="15"/>
              </w:rPr>
              <w:t>30.8</w:t>
            </w:r>
          </w:p>
        </w:tc>
        <w:tc>
          <w:tcPr>
            <w:tcW w:w="330" w:type="pct"/>
            <w:tcBorders>
              <w:tl2br w:val="nil"/>
              <w:tr2bl w:val="nil"/>
            </w:tcBorders>
            <w:shd w:val="clear" w:color="auto" w:fill="auto"/>
            <w:noWrap/>
            <w:vAlign w:val="center"/>
          </w:tcPr>
          <w:p w14:paraId="09D6BE6A">
            <w:pPr>
              <w:jc w:val="center"/>
              <w:rPr>
                <w:rFonts w:ascii="Times New Roman" w:hAnsi="Times New Roman" w:cs="Times New Roman"/>
                <w:sz w:val="15"/>
                <w:szCs w:val="15"/>
              </w:rPr>
            </w:pPr>
            <w:r>
              <w:rPr>
                <w:rFonts w:hint="eastAsia" w:ascii="Times New Roman" w:hAnsi="Times New Roman" w:cs="Times New Roman"/>
                <w:sz w:val="15"/>
                <w:szCs w:val="15"/>
              </w:rPr>
              <w:t>30.8</w:t>
            </w:r>
          </w:p>
        </w:tc>
        <w:tc>
          <w:tcPr>
            <w:tcW w:w="330" w:type="pct"/>
            <w:tcBorders>
              <w:tl2br w:val="nil"/>
              <w:tr2bl w:val="nil"/>
            </w:tcBorders>
            <w:shd w:val="clear" w:color="auto" w:fill="auto"/>
            <w:noWrap/>
            <w:vAlign w:val="center"/>
          </w:tcPr>
          <w:p w14:paraId="0E5392B2">
            <w:pPr>
              <w:jc w:val="center"/>
              <w:rPr>
                <w:rFonts w:ascii="Times New Roman" w:hAnsi="Times New Roman" w:cs="Times New Roman"/>
                <w:sz w:val="15"/>
                <w:szCs w:val="15"/>
              </w:rPr>
            </w:pPr>
            <w:r>
              <w:rPr>
                <w:rFonts w:hint="eastAsia" w:ascii="Times New Roman" w:hAnsi="Times New Roman" w:cs="Times New Roman"/>
                <w:sz w:val="15"/>
                <w:szCs w:val="15"/>
              </w:rPr>
              <w:t>1.14</w:t>
            </w:r>
          </w:p>
        </w:tc>
        <w:tc>
          <w:tcPr>
            <w:tcW w:w="330" w:type="pct"/>
            <w:tcBorders>
              <w:tl2br w:val="nil"/>
              <w:tr2bl w:val="nil"/>
            </w:tcBorders>
            <w:shd w:val="clear" w:color="auto" w:fill="auto"/>
            <w:noWrap/>
            <w:vAlign w:val="center"/>
          </w:tcPr>
          <w:p w14:paraId="372F7442">
            <w:pPr>
              <w:jc w:val="center"/>
              <w:rPr>
                <w:rFonts w:ascii="Times New Roman" w:hAnsi="Times New Roman" w:cs="Times New Roman"/>
                <w:sz w:val="15"/>
                <w:szCs w:val="15"/>
              </w:rPr>
            </w:pPr>
            <w:r>
              <w:rPr>
                <w:rFonts w:hint="eastAsia" w:ascii="Times New Roman" w:hAnsi="Times New Roman" w:cs="Times New Roman"/>
                <w:sz w:val="15"/>
                <w:szCs w:val="15"/>
              </w:rPr>
              <w:t>1.14</w:t>
            </w:r>
          </w:p>
        </w:tc>
        <w:tc>
          <w:tcPr>
            <w:tcW w:w="367" w:type="pct"/>
            <w:tcBorders>
              <w:tl2br w:val="nil"/>
              <w:tr2bl w:val="nil"/>
            </w:tcBorders>
            <w:shd w:val="clear" w:color="auto" w:fill="auto"/>
            <w:noWrap/>
            <w:vAlign w:val="center"/>
          </w:tcPr>
          <w:p w14:paraId="328BC74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7694E6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5DF0B9AD">
            <w:pPr>
              <w:jc w:val="center"/>
              <w:rPr>
                <w:rFonts w:ascii="Times New Roman" w:hAnsi="Times New Roman" w:cs="Times New Roman"/>
                <w:sz w:val="15"/>
                <w:szCs w:val="15"/>
              </w:rPr>
            </w:pPr>
            <w:r>
              <w:rPr>
                <w:rFonts w:hint="eastAsia" w:ascii="Times New Roman" w:hAnsi="Times New Roman" w:cs="Times New Roman"/>
                <w:sz w:val="15"/>
                <w:szCs w:val="15"/>
              </w:rPr>
              <w:t>33.6</w:t>
            </w:r>
          </w:p>
        </w:tc>
        <w:tc>
          <w:tcPr>
            <w:tcW w:w="423" w:type="pct"/>
            <w:tcBorders>
              <w:tl2br w:val="nil"/>
              <w:tr2bl w:val="nil"/>
            </w:tcBorders>
            <w:shd w:val="clear" w:color="auto" w:fill="auto"/>
            <w:noWrap/>
            <w:vAlign w:val="center"/>
          </w:tcPr>
          <w:p w14:paraId="771004E6">
            <w:pPr>
              <w:jc w:val="center"/>
              <w:rPr>
                <w:rFonts w:ascii="Times New Roman" w:hAnsi="Times New Roman" w:cs="Times New Roman"/>
                <w:sz w:val="15"/>
                <w:szCs w:val="15"/>
              </w:rPr>
            </w:pPr>
            <w:r>
              <w:rPr>
                <w:rFonts w:hint="eastAsia" w:ascii="Times New Roman" w:hAnsi="Times New Roman" w:cs="Times New Roman"/>
                <w:sz w:val="15"/>
                <w:szCs w:val="15"/>
              </w:rPr>
              <w:t>33.6</w:t>
            </w:r>
          </w:p>
        </w:tc>
      </w:tr>
      <w:tr w14:paraId="40A5F5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256FAB0">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0" w:type="pct"/>
            <w:tcBorders>
              <w:tl2br w:val="nil"/>
              <w:tr2bl w:val="nil"/>
            </w:tcBorders>
            <w:shd w:val="clear" w:color="auto" w:fill="auto"/>
            <w:noWrap/>
            <w:vAlign w:val="center"/>
          </w:tcPr>
          <w:p w14:paraId="6DDC0ED9">
            <w:pPr>
              <w:jc w:val="center"/>
              <w:rPr>
                <w:rFonts w:ascii="Times New Roman" w:hAnsi="Times New Roman" w:cs="Times New Roman"/>
                <w:sz w:val="15"/>
                <w:szCs w:val="15"/>
              </w:rPr>
            </w:pPr>
            <w:r>
              <w:rPr>
                <w:rFonts w:hint="eastAsia" w:ascii="Times New Roman" w:hAnsi="Times New Roman" w:cs="Times New Roman"/>
                <w:sz w:val="15"/>
                <w:szCs w:val="15"/>
              </w:rPr>
              <w:t>5.2</w:t>
            </w:r>
          </w:p>
        </w:tc>
        <w:tc>
          <w:tcPr>
            <w:tcW w:w="330" w:type="pct"/>
            <w:tcBorders>
              <w:tl2br w:val="nil"/>
              <w:tr2bl w:val="nil"/>
            </w:tcBorders>
            <w:shd w:val="clear" w:color="auto" w:fill="auto"/>
            <w:noWrap/>
            <w:vAlign w:val="center"/>
          </w:tcPr>
          <w:p w14:paraId="2E327DAA">
            <w:pPr>
              <w:jc w:val="center"/>
              <w:rPr>
                <w:rFonts w:ascii="Times New Roman" w:hAnsi="Times New Roman" w:cs="Times New Roman"/>
                <w:sz w:val="15"/>
                <w:szCs w:val="15"/>
              </w:rPr>
            </w:pPr>
            <w:r>
              <w:rPr>
                <w:rFonts w:hint="eastAsia" w:ascii="Times New Roman" w:hAnsi="Times New Roman" w:cs="Times New Roman"/>
                <w:sz w:val="15"/>
                <w:szCs w:val="15"/>
              </w:rPr>
              <w:t>5.2</w:t>
            </w:r>
          </w:p>
        </w:tc>
        <w:tc>
          <w:tcPr>
            <w:tcW w:w="330" w:type="pct"/>
            <w:tcBorders>
              <w:tl2br w:val="nil"/>
              <w:tr2bl w:val="nil"/>
            </w:tcBorders>
            <w:shd w:val="clear" w:color="auto" w:fill="auto"/>
            <w:noWrap/>
            <w:vAlign w:val="center"/>
          </w:tcPr>
          <w:p w14:paraId="620BACB6">
            <w:pPr>
              <w:jc w:val="center"/>
              <w:rPr>
                <w:rFonts w:ascii="Times New Roman" w:hAnsi="Times New Roman" w:cs="Times New Roman"/>
                <w:sz w:val="15"/>
                <w:szCs w:val="15"/>
              </w:rPr>
            </w:pPr>
            <w:r>
              <w:rPr>
                <w:rFonts w:hint="eastAsia" w:ascii="Times New Roman" w:hAnsi="Times New Roman" w:cs="Times New Roman"/>
                <w:sz w:val="15"/>
                <w:szCs w:val="15"/>
              </w:rPr>
              <w:t>4.5</w:t>
            </w:r>
          </w:p>
        </w:tc>
        <w:tc>
          <w:tcPr>
            <w:tcW w:w="330" w:type="pct"/>
            <w:tcBorders>
              <w:tl2br w:val="nil"/>
              <w:tr2bl w:val="nil"/>
            </w:tcBorders>
            <w:shd w:val="clear" w:color="auto" w:fill="auto"/>
            <w:noWrap/>
            <w:vAlign w:val="center"/>
          </w:tcPr>
          <w:p w14:paraId="74EDA6AB">
            <w:pPr>
              <w:jc w:val="center"/>
              <w:rPr>
                <w:rFonts w:ascii="Times New Roman" w:hAnsi="Times New Roman" w:cs="Times New Roman"/>
                <w:sz w:val="15"/>
                <w:szCs w:val="15"/>
              </w:rPr>
            </w:pPr>
            <w:r>
              <w:rPr>
                <w:rFonts w:hint="eastAsia" w:ascii="Times New Roman" w:hAnsi="Times New Roman" w:cs="Times New Roman"/>
                <w:sz w:val="15"/>
                <w:szCs w:val="15"/>
              </w:rPr>
              <w:t>4.5</w:t>
            </w:r>
          </w:p>
        </w:tc>
        <w:tc>
          <w:tcPr>
            <w:tcW w:w="330" w:type="pct"/>
            <w:tcBorders>
              <w:tl2br w:val="nil"/>
              <w:tr2bl w:val="nil"/>
            </w:tcBorders>
            <w:shd w:val="clear" w:color="auto" w:fill="auto"/>
            <w:noWrap/>
            <w:vAlign w:val="center"/>
          </w:tcPr>
          <w:p w14:paraId="5C1FE52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0" w:type="pct"/>
            <w:tcBorders>
              <w:tl2br w:val="nil"/>
              <w:tr2bl w:val="nil"/>
            </w:tcBorders>
            <w:shd w:val="clear" w:color="auto" w:fill="auto"/>
            <w:noWrap/>
            <w:vAlign w:val="center"/>
          </w:tcPr>
          <w:p w14:paraId="4EA807A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0" w:type="pct"/>
            <w:tcBorders>
              <w:tl2br w:val="nil"/>
              <w:tr2bl w:val="nil"/>
            </w:tcBorders>
            <w:shd w:val="clear" w:color="auto" w:fill="auto"/>
            <w:noWrap/>
            <w:vAlign w:val="center"/>
          </w:tcPr>
          <w:p w14:paraId="1F3B5C41">
            <w:pPr>
              <w:jc w:val="center"/>
              <w:rPr>
                <w:rFonts w:ascii="Times New Roman" w:hAnsi="Times New Roman" w:cs="Times New Roman"/>
                <w:sz w:val="15"/>
                <w:szCs w:val="15"/>
              </w:rPr>
            </w:pPr>
            <w:r>
              <w:rPr>
                <w:rFonts w:hint="eastAsia" w:ascii="Times New Roman" w:hAnsi="Times New Roman" w:cs="Times New Roman"/>
                <w:sz w:val="15"/>
                <w:szCs w:val="15"/>
              </w:rPr>
              <w:t>32</w:t>
            </w:r>
          </w:p>
        </w:tc>
        <w:tc>
          <w:tcPr>
            <w:tcW w:w="330" w:type="pct"/>
            <w:tcBorders>
              <w:tl2br w:val="nil"/>
              <w:tr2bl w:val="nil"/>
            </w:tcBorders>
            <w:shd w:val="clear" w:color="auto" w:fill="auto"/>
            <w:noWrap/>
            <w:vAlign w:val="center"/>
          </w:tcPr>
          <w:p w14:paraId="434EEC60">
            <w:pPr>
              <w:jc w:val="center"/>
              <w:rPr>
                <w:rFonts w:ascii="Times New Roman" w:hAnsi="Times New Roman" w:cs="Times New Roman"/>
                <w:sz w:val="15"/>
                <w:szCs w:val="15"/>
              </w:rPr>
            </w:pPr>
            <w:r>
              <w:rPr>
                <w:rFonts w:hint="eastAsia" w:ascii="Times New Roman" w:hAnsi="Times New Roman" w:cs="Times New Roman"/>
                <w:sz w:val="15"/>
                <w:szCs w:val="15"/>
              </w:rPr>
              <w:t>32</w:t>
            </w:r>
          </w:p>
        </w:tc>
        <w:tc>
          <w:tcPr>
            <w:tcW w:w="330" w:type="pct"/>
            <w:tcBorders>
              <w:tl2br w:val="nil"/>
              <w:tr2bl w:val="nil"/>
            </w:tcBorders>
            <w:shd w:val="clear" w:color="auto" w:fill="auto"/>
            <w:noWrap/>
            <w:vAlign w:val="center"/>
          </w:tcPr>
          <w:p w14:paraId="45CEF2A5">
            <w:pPr>
              <w:jc w:val="center"/>
              <w:rPr>
                <w:rFonts w:ascii="Times New Roman" w:hAnsi="Times New Roman" w:cs="Times New Roman"/>
                <w:sz w:val="15"/>
                <w:szCs w:val="15"/>
              </w:rPr>
            </w:pPr>
            <w:r>
              <w:rPr>
                <w:rFonts w:hint="eastAsia" w:ascii="Times New Roman" w:hAnsi="Times New Roman" w:cs="Times New Roman"/>
                <w:sz w:val="15"/>
                <w:szCs w:val="15"/>
              </w:rPr>
              <w:t>1.54</w:t>
            </w:r>
          </w:p>
        </w:tc>
        <w:tc>
          <w:tcPr>
            <w:tcW w:w="330" w:type="pct"/>
            <w:tcBorders>
              <w:tl2br w:val="nil"/>
              <w:tr2bl w:val="nil"/>
            </w:tcBorders>
            <w:shd w:val="clear" w:color="auto" w:fill="auto"/>
            <w:noWrap/>
            <w:vAlign w:val="center"/>
          </w:tcPr>
          <w:p w14:paraId="2F3F80A1">
            <w:pPr>
              <w:jc w:val="center"/>
              <w:rPr>
                <w:rFonts w:ascii="Times New Roman" w:hAnsi="Times New Roman" w:cs="Times New Roman"/>
                <w:sz w:val="15"/>
                <w:szCs w:val="15"/>
              </w:rPr>
            </w:pPr>
            <w:r>
              <w:rPr>
                <w:rFonts w:hint="eastAsia" w:ascii="Times New Roman" w:hAnsi="Times New Roman" w:cs="Times New Roman"/>
                <w:sz w:val="15"/>
                <w:szCs w:val="15"/>
              </w:rPr>
              <w:t>1.54</w:t>
            </w:r>
          </w:p>
        </w:tc>
        <w:tc>
          <w:tcPr>
            <w:tcW w:w="367" w:type="pct"/>
            <w:tcBorders>
              <w:tl2br w:val="nil"/>
              <w:tr2bl w:val="nil"/>
            </w:tcBorders>
            <w:shd w:val="clear" w:color="auto" w:fill="auto"/>
            <w:noWrap/>
            <w:vAlign w:val="center"/>
          </w:tcPr>
          <w:p w14:paraId="32366E6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6D36AEB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5DAD836">
            <w:pPr>
              <w:jc w:val="center"/>
              <w:rPr>
                <w:rFonts w:ascii="Times New Roman" w:hAnsi="Times New Roman" w:cs="Times New Roman"/>
                <w:sz w:val="15"/>
                <w:szCs w:val="15"/>
              </w:rPr>
            </w:pPr>
            <w:r>
              <w:rPr>
                <w:rFonts w:hint="eastAsia" w:ascii="Times New Roman" w:hAnsi="Times New Roman" w:cs="Times New Roman"/>
                <w:sz w:val="15"/>
                <w:szCs w:val="15"/>
              </w:rPr>
              <w:t>9.25</w:t>
            </w:r>
          </w:p>
        </w:tc>
        <w:tc>
          <w:tcPr>
            <w:tcW w:w="423" w:type="pct"/>
            <w:tcBorders>
              <w:tl2br w:val="nil"/>
              <w:tr2bl w:val="nil"/>
            </w:tcBorders>
            <w:shd w:val="clear" w:color="auto" w:fill="auto"/>
            <w:noWrap/>
            <w:vAlign w:val="center"/>
          </w:tcPr>
          <w:p w14:paraId="17A56F27">
            <w:pPr>
              <w:jc w:val="center"/>
              <w:rPr>
                <w:rFonts w:ascii="Times New Roman" w:hAnsi="Times New Roman" w:cs="Times New Roman"/>
                <w:sz w:val="15"/>
                <w:szCs w:val="15"/>
              </w:rPr>
            </w:pPr>
            <w:r>
              <w:rPr>
                <w:rFonts w:hint="eastAsia" w:ascii="Times New Roman" w:hAnsi="Times New Roman" w:cs="Times New Roman"/>
                <w:sz w:val="15"/>
                <w:szCs w:val="15"/>
              </w:rPr>
              <w:t>9.25</w:t>
            </w:r>
          </w:p>
        </w:tc>
      </w:tr>
      <w:tr w14:paraId="3FD93F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9C22A6E">
            <w:pPr>
              <w:jc w:val="center"/>
              <w:rPr>
                <w:rFonts w:ascii="Times New Roman" w:hAnsi="Times New Roman" w:cs="Times New Roman"/>
                <w:sz w:val="15"/>
                <w:szCs w:val="15"/>
              </w:rPr>
            </w:pPr>
            <w:r>
              <w:rPr>
                <w:rFonts w:hint="eastAsia" w:ascii="Times New Roman" w:hAnsi="Times New Roman" w:cs="Times New Roman"/>
                <w:sz w:val="15"/>
                <w:szCs w:val="15"/>
              </w:rPr>
              <w:t>31</w:t>
            </w:r>
          </w:p>
        </w:tc>
        <w:tc>
          <w:tcPr>
            <w:tcW w:w="330" w:type="pct"/>
            <w:tcBorders>
              <w:tl2br w:val="nil"/>
              <w:tr2bl w:val="nil"/>
            </w:tcBorders>
            <w:shd w:val="clear" w:color="auto" w:fill="auto"/>
            <w:noWrap/>
            <w:vAlign w:val="center"/>
          </w:tcPr>
          <w:p w14:paraId="68E2824B">
            <w:pPr>
              <w:jc w:val="center"/>
              <w:rPr>
                <w:rFonts w:ascii="Times New Roman" w:hAnsi="Times New Roman" w:cs="Times New Roman"/>
                <w:sz w:val="15"/>
                <w:szCs w:val="15"/>
              </w:rPr>
            </w:pPr>
            <w:r>
              <w:rPr>
                <w:rFonts w:hint="eastAsia" w:ascii="Times New Roman" w:hAnsi="Times New Roman" w:cs="Times New Roman"/>
                <w:sz w:val="15"/>
                <w:szCs w:val="15"/>
              </w:rPr>
              <w:t>12.5</w:t>
            </w:r>
          </w:p>
        </w:tc>
        <w:tc>
          <w:tcPr>
            <w:tcW w:w="330" w:type="pct"/>
            <w:tcBorders>
              <w:tl2br w:val="nil"/>
              <w:tr2bl w:val="nil"/>
            </w:tcBorders>
            <w:shd w:val="clear" w:color="auto" w:fill="auto"/>
            <w:noWrap/>
            <w:vAlign w:val="center"/>
          </w:tcPr>
          <w:p w14:paraId="54AD6A43">
            <w:pPr>
              <w:jc w:val="center"/>
              <w:rPr>
                <w:rFonts w:ascii="Times New Roman" w:hAnsi="Times New Roman" w:cs="Times New Roman"/>
                <w:sz w:val="15"/>
                <w:szCs w:val="15"/>
              </w:rPr>
            </w:pPr>
            <w:r>
              <w:rPr>
                <w:rFonts w:hint="eastAsia" w:ascii="Times New Roman" w:hAnsi="Times New Roman" w:cs="Times New Roman"/>
                <w:sz w:val="15"/>
                <w:szCs w:val="15"/>
              </w:rPr>
              <w:t xml:space="preserve">0.7 </w:t>
            </w:r>
          </w:p>
        </w:tc>
        <w:tc>
          <w:tcPr>
            <w:tcW w:w="330" w:type="pct"/>
            <w:tcBorders>
              <w:tl2br w:val="nil"/>
              <w:tr2bl w:val="nil"/>
            </w:tcBorders>
            <w:shd w:val="clear" w:color="auto" w:fill="auto"/>
            <w:noWrap/>
            <w:vAlign w:val="center"/>
          </w:tcPr>
          <w:p w14:paraId="1BD25F37">
            <w:pPr>
              <w:jc w:val="center"/>
              <w:rPr>
                <w:rFonts w:ascii="Times New Roman" w:hAnsi="Times New Roman" w:cs="Times New Roman"/>
                <w:sz w:val="15"/>
                <w:szCs w:val="15"/>
              </w:rPr>
            </w:pPr>
            <w:r>
              <w:rPr>
                <w:rFonts w:hint="eastAsia" w:ascii="Times New Roman" w:hAnsi="Times New Roman" w:cs="Times New Roman"/>
                <w:sz w:val="15"/>
                <w:szCs w:val="15"/>
              </w:rPr>
              <w:t>4.35</w:t>
            </w:r>
          </w:p>
        </w:tc>
        <w:tc>
          <w:tcPr>
            <w:tcW w:w="330" w:type="pct"/>
            <w:tcBorders>
              <w:tl2br w:val="nil"/>
              <w:tr2bl w:val="nil"/>
            </w:tcBorders>
            <w:shd w:val="clear" w:color="auto" w:fill="auto"/>
            <w:noWrap/>
            <w:vAlign w:val="center"/>
          </w:tcPr>
          <w:p w14:paraId="709B7068">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0" w:type="pct"/>
            <w:tcBorders>
              <w:tl2br w:val="nil"/>
              <w:tr2bl w:val="nil"/>
            </w:tcBorders>
            <w:shd w:val="clear" w:color="auto" w:fill="auto"/>
            <w:noWrap/>
            <w:vAlign w:val="center"/>
          </w:tcPr>
          <w:p w14:paraId="1634452A">
            <w:pPr>
              <w:jc w:val="center"/>
              <w:rPr>
                <w:rFonts w:ascii="Times New Roman" w:hAnsi="Times New Roman" w:cs="Times New Roman"/>
                <w:sz w:val="15"/>
                <w:szCs w:val="15"/>
              </w:rPr>
            </w:pPr>
            <w:r>
              <w:rPr>
                <w:rFonts w:hint="eastAsia" w:ascii="Times New Roman" w:hAnsi="Times New Roman" w:cs="Times New Roman"/>
                <w:sz w:val="15"/>
                <w:szCs w:val="15"/>
              </w:rPr>
              <w:t>0.3</w:t>
            </w:r>
          </w:p>
        </w:tc>
        <w:tc>
          <w:tcPr>
            <w:tcW w:w="330" w:type="pct"/>
            <w:tcBorders>
              <w:tl2br w:val="nil"/>
              <w:tr2bl w:val="nil"/>
            </w:tcBorders>
            <w:shd w:val="clear" w:color="auto" w:fill="auto"/>
            <w:noWrap/>
            <w:vAlign w:val="center"/>
          </w:tcPr>
          <w:p w14:paraId="6E4E07A4">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30" w:type="pct"/>
            <w:tcBorders>
              <w:tl2br w:val="nil"/>
              <w:tr2bl w:val="nil"/>
            </w:tcBorders>
            <w:shd w:val="clear" w:color="auto" w:fill="auto"/>
            <w:noWrap/>
            <w:vAlign w:val="center"/>
          </w:tcPr>
          <w:p w14:paraId="4287FEF0">
            <w:pPr>
              <w:jc w:val="center"/>
              <w:rPr>
                <w:rFonts w:ascii="Times New Roman" w:hAnsi="Times New Roman" w:cs="Times New Roman"/>
                <w:sz w:val="15"/>
                <w:szCs w:val="15"/>
              </w:rPr>
            </w:pPr>
            <w:r>
              <w:rPr>
                <w:rFonts w:hint="eastAsia" w:ascii="Times New Roman" w:hAnsi="Times New Roman" w:cs="Times New Roman"/>
                <w:sz w:val="15"/>
                <w:szCs w:val="15"/>
              </w:rPr>
              <w:t>44.9</w:t>
            </w:r>
          </w:p>
        </w:tc>
        <w:tc>
          <w:tcPr>
            <w:tcW w:w="330" w:type="pct"/>
            <w:tcBorders>
              <w:tl2br w:val="nil"/>
              <w:tr2bl w:val="nil"/>
            </w:tcBorders>
            <w:shd w:val="clear" w:color="auto" w:fill="auto"/>
            <w:noWrap/>
            <w:vAlign w:val="center"/>
          </w:tcPr>
          <w:p w14:paraId="764C0770">
            <w:pPr>
              <w:jc w:val="center"/>
              <w:rPr>
                <w:rFonts w:ascii="Times New Roman" w:hAnsi="Times New Roman" w:cs="Times New Roman"/>
                <w:sz w:val="15"/>
                <w:szCs w:val="15"/>
              </w:rPr>
            </w:pPr>
            <w:r>
              <w:rPr>
                <w:rFonts w:hint="eastAsia" w:ascii="Times New Roman" w:hAnsi="Times New Roman" w:cs="Times New Roman"/>
                <w:sz w:val="15"/>
                <w:szCs w:val="15"/>
              </w:rPr>
              <w:t xml:space="preserve">30.7 </w:t>
            </w:r>
          </w:p>
        </w:tc>
        <w:tc>
          <w:tcPr>
            <w:tcW w:w="330" w:type="pct"/>
            <w:tcBorders>
              <w:tl2br w:val="nil"/>
              <w:tr2bl w:val="nil"/>
            </w:tcBorders>
            <w:shd w:val="clear" w:color="auto" w:fill="auto"/>
            <w:noWrap/>
            <w:vAlign w:val="center"/>
          </w:tcPr>
          <w:p w14:paraId="5DC6541D">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0" w:type="pct"/>
            <w:tcBorders>
              <w:tl2br w:val="nil"/>
              <w:tr2bl w:val="nil"/>
            </w:tcBorders>
            <w:shd w:val="clear" w:color="auto" w:fill="auto"/>
            <w:noWrap/>
            <w:vAlign w:val="center"/>
          </w:tcPr>
          <w:p w14:paraId="1C95C344">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67" w:type="pct"/>
            <w:tcBorders>
              <w:tl2br w:val="nil"/>
              <w:tr2bl w:val="nil"/>
            </w:tcBorders>
            <w:shd w:val="clear" w:color="auto" w:fill="auto"/>
            <w:noWrap/>
            <w:vAlign w:val="center"/>
          </w:tcPr>
          <w:p w14:paraId="3870BC4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57F4C37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3FAAE59">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423" w:type="pct"/>
            <w:tcBorders>
              <w:tl2br w:val="nil"/>
              <w:tr2bl w:val="nil"/>
            </w:tcBorders>
            <w:shd w:val="clear" w:color="auto" w:fill="auto"/>
            <w:noWrap/>
            <w:vAlign w:val="center"/>
          </w:tcPr>
          <w:p w14:paraId="22FF868B">
            <w:pPr>
              <w:jc w:val="center"/>
              <w:rPr>
                <w:rFonts w:ascii="Times New Roman" w:hAnsi="Times New Roman" w:cs="Times New Roman"/>
                <w:sz w:val="15"/>
                <w:szCs w:val="15"/>
              </w:rPr>
            </w:pPr>
            <w:r>
              <w:rPr>
                <w:rFonts w:hint="eastAsia" w:ascii="Times New Roman" w:hAnsi="Times New Roman" w:cs="Times New Roman"/>
                <w:sz w:val="15"/>
                <w:szCs w:val="15"/>
              </w:rPr>
              <w:t xml:space="preserve">373.89 </w:t>
            </w:r>
          </w:p>
        </w:tc>
      </w:tr>
      <w:tr w14:paraId="518A8A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C70F231">
            <w:pPr>
              <w:jc w:val="center"/>
              <w:rPr>
                <w:rFonts w:ascii="Times New Roman" w:hAnsi="Times New Roman" w:cs="Times New Roman"/>
                <w:sz w:val="15"/>
                <w:szCs w:val="15"/>
              </w:rPr>
            </w:pPr>
            <w:r>
              <w:rPr>
                <w:rFonts w:hint="eastAsia" w:ascii="Times New Roman" w:hAnsi="Times New Roman" w:cs="Times New Roman"/>
                <w:sz w:val="15"/>
                <w:szCs w:val="15"/>
              </w:rPr>
              <w:t>32</w:t>
            </w:r>
          </w:p>
        </w:tc>
        <w:tc>
          <w:tcPr>
            <w:tcW w:w="330" w:type="pct"/>
            <w:tcBorders>
              <w:tl2br w:val="nil"/>
              <w:tr2bl w:val="nil"/>
            </w:tcBorders>
            <w:shd w:val="clear" w:color="auto" w:fill="auto"/>
            <w:noWrap/>
            <w:vAlign w:val="center"/>
          </w:tcPr>
          <w:p w14:paraId="6407F20D">
            <w:pPr>
              <w:jc w:val="center"/>
              <w:rPr>
                <w:rFonts w:ascii="Times New Roman" w:hAnsi="Times New Roman" w:cs="Times New Roman"/>
                <w:sz w:val="15"/>
                <w:szCs w:val="15"/>
              </w:rPr>
            </w:pPr>
            <w:r>
              <w:rPr>
                <w:rFonts w:hint="eastAsia" w:ascii="Times New Roman" w:hAnsi="Times New Roman" w:cs="Times New Roman"/>
                <w:sz w:val="15"/>
                <w:szCs w:val="15"/>
              </w:rPr>
              <w:t>4.8</w:t>
            </w:r>
          </w:p>
        </w:tc>
        <w:tc>
          <w:tcPr>
            <w:tcW w:w="330" w:type="pct"/>
            <w:tcBorders>
              <w:tl2br w:val="nil"/>
              <w:tr2bl w:val="nil"/>
            </w:tcBorders>
            <w:shd w:val="clear" w:color="auto" w:fill="auto"/>
            <w:noWrap/>
            <w:vAlign w:val="center"/>
          </w:tcPr>
          <w:p w14:paraId="1FDDDC07">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0" w:type="pct"/>
            <w:tcBorders>
              <w:tl2br w:val="nil"/>
              <w:tr2bl w:val="nil"/>
            </w:tcBorders>
            <w:shd w:val="clear" w:color="auto" w:fill="auto"/>
            <w:noWrap/>
            <w:vAlign w:val="center"/>
          </w:tcPr>
          <w:p w14:paraId="1D4EC353">
            <w:pPr>
              <w:jc w:val="center"/>
              <w:rPr>
                <w:rFonts w:ascii="Times New Roman" w:hAnsi="Times New Roman" w:cs="Times New Roman"/>
                <w:sz w:val="15"/>
                <w:szCs w:val="15"/>
              </w:rPr>
            </w:pPr>
            <w:r>
              <w:rPr>
                <w:rFonts w:hint="eastAsia" w:ascii="Times New Roman" w:hAnsi="Times New Roman" w:cs="Times New Roman"/>
                <w:sz w:val="15"/>
                <w:szCs w:val="15"/>
              </w:rPr>
              <w:t>3.65</w:t>
            </w:r>
          </w:p>
        </w:tc>
        <w:tc>
          <w:tcPr>
            <w:tcW w:w="330" w:type="pct"/>
            <w:tcBorders>
              <w:tl2br w:val="nil"/>
              <w:tr2bl w:val="nil"/>
            </w:tcBorders>
            <w:shd w:val="clear" w:color="auto" w:fill="auto"/>
            <w:noWrap/>
            <w:vAlign w:val="center"/>
          </w:tcPr>
          <w:p w14:paraId="71A80544">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0" w:type="pct"/>
            <w:tcBorders>
              <w:tl2br w:val="nil"/>
              <w:tr2bl w:val="nil"/>
            </w:tcBorders>
            <w:shd w:val="clear" w:color="auto" w:fill="auto"/>
            <w:noWrap/>
            <w:vAlign w:val="center"/>
          </w:tcPr>
          <w:p w14:paraId="55DEF1CB">
            <w:pPr>
              <w:jc w:val="center"/>
              <w:rPr>
                <w:rFonts w:ascii="Times New Roman" w:hAnsi="Times New Roman" w:cs="Times New Roman"/>
                <w:sz w:val="15"/>
                <w:szCs w:val="15"/>
              </w:rPr>
            </w:pPr>
            <w:r>
              <w:rPr>
                <w:rFonts w:hint="eastAsia" w:ascii="Times New Roman" w:hAnsi="Times New Roman" w:cs="Times New Roman"/>
                <w:sz w:val="15"/>
                <w:szCs w:val="15"/>
              </w:rPr>
              <w:t>0.62</w:t>
            </w:r>
          </w:p>
        </w:tc>
        <w:tc>
          <w:tcPr>
            <w:tcW w:w="330" w:type="pct"/>
            <w:tcBorders>
              <w:tl2br w:val="nil"/>
              <w:tr2bl w:val="nil"/>
            </w:tcBorders>
            <w:shd w:val="clear" w:color="auto" w:fill="auto"/>
            <w:noWrap/>
            <w:vAlign w:val="center"/>
          </w:tcPr>
          <w:p w14:paraId="64EEEEC2">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30" w:type="pct"/>
            <w:tcBorders>
              <w:tl2br w:val="nil"/>
              <w:tr2bl w:val="nil"/>
            </w:tcBorders>
            <w:shd w:val="clear" w:color="auto" w:fill="auto"/>
            <w:noWrap/>
            <w:vAlign w:val="center"/>
          </w:tcPr>
          <w:p w14:paraId="3D4A658A">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330" w:type="pct"/>
            <w:tcBorders>
              <w:tl2br w:val="nil"/>
              <w:tr2bl w:val="nil"/>
            </w:tcBorders>
            <w:shd w:val="clear" w:color="auto" w:fill="auto"/>
            <w:noWrap/>
            <w:vAlign w:val="center"/>
          </w:tcPr>
          <w:p w14:paraId="6A262989">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330" w:type="pct"/>
            <w:tcBorders>
              <w:tl2br w:val="nil"/>
              <w:tr2bl w:val="nil"/>
            </w:tcBorders>
            <w:shd w:val="clear" w:color="auto" w:fill="auto"/>
            <w:noWrap/>
            <w:vAlign w:val="center"/>
          </w:tcPr>
          <w:p w14:paraId="551454C5">
            <w:pPr>
              <w:jc w:val="center"/>
              <w:rPr>
                <w:rFonts w:ascii="Times New Roman" w:hAnsi="Times New Roman" w:cs="Times New Roman"/>
                <w:sz w:val="15"/>
                <w:szCs w:val="15"/>
              </w:rPr>
            </w:pPr>
            <w:r>
              <w:rPr>
                <w:rFonts w:hint="eastAsia" w:ascii="Times New Roman" w:hAnsi="Times New Roman" w:cs="Times New Roman"/>
                <w:sz w:val="15"/>
                <w:szCs w:val="15"/>
              </w:rPr>
              <w:t>1.35</w:t>
            </w:r>
          </w:p>
        </w:tc>
        <w:tc>
          <w:tcPr>
            <w:tcW w:w="330" w:type="pct"/>
            <w:tcBorders>
              <w:tl2br w:val="nil"/>
              <w:tr2bl w:val="nil"/>
            </w:tcBorders>
            <w:shd w:val="clear" w:color="auto" w:fill="auto"/>
            <w:noWrap/>
            <w:vAlign w:val="center"/>
          </w:tcPr>
          <w:p w14:paraId="0804E7E8">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67" w:type="pct"/>
            <w:tcBorders>
              <w:tl2br w:val="nil"/>
              <w:tr2bl w:val="nil"/>
            </w:tcBorders>
            <w:shd w:val="clear" w:color="auto" w:fill="auto"/>
            <w:noWrap/>
            <w:vAlign w:val="center"/>
          </w:tcPr>
          <w:p w14:paraId="3F4156B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48A7B2F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489B8CC">
            <w:pPr>
              <w:jc w:val="center"/>
              <w:rPr>
                <w:rFonts w:ascii="Times New Roman" w:hAnsi="Times New Roman" w:cs="Times New Roman"/>
                <w:sz w:val="15"/>
                <w:szCs w:val="15"/>
              </w:rPr>
            </w:pPr>
            <w:r>
              <w:rPr>
                <w:rFonts w:hint="eastAsia" w:ascii="Times New Roman" w:hAnsi="Times New Roman" w:cs="Times New Roman"/>
                <w:sz w:val="15"/>
                <w:szCs w:val="15"/>
              </w:rPr>
              <w:t>25.5</w:t>
            </w:r>
          </w:p>
        </w:tc>
        <w:tc>
          <w:tcPr>
            <w:tcW w:w="423" w:type="pct"/>
            <w:tcBorders>
              <w:tl2br w:val="nil"/>
              <w:tr2bl w:val="nil"/>
            </w:tcBorders>
            <w:shd w:val="clear" w:color="auto" w:fill="auto"/>
            <w:noWrap/>
            <w:vAlign w:val="center"/>
          </w:tcPr>
          <w:p w14:paraId="128348BF">
            <w:pPr>
              <w:jc w:val="center"/>
              <w:rPr>
                <w:rFonts w:ascii="Times New Roman" w:hAnsi="Times New Roman" w:cs="Times New Roman"/>
                <w:sz w:val="15"/>
                <w:szCs w:val="15"/>
              </w:rPr>
            </w:pPr>
            <w:r>
              <w:rPr>
                <w:rFonts w:hint="eastAsia" w:ascii="Times New Roman" w:hAnsi="Times New Roman" w:cs="Times New Roman"/>
                <w:sz w:val="15"/>
                <w:szCs w:val="15"/>
              </w:rPr>
              <w:t xml:space="preserve">358.91 </w:t>
            </w:r>
          </w:p>
        </w:tc>
      </w:tr>
      <w:tr w14:paraId="4D8C83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AF6C6AB">
            <w:pPr>
              <w:jc w:val="center"/>
              <w:rPr>
                <w:rFonts w:ascii="Times New Roman" w:hAnsi="Times New Roman" w:cs="Times New Roman"/>
                <w:sz w:val="15"/>
                <w:szCs w:val="15"/>
              </w:rPr>
            </w:pPr>
            <w:r>
              <w:rPr>
                <w:rFonts w:hint="eastAsia" w:ascii="Times New Roman" w:hAnsi="Times New Roman" w:cs="Times New Roman"/>
                <w:sz w:val="15"/>
                <w:szCs w:val="15"/>
              </w:rPr>
              <w:t>33</w:t>
            </w:r>
          </w:p>
        </w:tc>
        <w:tc>
          <w:tcPr>
            <w:tcW w:w="330" w:type="pct"/>
            <w:tcBorders>
              <w:tl2br w:val="nil"/>
              <w:tr2bl w:val="nil"/>
            </w:tcBorders>
            <w:shd w:val="clear" w:color="auto" w:fill="auto"/>
            <w:noWrap/>
            <w:vAlign w:val="center"/>
          </w:tcPr>
          <w:p w14:paraId="78307452">
            <w:pPr>
              <w:jc w:val="center"/>
              <w:rPr>
                <w:rFonts w:ascii="Times New Roman" w:hAnsi="Times New Roman" w:cs="Times New Roman"/>
                <w:sz w:val="15"/>
                <w:szCs w:val="15"/>
              </w:rPr>
            </w:pPr>
            <w:r>
              <w:rPr>
                <w:rFonts w:hint="eastAsia" w:ascii="Times New Roman" w:hAnsi="Times New Roman" w:cs="Times New Roman"/>
                <w:sz w:val="15"/>
                <w:szCs w:val="15"/>
              </w:rPr>
              <w:t>3.9</w:t>
            </w:r>
          </w:p>
        </w:tc>
        <w:tc>
          <w:tcPr>
            <w:tcW w:w="330" w:type="pct"/>
            <w:tcBorders>
              <w:tl2br w:val="nil"/>
              <w:tr2bl w:val="nil"/>
            </w:tcBorders>
            <w:shd w:val="clear" w:color="auto" w:fill="auto"/>
            <w:noWrap/>
            <w:vAlign w:val="center"/>
          </w:tcPr>
          <w:p w14:paraId="75EB64B3">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30" w:type="pct"/>
            <w:tcBorders>
              <w:tl2br w:val="nil"/>
              <w:tr2bl w:val="nil"/>
            </w:tcBorders>
            <w:shd w:val="clear" w:color="auto" w:fill="auto"/>
            <w:noWrap/>
            <w:vAlign w:val="center"/>
          </w:tcPr>
          <w:p w14:paraId="62830B0E">
            <w:pPr>
              <w:jc w:val="center"/>
              <w:rPr>
                <w:rFonts w:ascii="Times New Roman" w:hAnsi="Times New Roman" w:cs="Times New Roman"/>
                <w:sz w:val="15"/>
                <w:szCs w:val="15"/>
              </w:rPr>
            </w:pPr>
            <w:r>
              <w:rPr>
                <w:rFonts w:hint="eastAsia" w:ascii="Times New Roman" w:hAnsi="Times New Roman" w:cs="Times New Roman"/>
                <w:sz w:val="15"/>
                <w:szCs w:val="15"/>
              </w:rPr>
              <w:t>3.07</w:t>
            </w:r>
          </w:p>
        </w:tc>
        <w:tc>
          <w:tcPr>
            <w:tcW w:w="330" w:type="pct"/>
            <w:tcBorders>
              <w:tl2br w:val="nil"/>
              <w:tr2bl w:val="nil"/>
            </w:tcBorders>
            <w:shd w:val="clear" w:color="auto" w:fill="auto"/>
            <w:noWrap/>
            <w:vAlign w:val="center"/>
          </w:tcPr>
          <w:p w14:paraId="584C04CE">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0" w:type="pct"/>
            <w:tcBorders>
              <w:tl2br w:val="nil"/>
              <w:tr2bl w:val="nil"/>
            </w:tcBorders>
            <w:shd w:val="clear" w:color="auto" w:fill="auto"/>
            <w:noWrap/>
            <w:vAlign w:val="center"/>
          </w:tcPr>
          <w:p w14:paraId="7761422D">
            <w:pPr>
              <w:jc w:val="center"/>
              <w:rPr>
                <w:rFonts w:ascii="Times New Roman" w:hAnsi="Times New Roman" w:cs="Times New Roman"/>
                <w:sz w:val="15"/>
                <w:szCs w:val="15"/>
              </w:rPr>
            </w:pPr>
            <w:r>
              <w:rPr>
                <w:rFonts w:hint="eastAsia" w:ascii="Times New Roman" w:hAnsi="Times New Roman" w:cs="Times New Roman"/>
                <w:sz w:val="15"/>
                <w:szCs w:val="15"/>
              </w:rPr>
              <w:t>0.38</w:t>
            </w:r>
          </w:p>
        </w:tc>
        <w:tc>
          <w:tcPr>
            <w:tcW w:w="330" w:type="pct"/>
            <w:tcBorders>
              <w:tl2br w:val="nil"/>
              <w:tr2bl w:val="nil"/>
            </w:tcBorders>
            <w:shd w:val="clear" w:color="auto" w:fill="auto"/>
            <w:noWrap/>
            <w:vAlign w:val="center"/>
          </w:tcPr>
          <w:p w14:paraId="6934B567">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30" w:type="pct"/>
            <w:tcBorders>
              <w:tl2br w:val="nil"/>
              <w:tr2bl w:val="nil"/>
            </w:tcBorders>
            <w:shd w:val="clear" w:color="auto" w:fill="auto"/>
            <w:noWrap/>
            <w:vAlign w:val="center"/>
          </w:tcPr>
          <w:p w14:paraId="26201067">
            <w:pPr>
              <w:jc w:val="center"/>
              <w:rPr>
                <w:rFonts w:ascii="Times New Roman" w:hAnsi="Times New Roman" w:cs="Times New Roman"/>
                <w:sz w:val="15"/>
                <w:szCs w:val="15"/>
              </w:rPr>
            </w:pPr>
            <w:r>
              <w:rPr>
                <w:rFonts w:hint="eastAsia" w:ascii="Times New Roman" w:hAnsi="Times New Roman" w:cs="Times New Roman"/>
                <w:sz w:val="15"/>
                <w:szCs w:val="15"/>
              </w:rPr>
              <w:t>42.3</w:t>
            </w:r>
          </w:p>
        </w:tc>
        <w:tc>
          <w:tcPr>
            <w:tcW w:w="330" w:type="pct"/>
            <w:tcBorders>
              <w:tl2br w:val="nil"/>
              <w:tr2bl w:val="nil"/>
            </w:tcBorders>
            <w:shd w:val="clear" w:color="auto" w:fill="auto"/>
            <w:noWrap/>
            <w:vAlign w:val="center"/>
          </w:tcPr>
          <w:p w14:paraId="37220D0B">
            <w:pPr>
              <w:jc w:val="center"/>
              <w:rPr>
                <w:rFonts w:ascii="Times New Roman" w:hAnsi="Times New Roman" w:cs="Times New Roman"/>
                <w:sz w:val="15"/>
                <w:szCs w:val="15"/>
              </w:rPr>
            </w:pPr>
            <w:r>
              <w:rPr>
                <w:rFonts w:hint="eastAsia" w:ascii="Times New Roman" w:hAnsi="Times New Roman" w:cs="Times New Roman"/>
                <w:sz w:val="15"/>
                <w:szCs w:val="15"/>
              </w:rPr>
              <w:t xml:space="preserve">30.2 </w:t>
            </w:r>
          </w:p>
        </w:tc>
        <w:tc>
          <w:tcPr>
            <w:tcW w:w="330" w:type="pct"/>
            <w:tcBorders>
              <w:tl2br w:val="nil"/>
              <w:tr2bl w:val="nil"/>
            </w:tcBorders>
            <w:shd w:val="clear" w:color="auto" w:fill="auto"/>
            <w:noWrap/>
            <w:vAlign w:val="center"/>
          </w:tcPr>
          <w:p w14:paraId="305B3FBB">
            <w:pPr>
              <w:jc w:val="center"/>
              <w:rPr>
                <w:rFonts w:ascii="Times New Roman" w:hAnsi="Times New Roman" w:cs="Times New Roman"/>
                <w:sz w:val="15"/>
                <w:szCs w:val="15"/>
              </w:rPr>
            </w:pPr>
            <w:r>
              <w:rPr>
                <w:rFonts w:hint="eastAsia" w:ascii="Times New Roman" w:hAnsi="Times New Roman" w:cs="Times New Roman"/>
                <w:sz w:val="15"/>
                <w:szCs w:val="15"/>
              </w:rPr>
              <w:t>1.97</w:t>
            </w:r>
          </w:p>
        </w:tc>
        <w:tc>
          <w:tcPr>
            <w:tcW w:w="330" w:type="pct"/>
            <w:tcBorders>
              <w:tl2br w:val="nil"/>
              <w:tr2bl w:val="nil"/>
            </w:tcBorders>
            <w:shd w:val="clear" w:color="auto" w:fill="auto"/>
            <w:noWrap/>
            <w:vAlign w:val="center"/>
          </w:tcPr>
          <w:p w14:paraId="37A8AF84">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67" w:type="pct"/>
            <w:tcBorders>
              <w:tl2br w:val="nil"/>
              <w:tr2bl w:val="nil"/>
            </w:tcBorders>
            <w:shd w:val="clear" w:color="auto" w:fill="auto"/>
            <w:noWrap/>
            <w:vAlign w:val="center"/>
          </w:tcPr>
          <w:p w14:paraId="5D6238D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1C2B5A7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4639355B">
            <w:pPr>
              <w:jc w:val="center"/>
              <w:rPr>
                <w:rFonts w:ascii="Times New Roman" w:hAnsi="Times New Roman" w:cs="Times New Roman"/>
                <w:sz w:val="15"/>
                <w:szCs w:val="15"/>
              </w:rPr>
            </w:pPr>
            <w:r>
              <w:rPr>
                <w:rFonts w:hint="eastAsia" w:ascii="Times New Roman" w:hAnsi="Times New Roman" w:cs="Times New Roman"/>
                <w:sz w:val="15"/>
                <w:szCs w:val="15"/>
              </w:rPr>
              <w:t>79.2</w:t>
            </w:r>
          </w:p>
        </w:tc>
        <w:tc>
          <w:tcPr>
            <w:tcW w:w="423" w:type="pct"/>
            <w:tcBorders>
              <w:tl2br w:val="nil"/>
              <w:tr2bl w:val="nil"/>
            </w:tcBorders>
            <w:shd w:val="clear" w:color="auto" w:fill="auto"/>
            <w:noWrap/>
            <w:vAlign w:val="center"/>
          </w:tcPr>
          <w:p w14:paraId="1BC0C684">
            <w:pPr>
              <w:jc w:val="center"/>
              <w:rPr>
                <w:rFonts w:ascii="Times New Roman" w:hAnsi="Times New Roman" w:cs="Times New Roman"/>
                <w:sz w:val="15"/>
                <w:szCs w:val="15"/>
              </w:rPr>
            </w:pPr>
            <w:r>
              <w:rPr>
                <w:rFonts w:hint="eastAsia" w:ascii="Times New Roman" w:hAnsi="Times New Roman" w:cs="Times New Roman"/>
                <w:sz w:val="15"/>
                <w:szCs w:val="15"/>
              </w:rPr>
              <w:t xml:space="preserve">369.85 </w:t>
            </w:r>
          </w:p>
        </w:tc>
      </w:tr>
      <w:tr w14:paraId="573FE0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29805E3">
            <w:pPr>
              <w:jc w:val="center"/>
              <w:rPr>
                <w:rFonts w:ascii="Times New Roman" w:hAnsi="Times New Roman" w:cs="Times New Roman"/>
                <w:sz w:val="15"/>
                <w:szCs w:val="15"/>
              </w:rPr>
            </w:pPr>
            <w:r>
              <w:rPr>
                <w:rFonts w:hint="eastAsia" w:ascii="Times New Roman" w:hAnsi="Times New Roman" w:cs="Times New Roman"/>
                <w:sz w:val="15"/>
                <w:szCs w:val="15"/>
              </w:rPr>
              <w:t>34</w:t>
            </w:r>
          </w:p>
        </w:tc>
        <w:tc>
          <w:tcPr>
            <w:tcW w:w="330" w:type="pct"/>
            <w:tcBorders>
              <w:tl2br w:val="nil"/>
              <w:tr2bl w:val="nil"/>
            </w:tcBorders>
            <w:shd w:val="clear" w:color="auto" w:fill="auto"/>
            <w:noWrap/>
            <w:vAlign w:val="center"/>
          </w:tcPr>
          <w:p w14:paraId="3D26A869">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0" w:type="pct"/>
            <w:tcBorders>
              <w:tl2br w:val="nil"/>
              <w:tr2bl w:val="nil"/>
            </w:tcBorders>
            <w:shd w:val="clear" w:color="auto" w:fill="auto"/>
            <w:noWrap/>
            <w:vAlign w:val="center"/>
          </w:tcPr>
          <w:p w14:paraId="0F17A0E9">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30" w:type="pct"/>
            <w:tcBorders>
              <w:tl2br w:val="nil"/>
              <w:tr2bl w:val="nil"/>
            </w:tcBorders>
            <w:shd w:val="clear" w:color="auto" w:fill="auto"/>
            <w:noWrap/>
            <w:vAlign w:val="center"/>
          </w:tcPr>
          <w:p w14:paraId="1884B92E">
            <w:pPr>
              <w:jc w:val="center"/>
              <w:rPr>
                <w:rFonts w:ascii="Times New Roman" w:hAnsi="Times New Roman" w:cs="Times New Roman"/>
                <w:sz w:val="15"/>
                <w:szCs w:val="15"/>
              </w:rPr>
            </w:pPr>
            <w:r>
              <w:rPr>
                <w:rFonts w:hint="eastAsia" w:ascii="Times New Roman" w:hAnsi="Times New Roman" w:cs="Times New Roman"/>
                <w:sz w:val="15"/>
                <w:szCs w:val="15"/>
              </w:rPr>
              <w:t>3.26</w:t>
            </w:r>
          </w:p>
        </w:tc>
        <w:tc>
          <w:tcPr>
            <w:tcW w:w="330" w:type="pct"/>
            <w:tcBorders>
              <w:tl2br w:val="nil"/>
              <w:tr2bl w:val="nil"/>
            </w:tcBorders>
            <w:shd w:val="clear" w:color="auto" w:fill="auto"/>
            <w:noWrap/>
            <w:vAlign w:val="center"/>
          </w:tcPr>
          <w:p w14:paraId="36C0C578">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0" w:type="pct"/>
            <w:tcBorders>
              <w:tl2br w:val="nil"/>
              <w:tr2bl w:val="nil"/>
            </w:tcBorders>
            <w:shd w:val="clear" w:color="auto" w:fill="auto"/>
            <w:noWrap/>
            <w:vAlign w:val="center"/>
          </w:tcPr>
          <w:p w14:paraId="1C64696F">
            <w:pPr>
              <w:jc w:val="center"/>
              <w:rPr>
                <w:rFonts w:ascii="Times New Roman" w:hAnsi="Times New Roman" w:cs="Times New Roman"/>
                <w:sz w:val="15"/>
                <w:szCs w:val="15"/>
              </w:rPr>
            </w:pPr>
            <w:r>
              <w:rPr>
                <w:rFonts w:hint="eastAsia" w:ascii="Times New Roman" w:hAnsi="Times New Roman" w:cs="Times New Roman"/>
                <w:sz w:val="15"/>
                <w:szCs w:val="15"/>
              </w:rPr>
              <w:t>0.46</w:t>
            </w:r>
          </w:p>
        </w:tc>
        <w:tc>
          <w:tcPr>
            <w:tcW w:w="330" w:type="pct"/>
            <w:tcBorders>
              <w:tl2br w:val="nil"/>
              <w:tr2bl w:val="nil"/>
            </w:tcBorders>
            <w:shd w:val="clear" w:color="auto" w:fill="auto"/>
            <w:noWrap/>
            <w:vAlign w:val="center"/>
          </w:tcPr>
          <w:p w14:paraId="532D7CD2">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30" w:type="pct"/>
            <w:tcBorders>
              <w:tl2br w:val="nil"/>
              <w:tr2bl w:val="nil"/>
            </w:tcBorders>
            <w:shd w:val="clear" w:color="auto" w:fill="auto"/>
            <w:noWrap/>
            <w:vAlign w:val="center"/>
          </w:tcPr>
          <w:p w14:paraId="131A78A8">
            <w:pPr>
              <w:jc w:val="center"/>
              <w:rPr>
                <w:rFonts w:ascii="Times New Roman" w:hAnsi="Times New Roman" w:cs="Times New Roman"/>
                <w:sz w:val="15"/>
                <w:szCs w:val="15"/>
              </w:rPr>
            </w:pPr>
            <w:r>
              <w:rPr>
                <w:rFonts w:hint="eastAsia" w:ascii="Times New Roman" w:hAnsi="Times New Roman" w:cs="Times New Roman"/>
                <w:sz w:val="15"/>
                <w:szCs w:val="15"/>
              </w:rPr>
              <w:t>35.5</w:t>
            </w:r>
          </w:p>
        </w:tc>
        <w:tc>
          <w:tcPr>
            <w:tcW w:w="330" w:type="pct"/>
            <w:tcBorders>
              <w:tl2br w:val="nil"/>
              <w:tr2bl w:val="nil"/>
            </w:tcBorders>
            <w:shd w:val="clear" w:color="auto" w:fill="auto"/>
            <w:noWrap/>
            <w:vAlign w:val="center"/>
          </w:tcPr>
          <w:p w14:paraId="79937BE0">
            <w:pPr>
              <w:jc w:val="center"/>
              <w:rPr>
                <w:rFonts w:ascii="Times New Roman" w:hAnsi="Times New Roman" w:cs="Times New Roman"/>
                <w:sz w:val="15"/>
                <w:szCs w:val="15"/>
              </w:rPr>
            </w:pPr>
            <w:r>
              <w:rPr>
                <w:rFonts w:hint="eastAsia" w:ascii="Times New Roman" w:hAnsi="Times New Roman" w:cs="Times New Roman"/>
                <w:sz w:val="15"/>
                <w:szCs w:val="15"/>
              </w:rPr>
              <w:t xml:space="preserve">33.4 </w:t>
            </w:r>
          </w:p>
        </w:tc>
        <w:tc>
          <w:tcPr>
            <w:tcW w:w="330" w:type="pct"/>
            <w:tcBorders>
              <w:tl2br w:val="nil"/>
              <w:tr2bl w:val="nil"/>
            </w:tcBorders>
            <w:shd w:val="clear" w:color="auto" w:fill="auto"/>
            <w:noWrap/>
            <w:vAlign w:val="center"/>
          </w:tcPr>
          <w:p w14:paraId="2A043F15">
            <w:pPr>
              <w:jc w:val="center"/>
              <w:rPr>
                <w:rFonts w:ascii="Times New Roman" w:hAnsi="Times New Roman" w:cs="Times New Roman"/>
                <w:sz w:val="15"/>
                <w:szCs w:val="15"/>
              </w:rPr>
            </w:pPr>
            <w:r>
              <w:rPr>
                <w:rFonts w:hint="eastAsia" w:ascii="Times New Roman" w:hAnsi="Times New Roman" w:cs="Times New Roman"/>
                <w:sz w:val="15"/>
                <w:szCs w:val="15"/>
              </w:rPr>
              <w:t>1.83</w:t>
            </w:r>
          </w:p>
        </w:tc>
        <w:tc>
          <w:tcPr>
            <w:tcW w:w="330" w:type="pct"/>
            <w:tcBorders>
              <w:tl2br w:val="nil"/>
              <w:tr2bl w:val="nil"/>
            </w:tcBorders>
            <w:shd w:val="clear" w:color="auto" w:fill="auto"/>
            <w:noWrap/>
            <w:vAlign w:val="center"/>
          </w:tcPr>
          <w:p w14:paraId="7FF4C218">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7" w:type="pct"/>
            <w:tcBorders>
              <w:tl2br w:val="nil"/>
              <w:tr2bl w:val="nil"/>
            </w:tcBorders>
            <w:shd w:val="clear" w:color="auto" w:fill="auto"/>
            <w:noWrap/>
            <w:vAlign w:val="center"/>
          </w:tcPr>
          <w:p w14:paraId="6BC71F2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5102447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5F09D02A">
            <w:pPr>
              <w:jc w:val="center"/>
              <w:rPr>
                <w:rFonts w:ascii="Times New Roman" w:hAnsi="Times New Roman" w:cs="Times New Roman"/>
                <w:sz w:val="15"/>
                <w:szCs w:val="15"/>
              </w:rPr>
            </w:pPr>
            <w:r>
              <w:rPr>
                <w:rFonts w:hint="eastAsia" w:ascii="Times New Roman" w:hAnsi="Times New Roman" w:cs="Times New Roman"/>
                <w:sz w:val="15"/>
                <w:szCs w:val="15"/>
              </w:rPr>
              <w:t>66</w:t>
            </w:r>
          </w:p>
        </w:tc>
        <w:tc>
          <w:tcPr>
            <w:tcW w:w="423" w:type="pct"/>
            <w:tcBorders>
              <w:tl2br w:val="nil"/>
              <w:tr2bl w:val="nil"/>
            </w:tcBorders>
            <w:shd w:val="clear" w:color="auto" w:fill="auto"/>
            <w:noWrap/>
            <w:vAlign w:val="center"/>
          </w:tcPr>
          <w:p w14:paraId="1683BEEA">
            <w:pPr>
              <w:jc w:val="center"/>
              <w:rPr>
                <w:rFonts w:ascii="Times New Roman" w:hAnsi="Times New Roman" w:cs="Times New Roman"/>
                <w:sz w:val="15"/>
                <w:szCs w:val="15"/>
              </w:rPr>
            </w:pPr>
            <w:r>
              <w:rPr>
                <w:rFonts w:hint="eastAsia" w:ascii="Times New Roman" w:hAnsi="Times New Roman" w:cs="Times New Roman"/>
                <w:sz w:val="15"/>
                <w:szCs w:val="15"/>
              </w:rPr>
              <w:t xml:space="preserve">362.51 </w:t>
            </w:r>
          </w:p>
        </w:tc>
      </w:tr>
      <w:tr w14:paraId="4BD2E5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8A0622E">
            <w:pPr>
              <w:jc w:val="center"/>
              <w:rPr>
                <w:rFonts w:ascii="Times New Roman" w:hAnsi="Times New Roman" w:cs="Times New Roman"/>
                <w:sz w:val="15"/>
                <w:szCs w:val="15"/>
              </w:rPr>
            </w:pPr>
            <w:r>
              <w:rPr>
                <w:rFonts w:hint="eastAsia" w:ascii="Times New Roman" w:hAnsi="Times New Roman" w:cs="Times New Roman"/>
                <w:sz w:val="15"/>
                <w:szCs w:val="15"/>
              </w:rPr>
              <w:t>35</w:t>
            </w:r>
          </w:p>
        </w:tc>
        <w:tc>
          <w:tcPr>
            <w:tcW w:w="330" w:type="pct"/>
            <w:tcBorders>
              <w:tl2br w:val="nil"/>
              <w:tr2bl w:val="nil"/>
            </w:tcBorders>
            <w:shd w:val="clear" w:color="auto" w:fill="auto"/>
            <w:noWrap/>
            <w:vAlign w:val="center"/>
          </w:tcPr>
          <w:p w14:paraId="4BE357A7">
            <w:pPr>
              <w:jc w:val="center"/>
              <w:rPr>
                <w:rFonts w:ascii="Times New Roman" w:hAnsi="Times New Roman" w:cs="Times New Roman"/>
                <w:sz w:val="15"/>
                <w:szCs w:val="15"/>
              </w:rPr>
            </w:pPr>
            <w:r>
              <w:rPr>
                <w:rFonts w:hint="eastAsia" w:ascii="Times New Roman" w:hAnsi="Times New Roman" w:cs="Times New Roman"/>
                <w:sz w:val="15"/>
                <w:szCs w:val="15"/>
              </w:rPr>
              <w:t>6.3</w:t>
            </w:r>
          </w:p>
        </w:tc>
        <w:tc>
          <w:tcPr>
            <w:tcW w:w="330" w:type="pct"/>
            <w:tcBorders>
              <w:tl2br w:val="nil"/>
              <w:tr2bl w:val="nil"/>
            </w:tcBorders>
            <w:shd w:val="clear" w:color="auto" w:fill="auto"/>
            <w:noWrap/>
            <w:vAlign w:val="center"/>
          </w:tcPr>
          <w:p w14:paraId="6BA66C72">
            <w:pPr>
              <w:jc w:val="center"/>
              <w:rPr>
                <w:rFonts w:ascii="Times New Roman" w:hAnsi="Times New Roman" w:cs="Times New Roman"/>
                <w:sz w:val="15"/>
                <w:szCs w:val="15"/>
              </w:rPr>
            </w:pPr>
            <w:r>
              <w:rPr>
                <w:rFonts w:hint="eastAsia" w:ascii="Times New Roman" w:hAnsi="Times New Roman" w:cs="Times New Roman"/>
                <w:sz w:val="15"/>
                <w:szCs w:val="15"/>
              </w:rPr>
              <w:t xml:space="preserve">10.5 </w:t>
            </w:r>
          </w:p>
        </w:tc>
        <w:tc>
          <w:tcPr>
            <w:tcW w:w="330" w:type="pct"/>
            <w:tcBorders>
              <w:tl2br w:val="nil"/>
              <w:tr2bl w:val="nil"/>
            </w:tcBorders>
            <w:shd w:val="clear" w:color="auto" w:fill="auto"/>
            <w:noWrap/>
            <w:vAlign w:val="center"/>
          </w:tcPr>
          <w:p w14:paraId="6A9B35E4">
            <w:pPr>
              <w:jc w:val="center"/>
              <w:rPr>
                <w:rFonts w:ascii="Times New Roman" w:hAnsi="Times New Roman" w:cs="Times New Roman"/>
                <w:sz w:val="15"/>
                <w:szCs w:val="15"/>
              </w:rPr>
            </w:pPr>
            <w:r>
              <w:rPr>
                <w:rFonts w:hint="eastAsia" w:ascii="Times New Roman" w:hAnsi="Times New Roman" w:cs="Times New Roman"/>
                <w:sz w:val="15"/>
                <w:szCs w:val="15"/>
              </w:rPr>
              <w:t>4.74</w:t>
            </w:r>
          </w:p>
        </w:tc>
        <w:tc>
          <w:tcPr>
            <w:tcW w:w="330" w:type="pct"/>
            <w:tcBorders>
              <w:tl2br w:val="nil"/>
              <w:tr2bl w:val="nil"/>
            </w:tcBorders>
            <w:shd w:val="clear" w:color="auto" w:fill="auto"/>
            <w:noWrap/>
            <w:vAlign w:val="center"/>
          </w:tcPr>
          <w:p w14:paraId="5F6F5BFF">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0" w:type="pct"/>
            <w:tcBorders>
              <w:tl2br w:val="nil"/>
              <w:tr2bl w:val="nil"/>
            </w:tcBorders>
            <w:shd w:val="clear" w:color="auto" w:fill="auto"/>
            <w:noWrap/>
            <w:vAlign w:val="center"/>
          </w:tcPr>
          <w:p w14:paraId="4E291C41">
            <w:pPr>
              <w:jc w:val="center"/>
              <w:rPr>
                <w:rFonts w:ascii="Times New Roman" w:hAnsi="Times New Roman" w:cs="Times New Roman"/>
                <w:sz w:val="15"/>
                <w:szCs w:val="15"/>
              </w:rPr>
            </w:pPr>
            <w:r>
              <w:rPr>
                <w:rFonts w:hint="eastAsia" w:ascii="Times New Roman" w:hAnsi="Times New Roman" w:cs="Times New Roman"/>
                <w:sz w:val="15"/>
                <w:szCs w:val="15"/>
              </w:rPr>
              <w:t>0.19</w:t>
            </w:r>
          </w:p>
        </w:tc>
        <w:tc>
          <w:tcPr>
            <w:tcW w:w="330" w:type="pct"/>
            <w:tcBorders>
              <w:tl2br w:val="nil"/>
              <w:tr2bl w:val="nil"/>
            </w:tcBorders>
            <w:shd w:val="clear" w:color="auto" w:fill="auto"/>
            <w:noWrap/>
            <w:vAlign w:val="center"/>
          </w:tcPr>
          <w:p w14:paraId="1A2DC28E">
            <w:pPr>
              <w:jc w:val="center"/>
              <w:rPr>
                <w:rFonts w:ascii="Times New Roman" w:hAnsi="Times New Roman" w:cs="Times New Roman"/>
                <w:sz w:val="15"/>
                <w:szCs w:val="15"/>
              </w:rPr>
            </w:pPr>
            <w:r>
              <w:rPr>
                <w:rFonts w:hint="eastAsia" w:ascii="Times New Roman" w:hAnsi="Times New Roman" w:cs="Times New Roman"/>
                <w:sz w:val="15"/>
                <w:szCs w:val="15"/>
              </w:rPr>
              <w:t xml:space="preserve">0.35 </w:t>
            </w:r>
          </w:p>
        </w:tc>
        <w:tc>
          <w:tcPr>
            <w:tcW w:w="330" w:type="pct"/>
            <w:tcBorders>
              <w:tl2br w:val="nil"/>
              <w:tr2bl w:val="nil"/>
            </w:tcBorders>
            <w:shd w:val="clear" w:color="auto" w:fill="auto"/>
            <w:noWrap/>
            <w:vAlign w:val="center"/>
          </w:tcPr>
          <w:p w14:paraId="688D8C5D">
            <w:pPr>
              <w:jc w:val="center"/>
              <w:rPr>
                <w:rFonts w:ascii="Times New Roman" w:hAnsi="Times New Roman" w:cs="Times New Roman"/>
                <w:sz w:val="15"/>
                <w:szCs w:val="15"/>
              </w:rPr>
            </w:pPr>
            <w:r>
              <w:rPr>
                <w:rFonts w:hint="eastAsia" w:ascii="Times New Roman" w:hAnsi="Times New Roman" w:cs="Times New Roman"/>
                <w:sz w:val="15"/>
                <w:szCs w:val="15"/>
              </w:rPr>
              <w:t>39</w:t>
            </w:r>
          </w:p>
        </w:tc>
        <w:tc>
          <w:tcPr>
            <w:tcW w:w="330" w:type="pct"/>
            <w:tcBorders>
              <w:tl2br w:val="nil"/>
              <w:tr2bl w:val="nil"/>
            </w:tcBorders>
            <w:shd w:val="clear" w:color="auto" w:fill="auto"/>
            <w:noWrap/>
            <w:vAlign w:val="center"/>
          </w:tcPr>
          <w:p w14:paraId="194EB044">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0" w:type="pct"/>
            <w:tcBorders>
              <w:tl2br w:val="nil"/>
              <w:tr2bl w:val="nil"/>
            </w:tcBorders>
            <w:shd w:val="clear" w:color="auto" w:fill="auto"/>
            <w:noWrap/>
            <w:vAlign w:val="center"/>
          </w:tcPr>
          <w:p w14:paraId="7ACCEA6E">
            <w:pPr>
              <w:jc w:val="center"/>
              <w:rPr>
                <w:rFonts w:ascii="Times New Roman" w:hAnsi="Times New Roman" w:cs="Times New Roman"/>
                <w:sz w:val="15"/>
                <w:szCs w:val="15"/>
              </w:rPr>
            </w:pPr>
            <w:r>
              <w:rPr>
                <w:rFonts w:hint="eastAsia" w:ascii="Times New Roman" w:hAnsi="Times New Roman" w:cs="Times New Roman"/>
                <w:sz w:val="15"/>
                <w:szCs w:val="15"/>
              </w:rPr>
              <w:t>1.77</w:t>
            </w:r>
          </w:p>
        </w:tc>
        <w:tc>
          <w:tcPr>
            <w:tcW w:w="330" w:type="pct"/>
            <w:tcBorders>
              <w:tl2br w:val="nil"/>
              <w:tr2bl w:val="nil"/>
            </w:tcBorders>
            <w:shd w:val="clear" w:color="auto" w:fill="auto"/>
            <w:noWrap/>
            <w:vAlign w:val="center"/>
          </w:tcPr>
          <w:p w14:paraId="224A73FA">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7" w:type="pct"/>
            <w:tcBorders>
              <w:tl2br w:val="nil"/>
              <w:tr2bl w:val="nil"/>
            </w:tcBorders>
            <w:shd w:val="clear" w:color="auto" w:fill="auto"/>
            <w:noWrap/>
            <w:vAlign w:val="center"/>
          </w:tcPr>
          <w:p w14:paraId="1D4FF49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1F673C9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568C50BC">
            <w:pPr>
              <w:jc w:val="center"/>
              <w:rPr>
                <w:rFonts w:ascii="Times New Roman" w:hAnsi="Times New Roman" w:cs="Times New Roman"/>
                <w:sz w:val="15"/>
                <w:szCs w:val="15"/>
              </w:rPr>
            </w:pPr>
            <w:r>
              <w:rPr>
                <w:rFonts w:hint="eastAsia" w:ascii="Times New Roman" w:hAnsi="Times New Roman" w:cs="Times New Roman"/>
                <w:sz w:val="15"/>
                <w:szCs w:val="15"/>
              </w:rPr>
              <w:t>1.03</w:t>
            </w:r>
          </w:p>
        </w:tc>
        <w:tc>
          <w:tcPr>
            <w:tcW w:w="423" w:type="pct"/>
            <w:tcBorders>
              <w:tl2br w:val="nil"/>
              <w:tr2bl w:val="nil"/>
            </w:tcBorders>
            <w:shd w:val="clear" w:color="auto" w:fill="auto"/>
            <w:noWrap/>
            <w:vAlign w:val="center"/>
          </w:tcPr>
          <w:p w14:paraId="60021B01">
            <w:pPr>
              <w:jc w:val="center"/>
              <w:rPr>
                <w:rFonts w:ascii="Times New Roman" w:hAnsi="Times New Roman" w:cs="Times New Roman"/>
                <w:sz w:val="15"/>
                <w:szCs w:val="15"/>
              </w:rPr>
            </w:pPr>
            <w:r>
              <w:rPr>
                <w:rFonts w:hint="eastAsia" w:ascii="Times New Roman" w:hAnsi="Times New Roman" w:cs="Times New Roman"/>
                <w:sz w:val="15"/>
                <w:szCs w:val="15"/>
              </w:rPr>
              <w:t xml:space="preserve">358.85 </w:t>
            </w:r>
          </w:p>
        </w:tc>
      </w:tr>
      <w:tr w14:paraId="11C7FB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4CDA83F">
            <w:pPr>
              <w:jc w:val="center"/>
              <w:rPr>
                <w:rFonts w:ascii="Times New Roman" w:hAnsi="Times New Roman" w:cs="Times New Roman"/>
                <w:sz w:val="15"/>
                <w:szCs w:val="15"/>
              </w:rPr>
            </w:pPr>
            <w:r>
              <w:rPr>
                <w:rFonts w:hint="eastAsia" w:ascii="Times New Roman" w:hAnsi="Times New Roman" w:cs="Times New Roman"/>
                <w:sz w:val="15"/>
                <w:szCs w:val="15"/>
              </w:rPr>
              <w:t>36</w:t>
            </w:r>
          </w:p>
        </w:tc>
        <w:tc>
          <w:tcPr>
            <w:tcW w:w="330" w:type="pct"/>
            <w:tcBorders>
              <w:tl2br w:val="nil"/>
              <w:tr2bl w:val="nil"/>
            </w:tcBorders>
            <w:shd w:val="clear" w:color="auto" w:fill="auto"/>
            <w:noWrap/>
            <w:vAlign w:val="center"/>
          </w:tcPr>
          <w:p w14:paraId="10BC5F77">
            <w:pPr>
              <w:jc w:val="center"/>
              <w:rPr>
                <w:rFonts w:ascii="Times New Roman" w:hAnsi="Times New Roman" w:cs="Times New Roman"/>
                <w:sz w:val="15"/>
                <w:szCs w:val="15"/>
              </w:rPr>
            </w:pPr>
            <w:r>
              <w:rPr>
                <w:rFonts w:hint="eastAsia" w:ascii="Times New Roman" w:hAnsi="Times New Roman" w:cs="Times New Roman"/>
                <w:sz w:val="15"/>
                <w:szCs w:val="15"/>
              </w:rPr>
              <w:t>13.9</w:t>
            </w:r>
          </w:p>
        </w:tc>
        <w:tc>
          <w:tcPr>
            <w:tcW w:w="330" w:type="pct"/>
            <w:tcBorders>
              <w:tl2br w:val="nil"/>
              <w:tr2bl w:val="nil"/>
            </w:tcBorders>
            <w:shd w:val="clear" w:color="auto" w:fill="auto"/>
            <w:noWrap/>
            <w:vAlign w:val="center"/>
          </w:tcPr>
          <w:p w14:paraId="25A72555">
            <w:pPr>
              <w:jc w:val="center"/>
              <w:rPr>
                <w:rFonts w:ascii="Times New Roman" w:hAnsi="Times New Roman" w:cs="Times New Roman"/>
                <w:sz w:val="15"/>
                <w:szCs w:val="15"/>
              </w:rPr>
            </w:pPr>
            <w:r>
              <w:rPr>
                <w:rFonts w:hint="eastAsia" w:ascii="Times New Roman" w:hAnsi="Times New Roman" w:cs="Times New Roman"/>
                <w:sz w:val="15"/>
                <w:szCs w:val="15"/>
              </w:rPr>
              <w:t xml:space="preserve">0.4 </w:t>
            </w:r>
          </w:p>
        </w:tc>
        <w:tc>
          <w:tcPr>
            <w:tcW w:w="330" w:type="pct"/>
            <w:tcBorders>
              <w:tl2br w:val="nil"/>
              <w:tr2bl w:val="nil"/>
            </w:tcBorders>
            <w:shd w:val="clear" w:color="auto" w:fill="auto"/>
            <w:noWrap/>
            <w:vAlign w:val="center"/>
          </w:tcPr>
          <w:p w14:paraId="18500433">
            <w:pPr>
              <w:jc w:val="center"/>
              <w:rPr>
                <w:rFonts w:ascii="Times New Roman" w:hAnsi="Times New Roman" w:cs="Times New Roman"/>
                <w:sz w:val="15"/>
                <w:szCs w:val="15"/>
              </w:rPr>
            </w:pPr>
            <w:r>
              <w:rPr>
                <w:rFonts w:hint="eastAsia" w:ascii="Times New Roman" w:hAnsi="Times New Roman" w:cs="Times New Roman"/>
                <w:sz w:val="15"/>
                <w:szCs w:val="15"/>
              </w:rPr>
              <w:t>4.05</w:t>
            </w:r>
          </w:p>
        </w:tc>
        <w:tc>
          <w:tcPr>
            <w:tcW w:w="330" w:type="pct"/>
            <w:tcBorders>
              <w:tl2br w:val="nil"/>
              <w:tr2bl w:val="nil"/>
            </w:tcBorders>
            <w:shd w:val="clear" w:color="auto" w:fill="auto"/>
            <w:noWrap/>
            <w:vAlign w:val="center"/>
          </w:tcPr>
          <w:p w14:paraId="50BDD598">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0" w:type="pct"/>
            <w:tcBorders>
              <w:tl2br w:val="nil"/>
              <w:tr2bl w:val="nil"/>
            </w:tcBorders>
            <w:shd w:val="clear" w:color="auto" w:fill="auto"/>
            <w:noWrap/>
            <w:vAlign w:val="center"/>
          </w:tcPr>
          <w:p w14:paraId="1DB8037C">
            <w:pPr>
              <w:jc w:val="center"/>
              <w:rPr>
                <w:rFonts w:ascii="Times New Roman" w:hAnsi="Times New Roman" w:cs="Times New Roman"/>
                <w:sz w:val="15"/>
                <w:szCs w:val="15"/>
              </w:rPr>
            </w:pPr>
            <w:r>
              <w:rPr>
                <w:rFonts w:hint="eastAsia" w:ascii="Times New Roman" w:hAnsi="Times New Roman" w:cs="Times New Roman"/>
                <w:sz w:val="15"/>
                <w:szCs w:val="15"/>
              </w:rPr>
              <w:t>0.06</w:t>
            </w:r>
          </w:p>
        </w:tc>
        <w:tc>
          <w:tcPr>
            <w:tcW w:w="330" w:type="pct"/>
            <w:tcBorders>
              <w:tl2br w:val="nil"/>
              <w:tr2bl w:val="nil"/>
            </w:tcBorders>
            <w:shd w:val="clear" w:color="auto" w:fill="auto"/>
            <w:noWrap/>
            <w:vAlign w:val="center"/>
          </w:tcPr>
          <w:p w14:paraId="376A68AA">
            <w:pPr>
              <w:jc w:val="center"/>
              <w:rPr>
                <w:rFonts w:ascii="Times New Roman" w:hAnsi="Times New Roman" w:cs="Times New Roman"/>
                <w:sz w:val="15"/>
                <w:szCs w:val="15"/>
              </w:rPr>
            </w:pPr>
            <w:r>
              <w:rPr>
                <w:rFonts w:hint="eastAsia" w:ascii="Times New Roman" w:hAnsi="Times New Roman" w:cs="Times New Roman"/>
                <w:sz w:val="15"/>
                <w:szCs w:val="15"/>
              </w:rPr>
              <w:t xml:space="preserve">0.77 </w:t>
            </w:r>
          </w:p>
        </w:tc>
        <w:tc>
          <w:tcPr>
            <w:tcW w:w="330" w:type="pct"/>
            <w:tcBorders>
              <w:tl2br w:val="nil"/>
              <w:tr2bl w:val="nil"/>
            </w:tcBorders>
            <w:shd w:val="clear" w:color="auto" w:fill="auto"/>
            <w:noWrap/>
            <w:vAlign w:val="center"/>
          </w:tcPr>
          <w:p w14:paraId="083E1994">
            <w:pPr>
              <w:jc w:val="center"/>
              <w:rPr>
                <w:rFonts w:ascii="Times New Roman" w:hAnsi="Times New Roman" w:cs="Times New Roman"/>
                <w:sz w:val="15"/>
                <w:szCs w:val="15"/>
              </w:rPr>
            </w:pPr>
            <w:r>
              <w:rPr>
                <w:rFonts w:hint="eastAsia" w:ascii="Times New Roman" w:hAnsi="Times New Roman" w:cs="Times New Roman"/>
                <w:sz w:val="15"/>
                <w:szCs w:val="15"/>
              </w:rPr>
              <w:t>30.7</w:t>
            </w:r>
          </w:p>
        </w:tc>
        <w:tc>
          <w:tcPr>
            <w:tcW w:w="330" w:type="pct"/>
            <w:tcBorders>
              <w:tl2br w:val="nil"/>
              <w:tr2bl w:val="nil"/>
            </w:tcBorders>
            <w:shd w:val="clear" w:color="auto" w:fill="auto"/>
            <w:noWrap/>
            <w:vAlign w:val="center"/>
          </w:tcPr>
          <w:p w14:paraId="5167F1BF">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30" w:type="pct"/>
            <w:tcBorders>
              <w:tl2br w:val="nil"/>
              <w:tr2bl w:val="nil"/>
            </w:tcBorders>
            <w:shd w:val="clear" w:color="auto" w:fill="auto"/>
            <w:noWrap/>
            <w:vAlign w:val="center"/>
          </w:tcPr>
          <w:p w14:paraId="1BB201F5">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0" w:type="pct"/>
            <w:tcBorders>
              <w:tl2br w:val="nil"/>
              <w:tr2bl w:val="nil"/>
            </w:tcBorders>
            <w:shd w:val="clear" w:color="auto" w:fill="auto"/>
            <w:noWrap/>
            <w:vAlign w:val="center"/>
          </w:tcPr>
          <w:p w14:paraId="1701D81E">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67" w:type="pct"/>
            <w:tcBorders>
              <w:tl2br w:val="nil"/>
              <w:tr2bl w:val="nil"/>
            </w:tcBorders>
            <w:shd w:val="clear" w:color="auto" w:fill="auto"/>
            <w:noWrap/>
            <w:vAlign w:val="center"/>
          </w:tcPr>
          <w:p w14:paraId="3CCCAEA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1354CF2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379CC604">
            <w:pPr>
              <w:jc w:val="center"/>
              <w:rPr>
                <w:rFonts w:ascii="Times New Roman" w:hAnsi="Times New Roman" w:cs="Times New Roman"/>
                <w:sz w:val="15"/>
                <w:szCs w:val="15"/>
              </w:rPr>
            </w:pPr>
            <w:r>
              <w:rPr>
                <w:rFonts w:hint="eastAsia" w:ascii="Times New Roman" w:hAnsi="Times New Roman" w:cs="Times New Roman"/>
                <w:sz w:val="15"/>
                <w:szCs w:val="15"/>
              </w:rPr>
              <w:t>1.12</w:t>
            </w:r>
          </w:p>
        </w:tc>
        <w:tc>
          <w:tcPr>
            <w:tcW w:w="423" w:type="pct"/>
            <w:tcBorders>
              <w:tl2br w:val="nil"/>
              <w:tr2bl w:val="nil"/>
            </w:tcBorders>
            <w:shd w:val="clear" w:color="auto" w:fill="auto"/>
            <w:noWrap/>
            <w:vAlign w:val="center"/>
          </w:tcPr>
          <w:p w14:paraId="14656B09">
            <w:pPr>
              <w:jc w:val="center"/>
              <w:rPr>
                <w:rFonts w:ascii="Times New Roman" w:hAnsi="Times New Roman" w:cs="Times New Roman"/>
                <w:sz w:val="15"/>
                <w:szCs w:val="15"/>
              </w:rPr>
            </w:pPr>
            <w:r>
              <w:rPr>
                <w:rFonts w:hint="eastAsia" w:ascii="Times New Roman" w:hAnsi="Times New Roman" w:cs="Times New Roman"/>
                <w:sz w:val="15"/>
                <w:szCs w:val="15"/>
              </w:rPr>
              <w:t xml:space="preserve">365.41 </w:t>
            </w:r>
          </w:p>
        </w:tc>
      </w:tr>
      <w:tr w14:paraId="050A01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FF9158C">
            <w:pPr>
              <w:jc w:val="center"/>
              <w:rPr>
                <w:rFonts w:ascii="Times New Roman" w:hAnsi="Times New Roman" w:cs="Times New Roman"/>
                <w:sz w:val="15"/>
                <w:szCs w:val="15"/>
              </w:rPr>
            </w:pPr>
            <w:r>
              <w:rPr>
                <w:rFonts w:hint="eastAsia" w:ascii="Times New Roman" w:hAnsi="Times New Roman" w:cs="Times New Roman"/>
                <w:sz w:val="15"/>
                <w:szCs w:val="15"/>
              </w:rPr>
              <w:t>37</w:t>
            </w:r>
          </w:p>
        </w:tc>
        <w:tc>
          <w:tcPr>
            <w:tcW w:w="330" w:type="pct"/>
            <w:tcBorders>
              <w:tl2br w:val="nil"/>
              <w:tr2bl w:val="nil"/>
            </w:tcBorders>
            <w:shd w:val="clear" w:color="auto" w:fill="auto"/>
            <w:noWrap/>
            <w:vAlign w:val="center"/>
          </w:tcPr>
          <w:p w14:paraId="51BC746D">
            <w:pPr>
              <w:jc w:val="center"/>
              <w:rPr>
                <w:rFonts w:ascii="Times New Roman" w:hAnsi="Times New Roman" w:cs="Times New Roman"/>
                <w:sz w:val="15"/>
                <w:szCs w:val="15"/>
              </w:rPr>
            </w:pPr>
            <w:r>
              <w:rPr>
                <w:rFonts w:hint="eastAsia" w:ascii="Times New Roman" w:hAnsi="Times New Roman" w:cs="Times New Roman"/>
                <w:sz w:val="15"/>
                <w:szCs w:val="15"/>
              </w:rPr>
              <w:t>16.3</w:t>
            </w:r>
          </w:p>
        </w:tc>
        <w:tc>
          <w:tcPr>
            <w:tcW w:w="330" w:type="pct"/>
            <w:tcBorders>
              <w:tl2br w:val="nil"/>
              <w:tr2bl w:val="nil"/>
            </w:tcBorders>
            <w:shd w:val="clear" w:color="auto" w:fill="auto"/>
            <w:noWrap/>
            <w:vAlign w:val="center"/>
          </w:tcPr>
          <w:p w14:paraId="45CB47E6">
            <w:pPr>
              <w:jc w:val="center"/>
              <w:rPr>
                <w:rFonts w:ascii="Times New Roman" w:hAnsi="Times New Roman" w:cs="Times New Roman"/>
                <w:sz w:val="15"/>
                <w:szCs w:val="15"/>
              </w:rPr>
            </w:pPr>
            <w:r>
              <w:rPr>
                <w:rFonts w:hint="eastAsia" w:ascii="Times New Roman" w:hAnsi="Times New Roman" w:cs="Times New Roman"/>
                <w:sz w:val="15"/>
                <w:szCs w:val="15"/>
              </w:rPr>
              <w:t xml:space="preserve">4.0 </w:t>
            </w:r>
          </w:p>
        </w:tc>
        <w:tc>
          <w:tcPr>
            <w:tcW w:w="330" w:type="pct"/>
            <w:tcBorders>
              <w:tl2br w:val="nil"/>
              <w:tr2bl w:val="nil"/>
            </w:tcBorders>
            <w:shd w:val="clear" w:color="auto" w:fill="auto"/>
            <w:noWrap/>
            <w:vAlign w:val="center"/>
          </w:tcPr>
          <w:p w14:paraId="22921547">
            <w:pPr>
              <w:jc w:val="center"/>
              <w:rPr>
                <w:rFonts w:ascii="Times New Roman" w:hAnsi="Times New Roman" w:cs="Times New Roman"/>
                <w:sz w:val="15"/>
                <w:szCs w:val="15"/>
              </w:rPr>
            </w:pPr>
            <w:r>
              <w:rPr>
                <w:rFonts w:hint="eastAsia" w:ascii="Times New Roman" w:hAnsi="Times New Roman" w:cs="Times New Roman"/>
                <w:sz w:val="15"/>
                <w:szCs w:val="15"/>
              </w:rPr>
              <w:t>4.32</w:t>
            </w:r>
          </w:p>
        </w:tc>
        <w:tc>
          <w:tcPr>
            <w:tcW w:w="330" w:type="pct"/>
            <w:tcBorders>
              <w:tl2br w:val="nil"/>
              <w:tr2bl w:val="nil"/>
            </w:tcBorders>
            <w:shd w:val="clear" w:color="auto" w:fill="auto"/>
            <w:noWrap/>
            <w:vAlign w:val="center"/>
          </w:tcPr>
          <w:p w14:paraId="59470CA6">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0" w:type="pct"/>
            <w:tcBorders>
              <w:tl2br w:val="nil"/>
              <w:tr2bl w:val="nil"/>
            </w:tcBorders>
            <w:shd w:val="clear" w:color="auto" w:fill="auto"/>
            <w:noWrap/>
            <w:vAlign w:val="center"/>
          </w:tcPr>
          <w:p w14:paraId="15BD1D91">
            <w:pPr>
              <w:jc w:val="center"/>
              <w:rPr>
                <w:rFonts w:ascii="Times New Roman" w:hAnsi="Times New Roman" w:cs="Times New Roman"/>
                <w:sz w:val="15"/>
                <w:szCs w:val="15"/>
              </w:rPr>
            </w:pPr>
            <w:r>
              <w:rPr>
                <w:rFonts w:hint="eastAsia" w:ascii="Times New Roman" w:hAnsi="Times New Roman" w:cs="Times New Roman"/>
                <w:sz w:val="15"/>
                <w:szCs w:val="15"/>
              </w:rPr>
              <w:t>0.37</w:t>
            </w:r>
          </w:p>
        </w:tc>
        <w:tc>
          <w:tcPr>
            <w:tcW w:w="330" w:type="pct"/>
            <w:tcBorders>
              <w:tl2br w:val="nil"/>
              <w:tr2bl w:val="nil"/>
            </w:tcBorders>
            <w:shd w:val="clear" w:color="auto" w:fill="auto"/>
            <w:noWrap/>
            <w:vAlign w:val="center"/>
          </w:tcPr>
          <w:p w14:paraId="1323EE50">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30" w:type="pct"/>
            <w:tcBorders>
              <w:tl2br w:val="nil"/>
              <w:tr2bl w:val="nil"/>
            </w:tcBorders>
            <w:shd w:val="clear" w:color="auto" w:fill="auto"/>
            <w:noWrap/>
            <w:vAlign w:val="center"/>
          </w:tcPr>
          <w:p w14:paraId="647A3419">
            <w:pPr>
              <w:jc w:val="center"/>
              <w:rPr>
                <w:rFonts w:ascii="Times New Roman" w:hAnsi="Times New Roman" w:cs="Times New Roman"/>
                <w:sz w:val="15"/>
                <w:szCs w:val="15"/>
              </w:rPr>
            </w:pPr>
            <w:r>
              <w:rPr>
                <w:rFonts w:hint="eastAsia" w:ascii="Times New Roman" w:hAnsi="Times New Roman" w:cs="Times New Roman"/>
                <w:sz w:val="15"/>
                <w:szCs w:val="15"/>
              </w:rPr>
              <w:t>34.3</w:t>
            </w:r>
          </w:p>
        </w:tc>
        <w:tc>
          <w:tcPr>
            <w:tcW w:w="330" w:type="pct"/>
            <w:tcBorders>
              <w:tl2br w:val="nil"/>
              <w:tr2bl w:val="nil"/>
            </w:tcBorders>
            <w:shd w:val="clear" w:color="auto" w:fill="auto"/>
            <w:noWrap/>
            <w:vAlign w:val="center"/>
          </w:tcPr>
          <w:p w14:paraId="3F2D9666">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30" w:type="pct"/>
            <w:tcBorders>
              <w:tl2br w:val="nil"/>
              <w:tr2bl w:val="nil"/>
            </w:tcBorders>
            <w:shd w:val="clear" w:color="auto" w:fill="auto"/>
            <w:noWrap/>
            <w:vAlign w:val="center"/>
          </w:tcPr>
          <w:p w14:paraId="52EF8F6F">
            <w:pPr>
              <w:jc w:val="center"/>
              <w:rPr>
                <w:rFonts w:ascii="Times New Roman" w:hAnsi="Times New Roman" w:cs="Times New Roman"/>
                <w:sz w:val="15"/>
                <w:szCs w:val="15"/>
              </w:rPr>
            </w:pPr>
            <w:r>
              <w:rPr>
                <w:rFonts w:hint="eastAsia" w:ascii="Times New Roman" w:hAnsi="Times New Roman" w:cs="Times New Roman"/>
                <w:sz w:val="15"/>
                <w:szCs w:val="15"/>
              </w:rPr>
              <w:t>1.11</w:t>
            </w:r>
          </w:p>
        </w:tc>
        <w:tc>
          <w:tcPr>
            <w:tcW w:w="330" w:type="pct"/>
            <w:tcBorders>
              <w:tl2br w:val="nil"/>
              <w:tr2bl w:val="nil"/>
            </w:tcBorders>
            <w:shd w:val="clear" w:color="auto" w:fill="auto"/>
            <w:noWrap/>
            <w:vAlign w:val="center"/>
          </w:tcPr>
          <w:p w14:paraId="4B5E80FF">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67" w:type="pct"/>
            <w:tcBorders>
              <w:tl2br w:val="nil"/>
              <w:tr2bl w:val="nil"/>
            </w:tcBorders>
            <w:shd w:val="clear" w:color="auto" w:fill="auto"/>
            <w:noWrap/>
            <w:vAlign w:val="center"/>
          </w:tcPr>
          <w:p w14:paraId="0387912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02D848D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3E6EC7AE">
            <w:pPr>
              <w:jc w:val="center"/>
              <w:rPr>
                <w:rFonts w:ascii="Times New Roman" w:hAnsi="Times New Roman" w:cs="Times New Roman"/>
                <w:sz w:val="15"/>
                <w:szCs w:val="15"/>
              </w:rPr>
            </w:pPr>
            <w:r>
              <w:rPr>
                <w:rFonts w:hint="eastAsia" w:ascii="Times New Roman" w:hAnsi="Times New Roman" w:cs="Times New Roman"/>
                <w:sz w:val="15"/>
                <w:szCs w:val="15"/>
              </w:rPr>
              <w:t>1.07</w:t>
            </w:r>
          </w:p>
        </w:tc>
        <w:tc>
          <w:tcPr>
            <w:tcW w:w="423" w:type="pct"/>
            <w:tcBorders>
              <w:tl2br w:val="nil"/>
              <w:tr2bl w:val="nil"/>
            </w:tcBorders>
            <w:shd w:val="clear" w:color="auto" w:fill="auto"/>
            <w:noWrap/>
            <w:vAlign w:val="center"/>
          </w:tcPr>
          <w:p w14:paraId="3AEF2FD0">
            <w:pPr>
              <w:jc w:val="center"/>
              <w:rPr>
                <w:rFonts w:ascii="Times New Roman" w:hAnsi="Times New Roman" w:cs="Times New Roman"/>
                <w:sz w:val="15"/>
                <w:szCs w:val="15"/>
              </w:rPr>
            </w:pPr>
            <w:r>
              <w:rPr>
                <w:rFonts w:hint="eastAsia" w:ascii="Times New Roman" w:hAnsi="Times New Roman" w:cs="Times New Roman"/>
                <w:sz w:val="15"/>
                <w:szCs w:val="15"/>
              </w:rPr>
              <w:t xml:space="preserve">358.41 </w:t>
            </w:r>
          </w:p>
        </w:tc>
      </w:tr>
      <w:tr w14:paraId="6FFCEF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BED2067">
            <w:pPr>
              <w:jc w:val="center"/>
              <w:rPr>
                <w:rFonts w:ascii="Times New Roman" w:hAnsi="Times New Roman" w:cs="Times New Roman"/>
                <w:sz w:val="15"/>
                <w:szCs w:val="15"/>
              </w:rPr>
            </w:pPr>
            <w:r>
              <w:rPr>
                <w:rFonts w:hint="eastAsia" w:ascii="Times New Roman" w:hAnsi="Times New Roman" w:cs="Times New Roman"/>
                <w:sz w:val="15"/>
                <w:szCs w:val="15"/>
              </w:rPr>
              <w:t>38</w:t>
            </w:r>
          </w:p>
        </w:tc>
        <w:tc>
          <w:tcPr>
            <w:tcW w:w="330" w:type="pct"/>
            <w:tcBorders>
              <w:tl2br w:val="nil"/>
              <w:tr2bl w:val="nil"/>
            </w:tcBorders>
            <w:shd w:val="clear" w:color="auto" w:fill="auto"/>
            <w:noWrap/>
            <w:vAlign w:val="center"/>
          </w:tcPr>
          <w:p w14:paraId="030101FD">
            <w:pPr>
              <w:jc w:val="center"/>
              <w:rPr>
                <w:rFonts w:ascii="Times New Roman" w:hAnsi="Times New Roman" w:cs="Times New Roman"/>
                <w:sz w:val="15"/>
                <w:szCs w:val="15"/>
              </w:rPr>
            </w:pPr>
            <w:r>
              <w:rPr>
                <w:rFonts w:hint="eastAsia" w:ascii="Times New Roman" w:hAnsi="Times New Roman" w:cs="Times New Roman"/>
                <w:sz w:val="15"/>
                <w:szCs w:val="15"/>
              </w:rPr>
              <w:t>3.5</w:t>
            </w:r>
          </w:p>
        </w:tc>
        <w:tc>
          <w:tcPr>
            <w:tcW w:w="330" w:type="pct"/>
            <w:tcBorders>
              <w:tl2br w:val="nil"/>
              <w:tr2bl w:val="nil"/>
            </w:tcBorders>
            <w:shd w:val="clear" w:color="auto" w:fill="auto"/>
            <w:noWrap/>
            <w:vAlign w:val="center"/>
          </w:tcPr>
          <w:p w14:paraId="58B5F00B">
            <w:pPr>
              <w:jc w:val="center"/>
              <w:rPr>
                <w:rFonts w:ascii="Times New Roman" w:hAnsi="Times New Roman" w:cs="Times New Roman"/>
                <w:sz w:val="15"/>
                <w:szCs w:val="15"/>
              </w:rPr>
            </w:pPr>
            <w:r>
              <w:rPr>
                <w:rFonts w:hint="eastAsia" w:ascii="Times New Roman" w:hAnsi="Times New Roman" w:cs="Times New Roman"/>
                <w:sz w:val="15"/>
                <w:szCs w:val="15"/>
              </w:rPr>
              <w:t xml:space="preserve">2.1 </w:t>
            </w:r>
          </w:p>
        </w:tc>
        <w:tc>
          <w:tcPr>
            <w:tcW w:w="330" w:type="pct"/>
            <w:tcBorders>
              <w:tl2br w:val="nil"/>
              <w:tr2bl w:val="nil"/>
            </w:tcBorders>
            <w:shd w:val="clear" w:color="auto" w:fill="auto"/>
            <w:noWrap/>
            <w:vAlign w:val="center"/>
          </w:tcPr>
          <w:p w14:paraId="56C6CB7C">
            <w:pPr>
              <w:jc w:val="center"/>
              <w:rPr>
                <w:rFonts w:ascii="Times New Roman" w:hAnsi="Times New Roman" w:cs="Times New Roman"/>
                <w:sz w:val="15"/>
                <w:szCs w:val="15"/>
              </w:rPr>
            </w:pPr>
            <w:r>
              <w:rPr>
                <w:rFonts w:hint="eastAsia" w:ascii="Times New Roman" w:hAnsi="Times New Roman" w:cs="Times New Roman"/>
                <w:sz w:val="15"/>
                <w:szCs w:val="15"/>
              </w:rPr>
              <w:t>4.9</w:t>
            </w:r>
          </w:p>
        </w:tc>
        <w:tc>
          <w:tcPr>
            <w:tcW w:w="330" w:type="pct"/>
            <w:tcBorders>
              <w:tl2br w:val="nil"/>
              <w:tr2bl w:val="nil"/>
            </w:tcBorders>
            <w:shd w:val="clear" w:color="auto" w:fill="auto"/>
            <w:noWrap/>
            <w:vAlign w:val="center"/>
          </w:tcPr>
          <w:p w14:paraId="23793DB3">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0" w:type="pct"/>
            <w:tcBorders>
              <w:tl2br w:val="nil"/>
              <w:tr2bl w:val="nil"/>
            </w:tcBorders>
            <w:shd w:val="clear" w:color="auto" w:fill="auto"/>
            <w:noWrap/>
            <w:vAlign w:val="center"/>
          </w:tcPr>
          <w:p w14:paraId="7D40B3D8">
            <w:pPr>
              <w:jc w:val="center"/>
              <w:rPr>
                <w:rFonts w:ascii="Times New Roman" w:hAnsi="Times New Roman" w:cs="Times New Roman"/>
                <w:sz w:val="15"/>
                <w:szCs w:val="15"/>
              </w:rPr>
            </w:pPr>
            <w:r>
              <w:rPr>
                <w:rFonts w:hint="eastAsia" w:ascii="Times New Roman" w:hAnsi="Times New Roman" w:cs="Times New Roman"/>
                <w:sz w:val="15"/>
                <w:szCs w:val="15"/>
              </w:rPr>
              <w:t>0.21</w:t>
            </w:r>
          </w:p>
        </w:tc>
        <w:tc>
          <w:tcPr>
            <w:tcW w:w="330" w:type="pct"/>
            <w:tcBorders>
              <w:tl2br w:val="nil"/>
              <w:tr2bl w:val="nil"/>
            </w:tcBorders>
            <w:shd w:val="clear" w:color="auto" w:fill="auto"/>
            <w:noWrap/>
            <w:vAlign w:val="center"/>
          </w:tcPr>
          <w:p w14:paraId="36407209">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330" w:type="pct"/>
            <w:tcBorders>
              <w:tl2br w:val="nil"/>
              <w:tr2bl w:val="nil"/>
            </w:tcBorders>
            <w:shd w:val="clear" w:color="auto" w:fill="auto"/>
            <w:noWrap/>
            <w:vAlign w:val="center"/>
          </w:tcPr>
          <w:p w14:paraId="616393D1">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330" w:type="pct"/>
            <w:tcBorders>
              <w:tl2br w:val="nil"/>
              <w:tr2bl w:val="nil"/>
            </w:tcBorders>
            <w:shd w:val="clear" w:color="auto" w:fill="auto"/>
            <w:noWrap/>
            <w:vAlign w:val="center"/>
          </w:tcPr>
          <w:p w14:paraId="442A9CE1">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330" w:type="pct"/>
            <w:tcBorders>
              <w:tl2br w:val="nil"/>
              <w:tr2bl w:val="nil"/>
            </w:tcBorders>
            <w:shd w:val="clear" w:color="auto" w:fill="auto"/>
            <w:noWrap/>
            <w:vAlign w:val="center"/>
          </w:tcPr>
          <w:p w14:paraId="31D1496B">
            <w:pPr>
              <w:jc w:val="center"/>
              <w:rPr>
                <w:rFonts w:ascii="Times New Roman" w:hAnsi="Times New Roman" w:cs="Times New Roman"/>
                <w:sz w:val="15"/>
                <w:szCs w:val="15"/>
              </w:rPr>
            </w:pPr>
            <w:r>
              <w:rPr>
                <w:rFonts w:hint="eastAsia" w:ascii="Times New Roman" w:hAnsi="Times New Roman" w:cs="Times New Roman"/>
                <w:sz w:val="15"/>
                <w:szCs w:val="15"/>
              </w:rPr>
              <w:t>1.65</w:t>
            </w:r>
          </w:p>
        </w:tc>
        <w:tc>
          <w:tcPr>
            <w:tcW w:w="330" w:type="pct"/>
            <w:tcBorders>
              <w:tl2br w:val="nil"/>
              <w:tr2bl w:val="nil"/>
            </w:tcBorders>
            <w:shd w:val="clear" w:color="auto" w:fill="auto"/>
            <w:noWrap/>
            <w:vAlign w:val="center"/>
          </w:tcPr>
          <w:p w14:paraId="44FA5401">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67" w:type="pct"/>
            <w:tcBorders>
              <w:tl2br w:val="nil"/>
              <w:tr2bl w:val="nil"/>
            </w:tcBorders>
            <w:shd w:val="clear" w:color="auto" w:fill="auto"/>
            <w:noWrap/>
            <w:vAlign w:val="center"/>
          </w:tcPr>
          <w:p w14:paraId="527584C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01748F8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FB30CD3">
            <w:pPr>
              <w:jc w:val="center"/>
              <w:rPr>
                <w:rFonts w:ascii="Times New Roman" w:hAnsi="Times New Roman" w:cs="Times New Roman"/>
                <w:sz w:val="15"/>
                <w:szCs w:val="15"/>
              </w:rPr>
            </w:pPr>
            <w:r>
              <w:rPr>
                <w:rFonts w:hint="eastAsia" w:ascii="Times New Roman" w:hAnsi="Times New Roman" w:cs="Times New Roman"/>
                <w:sz w:val="15"/>
                <w:szCs w:val="15"/>
              </w:rPr>
              <w:t>2.72</w:t>
            </w:r>
          </w:p>
        </w:tc>
        <w:tc>
          <w:tcPr>
            <w:tcW w:w="423" w:type="pct"/>
            <w:tcBorders>
              <w:tl2br w:val="nil"/>
              <w:tr2bl w:val="nil"/>
            </w:tcBorders>
            <w:shd w:val="clear" w:color="auto" w:fill="auto"/>
            <w:noWrap/>
            <w:vAlign w:val="center"/>
          </w:tcPr>
          <w:p w14:paraId="42FFF23D">
            <w:pPr>
              <w:jc w:val="center"/>
              <w:rPr>
                <w:rFonts w:ascii="Times New Roman" w:hAnsi="Times New Roman" w:cs="Times New Roman"/>
                <w:sz w:val="15"/>
                <w:szCs w:val="15"/>
              </w:rPr>
            </w:pPr>
            <w:r>
              <w:rPr>
                <w:rFonts w:hint="eastAsia" w:ascii="Times New Roman" w:hAnsi="Times New Roman" w:cs="Times New Roman"/>
                <w:sz w:val="15"/>
                <w:szCs w:val="15"/>
              </w:rPr>
              <w:t xml:space="preserve">359.29 </w:t>
            </w:r>
          </w:p>
        </w:tc>
      </w:tr>
      <w:tr w14:paraId="321597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5824C7B">
            <w:pPr>
              <w:jc w:val="center"/>
              <w:rPr>
                <w:rFonts w:ascii="Times New Roman" w:hAnsi="Times New Roman" w:cs="Times New Roman"/>
                <w:sz w:val="15"/>
                <w:szCs w:val="15"/>
              </w:rPr>
            </w:pPr>
            <w:r>
              <w:rPr>
                <w:rFonts w:hint="eastAsia" w:ascii="Times New Roman" w:hAnsi="Times New Roman" w:cs="Times New Roman"/>
                <w:sz w:val="15"/>
                <w:szCs w:val="15"/>
              </w:rPr>
              <w:t>39</w:t>
            </w:r>
          </w:p>
        </w:tc>
        <w:tc>
          <w:tcPr>
            <w:tcW w:w="330" w:type="pct"/>
            <w:tcBorders>
              <w:tl2br w:val="nil"/>
              <w:tr2bl w:val="nil"/>
            </w:tcBorders>
            <w:shd w:val="clear" w:color="auto" w:fill="auto"/>
            <w:noWrap/>
            <w:vAlign w:val="center"/>
          </w:tcPr>
          <w:p w14:paraId="02BCE5BA">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0" w:type="pct"/>
            <w:tcBorders>
              <w:tl2br w:val="nil"/>
              <w:tr2bl w:val="nil"/>
            </w:tcBorders>
            <w:shd w:val="clear" w:color="auto" w:fill="auto"/>
            <w:noWrap/>
            <w:vAlign w:val="center"/>
          </w:tcPr>
          <w:p w14:paraId="23C5B849">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0" w:type="pct"/>
            <w:tcBorders>
              <w:tl2br w:val="nil"/>
              <w:tr2bl w:val="nil"/>
            </w:tcBorders>
            <w:shd w:val="clear" w:color="auto" w:fill="auto"/>
            <w:noWrap/>
            <w:vAlign w:val="center"/>
          </w:tcPr>
          <w:p w14:paraId="733B8656">
            <w:pPr>
              <w:jc w:val="center"/>
              <w:rPr>
                <w:rFonts w:ascii="Times New Roman" w:hAnsi="Times New Roman" w:cs="Times New Roman"/>
                <w:sz w:val="15"/>
                <w:szCs w:val="15"/>
              </w:rPr>
            </w:pPr>
            <w:r>
              <w:rPr>
                <w:rFonts w:hint="eastAsia" w:ascii="Times New Roman" w:hAnsi="Times New Roman" w:cs="Times New Roman"/>
                <w:sz w:val="15"/>
                <w:szCs w:val="15"/>
              </w:rPr>
              <w:t>4.85</w:t>
            </w:r>
          </w:p>
        </w:tc>
        <w:tc>
          <w:tcPr>
            <w:tcW w:w="330" w:type="pct"/>
            <w:tcBorders>
              <w:tl2br w:val="nil"/>
              <w:tr2bl w:val="nil"/>
            </w:tcBorders>
            <w:shd w:val="clear" w:color="auto" w:fill="auto"/>
            <w:noWrap/>
            <w:vAlign w:val="center"/>
          </w:tcPr>
          <w:p w14:paraId="4D9D7C77">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0" w:type="pct"/>
            <w:tcBorders>
              <w:tl2br w:val="nil"/>
              <w:tr2bl w:val="nil"/>
            </w:tcBorders>
            <w:shd w:val="clear" w:color="auto" w:fill="auto"/>
            <w:noWrap/>
            <w:vAlign w:val="center"/>
          </w:tcPr>
          <w:p w14:paraId="2DBCB860">
            <w:pPr>
              <w:jc w:val="center"/>
              <w:rPr>
                <w:rFonts w:ascii="Times New Roman" w:hAnsi="Times New Roman" w:cs="Times New Roman"/>
                <w:sz w:val="15"/>
                <w:szCs w:val="15"/>
              </w:rPr>
            </w:pPr>
            <w:r>
              <w:rPr>
                <w:rFonts w:hint="eastAsia" w:ascii="Times New Roman" w:hAnsi="Times New Roman" w:cs="Times New Roman"/>
                <w:sz w:val="15"/>
                <w:szCs w:val="15"/>
              </w:rPr>
              <w:t>0.34</w:t>
            </w:r>
          </w:p>
        </w:tc>
        <w:tc>
          <w:tcPr>
            <w:tcW w:w="330" w:type="pct"/>
            <w:tcBorders>
              <w:tl2br w:val="nil"/>
              <w:tr2bl w:val="nil"/>
            </w:tcBorders>
            <w:shd w:val="clear" w:color="auto" w:fill="auto"/>
            <w:noWrap/>
            <w:vAlign w:val="center"/>
          </w:tcPr>
          <w:p w14:paraId="3BF9F7DE">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0" w:type="pct"/>
            <w:tcBorders>
              <w:tl2br w:val="nil"/>
              <w:tr2bl w:val="nil"/>
            </w:tcBorders>
            <w:shd w:val="clear" w:color="auto" w:fill="auto"/>
            <w:noWrap/>
            <w:vAlign w:val="center"/>
          </w:tcPr>
          <w:p w14:paraId="7FA6D3F0">
            <w:pPr>
              <w:jc w:val="center"/>
              <w:rPr>
                <w:rFonts w:ascii="Times New Roman" w:hAnsi="Times New Roman" w:cs="Times New Roman"/>
                <w:sz w:val="15"/>
                <w:szCs w:val="15"/>
              </w:rPr>
            </w:pPr>
            <w:r>
              <w:rPr>
                <w:rFonts w:hint="eastAsia" w:ascii="Times New Roman" w:hAnsi="Times New Roman" w:cs="Times New Roman"/>
                <w:sz w:val="15"/>
                <w:szCs w:val="15"/>
              </w:rPr>
              <w:t>42.9</w:t>
            </w:r>
          </w:p>
        </w:tc>
        <w:tc>
          <w:tcPr>
            <w:tcW w:w="330" w:type="pct"/>
            <w:tcBorders>
              <w:tl2br w:val="nil"/>
              <w:tr2bl w:val="nil"/>
            </w:tcBorders>
            <w:shd w:val="clear" w:color="auto" w:fill="auto"/>
            <w:noWrap/>
            <w:vAlign w:val="center"/>
          </w:tcPr>
          <w:p w14:paraId="3E1DABA7">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330" w:type="pct"/>
            <w:tcBorders>
              <w:tl2br w:val="nil"/>
              <w:tr2bl w:val="nil"/>
            </w:tcBorders>
            <w:shd w:val="clear" w:color="auto" w:fill="auto"/>
            <w:noWrap/>
            <w:vAlign w:val="center"/>
          </w:tcPr>
          <w:p w14:paraId="134EFD1D">
            <w:pPr>
              <w:jc w:val="center"/>
              <w:rPr>
                <w:rFonts w:ascii="Times New Roman" w:hAnsi="Times New Roman" w:cs="Times New Roman"/>
                <w:sz w:val="15"/>
                <w:szCs w:val="15"/>
              </w:rPr>
            </w:pPr>
            <w:r>
              <w:rPr>
                <w:rFonts w:hint="eastAsia" w:ascii="Times New Roman" w:hAnsi="Times New Roman" w:cs="Times New Roman"/>
                <w:sz w:val="15"/>
                <w:szCs w:val="15"/>
              </w:rPr>
              <w:t>1.43</w:t>
            </w:r>
          </w:p>
        </w:tc>
        <w:tc>
          <w:tcPr>
            <w:tcW w:w="330" w:type="pct"/>
            <w:tcBorders>
              <w:tl2br w:val="nil"/>
              <w:tr2bl w:val="nil"/>
            </w:tcBorders>
            <w:shd w:val="clear" w:color="auto" w:fill="auto"/>
            <w:noWrap/>
            <w:vAlign w:val="center"/>
          </w:tcPr>
          <w:p w14:paraId="5850F409">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67" w:type="pct"/>
            <w:tcBorders>
              <w:tl2br w:val="nil"/>
              <w:tr2bl w:val="nil"/>
            </w:tcBorders>
            <w:shd w:val="clear" w:color="auto" w:fill="auto"/>
            <w:noWrap/>
            <w:vAlign w:val="center"/>
          </w:tcPr>
          <w:p w14:paraId="34AEE77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34F1C2A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39C54A06">
            <w:pPr>
              <w:jc w:val="center"/>
              <w:rPr>
                <w:rFonts w:ascii="Times New Roman" w:hAnsi="Times New Roman" w:cs="Times New Roman"/>
                <w:sz w:val="15"/>
                <w:szCs w:val="15"/>
              </w:rPr>
            </w:pPr>
            <w:r>
              <w:rPr>
                <w:rFonts w:hint="eastAsia" w:ascii="Times New Roman" w:hAnsi="Times New Roman" w:cs="Times New Roman"/>
                <w:sz w:val="15"/>
                <w:szCs w:val="15"/>
              </w:rPr>
              <w:t>0.793</w:t>
            </w:r>
          </w:p>
        </w:tc>
        <w:tc>
          <w:tcPr>
            <w:tcW w:w="423" w:type="pct"/>
            <w:tcBorders>
              <w:tl2br w:val="nil"/>
              <w:tr2bl w:val="nil"/>
            </w:tcBorders>
            <w:shd w:val="clear" w:color="auto" w:fill="auto"/>
            <w:noWrap/>
            <w:vAlign w:val="center"/>
          </w:tcPr>
          <w:p w14:paraId="60B59B59">
            <w:pPr>
              <w:jc w:val="center"/>
              <w:rPr>
                <w:rFonts w:ascii="Times New Roman" w:hAnsi="Times New Roman" w:cs="Times New Roman"/>
                <w:sz w:val="15"/>
                <w:szCs w:val="15"/>
              </w:rPr>
            </w:pPr>
            <w:r>
              <w:rPr>
                <w:rFonts w:hint="eastAsia" w:ascii="Times New Roman" w:hAnsi="Times New Roman" w:cs="Times New Roman"/>
                <w:sz w:val="15"/>
                <w:szCs w:val="15"/>
              </w:rPr>
              <w:t xml:space="preserve">358.02 </w:t>
            </w:r>
          </w:p>
        </w:tc>
      </w:tr>
      <w:tr w14:paraId="69C6B2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14EA389">
            <w:pPr>
              <w:jc w:val="center"/>
              <w:rPr>
                <w:rFonts w:ascii="Times New Roman" w:hAnsi="Times New Roman" w:cs="Times New Roman"/>
                <w:sz w:val="15"/>
                <w:szCs w:val="15"/>
              </w:rPr>
            </w:pPr>
            <w:r>
              <w:rPr>
                <w:rFonts w:hint="eastAsia" w:ascii="Times New Roman" w:hAnsi="Times New Roman" w:cs="Times New Roman"/>
                <w:sz w:val="15"/>
                <w:szCs w:val="15"/>
              </w:rPr>
              <w:t>40</w:t>
            </w:r>
          </w:p>
        </w:tc>
        <w:tc>
          <w:tcPr>
            <w:tcW w:w="330" w:type="pct"/>
            <w:tcBorders>
              <w:tl2br w:val="nil"/>
              <w:tr2bl w:val="nil"/>
            </w:tcBorders>
            <w:shd w:val="clear" w:color="auto" w:fill="auto"/>
            <w:noWrap/>
            <w:vAlign w:val="center"/>
          </w:tcPr>
          <w:p w14:paraId="40E46BA7">
            <w:pPr>
              <w:jc w:val="center"/>
              <w:rPr>
                <w:rFonts w:ascii="Times New Roman" w:hAnsi="Times New Roman" w:cs="Times New Roman"/>
                <w:sz w:val="15"/>
                <w:szCs w:val="15"/>
              </w:rPr>
            </w:pPr>
            <w:r>
              <w:rPr>
                <w:rFonts w:hint="eastAsia" w:ascii="Times New Roman" w:hAnsi="Times New Roman" w:cs="Times New Roman"/>
                <w:sz w:val="15"/>
                <w:szCs w:val="15"/>
              </w:rPr>
              <w:t>19.4</w:t>
            </w:r>
          </w:p>
        </w:tc>
        <w:tc>
          <w:tcPr>
            <w:tcW w:w="330" w:type="pct"/>
            <w:tcBorders>
              <w:tl2br w:val="nil"/>
              <w:tr2bl w:val="nil"/>
            </w:tcBorders>
            <w:shd w:val="clear" w:color="auto" w:fill="auto"/>
            <w:noWrap/>
            <w:vAlign w:val="center"/>
          </w:tcPr>
          <w:p w14:paraId="1602B7F1">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0" w:type="pct"/>
            <w:tcBorders>
              <w:tl2br w:val="nil"/>
              <w:tr2bl w:val="nil"/>
            </w:tcBorders>
            <w:shd w:val="clear" w:color="auto" w:fill="auto"/>
            <w:noWrap/>
            <w:vAlign w:val="center"/>
          </w:tcPr>
          <w:p w14:paraId="0157686E">
            <w:pPr>
              <w:jc w:val="center"/>
              <w:rPr>
                <w:rFonts w:ascii="Times New Roman" w:hAnsi="Times New Roman" w:cs="Times New Roman"/>
                <w:sz w:val="15"/>
                <w:szCs w:val="15"/>
              </w:rPr>
            </w:pPr>
            <w:r>
              <w:rPr>
                <w:rFonts w:hint="eastAsia" w:ascii="Times New Roman" w:hAnsi="Times New Roman" w:cs="Times New Roman"/>
                <w:sz w:val="15"/>
                <w:szCs w:val="15"/>
              </w:rPr>
              <w:t>2.74</w:t>
            </w:r>
          </w:p>
        </w:tc>
        <w:tc>
          <w:tcPr>
            <w:tcW w:w="330" w:type="pct"/>
            <w:tcBorders>
              <w:tl2br w:val="nil"/>
              <w:tr2bl w:val="nil"/>
            </w:tcBorders>
            <w:shd w:val="clear" w:color="auto" w:fill="auto"/>
            <w:noWrap/>
            <w:vAlign w:val="center"/>
          </w:tcPr>
          <w:p w14:paraId="114DE934">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0" w:type="pct"/>
            <w:tcBorders>
              <w:tl2br w:val="nil"/>
              <w:tr2bl w:val="nil"/>
            </w:tcBorders>
            <w:shd w:val="clear" w:color="auto" w:fill="auto"/>
            <w:noWrap/>
            <w:vAlign w:val="center"/>
          </w:tcPr>
          <w:p w14:paraId="74F82DEE">
            <w:pPr>
              <w:jc w:val="center"/>
              <w:rPr>
                <w:rFonts w:ascii="Times New Roman" w:hAnsi="Times New Roman" w:cs="Times New Roman"/>
                <w:sz w:val="15"/>
                <w:szCs w:val="15"/>
              </w:rPr>
            </w:pPr>
            <w:r>
              <w:rPr>
                <w:rFonts w:hint="eastAsia" w:ascii="Times New Roman" w:hAnsi="Times New Roman" w:cs="Times New Roman"/>
                <w:sz w:val="15"/>
                <w:szCs w:val="15"/>
              </w:rPr>
              <w:t>0.92</w:t>
            </w:r>
          </w:p>
        </w:tc>
        <w:tc>
          <w:tcPr>
            <w:tcW w:w="330" w:type="pct"/>
            <w:tcBorders>
              <w:tl2br w:val="nil"/>
              <w:tr2bl w:val="nil"/>
            </w:tcBorders>
            <w:shd w:val="clear" w:color="auto" w:fill="auto"/>
            <w:noWrap/>
            <w:vAlign w:val="center"/>
          </w:tcPr>
          <w:p w14:paraId="7006F816">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30" w:type="pct"/>
            <w:tcBorders>
              <w:tl2br w:val="nil"/>
              <w:tr2bl w:val="nil"/>
            </w:tcBorders>
            <w:shd w:val="clear" w:color="auto" w:fill="auto"/>
            <w:noWrap/>
            <w:vAlign w:val="center"/>
          </w:tcPr>
          <w:p w14:paraId="56684686">
            <w:pPr>
              <w:jc w:val="center"/>
              <w:rPr>
                <w:rFonts w:ascii="Times New Roman" w:hAnsi="Times New Roman" w:cs="Times New Roman"/>
                <w:sz w:val="15"/>
                <w:szCs w:val="15"/>
              </w:rPr>
            </w:pPr>
            <w:r>
              <w:rPr>
                <w:rFonts w:hint="eastAsia" w:ascii="Times New Roman" w:hAnsi="Times New Roman" w:cs="Times New Roman"/>
                <w:sz w:val="15"/>
                <w:szCs w:val="15"/>
              </w:rPr>
              <w:t>46.3</w:t>
            </w:r>
          </w:p>
        </w:tc>
        <w:tc>
          <w:tcPr>
            <w:tcW w:w="330" w:type="pct"/>
            <w:tcBorders>
              <w:tl2br w:val="nil"/>
              <w:tr2bl w:val="nil"/>
            </w:tcBorders>
            <w:shd w:val="clear" w:color="auto" w:fill="auto"/>
            <w:noWrap/>
            <w:vAlign w:val="center"/>
          </w:tcPr>
          <w:p w14:paraId="7966571F">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330" w:type="pct"/>
            <w:tcBorders>
              <w:tl2br w:val="nil"/>
              <w:tr2bl w:val="nil"/>
            </w:tcBorders>
            <w:shd w:val="clear" w:color="auto" w:fill="auto"/>
            <w:noWrap/>
            <w:vAlign w:val="center"/>
          </w:tcPr>
          <w:p w14:paraId="6629354C">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0" w:type="pct"/>
            <w:tcBorders>
              <w:tl2br w:val="nil"/>
              <w:tr2bl w:val="nil"/>
            </w:tcBorders>
            <w:shd w:val="clear" w:color="auto" w:fill="auto"/>
            <w:noWrap/>
            <w:vAlign w:val="center"/>
          </w:tcPr>
          <w:p w14:paraId="55EE9A52">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7" w:type="pct"/>
            <w:tcBorders>
              <w:tl2br w:val="nil"/>
              <w:tr2bl w:val="nil"/>
            </w:tcBorders>
            <w:shd w:val="clear" w:color="auto" w:fill="auto"/>
            <w:noWrap/>
            <w:vAlign w:val="center"/>
          </w:tcPr>
          <w:p w14:paraId="3DA3235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68F9B7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3E4D1747">
            <w:pPr>
              <w:jc w:val="center"/>
              <w:rPr>
                <w:rFonts w:ascii="Times New Roman" w:hAnsi="Times New Roman" w:cs="Times New Roman"/>
                <w:sz w:val="15"/>
                <w:szCs w:val="15"/>
              </w:rPr>
            </w:pPr>
            <w:r>
              <w:rPr>
                <w:rFonts w:hint="eastAsia" w:ascii="Times New Roman" w:hAnsi="Times New Roman" w:cs="Times New Roman"/>
                <w:sz w:val="15"/>
                <w:szCs w:val="15"/>
              </w:rPr>
              <w:t>29.5</w:t>
            </w:r>
          </w:p>
        </w:tc>
        <w:tc>
          <w:tcPr>
            <w:tcW w:w="423" w:type="pct"/>
            <w:tcBorders>
              <w:tl2br w:val="nil"/>
              <w:tr2bl w:val="nil"/>
            </w:tcBorders>
            <w:shd w:val="clear" w:color="auto" w:fill="auto"/>
            <w:noWrap/>
            <w:vAlign w:val="center"/>
          </w:tcPr>
          <w:p w14:paraId="2E82C4DA">
            <w:pPr>
              <w:jc w:val="center"/>
              <w:rPr>
                <w:rFonts w:ascii="Times New Roman" w:hAnsi="Times New Roman" w:cs="Times New Roman"/>
                <w:sz w:val="15"/>
                <w:szCs w:val="15"/>
              </w:rPr>
            </w:pPr>
            <w:r>
              <w:rPr>
                <w:rFonts w:hint="eastAsia" w:ascii="Times New Roman" w:hAnsi="Times New Roman" w:cs="Times New Roman"/>
                <w:sz w:val="15"/>
                <w:szCs w:val="15"/>
              </w:rPr>
              <w:t xml:space="preserve">348.89 </w:t>
            </w:r>
          </w:p>
        </w:tc>
      </w:tr>
      <w:tr w14:paraId="5463E0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6C10AF0">
            <w:pPr>
              <w:jc w:val="center"/>
              <w:rPr>
                <w:rFonts w:ascii="Times New Roman" w:hAnsi="Times New Roman" w:cs="Times New Roman"/>
                <w:sz w:val="15"/>
                <w:szCs w:val="15"/>
              </w:rPr>
            </w:pPr>
            <w:r>
              <w:rPr>
                <w:rFonts w:hint="eastAsia" w:ascii="Times New Roman" w:hAnsi="Times New Roman" w:cs="Times New Roman"/>
                <w:sz w:val="15"/>
                <w:szCs w:val="15"/>
              </w:rPr>
              <w:t>41</w:t>
            </w:r>
          </w:p>
        </w:tc>
        <w:tc>
          <w:tcPr>
            <w:tcW w:w="330" w:type="pct"/>
            <w:tcBorders>
              <w:tl2br w:val="nil"/>
              <w:tr2bl w:val="nil"/>
            </w:tcBorders>
            <w:shd w:val="clear" w:color="auto" w:fill="auto"/>
            <w:noWrap/>
            <w:vAlign w:val="center"/>
          </w:tcPr>
          <w:p w14:paraId="36CD513C">
            <w:pPr>
              <w:jc w:val="center"/>
              <w:rPr>
                <w:rFonts w:ascii="Times New Roman" w:hAnsi="Times New Roman" w:cs="Times New Roman"/>
                <w:sz w:val="15"/>
                <w:szCs w:val="15"/>
              </w:rPr>
            </w:pPr>
            <w:r>
              <w:rPr>
                <w:rFonts w:hint="eastAsia" w:ascii="Times New Roman" w:hAnsi="Times New Roman" w:cs="Times New Roman"/>
                <w:sz w:val="15"/>
                <w:szCs w:val="15"/>
              </w:rPr>
              <w:t>9.9</w:t>
            </w:r>
          </w:p>
        </w:tc>
        <w:tc>
          <w:tcPr>
            <w:tcW w:w="330" w:type="pct"/>
            <w:tcBorders>
              <w:tl2br w:val="nil"/>
              <w:tr2bl w:val="nil"/>
            </w:tcBorders>
            <w:shd w:val="clear" w:color="auto" w:fill="auto"/>
            <w:noWrap/>
            <w:vAlign w:val="center"/>
          </w:tcPr>
          <w:p w14:paraId="7DB23F8A">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30" w:type="pct"/>
            <w:tcBorders>
              <w:tl2br w:val="nil"/>
              <w:tr2bl w:val="nil"/>
            </w:tcBorders>
            <w:shd w:val="clear" w:color="auto" w:fill="auto"/>
            <w:noWrap/>
            <w:vAlign w:val="center"/>
          </w:tcPr>
          <w:p w14:paraId="3A3C7BAE">
            <w:pPr>
              <w:jc w:val="center"/>
              <w:rPr>
                <w:rFonts w:ascii="Times New Roman" w:hAnsi="Times New Roman" w:cs="Times New Roman"/>
                <w:sz w:val="15"/>
                <w:szCs w:val="15"/>
              </w:rPr>
            </w:pPr>
            <w:r>
              <w:rPr>
                <w:rFonts w:hint="eastAsia" w:ascii="Times New Roman" w:hAnsi="Times New Roman" w:cs="Times New Roman"/>
                <w:sz w:val="15"/>
                <w:szCs w:val="15"/>
              </w:rPr>
              <w:t>2.61</w:t>
            </w:r>
          </w:p>
        </w:tc>
        <w:tc>
          <w:tcPr>
            <w:tcW w:w="330" w:type="pct"/>
            <w:tcBorders>
              <w:tl2br w:val="nil"/>
              <w:tr2bl w:val="nil"/>
            </w:tcBorders>
            <w:shd w:val="clear" w:color="auto" w:fill="auto"/>
            <w:noWrap/>
            <w:vAlign w:val="center"/>
          </w:tcPr>
          <w:p w14:paraId="3D61A771">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0" w:type="pct"/>
            <w:tcBorders>
              <w:tl2br w:val="nil"/>
              <w:tr2bl w:val="nil"/>
            </w:tcBorders>
            <w:shd w:val="clear" w:color="auto" w:fill="auto"/>
            <w:noWrap/>
            <w:vAlign w:val="center"/>
          </w:tcPr>
          <w:p w14:paraId="66615CBC">
            <w:pPr>
              <w:jc w:val="center"/>
              <w:rPr>
                <w:rFonts w:ascii="Times New Roman" w:hAnsi="Times New Roman" w:cs="Times New Roman"/>
                <w:sz w:val="15"/>
                <w:szCs w:val="15"/>
              </w:rPr>
            </w:pPr>
            <w:r>
              <w:rPr>
                <w:rFonts w:hint="eastAsia" w:ascii="Times New Roman" w:hAnsi="Times New Roman" w:cs="Times New Roman"/>
                <w:sz w:val="15"/>
                <w:szCs w:val="15"/>
              </w:rPr>
              <w:t>0.52</w:t>
            </w:r>
          </w:p>
        </w:tc>
        <w:tc>
          <w:tcPr>
            <w:tcW w:w="330" w:type="pct"/>
            <w:tcBorders>
              <w:tl2br w:val="nil"/>
              <w:tr2bl w:val="nil"/>
            </w:tcBorders>
            <w:shd w:val="clear" w:color="auto" w:fill="auto"/>
            <w:noWrap/>
            <w:vAlign w:val="center"/>
          </w:tcPr>
          <w:p w14:paraId="402F8B76">
            <w:pPr>
              <w:jc w:val="center"/>
              <w:rPr>
                <w:rFonts w:ascii="Times New Roman" w:hAnsi="Times New Roman" w:cs="Times New Roman"/>
                <w:sz w:val="15"/>
                <w:szCs w:val="15"/>
              </w:rPr>
            </w:pPr>
            <w:r>
              <w:rPr>
                <w:rFonts w:hint="eastAsia" w:ascii="Times New Roman" w:hAnsi="Times New Roman" w:cs="Times New Roman"/>
                <w:sz w:val="15"/>
                <w:szCs w:val="15"/>
              </w:rPr>
              <w:t xml:space="preserve">0.89 </w:t>
            </w:r>
          </w:p>
        </w:tc>
        <w:tc>
          <w:tcPr>
            <w:tcW w:w="330" w:type="pct"/>
            <w:tcBorders>
              <w:tl2br w:val="nil"/>
              <w:tr2bl w:val="nil"/>
            </w:tcBorders>
            <w:shd w:val="clear" w:color="auto" w:fill="auto"/>
            <w:noWrap/>
            <w:vAlign w:val="center"/>
          </w:tcPr>
          <w:p w14:paraId="7B060EAC">
            <w:pPr>
              <w:jc w:val="center"/>
              <w:rPr>
                <w:rFonts w:ascii="Times New Roman" w:hAnsi="Times New Roman" w:cs="Times New Roman"/>
                <w:sz w:val="15"/>
                <w:szCs w:val="15"/>
              </w:rPr>
            </w:pPr>
            <w:r>
              <w:rPr>
                <w:rFonts w:hint="eastAsia" w:ascii="Times New Roman" w:hAnsi="Times New Roman" w:cs="Times New Roman"/>
                <w:sz w:val="15"/>
                <w:szCs w:val="15"/>
              </w:rPr>
              <w:t>32.8</w:t>
            </w:r>
          </w:p>
        </w:tc>
        <w:tc>
          <w:tcPr>
            <w:tcW w:w="330" w:type="pct"/>
            <w:tcBorders>
              <w:tl2br w:val="nil"/>
              <w:tr2bl w:val="nil"/>
            </w:tcBorders>
            <w:shd w:val="clear" w:color="auto" w:fill="auto"/>
            <w:noWrap/>
            <w:vAlign w:val="center"/>
          </w:tcPr>
          <w:p w14:paraId="326DD066">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0" w:type="pct"/>
            <w:tcBorders>
              <w:tl2br w:val="nil"/>
              <w:tr2bl w:val="nil"/>
            </w:tcBorders>
            <w:shd w:val="clear" w:color="auto" w:fill="auto"/>
            <w:noWrap/>
            <w:vAlign w:val="center"/>
          </w:tcPr>
          <w:p w14:paraId="39E0B2E5">
            <w:pPr>
              <w:jc w:val="center"/>
              <w:rPr>
                <w:rFonts w:ascii="Times New Roman" w:hAnsi="Times New Roman" w:cs="Times New Roman"/>
                <w:sz w:val="15"/>
                <w:szCs w:val="15"/>
              </w:rPr>
            </w:pPr>
            <w:r>
              <w:rPr>
                <w:rFonts w:hint="eastAsia" w:ascii="Times New Roman" w:hAnsi="Times New Roman" w:cs="Times New Roman"/>
                <w:sz w:val="15"/>
                <w:szCs w:val="15"/>
              </w:rPr>
              <w:t>1.18</w:t>
            </w:r>
          </w:p>
        </w:tc>
        <w:tc>
          <w:tcPr>
            <w:tcW w:w="330" w:type="pct"/>
            <w:tcBorders>
              <w:tl2br w:val="nil"/>
              <w:tr2bl w:val="nil"/>
            </w:tcBorders>
            <w:shd w:val="clear" w:color="auto" w:fill="auto"/>
            <w:noWrap/>
            <w:vAlign w:val="center"/>
          </w:tcPr>
          <w:p w14:paraId="7C3BCCDC">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67" w:type="pct"/>
            <w:tcBorders>
              <w:tl2br w:val="nil"/>
              <w:tr2bl w:val="nil"/>
            </w:tcBorders>
            <w:shd w:val="clear" w:color="auto" w:fill="auto"/>
            <w:noWrap/>
            <w:vAlign w:val="center"/>
          </w:tcPr>
          <w:p w14:paraId="1D2F13A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3212A22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0FE35E87">
            <w:pPr>
              <w:jc w:val="center"/>
              <w:rPr>
                <w:rFonts w:ascii="Times New Roman" w:hAnsi="Times New Roman" w:cs="Times New Roman"/>
                <w:sz w:val="15"/>
                <w:szCs w:val="15"/>
              </w:rPr>
            </w:pPr>
            <w:r>
              <w:rPr>
                <w:rFonts w:hint="eastAsia" w:ascii="Times New Roman" w:hAnsi="Times New Roman" w:cs="Times New Roman"/>
                <w:sz w:val="15"/>
                <w:szCs w:val="15"/>
              </w:rPr>
              <w:t>109</w:t>
            </w:r>
          </w:p>
        </w:tc>
        <w:tc>
          <w:tcPr>
            <w:tcW w:w="423" w:type="pct"/>
            <w:tcBorders>
              <w:tl2br w:val="nil"/>
              <w:tr2bl w:val="nil"/>
            </w:tcBorders>
            <w:shd w:val="clear" w:color="auto" w:fill="auto"/>
            <w:noWrap/>
            <w:vAlign w:val="center"/>
          </w:tcPr>
          <w:p w14:paraId="20AE28E7">
            <w:pPr>
              <w:jc w:val="center"/>
              <w:rPr>
                <w:rFonts w:ascii="Times New Roman" w:hAnsi="Times New Roman" w:cs="Times New Roman"/>
                <w:sz w:val="15"/>
                <w:szCs w:val="15"/>
              </w:rPr>
            </w:pPr>
            <w:r>
              <w:rPr>
                <w:rFonts w:hint="eastAsia" w:ascii="Times New Roman" w:hAnsi="Times New Roman" w:cs="Times New Roman"/>
                <w:sz w:val="15"/>
                <w:szCs w:val="15"/>
              </w:rPr>
              <w:t xml:space="preserve">349.30 </w:t>
            </w:r>
          </w:p>
        </w:tc>
      </w:tr>
      <w:tr w14:paraId="1AAF69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6B45C90">
            <w:pPr>
              <w:jc w:val="center"/>
              <w:rPr>
                <w:rFonts w:ascii="Times New Roman" w:hAnsi="Times New Roman" w:cs="Times New Roman"/>
                <w:sz w:val="15"/>
                <w:szCs w:val="15"/>
              </w:rPr>
            </w:pPr>
            <w:r>
              <w:rPr>
                <w:rFonts w:hint="eastAsia" w:ascii="Times New Roman" w:hAnsi="Times New Roman" w:cs="Times New Roman"/>
                <w:sz w:val="15"/>
                <w:szCs w:val="15"/>
              </w:rPr>
              <w:t>42</w:t>
            </w:r>
          </w:p>
        </w:tc>
        <w:tc>
          <w:tcPr>
            <w:tcW w:w="330" w:type="pct"/>
            <w:tcBorders>
              <w:tl2br w:val="nil"/>
              <w:tr2bl w:val="nil"/>
            </w:tcBorders>
            <w:shd w:val="clear" w:color="auto" w:fill="auto"/>
            <w:noWrap/>
            <w:vAlign w:val="center"/>
          </w:tcPr>
          <w:p w14:paraId="204FC15A">
            <w:pPr>
              <w:jc w:val="center"/>
              <w:rPr>
                <w:rFonts w:ascii="Times New Roman" w:hAnsi="Times New Roman" w:cs="Times New Roman"/>
                <w:sz w:val="15"/>
                <w:szCs w:val="15"/>
              </w:rPr>
            </w:pPr>
            <w:r>
              <w:rPr>
                <w:rFonts w:hint="eastAsia" w:ascii="Times New Roman" w:hAnsi="Times New Roman" w:cs="Times New Roman"/>
                <w:sz w:val="15"/>
                <w:szCs w:val="15"/>
              </w:rPr>
              <w:t>9.3</w:t>
            </w:r>
          </w:p>
        </w:tc>
        <w:tc>
          <w:tcPr>
            <w:tcW w:w="330" w:type="pct"/>
            <w:tcBorders>
              <w:tl2br w:val="nil"/>
              <w:tr2bl w:val="nil"/>
            </w:tcBorders>
            <w:shd w:val="clear" w:color="auto" w:fill="auto"/>
            <w:noWrap/>
            <w:vAlign w:val="center"/>
          </w:tcPr>
          <w:p w14:paraId="2EB966A6">
            <w:pPr>
              <w:jc w:val="center"/>
              <w:rPr>
                <w:rFonts w:ascii="Times New Roman" w:hAnsi="Times New Roman" w:cs="Times New Roman"/>
                <w:sz w:val="15"/>
                <w:szCs w:val="15"/>
              </w:rPr>
            </w:pPr>
            <w:r>
              <w:rPr>
                <w:rFonts w:hint="eastAsia" w:ascii="Times New Roman" w:hAnsi="Times New Roman" w:cs="Times New Roman"/>
                <w:sz w:val="15"/>
                <w:szCs w:val="15"/>
              </w:rPr>
              <w:t xml:space="preserve">3.0 </w:t>
            </w:r>
          </w:p>
        </w:tc>
        <w:tc>
          <w:tcPr>
            <w:tcW w:w="330" w:type="pct"/>
            <w:tcBorders>
              <w:tl2br w:val="nil"/>
              <w:tr2bl w:val="nil"/>
            </w:tcBorders>
            <w:shd w:val="clear" w:color="auto" w:fill="auto"/>
            <w:noWrap/>
            <w:vAlign w:val="center"/>
          </w:tcPr>
          <w:p w14:paraId="19A3B6B0">
            <w:pPr>
              <w:jc w:val="center"/>
              <w:rPr>
                <w:rFonts w:ascii="Times New Roman" w:hAnsi="Times New Roman" w:cs="Times New Roman"/>
                <w:sz w:val="15"/>
                <w:szCs w:val="15"/>
              </w:rPr>
            </w:pPr>
            <w:r>
              <w:rPr>
                <w:rFonts w:hint="eastAsia" w:ascii="Times New Roman" w:hAnsi="Times New Roman" w:cs="Times New Roman"/>
                <w:sz w:val="15"/>
                <w:szCs w:val="15"/>
              </w:rPr>
              <w:t>4.54</w:t>
            </w:r>
          </w:p>
        </w:tc>
        <w:tc>
          <w:tcPr>
            <w:tcW w:w="330" w:type="pct"/>
            <w:tcBorders>
              <w:tl2br w:val="nil"/>
              <w:tr2bl w:val="nil"/>
            </w:tcBorders>
            <w:shd w:val="clear" w:color="auto" w:fill="auto"/>
            <w:noWrap/>
            <w:vAlign w:val="center"/>
          </w:tcPr>
          <w:p w14:paraId="38A4433F">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0" w:type="pct"/>
            <w:tcBorders>
              <w:tl2br w:val="nil"/>
              <w:tr2bl w:val="nil"/>
            </w:tcBorders>
            <w:shd w:val="clear" w:color="auto" w:fill="auto"/>
            <w:noWrap/>
            <w:vAlign w:val="center"/>
          </w:tcPr>
          <w:p w14:paraId="10B4A267">
            <w:pPr>
              <w:jc w:val="center"/>
              <w:rPr>
                <w:rFonts w:ascii="Times New Roman" w:hAnsi="Times New Roman" w:cs="Times New Roman"/>
                <w:sz w:val="15"/>
                <w:szCs w:val="15"/>
              </w:rPr>
            </w:pPr>
            <w:r>
              <w:rPr>
                <w:rFonts w:hint="eastAsia" w:ascii="Times New Roman" w:hAnsi="Times New Roman" w:cs="Times New Roman"/>
                <w:sz w:val="15"/>
                <w:szCs w:val="15"/>
              </w:rPr>
              <w:t>0.28</w:t>
            </w:r>
          </w:p>
        </w:tc>
        <w:tc>
          <w:tcPr>
            <w:tcW w:w="330" w:type="pct"/>
            <w:tcBorders>
              <w:tl2br w:val="nil"/>
              <w:tr2bl w:val="nil"/>
            </w:tcBorders>
            <w:shd w:val="clear" w:color="auto" w:fill="auto"/>
            <w:noWrap/>
            <w:vAlign w:val="center"/>
          </w:tcPr>
          <w:p w14:paraId="7CC70D13">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30" w:type="pct"/>
            <w:tcBorders>
              <w:tl2br w:val="nil"/>
              <w:tr2bl w:val="nil"/>
            </w:tcBorders>
            <w:shd w:val="clear" w:color="auto" w:fill="auto"/>
            <w:noWrap/>
            <w:vAlign w:val="center"/>
          </w:tcPr>
          <w:p w14:paraId="7B4D92ED">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0" w:type="pct"/>
            <w:tcBorders>
              <w:tl2br w:val="nil"/>
              <w:tr2bl w:val="nil"/>
            </w:tcBorders>
            <w:shd w:val="clear" w:color="auto" w:fill="auto"/>
            <w:noWrap/>
            <w:vAlign w:val="center"/>
          </w:tcPr>
          <w:p w14:paraId="6A0A8635">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0" w:type="pct"/>
            <w:tcBorders>
              <w:tl2br w:val="nil"/>
              <w:tr2bl w:val="nil"/>
            </w:tcBorders>
            <w:shd w:val="clear" w:color="auto" w:fill="auto"/>
            <w:noWrap/>
            <w:vAlign w:val="center"/>
          </w:tcPr>
          <w:p w14:paraId="30CB7FB0">
            <w:pPr>
              <w:jc w:val="center"/>
              <w:rPr>
                <w:rFonts w:ascii="Times New Roman" w:hAnsi="Times New Roman" w:cs="Times New Roman"/>
                <w:sz w:val="15"/>
                <w:szCs w:val="15"/>
              </w:rPr>
            </w:pPr>
            <w:r>
              <w:rPr>
                <w:rFonts w:hint="eastAsia" w:ascii="Times New Roman" w:hAnsi="Times New Roman" w:cs="Times New Roman"/>
                <w:sz w:val="15"/>
                <w:szCs w:val="15"/>
              </w:rPr>
              <w:t>1.79</w:t>
            </w:r>
          </w:p>
        </w:tc>
        <w:tc>
          <w:tcPr>
            <w:tcW w:w="330" w:type="pct"/>
            <w:tcBorders>
              <w:tl2br w:val="nil"/>
              <w:tr2bl w:val="nil"/>
            </w:tcBorders>
            <w:shd w:val="clear" w:color="auto" w:fill="auto"/>
            <w:noWrap/>
            <w:vAlign w:val="center"/>
          </w:tcPr>
          <w:p w14:paraId="09EE5403">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67" w:type="pct"/>
            <w:tcBorders>
              <w:tl2br w:val="nil"/>
              <w:tr2bl w:val="nil"/>
            </w:tcBorders>
            <w:shd w:val="clear" w:color="auto" w:fill="auto"/>
            <w:noWrap/>
            <w:vAlign w:val="center"/>
          </w:tcPr>
          <w:p w14:paraId="1719BF1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51C4EAE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0A74DBC4">
            <w:pPr>
              <w:jc w:val="center"/>
              <w:rPr>
                <w:rFonts w:ascii="Times New Roman" w:hAnsi="Times New Roman" w:cs="Times New Roman"/>
                <w:sz w:val="15"/>
                <w:szCs w:val="15"/>
              </w:rPr>
            </w:pPr>
            <w:r>
              <w:rPr>
                <w:rFonts w:hint="eastAsia" w:ascii="Times New Roman" w:hAnsi="Times New Roman" w:cs="Times New Roman"/>
                <w:sz w:val="15"/>
                <w:szCs w:val="15"/>
              </w:rPr>
              <w:t>1.05</w:t>
            </w:r>
          </w:p>
        </w:tc>
        <w:tc>
          <w:tcPr>
            <w:tcW w:w="423" w:type="pct"/>
            <w:tcBorders>
              <w:tl2br w:val="nil"/>
              <w:tr2bl w:val="nil"/>
            </w:tcBorders>
            <w:shd w:val="clear" w:color="auto" w:fill="auto"/>
            <w:noWrap/>
            <w:vAlign w:val="center"/>
          </w:tcPr>
          <w:p w14:paraId="401FAFFE">
            <w:pPr>
              <w:jc w:val="center"/>
              <w:rPr>
                <w:rFonts w:ascii="Times New Roman" w:hAnsi="Times New Roman" w:cs="Times New Roman"/>
                <w:sz w:val="15"/>
                <w:szCs w:val="15"/>
              </w:rPr>
            </w:pPr>
            <w:r>
              <w:rPr>
                <w:rFonts w:hint="eastAsia" w:ascii="Times New Roman" w:hAnsi="Times New Roman" w:cs="Times New Roman"/>
                <w:sz w:val="15"/>
                <w:szCs w:val="15"/>
              </w:rPr>
              <w:t xml:space="preserve">347.57 </w:t>
            </w:r>
          </w:p>
        </w:tc>
      </w:tr>
      <w:tr w14:paraId="3FEF63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662F59B">
            <w:pPr>
              <w:jc w:val="center"/>
              <w:rPr>
                <w:rFonts w:ascii="Times New Roman" w:hAnsi="Times New Roman" w:cs="Times New Roman"/>
                <w:sz w:val="15"/>
                <w:szCs w:val="15"/>
              </w:rPr>
            </w:pPr>
            <w:r>
              <w:rPr>
                <w:rFonts w:hint="eastAsia" w:ascii="Times New Roman" w:hAnsi="Times New Roman" w:cs="Times New Roman"/>
                <w:sz w:val="15"/>
                <w:szCs w:val="15"/>
              </w:rPr>
              <w:t>43</w:t>
            </w:r>
          </w:p>
        </w:tc>
        <w:tc>
          <w:tcPr>
            <w:tcW w:w="330" w:type="pct"/>
            <w:tcBorders>
              <w:tl2br w:val="nil"/>
              <w:tr2bl w:val="nil"/>
            </w:tcBorders>
            <w:shd w:val="clear" w:color="auto" w:fill="auto"/>
            <w:noWrap/>
            <w:vAlign w:val="center"/>
          </w:tcPr>
          <w:p w14:paraId="2D752ABA">
            <w:pPr>
              <w:jc w:val="center"/>
              <w:rPr>
                <w:rFonts w:ascii="Times New Roman" w:hAnsi="Times New Roman" w:cs="Times New Roman"/>
                <w:sz w:val="15"/>
                <w:szCs w:val="15"/>
              </w:rPr>
            </w:pPr>
            <w:r>
              <w:rPr>
                <w:rFonts w:hint="eastAsia" w:ascii="Times New Roman" w:hAnsi="Times New Roman" w:cs="Times New Roman"/>
                <w:sz w:val="15"/>
                <w:szCs w:val="15"/>
              </w:rPr>
              <w:t>7.7</w:t>
            </w:r>
          </w:p>
        </w:tc>
        <w:tc>
          <w:tcPr>
            <w:tcW w:w="330" w:type="pct"/>
            <w:tcBorders>
              <w:tl2br w:val="nil"/>
              <w:tr2bl w:val="nil"/>
            </w:tcBorders>
            <w:shd w:val="clear" w:color="auto" w:fill="auto"/>
            <w:noWrap/>
            <w:vAlign w:val="center"/>
          </w:tcPr>
          <w:p w14:paraId="02F4FF3C">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30" w:type="pct"/>
            <w:tcBorders>
              <w:tl2br w:val="nil"/>
              <w:tr2bl w:val="nil"/>
            </w:tcBorders>
            <w:shd w:val="clear" w:color="auto" w:fill="auto"/>
            <w:noWrap/>
            <w:vAlign w:val="center"/>
          </w:tcPr>
          <w:p w14:paraId="0BF05639">
            <w:pPr>
              <w:jc w:val="center"/>
              <w:rPr>
                <w:rFonts w:ascii="Times New Roman" w:hAnsi="Times New Roman" w:cs="Times New Roman"/>
                <w:sz w:val="15"/>
                <w:szCs w:val="15"/>
              </w:rPr>
            </w:pPr>
            <w:r>
              <w:rPr>
                <w:rFonts w:hint="eastAsia" w:ascii="Times New Roman" w:hAnsi="Times New Roman" w:cs="Times New Roman"/>
                <w:sz w:val="15"/>
                <w:szCs w:val="15"/>
              </w:rPr>
              <w:t>3.4</w:t>
            </w:r>
          </w:p>
        </w:tc>
        <w:tc>
          <w:tcPr>
            <w:tcW w:w="330" w:type="pct"/>
            <w:tcBorders>
              <w:tl2br w:val="nil"/>
              <w:tr2bl w:val="nil"/>
            </w:tcBorders>
            <w:shd w:val="clear" w:color="auto" w:fill="auto"/>
            <w:noWrap/>
            <w:vAlign w:val="center"/>
          </w:tcPr>
          <w:p w14:paraId="1E288FBE">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0" w:type="pct"/>
            <w:tcBorders>
              <w:tl2br w:val="nil"/>
              <w:tr2bl w:val="nil"/>
            </w:tcBorders>
            <w:shd w:val="clear" w:color="auto" w:fill="auto"/>
            <w:noWrap/>
            <w:vAlign w:val="center"/>
          </w:tcPr>
          <w:p w14:paraId="151F3DFD">
            <w:pPr>
              <w:jc w:val="center"/>
              <w:rPr>
                <w:rFonts w:ascii="Times New Roman" w:hAnsi="Times New Roman" w:cs="Times New Roman"/>
                <w:sz w:val="15"/>
                <w:szCs w:val="15"/>
              </w:rPr>
            </w:pPr>
            <w:r>
              <w:rPr>
                <w:rFonts w:hint="eastAsia" w:ascii="Times New Roman" w:hAnsi="Times New Roman" w:cs="Times New Roman"/>
                <w:sz w:val="15"/>
                <w:szCs w:val="15"/>
              </w:rPr>
              <w:t>0.77</w:t>
            </w:r>
          </w:p>
        </w:tc>
        <w:tc>
          <w:tcPr>
            <w:tcW w:w="330" w:type="pct"/>
            <w:tcBorders>
              <w:tl2br w:val="nil"/>
              <w:tr2bl w:val="nil"/>
            </w:tcBorders>
            <w:shd w:val="clear" w:color="auto" w:fill="auto"/>
            <w:noWrap/>
            <w:vAlign w:val="center"/>
          </w:tcPr>
          <w:p w14:paraId="6A99D28F">
            <w:pPr>
              <w:jc w:val="center"/>
              <w:rPr>
                <w:rFonts w:ascii="Times New Roman" w:hAnsi="Times New Roman" w:cs="Times New Roman"/>
                <w:sz w:val="15"/>
                <w:szCs w:val="15"/>
              </w:rPr>
            </w:pPr>
            <w:r>
              <w:rPr>
                <w:rFonts w:hint="eastAsia" w:ascii="Times New Roman" w:hAnsi="Times New Roman" w:cs="Times New Roman"/>
                <w:sz w:val="15"/>
                <w:szCs w:val="15"/>
              </w:rPr>
              <w:t xml:space="preserve">0.85 </w:t>
            </w:r>
          </w:p>
        </w:tc>
        <w:tc>
          <w:tcPr>
            <w:tcW w:w="330" w:type="pct"/>
            <w:tcBorders>
              <w:tl2br w:val="nil"/>
              <w:tr2bl w:val="nil"/>
            </w:tcBorders>
            <w:shd w:val="clear" w:color="auto" w:fill="auto"/>
            <w:noWrap/>
            <w:vAlign w:val="center"/>
          </w:tcPr>
          <w:p w14:paraId="2A2FB09F">
            <w:pPr>
              <w:jc w:val="center"/>
              <w:rPr>
                <w:rFonts w:ascii="Times New Roman" w:hAnsi="Times New Roman" w:cs="Times New Roman"/>
                <w:sz w:val="15"/>
                <w:szCs w:val="15"/>
              </w:rPr>
            </w:pPr>
            <w:r>
              <w:rPr>
                <w:rFonts w:hint="eastAsia" w:ascii="Times New Roman" w:hAnsi="Times New Roman" w:cs="Times New Roman"/>
                <w:sz w:val="15"/>
                <w:szCs w:val="15"/>
              </w:rPr>
              <w:t>49.7</w:t>
            </w:r>
          </w:p>
        </w:tc>
        <w:tc>
          <w:tcPr>
            <w:tcW w:w="330" w:type="pct"/>
            <w:tcBorders>
              <w:tl2br w:val="nil"/>
              <w:tr2bl w:val="nil"/>
            </w:tcBorders>
            <w:shd w:val="clear" w:color="auto" w:fill="auto"/>
            <w:noWrap/>
            <w:vAlign w:val="center"/>
          </w:tcPr>
          <w:p w14:paraId="02979EE1">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330" w:type="pct"/>
            <w:tcBorders>
              <w:tl2br w:val="nil"/>
              <w:tr2bl w:val="nil"/>
            </w:tcBorders>
            <w:shd w:val="clear" w:color="auto" w:fill="auto"/>
            <w:noWrap/>
            <w:vAlign w:val="center"/>
          </w:tcPr>
          <w:p w14:paraId="0DB6CC6C">
            <w:pPr>
              <w:jc w:val="center"/>
              <w:rPr>
                <w:rFonts w:ascii="Times New Roman" w:hAnsi="Times New Roman" w:cs="Times New Roman"/>
                <w:sz w:val="15"/>
                <w:szCs w:val="15"/>
              </w:rPr>
            </w:pPr>
            <w:r>
              <w:rPr>
                <w:rFonts w:hint="eastAsia" w:ascii="Times New Roman" w:hAnsi="Times New Roman" w:cs="Times New Roman"/>
                <w:sz w:val="15"/>
                <w:szCs w:val="15"/>
              </w:rPr>
              <w:t>1.67</w:t>
            </w:r>
          </w:p>
        </w:tc>
        <w:tc>
          <w:tcPr>
            <w:tcW w:w="330" w:type="pct"/>
            <w:tcBorders>
              <w:tl2br w:val="nil"/>
              <w:tr2bl w:val="nil"/>
            </w:tcBorders>
            <w:shd w:val="clear" w:color="auto" w:fill="auto"/>
            <w:noWrap/>
            <w:vAlign w:val="center"/>
          </w:tcPr>
          <w:p w14:paraId="38CD04EF">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7" w:type="pct"/>
            <w:tcBorders>
              <w:tl2br w:val="nil"/>
              <w:tr2bl w:val="nil"/>
            </w:tcBorders>
            <w:shd w:val="clear" w:color="auto" w:fill="auto"/>
            <w:noWrap/>
            <w:vAlign w:val="center"/>
          </w:tcPr>
          <w:p w14:paraId="2C430A0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22E5B4F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615D626B">
            <w:pPr>
              <w:jc w:val="center"/>
              <w:rPr>
                <w:rFonts w:ascii="Times New Roman" w:hAnsi="Times New Roman" w:cs="Times New Roman"/>
                <w:sz w:val="15"/>
                <w:szCs w:val="15"/>
              </w:rPr>
            </w:pPr>
            <w:r>
              <w:rPr>
                <w:rFonts w:hint="eastAsia" w:ascii="Times New Roman" w:hAnsi="Times New Roman" w:cs="Times New Roman"/>
                <w:sz w:val="15"/>
                <w:szCs w:val="15"/>
              </w:rPr>
              <w:t>20.1</w:t>
            </w:r>
          </w:p>
        </w:tc>
        <w:tc>
          <w:tcPr>
            <w:tcW w:w="423" w:type="pct"/>
            <w:tcBorders>
              <w:tl2br w:val="nil"/>
              <w:tr2bl w:val="nil"/>
            </w:tcBorders>
            <w:shd w:val="clear" w:color="auto" w:fill="auto"/>
            <w:noWrap/>
            <w:vAlign w:val="center"/>
          </w:tcPr>
          <w:p w14:paraId="56957D29">
            <w:pPr>
              <w:jc w:val="center"/>
              <w:rPr>
                <w:rFonts w:ascii="Times New Roman" w:hAnsi="Times New Roman" w:cs="Times New Roman"/>
                <w:sz w:val="15"/>
                <w:szCs w:val="15"/>
              </w:rPr>
            </w:pPr>
            <w:r>
              <w:rPr>
                <w:rFonts w:hint="eastAsia" w:ascii="Times New Roman" w:hAnsi="Times New Roman" w:cs="Times New Roman"/>
                <w:sz w:val="15"/>
                <w:szCs w:val="15"/>
              </w:rPr>
              <w:t xml:space="preserve">345.66 </w:t>
            </w:r>
          </w:p>
        </w:tc>
      </w:tr>
      <w:tr w14:paraId="248C2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DB6511D">
            <w:pPr>
              <w:jc w:val="center"/>
              <w:rPr>
                <w:rFonts w:ascii="Times New Roman" w:hAnsi="Times New Roman" w:cs="Times New Roman"/>
                <w:sz w:val="15"/>
                <w:szCs w:val="15"/>
              </w:rPr>
            </w:pPr>
            <w:r>
              <w:rPr>
                <w:rFonts w:hint="eastAsia" w:ascii="Times New Roman" w:hAnsi="Times New Roman" w:cs="Times New Roman"/>
                <w:sz w:val="15"/>
                <w:szCs w:val="15"/>
              </w:rPr>
              <w:t>44</w:t>
            </w:r>
          </w:p>
        </w:tc>
        <w:tc>
          <w:tcPr>
            <w:tcW w:w="330" w:type="pct"/>
            <w:tcBorders>
              <w:tl2br w:val="nil"/>
              <w:tr2bl w:val="nil"/>
            </w:tcBorders>
            <w:shd w:val="clear" w:color="auto" w:fill="auto"/>
            <w:noWrap/>
            <w:vAlign w:val="center"/>
          </w:tcPr>
          <w:p w14:paraId="3652BC5F">
            <w:pPr>
              <w:jc w:val="center"/>
              <w:rPr>
                <w:rFonts w:ascii="Times New Roman" w:hAnsi="Times New Roman" w:cs="Times New Roman"/>
                <w:sz w:val="15"/>
                <w:szCs w:val="15"/>
              </w:rPr>
            </w:pPr>
            <w:r>
              <w:rPr>
                <w:rFonts w:hint="eastAsia" w:ascii="Times New Roman" w:hAnsi="Times New Roman" w:cs="Times New Roman"/>
                <w:sz w:val="15"/>
                <w:szCs w:val="15"/>
              </w:rPr>
              <w:t>19.7</w:t>
            </w:r>
          </w:p>
        </w:tc>
        <w:tc>
          <w:tcPr>
            <w:tcW w:w="330" w:type="pct"/>
            <w:tcBorders>
              <w:tl2br w:val="nil"/>
              <w:tr2bl w:val="nil"/>
            </w:tcBorders>
            <w:shd w:val="clear" w:color="auto" w:fill="auto"/>
            <w:noWrap/>
            <w:vAlign w:val="center"/>
          </w:tcPr>
          <w:p w14:paraId="1F116580">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30" w:type="pct"/>
            <w:tcBorders>
              <w:tl2br w:val="nil"/>
              <w:tr2bl w:val="nil"/>
            </w:tcBorders>
            <w:shd w:val="clear" w:color="auto" w:fill="auto"/>
            <w:noWrap/>
            <w:vAlign w:val="center"/>
          </w:tcPr>
          <w:p w14:paraId="796FA2EF">
            <w:pPr>
              <w:jc w:val="center"/>
              <w:rPr>
                <w:rFonts w:ascii="Times New Roman" w:hAnsi="Times New Roman" w:cs="Times New Roman"/>
                <w:sz w:val="15"/>
                <w:szCs w:val="15"/>
              </w:rPr>
            </w:pPr>
            <w:r>
              <w:rPr>
                <w:rFonts w:hint="eastAsia" w:ascii="Times New Roman" w:hAnsi="Times New Roman" w:cs="Times New Roman"/>
                <w:sz w:val="15"/>
                <w:szCs w:val="15"/>
              </w:rPr>
              <w:t>2.59</w:t>
            </w:r>
          </w:p>
        </w:tc>
        <w:tc>
          <w:tcPr>
            <w:tcW w:w="330" w:type="pct"/>
            <w:tcBorders>
              <w:tl2br w:val="nil"/>
              <w:tr2bl w:val="nil"/>
            </w:tcBorders>
            <w:shd w:val="clear" w:color="auto" w:fill="auto"/>
            <w:noWrap/>
            <w:vAlign w:val="center"/>
          </w:tcPr>
          <w:p w14:paraId="4ACA96F2">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0" w:type="pct"/>
            <w:tcBorders>
              <w:tl2br w:val="nil"/>
              <w:tr2bl w:val="nil"/>
            </w:tcBorders>
            <w:shd w:val="clear" w:color="auto" w:fill="auto"/>
            <w:noWrap/>
            <w:vAlign w:val="center"/>
          </w:tcPr>
          <w:p w14:paraId="590D9FF3">
            <w:pPr>
              <w:jc w:val="center"/>
              <w:rPr>
                <w:rFonts w:ascii="Times New Roman" w:hAnsi="Times New Roman" w:cs="Times New Roman"/>
                <w:sz w:val="15"/>
                <w:szCs w:val="15"/>
              </w:rPr>
            </w:pPr>
            <w:r>
              <w:rPr>
                <w:rFonts w:hint="eastAsia" w:ascii="Times New Roman" w:hAnsi="Times New Roman" w:cs="Times New Roman"/>
                <w:sz w:val="15"/>
                <w:szCs w:val="15"/>
              </w:rPr>
              <w:t>0.97</w:t>
            </w:r>
          </w:p>
        </w:tc>
        <w:tc>
          <w:tcPr>
            <w:tcW w:w="330" w:type="pct"/>
            <w:tcBorders>
              <w:tl2br w:val="nil"/>
              <w:tr2bl w:val="nil"/>
            </w:tcBorders>
            <w:shd w:val="clear" w:color="auto" w:fill="auto"/>
            <w:noWrap/>
            <w:vAlign w:val="center"/>
          </w:tcPr>
          <w:p w14:paraId="7ABE058A">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0" w:type="pct"/>
            <w:tcBorders>
              <w:tl2br w:val="nil"/>
              <w:tr2bl w:val="nil"/>
            </w:tcBorders>
            <w:shd w:val="clear" w:color="auto" w:fill="auto"/>
            <w:noWrap/>
            <w:vAlign w:val="center"/>
          </w:tcPr>
          <w:p w14:paraId="66E77E49">
            <w:pPr>
              <w:jc w:val="center"/>
              <w:rPr>
                <w:rFonts w:ascii="Times New Roman" w:hAnsi="Times New Roman" w:cs="Times New Roman"/>
                <w:sz w:val="15"/>
                <w:szCs w:val="15"/>
              </w:rPr>
            </w:pPr>
            <w:r>
              <w:rPr>
                <w:rFonts w:hint="eastAsia" w:ascii="Times New Roman" w:hAnsi="Times New Roman" w:cs="Times New Roman"/>
                <w:sz w:val="15"/>
                <w:szCs w:val="15"/>
              </w:rPr>
              <w:t>39.5</w:t>
            </w:r>
          </w:p>
        </w:tc>
        <w:tc>
          <w:tcPr>
            <w:tcW w:w="330" w:type="pct"/>
            <w:tcBorders>
              <w:tl2br w:val="nil"/>
              <w:tr2bl w:val="nil"/>
            </w:tcBorders>
            <w:shd w:val="clear" w:color="auto" w:fill="auto"/>
            <w:noWrap/>
            <w:vAlign w:val="center"/>
          </w:tcPr>
          <w:p w14:paraId="59E499CC">
            <w:pPr>
              <w:jc w:val="center"/>
              <w:rPr>
                <w:rFonts w:ascii="Times New Roman" w:hAnsi="Times New Roman" w:cs="Times New Roman"/>
                <w:sz w:val="15"/>
                <w:szCs w:val="15"/>
              </w:rPr>
            </w:pPr>
            <w:r>
              <w:rPr>
                <w:rFonts w:hint="eastAsia" w:ascii="Times New Roman" w:hAnsi="Times New Roman" w:cs="Times New Roman"/>
                <w:sz w:val="15"/>
                <w:szCs w:val="15"/>
              </w:rPr>
              <w:t xml:space="preserve">30.4 </w:t>
            </w:r>
          </w:p>
        </w:tc>
        <w:tc>
          <w:tcPr>
            <w:tcW w:w="330" w:type="pct"/>
            <w:tcBorders>
              <w:tl2br w:val="nil"/>
              <w:tr2bl w:val="nil"/>
            </w:tcBorders>
            <w:shd w:val="clear" w:color="auto" w:fill="auto"/>
            <w:noWrap/>
            <w:vAlign w:val="center"/>
          </w:tcPr>
          <w:p w14:paraId="31ED1ACD">
            <w:pPr>
              <w:jc w:val="center"/>
              <w:rPr>
                <w:rFonts w:ascii="Times New Roman" w:hAnsi="Times New Roman" w:cs="Times New Roman"/>
                <w:sz w:val="15"/>
                <w:szCs w:val="15"/>
              </w:rPr>
            </w:pPr>
            <w:r>
              <w:rPr>
                <w:rFonts w:hint="eastAsia" w:ascii="Times New Roman" w:hAnsi="Times New Roman" w:cs="Times New Roman"/>
                <w:sz w:val="15"/>
                <w:szCs w:val="15"/>
              </w:rPr>
              <w:t>1.42</w:t>
            </w:r>
          </w:p>
        </w:tc>
        <w:tc>
          <w:tcPr>
            <w:tcW w:w="330" w:type="pct"/>
            <w:tcBorders>
              <w:tl2br w:val="nil"/>
              <w:tr2bl w:val="nil"/>
            </w:tcBorders>
            <w:shd w:val="clear" w:color="auto" w:fill="auto"/>
            <w:noWrap/>
            <w:vAlign w:val="center"/>
          </w:tcPr>
          <w:p w14:paraId="7029EF54">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7" w:type="pct"/>
            <w:tcBorders>
              <w:tl2br w:val="nil"/>
              <w:tr2bl w:val="nil"/>
            </w:tcBorders>
            <w:shd w:val="clear" w:color="auto" w:fill="auto"/>
            <w:noWrap/>
            <w:vAlign w:val="center"/>
          </w:tcPr>
          <w:p w14:paraId="13CF66F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16AD2E7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0CDBD822">
            <w:pPr>
              <w:jc w:val="center"/>
              <w:rPr>
                <w:rFonts w:ascii="Times New Roman" w:hAnsi="Times New Roman" w:cs="Times New Roman"/>
                <w:sz w:val="15"/>
                <w:szCs w:val="15"/>
              </w:rPr>
            </w:pPr>
            <w:r>
              <w:rPr>
                <w:rFonts w:hint="eastAsia" w:ascii="Times New Roman" w:hAnsi="Times New Roman" w:cs="Times New Roman"/>
                <w:sz w:val="15"/>
                <w:szCs w:val="15"/>
              </w:rPr>
              <w:t>59.8</w:t>
            </w:r>
          </w:p>
        </w:tc>
        <w:tc>
          <w:tcPr>
            <w:tcW w:w="423" w:type="pct"/>
            <w:tcBorders>
              <w:tl2br w:val="nil"/>
              <w:tr2bl w:val="nil"/>
            </w:tcBorders>
            <w:shd w:val="clear" w:color="auto" w:fill="auto"/>
            <w:noWrap/>
            <w:vAlign w:val="center"/>
          </w:tcPr>
          <w:p w14:paraId="68FF4878">
            <w:pPr>
              <w:jc w:val="center"/>
              <w:rPr>
                <w:rFonts w:ascii="Times New Roman" w:hAnsi="Times New Roman" w:cs="Times New Roman"/>
                <w:sz w:val="15"/>
                <w:szCs w:val="15"/>
              </w:rPr>
            </w:pPr>
            <w:r>
              <w:rPr>
                <w:rFonts w:hint="eastAsia" w:ascii="Times New Roman" w:hAnsi="Times New Roman" w:cs="Times New Roman"/>
                <w:sz w:val="15"/>
                <w:szCs w:val="15"/>
              </w:rPr>
              <w:t xml:space="preserve">350.13 </w:t>
            </w:r>
          </w:p>
        </w:tc>
      </w:tr>
      <w:tr w14:paraId="4CA6DB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F8DF78D">
            <w:pPr>
              <w:jc w:val="center"/>
              <w:rPr>
                <w:rFonts w:ascii="Times New Roman" w:hAnsi="Times New Roman" w:cs="Times New Roman"/>
                <w:sz w:val="15"/>
                <w:szCs w:val="15"/>
              </w:rPr>
            </w:pPr>
            <w:r>
              <w:rPr>
                <w:rFonts w:hint="eastAsia" w:ascii="Times New Roman" w:hAnsi="Times New Roman" w:cs="Times New Roman"/>
                <w:sz w:val="15"/>
                <w:szCs w:val="15"/>
              </w:rPr>
              <w:t>45</w:t>
            </w:r>
          </w:p>
        </w:tc>
        <w:tc>
          <w:tcPr>
            <w:tcW w:w="330" w:type="pct"/>
            <w:tcBorders>
              <w:tl2br w:val="nil"/>
              <w:tr2bl w:val="nil"/>
            </w:tcBorders>
            <w:shd w:val="clear" w:color="auto" w:fill="auto"/>
            <w:noWrap/>
            <w:vAlign w:val="center"/>
          </w:tcPr>
          <w:p w14:paraId="745E9B4F">
            <w:pPr>
              <w:jc w:val="center"/>
              <w:rPr>
                <w:rFonts w:ascii="Times New Roman" w:hAnsi="Times New Roman" w:cs="Times New Roman"/>
                <w:sz w:val="15"/>
                <w:szCs w:val="15"/>
              </w:rPr>
            </w:pPr>
            <w:r>
              <w:rPr>
                <w:rFonts w:hint="eastAsia" w:ascii="Times New Roman" w:hAnsi="Times New Roman" w:cs="Times New Roman"/>
                <w:sz w:val="15"/>
                <w:szCs w:val="15"/>
              </w:rPr>
              <w:t>4.8</w:t>
            </w:r>
          </w:p>
        </w:tc>
        <w:tc>
          <w:tcPr>
            <w:tcW w:w="330" w:type="pct"/>
            <w:tcBorders>
              <w:tl2br w:val="nil"/>
              <w:tr2bl w:val="nil"/>
            </w:tcBorders>
            <w:shd w:val="clear" w:color="auto" w:fill="auto"/>
            <w:noWrap/>
            <w:vAlign w:val="center"/>
          </w:tcPr>
          <w:p w14:paraId="6C7923A7">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330" w:type="pct"/>
            <w:tcBorders>
              <w:tl2br w:val="nil"/>
              <w:tr2bl w:val="nil"/>
            </w:tcBorders>
            <w:shd w:val="clear" w:color="auto" w:fill="auto"/>
            <w:noWrap/>
            <w:vAlign w:val="center"/>
          </w:tcPr>
          <w:p w14:paraId="7E59A48B">
            <w:pPr>
              <w:jc w:val="center"/>
              <w:rPr>
                <w:rFonts w:ascii="Times New Roman" w:hAnsi="Times New Roman" w:cs="Times New Roman"/>
                <w:sz w:val="15"/>
                <w:szCs w:val="15"/>
              </w:rPr>
            </w:pPr>
            <w:r>
              <w:rPr>
                <w:rFonts w:hint="eastAsia" w:ascii="Times New Roman" w:hAnsi="Times New Roman" w:cs="Times New Roman"/>
                <w:sz w:val="15"/>
                <w:szCs w:val="15"/>
              </w:rPr>
              <w:t>2.47</w:t>
            </w:r>
          </w:p>
        </w:tc>
        <w:tc>
          <w:tcPr>
            <w:tcW w:w="330" w:type="pct"/>
            <w:tcBorders>
              <w:tl2br w:val="nil"/>
              <w:tr2bl w:val="nil"/>
            </w:tcBorders>
            <w:shd w:val="clear" w:color="auto" w:fill="auto"/>
            <w:noWrap/>
            <w:vAlign w:val="center"/>
          </w:tcPr>
          <w:p w14:paraId="500A5178">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0" w:type="pct"/>
            <w:tcBorders>
              <w:tl2br w:val="nil"/>
              <w:tr2bl w:val="nil"/>
            </w:tcBorders>
            <w:shd w:val="clear" w:color="auto" w:fill="auto"/>
            <w:noWrap/>
            <w:vAlign w:val="center"/>
          </w:tcPr>
          <w:p w14:paraId="36E454DE">
            <w:pPr>
              <w:jc w:val="center"/>
              <w:rPr>
                <w:rFonts w:ascii="Times New Roman" w:hAnsi="Times New Roman" w:cs="Times New Roman"/>
                <w:sz w:val="15"/>
                <w:szCs w:val="15"/>
              </w:rPr>
            </w:pPr>
            <w:r>
              <w:rPr>
                <w:rFonts w:hint="eastAsia" w:ascii="Times New Roman" w:hAnsi="Times New Roman" w:cs="Times New Roman"/>
                <w:sz w:val="15"/>
                <w:szCs w:val="15"/>
              </w:rPr>
              <w:t>0.16</w:t>
            </w:r>
          </w:p>
        </w:tc>
        <w:tc>
          <w:tcPr>
            <w:tcW w:w="330" w:type="pct"/>
            <w:tcBorders>
              <w:tl2br w:val="nil"/>
              <w:tr2bl w:val="nil"/>
            </w:tcBorders>
            <w:shd w:val="clear" w:color="auto" w:fill="auto"/>
            <w:noWrap/>
            <w:vAlign w:val="center"/>
          </w:tcPr>
          <w:p w14:paraId="70988E2E">
            <w:pPr>
              <w:jc w:val="center"/>
              <w:rPr>
                <w:rFonts w:ascii="Times New Roman" w:hAnsi="Times New Roman" w:cs="Times New Roman"/>
                <w:sz w:val="15"/>
                <w:szCs w:val="15"/>
              </w:rPr>
            </w:pPr>
            <w:r>
              <w:rPr>
                <w:rFonts w:hint="eastAsia" w:ascii="Times New Roman" w:hAnsi="Times New Roman" w:cs="Times New Roman"/>
                <w:sz w:val="15"/>
                <w:szCs w:val="15"/>
              </w:rPr>
              <w:t xml:space="preserve">0.93 </w:t>
            </w:r>
          </w:p>
        </w:tc>
        <w:tc>
          <w:tcPr>
            <w:tcW w:w="330" w:type="pct"/>
            <w:tcBorders>
              <w:tl2br w:val="nil"/>
              <w:tr2bl w:val="nil"/>
            </w:tcBorders>
            <w:shd w:val="clear" w:color="auto" w:fill="auto"/>
            <w:noWrap/>
            <w:vAlign w:val="center"/>
          </w:tcPr>
          <w:p w14:paraId="27936A22">
            <w:pPr>
              <w:jc w:val="center"/>
              <w:rPr>
                <w:rFonts w:ascii="Times New Roman" w:hAnsi="Times New Roman" w:cs="Times New Roman"/>
                <w:sz w:val="15"/>
                <w:szCs w:val="15"/>
              </w:rPr>
            </w:pPr>
            <w:r>
              <w:rPr>
                <w:rFonts w:hint="eastAsia" w:ascii="Times New Roman" w:hAnsi="Times New Roman" w:cs="Times New Roman"/>
                <w:sz w:val="15"/>
                <w:szCs w:val="15"/>
              </w:rPr>
              <w:t>43.9</w:t>
            </w:r>
          </w:p>
        </w:tc>
        <w:tc>
          <w:tcPr>
            <w:tcW w:w="330" w:type="pct"/>
            <w:tcBorders>
              <w:tl2br w:val="nil"/>
              <w:tr2bl w:val="nil"/>
            </w:tcBorders>
            <w:shd w:val="clear" w:color="auto" w:fill="auto"/>
            <w:noWrap/>
            <w:vAlign w:val="center"/>
          </w:tcPr>
          <w:p w14:paraId="5D5B51B9">
            <w:pPr>
              <w:jc w:val="center"/>
              <w:rPr>
                <w:rFonts w:ascii="Times New Roman" w:hAnsi="Times New Roman" w:cs="Times New Roman"/>
                <w:sz w:val="15"/>
                <w:szCs w:val="15"/>
              </w:rPr>
            </w:pPr>
            <w:r>
              <w:rPr>
                <w:rFonts w:hint="eastAsia" w:ascii="Times New Roman" w:hAnsi="Times New Roman" w:cs="Times New Roman"/>
                <w:sz w:val="15"/>
                <w:szCs w:val="15"/>
              </w:rPr>
              <w:t xml:space="preserve">30.4 </w:t>
            </w:r>
          </w:p>
        </w:tc>
        <w:tc>
          <w:tcPr>
            <w:tcW w:w="330" w:type="pct"/>
            <w:tcBorders>
              <w:tl2br w:val="nil"/>
              <w:tr2bl w:val="nil"/>
            </w:tcBorders>
            <w:shd w:val="clear" w:color="auto" w:fill="auto"/>
            <w:noWrap/>
            <w:vAlign w:val="center"/>
          </w:tcPr>
          <w:p w14:paraId="135B08F7">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0" w:type="pct"/>
            <w:tcBorders>
              <w:tl2br w:val="nil"/>
              <w:tr2bl w:val="nil"/>
            </w:tcBorders>
            <w:shd w:val="clear" w:color="auto" w:fill="auto"/>
            <w:noWrap/>
            <w:vAlign w:val="center"/>
          </w:tcPr>
          <w:p w14:paraId="2673AEA5">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67" w:type="pct"/>
            <w:tcBorders>
              <w:tl2br w:val="nil"/>
              <w:tr2bl w:val="nil"/>
            </w:tcBorders>
            <w:shd w:val="clear" w:color="auto" w:fill="auto"/>
            <w:noWrap/>
            <w:vAlign w:val="center"/>
          </w:tcPr>
          <w:p w14:paraId="3EFFAB4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715AE3F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46E84968">
            <w:pPr>
              <w:jc w:val="center"/>
              <w:rPr>
                <w:rFonts w:ascii="Times New Roman" w:hAnsi="Times New Roman" w:cs="Times New Roman"/>
                <w:sz w:val="15"/>
                <w:szCs w:val="15"/>
              </w:rPr>
            </w:pPr>
            <w:r>
              <w:rPr>
                <w:rFonts w:hint="eastAsia" w:ascii="Times New Roman" w:hAnsi="Times New Roman" w:cs="Times New Roman"/>
                <w:sz w:val="15"/>
                <w:szCs w:val="15"/>
              </w:rPr>
              <w:t>149</w:t>
            </w:r>
          </w:p>
        </w:tc>
        <w:tc>
          <w:tcPr>
            <w:tcW w:w="423" w:type="pct"/>
            <w:tcBorders>
              <w:tl2br w:val="nil"/>
              <w:tr2bl w:val="nil"/>
            </w:tcBorders>
            <w:shd w:val="clear" w:color="auto" w:fill="auto"/>
            <w:noWrap/>
            <w:vAlign w:val="center"/>
          </w:tcPr>
          <w:p w14:paraId="5854EA21">
            <w:pPr>
              <w:jc w:val="center"/>
              <w:rPr>
                <w:rFonts w:ascii="Times New Roman" w:hAnsi="Times New Roman" w:cs="Times New Roman"/>
                <w:sz w:val="15"/>
                <w:szCs w:val="15"/>
              </w:rPr>
            </w:pPr>
            <w:r>
              <w:rPr>
                <w:rFonts w:hint="eastAsia" w:ascii="Times New Roman" w:hAnsi="Times New Roman" w:cs="Times New Roman"/>
                <w:sz w:val="15"/>
                <w:szCs w:val="15"/>
              </w:rPr>
              <w:t xml:space="preserve">360.47 </w:t>
            </w:r>
          </w:p>
        </w:tc>
      </w:tr>
      <w:tr w14:paraId="2995E4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8411806">
            <w:pPr>
              <w:jc w:val="center"/>
              <w:rPr>
                <w:rFonts w:ascii="Times New Roman" w:hAnsi="Times New Roman" w:cs="Times New Roman"/>
                <w:sz w:val="15"/>
                <w:szCs w:val="15"/>
              </w:rPr>
            </w:pPr>
            <w:r>
              <w:rPr>
                <w:rFonts w:hint="eastAsia" w:ascii="Times New Roman" w:hAnsi="Times New Roman" w:cs="Times New Roman"/>
                <w:sz w:val="15"/>
                <w:szCs w:val="15"/>
              </w:rPr>
              <w:t>46</w:t>
            </w:r>
          </w:p>
        </w:tc>
        <w:tc>
          <w:tcPr>
            <w:tcW w:w="330" w:type="pct"/>
            <w:tcBorders>
              <w:tl2br w:val="nil"/>
              <w:tr2bl w:val="nil"/>
            </w:tcBorders>
            <w:shd w:val="clear" w:color="auto" w:fill="auto"/>
            <w:noWrap/>
            <w:vAlign w:val="center"/>
          </w:tcPr>
          <w:p w14:paraId="34435E52">
            <w:pPr>
              <w:jc w:val="center"/>
              <w:rPr>
                <w:rFonts w:ascii="Times New Roman" w:hAnsi="Times New Roman" w:cs="Times New Roman"/>
                <w:sz w:val="15"/>
                <w:szCs w:val="15"/>
              </w:rPr>
            </w:pPr>
            <w:r>
              <w:rPr>
                <w:rFonts w:hint="eastAsia" w:ascii="Times New Roman" w:hAnsi="Times New Roman" w:cs="Times New Roman"/>
                <w:sz w:val="15"/>
                <w:szCs w:val="15"/>
              </w:rPr>
              <w:t>4.1</w:t>
            </w:r>
          </w:p>
        </w:tc>
        <w:tc>
          <w:tcPr>
            <w:tcW w:w="330" w:type="pct"/>
            <w:tcBorders>
              <w:tl2br w:val="nil"/>
              <w:tr2bl w:val="nil"/>
            </w:tcBorders>
            <w:shd w:val="clear" w:color="auto" w:fill="auto"/>
            <w:noWrap/>
            <w:vAlign w:val="center"/>
          </w:tcPr>
          <w:p w14:paraId="178635DA">
            <w:pPr>
              <w:jc w:val="center"/>
              <w:rPr>
                <w:rFonts w:ascii="Times New Roman" w:hAnsi="Times New Roman" w:cs="Times New Roman"/>
                <w:sz w:val="15"/>
                <w:szCs w:val="15"/>
              </w:rPr>
            </w:pPr>
            <w:r>
              <w:rPr>
                <w:rFonts w:hint="eastAsia" w:ascii="Times New Roman" w:hAnsi="Times New Roman" w:cs="Times New Roman"/>
                <w:sz w:val="15"/>
                <w:szCs w:val="15"/>
              </w:rPr>
              <w:t xml:space="preserve">8.4 </w:t>
            </w:r>
          </w:p>
        </w:tc>
        <w:tc>
          <w:tcPr>
            <w:tcW w:w="330" w:type="pct"/>
            <w:tcBorders>
              <w:tl2br w:val="nil"/>
              <w:tr2bl w:val="nil"/>
            </w:tcBorders>
            <w:shd w:val="clear" w:color="auto" w:fill="auto"/>
            <w:noWrap/>
            <w:vAlign w:val="center"/>
          </w:tcPr>
          <w:p w14:paraId="12CC994E">
            <w:pPr>
              <w:jc w:val="center"/>
              <w:rPr>
                <w:rFonts w:ascii="Times New Roman" w:hAnsi="Times New Roman" w:cs="Times New Roman"/>
                <w:sz w:val="15"/>
                <w:szCs w:val="15"/>
              </w:rPr>
            </w:pPr>
            <w:r>
              <w:rPr>
                <w:rFonts w:hint="eastAsia" w:ascii="Times New Roman" w:hAnsi="Times New Roman" w:cs="Times New Roman"/>
                <w:sz w:val="15"/>
                <w:szCs w:val="15"/>
              </w:rPr>
              <w:t>3.36</w:t>
            </w:r>
          </w:p>
        </w:tc>
        <w:tc>
          <w:tcPr>
            <w:tcW w:w="330" w:type="pct"/>
            <w:tcBorders>
              <w:tl2br w:val="nil"/>
              <w:tr2bl w:val="nil"/>
            </w:tcBorders>
            <w:shd w:val="clear" w:color="auto" w:fill="auto"/>
            <w:noWrap/>
            <w:vAlign w:val="center"/>
          </w:tcPr>
          <w:p w14:paraId="4E220626">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0" w:type="pct"/>
            <w:tcBorders>
              <w:tl2br w:val="nil"/>
              <w:tr2bl w:val="nil"/>
            </w:tcBorders>
            <w:shd w:val="clear" w:color="auto" w:fill="auto"/>
            <w:noWrap/>
            <w:vAlign w:val="center"/>
          </w:tcPr>
          <w:p w14:paraId="0A52BE38">
            <w:pPr>
              <w:jc w:val="center"/>
              <w:rPr>
                <w:rFonts w:ascii="Times New Roman" w:hAnsi="Times New Roman" w:cs="Times New Roman"/>
                <w:sz w:val="15"/>
                <w:szCs w:val="15"/>
              </w:rPr>
            </w:pPr>
            <w:r>
              <w:rPr>
                <w:rFonts w:hint="eastAsia" w:ascii="Times New Roman" w:hAnsi="Times New Roman" w:cs="Times New Roman"/>
                <w:sz w:val="15"/>
                <w:szCs w:val="15"/>
              </w:rPr>
              <w:t>0.6</w:t>
            </w:r>
          </w:p>
        </w:tc>
        <w:tc>
          <w:tcPr>
            <w:tcW w:w="330" w:type="pct"/>
            <w:tcBorders>
              <w:tl2br w:val="nil"/>
              <w:tr2bl w:val="nil"/>
            </w:tcBorders>
            <w:shd w:val="clear" w:color="auto" w:fill="auto"/>
            <w:noWrap/>
            <w:vAlign w:val="center"/>
          </w:tcPr>
          <w:p w14:paraId="235818BA">
            <w:pPr>
              <w:jc w:val="center"/>
              <w:rPr>
                <w:rFonts w:ascii="Times New Roman" w:hAnsi="Times New Roman" w:cs="Times New Roman"/>
                <w:sz w:val="15"/>
                <w:szCs w:val="15"/>
              </w:rPr>
            </w:pPr>
            <w:r>
              <w:rPr>
                <w:rFonts w:hint="eastAsia" w:ascii="Times New Roman" w:hAnsi="Times New Roman" w:cs="Times New Roman"/>
                <w:sz w:val="15"/>
                <w:szCs w:val="15"/>
              </w:rPr>
              <w:t xml:space="preserve">0.55 </w:t>
            </w:r>
          </w:p>
        </w:tc>
        <w:tc>
          <w:tcPr>
            <w:tcW w:w="330" w:type="pct"/>
            <w:tcBorders>
              <w:tl2br w:val="nil"/>
              <w:tr2bl w:val="nil"/>
            </w:tcBorders>
            <w:shd w:val="clear" w:color="auto" w:fill="auto"/>
            <w:noWrap/>
            <w:vAlign w:val="center"/>
          </w:tcPr>
          <w:p w14:paraId="05B95BC2">
            <w:pPr>
              <w:jc w:val="center"/>
              <w:rPr>
                <w:rFonts w:ascii="Times New Roman" w:hAnsi="Times New Roman" w:cs="Times New Roman"/>
                <w:sz w:val="15"/>
                <w:szCs w:val="15"/>
              </w:rPr>
            </w:pPr>
            <w:r>
              <w:rPr>
                <w:rFonts w:hint="eastAsia" w:ascii="Times New Roman" w:hAnsi="Times New Roman" w:cs="Times New Roman"/>
                <w:sz w:val="15"/>
                <w:szCs w:val="15"/>
              </w:rPr>
              <w:t>49</w:t>
            </w:r>
          </w:p>
        </w:tc>
        <w:tc>
          <w:tcPr>
            <w:tcW w:w="330" w:type="pct"/>
            <w:tcBorders>
              <w:tl2br w:val="nil"/>
              <w:tr2bl w:val="nil"/>
            </w:tcBorders>
            <w:shd w:val="clear" w:color="auto" w:fill="auto"/>
            <w:noWrap/>
            <w:vAlign w:val="center"/>
          </w:tcPr>
          <w:p w14:paraId="3301E031">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30" w:type="pct"/>
            <w:tcBorders>
              <w:tl2br w:val="nil"/>
              <w:tr2bl w:val="nil"/>
            </w:tcBorders>
            <w:shd w:val="clear" w:color="auto" w:fill="auto"/>
            <w:noWrap/>
            <w:vAlign w:val="center"/>
          </w:tcPr>
          <w:p w14:paraId="6A0292E9">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0" w:type="pct"/>
            <w:tcBorders>
              <w:tl2br w:val="nil"/>
              <w:tr2bl w:val="nil"/>
            </w:tcBorders>
            <w:shd w:val="clear" w:color="auto" w:fill="auto"/>
            <w:noWrap/>
            <w:vAlign w:val="center"/>
          </w:tcPr>
          <w:p w14:paraId="7FCAF00C">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7" w:type="pct"/>
            <w:tcBorders>
              <w:tl2br w:val="nil"/>
              <w:tr2bl w:val="nil"/>
            </w:tcBorders>
            <w:shd w:val="clear" w:color="auto" w:fill="auto"/>
            <w:noWrap/>
            <w:vAlign w:val="center"/>
          </w:tcPr>
          <w:p w14:paraId="276802C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5C3F876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70" w:type="pct"/>
            <w:tcBorders>
              <w:tl2br w:val="nil"/>
              <w:tr2bl w:val="nil"/>
            </w:tcBorders>
            <w:shd w:val="clear" w:color="auto" w:fill="auto"/>
            <w:noWrap/>
            <w:vAlign w:val="center"/>
          </w:tcPr>
          <w:p w14:paraId="0C3A3E9B">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423" w:type="pct"/>
            <w:tcBorders>
              <w:tl2br w:val="nil"/>
              <w:tr2bl w:val="nil"/>
            </w:tcBorders>
            <w:shd w:val="clear" w:color="auto" w:fill="auto"/>
            <w:noWrap/>
            <w:vAlign w:val="center"/>
          </w:tcPr>
          <w:p w14:paraId="31807F06">
            <w:pPr>
              <w:jc w:val="center"/>
              <w:rPr>
                <w:rFonts w:ascii="Times New Roman" w:hAnsi="Times New Roman" w:cs="Times New Roman"/>
                <w:sz w:val="15"/>
                <w:szCs w:val="15"/>
              </w:rPr>
            </w:pPr>
            <w:r>
              <w:rPr>
                <w:rFonts w:hint="eastAsia" w:ascii="Times New Roman" w:hAnsi="Times New Roman" w:cs="Times New Roman"/>
                <w:sz w:val="15"/>
                <w:szCs w:val="15"/>
              </w:rPr>
              <w:t xml:space="preserve">365.20 </w:t>
            </w:r>
          </w:p>
        </w:tc>
      </w:tr>
      <w:tr w14:paraId="342287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663E649">
            <w:pPr>
              <w:jc w:val="center"/>
              <w:rPr>
                <w:rFonts w:ascii="Times New Roman" w:hAnsi="Times New Roman" w:cs="Times New Roman"/>
                <w:sz w:val="15"/>
                <w:szCs w:val="15"/>
              </w:rPr>
            </w:pPr>
            <w:r>
              <w:rPr>
                <w:rFonts w:hint="eastAsia" w:ascii="Times New Roman" w:hAnsi="Times New Roman" w:cs="Times New Roman"/>
                <w:sz w:val="15"/>
                <w:szCs w:val="15"/>
              </w:rPr>
              <w:t>47</w:t>
            </w:r>
          </w:p>
        </w:tc>
        <w:tc>
          <w:tcPr>
            <w:tcW w:w="330" w:type="pct"/>
            <w:tcBorders>
              <w:tl2br w:val="nil"/>
              <w:tr2bl w:val="nil"/>
            </w:tcBorders>
            <w:shd w:val="clear" w:color="auto" w:fill="auto"/>
            <w:noWrap/>
            <w:vAlign w:val="center"/>
          </w:tcPr>
          <w:p w14:paraId="718684F0">
            <w:pPr>
              <w:jc w:val="center"/>
              <w:rPr>
                <w:rFonts w:ascii="Times New Roman" w:hAnsi="Times New Roman" w:cs="Times New Roman"/>
                <w:sz w:val="15"/>
                <w:szCs w:val="15"/>
              </w:rPr>
            </w:pPr>
            <w:r>
              <w:rPr>
                <w:rFonts w:hint="eastAsia" w:ascii="Times New Roman" w:hAnsi="Times New Roman" w:cs="Times New Roman"/>
                <w:sz w:val="15"/>
                <w:szCs w:val="15"/>
              </w:rPr>
              <w:t>5.9</w:t>
            </w:r>
          </w:p>
        </w:tc>
        <w:tc>
          <w:tcPr>
            <w:tcW w:w="330" w:type="pct"/>
            <w:tcBorders>
              <w:tl2br w:val="nil"/>
              <w:tr2bl w:val="nil"/>
            </w:tcBorders>
            <w:shd w:val="clear" w:color="auto" w:fill="auto"/>
            <w:noWrap/>
            <w:vAlign w:val="center"/>
          </w:tcPr>
          <w:p w14:paraId="50A6E64B">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c>
          <w:tcPr>
            <w:tcW w:w="330" w:type="pct"/>
            <w:tcBorders>
              <w:tl2br w:val="nil"/>
              <w:tr2bl w:val="nil"/>
            </w:tcBorders>
            <w:shd w:val="clear" w:color="auto" w:fill="auto"/>
            <w:noWrap/>
            <w:vAlign w:val="center"/>
          </w:tcPr>
          <w:p w14:paraId="2DDDB5DF">
            <w:pPr>
              <w:jc w:val="center"/>
              <w:rPr>
                <w:rFonts w:ascii="Times New Roman" w:hAnsi="Times New Roman" w:cs="Times New Roman"/>
                <w:sz w:val="15"/>
                <w:szCs w:val="15"/>
              </w:rPr>
            </w:pPr>
            <w:r>
              <w:rPr>
                <w:rFonts w:hint="eastAsia" w:ascii="Times New Roman" w:hAnsi="Times New Roman" w:cs="Times New Roman"/>
                <w:sz w:val="15"/>
                <w:szCs w:val="15"/>
              </w:rPr>
              <w:t>3.87</w:t>
            </w:r>
          </w:p>
        </w:tc>
        <w:tc>
          <w:tcPr>
            <w:tcW w:w="330" w:type="pct"/>
            <w:tcBorders>
              <w:tl2br w:val="nil"/>
              <w:tr2bl w:val="nil"/>
            </w:tcBorders>
            <w:shd w:val="clear" w:color="auto" w:fill="auto"/>
            <w:noWrap/>
            <w:vAlign w:val="center"/>
          </w:tcPr>
          <w:p w14:paraId="2D96F1B2">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0" w:type="pct"/>
            <w:tcBorders>
              <w:tl2br w:val="nil"/>
              <w:tr2bl w:val="nil"/>
            </w:tcBorders>
            <w:shd w:val="clear" w:color="auto" w:fill="auto"/>
            <w:noWrap/>
            <w:vAlign w:val="center"/>
          </w:tcPr>
          <w:p w14:paraId="12C310A9">
            <w:pPr>
              <w:jc w:val="center"/>
              <w:rPr>
                <w:rFonts w:ascii="Times New Roman" w:hAnsi="Times New Roman" w:cs="Times New Roman"/>
                <w:sz w:val="15"/>
                <w:szCs w:val="15"/>
              </w:rPr>
            </w:pPr>
            <w:r>
              <w:rPr>
                <w:rFonts w:hint="eastAsia" w:ascii="Times New Roman" w:hAnsi="Times New Roman" w:cs="Times New Roman"/>
                <w:sz w:val="15"/>
                <w:szCs w:val="15"/>
              </w:rPr>
              <w:t>0.56</w:t>
            </w:r>
          </w:p>
        </w:tc>
        <w:tc>
          <w:tcPr>
            <w:tcW w:w="330" w:type="pct"/>
            <w:tcBorders>
              <w:tl2br w:val="nil"/>
              <w:tr2bl w:val="nil"/>
            </w:tcBorders>
            <w:shd w:val="clear" w:color="auto" w:fill="auto"/>
            <w:noWrap/>
            <w:vAlign w:val="center"/>
          </w:tcPr>
          <w:p w14:paraId="6062D273">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30" w:type="pct"/>
            <w:tcBorders>
              <w:tl2br w:val="nil"/>
              <w:tr2bl w:val="nil"/>
            </w:tcBorders>
            <w:shd w:val="clear" w:color="auto" w:fill="auto"/>
            <w:noWrap/>
            <w:vAlign w:val="center"/>
          </w:tcPr>
          <w:p w14:paraId="4A306250">
            <w:pPr>
              <w:jc w:val="center"/>
              <w:rPr>
                <w:rFonts w:ascii="Times New Roman" w:hAnsi="Times New Roman" w:cs="Times New Roman"/>
                <w:sz w:val="15"/>
                <w:szCs w:val="15"/>
              </w:rPr>
            </w:pPr>
            <w:r>
              <w:rPr>
                <w:rFonts w:hint="eastAsia" w:ascii="Times New Roman" w:hAnsi="Times New Roman" w:cs="Times New Roman"/>
                <w:sz w:val="15"/>
                <w:szCs w:val="15"/>
              </w:rPr>
              <w:t>32.4</w:t>
            </w:r>
          </w:p>
        </w:tc>
        <w:tc>
          <w:tcPr>
            <w:tcW w:w="330" w:type="pct"/>
            <w:tcBorders>
              <w:tl2br w:val="nil"/>
              <w:tr2bl w:val="nil"/>
            </w:tcBorders>
            <w:shd w:val="clear" w:color="auto" w:fill="auto"/>
            <w:noWrap/>
            <w:vAlign w:val="center"/>
          </w:tcPr>
          <w:p w14:paraId="3D387D6A">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0" w:type="pct"/>
            <w:tcBorders>
              <w:tl2br w:val="nil"/>
              <w:tr2bl w:val="nil"/>
            </w:tcBorders>
            <w:shd w:val="clear" w:color="auto" w:fill="auto"/>
            <w:noWrap/>
            <w:vAlign w:val="center"/>
          </w:tcPr>
          <w:p w14:paraId="3B3029FE">
            <w:pPr>
              <w:jc w:val="center"/>
              <w:rPr>
                <w:rFonts w:ascii="Times New Roman" w:hAnsi="Times New Roman" w:cs="Times New Roman"/>
                <w:sz w:val="15"/>
                <w:szCs w:val="15"/>
              </w:rPr>
            </w:pPr>
            <w:r>
              <w:rPr>
                <w:rFonts w:hint="eastAsia" w:ascii="Times New Roman" w:hAnsi="Times New Roman" w:cs="Times New Roman"/>
                <w:sz w:val="15"/>
                <w:szCs w:val="15"/>
              </w:rPr>
              <w:t>1.29</w:t>
            </w:r>
          </w:p>
        </w:tc>
        <w:tc>
          <w:tcPr>
            <w:tcW w:w="330" w:type="pct"/>
            <w:tcBorders>
              <w:tl2br w:val="nil"/>
              <w:tr2bl w:val="nil"/>
            </w:tcBorders>
            <w:shd w:val="clear" w:color="auto" w:fill="auto"/>
            <w:noWrap/>
            <w:vAlign w:val="center"/>
          </w:tcPr>
          <w:p w14:paraId="41C7D0FC">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7" w:type="pct"/>
            <w:tcBorders>
              <w:tl2br w:val="nil"/>
              <w:tr2bl w:val="nil"/>
            </w:tcBorders>
            <w:shd w:val="clear" w:color="auto" w:fill="auto"/>
            <w:noWrap/>
            <w:vAlign w:val="center"/>
          </w:tcPr>
          <w:p w14:paraId="29A939F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5C21EAE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1C3DC43D">
            <w:pPr>
              <w:jc w:val="center"/>
              <w:rPr>
                <w:rFonts w:ascii="Times New Roman" w:hAnsi="Times New Roman" w:cs="Times New Roman"/>
                <w:sz w:val="15"/>
                <w:szCs w:val="15"/>
              </w:rPr>
            </w:pPr>
            <w:r>
              <w:rPr>
                <w:rFonts w:hint="eastAsia" w:ascii="Times New Roman" w:hAnsi="Times New Roman" w:cs="Times New Roman"/>
                <w:sz w:val="15"/>
                <w:szCs w:val="15"/>
              </w:rPr>
              <w:t>21.5</w:t>
            </w:r>
          </w:p>
        </w:tc>
        <w:tc>
          <w:tcPr>
            <w:tcW w:w="423" w:type="pct"/>
            <w:tcBorders>
              <w:tl2br w:val="nil"/>
              <w:tr2bl w:val="nil"/>
            </w:tcBorders>
            <w:shd w:val="clear" w:color="auto" w:fill="auto"/>
            <w:noWrap/>
            <w:vAlign w:val="center"/>
          </w:tcPr>
          <w:p w14:paraId="089E189A">
            <w:pPr>
              <w:jc w:val="center"/>
              <w:rPr>
                <w:rFonts w:ascii="Times New Roman" w:hAnsi="Times New Roman" w:cs="Times New Roman"/>
                <w:sz w:val="15"/>
                <w:szCs w:val="15"/>
              </w:rPr>
            </w:pPr>
            <w:r>
              <w:rPr>
                <w:rFonts w:hint="eastAsia" w:ascii="Times New Roman" w:hAnsi="Times New Roman" w:cs="Times New Roman"/>
                <w:sz w:val="15"/>
                <w:szCs w:val="15"/>
              </w:rPr>
              <w:t xml:space="preserve">340.60 </w:t>
            </w:r>
          </w:p>
        </w:tc>
      </w:tr>
      <w:tr w14:paraId="6D7C11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BB595F1">
            <w:pPr>
              <w:jc w:val="center"/>
              <w:rPr>
                <w:rFonts w:ascii="Times New Roman" w:hAnsi="Times New Roman" w:cs="Times New Roman"/>
                <w:sz w:val="15"/>
                <w:szCs w:val="15"/>
              </w:rPr>
            </w:pPr>
            <w:r>
              <w:rPr>
                <w:rFonts w:hint="eastAsia" w:ascii="Times New Roman" w:hAnsi="Times New Roman" w:cs="Times New Roman"/>
                <w:sz w:val="15"/>
                <w:szCs w:val="15"/>
              </w:rPr>
              <w:t>48</w:t>
            </w:r>
          </w:p>
        </w:tc>
        <w:tc>
          <w:tcPr>
            <w:tcW w:w="330" w:type="pct"/>
            <w:tcBorders>
              <w:tl2br w:val="nil"/>
              <w:tr2bl w:val="nil"/>
            </w:tcBorders>
            <w:shd w:val="clear" w:color="auto" w:fill="auto"/>
            <w:noWrap/>
            <w:vAlign w:val="center"/>
          </w:tcPr>
          <w:p w14:paraId="704600DC">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0" w:type="pct"/>
            <w:tcBorders>
              <w:tl2br w:val="nil"/>
              <w:tr2bl w:val="nil"/>
            </w:tcBorders>
            <w:shd w:val="clear" w:color="auto" w:fill="auto"/>
            <w:noWrap/>
            <w:vAlign w:val="center"/>
          </w:tcPr>
          <w:p w14:paraId="489BEE9C">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0" w:type="pct"/>
            <w:tcBorders>
              <w:tl2br w:val="nil"/>
              <w:tr2bl w:val="nil"/>
            </w:tcBorders>
            <w:shd w:val="clear" w:color="auto" w:fill="auto"/>
            <w:noWrap/>
            <w:vAlign w:val="center"/>
          </w:tcPr>
          <w:p w14:paraId="211DA5B9">
            <w:pPr>
              <w:jc w:val="center"/>
              <w:rPr>
                <w:rFonts w:ascii="Times New Roman" w:hAnsi="Times New Roman" w:cs="Times New Roman"/>
                <w:sz w:val="15"/>
                <w:szCs w:val="15"/>
              </w:rPr>
            </w:pPr>
            <w:r>
              <w:rPr>
                <w:rFonts w:hint="eastAsia" w:ascii="Times New Roman" w:hAnsi="Times New Roman" w:cs="Times New Roman"/>
                <w:sz w:val="15"/>
                <w:szCs w:val="15"/>
              </w:rPr>
              <w:t>4.45</w:t>
            </w:r>
          </w:p>
        </w:tc>
        <w:tc>
          <w:tcPr>
            <w:tcW w:w="330" w:type="pct"/>
            <w:tcBorders>
              <w:tl2br w:val="nil"/>
              <w:tr2bl w:val="nil"/>
            </w:tcBorders>
            <w:shd w:val="clear" w:color="auto" w:fill="auto"/>
            <w:noWrap/>
            <w:vAlign w:val="center"/>
          </w:tcPr>
          <w:p w14:paraId="096B75E3">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0" w:type="pct"/>
            <w:tcBorders>
              <w:tl2br w:val="nil"/>
              <w:tr2bl w:val="nil"/>
            </w:tcBorders>
            <w:shd w:val="clear" w:color="auto" w:fill="auto"/>
            <w:noWrap/>
            <w:vAlign w:val="center"/>
          </w:tcPr>
          <w:p w14:paraId="7A964A78">
            <w:pPr>
              <w:jc w:val="center"/>
              <w:rPr>
                <w:rFonts w:ascii="Times New Roman" w:hAnsi="Times New Roman" w:cs="Times New Roman"/>
                <w:sz w:val="15"/>
                <w:szCs w:val="15"/>
              </w:rPr>
            </w:pPr>
            <w:r>
              <w:rPr>
                <w:rFonts w:hint="eastAsia" w:ascii="Times New Roman" w:hAnsi="Times New Roman" w:cs="Times New Roman"/>
                <w:sz w:val="15"/>
                <w:szCs w:val="15"/>
              </w:rPr>
              <w:t>0.71</w:t>
            </w:r>
          </w:p>
        </w:tc>
        <w:tc>
          <w:tcPr>
            <w:tcW w:w="330" w:type="pct"/>
            <w:tcBorders>
              <w:tl2br w:val="nil"/>
              <w:tr2bl w:val="nil"/>
            </w:tcBorders>
            <w:shd w:val="clear" w:color="auto" w:fill="auto"/>
            <w:noWrap/>
            <w:vAlign w:val="center"/>
          </w:tcPr>
          <w:p w14:paraId="72B3E8F5">
            <w:pPr>
              <w:jc w:val="center"/>
              <w:rPr>
                <w:rFonts w:ascii="Times New Roman" w:hAnsi="Times New Roman" w:cs="Times New Roman"/>
                <w:sz w:val="15"/>
                <w:szCs w:val="15"/>
              </w:rPr>
            </w:pPr>
            <w:r>
              <w:rPr>
                <w:rFonts w:hint="eastAsia" w:ascii="Times New Roman" w:hAnsi="Times New Roman" w:cs="Times New Roman"/>
                <w:sz w:val="15"/>
                <w:szCs w:val="15"/>
              </w:rPr>
              <w:t xml:space="preserve">0.82 </w:t>
            </w:r>
          </w:p>
        </w:tc>
        <w:tc>
          <w:tcPr>
            <w:tcW w:w="330" w:type="pct"/>
            <w:tcBorders>
              <w:tl2br w:val="nil"/>
              <w:tr2bl w:val="nil"/>
            </w:tcBorders>
            <w:shd w:val="clear" w:color="auto" w:fill="auto"/>
            <w:noWrap/>
            <w:vAlign w:val="center"/>
          </w:tcPr>
          <w:p w14:paraId="7AFCF982">
            <w:pPr>
              <w:jc w:val="center"/>
              <w:rPr>
                <w:rFonts w:ascii="Times New Roman" w:hAnsi="Times New Roman" w:cs="Times New Roman"/>
                <w:sz w:val="15"/>
                <w:szCs w:val="15"/>
              </w:rPr>
            </w:pPr>
            <w:r>
              <w:rPr>
                <w:rFonts w:hint="eastAsia" w:ascii="Times New Roman" w:hAnsi="Times New Roman" w:cs="Times New Roman"/>
                <w:sz w:val="15"/>
                <w:szCs w:val="15"/>
              </w:rPr>
              <w:t>48.3</w:t>
            </w:r>
          </w:p>
        </w:tc>
        <w:tc>
          <w:tcPr>
            <w:tcW w:w="330" w:type="pct"/>
            <w:tcBorders>
              <w:tl2br w:val="nil"/>
              <w:tr2bl w:val="nil"/>
            </w:tcBorders>
            <w:shd w:val="clear" w:color="auto" w:fill="auto"/>
            <w:noWrap/>
            <w:vAlign w:val="center"/>
          </w:tcPr>
          <w:p w14:paraId="55FCEFD4">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30" w:type="pct"/>
            <w:tcBorders>
              <w:tl2br w:val="nil"/>
              <w:tr2bl w:val="nil"/>
            </w:tcBorders>
            <w:shd w:val="clear" w:color="auto" w:fill="auto"/>
            <w:noWrap/>
            <w:vAlign w:val="center"/>
          </w:tcPr>
          <w:p w14:paraId="63897EBE">
            <w:pPr>
              <w:jc w:val="center"/>
              <w:rPr>
                <w:rFonts w:ascii="Times New Roman" w:hAnsi="Times New Roman" w:cs="Times New Roman"/>
                <w:sz w:val="15"/>
                <w:szCs w:val="15"/>
              </w:rPr>
            </w:pPr>
            <w:r>
              <w:rPr>
                <w:rFonts w:hint="eastAsia" w:ascii="Times New Roman" w:hAnsi="Times New Roman" w:cs="Times New Roman"/>
                <w:sz w:val="15"/>
                <w:szCs w:val="15"/>
              </w:rPr>
              <w:t>1.26</w:t>
            </w:r>
          </w:p>
        </w:tc>
        <w:tc>
          <w:tcPr>
            <w:tcW w:w="330" w:type="pct"/>
            <w:tcBorders>
              <w:tl2br w:val="nil"/>
              <w:tr2bl w:val="nil"/>
            </w:tcBorders>
            <w:shd w:val="clear" w:color="auto" w:fill="auto"/>
            <w:noWrap/>
            <w:vAlign w:val="center"/>
          </w:tcPr>
          <w:p w14:paraId="2CD019FD">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67" w:type="pct"/>
            <w:tcBorders>
              <w:tl2br w:val="nil"/>
              <w:tr2bl w:val="nil"/>
            </w:tcBorders>
            <w:shd w:val="clear" w:color="auto" w:fill="auto"/>
            <w:noWrap/>
            <w:vAlign w:val="center"/>
          </w:tcPr>
          <w:p w14:paraId="4681C60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3" w:type="pct"/>
            <w:tcBorders>
              <w:tl2br w:val="nil"/>
              <w:tr2bl w:val="nil"/>
            </w:tcBorders>
            <w:shd w:val="clear" w:color="auto" w:fill="auto"/>
            <w:noWrap/>
            <w:vAlign w:val="center"/>
          </w:tcPr>
          <w:p w14:paraId="7B966FC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554A12F5">
            <w:pPr>
              <w:jc w:val="center"/>
              <w:rPr>
                <w:rFonts w:ascii="Times New Roman" w:hAnsi="Times New Roman" w:cs="Times New Roman"/>
                <w:sz w:val="15"/>
                <w:szCs w:val="15"/>
              </w:rPr>
            </w:pPr>
            <w:r>
              <w:rPr>
                <w:rFonts w:hint="eastAsia" w:ascii="Times New Roman" w:hAnsi="Times New Roman" w:cs="Times New Roman"/>
                <w:sz w:val="15"/>
                <w:szCs w:val="15"/>
              </w:rPr>
              <w:t>1.07</w:t>
            </w:r>
          </w:p>
        </w:tc>
        <w:tc>
          <w:tcPr>
            <w:tcW w:w="423" w:type="pct"/>
            <w:tcBorders>
              <w:tl2br w:val="nil"/>
              <w:tr2bl w:val="nil"/>
            </w:tcBorders>
            <w:shd w:val="clear" w:color="auto" w:fill="auto"/>
            <w:noWrap/>
            <w:vAlign w:val="center"/>
          </w:tcPr>
          <w:p w14:paraId="15C624BD">
            <w:pPr>
              <w:jc w:val="center"/>
              <w:rPr>
                <w:rFonts w:ascii="Times New Roman" w:hAnsi="Times New Roman" w:cs="Times New Roman"/>
                <w:sz w:val="15"/>
                <w:szCs w:val="15"/>
              </w:rPr>
            </w:pPr>
            <w:r>
              <w:rPr>
                <w:rFonts w:hint="eastAsia" w:ascii="Times New Roman" w:hAnsi="Times New Roman" w:cs="Times New Roman"/>
                <w:sz w:val="15"/>
                <w:szCs w:val="15"/>
              </w:rPr>
              <w:t xml:space="preserve">353.39 </w:t>
            </w:r>
          </w:p>
        </w:tc>
      </w:tr>
      <w:tr w14:paraId="19A06B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BA7B209">
            <w:pPr>
              <w:jc w:val="center"/>
              <w:rPr>
                <w:rFonts w:ascii="Times New Roman" w:hAnsi="Times New Roman" w:cs="Times New Roman"/>
                <w:sz w:val="15"/>
                <w:szCs w:val="15"/>
              </w:rPr>
            </w:pPr>
            <w:r>
              <w:rPr>
                <w:rFonts w:hint="eastAsia" w:ascii="Times New Roman" w:hAnsi="Times New Roman" w:cs="Times New Roman"/>
                <w:sz w:val="15"/>
                <w:szCs w:val="15"/>
              </w:rPr>
              <w:t>49</w:t>
            </w:r>
          </w:p>
        </w:tc>
        <w:tc>
          <w:tcPr>
            <w:tcW w:w="330" w:type="pct"/>
            <w:tcBorders>
              <w:tl2br w:val="nil"/>
              <w:tr2bl w:val="nil"/>
            </w:tcBorders>
            <w:shd w:val="clear" w:color="auto" w:fill="auto"/>
            <w:noWrap/>
            <w:vAlign w:val="center"/>
          </w:tcPr>
          <w:p w14:paraId="7B65DCA8">
            <w:pPr>
              <w:jc w:val="center"/>
              <w:rPr>
                <w:rFonts w:ascii="Times New Roman" w:hAnsi="Times New Roman" w:cs="Times New Roman"/>
                <w:sz w:val="15"/>
                <w:szCs w:val="15"/>
              </w:rPr>
            </w:pPr>
            <w:r>
              <w:rPr>
                <w:rFonts w:hint="eastAsia" w:ascii="Times New Roman" w:hAnsi="Times New Roman" w:cs="Times New Roman"/>
                <w:sz w:val="15"/>
                <w:szCs w:val="15"/>
              </w:rPr>
              <w:t>14.7</w:t>
            </w:r>
          </w:p>
        </w:tc>
        <w:tc>
          <w:tcPr>
            <w:tcW w:w="330" w:type="pct"/>
            <w:tcBorders>
              <w:tl2br w:val="nil"/>
              <w:tr2bl w:val="nil"/>
            </w:tcBorders>
            <w:shd w:val="clear" w:color="auto" w:fill="auto"/>
            <w:noWrap/>
            <w:vAlign w:val="center"/>
          </w:tcPr>
          <w:p w14:paraId="0DCF0DA0">
            <w:pPr>
              <w:jc w:val="center"/>
              <w:rPr>
                <w:rFonts w:ascii="Times New Roman" w:hAnsi="Times New Roman" w:cs="Times New Roman"/>
                <w:sz w:val="15"/>
                <w:szCs w:val="15"/>
              </w:rPr>
            </w:pPr>
            <w:r>
              <w:rPr>
                <w:rFonts w:hint="eastAsia" w:ascii="Times New Roman" w:hAnsi="Times New Roman" w:cs="Times New Roman"/>
                <w:sz w:val="15"/>
                <w:szCs w:val="15"/>
              </w:rPr>
              <w:t xml:space="preserve">12.9 </w:t>
            </w:r>
          </w:p>
        </w:tc>
        <w:tc>
          <w:tcPr>
            <w:tcW w:w="330" w:type="pct"/>
            <w:tcBorders>
              <w:tl2br w:val="nil"/>
              <w:tr2bl w:val="nil"/>
            </w:tcBorders>
            <w:shd w:val="clear" w:color="auto" w:fill="auto"/>
            <w:noWrap/>
            <w:vAlign w:val="center"/>
          </w:tcPr>
          <w:p w14:paraId="5B4A5883">
            <w:pPr>
              <w:jc w:val="center"/>
              <w:rPr>
                <w:rFonts w:ascii="Times New Roman" w:hAnsi="Times New Roman" w:cs="Times New Roman"/>
                <w:sz w:val="15"/>
                <w:szCs w:val="15"/>
              </w:rPr>
            </w:pPr>
            <w:r>
              <w:rPr>
                <w:rFonts w:hint="eastAsia" w:ascii="Times New Roman" w:hAnsi="Times New Roman" w:cs="Times New Roman"/>
                <w:sz w:val="15"/>
                <w:szCs w:val="15"/>
              </w:rPr>
              <w:t>4.26</w:t>
            </w:r>
          </w:p>
        </w:tc>
        <w:tc>
          <w:tcPr>
            <w:tcW w:w="330" w:type="pct"/>
            <w:tcBorders>
              <w:tl2br w:val="nil"/>
              <w:tr2bl w:val="nil"/>
            </w:tcBorders>
            <w:shd w:val="clear" w:color="auto" w:fill="auto"/>
            <w:noWrap/>
            <w:vAlign w:val="center"/>
          </w:tcPr>
          <w:p w14:paraId="4E328BEE">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0" w:type="pct"/>
            <w:tcBorders>
              <w:tl2br w:val="nil"/>
              <w:tr2bl w:val="nil"/>
            </w:tcBorders>
            <w:shd w:val="clear" w:color="auto" w:fill="auto"/>
            <w:noWrap/>
            <w:vAlign w:val="center"/>
          </w:tcPr>
          <w:p w14:paraId="042F0A59">
            <w:pPr>
              <w:jc w:val="center"/>
              <w:rPr>
                <w:rFonts w:ascii="Times New Roman" w:hAnsi="Times New Roman" w:cs="Times New Roman"/>
                <w:sz w:val="15"/>
                <w:szCs w:val="15"/>
              </w:rPr>
            </w:pPr>
            <w:r>
              <w:rPr>
                <w:rFonts w:hint="eastAsia" w:ascii="Times New Roman" w:hAnsi="Times New Roman" w:cs="Times New Roman"/>
                <w:sz w:val="15"/>
                <w:szCs w:val="15"/>
              </w:rPr>
              <w:t>0.73</w:t>
            </w:r>
          </w:p>
        </w:tc>
        <w:tc>
          <w:tcPr>
            <w:tcW w:w="330" w:type="pct"/>
            <w:tcBorders>
              <w:tl2br w:val="nil"/>
              <w:tr2bl w:val="nil"/>
            </w:tcBorders>
            <w:shd w:val="clear" w:color="auto" w:fill="auto"/>
            <w:noWrap/>
            <w:vAlign w:val="center"/>
          </w:tcPr>
          <w:p w14:paraId="1BACA67E">
            <w:pPr>
              <w:jc w:val="center"/>
              <w:rPr>
                <w:rFonts w:ascii="Times New Roman" w:hAnsi="Times New Roman" w:cs="Times New Roman"/>
                <w:sz w:val="15"/>
                <w:szCs w:val="15"/>
              </w:rPr>
            </w:pPr>
            <w:r>
              <w:rPr>
                <w:rFonts w:hint="eastAsia" w:ascii="Times New Roman" w:hAnsi="Times New Roman" w:cs="Times New Roman"/>
                <w:sz w:val="15"/>
                <w:szCs w:val="15"/>
              </w:rPr>
              <w:t xml:space="preserve">0.72 </w:t>
            </w:r>
          </w:p>
        </w:tc>
        <w:tc>
          <w:tcPr>
            <w:tcW w:w="330" w:type="pct"/>
            <w:tcBorders>
              <w:tl2br w:val="nil"/>
              <w:tr2bl w:val="nil"/>
            </w:tcBorders>
            <w:shd w:val="clear" w:color="auto" w:fill="auto"/>
            <w:noWrap/>
            <w:vAlign w:val="center"/>
          </w:tcPr>
          <w:p w14:paraId="497BDF0E">
            <w:pPr>
              <w:jc w:val="center"/>
              <w:rPr>
                <w:rFonts w:ascii="Times New Roman" w:hAnsi="Times New Roman" w:cs="Times New Roman"/>
                <w:sz w:val="15"/>
                <w:szCs w:val="15"/>
              </w:rPr>
            </w:pPr>
            <w:r>
              <w:rPr>
                <w:rFonts w:hint="eastAsia" w:ascii="Times New Roman" w:hAnsi="Times New Roman" w:cs="Times New Roman"/>
                <w:sz w:val="15"/>
                <w:szCs w:val="15"/>
              </w:rPr>
              <w:t>46.5</w:t>
            </w:r>
          </w:p>
        </w:tc>
        <w:tc>
          <w:tcPr>
            <w:tcW w:w="330" w:type="pct"/>
            <w:tcBorders>
              <w:tl2br w:val="nil"/>
              <w:tr2bl w:val="nil"/>
            </w:tcBorders>
            <w:shd w:val="clear" w:color="auto" w:fill="auto"/>
            <w:noWrap/>
            <w:vAlign w:val="center"/>
          </w:tcPr>
          <w:p w14:paraId="3028E72A">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330" w:type="pct"/>
            <w:tcBorders>
              <w:tl2br w:val="nil"/>
              <w:tr2bl w:val="nil"/>
            </w:tcBorders>
            <w:shd w:val="clear" w:color="auto" w:fill="auto"/>
            <w:noWrap/>
            <w:vAlign w:val="center"/>
          </w:tcPr>
          <w:p w14:paraId="2C391040">
            <w:pPr>
              <w:jc w:val="center"/>
              <w:rPr>
                <w:rFonts w:ascii="Times New Roman" w:hAnsi="Times New Roman" w:cs="Times New Roman"/>
                <w:sz w:val="15"/>
                <w:szCs w:val="15"/>
              </w:rPr>
            </w:pPr>
            <w:r>
              <w:rPr>
                <w:rFonts w:hint="eastAsia" w:ascii="Times New Roman" w:hAnsi="Times New Roman" w:cs="Times New Roman"/>
                <w:sz w:val="15"/>
                <w:szCs w:val="15"/>
              </w:rPr>
              <w:t>1.06</w:t>
            </w:r>
          </w:p>
        </w:tc>
        <w:tc>
          <w:tcPr>
            <w:tcW w:w="330" w:type="pct"/>
            <w:tcBorders>
              <w:tl2br w:val="nil"/>
              <w:tr2bl w:val="nil"/>
            </w:tcBorders>
            <w:shd w:val="clear" w:color="auto" w:fill="auto"/>
            <w:noWrap/>
            <w:vAlign w:val="center"/>
          </w:tcPr>
          <w:p w14:paraId="2431207F">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7" w:type="pct"/>
            <w:tcBorders>
              <w:tl2br w:val="nil"/>
              <w:tr2bl w:val="nil"/>
            </w:tcBorders>
            <w:shd w:val="clear" w:color="auto" w:fill="auto"/>
            <w:noWrap/>
            <w:vAlign w:val="center"/>
          </w:tcPr>
          <w:p w14:paraId="0BB8794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3F11B47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254630D9">
            <w:pPr>
              <w:jc w:val="center"/>
              <w:rPr>
                <w:rFonts w:ascii="Times New Roman" w:hAnsi="Times New Roman" w:cs="Times New Roman"/>
                <w:sz w:val="15"/>
                <w:szCs w:val="15"/>
              </w:rPr>
            </w:pPr>
            <w:r>
              <w:rPr>
                <w:rFonts w:hint="eastAsia" w:ascii="Times New Roman" w:hAnsi="Times New Roman" w:cs="Times New Roman"/>
                <w:sz w:val="15"/>
                <w:szCs w:val="15"/>
              </w:rPr>
              <w:t>0.777</w:t>
            </w:r>
          </w:p>
        </w:tc>
        <w:tc>
          <w:tcPr>
            <w:tcW w:w="423" w:type="pct"/>
            <w:tcBorders>
              <w:tl2br w:val="nil"/>
              <w:tr2bl w:val="nil"/>
            </w:tcBorders>
            <w:shd w:val="clear" w:color="auto" w:fill="auto"/>
            <w:noWrap/>
            <w:vAlign w:val="center"/>
          </w:tcPr>
          <w:p w14:paraId="10CCBDF7">
            <w:pPr>
              <w:jc w:val="center"/>
              <w:rPr>
                <w:rFonts w:ascii="Times New Roman" w:hAnsi="Times New Roman" w:cs="Times New Roman"/>
                <w:sz w:val="15"/>
                <w:szCs w:val="15"/>
              </w:rPr>
            </w:pPr>
            <w:r>
              <w:rPr>
                <w:rFonts w:hint="eastAsia" w:ascii="Times New Roman" w:hAnsi="Times New Roman" w:cs="Times New Roman"/>
                <w:sz w:val="15"/>
                <w:szCs w:val="15"/>
              </w:rPr>
              <w:t xml:space="preserve">342.23 </w:t>
            </w:r>
          </w:p>
        </w:tc>
      </w:tr>
      <w:tr w14:paraId="54DBC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A35904E">
            <w:pPr>
              <w:jc w:val="center"/>
              <w:rPr>
                <w:rFonts w:ascii="Times New Roman" w:hAnsi="Times New Roman" w:cs="Times New Roman"/>
                <w:sz w:val="15"/>
                <w:szCs w:val="15"/>
              </w:rPr>
            </w:pPr>
            <w:r>
              <w:rPr>
                <w:rFonts w:hint="eastAsia" w:ascii="Times New Roman" w:hAnsi="Times New Roman" w:cs="Times New Roman"/>
                <w:sz w:val="15"/>
                <w:szCs w:val="15"/>
              </w:rPr>
              <w:t>50</w:t>
            </w:r>
          </w:p>
        </w:tc>
        <w:tc>
          <w:tcPr>
            <w:tcW w:w="330" w:type="pct"/>
            <w:tcBorders>
              <w:tl2br w:val="nil"/>
              <w:tr2bl w:val="nil"/>
            </w:tcBorders>
            <w:shd w:val="clear" w:color="auto" w:fill="auto"/>
            <w:noWrap/>
            <w:vAlign w:val="center"/>
          </w:tcPr>
          <w:p w14:paraId="33EDC7BE">
            <w:pPr>
              <w:jc w:val="center"/>
              <w:rPr>
                <w:rFonts w:ascii="Times New Roman" w:hAnsi="Times New Roman" w:cs="Times New Roman"/>
                <w:sz w:val="15"/>
                <w:szCs w:val="15"/>
              </w:rPr>
            </w:pPr>
            <w:r>
              <w:rPr>
                <w:rFonts w:hint="eastAsia" w:ascii="Times New Roman" w:hAnsi="Times New Roman" w:cs="Times New Roman"/>
                <w:sz w:val="15"/>
                <w:szCs w:val="15"/>
              </w:rPr>
              <w:t>12.3</w:t>
            </w:r>
          </w:p>
        </w:tc>
        <w:tc>
          <w:tcPr>
            <w:tcW w:w="330" w:type="pct"/>
            <w:tcBorders>
              <w:tl2br w:val="nil"/>
              <w:tr2bl w:val="nil"/>
            </w:tcBorders>
            <w:shd w:val="clear" w:color="auto" w:fill="auto"/>
            <w:noWrap/>
            <w:vAlign w:val="center"/>
          </w:tcPr>
          <w:p w14:paraId="4414A1D5">
            <w:pPr>
              <w:jc w:val="center"/>
              <w:rPr>
                <w:rFonts w:ascii="Times New Roman" w:hAnsi="Times New Roman" w:cs="Times New Roman"/>
                <w:sz w:val="15"/>
                <w:szCs w:val="15"/>
              </w:rPr>
            </w:pPr>
            <w:r>
              <w:rPr>
                <w:rFonts w:hint="eastAsia" w:ascii="Times New Roman" w:hAnsi="Times New Roman" w:cs="Times New Roman"/>
                <w:sz w:val="15"/>
                <w:szCs w:val="15"/>
              </w:rPr>
              <w:t xml:space="preserve">14.0 </w:t>
            </w:r>
          </w:p>
        </w:tc>
        <w:tc>
          <w:tcPr>
            <w:tcW w:w="330" w:type="pct"/>
            <w:tcBorders>
              <w:tl2br w:val="nil"/>
              <w:tr2bl w:val="nil"/>
            </w:tcBorders>
            <w:shd w:val="clear" w:color="auto" w:fill="auto"/>
            <w:noWrap/>
            <w:vAlign w:val="center"/>
          </w:tcPr>
          <w:p w14:paraId="6691521A">
            <w:pPr>
              <w:jc w:val="center"/>
              <w:rPr>
                <w:rFonts w:ascii="Times New Roman" w:hAnsi="Times New Roman" w:cs="Times New Roman"/>
                <w:sz w:val="15"/>
                <w:szCs w:val="15"/>
              </w:rPr>
            </w:pPr>
            <w:r>
              <w:rPr>
                <w:rFonts w:hint="eastAsia" w:ascii="Times New Roman" w:hAnsi="Times New Roman" w:cs="Times New Roman"/>
                <w:sz w:val="15"/>
                <w:szCs w:val="15"/>
              </w:rPr>
              <w:t>2.87</w:t>
            </w:r>
          </w:p>
        </w:tc>
        <w:tc>
          <w:tcPr>
            <w:tcW w:w="330" w:type="pct"/>
            <w:tcBorders>
              <w:tl2br w:val="nil"/>
              <w:tr2bl w:val="nil"/>
            </w:tcBorders>
            <w:shd w:val="clear" w:color="auto" w:fill="auto"/>
            <w:noWrap/>
            <w:vAlign w:val="center"/>
          </w:tcPr>
          <w:p w14:paraId="70079499">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0" w:type="pct"/>
            <w:tcBorders>
              <w:tl2br w:val="nil"/>
              <w:tr2bl w:val="nil"/>
            </w:tcBorders>
            <w:shd w:val="clear" w:color="auto" w:fill="auto"/>
            <w:noWrap/>
            <w:vAlign w:val="center"/>
          </w:tcPr>
          <w:p w14:paraId="6DDC93A9">
            <w:pPr>
              <w:jc w:val="center"/>
              <w:rPr>
                <w:rFonts w:ascii="Times New Roman" w:hAnsi="Times New Roman" w:cs="Times New Roman"/>
                <w:sz w:val="15"/>
                <w:szCs w:val="15"/>
              </w:rPr>
            </w:pPr>
            <w:r>
              <w:rPr>
                <w:rFonts w:hint="eastAsia" w:ascii="Times New Roman" w:hAnsi="Times New Roman" w:cs="Times New Roman"/>
                <w:sz w:val="15"/>
                <w:szCs w:val="15"/>
              </w:rPr>
              <w:t>0.41</w:t>
            </w:r>
          </w:p>
        </w:tc>
        <w:tc>
          <w:tcPr>
            <w:tcW w:w="330" w:type="pct"/>
            <w:tcBorders>
              <w:tl2br w:val="nil"/>
              <w:tr2bl w:val="nil"/>
            </w:tcBorders>
            <w:shd w:val="clear" w:color="auto" w:fill="auto"/>
            <w:noWrap/>
            <w:vAlign w:val="center"/>
          </w:tcPr>
          <w:p w14:paraId="4219B1C1">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0" w:type="pct"/>
            <w:tcBorders>
              <w:tl2br w:val="nil"/>
              <w:tr2bl w:val="nil"/>
            </w:tcBorders>
            <w:shd w:val="clear" w:color="auto" w:fill="auto"/>
            <w:noWrap/>
            <w:vAlign w:val="center"/>
          </w:tcPr>
          <w:p w14:paraId="6EC52096">
            <w:pPr>
              <w:jc w:val="center"/>
              <w:rPr>
                <w:rFonts w:ascii="Times New Roman" w:hAnsi="Times New Roman" w:cs="Times New Roman"/>
                <w:sz w:val="15"/>
                <w:szCs w:val="15"/>
              </w:rPr>
            </w:pPr>
            <w:r>
              <w:rPr>
                <w:rFonts w:hint="eastAsia" w:ascii="Times New Roman" w:hAnsi="Times New Roman" w:cs="Times New Roman"/>
                <w:sz w:val="15"/>
                <w:szCs w:val="15"/>
              </w:rPr>
              <w:t>34.5</w:t>
            </w:r>
          </w:p>
        </w:tc>
        <w:tc>
          <w:tcPr>
            <w:tcW w:w="330" w:type="pct"/>
            <w:tcBorders>
              <w:tl2br w:val="nil"/>
              <w:tr2bl w:val="nil"/>
            </w:tcBorders>
            <w:shd w:val="clear" w:color="auto" w:fill="auto"/>
            <w:noWrap/>
            <w:vAlign w:val="center"/>
          </w:tcPr>
          <w:p w14:paraId="1B8014C7">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30" w:type="pct"/>
            <w:tcBorders>
              <w:tl2br w:val="nil"/>
              <w:tr2bl w:val="nil"/>
            </w:tcBorders>
            <w:shd w:val="clear" w:color="auto" w:fill="auto"/>
            <w:noWrap/>
            <w:vAlign w:val="center"/>
          </w:tcPr>
          <w:p w14:paraId="1BA9DA8E">
            <w:pPr>
              <w:jc w:val="center"/>
              <w:rPr>
                <w:rFonts w:ascii="Times New Roman" w:hAnsi="Times New Roman" w:cs="Times New Roman"/>
                <w:sz w:val="15"/>
                <w:szCs w:val="15"/>
              </w:rPr>
            </w:pPr>
            <w:r>
              <w:rPr>
                <w:rFonts w:hint="eastAsia" w:ascii="Times New Roman" w:hAnsi="Times New Roman" w:cs="Times New Roman"/>
                <w:sz w:val="15"/>
                <w:szCs w:val="15"/>
              </w:rPr>
              <w:t>1.63</w:t>
            </w:r>
          </w:p>
        </w:tc>
        <w:tc>
          <w:tcPr>
            <w:tcW w:w="330" w:type="pct"/>
            <w:tcBorders>
              <w:tl2br w:val="nil"/>
              <w:tr2bl w:val="nil"/>
            </w:tcBorders>
            <w:shd w:val="clear" w:color="auto" w:fill="auto"/>
            <w:noWrap/>
            <w:vAlign w:val="center"/>
          </w:tcPr>
          <w:p w14:paraId="5E323F45">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67" w:type="pct"/>
            <w:tcBorders>
              <w:tl2br w:val="nil"/>
              <w:tr2bl w:val="nil"/>
            </w:tcBorders>
            <w:shd w:val="clear" w:color="auto" w:fill="auto"/>
            <w:noWrap/>
            <w:vAlign w:val="center"/>
          </w:tcPr>
          <w:p w14:paraId="48B2110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293" w:type="pct"/>
            <w:tcBorders>
              <w:tl2br w:val="nil"/>
              <w:tr2bl w:val="nil"/>
            </w:tcBorders>
            <w:shd w:val="clear" w:color="auto" w:fill="auto"/>
            <w:noWrap/>
            <w:vAlign w:val="center"/>
          </w:tcPr>
          <w:p w14:paraId="724541D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70" w:type="pct"/>
            <w:tcBorders>
              <w:tl2br w:val="nil"/>
              <w:tr2bl w:val="nil"/>
            </w:tcBorders>
            <w:shd w:val="clear" w:color="auto" w:fill="auto"/>
            <w:noWrap/>
            <w:vAlign w:val="center"/>
          </w:tcPr>
          <w:p w14:paraId="65FCBE2F">
            <w:pPr>
              <w:jc w:val="center"/>
              <w:rPr>
                <w:rFonts w:ascii="Times New Roman" w:hAnsi="Times New Roman" w:cs="Times New Roman"/>
                <w:sz w:val="15"/>
                <w:szCs w:val="15"/>
              </w:rPr>
            </w:pPr>
            <w:r>
              <w:rPr>
                <w:rFonts w:hint="eastAsia" w:ascii="Times New Roman" w:hAnsi="Times New Roman" w:cs="Times New Roman"/>
                <w:sz w:val="15"/>
                <w:szCs w:val="15"/>
              </w:rPr>
              <w:t>84.3</w:t>
            </w:r>
          </w:p>
        </w:tc>
        <w:tc>
          <w:tcPr>
            <w:tcW w:w="423" w:type="pct"/>
            <w:tcBorders>
              <w:tl2br w:val="nil"/>
              <w:tr2bl w:val="nil"/>
            </w:tcBorders>
            <w:shd w:val="clear" w:color="auto" w:fill="auto"/>
            <w:noWrap/>
            <w:vAlign w:val="center"/>
          </w:tcPr>
          <w:p w14:paraId="2C18F781">
            <w:pPr>
              <w:jc w:val="center"/>
              <w:rPr>
                <w:rFonts w:ascii="Times New Roman" w:hAnsi="Times New Roman" w:cs="Times New Roman"/>
                <w:sz w:val="15"/>
                <w:szCs w:val="15"/>
              </w:rPr>
            </w:pPr>
            <w:r>
              <w:rPr>
                <w:rFonts w:hint="eastAsia" w:ascii="Times New Roman" w:hAnsi="Times New Roman" w:cs="Times New Roman"/>
                <w:sz w:val="15"/>
                <w:szCs w:val="15"/>
              </w:rPr>
              <w:t xml:space="preserve">341.54 </w:t>
            </w:r>
          </w:p>
        </w:tc>
      </w:tr>
    </w:tbl>
    <w:p w14:paraId="0F9F3E3C">
      <w:pPr>
        <w:jc w:val="center"/>
        <w:rPr>
          <w:rFonts w:ascii="Times New Roman" w:hAnsi="Times New Roman" w:cs="Times New Roman"/>
          <w:sz w:val="15"/>
          <w:szCs w:val="15"/>
        </w:rPr>
      </w:pPr>
      <w:r>
        <w:rPr>
          <w:rFonts w:hint="eastAsia" w:ascii="Times New Roman" w:hAnsi="Times New Roman" w:cs="Times New Roman"/>
          <w:sz w:val="15"/>
          <w:szCs w:val="15"/>
        </w:rPr>
        <w:t>Table 8 The 50-sample dataset generated using G_opt and D_opt</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
        <w:gridCol w:w="578"/>
        <w:gridCol w:w="578"/>
        <w:gridCol w:w="578"/>
        <w:gridCol w:w="578"/>
        <w:gridCol w:w="578"/>
        <w:gridCol w:w="578"/>
        <w:gridCol w:w="578"/>
        <w:gridCol w:w="578"/>
        <w:gridCol w:w="578"/>
        <w:gridCol w:w="578"/>
        <w:gridCol w:w="579"/>
        <w:gridCol w:w="579"/>
        <w:gridCol w:w="579"/>
        <w:gridCol w:w="579"/>
      </w:tblGrid>
      <w:tr w14:paraId="67769F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6B23443C">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66" w:type="pct"/>
            <w:gridSpan w:val="2"/>
            <w:tcBorders>
              <w:bottom w:val="single" w:color="auto" w:sz="4" w:space="0"/>
            </w:tcBorders>
            <w:shd w:val="clear" w:color="auto" w:fill="auto"/>
            <w:noWrap/>
            <w:vAlign w:val="center"/>
          </w:tcPr>
          <w:p w14:paraId="42FD93BA">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66" w:type="pct"/>
            <w:gridSpan w:val="2"/>
            <w:tcBorders>
              <w:bottom w:val="single" w:color="auto" w:sz="4" w:space="0"/>
            </w:tcBorders>
            <w:shd w:val="clear" w:color="auto" w:fill="auto"/>
            <w:noWrap/>
            <w:vAlign w:val="center"/>
          </w:tcPr>
          <w:p w14:paraId="15192FFF">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66" w:type="pct"/>
            <w:gridSpan w:val="2"/>
            <w:tcBorders>
              <w:bottom w:val="single" w:color="auto" w:sz="4" w:space="0"/>
            </w:tcBorders>
            <w:shd w:val="clear" w:color="auto" w:fill="auto"/>
            <w:noWrap/>
            <w:vAlign w:val="center"/>
          </w:tcPr>
          <w:p w14:paraId="025312EC">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66" w:type="pct"/>
            <w:gridSpan w:val="2"/>
            <w:tcBorders>
              <w:bottom w:val="single" w:color="auto" w:sz="4" w:space="0"/>
            </w:tcBorders>
            <w:shd w:val="clear" w:color="auto" w:fill="auto"/>
            <w:noWrap/>
            <w:vAlign w:val="center"/>
          </w:tcPr>
          <w:p w14:paraId="48098D93">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66" w:type="pct"/>
            <w:gridSpan w:val="2"/>
            <w:tcBorders>
              <w:bottom w:val="single" w:color="auto" w:sz="4" w:space="0"/>
            </w:tcBorders>
            <w:shd w:val="clear" w:color="auto" w:fill="auto"/>
            <w:noWrap/>
            <w:vAlign w:val="center"/>
          </w:tcPr>
          <w:p w14:paraId="31890FD4">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66" w:type="pct"/>
            <w:gridSpan w:val="2"/>
            <w:tcBorders>
              <w:bottom w:val="single" w:color="auto" w:sz="4" w:space="0"/>
            </w:tcBorders>
            <w:shd w:val="clear" w:color="auto" w:fill="auto"/>
            <w:noWrap/>
            <w:vAlign w:val="center"/>
          </w:tcPr>
          <w:p w14:paraId="7231172C">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66" w:type="pct"/>
            <w:gridSpan w:val="2"/>
            <w:tcBorders>
              <w:bottom w:val="single" w:color="auto" w:sz="4" w:space="0"/>
            </w:tcBorders>
            <w:shd w:val="clear" w:color="auto" w:fill="auto"/>
            <w:noWrap/>
            <w:vAlign w:val="center"/>
          </w:tcPr>
          <w:p w14:paraId="6052E70C">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0A12E3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4CC3CB25">
            <w:pPr>
              <w:jc w:val="center"/>
              <w:rPr>
                <w:rFonts w:ascii="Times New Roman" w:hAnsi="Times New Roman" w:cs="Times New Roman"/>
                <w:sz w:val="15"/>
                <w:szCs w:val="15"/>
              </w:rPr>
            </w:pPr>
          </w:p>
        </w:tc>
        <w:tc>
          <w:tcPr>
            <w:tcW w:w="333" w:type="pct"/>
            <w:tcBorders>
              <w:top w:val="single" w:color="auto" w:sz="4" w:space="0"/>
              <w:bottom w:val="single" w:color="auto" w:sz="4" w:space="0"/>
            </w:tcBorders>
            <w:shd w:val="clear" w:color="auto" w:fill="auto"/>
            <w:noWrap/>
            <w:vAlign w:val="center"/>
          </w:tcPr>
          <w:p w14:paraId="0E552495">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73692F4F">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2548D8F8">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76B871E4">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1CF622D4">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29A2E12E">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68A56418">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2BFDEA60">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47152FCE">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12D7BDE4">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799C9550">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071914D4">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6840B8BE">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15FC45EA">
            <w:pPr>
              <w:jc w:val="center"/>
              <w:rPr>
                <w:rFonts w:ascii="Times New Roman" w:hAnsi="Times New Roman" w:cs="Times New Roman"/>
                <w:sz w:val="15"/>
                <w:szCs w:val="15"/>
              </w:rPr>
            </w:pPr>
            <w:r>
              <w:rPr>
                <w:rFonts w:hint="eastAsia" w:ascii="Times New Roman" w:hAnsi="Times New Roman" w:cs="Times New Roman"/>
                <w:sz w:val="15"/>
                <w:szCs w:val="15"/>
              </w:rPr>
              <w:t>G_opt</w:t>
            </w:r>
          </w:p>
        </w:tc>
      </w:tr>
      <w:tr w14:paraId="1B472C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11A5AFE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op w:val="single" w:color="auto" w:sz="4" w:space="0"/>
              <w:tl2br w:val="nil"/>
              <w:tr2bl w:val="nil"/>
            </w:tcBorders>
            <w:shd w:val="clear" w:color="auto" w:fill="auto"/>
            <w:noWrap/>
            <w:vAlign w:val="center"/>
          </w:tcPr>
          <w:p w14:paraId="1C5AD31E">
            <w:pPr>
              <w:jc w:val="center"/>
              <w:rPr>
                <w:rFonts w:ascii="Times New Roman" w:hAnsi="Times New Roman" w:cs="Times New Roman"/>
                <w:sz w:val="15"/>
                <w:szCs w:val="15"/>
              </w:rPr>
            </w:pPr>
            <w:r>
              <w:rPr>
                <w:rFonts w:hint="eastAsia" w:ascii="Times New Roman" w:hAnsi="Times New Roman" w:cs="Times New Roman"/>
                <w:sz w:val="15"/>
                <w:szCs w:val="15"/>
              </w:rPr>
              <w:t xml:space="preserve">15.5 </w:t>
            </w:r>
          </w:p>
        </w:tc>
        <w:tc>
          <w:tcPr>
            <w:tcW w:w="333" w:type="pct"/>
            <w:tcBorders>
              <w:top w:val="single" w:color="auto" w:sz="4" w:space="0"/>
              <w:tl2br w:val="nil"/>
              <w:tr2bl w:val="nil"/>
            </w:tcBorders>
            <w:shd w:val="clear" w:color="auto" w:fill="auto"/>
            <w:noWrap/>
            <w:vAlign w:val="center"/>
          </w:tcPr>
          <w:p w14:paraId="6361EC54">
            <w:pPr>
              <w:jc w:val="center"/>
              <w:rPr>
                <w:rFonts w:ascii="Times New Roman" w:hAnsi="Times New Roman" w:cs="Times New Roman"/>
                <w:sz w:val="15"/>
                <w:szCs w:val="15"/>
              </w:rPr>
            </w:pPr>
            <w:r>
              <w:rPr>
                <w:rFonts w:hint="eastAsia" w:ascii="Times New Roman" w:hAnsi="Times New Roman" w:cs="Times New Roman"/>
                <w:sz w:val="15"/>
                <w:szCs w:val="15"/>
              </w:rPr>
              <w:t xml:space="preserve">15.5 </w:t>
            </w:r>
          </w:p>
        </w:tc>
        <w:tc>
          <w:tcPr>
            <w:tcW w:w="333" w:type="pct"/>
            <w:tcBorders>
              <w:top w:val="single" w:color="auto" w:sz="4" w:space="0"/>
              <w:tl2br w:val="nil"/>
              <w:tr2bl w:val="nil"/>
            </w:tcBorders>
            <w:shd w:val="clear" w:color="auto" w:fill="auto"/>
            <w:noWrap/>
            <w:vAlign w:val="center"/>
          </w:tcPr>
          <w:p w14:paraId="3EB448D4">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3" w:type="pct"/>
            <w:tcBorders>
              <w:top w:val="single" w:color="auto" w:sz="4" w:space="0"/>
              <w:tl2br w:val="nil"/>
              <w:tr2bl w:val="nil"/>
            </w:tcBorders>
            <w:shd w:val="clear" w:color="auto" w:fill="auto"/>
            <w:noWrap/>
            <w:vAlign w:val="center"/>
          </w:tcPr>
          <w:p w14:paraId="255ABF97">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3" w:type="pct"/>
            <w:tcBorders>
              <w:top w:val="single" w:color="auto" w:sz="4" w:space="0"/>
              <w:tl2br w:val="nil"/>
              <w:tr2bl w:val="nil"/>
            </w:tcBorders>
            <w:shd w:val="clear" w:color="auto" w:fill="auto"/>
            <w:noWrap/>
            <w:vAlign w:val="center"/>
          </w:tcPr>
          <w:p w14:paraId="2574BDC7">
            <w:pPr>
              <w:jc w:val="center"/>
              <w:rPr>
                <w:rFonts w:ascii="Times New Roman" w:hAnsi="Times New Roman" w:cs="Times New Roman"/>
                <w:sz w:val="15"/>
                <w:szCs w:val="15"/>
              </w:rPr>
            </w:pPr>
            <w:r>
              <w:rPr>
                <w:rFonts w:hint="eastAsia" w:ascii="Times New Roman" w:hAnsi="Times New Roman" w:cs="Times New Roman"/>
                <w:sz w:val="15"/>
                <w:szCs w:val="15"/>
              </w:rPr>
              <w:t xml:space="preserve">0.96 </w:t>
            </w:r>
          </w:p>
        </w:tc>
        <w:tc>
          <w:tcPr>
            <w:tcW w:w="333" w:type="pct"/>
            <w:tcBorders>
              <w:top w:val="single" w:color="auto" w:sz="4" w:space="0"/>
              <w:tl2br w:val="nil"/>
              <w:tr2bl w:val="nil"/>
            </w:tcBorders>
            <w:shd w:val="clear" w:color="auto" w:fill="auto"/>
            <w:noWrap/>
            <w:vAlign w:val="center"/>
          </w:tcPr>
          <w:p w14:paraId="0AA13E6F">
            <w:pPr>
              <w:jc w:val="center"/>
              <w:rPr>
                <w:rFonts w:ascii="Times New Roman" w:hAnsi="Times New Roman" w:cs="Times New Roman"/>
                <w:sz w:val="15"/>
                <w:szCs w:val="15"/>
              </w:rPr>
            </w:pPr>
            <w:r>
              <w:rPr>
                <w:rFonts w:hint="eastAsia" w:ascii="Times New Roman" w:hAnsi="Times New Roman" w:cs="Times New Roman"/>
                <w:sz w:val="15"/>
                <w:szCs w:val="15"/>
              </w:rPr>
              <w:t xml:space="preserve">0.96 </w:t>
            </w:r>
          </w:p>
        </w:tc>
        <w:tc>
          <w:tcPr>
            <w:tcW w:w="333" w:type="pct"/>
            <w:tcBorders>
              <w:top w:val="single" w:color="auto" w:sz="4" w:space="0"/>
              <w:tl2br w:val="nil"/>
              <w:tr2bl w:val="nil"/>
            </w:tcBorders>
            <w:shd w:val="clear" w:color="auto" w:fill="auto"/>
            <w:noWrap/>
            <w:vAlign w:val="center"/>
          </w:tcPr>
          <w:p w14:paraId="66E4D235">
            <w:pPr>
              <w:jc w:val="center"/>
              <w:rPr>
                <w:rFonts w:ascii="Times New Roman" w:hAnsi="Times New Roman" w:cs="Times New Roman"/>
                <w:sz w:val="15"/>
                <w:szCs w:val="15"/>
              </w:rPr>
            </w:pPr>
            <w:r>
              <w:rPr>
                <w:rFonts w:hint="eastAsia" w:ascii="Times New Roman" w:hAnsi="Times New Roman" w:cs="Times New Roman"/>
                <w:sz w:val="15"/>
                <w:szCs w:val="15"/>
              </w:rPr>
              <w:t xml:space="preserve">48.8 </w:t>
            </w:r>
          </w:p>
        </w:tc>
        <w:tc>
          <w:tcPr>
            <w:tcW w:w="333" w:type="pct"/>
            <w:tcBorders>
              <w:top w:val="single" w:color="auto" w:sz="4" w:space="0"/>
              <w:tl2br w:val="nil"/>
              <w:tr2bl w:val="nil"/>
            </w:tcBorders>
            <w:shd w:val="clear" w:color="auto" w:fill="auto"/>
            <w:noWrap/>
            <w:vAlign w:val="center"/>
          </w:tcPr>
          <w:p w14:paraId="736129B2">
            <w:pPr>
              <w:jc w:val="center"/>
              <w:rPr>
                <w:rFonts w:ascii="Times New Roman" w:hAnsi="Times New Roman" w:cs="Times New Roman"/>
                <w:sz w:val="15"/>
                <w:szCs w:val="15"/>
              </w:rPr>
            </w:pPr>
            <w:r>
              <w:rPr>
                <w:rFonts w:hint="eastAsia" w:ascii="Times New Roman" w:hAnsi="Times New Roman" w:cs="Times New Roman"/>
                <w:sz w:val="15"/>
                <w:szCs w:val="15"/>
              </w:rPr>
              <w:t xml:space="preserve">48.8 </w:t>
            </w:r>
          </w:p>
        </w:tc>
        <w:tc>
          <w:tcPr>
            <w:tcW w:w="333" w:type="pct"/>
            <w:tcBorders>
              <w:top w:val="single" w:color="auto" w:sz="4" w:space="0"/>
              <w:tl2br w:val="nil"/>
              <w:tr2bl w:val="nil"/>
            </w:tcBorders>
            <w:shd w:val="clear" w:color="auto" w:fill="auto"/>
            <w:noWrap/>
            <w:vAlign w:val="center"/>
          </w:tcPr>
          <w:p w14:paraId="718987D3">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op w:val="single" w:color="auto" w:sz="4" w:space="0"/>
              <w:tl2br w:val="nil"/>
              <w:tr2bl w:val="nil"/>
            </w:tcBorders>
            <w:shd w:val="clear" w:color="auto" w:fill="auto"/>
            <w:noWrap/>
            <w:vAlign w:val="center"/>
          </w:tcPr>
          <w:p w14:paraId="442C94BA">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op w:val="single" w:color="auto" w:sz="4" w:space="0"/>
              <w:tl2br w:val="nil"/>
              <w:tr2bl w:val="nil"/>
            </w:tcBorders>
            <w:shd w:val="clear" w:color="auto" w:fill="auto"/>
            <w:noWrap/>
            <w:vAlign w:val="center"/>
          </w:tcPr>
          <w:p w14:paraId="7D526CC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op w:val="single" w:color="auto" w:sz="4" w:space="0"/>
              <w:tl2br w:val="nil"/>
              <w:tr2bl w:val="nil"/>
            </w:tcBorders>
            <w:shd w:val="clear" w:color="auto" w:fill="auto"/>
            <w:noWrap/>
            <w:vAlign w:val="center"/>
          </w:tcPr>
          <w:p w14:paraId="5E23D38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op w:val="single" w:color="auto" w:sz="4" w:space="0"/>
              <w:tl2br w:val="nil"/>
              <w:tr2bl w:val="nil"/>
            </w:tcBorders>
            <w:shd w:val="clear" w:color="auto" w:fill="auto"/>
            <w:noWrap/>
            <w:vAlign w:val="center"/>
          </w:tcPr>
          <w:p w14:paraId="1F76B597">
            <w:pPr>
              <w:jc w:val="center"/>
              <w:rPr>
                <w:rFonts w:ascii="Times New Roman" w:hAnsi="Times New Roman" w:cs="Times New Roman"/>
                <w:sz w:val="15"/>
                <w:szCs w:val="15"/>
              </w:rPr>
            </w:pPr>
            <w:r>
              <w:rPr>
                <w:rFonts w:hint="eastAsia" w:ascii="Times New Roman" w:hAnsi="Times New Roman" w:cs="Times New Roman"/>
                <w:sz w:val="15"/>
                <w:szCs w:val="15"/>
              </w:rPr>
              <w:t xml:space="preserve">26.7 </w:t>
            </w:r>
          </w:p>
        </w:tc>
        <w:tc>
          <w:tcPr>
            <w:tcW w:w="333" w:type="pct"/>
            <w:tcBorders>
              <w:top w:val="single" w:color="auto" w:sz="4" w:space="0"/>
              <w:tl2br w:val="nil"/>
              <w:tr2bl w:val="nil"/>
            </w:tcBorders>
            <w:shd w:val="clear" w:color="auto" w:fill="auto"/>
            <w:noWrap/>
            <w:vAlign w:val="center"/>
          </w:tcPr>
          <w:p w14:paraId="282129A3">
            <w:pPr>
              <w:jc w:val="center"/>
              <w:rPr>
                <w:rFonts w:ascii="Times New Roman" w:hAnsi="Times New Roman" w:cs="Times New Roman"/>
                <w:sz w:val="15"/>
                <w:szCs w:val="15"/>
              </w:rPr>
            </w:pPr>
            <w:r>
              <w:rPr>
                <w:rFonts w:hint="eastAsia" w:ascii="Times New Roman" w:hAnsi="Times New Roman" w:cs="Times New Roman"/>
                <w:sz w:val="15"/>
                <w:szCs w:val="15"/>
              </w:rPr>
              <w:t xml:space="preserve">26.7 </w:t>
            </w:r>
          </w:p>
        </w:tc>
      </w:tr>
      <w:tr w14:paraId="5EB485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48325FC">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3" w:type="pct"/>
            <w:tcBorders>
              <w:tl2br w:val="nil"/>
              <w:tr2bl w:val="nil"/>
            </w:tcBorders>
            <w:shd w:val="clear" w:color="auto" w:fill="auto"/>
            <w:noWrap/>
            <w:vAlign w:val="center"/>
          </w:tcPr>
          <w:p w14:paraId="0654F537">
            <w:pPr>
              <w:jc w:val="center"/>
              <w:rPr>
                <w:rFonts w:ascii="Times New Roman" w:hAnsi="Times New Roman" w:cs="Times New Roman"/>
                <w:sz w:val="15"/>
                <w:szCs w:val="15"/>
              </w:rPr>
            </w:pPr>
            <w:r>
              <w:rPr>
                <w:rFonts w:hint="eastAsia" w:ascii="Times New Roman" w:hAnsi="Times New Roman" w:cs="Times New Roman"/>
                <w:sz w:val="15"/>
                <w:szCs w:val="15"/>
              </w:rPr>
              <w:t xml:space="preserve">12.9 </w:t>
            </w:r>
          </w:p>
        </w:tc>
        <w:tc>
          <w:tcPr>
            <w:tcW w:w="333" w:type="pct"/>
            <w:tcBorders>
              <w:tl2br w:val="nil"/>
              <w:tr2bl w:val="nil"/>
            </w:tcBorders>
            <w:shd w:val="clear" w:color="auto" w:fill="auto"/>
            <w:noWrap/>
            <w:vAlign w:val="center"/>
          </w:tcPr>
          <w:p w14:paraId="044FE918">
            <w:pPr>
              <w:jc w:val="center"/>
              <w:rPr>
                <w:rFonts w:ascii="Times New Roman" w:hAnsi="Times New Roman" w:cs="Times New Roman"/>
                <w:sz w:val="15"/>
                <w:szCs w:val="15"/>
              </w:rPr>
            </w:pPr>
            <w:r>
              <w:rPr>
                <w:rFonts w:hint="eastAsia" w:ascii="Times New Roman" w:hAnsi="Times New Roman" w:cs="Times New Roman"/>
                <w:sz w:val="15"/>
                <w:szCs w:val="15"/>
              </w:rPr>
              <w:t xml:space="preserve">12.9 </w:t>
            </w:r>
          </w:p>
        </w:tc>
        <w:tc>
          <w:tcPr>
            <w:tcW w:w="333" w:type="pct"/>
            <w:tcBorders>
              <w:tl2br w:val="nil"/>
              <w:tr2bl w:val="nil"/>
            </w:tcBorders>
            <w:shd w:val="clear" w:color="auto" w:fill="auto"/>
            <w:noWrap/>
            <w:vAlign w:val="center"/>
          </w:tcPr>
          <w:p w14:paraId="08ADF458">
            <w:pPr>
              <w:jc w:val="center"/>
              <w:rPr>
                <w:rFonts w:ascii="Times New Roman" w:hAnsi="Times New Roman" w:cs="Times New Roman"/>
                <w:sz w:val="15"/>
                <w:szCs w:val="15"/>
              </w:rPr>
            </w:pPr>
            <w:r>
              <w:rPr>
                <w:rFonts w:hint="eastAsia" w:ascii="Times New Roman" w:hAnsi="Times New Roman" w:cs="Times New Roman"/>
                <w:sz w:val="15"/>
                <w:szCs w:val="15"/>
              </w:rPr>
              <w:t xml:space="preserve">2.81 </w:t>
            </w:r>
          </w:p>
        </w:tc>
        <w:tc>
          <w:tcPr>
            <w:tcW w:w="333" w:type="pct"/>
            <w:tcBorders>
              <w:tl2br w:val="nil"/>
              <w:tr2bl w:val="nil"/>
            </w:tcBorders>
            <w:shd w:val="clear" w:color="auto" w:fill="auto"/>
            <w:noWrap/>
            <w:vAlign w:val="center"/>
          </w:tcPr>
          <w:p w14:paraId="14839768">
            <w:pPr>
              <w:jc w:val="center"/>
              <w:rPr>
                <w:rFonts w:ascii="Times New Roman" w:hAnsi="Times New Roman" w:cs="Times New Roman"/>
                <w:sz w:val="15"/>
                <w:szCs w:val="15"/>
              </w:rPr>
            </w:pPr>
            <w:r>
              <w:rPr>
                <w:rFonts w:hint="eastAsia" w:ascii="Times New Roman" w:hAnsi="Times New Roman" w:cs="Times New Roman"/>
                <w:sz w:val="15"/>
                <w:szCs w:val="15"/>
              </w:rPr>
              <w:t xml:space="preserve">2.81 </w:t>
            </w:r>
          </w:p>
        </w:tc>
        <w:tc>
          <w:tcPr>
            <w:tcW w:w="333" w:type="pct"/>
            <w:tcBorders>
              <w:tl2br w:val="nil"/>
              <w:tr2bl w:val="nil"/>
            </w:tcBorders>
            <w:shd w:val="clear" w:color="auto" w:fill="auto"/>
            <w:noWrap/>
            <w:vAlign w:val="center"/>
          </w:tcPr>
          <w:p w14:paraId="1754368B">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3" w:type="pct"/>
            <w:tcBorders>
              <w:tl2br w:val="nil"/>
              <w:tr2bl w:val="nil"/>
            </w:tcBorders>
            <w:shd w:val="clear" w:color="auto" w:fill="auto"/>
            <w:noWrap/>
            <w:vAlign w:val="center"/>
          </w:tcPr>
          <w:p w14:paraId="14BD2A19">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3" w:type="pct"/>
            <w:tcBorders>
              <w:tl2br w:val="nil"/>
              <w:tr2bl w:val="nil"/>
            </w:tcBorders>
            <w:shd w:val="clear" w:color="auto" w:fill="auto"/>
            <w:noWrap/>
            <w:vAlign w:val="center"/>
          </w:tcPr>
          <w:p w14:paraId="3804AC04">
            <w:pPr>
              <w:jc w:val="center"/>
              <w:rPr>
                <w:rFonts w:ascii="Times New Roman" w:hAnsi="Times New Roman" w:cs="Times New Roman"/>
                <w:sz w:val="15"/>
                <w:szCs w:val="15"/>
              </w:rPr>
            </w:pPr>
            <w:r>
              <w:rPr>
                <w:rFonts w:hint="eastAsia" w:ascii="Times New Roman" w:hAnsi="Times New Roman" w:cs="Times New Roman"/>
                <w:sz w:val="15"/>
                <w:szCs w:val="15"/>
              </w:rPr>
              <w:t xml:space="preserve">41.3 </w:t>
            </w:r>
          </w:p>
        </w:tc>
        <w:tc>
          <w:tcPr>
            <w:tcW w:w="333" w:type="pct"/>
            <w:tcBorders>
              <w:tl2br w:val="nil"/>
              <w:tr2bl w:val="nil"/>
            </w:tcBorders>
            <w:shd w:val="clear" w:color="auto" w:fill="auto"/>
            <w:noWrap/>
            <w:vAlign w:val="center"/>
          </w:tcPr>
          <w:p w14:paraId="2647F25E">
            <w:pPr>
              <w:jc w:val="center"/>
              <w:rPr>
                <w:rFonts w:ascii="Times New Roman" w:hAnsi="Times New Roman" w:cs="Times New Roman"/>
                <w:sz w:val="15"/>
                <w:szCs w:val="15"/>
              </w:rPr>
            </w:pPr>
            <w:r>
              <w:rPr>
                <w:rFonts w:hint="eastAsia" w:ascii="Times New Roman" w:hAnsi="Times New Roman" w:cs="Times New Roman"/>
                <w:sz w:val="15"/>
                <w:szCs w:val="15"/>
              </w:rPr>
              <w:t xml:space="preserve">41.3 </w:t>
            </w:r>
          </w:p>
        </w:tc>
        <w:tc>
          <w:tcPr>
            <w:tcW w:w="333" w:type="pct"/>
            <w:tcBorders>
              <w:tl2br w:val="nil"/>
              <w:tr2bl w:val="nil"/>
            </w:tcBorders>
            <w:shd w:val="clear" w:color="auto" w:fill="auto"/>
            <w:noWrap/>
            <w:vAlign w:val="center"/>
          </w:tcPr>
          <w:p w14:paraId="3129BC9E">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2935C348">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0E91586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78F8560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A0A489A">
            <w:pPr>
              <w:jc w:val="center"/>
              <w:rPr>
                <w:rFonts w:ascii="Times New Roman" w:hAnsi="Times New Roman" w:cs="Times New Roman"/>
                <w:sz w:val="15"/>
                <w:szCs w:val="15"/>
              </w:rPr>
            </w:pPr>
            <w:r>
              <w:rPr>
                <w:rFonts w:hint="eastAsia" w:ascii="Times New Roman" w:hAnsi="Times New Roman" w:cs="Times New Roman"/>
                <w:sz w:val="15"/>
                <w:szCs w:val="15"/>
              </w:rPr>
              <w:t xml:space="preserve">130.0 </w:t>
            </w:r>
          </w:p>
        </w:tc>
        <w:tc>
          <w:tcPr>
            <w:tcW w:w="333" w:type="pct"/>
            <w:tcBorders>
              <w:tl2br w:val="nil"/>
              <w:tr2bl w:val="nil"/>
            </w:tcBorders>
            <w:shd w:val="clear" w:color="auto" w:fill="auto"/>
            <w:noWrap/>
            <w:vAlign w:val="center"/>
          </w:tcPr>
          <w:p w14:paraId="27901CFB">
            <w:pPr>
              <w:jc w:val="center"/>
              <w:rPr>
                <w:rFonts w:ascii="Times New Roman" w:hAnsi="Times New Roman" w:cs="Times New Roman"/>
                <w:sz w:val="15"/>
                <w:szCs w:val="15"/>
              </w:rPr>
            </w:pPr>
            <w:r>
              <w:rPr>
                <w:rFonts w:hint="eastAsia" w:ascii="Times New Roman" w:hAnsi="Times New Roman" w:cs="Times New Roman"/>
                <w:sz w:val="15"/>
                <w:szCs w:val="15"/>
              </w:rPr>
              <w:t xml:space="preserve">130.0 </w:t>
            </w:r>
          </w:p>
        </w:tc>
      </w:tr>
      <w:tr w14:paraId="3BE2D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E69C231">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33" w:type="pct"/>
            <w:tcBorders>
              <w:tl2br w:val="nil"/>
              <w:tr2bl w:val="nil"/>
            </w:tcBorders>
            <w:shd w:val="clear" w:color="auto" w:fill="auto"/>
            <w:noWrap/>
            <w:vAlign w:val="center"/>
          </w:tcPr>
          <w:p w14:paraId="4A4BC3FE">
            <w:pPr>
              <w:jc w:val="center"/>
              <w:rPr>
                <w:rFonts w:ascii="Times New Roman" w:hAnsi="Times New Roman" w:cs="Times New Roman"/>
                <w:sz w:val="15"/>
                <w:szCs w:val="15"/>
              </w:rPr>
            </w:pPr>
            <w:r>
              <w:rPr>
                <w:rFonts w:hint="eastAsia" w:ascii="Times New Roman" w:hAnsi="Times New Roman" w:cs="Times New Roman"/>
                <w:sz w:val="15"/>
                <w:szCs w:val="15"/>
              </w:rPr>
              <w:t xml:space="preserve">1.3 </w:t>
            </w:r>
          </w:p>
        </w:tc>
        <w:tc>
          <w:tcPr>
            <w:tcW w:w="333" w:type="pct"/>
            <w:tcBorders>
              <w:tl2br w:val="nil"/>
              <w:tr2bl w:val="nil"/>
            </w:tcBorders>
            <w:shd w:val="clear" w:color="auto" w:fill="auto"/>
            <w:noWrap/>
            <w:vAlign w:val="center"/>
          </w:tcPr>
          <w:p w14:paraId="57AABA38">
            <w:pPr>
              <w:jc w:val="center"/>
              <w:rPr>
                <w:rFonts w:ascii="Times New Roman" w:hAnsi="Times New Roman" w:cs="Times New Roman"/>
                <w:sz w:val="15"/>
                <w:szCs w:val="15"/>
              </w:rPr>
            </w:pPr>
            <w:r>
              <w:rPr>
                <w:rFonts w:hint="eastAsia" w:ascii="Times New Roman" w:hAnsi="Times New Roman" w:cs="Times New Roman"/>
                <w:sz w:val="15"/>
                <w:szCs w:val="15"/>
              </w:rPr>
              <w:t xml:space="preserve">1.3 </w:t>
            </w:r>
          </w:p>
        </w:tc>
        <w:tc>
          <w:tcPr>
            <w:tcW w:w="333" w:type="pct"/>
            <w:tcBorders>
              <w:tl2br w:val="nil"/>
              <w:tr2bl w:val="nil"/>
            </w:tcBorders>
            <w:shd w:val="clear" w:color="auto" w:fill="auto"/>
            <w:noWrap/>
            <w:vAlign w:val="center"/>
          </w:tcPr>
          <w:p w14:paraId="4BB6D31B">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3FCD87B4">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4ADBD683">
            <w:pPr>
              <w:jc w:val="center"/>
              <w:rPr>
                <w:rFonts w:ascii="Times New Roman" w:hAnsi="Times New Roman" w:cs="Times New Roman"/>
                <w:sz w:val="15"/>
                <w:szCs w:val="15"/>
              </w:rPr>
            </w:pPr>
            <w:r>
              <w:rPr>
                <w:rFonts w:hint="eastAsia" w:ascii="Times New Roman" w:hAnsi="Times New Roman" w:cs="Times New Roman"/>
                <w:sz w:val="15"/>
                <w:szCs w:val="15"/>
              </w:rPr>
              <w:t xml:space="preserve">0.63 </w:t>
            </w:r>
          </w:p>
        </w:tc>
        <w:tc>
          <w:tcPr>
            <w:tcW w:w="333" w:type="pct"/>
            <w:tcBorders>
              <w:tl2br w:val="nil"/>
              <w:tr2bl w:val="nil"/>
            </w:tcBorders>
            <w:shd w:val="clear" w:color="auto" w:fill="auto"/>
            <w:noWrap/>
            <w:vAlign w:val="center"/>
          </w:tcPr>
          <w:p w14:paraId="6EC13C6C">
            <w:pPr>
              <w:jc w:val="center"/>
              <w:rPr>
                <w:rFonts w:ascii="Times New Roman" w:hAnsi="Times New Roman" w:cs="Times New Roman"/>
                <w:sz w:val="15"/>
                <w:szCs w:val="15"/>
              </w:rPr>
            </w:pPr>
            <w:r>
              <w:rPr>
                <w:rFonts w:hint="eastAsia" w:ascii="Times New Roman" w:hAnsi="Times New Roman" w:cs="Times New Roman"/>
                <w:sz w:val="15"/>
                <w:szCs w:val="15"/>
              </w:rPr>
              <w:t xml:space="preserve">0.63 </w:t>
            </w:r>
          </w:p>
        </w:tc>
        <w:tc>
          <w:tcPr>
            <w:tcW w:w="333" w:type="pct"/>
            <w:tcBorders>
              <w:tl2br w:val="nil"/>
              <w:tr2bl w:val="nil"/>
            </w:tcBorders>
            <w:shd w:val="clear" w:color="auto" w:fill="auto"/>
            <w:noWrap/>
            <w:vAlign w:val="center"/>
          </w:tcPr>
          <w:p w14:paraId="0637FD77">
            <w:pPr>
              <w:jc w:val="center"/>
              <w:rPr>
                <w:rFonts w:ascii="Times New Roman" w:hAnsi="Times New Roman" w:cs="Times New Roman"/>
                <w:sz w:val="15"/>
                <w:szCs w:val="15"/>
              </w:rPr>
            </w:pPr>
            <w:r>
              <w:rPr>
                <w:rFonts w:hint="eastAsia" w:ascii="Times New Roman" w:hAnsi="Times New Roman" w:cs="Times New Roman"/>
                <w:sz w:val="15"/>
                <w:szCs w:val="15"/>
              </w:rPr>
              <w:t xml:space="preserve">37.4 </w:t>
            </w:r>
          </w:p>
        </w:tc>
        <w:tc>
          <w:tcPr>
            <w:tcW w:w="333" w:type="pct"/>
            <w:tcBorders>
              <w:tl2br w:val="nil"/>
              <w:tr2bl w:val="nil"/>
            </w:tcBorders>
            <w:shd w:val="clear" w:color="auto" w:fill="auto"/>
            <w:noWrap/>
            <w:vAlign w:val="center"/>
          </w:tcPr>
          <w:p w14:paraId="2D036605">
            <w:pPr>
              <w:jc w:val="center"/>
              <w:rPr>
                <w:rFonts w:ascii="Times New Roman" w:hAnsi="Times New Roman" w:cs="Times New Roman"/>
                <w:sz w:val="15"/>
                <w:szCs w:val="15"/>
              </w:rPr>
            </w:pPr>
            <w:r>
              <w:rPr>
                <w:rFonts w:hint="eastAsia" w:ascii="Times New Roman" w:hAnsi="Times New Roman" w:cs="Times New Roman"/>
                <w:sz w:val="15"/>
                <w:szCs w:val="15"/>
              </w:rPr>
              <w:t xml:space="preserve">37.4 </w:t>
            </w:r>
          </w:p>
        </w:tc>
        <w:tc>
          <w:tcPr>
            <w:tcW w:w="333" w:type="pct"/>
            <w:tcBorders>
              <w:tl2br w:val="nil"/>
              <w:tr2bl w:val="nil"/>
            </w:tcBorders>
            <w:shd w:val="clear" w:color="auto" w:fill="auto"/>
            <w:noWrap/>
            <w:vAlign w:val="center"/>
          </w:tcPr>
          <w:p w14:paraId="766D9299">
            <w:pPr>
              <w:jc w:val="center"/>
              <w:rPr>
                <w:rFonts w:ascii="Times New Roman" w:hAnsi="Times New Roman" w:cs="Times New Roman"/>
                <w:sz w:val="15"/>
                <w:szCs w:val="15"/>
              </w:rPr>
            </w:pPr>
            <w:r>
              <w:rPr>
                <w:rFonts w:hint="eastAsia" w:ascii="Times New Roman" w:hAnsi="Times New Roman" w:cs="Times New Roman"/>
                <w:sz w:val="15"/>
                <w:szCs w:val="15"/>
              </w:rPr>
              <w:t xml:space="preserve">1.31 </w:t>
            </w:r>
          </w:p>
        </w:tc>
        <w:tc>
          <w:tcPr>
            <w:tcW w:w="333" w:type="pct"/>
            <w:tcBorders>
              <w:tl2br w:val="nil"/>
              <w:tr2bl w:val="nil"/>
            </w:tcBorders>
            <w:shd w:val="clear" w:color="auto" w:fill="auto"/>
            <w:noWrap/>
            <w:vAlign w:val="center"/>
          </w:tcPr>
          <w:p w14:paraId="649DEE0B">
            <w:pPr>
              <w:jc w:val="center"/>
              <w:rPr>
                <w:rFonts w:ascii="Times New Roman" w:hAnsi="Times New Roman" w:cs="Times New Roman"/>
                <w:sz w:val="15"/>
                <w:szCs w:val="15"/>
              </w:rPr>
            </w:pPr>
            <w:r>
              <w:rPr>
                <w:rFonts w:hint="eastAsia" w:ascii="Times New Roman" w:hAnsi="Times New Roman" w:cs="Times New Roman"/>
                <w:sz w:val="15"/>
                <w:szCs w:val="15"/>
              </w:rPr>
              <w:t xml:space="preserve">1.31 </w:t>
            </w:r>
          </w:p>
        </w:tc>
        <w:tc>
          <w:tcPr>
            <w:tcW w:w="333" w:type="pct"/>
            <w:tcBorders>
              <w:tl2br w:val="nil"/>
              <w:tr2bl w:val="nil"/>
            </w:tcBorders>
            <w:shd w:val="clear" w:color="auto" w:fill="auto"/>
            <w:noWrap/>
            <w:vAlign w:val="center"/>
          </w:tcPr>
          <w:p w14:paraId="19C1FC9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20398C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F08CA0F">
            <w:pPr>
              <w:jc w:val="center"/>
              <w:rPr>
                <w:rFonts w:ascii="Times New Roman" w:hAnsi="Times New Roman" w:cs="Times New Roman"/>
                <w:sz w:val="15"/>
                <w:szCs w:val="15"/>
              </w:rPr>
            </w:pPr>
            <w:r>
              <w:rPr>
                <w:rFonts w:hint="eastAsia" w:ascii="Times New Roman" w:hAnsi="Times New Roman" w:cs="Times New Roman"/>
                <w:sz w:val="15"/>
                <w:szCs w:val="15"/>
              </w:rPr>
              <w:t xml:space="preserve">227.0 </w:t>
            </w:r>
          </w:p>
        </w:tc>
        <w:tc>
          <w:tcPr>
            <w:tcW w:w="333" w:type="pct"/>
            <w:tcBorders>
              <w:tl2br w:val="nil"/>
              <w:tr2bl w:val="nil"/>
            </w:tcBorders>
            <w:shd w:val="clear" w:color="auto" w:fill="auto"/>
            <w:noWrap/>
            <w:vAlign w:val="center"/>
          </w:tcPr>
          <w:p w14:paraId="2F3C6B08">
            <w:pPr>
              <w:jc w:val="center"/>
              <w:rPr>
                <w:rFonts w:ascii="Times New Roman" w:hAnsi="Times New Roman" w:cs="Times New Roman"/>
                <w:sz w:val="15"/>
                <w:szCs w:val="15"/>
              </w:rPr>
            </w:pPr>
            <w:r>
              <w:rPr>
                <w:rFonts w:hint="eastAsia" w:ascii="Times New Roman" w:hAnsi="Times New Roman" w:cs="Times New Roman"/>
                <w:sz w:val="15"/>
                <w:szCs w:val="15"/>
              </w:rPr>
              <w:t xml:space="preserve">227.0 </w:t>
            </w:r>
          </w:p>
        </w:tc>
      </w:tr>
      <w:tr w14:paraId="3198F0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7DD39B5">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33" w:type="pct"/>
            <w:tcBorders>
              <w:tl2br w:val="nil"/>
              <w:tr2bl w:val="nil"/>
            </w:tcBorders>
            <w:shd w:val="clear" w:color="auto" w:fill="auto"/>
            <w:noWrap/>
            <w:vAlign w:val="center"/>
          </w:tcPr>
          <w:p w14:paraId="4CFB780B">
            <w:pPr>
              <w:jc w:val="center"/>
              <w:rPr>
                <w:rFonts w:ascii="Times New Roman" w:hAnsi="Times New Roman" w:cs="Times New Roman"/>
                <w:sz w:val="15"/>
                <w:szCs w:val="15"/>
              </w:rPr>
            </w:pPr>
            <w:r>
              <w:rPr>
                <w:rFonts w:hint="eastAsia" w:ascii="Times New Roman" w:hAnsi="Times New Roman" w:cs="Times New Roman"/>
                <w:sz w:val="15"/>
                <w:szCs w:val="15"/>
              </w:rPr>
              <w:t xml:space="preserve">0.5 </w:t>
            </w:r>
          </w:p>
        </w:tc>
        <w:tc>
          <w:tcPr>
            <w:tcW w:w="333" w:type="pct"/>
            <w:tcBorders>
              <w:tl2br w:val="nil"/>
              <w:tr2bl w:val="nil"/>
            </w:tcBorders>
            <w:shd w:val="clear" w:color="auto" w:fill="auto"/>
            <w:noWrap/>
            <w:vAlign w:val="center"/>
          </w:tcPr>
          <w:p w14:paraId="66392D0A">
            <w:pPr>
              <w:jc w:val="center"/>
              <w:rPr>
                <w:rFonts w:ascii="Times New Roman" w:hAnsi="Times New Roman" w:cs="Times New Roman"/>
                <w:sz w:val="15"/>
                <w:szCs w:val="15"/>
              </w:rPr>
            </w:pPr>
            <w:r>
              <w:rPr>
                <w:rFonts w:hint="eastAsia" w:ascii="Times New Roman" w:hAnsi="Times New Roman" w:cs="Times New Roman"/>
                <w:sz w:val="15"/>
                <w:szCs w:val="15"/>
              </w:rPr>
              <w:t xml:space="preserve">0.5 </w:t>
            </w:r>
          </w:p>
        </w:tc>
        <w:tc>
          <w:tcPr>
            <w:tcW w:w="333" w:type="pct"/>
            <w:tcBorders>
              <w:tl2br w:val="nil"/>
              <w:tr2bl w:val="nil"/>
            </w:tcBorders>
            <w:shd w:val="clear" w:color="auto" w:fill="auto"/>
            <w:noWrap/>
            <w:vAlign w:val="center"/>
          </w:tcPr>
          <w:p w14:paraId="3A81B9D1">
            <w:pPr>
              <w:jc w:val="center"/>
              <w:rPr>
                <w:rFonts w:ascii="Times New Roman" w:hAnsi="Times New Roman" w:cs="Times New Roman"/>
                <w:sz w:val="15"/>
                <w:szCs w:val="15"/>
              </w:rPr>
            </w:pPr>
            <w:r>
              <w:rPr>
                <w:rFonts w:hint="eastAsia" w:ascii="Times New Roman" w:hAnsi="Times New Roman" w:cs="Times New Roman"/>
                <w:sz w:val="15"/>
                <w:szCs w:val="15"/>
              </w:rPr>
              <w:t xml:space="preserve">3.97 </w:t>
            </w:r>
          </w:p>
        </w:tc>
        <w:tc>
          <w:tcPr>
            <w:tcW w:w="333" w:type="pct"/>
            <w:tcBorders>
              <w:tl2br w:val="nil"/>
              <w:tr2bl w:val="nil"/>
            </w:tcBorders>
            <w:shd w:val="clear" w:color="auto" w:fill="auto"/>
            <w:noWrap/>
            <w:vAlign w:val="center"/>
          </w:tcPr>
          <w:p w14:paraId="1DC250F5">
            <w:pPr>
              <w:jc w:val="center"/>
              <w:rPr>
                <w:rFonts w:ascii="Times New Roman" w:hAnsi="Times New Roman" w:cs="Times New Roman"/>
                <w:sz w:val="15"/>
                <w:szCs w:val="15"/>
              </w:rPr>
            </w:pPr>
            <w:r>
              <w:rPr>
                <w:rFonts w:hint="eastAsia" w:ascii="Times New Roman" w:hAnsi="Times New Roman" w:cs="Times New Roman"/>
                <w:sz w:val="15"/>
                <w:szCs w:val="15"/>
              </w:rPr>
              <w:t xml:space="preserve">3.97 </w:t>
            </w:r>
          </w:p>
        </w:tc>
        <w:tc>
          <w:tcPr>
            <w:tcW w:w="333" w:type="pct"/>
            <w:tcBorders>
              <w:tl2br w:val="nil"/>
              <w:tr2bl w:val="nil"/>
            </w:tcBorders>
            <w:shd w:val="clear" w:color="auto" w:fill="auto"/>
            <w:noWrap/>
            <w:vAlign w:val="center"/>
          </w:tcPr>
          <w:p w14:paraId="42A88C2A">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33" w:type="pct"/>
            <w:tcBorders>
              <w:tl2br w:val="nil"/>
              <w:tr2bl w:val="nil"/>
            </w:tcBorders>
            <w:shd w:val="clear" w:color="auto" w:fill="auto"/>
            <w:noWrap/>
            <w:vAlign w:val="center"/>
          </w:tcPr>
          <w:p w14:paraId="5715F3D5">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33" w:type="pct"/>
            <w:tcBorders>
              <w:tl2br w:val="nil"/>
              <w:tr2bl w:val="nil"/>
            </w:tcBorders>
            <w:shd w:val="clear" w:color="auto" w:fill="auto"/>
            <w:noWrap/>
            <w:vAlign w:val="center"/>
          </w:tcPr>
          <w:p w14:paraId="003824A6">
            <w:pPr>
              <w:jc w:val="center"/>
              <w:rPr>
                <w:rFonts w:ascii="Times New Roman" w:hAnsi="Times New Roman" w:cs="Times New Roman"/>
                <w:sz w:val="15"/>
                <w:szCs w:val="15"/>
              </w:rPr>
            </w:pPr>
            <w:r>
              <w:rPr>
                <w:rFonts w:hint="eastAsia" w:ascii="Times New Roman" w:hAnsi="Times New Roman" w:cs="Times New Roman"/>
                <w:sz w:val="15"/>
                <w:szCs w:val="15"/>
              </w:rPr>
              <w:t xml:space="preserve">45.6 </w:t>
            </w:r>
          </w:p>
        </w:tc>
        <w:tc>
          <w:tcPr>
            <w:tcW w:w="333" w:type="pct"/>
            <w:tcBorders>
              <w:tl2br w:val="nil"/>
              <w:tr2bl w:val="nil"/>
            </w:tcBorders>
            <w:shd w:val="clear" w:color="auto" w:fill="auto"/>
            <w:noWrap/>
            <w:vAlign w:val="center"/>
          </w:tcPr>
          <w:p w14:paraId="04E2A7DC">
            <w:pPr>
              <w:jc w:val="center"/>
              <w:rPr>
                <w:rFonts w:ascii="Times New Roman" w:hAnsi="Times New Roman" w:cs="Times New Roman"/>
                <w:sz w:val="15"/>
                <w:szCs w:val="15"/>
              </w:rPr>
            </w:pPr>
            <w:r>
              <w:rPr>
                <w:rFonts w:hint="eastAsia" w:ascii="Times New Roman" w:hAnsi="Times New Roman" w:cs="Times New Roman"/>
                <w:sz w:val="15"/>
                <w:szCs w:val="15"/>
              </w:rPr>
              <w:t xml:space="preserve">45.6 </w:t>
            </w:r>
          </w:p>
        </w:tc>
        <w:tc>
          <w:tcPr>
            <w:tcW w:w="333" w:type="pct"/>
            <w:tcBorders>
              <w:tl2br w:val="nil"/>
              <w:tr2bl w:val="nil"/>
            </w:tcBorders>
            <w:shd w:val="clear" w:color="auto" w:fill="auto"/>
            <w:noWrap/>
            <w:vAlign w:val="center"/>
          </w:tcPr>
          <w:p w14:paraId="064E5534">
            <w:pPr>
              <w:jc w:val="center"/>
              <w:rPr>
                <w:rFonts w:ascii="Times New Roman" w:hAnsi="Times New Roman" w:cs="Times New Roman"/>
                <w:sz w:val="15"/>
                <w:szCs w:val="15"/>
              </w:rPr>
            </w:pPr>
            <w:r>
              <w:rPr>
                <w:rFonts w:hint="eastAsia" w:ascii="Times New Roman" w:hAnsi="Times New Roman" w:cs="Times New Roman"/>
                <w:sz w:val="15"/>
                <w:szCs w:val="15"/>
              </w:rPr>
              <w:t xml:space="preserve">1.23 </w:t>
            </w:r>
          </w:p>
        </w:tc>
        <w:tc>
          <w:tcPr>
            <w:tcW w:w="333" w:type="pct"/>
            <w:tcBorders>
              <w:tl2br w:val="nil"/>
              <w:tr2bl w:val="nil"/>
            </w:tcBorders>
            <w:shd w:val="clear" w:color="auto" w:fill="auto"/>
            <w:noWrap/>
            <w:vAlign w:val="center"/>
          </w:tcPr>
          <w:p w14:paraId="0627692C">
            <w:pPr>
              <w:jc w:val="center"/>
              <w:rPr>
                <w:rFonts w:ascii="Times New Roman" w:hAnsi="Times New Roman" w:cs="Times New Roman"/>
                <w:sz w:val="15"/>
                <w:szCs w:val="15"/>
              </w:rPr>
            </w:pPr>
            <w:r>
              <w:rPr>
                <w:rFonts w:hint="eastAsia" w:ascii="Times New Roman" w:hAnsi="Times New Roman" w:cs="Times New Roman"/>
                <w:sz w:val="15"/>
                <w:szCs w:val="15"/>
              </w:rPr>
              <w:t xml:space="preserve">1.23 </w:t>
            </w:r>
          </w:p>
        </w:tc>
        <w:tc>
          <w:tcPr>
            <w:tcW w:w="333" w:type="pct"/>
            <w:tcBorders>
              <w:tl2br w:val="nil"/>
              <w:tr2bl w:val="nil"/>
            </w:tcBorders>
            <w:shd w:val="clear" w:color="auto" w:fill="auto"/>
            <w:noWrap/>
            <w:vAlign w:val="center"/>
          </w:tcPr>
          <w:p w14:paraId="30FA6FE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2A3CF8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15C43F5">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33" w:type="pct"/>
            <w:tcBorders>
              <w:tl2br w:val="nil"/>
              <w:tr2bl w:val="nil"/>
            </w:tcBorders>
            <w:shd w:val="clear" w:color="auto" w:fill="auto"/>
            <w:noWrap/>
            <w:vAlign w:val="center"/>
          </w:tcPr>
          <w:p w14:paraId="3BA7DB68">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r>
      <w:tr w14:paraId="102C69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353639E">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33" w:type="pct"/>
            <w:tcBorders>
              <w:tl2br w:val="nil"/>
              <w:tr2bl w:val="nil"/>
            </w:tcBorders>
            <w:shd w:val="clear" w:color="auto" w:fill="auto"/>
            <w:noWrap/>
            <w:vAlign w:val="center"/>
          </w:tcPr>
          <w:p w14:paraId="41218129">
            <w:pPr>
              <w:jc w:val="center"/>
              <w:rPr>
                <w:rFonts w:ascii="Times New Roman" w:hAnsi="Times New Roman" w:cs="Times New Roman"/>
                <w:sz w:val="15"/>
                <w:szCs w:val="15"/>
              </w:rPr>
            </w:pPr>
            <w:r>
              <w:rPr>
                <w:rFonts w:hint="eastAsia" w:ascii="Times New Roman" w:hAnsi="Times New Roman" w:cs="Times New Roman"/>
                <w:sz w:val="15"/>
                <w:szCs w:val="15"/>
              </w:rPr>
              <w:t xml:space="preserve">10.7 </w:t>
            </w:r>
          </w:p>
        </w:tc>
        <w:tc>
          <w:tcPr>
            <w:tcW w:w="333" w:type="pct"/>
            <w:tcBorders>
              <w:tl2br w:val="nil"/>
              <w:tr2bl w:val="nil"/>
            </w:tcBorders>
            <w:shd w:val="clear" w:color="auto" w:fill="auto"/>
            <w:noWrap/>
            <w:vAlign w:val="center"/>
          </w:tcPr>
          <w:p w14:paraId="3D64D6CA">
            <w:pPr>
              <w:jc w:val="center"/>
              <w:rPr>
                <w:rFonts w:ascii="Times New Roman" w:hAnsi="Times New Roman" w:cs="Times New Roman"/>
                <w:sz w:val="15"/>
                <w:szCs w:val="15"/>
              </w:rPr>
            </w:pPr>
            <w:r>
              <w:rPr>
                <w:rFonts w:hint="eastAsia" w:ascii="Times New Roman" w:hAnsi="Times New Roman" w:cs="Times New Roman"/>
                <w:sz w:val="15"/>
                <w:szCs w:val="15"/>
              </w:rPr>
              <w:t xml:space="preserve">10.7 </w:t>
            </w:r>
          </w:p>
        </w:tc>
        <w:tc>
          <w:tcPr>
            <w:tcW w:w="333" w:type="pct"/>
            <w:tcBorders>
              <w:tl2br w:val="nil"/>
              <w:tr2bl w:val="nil"/>
            </w:tcBorders>
            <w:shd w:val="clear" w:color="auto" w:fill="auto"/>
            <w:noWrap/>
            <w:vAlign w:val="center"/>
          </w:tcPr>
          <w:p w14:paraId="6090D581">
            <w:pPr>
              <w:jc w:val="center"/>
              <w:rPr>
                <w:rFonts w:ascii="Times New Roman" w:hAnsi="Times New Roman" w:cs="Times New Roman"/>
                <w:sz w:val="15"/>
                <w:szCs w:val="15"/>
              </w:rPr>
            </w:pPr>
            <w:r>
              <w:rPr>
                <w:rFonts w:hint="eastAsia" w:ascii="Times New Roman" w:hAnsi="Times New Roman" w:cs="Times New Roman"/>
                <w:sz w:val="15"/>
                <w:szCs w:val="15"/>
              </w:rPr>
              <w:t xml:space="preserve">4.17 </w:t>
            </w:r>
          </w:p>
        </w:tc>
        <w:tc>
          <w:tcPr>
            <w:tcW w:w="333" w:type="pct"/>
            <w:tcBorders>
              <w:tl2br w:val="nil"/>
              <w:tr2bl w:val="nil"/>
            </w:tcBorders>
            <w:shd w:val="clear" w:color="auto" w:fill="auto"/>
            <w:noWrap/>
            <w:vAlign w:val="center"/>
          </w:tcPr>
          <w:p w14:paraId="2F5B92B3">
            <w:pPr>
              <w:jc w:val="center"/>
              <w:rPr>
                <w:rFonts w:ascii="Times New Roman" w:hAnsi="Times New Roman" w:cs="Times New Roman"/>
                <w:sz w:val="15"/>
                <w:szCs w:val="15"/>
              </w:rPr>
            </w:pPr>
            <w:r>
              <w:rPr>
                <w:rFonts w:hint="eastAsia" w:ascii="Times New Roman" w:hAnsi="Times New Roman" w:cs="Times New Roman"/>
                <w:sz w:val="15"/>
                <w:szCs w:val="15"/>
              </w:rPr>
              <w:t xml:space="preserve">4.17 </w:t>
            </w:r>
          </w:p>
        </w:tc>
        <w:tc>
          <w:tcPr>
            <w:tcW w:w="333" w:type="pct"/>
            <w:tcBorders>
              <w:tl2br w:val="nil"/>
              <w:tr2bl w:val="nil"/>
            </w:tcBorders>
            <w:shd w:val="clear" w:color="auto" w:fill="auto"/>
            <w:noWrap/>
            <w:vAlign w:val="center"/>
          </w:tcPr>
          <w:p w14:paraId="6717B8E3">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33" w:type="pct"/>
            <w:tcBorders>
              <w:tl2br w:val="nil"/>
              <w:tr2bl w:val="nil"/>
            </w:tcBorders>
            <w:shd w:val="clear" w:color="auto" w:fill="auto"/>
            <w:noWrap/>
            <w:vAlign w:val="center"/>
          </w:tcPr>
          <w:p w14:paraId="141CD0D5">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33" w:type="pct"/>
            <w:tcBorders>
              <w:tl2br w:val="nil"/>
              <w:tr2bl w:val="nil"/>
            </w:tcBorders>
            <w:shd w:val="clear" w:color="auto" w:fill="auto"/>
            <w:noWrap/>
            <w:vAlign w:val="center"/>
          </w:tcPr>
          <w:p w14:paraId="3084323A">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33" w:type="pct"/>
            <w:tcBorders>
              <w:tl2br w:val="nil"/>
              <w:tr2bl w:val="nil"/>
            </w:tcBorders>
            <w:shd w:val="clear" w:color="auto" w:fill="auto"/>
            <w:noWrap/>
            <w:vAlign w:val="center"/>
          </w:tcPr>
          <w:p w14:paraId="5A87B369">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33" w:type="pct"/>
            <w:tcBorders>
              <w:tl2br w:val="nil"/>
              <w:tr2bl w:val="nil"/>
            </w:tcBorders>
            <w:shd w:val="clear" w:color="auto" w:fill="auto"/>
            <w:noWrap/>
            <w:vAlign w:val="center"/>
          </w:tcPr>
          <w:p w14:paraId="22FAA2E8">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04485702">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663E881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7F7EC8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D3A5295">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c>
          <w:tcPr>
            <w:tcW w:w="333" w:type="pct"/>
            <w:tcBorders>
              <w:tl2br w:val="nil"/>
              <w:tr2bl w:val="nil"/>
            </w:tcBorders>
            <w:shd w:val="clear" w:color="auto" w:fill="auto"/>
            <w:noWrap/>
            <w:vAlign w:val="center"/>
          </w:tcPr>
          <w:p w14:paraId="517EFFE9">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r>
      <w:tr w14:paraId="1BD57C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2C72F02">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33" w:type="pct"/>
            <w:tcBorders>
              <w:tl2br w:val="nil"/>
              <w:tr2bl w:val="nil"/>
            </w:tcBorders>
            <w:shd w:val="clear" w:color="auto" w:fill="auto"/>
            <w:noWrap/>
            <w:vAlign w:val="center"/>
          </w:tcPr>
          <w:p w14:paraId="7E6308EF">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3" w:type="pct"/>
            <w:tcBorders>
              <w:tl2br w:val="nil"/>
              <w:tr2bl w:val="nil"/>
            </w:tcBorders>
            <w:shd w:val="clear" w:color="auto" w:fill="auto"/>
            <w:noWrap/>
            <w:vAlign w:val="center"/>
          </w:tcPr>
          <w:p w14:paraId="385AB548">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3" w:type="pct"/>
            <w:tcBorders>
              <w:tl2br w:val="nil"/>
              <w:tr2bl w:val="nil"/>
            </w:tcBorders>
            <w:shd w:val="clear" w:color="auto" w:fill="auto"/>
            <w:noWrap/>
            <w:vAlign w:val="center"/>
          </w:tcPr>
          <w:p w14:paraId="0AE959C2">
            <w:pPr>
              <w:jc w:val="center"/>
              <w:rPr>
                <w:rFonts w:ascii="Times New Roman" w:hAnsi="Times New Roman" w:cs="Times New Roman"/>
                <w:sz w:val="15"/>
                <w:szCs w:val="15"/>
              </w:rPr>
            </w:pPr>
            <w:r>
              <w:rPr>
                <w:rFonts w:hint="eastAsia" w:ascii="Times New Roman" w:hAnsi="Times New Roman" w:cs="Times New Roman"/>
                <w:sz w:val="15"/>
                <w:szCs w:val="15"/>
              </w:rPr>
              <w:t xml:space="preserve">4.81 </w:t>
            </w:r>
          </w:p>
        </w:tc>
        <w:tc>
          <w:tcPr>
            <w:tcW w:w="333" w:type="pct"/>
            <w:tcBorders>
              <w:tl2br w:val="nil"/>
              <w:tr2bl w:val="nil"/>
            </w:tcBorders>
            <w:shd w:val="clear" w:color="auto" w:fill="auto"/>
            <w:noWrap/>
            <w:vAlign w:val="center"/>
          </w:tcPr>
          <w:p w14:paraId="35252FB5">
            <w:pPr>
              <w:jc w:val="center"/>
              <w:rPr>
                <w:rFonts w:ascii="Times New Roman" w:hAnsi="Times New Roman" w:cs="Times New Roman"/>
                <w:sz w:val="15"/>
                <w:szCs w:val="15"/>
              </w:rPr>
            </w:pPr>
            <w:r>
              <w:rPr>
                <w:rFonts w:hint="eastAsia" w:ascii="Times New Roman" w:hAnsi="Times New Roman" w:cs="Times New Roman"/>
                <w:sz w:val="15"/>
                <w:szCs w:val="15"/>
              </w:rPr>
              <w:t xml:space="preserve">4.81 </w:t>
            </w:r>
          </w:p>
        </w:tc>
        <w:tc>
          <w:tcPr>
            <w:tcW w:w="333" w:type="pct"/>
            <w:tcBorders>
              <w:tl2br w:val="nil"/>
              <w:tr2bl w:val="nil"/>
            </w:tcBorders>
            <w:shd w:val="clear" w:color="auto" w:fill="auto"/>
            <w:noWrap/>
            <w:vAlign w:val="center"/>
          </w:tcPr>
          <w:p w14:paraId="6EA4107D">
            <w:pPr>
              <w:jc w:val="center"/>
              <w:rPr>
                <w:rFonts w:ascii="Times New Roman" w:hAnsi="Times New Roman" w:cs="Times New Roman"/>
                <w:sz w:val="15"/>
                <w:szCs w:val="15"/>
              </w:rPr>
            </w:pPr>
            <w:r>
              <w:rPr>
                <w:rFonts w:hint="eastAsia" w:ascii="Times New Roman" w:hAnsi="Times New Roman" w:cs="Times New Roman"/>
                <w:sz w:val="15"/>
                <w:szCs w:val="15"/>
              </w:rPr>
              <w:t xml:space="preserve">0.86 </w:t>
            </w:r>
          </w:p>
        </w:tc>
        <w:tc>
          <w:tcPr>
            <w:tcW w:w="333" w:type="pct"/>
            <w:tcBorders>
              <w:tl2br w:val="nil"/>
              <w:tr2bl w:val="nil"/>
            </w:tcBorders>
            <w:shd w:val="clear" w:color="auto" w:fill="auto"/>
            <w:noWrap/>
            <w:vAlign w:val="center"/>
          </w:tcPr>
          <w:p w14:paraId="27196E2B">
            <w:pPr>
              <w:jc w:val="center"/>
              <w:rPr>
                <w:rFonts w:ascii="Times New Roman" w:hAnsi="Times New Roman" w:cs="Times New Roman"/>
                <w:sz w:val="15"/>
                <w:szCs w:val="15"/>
              </w:rPr>
            </w:pPr>
            <w:r>
              <w:rPr>
                <w:rFonts w:hint="eastAsia" w:ascii="Times New Roman" w:hAnsi="Times New Roman" w:cs="Times New Roman"/>
                <w:sz w:val="15"/>
                <w:szCs w:val="15"/>
              </w:rPr>
              <w:t xml:space="preserve">0.86 </w:t>
            </w:r>
          </w:p>
        </w:tc>
        <w:tc>
          <w:tcPr>
            <w:tcW w:w="333" w:type="pct"/>
            <w:tcBorders>
              <w:tl2br w:val="nil"/>
              <w:tr2bl w:val="nil"/>
            </w:tcBorders>
            <w:shd w:val="clear" w:color="auto" w:fill="auto"/>
            <w:noWrap/>
            <w:vAlign w:val="center"/>
          </w:tcPr>
          <w:p w14:paraId="15A42AAF">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333" w:type="pct"/>
            <w:tcBorders>
              <w:tl2br w:val="nil"/>
              <w:tr2bl w:val="nil"/>
            </w:tcBorders>
            <w:shd w:val="clear" w:color="auto" w:fill="auto"/>
            <w:noWrap/>
            <w:vAlign w:val="center"/>
          </w:tcPr>
          <w:p w14:paraId="560644DA">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333" w:type="pct"/>
            <w:tcBorders>
              <w:tl2br w:val="nil"/>
              <w:tr2bl w:val="nil"/>
            </w:tcBorders>
            <w:shd w:val="clear" w:color="auto" w:fill="auto"/>
            <w:noWrap/>
            <w:vAlign w:val="center"/>
          </w:tcPr>
          <w:p w14:paraId="498C51C3">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c>
          <w:tcPr>
            <w:tcW w:w="333" w:type="pct"/>
            <w:tcBorders>
              <w:tl2br w:val="nil"/>
              <w:tr2bl w:val="nil"/>
            </w:tcBorders>
            <w:shd w:val="clear" w:color="auto" w:fill="auto"/>
            <w:noWrap/>
            <w:vAlign w:val="center"/>
          </w:tcPr>
          <w:p w14:paraId="27297544">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c>
          <w:tcPr>
            <w:tcW w:w="333" w:type="pct"/>
            <w:tcBorders>
              <w:tl2br w:val="nil"/>
              <w:tr2bl w:val="nil"/>
            </w:tcBorders>
            <w:shd w:val="clear" w:color="auto" w:fill="auto"/>
            <w:noWrap/>
            <w:vAlign w:val="center"/>
          </w:tcPr>
          <w:p w14:paraId="7C8479D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143C3B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FB71DF7">
            <w:pPr>
              <w:jc w:val="center"/>
              <w:rPr>
                <w:rFonts w:ascii="Times New Roman" w:hAnsi="Times New Roman" w:cs="Times New Roman"/>
                <w:sz w:val="15"/>
                <w:szCs w:val="15"/>
              </w:rPr>
            </w:pPr>
            <w:r>
              <w:rPr>
                <w:rFonts w:hint="eastAsia" w:ascii="Times New Roman" w:hAnsi="Times New Roman" w:cs="Times New Roman"/>
                <w:sz w:val="15"/>
                <w:szCs w:val="15"/>
              </w:rPr>
              <w:t xml:space="preserve">0.4 </w:t>
            </w:r>
          </w:p>
        </w:tc>
        <w:tc>
          <w:tcPr>
            <w:tcW w:w="333" w:type="pct"/>
            <w:tcBorders>
              <w:tl2br w:val="nil"/>
              <w:tr2bl w:val="nil"/>
            </w:tcBorders>
            <w:shd w:val="clear" w:color="auto" w:fill="auto"/>
            <w:noWrap/>
            <w:vAlign w:val="center"/>
          </w:tcPr>
          <w:p w14:paraId="4F055D34">
            <w:pPr>
              <w:jc w:val="center"/>
              <w:rPr>
                <w:rFonts w:ascii="Times New Roman" w:hAnsi="Times New Roman" w:cs="Times New Roman"/>
                <w:sz w:val="15"/>
                <w:szCs w:val="15"/>
              </w:rPr>
            </w:pPr>
            <w:r>
              <w:rPr>
                <w:rFonts w:hint="eastAsia" w:ascii="Times New Roman" w:hAnsi="Times New Roman" w:cs="Times New Roman"/>
                <w:sz w:val="15"/>
                <w:szCs w:val="15"/>
              </w:rPr>
              <w:t xml:space="preserve">0.4 </w:t>
            </w:r>
          </w:p>
        </w:tc>
      </w:tr>
      <w:tr w14:paraId="0497D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811675C">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33" w:type="pct"/>
            <w:tcBorders>
              <w:tl2br w:val="nil"/>
              <w:tr2bl w:val="nil"/>
            </w:tcBorders>
            <w:shd w:val="clear" w:color="auto" w:fill="auto"/>
            <w:noWrap/>
            <w:vAlign w:val="center"/>
          </w:tcPr>
          <w:p w14:paraId="7EB71141">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333" w:type="pct"/>
            <w:tcBorders>
              <w:tl2br w:val="nil"/>
              <w:tr2bl w:val="nil"/>
            </w:tcBorders>
            <w:shd w:val="clear" w:color="auto" w:fill="auto"/>
            <w:noWrap/>
            <w:vAlign w:val="center"/>
          </w:tcPr>
          <w:p w14:paraId="501DECD7">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333" w:type="pct"/>
            <w:tcBorders>
              <w:tl2br w:val="nil"/>
              <w:tr2bl w:val="nil"/>
            </w:tcBorders>
            <w:shd w:val="clear" w:color="auto" w:fill="auto"/>
            <w:noWrap/>
            <w:vAlign w:val="center"/>
          </w:tcPr>
          <w:p w14:paraId="2713C242">
            <w:pPr>
              <w:jc w:val="center"/>
              <w:rPr>
                <w:rFonts w:ascii="Times New Roman" w:hAnsi="Times New Roman" w:cs="Times New Roman"/>
                <w:sz w:val="15"/>
                <w:szCs w:val="15"/>
              </w:rPr>
            </w:pPr>
            <w:r>
              <w:rPr>
                <w:rFonts w:hint="eastAsia" w:ascii="Times New Roman" w:hAnsi="Times New Roman" w:cs="Times New Roman"/>
                <w:sz w:val="15"/>
                <w:szCs w:val="15"/>
              </w:rPr>
              <w:t xml:space="preserve">3.85 </w:t>
            </w:r>
          </w:p>
        </w:tc>
        <w:tc>
          <w:tcPr>
            <w:tcW w:w="333" w:type="pct"/>
            <w:tcBorders>
              <w:tl2br w:val="nil"/>
              <w:tr2bl w:val="nil"/>
            </w:tcBorders>
            <w:shd w:val="clear" w:color="auto" w:fill="auto"/>
            <w:noWrap/>
            <w:vAlign w:val="center"/>
          </w:tcPr>
          <w:p w14:paraId="3C1022C3">
            <w:pPr>
              <w:jc w:val="center"/>
              <w:rPr>
                <w:rFonts w:ascii="Times New Roman" w:hAnsi="Times New Roman" w:cs="Times New Roman"/>
                <w:sz w:val="15"/>
                <w:szCs w:val="15"/>
              </w:rPr>
            </w:pPr>
            <w:r>
              <w:rPr>
                <w:rFonts w:hint="eastAsia" w:ascii="Times New Roman" w:hAnsi="Times New Roman" w:cs="Times New Roman"/>
                <w:sz w:val="15"/>
                <w:szCs w:val="15"/>
              </w:rPr>
              <w:t xml:space="preserve">3.85 </w:t>
            </w:r>
          </w:p>
        </w:tc>
        <w:tc>
          <w:tcPr>
            <w:tcW w:w="333" w:type="pct"/>
            <w:tcBorders>
              <w:tl2br w:val="nil"/>
              <w:tr2bl w:val="nil"/>
            </w:tcBorders>
            <w:shd w:val="clear" w:color="auto" w:fill="auto"/>
            <w:noWrap/>
            <w:vAlign w:val="center"/>
          </w:tcPr>
          <w:p w14:paraId="521262F0">
            <w:pPr>
              <w:jc w:val="center"/>
              <w:rPr>
                <w:rFonts w:ascii="Times New Roman" w:hAnsi="Times New Roman" w:cs="Times New Roman"/>
                <w:sz w:val="15"/>
                <w:szCs w:val="15"/>
              </w:rPr>
            </w:pPr>
            <w:r>
              <w:rPr>
                <w:rFonts w:hint="eastAsia" w:ascii="Times New Roman" w:hAnsi="Times New Roman" w:cs="Times New Roman"/>
                <w:sz w:val="15"/>
                <w:szCs w:val="15"/>
              </w:rPr>
              <w:t xml:space="preserve">0.65 </w:t>
            </w:r>
          </w:p>
        </w:tc>
        <w:tc>
          <w:tcPr>
            <w:tcW w:w="333" w:type="pct"/>
            <w:tcBorders>
              <w:tl2br w:val="nil"/>
              <w:tr2bl w:val="nil"/>
            </w:tcBorders>
            <w:shd w:val="clear" w:color="auto" w:fill="auto"/>
            <w:noWrap/>
            <w:vAlign w:val="center"/>
          </w:tcPr>
          <w:p w14:paraId="266A71B2">
            <w:pPr>
              <w:jc w:val="center"/>
              <w:rPr>
                <w:rFonts w:ascii="Times New Roman" w:hAnsi="Times New Roman" w:cs="Times New Roman"/>
                <w:sz w:val="15"/>
                <w:szCs w:val="15"/>
              </w:rPr>
            </w:pPr>
            <w:r>
              <w:rPr>
                <w:rFonts w:hint="eastAsia" w:ascii="Times New Roman" w:hAnsi="Times New Roman" w:cs="Times New Roman"/>
                <w:sz w:val="15"/>
                <w:szCs w:val="15"/>
              </w:rPr>
              <w:t xml:space="preserve">0.65 </w:t>
            </w:r>
          </w:p>
        </w:tc>
        <w:tc>
          <w:tcPr>
            <w:tcW w:w="333" w:type="pct"/>
            <w:tcBorders>
              <w:tl2br w:val="nil"/>
              <w:tr2bl w:val="nil"/>
            </w:tcBorders>
            <w:shd w:val="clear" w:color="auto" w:fill="auto"/>
            <w:noWrap/>
            <w:vAlign w:val="center"/>
          </w:tcPr>
          <w:p w14:paraId="5C9891B4">
            <w:pPr>
              <w:jc w:val="center"/>
              <w:rPr>
                <w:rFonts w:ascii="Times New Roman" w:hAnsi="Times New Roman" w:cs="Times New Roman"/>
                <w:sz w:val="15"/>
                <w:szCs w:val="15"/>
              </w:rPr>
            </w:pPr>
            <w:r>
              <w:rPr>
                <w:rFonts w:hint="eastAsia" w:ascii="Times New Roman" w:hAnsi="Times New Roman" w:cs="Times New Roman"/>
                <w:sz w:val="15"/>
                <w:szCs w:val="15"/>
              </w:rPr>
              <w:t xml:space="preserve">47.0 </w:t>
            </w:r>
          </w:p>
        </w:tc>
        <w:tc>
          <w:tcPr>
            <w:tcW w:w="333" w:type="pct"/>
            <w:tcBorders>
              <w:tl2br w:val="nil"/>
              <w:tr2bl w:val="nil"/>
            </w:tcBorders>
            <w:shd w:val="clear" w:color="auto" w:fill="auto"/>
            <w:noWrap/>
            <w:vAlign w:val="center"/>
          </w:tcPr>
          <w:p w14:paraId="641A90A3">
            <w:pPr>
              <w:jc w:val="center"/>
              <w:rPr>
                <w:rFonts w:ascii="Times New Roman" w:hAnsi="Times New Roman" w:cs="Times New Roman"/>
                <w:sz w:val="15"/>
                <w:szCs w:val="15"/>
              </w:rPr>
            </w:pPr>
            <w:r>
              <w:rPr>
                <w:rFonts w:hint="eastAsia" w:ascii="Times New Roman" w:hAnsi="Times New Roman" w:cs="Times New Roman"/>
                <w:sz w:val="15"/>
                <w:szCs w:val="15"/>
              </w:rPr>
              <w:t xml:space="preserve">47.0 </w:t>
            </w:r>
          </w:p>
        </w:tc>
        <w:tc>
          <w:tcPr>
            <w:tcW w:w="333" w:type="pct"/>
            <w:tcBorders>
              <w:tl2br w:val="nil"/>
              <w:tr2bl w:val="nil"/>
            </w:tcBorders>
            <w:shd w:val="clear" w:color="auto" w:fill="auto"/>
            <w:noWrap/>
            <w:vAlign w:val="center"/>
          </w:tcPr>
          <w:p w14:paraId="6A2BACC8">
            <w:pPr>
              <w:jc w:val="center"/>
              <w:rPr>
                <w:rFonts w:ascii="Times New Roman" w:hAnsi="Times New Roman" w:cs="Times New Roman"/>
                <w:sz w:val="15"/>
                <w:szCs w:val="15"/>
              </w:rPr>
            </w:pPr>
            <w:r>
              <w:rPr>
                <w:rFonts w:hint="eastAsia" w:ascii="Times New Roman" w:hAnsi="Times New Roman" w:cs="Times New Roman"/>
                <w:sz w:val="15"/>
                <w:szCs w:val="15"/>
              </w:rPr>
              <w:t xml:space="preserve">1.49 </w:t>
            </w:r>
          </w:p>
        </w:tc>
        <w:tc>
          <w:tcPr>
            <w:tcW w:w="333" w:type="pct"/>
            <w:tcBorders>
              <w:tl2br w:val="nil"/>
              <w:tr2bl w:val="nil"/>
            </w:tcBorders>
            <w:shd w:val="clear" w:color="auto" w:fill="auto"/>
            <w:noWrap/>
            <w:vAlign w:val="center"/>
          </w:tcPr>
          <w:p w14:paraId="28906041">
            <w:pPr>
              <w:jc w:val="center"/>
              <w:rPr>
                <w:rFonts w:ascii="Times New Roman" w:hAnsi="Times New Roman" w:cs="Times New Roman"/>
                <w:sz w:val="15"/>
                <w:szCs w:val="15"/>
              </w:rPr>
            </w:pPr>
            <w:r>
              <w:rPr>
                <w:rFonts w:hint="eastAsia" w:ascii="Times New Roman" w:hAnsi="Times New Roman" w:cs="Times New Roman"/>
                <w:sz w:val="15"/>
                <w:szCs w:val="15"/>
              </w:rPr>
              <w:t xml:space="preserve">1.49 </w:t>
            </w:r>
          </w:p>
        </w:tc>
        <w:tc>
          <w:tcPr>
            <w:tcW w:w="333" w:type="pct"/>
            <w:tcBorders>
              <w:tl2br w:val="nil"/>
              <w:tr2bl w:val="nil"/>
            </w:tcBorders>
            <w:shd w:val="clear" w:color="auto" w:fill="auto"/>
            <w:noWrap/>
            <w:vAlign w:val="center"/>
          </w:tcPr>
          <w:p w14:paraId="45C9712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5C06F9A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2A53C24">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33" w:type="pct"/>
            <w:tcBorders>
              <w:tl2br w:val="nil"/>
              <w:tr2bl w:val="nil"/>
            </w:tcBorders>
            <w:shd w:val="clear" w:color="auto" w:fill="auto"/>
            <w:noWrap/>
            <w:vAlign w:val="center"/>
          </w:tcPr>
          <w:p w14:paraId="6800DFD5">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r>
      <w:tr w14:paraId="2D8D68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FE2C741">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33" w:type="pct"/>
            <w:tcBorders>
              <w:tl2br w:val="nil"/>
              <w:tr2bl w:val="nil"/>
            </w:tcBorders>
            <w:shd w:val="clear" w:color="auto" w:fill="auto"/>
            <w:noWrap/>
            <w:vAlign w:val="center"/>
          </w:tcPr>
          <w:p w14:paraId="4A02E599">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6C2F0861">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63615D5C">
            <w:pPr>
              <w:jc w:val="center"/>
              <w:rPr>
                <w:rFonts w:ascii="Times New Roman" w:hAnsi="Times New Roman" w:cs="Times New Roman"/>
                <w:sz w:val="15"/>
                <w:szCs w:val="15"/>
              </w:rPr>
            </w:pPr>
            <w:r>
              <w:rPr>
                <w:rFonts w:hint="eastAsia" w:ascii="Times New Roman" w:hAnsi="Times New Roman" w:cs="Times New Roman"/>
                <w:sz w:val="15"/>
                <w:szCs w:val="15"/>
              </w:rPr>
              <w:t xml:space="preserve">2.39 </w:t>
            </w:r>
          </w:p>
        </w:tc>
        <w:tc>
          <w:tcPr>
            <w:tcW w:w="333" w:type="pct"/>
            <w:tcBorders>
              <w:tl2br w:val="nil"/>
              <w:tr2bl w:val="nil"/>
            </w:tcBorders>
            <w:shd w:val="clear" w:color="auto" w:fill="auto"/>
            <w:noWrap/>
            <w:vAlign w:val="center"/>
          </w:tcPr>
          <w:p w14:paraId="29477075">
            <w:pPr>
              <w:jc w:val="center"/>
              <w:rPr>
                <w:rFonts w:ascii="Times New Roman" w:hAnsi="Times New Roman" w:cs="Times New Roman"/>
                <w:sz w:val="15"/>
                <w:szCs w:val="15"/>
              </w:rPr>
            </w:pPr>
            <w:r>
              <w:rPr>
                <w:rFonts w:hint="eastAsia" w:ascii="Times New Roman" w:hAnsi="Times New Roman" w:cs="Times New Roman"/>
                <w:sz w:val="15"/>
                <w:szCs w:val="15"/>
              </w:rPr>
              <w:t xml:space="preserve">2.39 </w:t>
            </w:r>
          </w:p>
        </w:tc>
        <w:tc>
          <w:tcPr>
            <w:tcW w:w="333" w:type="pct"/>
            <w:tcBorders>
              <w:tl2br w:val="nil"/>
              <w:tr2bl w:val="nil"/>
            </w:tcBorders>
            <w:shd w:val="clear" w:color="auto" w:fill="auto"/>
            <w:noWrap/>
            <w:vAlign w:val="center"/>
          </w:tcPr>
          <w:p w14:paraId="34B210C5">
            <w:pPr>
              <w:jc w:val="center"/>
              <w:rPr>
                <w:rFonts w:ascii="Times New Roman" w:hAnsi="Times New Roman" w:cs="Times New Roman"/>
                <w:sz w:val="15"/>
                <w:szCs w:val="15"/>
              </w:rPr>
            </w:pPr>
            <w:r>
              <w:rPr>
                <w:rFonts w:hint="eastAsia" w:ascii="Times New Roman" w:hAnsi="Times New Roman" w:cs="Times New Roman"/>
                <w:sz w:val="15"/>
                <w:szCs w:val="15"/>
              </w:rPr>
              <w:t xml:space="preserve">0.83 </w:t>
            </w:r>
          </w:p>
        </w:tc>
        <w:tc>
          <w:tcPr>
            <w:tcW w:w="333" w:type="pct"/>
            <w:tcBorders>
              <w:tl2br w:val="nil"/>
              <w:tr2bl w:val="nil"/>
            </w:tcBorders>
            <w:shd w:val="clear" w:color="auto" w:fill="auto"/>
            <w:noWrap/>
            <w:vAlign w:val="center"/>
          </w:tcPr>
          <w:p w14:paraId="2E3A2E5C">
            <w:pPr>
              <w:jc w:val="center"/>
              <w:rPr>
                <w:rFonts w:ascii="Times New Roman" w:hAnsi="Times New Roman" w:cs="Times New Roman"/>
                <w:sz w:val="15"/>
                <w:szCs w:val="15"/>
              </w:rPr>
            </w:pPr>
            <w:r>
              <w:rPr>
                <w:rFonts w:hint="eastAsia" w:ascii="Times New Roman" w:hAnsi="Times New Roman" w:cs="Times New Roman"/>
                <w:sz w:val="15"/>
                <w:szCs w:val="15"/>
              </w:rPr>
              <w:t xml:space="preserve">0.83 </w:t>
            </w:r>
          </w:p>
        </w:tc>
        <w:tc>
          <w:tcPr>
            <w:tcW w:w="333" w:type="pct"/>
            <w:tcBorders>
              <w:tl2br w:val="nil"/>
              <w:tr2bl w:val="nil"/>
            </w:tcBorders>
            <w:shd w:val="clear" w:color="auto" w:fill="auto"/>
            <w:noWrap/>
            <w:vAlign w:val="center"/>
          </w:tcPr>
          <w:p w14:paraId="09113C44">
            <w:pPr>
              <w:jc w:val="center"/>
              <w:rPr>
                <w:rFonts w:ascii="Times New Roman" w:hAnsi="Times New Roman" w:cs="Times New Roman"/>
                <w:sz w:val="15"/>
                <w:szCs w:val="15"/>
              </w:rPr>
            </w:pPr>
            <w:r>
              <w:rPr>
                <w:rFonts w:hint="eastAsia" w:ascii="Times New Roman" w:hAnsi="Times New Roman" w:cs="Times New Roman"/>
                <w:sz w:val="15"/>
                <w:szCs w:val="15"/>
              </w:rPr>
              <w:t xml:space="preserve">45.5 </w:t>
            </w:r>
          </w:p>
        </w:tc>
        <w:tc>
          <w:tcPr>
            <w:tcW w:w="333" w:type="pct"/>
            <w:tcBorders>
              <w:tl2br w:val="nil"/>
              <w:tr2bl w:val="nil"/>
            </w:tcBorders>
            <w:shd w:val="clear" w:color="auto" w:fill="auto"/>
            <w:noWrap/>
            <w:vAlign w:val="center"/>
          </w:tcPr>
          <w:p w14:paraId="7541C30F">
            <w:pPr>
              <w:jc w:val="center"/>
              <w:rPr>
                <w:rFonts w:ascii="Times New Roman" w:hAnsi="Times New Roman" w:cs="Times New Roman"/>
                <w:sz w:val="15"/>
                <w:szCs w:val="15"/>
              </w:rPr>
            </w:pPr>
            <w:r>
              <w:rPr>
                <w:rFonts w:hint="eastAsia" w:ascii="Times New Roman" w:hAnsi="Times New Roman" w:cs="Times New Roman"/>
                <w:sz w:val="15"/>
                <w:szCs w:val="15"/>
              </w:rPr>
              <w:t xml:space="preserve">45.5 </w:t>
            </w:r>
          </w:p>
        </w:tc>
        <w:tc>
          <w:tcPr>
            <w:tcW w:w="333" w:type="pct"/>
            <w:tcBorders>
              <w:tl2br w:val="nil"/>
              <w:tr2bl w:val="nil"/>
            </w:tcBorders>
            <w:shd w:val="clear" w:color="auto" w:fill="auto"/>
            <w:noWrap/>
            <w:vAlign w:val="center"/>
          </w:tcPr>
          <w:p w14:paraId="76E505CA">
            <w:pPr>
              <w:jc w:val="center"/>
              <w:rPr>
                <w:rFonts w:ascii="Times New Roman" w:hAnsi="Times New Roman" w:cs="Times New Roman"/>
                <w:sz w:val="15"/>
                <w:szCs w:val="15"/>
              </w:rPr>
            </w:pPr>
            <w:r>
              <w:rPr>
                <w:rFonts w:hint="eastAsia" w:ascii="Times New Roman" w:hAnsi="Times New Roman" w:cs="Times New Roman"/>
                <w:sz w:val="15"/>
                <w:szCs w:val="15"/>
              </w:rPr>
              <w:t xml:space="preserve">1.53 </w:t>
            </w:r>
          </w:p>
        </w:tc>
        <w:tc>
          <w:tcPr>
            <w:tcW w:w="333" w:type="pct"/>
            <w:tcBorders>
              <w:tl2br w:val="nil"/>
              <w:tr2bl w:val="nil"/>
            </w:tcBorders>
            <w:shd w:val="clear" w:color="auto" w:fill="auto"/>
            <w:noWrap/>
            <w:vAlign w:val="center"/>
          </w:tcPr>
          <w:p w14:paraId="4B1C1396">
            <w:pPr>
              <w:jc w:val="center"/>
              <w:rPr>
                <w:rFonts w:ascii="Times New Roman" w:hAnsi="Times New Roman" w:cs="Times New Roman"/>
                <w:sz w:val="15"/>
                <w:szCs w:val="15"/>
              </w:rPr>
            </w:pPr>
            <w:r>
              <w:rPr>
                <w:rFonts w:hint="eastAsia" w:ascii="Times New Roman" w:hAnsi="Times New Roman" w:cs="Times New Roman"/>
                <w:sz w:val="15"/>
                <w:szCs w:val="15"/>
              </w:rPr>
              <w:t xml:space="preserve">1.53 </w:t>
            </w:r>
          </w:p>
        </w:tc>
        <w:tc>
          <w:tcPr>
            <w:tcW w:w="333" w:type="pct"/>
            <w:tcBorders>
              <w:tl2br w:val="nil"/>
              <w:tr2bl w:val="nil"/>
            </w:tcBorders>
            <w:shd w:val="clear" w:color="auto" w:fill="auto"/>
            <w:noWrap/>
            <w:vAlign w:val="center"/>
          </w:tcPr>
          <w:p w14:paraId="0F284F6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87B5AE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F5ABE4F">
            <w:pPr>
              <w:jc w:val="center"/>
              <w:rPr>
                <w:rFonts w:ascii="Times New Roman" w:hAnsi="Times New Roman" w:cs="Times New Roman"/>
                <w:sz w:val="15"/>
                <w:szCs w:val="15"/>
              </w:rPr>
            </w:pPr>
            <w:r>
              <w:rPr>
                <w:rFonts w:hint="eastAsia" w:ascii="Times New Roman" w:hAnsi="Times New Roman" w:cs="Times New Roman"/>
                <w:sz w:val="15"/>
                <w:szCs w:val="15"/>
              </w:rPr>
              <w:t xml:space="preserve">146.0 </w:t>
            </w:r>
          </w:p>
        </w:tc>
        <w:tc>
          <w:tcPr>
            <w:tcW w:w="333" w:type="pct"/>
            <w:tcBorders>
              <w:tl2br w:val="nil"/>
              <w:tr2bl w:val="nil"/>
            </w:tcBorders>
            <w:shd w:val="clear" w:color="auto" w:fill="auto"/>
            <w:noWrap/>
            <w:vAlign w:val="center"/>
          </w:tcPr>
          <w:p w14:paraId="6743C29A">
            <w:pPr>
              <w:jc w:val="center"/>
              <w:rPr>
                <w:rFonts w:ascii="Times New Roman" w:hAnsi="Times New Roman" w:cs="Times New Roman"/>
                <w:sz w:val="15"/>
                <w:szCs w:val="15"/>
              </w:rPr>
            </w:pPr>
            <w:r>
              <w:rPr>
                <w:rFonts w:hint="eastAsia" w:ascii="Times New Roman" w:hAnsi="Times New Roman" w:cs="Times New Roman"/>
                <w:sz w:val="15"/>
                <w:szCs w:val="15"/>
              </w:rPr>
              <w:t xml:space="preserve">146.0 </w:t>
            </w:r>
          </w:p>
        </w:tc>
      </w:tr>
      <w:tr w14:paraId="64285E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50159A0">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33" w:type="pct"/>
            <w:tcBorders>
              <w:tl2br w:val="nil"/>
              <w:tr2bl w:val="nil"/>
            </w:tcBorders>
            <w:shd w:val="clear" w:color="auto" w:fill="auto"/>
            <w:noWrap/>
            <w:vAlign w:val="center"/>
          </w:tcPr>
          <w:p w14:paraId="3FD80CF1">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33" w:type="pct"/>
            <w:tcBorders>
              <w:tl2br w:val="nil"/>
              <w:tr2bl w:val="nil"/>
            </w:tcBorders>
            <w:shd w:val="clear" w:color="auto" w:fill="auto"/>
            <w:noWrap/>
            <w:vAlign w:val="center"/>
          </w:tcPr>
          <w:p w14:paraId="5E754DC5">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33" w:type="pct"/>
            <w:tcBorders>
              <w:tl2br w:val="nil"/>
              <w:tr2bl w:val="nil"/>
            </w:tcBorders>
            <w:shd w:val="clear" w:color="auto" w:fill="auto"/>
            <w:noWrap/>
            <w:vAlign w:val="center"/>
          </w:tcPr>
          <w:p w14:paraId="55355EB3">
            <w:pPr>
              <w:jc w:val="center"/>
              <w:rPr>
                <w:rFonts w:ascii="Times New Roman" w:hAnsi="Times New Roman" w:cs="Times New Roman"/>
                <w:sz w:val="15"/>
                <w:szCs w:val="15"/>
              </w:rPr>
            </w:pPr>
            <w:r>
              <w:rPr>
                <w:rFonts w:hint="eastAsia" w:ascii="Times New Roman" w:hAnsi="Times New Roman" w:cs="Times New Roman"/>
                <w:sz w:val="15"/>
                <w:szCs w:val="15"/>
              </w:rPr>
              <w:t xml:space="preserve">4.69 </w:t>
            </w:r>
          </w:p>
        </w:tc>
        <w:tc>
          <w:tcPr>
            <w:tcW w:w="333" w:type="pct"/>
            <w:tcBorders>
              <w:tl2br w:val="nil"/>
              <w:tr2bl w:val="nil"/>
            </w:tcBorders>
            <w:shd w:val="clear" w:color="auto" w:fill="auto"/>
            <w:noWrap/>
            <w:vAlign w:val="center"/>
          </w:tcPr>
          <w:p w14:paraId="7B7ED496">
            <w:pPr>
              <w:jc w:val="center"/>
              <w:rPr>
                <w:rFonts w:ascii="Times New Roman" w:hAnsi="Times New Roman" w:cs="Times New Roman"/>
                <w:sz w:val="15"/>
                <w:szCs w:val="15"/>
              </w:rPr>
            </w:pPr>
            <w:r>
              <w:rPr>
                <w:rFonts w:hint="eastAsia" w:ascii="Times New Roman" w:hAnsi="Times New Roman" w:cs="Times New Roman"/>
                <w:sz w:val="15"/>
                <w:szCs w:val="15"/>
              </w:rPr>
              <w:t xml:space="preserve">4.69 </w:t>
            </w:r>
          </w:p>
        </w:tc>
        <w:tc>
          <w:tcPr>
            <w:tcW w:w="333" w:type="pct"/>
            <w:tcBorders>
              <w:tl2br w:val="nil"/>
              <w:tr2bl w:val="nil"/>
            </w:tcBorders>
            <w:shd w:val="clear" w:color="auto" w:fill="auto"/>
            <w:noWrap/>
            <w:vAlign w:val="center"/>
          </w:tcPr>
          <w:p w14:paraId="4BAE7D58">
            <w:pPr>
              <w:jc w:val="center"/>
              <w:rPr>
                <w:rFonts w:ascii="Times New Roman" w:hAnsi="Times New Roman" w:cs="Times New Roman"/>
                <w:sz w:val="15"/>
                <w:szCs w:val="15"/>
              </w:rPr>
            </w:pPr>
            <w:r>
              <w:rPr>
                <w:rFonts w:hint="eastAsia" w:ascii="Times New Roman" w:hAnsi="Times New Roman" w:cs="Times New Roman"/>
                <w:sz w:val="15"/>
                <w:szCs w:val="15"/>
              </w:rPr>
              <w:t xml:space="preserve">0.67 </w:t>
            </w:r>
          </w:p>
        </w:tc>
        <w:tc>
          <w:tcPr>
            <w:tcW w:w="333" w:type="pct"/>
            <w:tcBorders>
              <w:tl2br w:val="nil"/>
              <w:tr2bl w:val="nil"/>
            </w:tcBorders>
            <w:shd w:val="clear" w:color="auto" w:fill="auto"/>
            <w:noWrap/>
            <w:vAlign w:val="center"/>
          </w:tcPr>
          <w:p w14:paraId="000B86BE">
            <w:pPr>
              <w:jc w:val="center"/>
              <w:rPr>
                <w:rFonts w:ascii="Times New Roman" w:hAnsi="Times New Roman" w:cs="Times New Roman"/>
                <w:sz w:val="15"/>
                <w:szCs w:val="15"/>
              </w:rPr>
            </w:pPr>
            <w:r>
              <w:rPr>
                <w:rFonts w:hint="eastAsia" w:ascii="Times New Roman" w:hAnsi="Times New Roman" w:cs="Times New Roman"/>
                <w:sz w:val="15"/>
                <w:szCs w:val="15"/>
              </w:rPr>
              <w:t xml:space="preserve">0.67 </w:t>
            </w:r>
          </w:p>
        </w:tc>
        <w:tc>
          <w:tcPr>
            <w:tcW w:w="333" w:type="pct"/>
            <w:tcBorders>
              <w:tl2br w:val="nil"/>
              <w:tr2bl w:val="nil"/>
            </w:tcBorders>
            <w:shd w:val="clear" w:color="auto" w:fill="auto"/>
            <w:noWrap/>
            <w:vAlign w:val="center"/>
          </w:tcPr>
          <w:p w14:paraId="553CDE78">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333" w:type="pct"/>
            <w:tcBorders>
              <w:tl2br w:val="nil"/>
              <w:tr2bl w:val="nil"/>
            </w:tcBorders>
            <w:shd w:val="clear" w:color="auto" w:fill="auto"/>
            <w:noWrap/>
            <w:vAlign w:val="center"/>
          </w:tcPr>
          <w:p w14:paraId="1B2F8B52">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333" w:type="pct"/>
            <w:tcBorders>
              <w:tl2br w:val="nil"/>
              <w:tr2bl w:val="nil"/>
            </w:tcBorders>
            <w:shd w:val="clear" w:color="auto" w:fill="auto"/>
            <w:noWrap/>
            <w:vAlign w:val="center"/>
          </w:tcPr>
          <w:p w14:paraId="0A009538">
            <w:pPr>
              <w:jc w:val="center"/>
              <w:rPr>
                <w:rFonts w:ascii="Times New Roman" w:hAnsi="Times New Roman" w:cs="Times New Roman"/>
                <w:sz w:val="15"/>
                <w:szCs w:val="15"/>
              </w:rPr>
            </w:pPr>
            <w:r>
              <w:rPr>
                <w:rFonts w:hint="eastAsia" w:ascii="Times New Roman" w:hAnsi="Times New Roman" w:cs="Times New Roman"/>
                <w:sz w:val="15"/>
                <w:szCs w:val="15"/>
              </w:rPr>
              <w:t xml:space="preserve">1.15 </w:t>
            </w:r>
          </w:p>
        </w:tc>
        <w:tc>
          <w:tcPr>
            <w:tcW w:w="333" w:type="pct"/>
            <w:tcBorders>
              <w:tl2br w:val="nil"/>
              <w:tr2bl w:val="nil"/>
            </w:tcBorders>
            <w:shd w:val="clear" w:color="auto" w:fill="auto"/>
            <w:noWrap/>
            <w:vAlign w:val="center"/>
          </w:tcPr>
          <w:p w14:paraId="5369434F">
            <w:pPr>
              <w:jc w:val="center"/>
              <w:rPr>
                <w:rFonts w:ascii="Times New Roman" w:hAnsi="Times New Roman" w:cs="Times New Roman"/>
                <w:sz w:val="15"/>
                <w:szCs w:val="15"/>
              </w:rPr>
            </w:pPr>
            <w:r>
              <w:rPr>
                <w:rFonts w:hint="eastAsia" w:ascii="Times New Roman" w:hAnsi="Times New Roman" w:cs="Times New Roman"/>
                <w:sz w:val="15"/>
                <w:szCs w:val="15"/>
              </w:rPr>
              <w:t xml:space="preserve">1.15 </w:t>
            </w:r>
          </w:p>
        </w:tc>
        <w:tc>
          <w:tcPr>
            <w:tcW w:w="333" w:type="pct"/>
            <w:tcBorders>
              <w:tl2br w:val="nil"/>
              <w:tr2bl w:val="nil"/>
            </w:tcBorders>
            <w:shd w:val="clear" w:color="auto" w:fill="auto"/>
            <w:noWrap/>
            <w:vAlign w:val="center"/>
          </w:tcPr>
          <w:p w14:paraId="08480FD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F951C7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6714417">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33" w:type="pct"/>
            <w:tcBorders>
              <w:tl2br w:val="nil"/>
              <w:tr2bl w:val="nil"/>
            </w:tcBorders>
            <w:shd w:val="clear" w:color="auto" w:fill="auto"/>
            <w:noWrap/>
            <w:vAlign w:val="center"/>
          </w:tcPr>
          <w:p w14:paraId="624DF7CD">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r>
      <w:tr w14:paraId="785E66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BB74A60">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33" w:type="pct"/>
            <w:tcBorders>
              <w:tl2br w:val="nil"/>
              <w:tr2bl w:val="nil"/>
            </w:tcBorders>
            <w:shd w:val="clear" w:color="auto" w:fill="auto"/>
            <w:noWrap/>
            <w:vAlign w:val="center"/>
          </w:tcPr>
          <w:p w14:paraId="41AD35DE">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c>
          <w:tcPr>
            <w:tcW w:w="333" w:type="pct"/>
            <w:tcBorders>
              <w:tl2br w:val="nil"/>
              <w:tr2bl w:val="nil"/>
            </w:tcBorders>
            <w:shd w:val="clear" w:color="auto" w:fill="auto"/>
            <w:noWrap/>
            <w:vAlign w:val="center"/>
          </w:tcPr>
          <w:p w14:paraId="2CF85C31">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c>
          <w:tcPr>
            <w:tcW w:w="333" w:type="pct"/>
            <w:tcBorders>
              <w:tl2br w:val="nil"/>
              <w:tr2bl w:val="nil"/>
            </w:tcBorders>
            <w:shd w:val="clear" w:color="auto" w:fill="auto"/>
            <w:noWrap/>
            <w:vAlign w:val="center"/>
          </w:tcPr>
          <w:p w14:paraId="4EF595C6">
            <w:pPr>
              <w:jc w:val="center"/>
              <w:rPr>
                <w:rFonts w:ascii="Times New Roman" w:hAnsi="Times New Roman" w:cs="Times New Roman"/>
                <w:sz w:val="15"/>
                <w:szCs w:val="15"/>
              </w:rPr>
            </w:pPr>
            <w:r>
              <w:rPr>
                <w:rFonts w:hint="eastAsia" w:ascii="Times New Roman" w:hAnsi="Times New Roman" w:cs="Times New Roman"/>
                <w:sz w:val="15"/>
                <w:szCs w:val="15"/>
              </w:rPr>
              <w:t xml:space="preserve">4.97 </w:t>
            </w:r>
          </w:p>
        </w:tc>
        <w:tc>
          <w:tcPr>
            <w:tcW w:w="333" w:type="pct"/>
            <w:tcBorders>
              <w:tl2br w:val="nil"/>
              <w:tr2bl w:val="nil"/>
            </w:tcBorders>
            <w:shd w:val="clear" w:color="auto" w:fill="auto"/>
            <w:noWrap/>
            <w:vAlign w:val="center"/>
          </w:tcPr>
          <w:p w14:paraId="3E7F9BD4">
            <w:pPr>
              <w:jc w:val="center"/>
              <w:rPr>
                <w:rFonts w:ascii="Times New Roman" w:hAnsi="Times New Roman" w:cs="Times New Roman"/>
                <w:sz w:val="15"/>
                <w:szCs w:val="15"/>
              </w:rPr>
            </w:pPr>
            <w:r>
              <w:rPr>
                <w:rFonts w:hint="eastAsia" w:ascii="Times New Roman" w:hAnsi="Times New Roman" w:cs="Times New Roman"/>
                <w:sz w:val="15"/>
                <w:szCs w:val="15"/>
              </w:rPr>
              <w:t xml:space="preserve">4.97 </w:t>
            </w:r>
          </w:p>
        </w:tc>
        <w:tc>
          <w:tcPr>
            <w:tcW w:w="333" w:type="pct"/>
            <w:tcBorders>
              <w:tl2br w:val="nil"/>
              <w:tr2bl w:val="nil"/>
            </w:tcBorders>
            <w:shd w:val="clear" w:color="auto" w:fill="auto"/>
            <w:noWrap/>
            <w:vAlign w:val="center"/>
          </w:tcPr>
          <w:p w14:paraId="4089F81F">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33" w:type="pct"/>
            <w:tcBorders>
              <w:tl2br w:val="nil"/>
              <w:tr2bl w:val="nil"/>
            </w:tcBorders>
            <w:shd w:val="clear" w:color="auto" w:fill="auto"/>
            <w:noWrap/>
            <w:vAlign w:val="center"/>
          </w:tcPr>
          <w:p w14:paraId="08008A84">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33" w:type="pct"/>
            <w:tcBorders>
              <w:tl2br w:val="nil"/>
              <w:tr2bl w:val="nil"/>
            </w:tcBorders>
            <w:shd w:val="clear" w:color="auto" w:fill="auto"/>
            <w:noWrap/>
            <w:vAlign w:val="center"/>
          </w:tcPr>
          <w:p w14:paraId="17CEA7D9">
            <w:pPr>
              <w:jc w:val="center"/>
              <w:rPr>
                <w:rFonts w:ascii="Times New Roman" w:hAnsi="Times New Roman" w:cs="Times New Roman"/>
                <w:sz w:val="15"/>
                <w:szCs w:val="15"/>
              </w:rPr>
            </w:pPr>
            <w:r>
              <w:rPr>
                <w:rFonts w:hint="eastAsia" w:ascii="Times New Roman" w:hAnsi="Times New Roman" w:cs="Times New Roman"/>
                <w:sz w:val="15"/>
                <w:szCs w:val="15"/>
              </w:rPr>
              <w:t xml:space="preserve">44.2 </w:t>
            </w:r>
          </w:p>
        </w:tc>
        <w:tc>
          <w:tcPr>
            <w:tcW w:w="333" w:type="pct"/>
            <w:tcBorders>
              <w:tl2br w:val="nil"/>
              <w:tr2bl w:val="nil"/>
            </w:tcBorders>
            <w:shd w:val="clear" w:color="auto" w:fill="auto"/>
            <w:noWrap/>
            <w:vAlign w:val="center"/>
          </w:tcPr>
          <w:p w14:paraId="6E09E4A7">
            <w:pPr>
              <w:jc w:val="center"/>
              <w:rPr>
                <w:rFonts w:ascii="Times New Roman" w:hAnsi="Times New Roman" w:cs="Times New Roman"/>
                <w:sz w:val="15"/>
                <w:szCs w:val="15"/>
              </w:rPr>
            </w:pPr>
            <w:r>
              <w:rPr>
                <w:rFonts w:hint="eastAsia" w:ascii="Times New Roman" w:hAnsi="Times New Roman" w:cs="Times New Roman"/>
                <w:sz w:val="15"/>
                <w:szCs w:val="15"/>
              </w:rPr>
              <w:t xml:space="preserve">44.2 </w:t>
            </w:r>
          </w:p>
        </w:tc>
        <w:tc>
          <w:tcPr>
            <w:tcW w:w="333" w:type="pct"/>
            <w:tcBorders>
              <w:tl2br w:val="nil"/>
              <w:tr2bl w:val="nil"/>
            </w:tcBorders>
            <w:shd w:val="clear" w:color="auto" w:fill="auto"/>
            <w:noWrap/>
            <w:vAlign w:val="center"/>
          </w:tcPr>
          <w:p w14:paraId="0C95DD0C">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6C4DCAEE">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7F6F07C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18ACFFC">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2559DD47">
            <w:pPr>
              <w:jc w:val="center"/>
              <w:rPr>
                <w:rFonts w:ascii="Times New Roman" w:hAnsi="Times New Roman" w:cs="Times New Roman"/>
                <w:sz w:val="15"/>
                <w:szCs w:val="15"/>
              </w:rPr>
            </w:pPr>
            <w:r>
              <w:rPr>
                <w:rFonts w:hint="eastAsia" w:ascii="Times New Roman" w:hAnsi="Times New Roman" w:cs="Times New Roman"/>
                <w:sz w:val="15"/>
                <w:szCs w:val="15"/>
              </w:rPr>
              <w:t xml:space="preserve">0.6 </w:t>
            </w:r>
          </w:p>
        </w:tc>
        <w:tc>
          <w:tcPr>
            <w:tcW w:w="333" w:type="pct"/>
            <w:tcBorders>
              <w:tl2br w:val="nil"/>
              <w:tr2bl w:val="nil"/>
            </w:tcBorders>
            <w:shd w:val="clear" w:color="auto" w:fill="auto"/>
            <w:noWrap/>
            <w:vAlign w:val="center"/>
          </w:tcPr>
          <w:p w14:paraId="038AA166">
            <w:pPr>
              <w:jc w:val="center"/>
              <w:rPr>
                <w:rFonts w:ascii="Times New Roman" w:hAnsi="Times New Roman" w:cs="Times New Roman"/>
                <w:sz w:val="15"/>
                <w:szCs w:val="15"/>
              </w:rPr>
            </w:pPr>
            <w:r>
              <w:rPr>
                <w:rFonts w:hint="eastAsia" w:ascii="Times New Roman" w:hAnsi="Times New Roman" w:cs="Times New Roman"/>
                <w:sz w:val="15"/>
                <w:szCs w:val="15"/>
              </w:rPr>
              <w:t xml:space="preserve">0.6 </w:t>
            </w:r>
          </w:p>
        </w:tc>
      </w:tr>
      <w:tr w14:paraId="7B36A1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89A8869">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3" w:type="pct"/>
            <w:tcBorders>
              <w:tl2br w:val="nil"/>
              <w:tr2bl w:val="nil"/>
            </w:tcBorders>
            <w:shd w:val="clear" w:color="auto" w:fill="auto"/>
            <w:noWrap/>
            <w:vAlign w:val="center"/>
          </w:tcPr>
          <w:p w14:paraId="3B6FF7FD">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333" w:type="pct"/>
            <w:tcBorders>
              <w:tl2br w:val="nil"/>
              <w:tr2bl w:val="nil"/>
            </w:tcBorders>
            <w:shd w:val="clear" w:color="auto" w:fill="auto"/>
            <w:noWrap/>
            <w:vAlign w:val="center"/>
          </w:tcPr>
          <w:p w14:paraId="51898890">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333" w:type="pct"/>
            <w:tcBorders>
              <w:tl2br w:val="nil"/>
              <w:tr2bl w:val="nil"/>
            </w:tcBorders>
            <w:shd w:val="clear" w:color="auto" w:fill="auto"/>
            <w:noWrap/>
            <w:vAlign w:val="center"/>
          </w:tcPr>
          <w:p w14:paraId="2448EC7B">
            <w:pPr>
              <w:jc w:val="center"/>
              <w:rPr>
                <w:rFonts w:ascii="Times New Roman" w:hAnsi="Times New Roman" w:cs="Times New Roman"/>
                <w:sz w:val="15"/>
                <w:szCs w:val="15"/>
              </w:rPr>
            </w:pPr>
            <w:r>
              <w:rPr>
                <w:rFonts w:hint="eastAsia" w:ascii="Times New Roman" w:hAnsi="Times New Roman" w:cs="Times New Roman"/>
                <w:sz w:val="15"/>
                <w:szCs w:val="15"/>
              </w:rPr>
              <w:t xml:space="preserve">3.99 </w:t>
            </w:r>
          </w:p>
        </w:tc>
        <w:tc>
          <w:tcPr>
            <w:tcW w:w="333" w:type="pct"/>
            <w:tcBorders>
              <w:tl2br w:val="nil"/>
              <w:tr2bl w:val="nil"/>
            </w:tcBorders>
            <w:shd w:val="clear" w:color="auto" w:fill="auto"/>
            <w:noWrap/>
            <w:vAlign w:val="center"/>
          </w:tcPr>
          <w:p w14:paraId="1CA5014E">
            <w:pPr>
              <w:jc w:val="center"/>
              <w:rPr>
                <w:rFonts w:ascii="Times New Roman" w:hAnsi="Times New Roman" w:cs="Times New Roman"/>
                <w:sz w:val="15"/>
                <w:szCs w:val="15"/>
              </w:rPr>
            </w:pPr>
            <w:r>
              <w:rPr>
                <w:rFonts w:hint="eastAsia" w:ascii="Times New Roman" w:hAnsi="Times New Roman" w:cs="Times New Roman"/>
                <w:sz w:val="15"/>
                <w:szCs w:val="15"/>
              </w:rPr>
              <w:t xml:space="preserve">3.99 </w:t>
            </w:r>
          </w:p>
        </w:tc>
        <w:tc>
          <w:tcPr>
            <w:tcW w:w="333" w:type="pct"/>
            <w:tcBorders>
              <w:tl2br w:val="nil"/>
              <w:tr2bl w:val="nil"/>
            </w:tcBorders>
            <w:shd w:val="clear" w:color="auto" w:fill="auto"/>
            <w:noWrap/>
            <w:vAlign w:val="center"/>
          </w:tcPr>
          <w:p w14:paraId="012FBFEB">
            <w:pPr>
              <w:jc w:val="center"/>
              <w:rPr>
                <w:rFonts w:ascii="Times New Roman" w:hAnsi="Times New Roman" w:cs="Times New Roman"/>
                <w:sz w:val="15"/>
                <w:szCs w:val="15"/>
              </w:rPr>
            </w:pPr>
            <w:r>
              <w:rPr>
                <w:rFonts w:hint="eastAsia" w:ascii="Times New Roman" w:hAnsi="Times New Roman" w:cs="Times New Roman"/>
                <w:sz w:val="15"/>
                <w:szCs w:val="15"/>
              </w:rPr>
              <w:t xml:space="preserve">0.82 </w:t>
            </w:r>
          </w:p>
        </w:tc>
        <w:tc>
          <w:tcPr>
            <w:tcW w:w="333" w:type="pct"/>
            <w:tcBorders>
              <w:tl2br w:val="nil"/>
              <w:tr2bl w:val="nil"/>
            </w:tcBorders>
            <w:shd w:val="clear" w:color="auto" w:fill="auto"/>
            <w:noWrap/>
            <w:vAlign w:val="center"/>
          </w:tcPr>
          <w:p w14:paraId="1FE23ECA">
            <w:pPr>
              <w:jc w:val="center"/>
              <w:rPr>
                <w:rFonts w:ascii="Times New Roman" w:hAnsi="Times New Roman" w:cs="Times New Roman"/>
                <w:sz w:val="15"/>
                <w:szCs w:val="15"/>
              </w:rPr>
            </w:pPr>
            <w:r>
              <w:rPr>
                <w:rFonts w:hint="eastAsia" w:ascii="Times New Roman" w:hAnsi="Times New Roman" w:cs="Times New Roman"/>
                <w:sz w:val="15"/>
                <w:szCs w:val="15"/>
              </w:rPr>
              <w:t xml:space="preserve">0.82 </w:t>
            </w:r>
          </w:p>
        </w:tc>
        <w:tc>
          <w:tcPr>
            <w:tcW w:w="333" w:type="pct"/>
            <w:tcBorders>
              <w:tl2br w:val="nil"/>
              <w:tr2bl w:val="nil"/>
            </w:tcBorders>
            <w:shd w:val="clear" w:color="auto" w:fill="auto"/>
            <w:noWrap/>
            <w:vAlign w:val="center"/>
          </w:tcPr>
          <w:p w14:paraId="458F8980">
            <w:pPr>
              <w:jc w:val="center"/>
              <w:rPr>
                <w:rFonts w:ascii="Times New Roman" w:hAnsi="Times New Roman" w:cs="Times New Roman"/>
                <w:sz w:val="15"/>
                <w:szCs w:val="15"/>
              </w:rPr>
            </w:pPr>
            <w:r>
              <w:rPr>
                <w:rFonts w:hint="eastAsia" w:ascii="Times New Roman" w:hAnsi="Times New Roman" w:cs="Times New Roman"/>
                <w:sz w:val="15"/>
                <w:szCs w:val="15"/>
              </w:rPr>
              <w:t xml:space="preserve">40.6 </w:t>
            </w:r>
          </w:p>
        </w:tc>
        <w:tc>
          <w:tcPr>
            <w:tcW w:w="333" w:type="pct"/>
            <w:tcBorders>
              <w:tl2br w:val="nil"/>
              <w:tr2bl w:val="nil"/>
            </w:tcBorders>
            <w:shd w:val="clear" w:color="auto" w:fill="auto"/>
            <w:noWrap/>
            <w:vAlign w:val="center"/>
          </w:tcPr>
          <w:p w14:paraId="2E9AC8BB">
            <w:pPr>
              <w:jc w:val="center"/>
              <w:rPr>
                <w:rFonts w:ascii="Times New Roman" w:hAnsi="Times New Roman" w:cs="Times New Roman"/>
                <w:sz w:val="15"/>
                <w:szCs w:val="15"/>
              </w:rPr>
            </w:pPr>
            <w:r>
              <w:rPr>
                <w:rFonts w:hint="eastAsia" w:ascii="Times New Roman" w:hAnsi="Times New Roman" w:cs="Times New Roman"/>
                <w:sz w:val="15"/>
                <w:szCs w:val="15"/>
              </w:rPr>
              <w:t xml:space="preserve">40.6 </w:t>
            </w:r>
          </w:p>
        </w:tc>
        <w:tc>
          <w:tcPr>
            <w:tcW w:w="333" w:type="pct"/>
            <w:tcBorders>
              <w:tl2br w:val="nil"/>
              <w:tr2bl w:val="nil"/>
            </w:tcBorders>
            <w:shd w:val="clear" w:color="auto" w:fill="auto"/>
            <w:noWrap/>
            <w:vAlign w:val="center"/>
          </w:tcPr>
          <w:p w14:paraId="03138C33">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3" w:type="pct"/>
            <w:tcBorders>
              <w:tl2br w:val="nil"/>
              <w:tr2bl w:val="nil"/>
            </w:tcBorders>
            <w:shd w:val="clear" w:color="auto" w:fill="auto"/>
            <w:noWrap/>
            <w:vAlign w:val="center"/>
          </w:tcPr>
          <w:p w14:paraId="1FF620F9">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3" w:type="pct"/>
            <w:tcBorders>
              <w:tl2br w:val="nil"/>
              <w:tr2bl w:val="nil"/>
            </w:tcBorders>
            <w:shd w:val="clear" w:color="auto" w:fill="auto"/>
            <w:noWrap/>
            <w:vAlign w:val="center"/>
          </w:tcPr>
          <w:p w14:paraId="405BBCE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A6A257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752AEC69">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33" w:type="pct"/>
            <w:tcBorders>
              <w:tl2br w:val="nil"/>
              <w:tr2bl w:val="nil"/>
            </w:tcBorders>
            <w:shd w:val="clear" w:color="auto" w:fill="auto"/>
            <w:noWrap/>
            <w:vAlign w:val="center"/>
          </w:tcPr>
          <w:p w14:paraId="0ABC773A">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r>
      <w:tr w14:paraId="69B743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9EF8B64">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33" w:type="pct"/>
            <w:tcBorders>
              <w:tl2br w:val="nil"/>
              <w:tr2bl w:val="nil"/>
            </w:tcBorders>
            <w:shd w:val="clear" w:color="auto" w:fill="auto"/>
            <w:noWrap/>
            <w:vAlign w:val="center"/>
          </w:tcPr>
          <w:p w14:paraId="75C36A72">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33" w:type="pct"/>
            <w:tcBorders>
              <w:tl2br w:val="nil"/>
              <w:tr2bl w:val="nil"/>
            </w:tcBorders>
            <w:shd w:val="clear" w:color="auto" w:fill="auto"/>
            <w:noWrap/>
            <w:vAlign w:val="center"/>
          </w:tcPr>
          <w:p w14:paraId="64D77FA3">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33" w:type="pct"/>
            <w:tcBorders>
              <w:tl2br w:val="nil"/>
              <w:tr2bl w:val="nil"/>
            </w:tcBorders>
            <w:shd w:val="clear" w:color="auto" w:fill="auto"/>
            <w:noWrap/>
            <w:vAlign w:val="center"/>
          </w:tcPr>
          <w:p w14:paraId="3A488388">
            <w:pPr>
              <w:jc w:val="center"/>
              <w:rPr>
                <w:rFonts w:ascii="Times New Roman" w:hAnsi="Times New Roman" w:cs="Times New Roman"/>
                <w:sz w:val="15"/>
                <w:szCs w:val="15"/>
              </w:rPr>
            </w:pPr>
            <w:r>
              <w:rPr>
                <w:rFonts w:hint="eastAsia" w:ascii="Times New Roman" w:hAnsi="Times New Roman" w:cs="Times New Roman"/>
                <w:sz w:val="15"/>
                <w:szCs w:val="15"/>
              </w:rPr>
              <w:t xml:space="preserve">2.96 </w:t>
            </w:r>
          </w:p>
        </w:tc>
        <w:tc>
          <w:tcPr>
            <w:tcW w:w="333" w:type="pct"/>
            <w:tcBorders>
              <w:tl2br w:val="nil"/>
              <w:tr2bl w:val="nil"/>
            </w:tcBorders>
            <w:shd w:val="clear" w:color="auto" w:fill="auto"/>
            <w:noWrap/>
            <w:vAlign w:val="center"/>
          </w:tcPr>
          <w:p w14:paraId="0AEAC0CA">
            <w:pPr>
              <w:jc w:val="center"/>
              <w:rPr>
                <w:rFonts w:ascii="Times New Roman" w:hAnsi="Times New Roman" w:cs="Times New Roman"/>
                <w:sz w:val="15"/>
                <w:szCs w:val="15"/>
              </w:rPr>
            </w:pPr>
            <w:r>
              <w:rPr>
                <w:rFonts w:hint="eastAsia" w:ascii="Times New Roman" w:hAnsi="Times New Roman" w:cs="Times New Roman"/>
                <w:sz w:val="15"/>
                <w:szCs w:val="15"/>
              </w:rPr>
              <w:t xml:space="preserve">2.96 </w:t>
            </w:r>
          </w:p>
        </w:tc>
        <w:tc>
          <w:tcPr>
            <w:tcW w:w="333" w:type="pct"/>
            <w:tcBorders>
              <w:tl2br w:val="nil"/>
              <w:tr2bl w:val="nil"/>
            </w:tcBorders>
            <w:shd w:val="clear" w:color="auto" w:fill="auto"/>
            <w:noWrap/>
            <w:vAlign w:val="center"/>
          </w:tcPr>
          <w:p w14:paraId="6AF2CAB0">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33" w:type="pct"/>
            <w:tcBorders>
              <w:tl2br w:val="nil"/>
              <w:tr2bl w:val="nil"/>
            </w:tcBorders>
            <w:shd w:val="clear" w:color="auto" w:fill="auto"/>
            <w:noWrap/>
            <w:vAlign w:val="center"/>
          </w:tcPr>
          <w:p w14:paraId="7F56C2D0">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33" w:type="pct"/>
            <w:tcBorders>
              <w:tl2br w:val="nil"/>
              <w:tr2bl w:val="nil"/>
            </w:tcBorders>
            <w:shd w:val="clear" w:color="auto" w:fill="auto"/>
            <w:noWrap/>
            <w:vAlign w:val="center"/>
          </w:tcPr>
          <w:p w14:paraId="3E7C8F96">
            <w:pPr>
              <w:jc w:val="center"/>
              <w:rPr>
                <w:rFonts w:ascii="Times New Roman" w:hAnsi="Times New Roman" w:cs="Times New Roman"/>
                <w:sz w:val="15"/>
                <w:szCs w:val="15"/>
              </w:rPr>
            </w:pPr>
            <w:r>
              <w:rPr>
                <w:rFonts w:hint="eastAsia" w:ascii="Times New Roman" w:hAnsi="Times New Roman" w:cs="Times New Roman"/>
                <w:sz w:val="15"/>
                <w:szCs w:val="15"/>
              </w:rPr>
              <w:t xml:space="preserve">42.6 </w:t>
            </w:r>
          </w:p>
        </w:tc>
        <w:tc>
          <w:tcPr>
            <w:tcW w:w="333" w:type="pct"/>
            <w:tcBorders>
              <w:tl2br w:val="nil"/>
              <w:tr2bl w:val="nil"/>
            </w:tcBorders>
            <w:shd w:val="clear" w:color="auto" w:fill="auto"/>
            <w:noWrap/>
            <w:vAlign w:val="center"/>
          </w:tcPr>
          <w:p w14:paraId="4B9D483B">
            <w:pPr>
              <w:jc w:val="center"/>
              <w:rPr>
                <w:rFonts w:ascii="Times New Roman" w:hAnsi="Times New Roman" w:cs="Times New Roman"/>
                <w:sz w:val="15"/>
                <w:szCs w:val="15"/>
              </w:rPr>
            </w:pPr>
            <w:r>
              <w:rPr>
                <w:rFonts w:hint="eastAsia" w:ascii="Times New Roman" w:hAnsi="Times New Roman" w:cs="Times New Roman"/>
                <w:sz w:val="15"/>
                <w:szCs w:val="15"/>
              </w:rPr>
              <w:t xml:space="preserve">42.6 </w:t>
            </w:r>
          </w:p>
        </w:tc>
        <w:tc>
          <w:tcPr>
            <w:tcW w:w="333" w:type="pct"/>
            <w:tcBorders>
              <w:tl2br w:val="nil"/>
              <w:tr2bl w:val="nil"/>
            </w:tcBorders>
            <w:shd w:val="clear" w:color="auto" w:fill="auto"/>
            <w:noWrap/>
            <w:vAlign w:val="center"/>
          </w:tcPr>
          <w:p w14:paraId="6BE8D7FF">
            <w:pPr>
              <w:jc w:val="center"/>
              <w:rPr>
                <w:rFonts w:ascii="Times New Roman" w:hAnsi="Times New Roman" w:cs="Times New Roman"/>
                <w:sz w:val="15"/>
                <w:szCs w:val="15"/>
              </w:rPr>
            </w:pPr>
            <w:r>
              <w:rPr>
                <w:rFonts w:hint="eastAsia" w:ascii="Times New Roman" w:hAnsi="Times New Roman" w:cs="Times New Roman"/>
                <w:sz w:val="15"/>
                <w:szCs w:val="15"/>
              </w:rPr>
              <w:t xml:space="preserve">1.33 </w:t>
            </w:r>
          </w:p>
        </w:tc>
        <w:tc>
          <w:tcPr>
            <w:tcW w:w="333" w:type="pct"/>
            <w:tcBorders>
              <w:tl2br w:val="nil"/>
              <w:tr2bl w:val="nil"/>
            </w:tcBorders>
            <w:shd w:val="clear" w:color="auto" w:fill="auto"/>
            <w:noWrap/>
            <w:vAlign w:val="center"/>
          </w:tcPr>
          <w:p w14:paraId="5EB3464C">
            <w:pPr>
              <w:jc w:val="center"/>
              <w:rPr>
                <w:rFonts w:ascii="Times New Roman" w:hAnsi="Times New Roman" w:cs="Times New Roman"/>
                <w:sz w:val="15"/>
                <w:szCs w:val="15"/>
              </w:rPr>
            </w:pPr>
            <w:r>
              <w:rPr>
                <w:rFonts w:hint="eastAsia" w:ascii="Times New Roman" w:hAnsi="Times New Roman" w:cs="Times New Roman"/>
                <w:sz w:val="15"/>
                <w:szCs w:val="15"/>
              </w:rPr>
              <w:t xml:space="preserve">1.33 </w:t>
            </w:r>
          </w:p>
        </w:tc>
        <w:tc>
          <w:tcPr>
            <w:tcW w:w="333" w:type="pct"/>
            <w:tcBorders>
              <w:tl2br w:val="nil"/>
              <w:tr2bl w:val="nil"/>
            </w:tcBorders>
            <w:shd w:val="clear" w:color="auto" w:fill="auto"/>
            <w:noWrap/>
            <w:vAlign w:val="center"/>
          </w:tcPr>
          <w:p w14:paraId="1E9CCAC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01BB66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230F777">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333" w:type="pct"/>
            <w:tcBorders>
              <w:tl2br w:val="nil"/>
              <w:tr2bl w:val="nil"/>
            </w:tcBorders>
            <w:shd w:val="clear" w:color="auto" w:fill="auto"/>
            <w:noWrap/>
            <w:vAlign w:val="center"/>
          </w:tcPr>
          <w:p w14:paraId="6B92619A">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r>
      <w:tr w14:paraId="727C29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9A489B">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3" w:type="pct"/>
            <w:tcBorders>
              <w:tl2br w:val="nil"/>
              <w:tr2bl w:val="nil"/>
            </w:tcBorders>
            <w:shd w:val="clear" w:color="auto" w:fill="auto"/>
            <w:noWrap/>
            <w:vAlign w:val="center"/>
          </w:tcPr>
          <w:p w14:paraId="57E041EA">
            <w:pPr>
              <w:jc w:val="center"/>
              <w:rPr>
                <w:rFonts w:ascii="Times New Roman" w:hAnsi="Times New Roman" w:cs="Times New Roman"/>
                <w:sz w:val="15"/>
                <w:szCs w:val="15"/>
              </w:rPr>
            </w:pPr>
            <w:r>
              <w:rPr>
                <w:rFonts w:hint="eastAsia" w:ascii="Times New Roman" w:hAnsi="Times New Roman" w:cs="Times New Roman"/>
                <w:sz w:val="15"/>
                <w:szCs w:val="15"/>
              </w:rPr>
              <w:t xml:space="preserve">17.3 </w:t>
            </w:r>
          </w:p>
        </w:tc>
        <w:tc>
          <w:tcPr>
            <w:tcW w:w="333" w:type="pct"/>
            <w:tcBorders>
              <w:tl2br w:val="nil"/>
              <w:tr2bl w:val="nil"/>
            </w:tcBorders>
            <w:shd w:val="clear" w:color="auto" w:fill="auto"/>
            <w:noWrap/>
            <w:vAlign w:val="center"/>
          </w:tcPr>
          <w:p w14:paraId="514DA585">
            <w:pPr>
              <w:jc w:val="center"/>
              <w:rPr>
                <w:rFonts w:ascii="Times New Roman" w:hAnsi="Times New Roman" w:cs="Times New Roman"/>
                <w:sz w:val="15"/>
                <w:szCs w:val="15"/>
              </w:rPr>
            </w:pPr>
            <w:r>
              <w:rPr>
                <w:rFonts w:hint="eastAsia" w:ascii="Times New Roman" w:hAnsi="Times New Roman" w:cs="Times New Roman"/>
                <w:sz w:val="15"/>
                <w:szCs w:val="15"/>
              </w:rPr>
              <w:t xml:space="preserve">17.3 </w:t>
            </w:r>
          </w:p>
        </w:tc>
        <w:tc>
          <w:tcPr>
            <w:tcW w:w="333" w:type="pct"/>
            <w:tcBorders>
              <w:tl2br w:val="nil"/>
              <w:tr2bl w:val="nil"/>
            </w:tcBorders>
            <w:shd w:val="clear" w:color="auto" w:fill="auto"/>
            <w:noWrap/>
            <w:vAlign w:val="center"/>
          </w:tcPr>
          <w:p w14:paraId="2AD3AE4B">
            <w:pPr>
              <w:jc w:val="center"/>
              <w:rPr>
                <w:rFonts w:ascii="Times New Roman" w:hAnsi="Times New Roman" w:cs="Times New Roman"/>
                <w:sz w:val="15"/>
                <w:szCs w:val="15"/>
              </w:rPr>
            </w:pPr>
            <w:r>
              <w:rPr>
                <w:rFonts w:hint="eastAsia" w:ascii="Times New Roman" w:hAnsi="Times New Roman" w:cs="Times New Roman"/>
                <w:sz w:val="15"/>
                <w:szCs w:val="15"/>
              </w:rPr>
              <w:t xml:space="preserve">4.63 </w:t>
            </w:r>
          </w:p>
        </w:tc>
        <w:tc>
          <w:tcPr>
            <w:tcW w:w="333" w:type="pct"/>
            <w:tcBorders>
              <w:tl2br w:val="nil"/>
              <w:tr2bl w:val="nil"/>
            </w:tcBorders>
            <w:shd w:val="clear" w:color="auto" w:fill="auto"/>
            <w:noWrap/>
            <w:vAlign w:val="center"/>
          </w:tcPr>
          <w:p w14:paraId="15D237F5">
            <w:pPr>
              <w:jc w:val="center"/>
              <w:rPr>
                <w:rFonts w:ascii="Times New Roman" w:hAnsi="Times New Roman" w:cs="Times New Roman"/>
                <w:sz w:val="15"/>
                <w:szCs w:val="15"/>
              </w:rPr>
            </w:pPr>
            <w:r>
              <w:rPr>
                <w:rFonts w:hint="eastAsia" w:ascii="Times New Roman" w:hAnsi="Times New Roman" w:cs="Times New Roman"/>
                <w:sz w:val="15"/>
                <w:szCs w:val="15"/>
              </w:rPr>
              <w:t xml:space="preserve">4.63 </w:t>
            </w:r>
          </w:p>
        </w:tc>
        <w:tc>
          <w:tcPr>
            <w:tcW w:w="333" w:type="pct"/>
            <w:tcBorders>
              <w:tl2br w:val="nil"/>
              <w:tr2bl w:val="nil"/>
            </w:tcBorders>
            <w:shd w:val="clear" w:color="auto" w:fill="auto"/>
            <w:noWrap/>
            <w:vAlign w:val="center"/>
          </w:tcPr>
          <w:p w14:paraId="3CB97B22">
            <w:pPr>
              <w:jc w:val="center"/>
              <w:rPr>
                <w:rFonts w:ascii="Times New Roman" w:hAnsi="Times New Roman" w:cs="Times New Roman"/>
                <w:sz w:val="15"/>
                <w:szCs w:val="15"/>
              </w:rPr>
            </w:pPr>
            <w:r>
              <w:rPr>
                <w:rFonts w:hint="eastAsia" w:ascii="Times New Roman" w:hAnsi="Times New Roman" w:cs="Times New Roman"/>
                <w:sz w:val="15"/>
                <w:szCs w:val="15"/>
              </w:rPr>
              <w:t xml:space="preserve">0.91 </w:t>
            </w:r>
          </w:p>
        </w:tc>
        <w:tc>
          <w:tcPr>
            <w:tcW w:w="333" w:type="pct"/>
            <w:tcBorders>
              <w:tl2br w:val="nil"/>
              <w:tr2bl w:val="nil"/>
            </w:tcBorders>
            <w:shd w:val="clear" w:color="auto" w:fill="auto"/>
            <w:noWrap/>
            <w:vAlign w:val="center"/>
          </w:tcPr>
          <w:p w14:paraId="32B5ABFB">
            <w:pPr>
              <w:jc w:val="center"/>
              <w:rPr>
                <w:rFonts w:ascii="Times New Roman" w:hAnsi="Times New Roman" w:cs="Times New Roman"/>
                <w:sz w:val="15"/>
                <w:szCs w:val="15"/>
              </w:rPr>
            </w:pPr>
            <w:r>
              <w:rPr>
                <w:rFonts w:hint="eastAsia" w:ascii="Times New Roman" w:hAnsi="Times New Roman" w:cs="Times New Roman"/>
                <w:sz w:val="15"/>
                <w:szCs w:val="15"/>
              </w:rPr>
              <w:t xml:space="preserve">0.91 </w:t>
            </w:r>
          </w:p>
        </w:tc>
        <w:tc>
          <w:tcPr>
            <w:tcW w:w="333" w:type="pct"/>
            <w:tcBorders>
              <w:tl2br w:val="nil"/>
              <w:tr2bl w:val="nil"/>
            </w:tcBorders>
            <w:shd w:val="clear" w:color="auto" w:fill="auto"/>
            <w:noWrap/>
            <w:vAlign w:val="center"/>
          </w:tcPr>
          <w:p w14:paraId="7E9393D9">
            <w:pPr>
              <w:jc w:val="center"/>
              <w:rPr>
                <w:rFonts w:ascii="Times New Roman" w:hAnsi="Times New Roman" w:cs="Times New Roman"/>
                <w:sz w:val="15"/>
                <w:szCs w:val="15"/>
              </w:rPr>
            </w:pPr>
            <w:r>
              <w:rPr>
                <w:rFonts w:hint="eastAsia" w:ascii="Times New Roman" w:hAnsi="Times New Roman" w:cs="Times New Roman"/>
                <w:sz w:val="15"/>
                <w:szCs w:val="15"/>
              </w:rPr>
              <w:t xml:space="preserve">43.3 </w:t>
            </w:r>
          </w:p>
        </w:tc>
        <w:tc>
          <w:tcPr>
            <w:tcW w:w="333" w:type="pct"/>
            <w:tcBorders>
              <w:tl2br w:val="nil"/>
              <w:tr2bl w:val="nil"/>
            </w:tcBorders>
            <w:shd w:val="clear" w:color="auto" w:fill="auto"/>
            <w:noWrap/>
            <w:vAlign w:val="center"/>
          </w:tcPr>
          <w:p w14:paraId="7E9BD999">
            <w:pPr>
              <w:jc w:val="center"/>
              <w:rPr>
                <w:rFonts w:ascii="Times New Roman" w:hAnsi="Times New Roman" w:cs="Times New Roman"/>
                <w:sz w:val="15"/>
                <w:szCs w:val="15"/>
              </w:rPr>
            </w:pPr>
            <w:r>
              <w:rPr>
                <w:rFonts w:hint="eastAsia" w:ascii="Times New Roman" w:hAnsi="Times New Roman" w:cs="Times New Roman"/>
                <w:sz w:val="15"/>
                <w:szCs w:val="15"/>
              </w:rPr>
              <w:t xml:space="preserve">43.3 </w:t>
            </w:r>
          </w:p>
        </w:tc>
        <w:tc>
          <w:tcPr>
            <w:tcW w:w="333" w:type="pct"/>
            <w:tcBorders>
              <w:tl2br w:val="nil"/>
              <w:tr2bl w:val="nil"/>
            </w:tcBorders>
            <w:shd w:val="clear" w:color="auto" w:fill="auto"/>
            <w:noWrap/>
            <w:vAlign w:val="center"/>
          </w:tcPr>
          <w:p w14:paraId="3BF7C6D5">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2B93A3C9">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59FF17A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2A3B665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3D2F1ED">
            <w:pPr>
              <w:jc w:val="center"/>
              <w:rPr>
                <w:rFonts w:ascii="Times New Roman" w:hAnsi="Times New Roman" w:cs="Times New Roman"/>
                <w:sz w:val="15"/>
                <w:szCs w:val="15"/>
              </w:rPr>
            </w:pPr>
            <w:r>
              <w:rPr>
                <w:rFonts w:hint="eastAsia" w:ascii="Times New Roman" w:hAnsi="Times New Roman" w:cs="Times New Roman"/>
                <w:sz w:val="15"/>
                <w:szCs w:val="15"/>
              </w:rPr>
              <w:t xml:space="preserve">0.3 </w:t>
            </w:r>
          </w:p>
        </w:tc>
        <w:tc>
          <w:tcPr>
            <w:tcW w:w="333" w:type="pct"/>
            <w:tcBorders>
              <w:tl2br w:val="nil"/>
              <w:tr2bl w:val="nil"/>
            </w:tcBorders>
            <w:shd w:val="clear" w:color="auto" w:fill="auto"/>
            <w:noWrap/>
            <w:vAlign w:val="center"/>
          </w:tcPr>
          <w:p w14:paraId="0E97D968">
            <w:pPr>
              <w:jc w:val="center"/>
              <w:rPr>
                <w:rFonts w:ascii="Times New Roman" w:hAnsi="Times New Roman" w:cs="Times New Roman"/>
                <w:sz w:val="15"/>
                <w:szCs w:val="15"/>
              </w:rPr>
            </w:pPr>
            <w:r>
              <w:rPr>
                <w:rFonts w:hint="eastAsia" w:ascii="Times New Roman" w:hAnsi="Times New Roman" w:cs="Times New Roman"/>
                <w:sz w:val="15"/>
                <w:szCs w:val="15"/>
              </w:rPr>
              <w:t xml:space="preserve">0.3 </w:t>
            </w:r>
          </w:p>
        </w:tc>
      </w:tr>
      <w:tr w14:paraId="09052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04268E6">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3" w:type="pct"/>
            <w:tcBorders>
              <w:tl2br w:val="nil"/>
              <w:tr2bl w:val="nil"/>
            </w:tcBorders>
            <w:shd w:val="clear" w:color="auto" w:fill="auto"/>
            <w:noWrap/>
            <w:vAlign w:val="center"/>
          </w:tcPr>
          <w:p w14:paraId="2EBF02EB">
            <w:pPr>
              <w:jc w:val="center"/>
              <w:rPr>
                <w:rFonts w:ascii="Times New Roman" w:hAnsi="Times New Roman" w:cs="Times New Roman"/>
                <w:sz w:val="15"/>
                <w:szCs w:val="15"/>
              </w:rPr>
            </w:pPr>
            <w:r>
              <w:rPr>
                <w:rFonts w:hint="eastAsia" w:ascii="Times New Roman" w:hAnsi="Times New Roman" w:cs="Times New Roman"/>
                <w:sz w:val="15"/>
                <w:szCs w:val="15"/>
              </w:rPr>
              <w:t xml:space="preserve">11.2 </w:t>
            </w:r>
          </w:p>
        </w:tc>
        <w:tc>
          <w:tcPr>
            <w:tcW w:w="333" w:type="pct"/>
            <w:tcBorders>
              <w:tl2br w:val="nil"/>
              <w:tr2bl w:val="nil"/>
            </w:tcBorders>
            <w:shd w:val="clear" w:color="auto" w:fill="auto"/>
            <w:noWrap/>
            <w:vAlign w:val="center"/>
          </w:tcPr>
          <w:p w14:paraId="70DFB029">
            <w:pPr>
              <w:jc w:val="center"/>
              <w:rPr>
                <w:rFonts w:ascii="Times New Roman" w:hAnsi="Times New Roman" w:cs="Times New Roman"/>
                <w:sz w:val="15"/>
                <w:szCs w:val="15"/>
              </w:rPr>
            </w:pPr>
            <w:r>
              <w:rPr>
                <w:rFonts w:hint="eastAsia" w:ascii="Times New Roman" w:hAnsi="Times New Roman" w:cs="Times New Roman"/>
                <w:sz w:val="15"/>
                <w:szCs w:val="15"/>
              </w:rPr>
              <w:t xml:space="preserve">11.2 </w:t>
            </w:r>
          </w:p>
        </w:tc>
        <w:tc>
          <w:tcPr>
            <w:tcW w:w="333" w:type="pct"/>
            <w:tcBorders>
              <w:tl2br w:val="nil"/>
              <w:tr2bl w:val="nil"/>
            </w:tcBorders>
            <w:shd w:val="clear" w:color="auto" w:fill="auto"/>
            <w:noWrap/>
            <w:vAlign w:val="center"/>
          </w:tcPr>
          <w:p w14:paraId="5075F6FA">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3" w:type="pct"/>
            <w:tcBorders>
              <w:tl2br w:val="nil"/>
              <w:tr2bl w:val="nil"/>
            </w:tcBorders>
            <w:shd w:val="clear" w:color="auto" w:fill="auto"/>
            <w:noWrap/>
            <w:vAlign w:val="center"/>
          </w:tcPr>
          <w:p w14:paraId="5890A5D1">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3" w:type="pct"/>
            <w:tcBorders>
              <w:tl2br w:val="nil"/>
              <w:tr2bl w:val="nil"/>
            </w:tcBorders>
            <w:shd w:val="clear" w:color="auto" w:fill="auto"/>
            <w:noWrap/>
            <w:vAlign w:val="center"/>
          </w:tcPr>
          <w:p w14:paraId="40362A54">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3" w:type="pct"/>
            <w:tcBorders>
              <w:tl2br w:val="nil"/>
              <w:tr2bl w:val="nil"/>
            </w:tcBorders>
            <w:shd w:val="clear" w:color="auto" w:fill="auto"/>
            <w:noWrap/>
            <w:vAlign w:val="center"/>
          </w:tcPr>
          <w:p w14:paraId="7902A577">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3" w:type="pct"/>
            <w:tcBorders>
              <w:tl2br w:val="nil"/>
              <w:tr2bl w:val="nil"/>
            </w:tcBorders>
            <w:shd w:val="clear" w:color="auto" w:fill="auto"/>
            <w:noWrap/>
            <w:vAlign w:val="center"/>
          </w:tcPr>
          <w:p w14:paraId="7592B4F9">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333" w:type="pct"/>
            <w:tcBorders>
              <w:tl2br w:val="nil"/>
              <w:tr2bl w:val="nil"/>
            </w:tcBorders>
            <w:shd w:val="clear" w:color="auto" w:fill="auto"/>
            <w:noWrap/>
            <w:vAlign w:val="center"/>
          </w:tcPr>
          <w:p w14:paraId="1835A048">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333" w:type="pct"/>
            <w:tcBorders>
              <w:tl2br w:val="nil"/>
              <w:tr2bl w:val="nil"/>
            </w:tcBorders>
            <w:shd w:val="clear" w:color="auto" w:fill="auto"/>
            <w:noWrap/>
            <w:vAlign w:val="center"/>
          </w:tcPr>
          <w:p w14:paraId="5C52AC51">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6AA9882C">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04D9FDA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9E4478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5981248">
            <w:pPr>
              <w:jc w:val="center"/>
              <w:rPr>
                <w:rFonts w:ascii="Times New Roman" w:hAnsi="Times New Roman" w:cs="Times New Roman"/>
                <w:sz w:val="15"/>
                <w:szCs w:val="15"/>
              </w:rPr>
            </w:pPr>
            <w:r>
              <w:rPr>
                <w:rFonts w:hint="eastAsia" w:ascii="Times New Roman" w:hAnsi="Times New Roman" w:cs="Times New Roman"/>
                <w:sz w:val="15"/>
                <w:szCs w:val="15"/>
              </w:rPr>
              <w:t xml:space="preserve">29.0 </w:t>
            </w:r>
          </w:p>
        </w:tc>
        <w:tc>
          <w:tcPr>
            <w:tcW w:w="333" w:type="pct"/>
            <w:tcBorders>
              <w:tl2br w:val="nil"/>
              <w:tr2bl w:val="nil"/>
            </w:tcBorders>
            <w:shd w:val="clear" w:color="auto" w:fill="auto"/>
            <w:noWrap/>
            <w:vAlign w:val="center"/>
          </w:tcPr>
          <w:p w14:paraId="360215A5">
            <w:pPr>
              <w:jc w:val="center"/>
              <w:rPr>
                <w:rFonts w:ascii="Times New Roman" w:hAnsi="Times New Roman" w:cs="Times New Roman"/>
                <w:sz w:val="15"/>
                <w:szCs w:val="15"/>
              </w:rPr>
            </w:pPr>
            <w:r>
              <w:rPr>
                <w:rFonts w:hint="eastAsia" w:ascii="Times New Roman" w:hAnsi="Times New Roman" w:cs="Times New Roman"/>
                <w:sz w:val="15"/>
                <w:szCs w:val="15"/>
              </w:rPr>
              <w:t xml:space="preserve">29.0 </w:t>
            </w:r>
          </w:p>
        </w:tc>
      </w:tr>
      <w:tr w14:paraId="47BC3F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65C7EA0">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3" w:type="pct"/>
            <w:tcBorders>
              <w:tl2br w:val="nil"/>
              <w:tr2bl w:val="nil"/>
            </w:tcBorders>
            <w:shd w:val="clear" w:color="auto" w:fill="auto"/>
            <w:noWrap/>
            <w:vAlign w:val="center"/>
          </w:tcPr>
          <w:p w14:paraId="457287AE">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33" w:type="pct"/>
            <w:tcBorders>
              <w:tl2br w:val="nil"/>
              <w:tr2bl w:val="nil"/>
            </w:tcBorders>
            <w:shd w:val="clear" w:color="auto" w:fill="auto"/>
            <w:noWrap/>
            <w:vAlign w:val="center"/>
          </w:tcPr>
          <w:p w14:paraId="55CC09F5">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33" w:type="pct"/>
            <w:tcBorders>
              <w:tl2br w:val="nil"/>
              <w:tr2bl w:val="nil"/>
            </w:tcBorders>
            <w:shd w:val="clear" w:color="auto" w:fill="auto"/>
            <w:noWrap/>
            <w:vAlign w:val="center"/>
          </w:tcPr>
          <w:p w14:paraId="0FA6DD7D">
            <w:pPr>
              <w:jc w:val="center"/>
              <w:rPr>
                <w:rFonts w:ascii="Times New Roman" w:hAnsi="Times New Roman" w:cs="Times New Roman"/>
                <w:sz w:val="15"/>
                <w:szCs w:val="15"/>
              </w:rPr>
            </w:pPr>
            <w:r>
              <w:rPr>
                <w:rFonts w:hint="eastAsia" w:ascii="Times New Roman" w:hAnsi="Times New Roman" w:cs="Times New Roman"/>
                <w:sz w:val="15"/>
                <w:szCs w:val="15"/>
              </w:rPr>
              <w:t xml:space="preserve">3.75 </w:t>
            </w:r>
          </w:p>
        </w:tc>
        <w:tc>
          <w:tcPr>
            <w:tcW w:w="333" w:type="pct"/>
            <w:tcBorders>
              <w:tl2br w:val="nil"/>
              <w:tr2bl w:val="nil"/>
            </w:tcBorders>
            <w:shd w:val="clear" w:color="auto" w:fill="auto"/>
            <w:noWrap/>
            <w:vAlign w:val="center"/>
          </w:tcPr>
          <w:p w14:paraId="0F8BC3F4">
            <w:pPr>
              <w:jc w:val="center"/>
              <w:rPr>
                <w:rFonts w:ascii="Times New Roman" w:hAnsi="Times New Roman" w:cs="Times New Roman"/>
                <w:sz w:val="15"/>
                <w:szCs w:val="15"/>
              </w:rPr>
            </w:pPr>
            <w:r>
              <w:rPr>
                <w:rFonts w:hint="eastAsia" w:ascii="Times New Roman" w:hAnsi="Times New Roman" w:cs="Times New Roman"/>
                <w:sz w:val="15"/>
                <w:szCs w:val="15"/>
              </w:rPr>
              <w:t xml:space="preserve">3.75 </w:t>
            </w:r>
          </w:p>
        </w:tc>
        <w:tc>
          <w:tcPr>
            <w:tcW w:w="333" w:type="pct"/>
            <w:tcBorders>
              <w:tl2br w:val="nil"/>
              <w:tr2bl w:val="nil"/>
            </w:tcBorders>
            <w:shd w:val="clear" w:color="auto" w:fill="auto"/>
            <w:noWrap/>
            <w:vAlign w:val="center"/>
          </w:tcPr>
          <w:p w14:paraId="7FE91C50">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333" w:type="pct"/>
            <w:tcBorders>
              <w:tl2br w:val="nil"/>
              <w:tr2bl w:val="nil"/>
            </w:tcBorders>
            <w:shd w:val="clear" w:color="auto" w:fill="auto"/>
            <w:noWrap/>
            <w:vAlign w:val="center"/>
          </w:tcPr>
          <w:p w14:paraId="2CF01D81">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333" w:type="pct"/>
            <w:tcBorders>
              <w:tl2br w:val="nil"/>
              <w:tr2bl w:val="nil"/>
            </w:tcBorders>
            <w:shd w:val="clear" w:color="auto" w:fill="auto"/>
            <w:noWrap/>
            <w:vAlign w:val="center"/>
          </w:tcPr>
          <w:p w14:paraId="12A89BD5">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33" w:type="pct"/>
            <w:tcBorders>
              <w:tl2br w:val="nil"/>
              <w:tr2bl w:val="nil"/>
            </w:tcBorders>
            <w:shd w:val="clear" w:color="auto" w:fill="auto"/>
            <w:noWrap/>
            <w:vAlign w:val="center"/>
          </w:tcPr>
          <w:p w14:paraId="696EF62B">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33" w:type="pct"/>
            <w:tcBorders>
              <w:tl2br w:val="nil"/>
              <w:tr2bl w:val="nil"/>
            </w:tcBorders>
            <w:shd w:val="clear" w:color="auto" w:fill="auto"/>
            <w:noWrap/>
            <w:vAlign w:val="center"/>
          </w:tcPr>
          <w:p w14:paraId="60E6CDE0">
            <w:pPr>
              <w:jc w:val="center"/>
              <w:rPr>
                <w:rFonts w:ascii="Times New Roman" w:hAnsi="Times New Roman" w:cs="Times New Roman"/>
                <w:sz w:val="15"/>
                <w:szCs w:val="15"/>
              </w:rPr>
            </w:pPr>
            <w:r>
              <w:rPr>
                <w:rFonts w:hint="eastAsia" w:ascii="Times New Roman" w:hAnsi="Times New Roman" w:cs="Times New Roman"/>
                <w:sz w:val="15"/>
                <w:szCs w:val="15"/>
              </w:rPr>
              <w:t xml:space="preserve">1.69 </w:t>
            </w:r>
          </w:p>
        </w:tc>
        <w:tc>
          <w:tcPr>
            <w:tcW w:w="333" w:type="pct"/>
            <w:tcBorders>
              <w:tl2br w:val="nil"/>
              <w:tr2bl w:val="nil"/>
            </w:tcBorders>
            <w:shd w:val="clear" w:color="auto" w:fill="auto"/>
            <w:noWrap/>
            <w:vAlign w:val="center"/>
          </w:tcPr>
          <w:p w14:paraId="1174E6B1">
            <w:pPr>
              <w:jc w:val="center"/>
              <w:rPr>
                <w:rFonts w:ascii="Times New Roman" w:hAnsi="Times New Roman" w:cs="Times New Roman"/>
                <w:sz w:val="15"/>
                <w:szCs w:val="15"/>
              </w:rPr>
            </w:pPr>
            <w:r>
              <w:rPr>
                <w:rFonts w:hint="eastAsia" w:ascii="Times New Roman" w:hAnsi="Times New Roman" w:cs="Times New Roman"/>
                <w:sz w:val="15"/>
                <w:szCs w:val="15"/>
              </w:rPr>
              <w:t xml:space="preserve">1.69 </w:t>
            </w:r>
          </w:p>
        </w:tc>
        <w:tc>
          <w:tcPr>
            <w:tcW w:w="333" w:type="pct"/>
            <w:tcBorders>
              <w:tl2br w:val="nil"/>
              <w:tr2bl w:val="nil"/>
            </w:tcBorders>
            <w:shd w:val="clear" w:color="auto" w:fill="auto"/>
            <w:noWrap/>
            <w:vAlign w:val="center"/>
          </w:tcPr>
          <w:p w14:paraId="4CC2BF6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634FD7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9EBFF5E">
            <w:pPr>
              <w:jc w:val="center"/>
              <w:rPr>
                <w:rFonts w:ascii="Times New Roman" w:hAnsi="Times New Roman" w:cs="Times New Roman"/>
                <w:sz w:val="15"/>
                <w:szCs w:val="15"/>
              </w:rPr>
            </w:pPr>
            <w:r>
              <w:rPr>
                <w:rFonts w:hint="eastAsia" w:ascii="Times New Roman" w:hAnsi="Times New Roman" w:cs="Times New Roman"/>
                <w:sz w:val="15"/>
                <w:szCs w:val="15"/>
              </w:rPr>
              <w:t xml:space="preserve">24.6 </w:t>
            </w:r>
          </w:p>
        </w:tc>
        <w:tc>
          <w:tcPr>
            <w:tcW w:w="333" w:type="pct"/>
            <w:tcBorders>
              <w:tl2br w:val="nil"/>
              <w:tr2bl w:val="nil"/>
            </w:tcBorders>
            <w:shd w:val="clear" w:color="auto" w:fill="auto"/>
            <w:noWrap/>
            <w:vAlign w:val="center"/>
          </w:tcPr>
          <w:p w14:paraId="0DB083C8">
            <w:pPr>
              <w:jc w:val="center"/>
              <w:rPr>
                <w:rFonts w:ascii="Times New Roman" w:hAnsi="Times New Roman" w:cs="Times New Roman"/>
                <w:sz w:val="15"/>
                <w:szCs w:val="15"/>
              </w:rPr>
            </w:pPr>
            <w:r>
              <w:rPr>
                <w:rFonts w:hint="eastAsia" w:ascii="Times New Roman" w:hAnsi="Times New Roman" w:cs="Times New Roman"/>
                <w:sz w:val="15"/>
                <w:szCs w:val="15"/>
              </w:rPr>
              <w:t xml:space="preserve">24.6 </w:t>
            </w:r>
          </w:p>
        </w:tc>
      </w:tr>
      <w:tr w14:paraId="341D4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BE9C6B7">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3" w:type="pct"/>
            <w:tcBorders>
              <w:tl2br w:val="nil"/>
              <w:tr2bl w:val="nil"/>
            </w:tcBorders>
            <w:shd w:val="clear" w:color="auto" w:fill="auto"/>
            <w:noWrap/>
            <w:vAlign w:val="center"/>
          </w:tcPr>
          <w:p w14:paraId="72792961">
            <w:pPr>
              <w:jc w:val="center"/>
              <w:rPr>
                <w:rFonts w:ascii="Times New Roman" w:hAnsi="Times New Roman" w:cs="Times New Roman"/>
                <w:sz w:val="15"/>
                <w:szCs w:val="15"/>
              </w:rPr>
            </w:pPr>
            <w:r>
              <w:rPr>
                <w:rFonts w:hint="eastAsia" w:ascii="Times New Roman" w:hAnsi="Times New Roman" w:cs="Times New Roman"/>
                <w:sz w:val="15"/>
                <w:szCs w:val="15"/>
              </w:rPr>
              <w:t xml:space="preserve">15.6 </w:t>
            </w:r>
          </w:p>
        </w:tc>
        <w:tc>
          <w:tcPr>
            <w:tcW w:w="333" w:type="pct"/>
            <w:tcBorders>
              <w:tl2br w:val="nil"/>
              <w:tr2bl w:val="nil"/>
            </w:tcBorders>
            <w:shd w:val="clear" w:color="auto" w:fill="auto"/>
            <w:noWrap/>
            <w:vAlign w:val="center"/>
          </w:tcPr>
          <w:p w14:paraId="2D355258">
            <w:pPr>
              <w:jc w:val="center"/>
              <w:rPr>
                <w:rFonts w:ascii="Times New Roman" w:hAnsi="Times New Roman" w:cs="Times New Roman"/>
                <w:sz w:val="15"/>
                <w:szCs w:val="15"/>
              </w:rPr>
            </w:pPr>
            <w:r>
              <w:rPr>
                <w:rFonts w:hint="eastAsia" w:ascii="Times New Roman" w:hAnsi="Times New Roman" w:cs="Times New Roman"/>
                <w:sz w:val="15"/>
                <w:szCs w:val="15"/>
              </w:rPr>
              <w:t xml:space="preserve">15.6 </w:t>
            </w:r>
          </w:p>
        </w:tc>
        <w:tc>
          <w:tcPr>
            <w:tcW w:w="333" w:type="pct"/>
            <w:tcBorders>
              <w:tl2br w:val="nil"/>
              <w:tr2bl w:val="nil"/>
            </w:tcBorders>
            <w:shd w:val="clear" w:color="auto" w:fill="auto"/>
            <w:noWrap/>
            <w:vAlign w:val="center"/>
          </w:tcPr>
          <w:p w14:paraId="71A4C738">
            <w:pPr>
              <w:jc w:val="center"/>
              <w:rPr>
                <w:rFonts w:ascii="Times New Roman" w:hAnsi="Times New Roman" w:cs="Times New Roman"/>
                <w:sz w:val="15"/>
                <w:szCs w:val="15"/>
              </w:rPr>
            </w:pPr>
            <w:r>
              <w:rPr>
                <w:rFonts w:hint="eastAsia" w:ascii="Times New Roman" w:hAnsi="Times New Roman" w:cs="Times New Roman"/>
                <w:sz w:val="15"/>
                <w:szCs w:val="15"/>
              </w:rPr>
              <w:t xml:space="preserve">2.50 </w:t>
            </w:r>
          </w:p>
        </w:tc>
        <w:tc>
          <w:tcPr>
            <w:tcW w:w="333" w:type="pct"/>
            <w:tcBorders>
              <w:tl2br w:val="nil"/>
              <w:tr2bl w:val="nil"/>
            </w:tcBorders>
            <w:shd w:val="clear" w:color="auto" w:fill="auto"/>
            <w:noWrap/>
            <w:vAlign w:val="center"/>
          </w:tcPr>
          <w:p w14:paraId="597B9399">
            <w:pPr>
              <w:jc w:val="center"/>
              <w:rPr>
                <w:rFonts w:ascii="Times New Roman" w:hAnsi="Times New Roman" w:cs="Times New Roman"/>
                <w:sz w:val="15"/>
                <w:szCs w:val="15"/>
              </w:rPr>
            </w:pPr>
            <w:r>
              <w:rPr>
                <w:rFonts w:hint="eastAsia" w:ascii="Times New Roman" w:hAnsi="Times New Roman" w:cs="Times New Roman"/>
                <w:sz w:val="15"/>
                <w:szCs w:val="15"/>
              </w:rPr>
              <w:t xml:space="preserve">2.50 </w:t>
            </w:r>
          </w:p>
        </w:tc>
        <w:tc>
          <w:tcPr>
            <w:tcW w:w="333" w:type="pct"/>
            <w:tcBorders>
              <w:tl2br w:val="nil"/>
              <w:tr2bl w:val="nil"/>
            </w:tcBorders>
            <w:shd w:val="clear" w:color="auto" w:fill="auto"/>
            <w:noWrap/>
            <w:vAlign w:val="center"/>
          </w:tcPr>
          <w:p w14:paraId="74DA2FEB">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33" w:type="pct"/>
            <w:tcBorders>
              <w:tl2br w:val="nil"/>
              <w:tr2bl w:val="nil"/>
            </w:tcBorders>
            <w:shd w:val="clear" w:color="auto" w:fill="auto"/>
            <w:noWrap/>
            <w:vAlign w:val="center"/>
          </w:tcPr>
          <w:p w14:paraId="716D3451">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33" w:type="pct"/>
            <w:tcBorders>
              <w:tl2br w:val="nil"/>
              <w:tr2bl w:val="nil"/>
            </w:tcBorders>
            <w:shd w:val="clear" w:color="auto" w:fill="auto"/>
            <w:noWrap/>
            <w:vAlign w:val="center"/>
          </w:tcPr>
          <w:p w14:paraId="057D01A3">
            <w:pPr>
              <w:jc w:val="center"/>
              <w:rPr>
                <w:rFonts w:ascii="Times New Roman" w:hAnsi="Times New Roman" w:cs="Times New Roman"/>
                <w:sz w:val="15"/>
                <w:szCs w:val="15"/>
              </w:rPr>
            </w:pPr>
            <w:r>
              <w:rPr>
                <w:rFonts w:hint="eastAsia" w:ascii="Times New Roman" w:hAnsi="Times New Roman" w:cs="Times New Roman"/>
                <w:sz w:val="15"/>
                <w:szCs w:val="15"/>
              </w:rPr>
              <w:t xml:space="preserve">47.4 </w:t>
            </w:r>
          </w:p>
        </w:tc>
        <w:tc>
          <w:tcPr>
            <w:tcW w:w="333" w:type="pct"/>
            <w:tcBorders>
              <w:tl2br w:val="nil"/>
              <w:tr2bl w:val="nil"/>
            </w:tcBorders>
            <w:shd w:val="clear" w:color="auto" w:fill="auto"/>
            <w:noWrap/>
            <w:vAlign w:val="center"/>
          </w:tcPr>
          <w:p w14:paraId="27B48795">
            <w:pPr>
              <w:jc w:val="center"/>
              <w:rPr>
                <w:rFonts w:ascii="Times New Roman" w:hAnsi="Times New Roman" w:cs="Times New Roman"/>
                <w:sz w:val="15"/>
                <w:szCs w:val="15"/>
              </w:rPr>
            </w:pPr>
            <w:r>
              <w:rPr>
                <w:rFonts w:hint="eastAsia" w:ascii="Times New Roman" w:hAnsi="Times New Roman" w:cs="Times New Roman"/>
                <w:sz w:val="15"/>
                <w:szCs w:val="15"/>
              </w:rPr>
              <w:t xml:space="preserve">47.4 </w:t>
            </w:r>
          </w:p>
        </w:tc>
        <w:tc>
          <w:tcPr>
            <w:tcW w:w="333" w:type="pct"/>
            <w:tcBorders>
              <w:tl2br w:val="nil"/>
              <w:tr2bl w:val="nil"/>
            </w:tcBorders>
            <w:shd w:val="clear" w:color="auto" w:fill="auto"/>
            <w:noWrap/>
            <w:vAlign w:val="center"/>
          </w:tcPr>
          <w:p w14:paraId="53C22FE7">
            <w:pPr>
              <w:jc w:val="center"/>
              <w:rPr>
                <w:rFonts w:ascii="Times New Roman" w:hAnsi="Times New Roman" w:cs="Times New Roman"/>
                <w:sz w:val="15"/>
                <w:szCs w:val="15"/>
              </w:rPr>
            </w:pPr>
            <w:r>
              <w:rPr>
                <w:rFonts w:hint="eastAsia" w:ascii="Times New Roman" w:hAnsi="Times New Roman" w:cs="Times New Roman"/>
                <w:sz w:val="15"/>
                <w:szCs w:val="15"/>
              </w:rPr>
              <w:t xml:space="preserve">1.26 </w:t>
            </w:r>
          </w:p>
        </w:tc>
        <w:tc>
          <w:tcPr>
            <w:tcW w:w="333" w:type="pct"/>
            <w:tcBorders>
              <w:tl2br w:val="nil"/>
              <w:tr2bl w:val="nil"/>
            </w:tcBorders>
            <w:shd w:val="clear" w:color="auto" w:fill="auto"/>
            <w:noWrap/>
            <w:vAlign w:val="center"/>
          </w:tcPr>
          <w:p w14:paraId="5BB4836A">
            <w:pPr>
              <w:jc w:val="center"/>
              <w:rPr>
                <w:rFonts w:ascii="Times New Roman" w:hAnsi="Times New Roman" w:cs="Times New Roman"/>
                <w:sz w:val="15"/>
                <w:szCs w:val="15"/>
              </w:rPr>
            </w:pPr>
            <w:r>
              <w:rPr>
                <w:rFonts w:hint="eastAsia" w:ascii="Times New Roman" w:hAnsi="Times New Roman" w:cs="Times New Roman"/>
                <w:sz w:val="15"/>
                <w:szCs w:val="15"/>
              </w:rPr>
              <w:t xml:space="preserve">1.26 </w:t>
            </w:r>
          </w:p>
        </w:tc>
        <w:tc>
          <w:tcPr>
            <w:tcW w:w="333" w:type="pct"/>
            <w:tcBorders>
              <w:tl2br w:val="nil"/>
              <w:tr2bl w:val="nil"/>
            </w:tcBorders>
            <w:shd w:val="clear" w:color="auto" w:fill="auto"/>
            <w:noWrap/>
            <w:vAlign w:val="center"/>
          </w:tcPr>
          <w:p w14:paraId="372252D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AD02FE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5FCACD84">
            <w:pPr>
              <w:jc w:val="center"/>
              <w:rPr>
                <w:rFonts w:ascii="Times New Roman" w:hAnsi="Times New Roman" w:cs="Times New Roman"/>
                <w:sz w:val="15"/>
                <w:szCs w:val="15"/>
              </w:rPr>
            </w:pPr>
            <w:r>
              <w:rPr>
                <w:rFonts w:hint="eastAsia" w:ascii="Times New Roman" w:hAnsi="Times New Roman" w:cs="Times New Roman"/>
                <w:sz w:val="15"/>
                <w:szCs w:val="15"/>
              </w:rPr>
              <w:t xml:space="preserve">77.6 </w:t>
            </w:r>
          </w:p>
        </w:tc>
        <w:tc>
          <w:tcPr>
            <w:tcW w:w="333" w:type="pct"/>
            <w:tcBorders>
              <w:tl2br w:val="nil"/>
              <w:tr2bl w:val="nil"/>
            </w:tcBorders>
            <w:shd w:val="clear" w:color="auto" w:fill="auto"/>
            <w:noWrap/>
            <w:vAlign w:val="center"/>
          </w:tcPr>
          <w:p w14:paraId="023B32EC">
            <w:pPr>
              <w:jc w:val="center"/>
              <w:rPr>
                <w:rFonts w:ascii="Times New Roman" w:hAnsi="Times New Roman" w:cs="Times New Roman"/>
                <w:sz w:val="15"/>
                <w:szCs w:val="15"/>
              </w:rPr>
            </w:pPr>
            <w:r>
              <w:rPr>
                <w:rFonts w:hint="eastAsia" w:ascii="Times New Roman" w:hAnsi="Times New Roman" w:cs="Times New Roman"/>
                <w:sz w:val="15"/>
                <w:szCs w:val="15"/>
              </w:rPr>
              <w:t xml:space="preserve">77.6 </w:t>
            </w:r>
          </w:p>
        </w:tc>
      </w:tr>
      <w:tr w14:paraId="240104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20AA60E">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3" w:type="pct"/>
            <w:tcBorders>
              <w:tl2br w:val="nil"/>
              <w:tr2bl w:val="nil"/>
            </w:tcBorders>
            <w:shd w:val="clear" w:color="auto" w:fill="auto"/>
            <w:noWrap/>
            <w:vAlign w:val="center"/>
          </w:tcPr>
          <w:p w14:paraId="4D9151DC">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33" w:type="pct"/>
            <w:tcBorders>
              <w:tl2br w:val="nil"/>
              <w:tr2bl w:val="nil"/>
            </w:tcBorders>
            <w:shd w:val="clear" w:color="auto" w:fill="auto"/>
            <w:noWrap/>
            <w:vAlign w:val="center"/>
          </w:tcPr>
          <w:p w14:paraId="5AFE388A">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33" w:type="pct"/>
            <w:tcBorders>
              <w:tl2br w:val="nil"/>
              <w:tr2bl w:val="nil"/>
            </w:tcBorders>
            <w:shd w:val="clear" w:color="auto" w:fill="auto"/>
            <w:noWrap/>
            <w:vAlign w:val="center"/>
          </w:tcPr>
          <w:p w14:paraId="65CBFB3E">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333" w:type="pct"/>
            <w:tcBorders>
              <w:tl2br w:val="nil"/>
              <w:tr2bl w:val="nil"/>
            </w:tcBorders>
            <w:shd w:val="clear" w:color="auto" w:fill="auto"/>
            <w:noWrap/>
            <w:vAlign w:val="center"/>
          </w:tcPr>
          <w:p w14:paraId="5D72760E">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333" w:type="pct"/>
            <w:tcBorders>
              <w:tl2br w:val="nil"/>
              <w:tr2bl w:val="nil"/>
            </w:tcBorders>
            <w:shd w:val="clear" w:color="auto" w:fill="auto"/>
            <w:noWrap/>
            <w:vAlign w:val="center"/>
          </w:tcPr>
          <w:p w14:paraId="0B27CC95">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333" w:type="pct"/>
            <w:tcBorders>
              <w:tl2br w:val="nil"/>
              <w:tr2bl w:val="nil"/>
            </w:tcBorders>
            <w:shd w:val="clear" w:color="auto" w:fill="auto"/>
            <w:noWrap/>
            <w:vAlign w:val="center"/>
          </w:tcPr>
          <w:p w14:paraId="10E02D46">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333" w:type="pct"/>
            <w:tcBorders>
              <w:tl2br w:val="nil"/>
              <w:tr2bl w:val="nil"/>
            </w:tcBorders>
            <w:shd w:val="clear" w:color="auto" w:fill="auto"/>
            <w:noWrap/>
            <w:vAlign w:val="center"/>
          </w:tcPr>
          <w:p w14:paraId="0335924D">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333" w:type="pct"/>
            <w:tcBorders>
              <w:tl2br w:val="nil"/>
              <w:tr2bl w:val="nil"/>
            </w:tcBorders>
            <w:shd w:val="clear" w:color="auto" w:fill="auto"/>
            <w:noWrap/>
            <w:vAlign w:val="center"/>
          </w:tcPr>
          <w:p w14:paraId="393A4C78">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333" w:type="pct"/>
            <w:tcBorders>
              <w:tl2br w:val="nil"/>
              <w:tr2bl w:val="nil"/>
            </w:tcBorders>
            <w:shd w:val="clear" w:color="auto" w:fill="auto"/>
            <w:noWrap/>
            <w:vAlign w:val="center"/>
          </w:tcPr>
          <w:p w14:paraId="0C946FCA">
            <w:pPr>
              <w:jc w:val="center"/>
              <w:rPr>
                <w:rFonts w:ascii="Times New Roman" w:hAnsi="Times New Roman" w:cs="Times New Roman"/>
                <w:sz w:val="15"/>
                <w:szCs w:val="15"/>
              </w:rPr>
            </w:pPr>
            <w:r>
              <w:rPr>
                <w:rFonts w:hint="eastAsia" w:ascii="Times New Roman" w:hAnsi="Times New Roman" w:cs="Times New Roman"/>
                <w:sz w:val="15"/>
                <w:szCs w:val="15"/>
              </w:rPr>
              <w:t xml:space="preserve">1.57 </w:t>
            </w:r>
          </w:p>
        </w:tc>
        <w:tc>
          <w:tcPr>
            <w:tcW w:w="333" w:type="pct"/>
            <w:tcBorders>
              <w:tl2br w:val="nil"/>
              <w:tr2bl w:val="nil"/>
            </w:tcBorders>
            <w:shd w:val="clear" w:color="auto" w:fill="auto"/>
            <w:noWrap/>
            <w:vAlign w:val="center"/>
          </w:tcPr>
          <w:p w14:paraId="35915AD8">
            <w:pPr>
              <w:jc w:val="center"/>
              <w:rPr>
                <w:rFonts w:ascii="Times New Roman" w:hAnsi="Times New Roman" w:cs="Times New Roman"/>
                <w:sz w:val="15"/>
                <w:szCs w:val="15"/>
              </w:rPr>
            </w:pPr>
            <w:r>
              <w:rPr>
                <w:rFonts w:hint="eastAsia" w:ascii="Times New Roman" w:hAnsi="Times New Roman" w:cs="Times New Roman"/>
                <w:sz w:val="15"/>
                <w:szCs w:val="15"/>
              </w:rPr>
              <w:t xml:space="preserve">1.57 </w:t>
            </w:r>
          </w:p>
        </w:tc>
        <w:tc>
          <w:tcPr>
            <w:tcW w:w="333" w:type="pct"/>
            <w:tcBorders>
              <w:tl2br w:val="nil"/>
              <w:tr2bl w:val="nil"/>
            </w:tcBorders>
            <w:shd w:val="clear" w:color="auto" w:fill="auto"/>
            <w:noWrap/>
            <w:vAlign w:val="center"/>
          </w:tcPr>
          <w:p w14:paraId="2456EEB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61142B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F3A3F73">
            <w:pPr>
              <w:jc w:val="center"/>
              <w:rPr>
                <w:rFonts w:ascii="Times New Roman" w:hAnsi="Times New Roman" w:cs="Times New Roman"/>
                <w:sz w:val="15"/>
                <w:szCs w:val="15"/>
              </w:rPr>
            </w:pPr>
            <w:r>
              <w:rPr>
                <w:rFonts w:hint="eastAsia" w:ascii="Times New Roman" w:hAnsi="Times New Roman" w:cs="Times New Roman"/>
                <w:sz w:val="15"/>
                <w:szCs w:val="15"/>
              </w:rPr>
              <w:t xml:space="preserve">73.3 </w:t>
            </w:r>
          </w:p>
        </w:tc>
        <w:tc>
          <w:tcPr>
            <w:tcW w:w="333" w:type="pct"/>
            <w:tcBorders>
              <w:tl2br w:val="nil"/>
              <w:tr2bl w:val="nil"/>
            </w:tcBorders>
            <w:shd w:val="clear" w:color="auto" w:fill="auto"/>
            <w:noWrap/>
            <w:vAlign w:val="center"/>
          </w:tcPr>
          <w:p w14:paraId="08A1031C">
            <w:pPr>
              <w:jc w:val="center"/>
              <w:rPr>
                <w:rFonts w:ascii="Times New Roman" w:hAnsi="Times New Roman" w:cs="Times New Roman"/>
                <w:sz w:val="15"/>
                <w:szCs w:val="15"/>
              </w:rPr>
            </w:pPr>
            <w:r>
              <w:rPr>
                <w:rFonts w:hint="eastAsia" w:ascii="Times New Roman" w:hAnsi="Times New Roman" w:cs="Times New Roman"/>
                <w:sz w:val="15"/>
                <w:szCs w:val="15"/>
              </w:rPr>
              <w:t xml:space="preserve">73.3 </w:t>
            </w:r>
          </w:p>
        </w:tc>
      </w:tr>
      <w:tr w14:paraId="32B88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6284F9F">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3" w:type="pct"/>
            <w:tcBorders>
              <w:tl2br w:val="nil"/>
              <w:tr2bl w:val="nil"/>
            </w:tcBorders>
            <w:shd w:val="clear" w:color="auto" w:fill="auto"/>
            <w:noWrap/>
            <w:vAlign w:val="center"/>
          </w:tcPr>
          <w:p w14:paraId="63836312">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333" w:type="pct"/>
            <w:tcBorders>
              <w:tl2br w:val="nil"/>
              <w:tr2bl w:val="nil"/>
            </w:tcBorders>
            <w:shd w:val="clear" w:color="auto" w:fill="auto"/>
            <w:noWrap/>
            <w:vAlign w:val="center"/>
          </w:tcPr>
          <w:p w14:paraId="427CA159">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333" w:type="pct"/>
            <w:tcBorders>
              <w:tl2br w:val="nil"/>
              <w:tr2bl w:val="nil"/>
            </w:tcBorders>
            <w:shd w:val="clear" w:color="auto" w:fill="auto"/>
            <w:noWrap/>
            <w:vAlign w:val="center"/>
          </w:tcPr>
          <w:p w14:paraId="4246BE2E">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333" w:type="pct"/>
            <w:tcBorders>
              <w:tl2br w:val="nil"/>
              <w:tr2bl w:val="nil"/>
            </w:tcBorders>
            <w:shd w:val="clear" w:color="auto" w:fill="auto"/>
            <w:noWrap/>
            <w:vAlign w:val="center"/>
          </w:tcPr>
          <w:p w14:paraId="2EFAC54D">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333" w:type="pct"/>
            <w:tcBorders>
              <w:tl2br w:val="nil"/>
              <w:tr2bl w:val="nil"/>
            </w:tcBorders>
            <w:shd w:val="clear" w:color="auto" w:fill="auto"/>
            <w:noWrap/>
            <w:vAlign w:val="center"/>
          </w:tcPr>
          <w:p w14:paraId="656FE599">
            <w:pPr>
              <w:jc w:val="center"/>
              <w:rPr>
                <w:rFonts w:ascii="Times New Roman" w:hAnsi="Times New Roman" w:cs="Times New Roman"/>
                <w:sz w:val="15"/>
                <w:szCs w:val="15"/>
              </w:rPr>
            </w:pPr>
            <w:r>
              <w:rPr>
                <w:rFonts w:hint="eastAsia" w:ascii="Times New Roman" w:hAnsi="Times New Roman" w:cs="Times New Roman"/>
                <w:sz w:val="15"/>
                <w:szCs w:val="15"/>
              </w:rPr>
              <w:t xml:space="preserve">0.70 </w:t>
            </w:r>
          </w:p>
        </w:tc>
        <w:tc>
          <w:tcPr>
            <w:tcW w:w="333" w:type="pct"/>
            <w:tcBorders>
              <w:tl2br w:val="nil"/>
              <w:tr2bl w:val="nil"/>
            </w:tcBorders>
            <w:shd w:val="clear" w:color="auto" w:fill="auto"/>
            <w:noWrap/>
            <w:vAlign w:val="center"/>
          </w:tcPr>
          <w:p w14:paraId="10C81B7E">
            <w:pPr>
              <w:jc w:val="center"/>
              <w:rPr>
                <w:rFonts w:ascii="Times New Roman" w:hAnsi="Times New Roman" w:cs="Times New Roman"/>
                <w:sz w:val="15"/>
                <w:szCs w:val="15"/>
              </w:rPr>
            </w:pPr>
            <w:r>
              <w:rPr>
                <w:rFonts w:hint="eastAsia" w:ascii="Times New Roman" w:hAnsi="Times New Roman" w:cs="Times New Roman"/>
                <w:sz w:val="15"/>
                <w:szCs w:val="15"/>
              </w:rPr>
              <w:t xml:space="preserve">0.70 </w:t>
            </w:r>
          </w:p>
        </w:tc>
        <w:tc>
          <w:tcPr>
            <w:tcW w:w="333" w:type="pct"/>
            <w:tcBorders>
              <w:tl2br w:val="nil"/>
              <w:tr2bl w:val="nil"/>
            </w:tcBorders>
            <w:shd w:val="clear" w:color="auto" w:fill="auto"/>
            <w:noWrap/>
            <w:vAlign w:val="center"/>
          </w:tcPr>
          <w:p w14:paraId="67D35C61">
            <w:pPr>
              <w:jc w:val="center"/>
              <w:rPr>
                <w:rFonts w:ascii="Times New Roman" w:hAnsi="Times New Roman" w:cs="Times New Roman"/>
                <w:sz w:val="15"/>
                <w:szCs w:val="15"/>
              </w:rPr>
            </w:pPr>
            <w:r>
              <w:rPr>
                <w:rFonts w:hint="eastAsia" w:ascii="Times New Roman" w:hAnsi="Times New Roman" w:cs="Times New Roman"/>
                <w:sz w:val="15"/>
                <w:szCs w:val="15"/>
              </w:rPr>
              <w:t xml:space="preserve">44.6 </w:t>
            </w:r>
          </w:p>
        </w:tc>
        <w:tc>
          <w:tcPr>
            <w:tcW w:w="333" w:type="pct"/>
            <w:tcBorders>
              <w:tl2br w:val="nil"/>
              <w:tr2bl w:val="nil"/>
            </w:tcBorders>
            <w:shd w:val="clear" w:color="auto" w:fill="auto"/>
            <w:noWrap/>
            <w:vAlign w:val="center"/>
          </w:tcPr>
          <w:p w14:paraId="328BEA81">
            <w:pPr>
              <w:jc w:val="center"/>
              <w:rPr>
                <w:rFonts w:ascii="Times New Roman" w:hAnsi="Times New Roman" w:cs="Times New Roman"/>
                <w:sz w:val="15"/>
                <w:szCs w:val="15"/>
              </w:rPr>
            </w:pPr>
            <w:r>
              <w:rPr>
                <w:rFonts w:hint="eastAsia" w:ascii="Times New Roman" w:hAnsi="Times New Roman" w:cs="Times New Roman"/>
                <w:sz w:val="15"/>
                <w:szCs w:val="15"/>
              </w:rPr>
              <w:t xml:space="preserve">44.6 </w:t>
            </w:r>
          </w:p>
        </w:tc>
        <w:tc>
          <w:tcPr>
            <w:tcW w:w="333" w:type="pct"/>
            <w:tcBorders>
              <w:tl2br w:val="nil"/>
              <w:tr2bl w:val="nil"/>
            </w:tcBorders>
            <w:shd w:val="clear" w:color="auto" w:fill="auto"/>
            <w:noWrap/>
            <w:vAlign w:val="center"/>
          </w:tcPr>
          <w:p w14:paraId="3CB0149B">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4A134B8F">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6146913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B3D531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AA90247">
            <w:pPr>
              <w:jc w:val="center"/>
              <w:rPr>
                <w:rFonts w:ascii="Times New Roman" w:hAnsi="Times New Roman" w:cs="Times New Roman"/>
                <w:sz w:val="15"/>
                <w:szCs w:val="15"/>
              </w:rPr>
            </w:pPr>
            <w:r>
              <w:rPr>
                <w:rFonts w:hint="eastAsia" w:ascii="Times New Roman" w:hAnsi="Times New Roman" w:cs="Times New Roman"/>
                <w:sz w:val="15"/>
                <w:szCs w:val="15"/>
              </w:rPr>
              <w:t xml:space="preserve">25.9 </w:t>
            </w:r>
          </w:p>
        </w:tc>
        <w:tc>
          <w:tcPr>
            <w:tcW w:w="333" w:type="pct"/>
            <w:tcBorders>
              <w:tl2br w:val="nil"/>
              <w:tr2bl w:val="nil"/>
            </w:tcBorders>
            <w:shd w:val="clear" w:color="auto" w:fill="auto"/>
            <w:noWrap/>
            <w:vAlign w:val="center"/>
          </w:tcPr>
          <w:p w14:paraId="30C939BB">
            <w:pPr>
              <w:jc w:val="center"/>
              <w:rPr>
                <w:rFonts w:ascii="Times New Roman" w:hAnsi="Times New Roman" w:cs="Times New Roman"/>
                <w:sz w:val="15"/>
                <w:szCs w:val="15"/>
              </w:rPr>
            </w:pPr>
            <w:r>
              <w:rPr>
                <w:rFonts w:hint="eastAsia" w:ascii="Times New Roman" w:hAnsi="Times New Roman" w:cs="Times New Roman"/>
                <w:sz w:val="15"/>
                <w:szCs w:val="15"/>
              </w:rPr>
              <w:t xml:space="preserve">25.9 </w:t>
            </w:r>
          </w:p>
        </w:tc>
      </w:tr>
      <w:tr w14:paraId="0C81EC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D756A01">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3" w:type="pct"/>
            <w:tcBorders>
              <w:tl2br w:val="nil"/>
              <w:tr2bl w:val="nil"/>
            </w:tcBorders>
            <w:shd w:val="clear" w:color="auto" w:fill="auto"/>
            <w:noWrap/>
            <w:vAlign w:val="center"/>
          </w:tcPr>
          <w:p w14:paraId="4C70A771">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3" w:type="pct"/>
            <w:tcBorders>
              <w:tl2br w:val="nil"/>
              <w:tr2bl w:val="nil"/>
            </w:tcBorders>
            <w:shd w:val="clear" w:color="auto" w:fill="auto"/>
            <w:noWrap/>
            <w:vAlign w:val="center"/>
          </w:tcPr>
          <w:p w14:paraId="18D4764A">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3" w:type="pct"/>
            <w:tcBorders>
              <w:tl2br w:val="nil"/>
              <w:tr2bl w:val="nil"/>
            </w:tcBorders>
            <w:shd w:val="clear" w:color="auto" w:fill="auto"/>
            <w:noWrap/>
            <w:vAlign w:val="center"/>
          </w:tcPr>
          <w:p w14:paraId="29CABF5D">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333" w:type="pct"/>
            <w:tcBorders>
              <w:tl2br w:val="nil"/>
              <w:tr2bl w:val="nil"/>
            </w:tcBorders>
            <w:shd w:val="clear" w:color="auto" w:fill="auto"/>
            <w:noWrap/>
            <w:vAlign w:val="center"/>
          </w:tcPr>
          <w:p w14:paraId="621C1B64">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333" w:type="pct"/>
            <w:tcBorders>
              <w:tl2br w:val="nil"/>
              <w:tr2bl w:val="nil"/>
            </w:tcBorders>
            <w:shd w:val="clear" w:color="auto" w:fill="auto"/>
            <w:noWrap/>
            <w:vAlign w:val="center"/>
          </w:tcPr>
          <w:p w14:paraId="6B53A58A">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333" w:type="pct"/>
            <w:tcBorders>
              <w:tl2br w:val="nil"/>
              <w:tr2bl w:val="nil"/>
            </w:tcBorders>
            <w:shd w:val="clear" w:color="auto" w:fill="auto"/>
            <w:noWrap/>
            <w:vAlign w:val="center"/>
          </w:tcPr>
          <w:p w14:paraId="030293A6">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333" w:type="pct"/>
            <w:tcBorders>
              <w:tl2br w:val="nil"/>
              <w:tr2bl w:val="nil"/>
            </w:tcBorders>
            <w:shd w:val="clear" w:color="auto" w:fill="auto"/>
            <w:noWrap/>
            <w:vAlign w:val="center"/>
          </w:tcPr>
          <w:p w14:paraId="14E70C2B">
            <w:pPr>
              <w:jc w:val="center"/>
              <w:rPr>
                <w:rFonts w:ascii="Times New Roman" w:hAnsi="Times New Roman" w:cs="Times New Roman"/>
                <w:sz w:val="15"/>
                <w:szCs w:val="15"/>
              </w:rPr>
            </w:pPr>
            <w:r>
              <w:rPr>
                <w:rFonts w:hint="eastAsia" w:ascii="Times New Roman" w:hAnsi="Times New Roman" w:cs="Times New Roman"/>
                <w:sz w:val="15"/>
                <w:szCs w:val="15"/>
              </w:rPr>
              <w:t xml:space="preserve">49.5 </w:t>
            </w:r>
          </w:p>
        </w:tc>
        <w:tc>
          <w:tcPr>
            <w:tcW w:w="333" w:type="pct"/>
            <w:tcBorders>
              <w:tl2br w:val="nil"/>
              <w:tr2bl w:val="nil"/>
            </w:tcBorders>
            <w:shd w:val="clear" w:color="auto" w:fill="auto"/>
            <w:noWrap/>
            <w:vAlign w:val="center"/>
          </w:tcPr>
          <w:p w14:paraId="7ECA7E53">
            <w:pPr>
              <w:jc w:val="center"/>
              <w:rPr>
                <w:rFonts w:ascii="Times New Roman" w:hAnsi="Times New Roman" w:cs="Times New Roman"/>
                <w:sz w:val="15"/>
                <w:szCs w:val="15"/>
              </w:rPr>
            </w:pPr>
            <w:r>
              <w:rPr>
                <w:rFonts w:hint="eastAsia" w:ascii="Times New Roman" w:hAnsi="Times New Roman" w:cs="Times New Roman"/>
                <w:sz w:val="15"/>
                <w:szCs w:val="15"/>
              </w:rPr>
              <w:t xml:space="preserve">49.5 </w:t>
            </w:r>
          </w:p>
        </w:tc>
        <w:tc>
          <w:tcPr>
            <w:tcW w:w="333" w:type="pct"/>
            <w:tcBorders>
              <w:tl2br w:val="nil"/>
              <w:tr2bl w:val="nil"/>
            </w:tcBorders>
            <w:shd w:val="clear" w:color="auto" w:fill="auto"/>
            <w:noWrap/>
            <w:vAlign w:val="center"/>
          </w:tcPr>
          <w:p w14:paraId="395D298B">
            <w:pPr>
              <w:jc w:val="center"/>
              <w:rPr>
                <w:rFonts w:ascii="Times New Roman" w:hAnsi="Times New Roman" w:cs="Times New Roman"/>
                <w:sz w:val="15"/>
                <w:szCs w:val="15"/>
              </w:rPr>
            </w:pPr>
            <w:r>
              <w:rPr>
                <w:rFonts w:hint="eastAsia" w:ascii="Times New Roman" w:hAnsi="Times New Roman" w:cs="Times New Roman"/>
                <w:sz w:val="15"/>
                <w:szCs w:val="15"/>
              </w:rPr>
              <w:t xml:space="preserve">1.47 </w:t>
            </w:r>
          </w:p>
        </w:tc>
        <w:tc>
          <w:tcPr>
            <w:tcW w:w="333" w:type="pct"/>
            <w:tcBorders>
              <w:tl2br w:val="nil"/>
              <w:tr2bl w:val="nil"/>
            </w:tcBorders>
            <w:shd w:val="clear" w:color="auto" w:fill="auto"/>
            <w:noWrap/>
            <w:vAlign w:val="center"/>
          </w:tcPr>
          <w:p w14:paraId="460F88D8">
            <w:pPr>
              <w:jc w:val="center"/>
              <w:rPr>
                <w:rFonts w:ascii="Times New Roman" w:hAnsi="Times New Roman" w:cs="Times New Roman"/>
                <w:sz w:val="15"/>
                <w:szCs w:val="15"/>
              </w:rPr>
            </w:pPr>
            <w:r>
              <w:rPr>
                <w:rFonts w:hint="eastAsia" w:ascii="Times New Roman" w:hAnsi="Times New Roman" w:cs="Times New Roman"/>
                <w:sz w:val="15"/>
                <w:szCs w:val="15"/>
              </w:rPr>
              <w:t xml:space="preserve">1.47 </w:t>
            </w:r>
          </w:p>
        </w:tc>
        <w:tc>
          <w:tcPr>
            <w:tcW w:w="333" w:type="pct"/>
            <w:tcBorders>
              <w:tl2br w:val="nil"/>
              <w:tr2bl w:val="nil"/>
            </w:tcBorders>
            <w:shd w:val="clear" w:color="auto" w:fill="auto"/>
            <w:noWrap/>
            <w:vAlign w:val="center"/>
          </w:tcPr>
          <w:p w14:paraId="5D01AE0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247DD0B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9BC6FE5">
            <w:pPr>
              <w:jc w:val="center"/>
              <w:rPr>
                <w:rFonts w:ascii="Times New Roman" w:hAnsi="Times New Roman" w:cs="Times New Roman"/>
                <w:sz w:val="15"/>
                <w:szCs w:val="15"/>
              </w:rPr>
            </w:pPr>
            <w:r>
              <w:rPr>
                <w:rFonts w:hint="eastAsia" w:ascii="Times New Roman" w:hAnsi="Times New Roman" w:cs="Times New Roman"/>
                <w:sz w:val="15"/>
                <w:szCs w:val="15"/>
              </w:rPr>
              <w:t xml:space="preserve">159.0 </w:t>
            </w:r>
          </w:p>
        </w:tc>
        <w:tc>
          <w:tcPr>
            <w:tcW w:w="333" w:type="pct"/>
            <w:tcBorders>
              <w:tl2br w:val="nil"/>
              <w:tr2bl w:val="nil"/>
            </w:tcBorders>
            <w:shd w:val="clear" w:color="auto" w:fill="auto"/>
            <w:noWrap/>
            <w:vAlign w:val="center"/>
          </w:tcPr>
          <w:p w14:paraId="1D1D6A40">
            <w:pPr>
              <w:jc w:val="center"/>
              <w:rPr>
                <w:rFonts w:ascii="Times New Roman" w:hAnsi="Times New Roman" w:cs="Times New Roman"/>
                <w:sz w:val="15"/>
                <w:szCs w:val="15"/>
              </w:rPr>
            </w:pPr>
            <w:r>
              <w:rPr>
                <w:rFonts w:hint="eastAsia" w:ascii="Times New Roman" w:hAnsi="Times New Roman" w:cs="Times New Roman"/>
                <w:sz w:val="15"/>
                <w:szCs w:val="15"/>
              </w:rPr>
              <w:t xml:space="preserve">159.0 </w:t>
            </w:r>
          </w:p>
        </w:tc>
      </w:tr>
      <w:tr w14:paraId="2181E9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F633604">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33" w:type="pct"/>
            <w:tcBorders>
              <w:tl2br w:val="nil"/>
              <w:tr2bl w:val="nil"/>
            </w:tcBorders>
            <w:shd w:val="clear" w:color="auto" w:fill="auto"/>
            <w:noWrap/>
            <w:vAlign w:val="center"/>
          </w:tcPr>
          <w:p w14:paraId="4C1C3C3A">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3" w:type="pct"/>
            <w:tcBorders>
              <w:tl2br w:val="nil"/>
              <w:tr2bl w:val="nil"/>
            </w:tcBorders>
            <w:shd w:val="clear" w:color="auto" w:fill="auto"/>
            <w:noWrap/>
            <w:vAlign w:val="center"/>
          </w:tcPr>
          <w:p w14:paraId="723F51D0">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3" w:type="pct"/>
            <w:tcBorders>
              <w:tl2br w:val="nil"/>
              <w:tr2bl w:val="nil"/>
            </w:tcBorders>
            <w:shd w:val="clear" w:color="auto" w:fill="auto"/>
            <w:noWrap/>
            <w:vAlign w:val="center"/>
          </w:tcPr>
          <w:p w14:paraId="0232831D">
            <w:pPr>
              <w:jc w:val="center"/>
              <w:rPr>
                <w:rFonts w:ascii="Times New Roman" w:hAnsi="Times New Roman" w:cs="Times New Roman"/>
                <w:sz w:val="15"/>
                <w:szCs w:val="15"/>
              </w:rPr>
            </w:pPr>
            <w:r>
              <w:rPr>
                <w:rFonts w:hint="eastAsia" w:ascii="Times New Roman" w:hAnsi="Times New Roman" w:cs="Times New Roman"/>
                <w:sz w:val="15"/>
                <w:szCs w:val="15"/>
              </w:rPr>
              <w:t xml:space="preserve">4.13 </w:t>
            </w:r>
          </w:p>
        </w:tc>
        <w:tc>
          <w:tcPr>
            <w:tcW w:w="333" w:type="pct"/>
            <w:tcBorders>
              <w:tl2br w:val="nil"/>
              <w:tr2bl w:val="nil"/>
            </w:tcBorders>
            <w:shd w:val="clear" w:color="auto" w:fill="auto"/>
            <w:noWrap/>
            <w:vAlign w:val="center"/>
          </w:tcPr>
          <w:p w14:paraId="66DCAE66">
            <w:pPr>
              <w:jc w:val="center"/>
              <w:rPr>
                <w:rFonts w:ascii="Times New Roman" w:hAnsi="Times New Roman" w:cs="Times New Roman"/>
                <w:sz w:val="15"/>
                <w:szCs w:val="15"/>
              </w:rPr>
            </w:pPr>
            <w:r>
              <w:rPr>
                <w:rFonts w:hint="eastAsia" w:ascii="Times New Roman" w:hAnsi="Times New Roman" w:cs="Times New Roman"/>
                <w:sz w:val="15"/>
                <w:szCs w:val="15"/>
              </w:rPr>
              <w:t xml:space="preserve">4.13 </w:t>
            </w:r>
          </w:p>
        </w:tc>
        <w:tc>
          <w:tcPr>
            <w:tcW w:w="333" w:type="pct"/>
            <w:tcBorders>
              <w:tl2br w:val="nil"/>
              <w:tr2bl w:val="nil"/>
            </w:tcBorders>
            <w:shd w:val="clear" w:color="auto" w:fill="auto"/>
            <w:noWrap/>
            <w:vAlign w:val="center"/>
          </w:tcPr>
          <w:p w14:paraId="3B1B681B">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333" w:type="pct"/>
            <w:tcBorders>
              <w:tl2br w:val="nil"/>
              <w:tr2bl w:val="nil"/>
            </w:tcBorders>
            <w:shd w:val="clear" w:color="auto" w:fill="auto"/>
            <w:noWrap/>
            <w:vAlign w:val="center"/>
          </w:tcPr>
          <w:p w14:paraId="2575B79D">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333" w:type="pct"/>
            <w:tcBorders>
              <w:tl2br w:val="nil"/>
              <w:tr2bl w:val="nil"/>
            </w:tcBorders>
            <w:shd w:val="clear" w:color="auto" w:fill="auto"/>
            <w:noWrap/>
            <w:vAlign w:val="center"/>
          </w:tcPr>
          <w:p w14:paraId="3011D9C7">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333" w:type="pct"/>
            <w:tcBorders>
              <w:tl2br w:val="nil"/>
              <w:tr2bl w:val="nil"/>
            </w:tcBorders>
            <w:shd w:val="clear" w:color="auto" w:fill="auto"/>
            <w:noWrap/>
            <w:vAlign w:val="center"/>
          </w:tcPr>
          <w:p w14:paraId="37DC75AB">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333" w:type="pct"/>
            <w:tcBorders>
              <w:tl2br w:val="nil"/>
              <w:tr2bl w:val="nil"/>
            </w:tcBorders>
            <w:shd w:val="clear" w:color="auto" w:fill="auto"/>
            <w:noWrap/>
            <w:vAlign w:val="center"/>
          </w:tcPr>
          <w:p w14:paraId="1F9AFAD0">
            <w:pPr>
              <w:jc w:val="center"/>
              <w:rPr>
                <w:rFonts w:ascii="Times New Roman" w:hAnsi="Times New Roman" w:cs="Times New Roman"/>
                <w:sz w:val="15"/>
                <w:szCs w:val="15"/>
              </w:rPr>
            </w:pPr>
            <w:r>
              <w:rPr>
                <w:rFonts w:hint="eastAsia" w:ascii="Times New Roman" w:hAnsi="Times New Roman" w:cs="Times New Roman"/>
                <w:sz w:val="15"/>
                <w:szCs w:val="15"/>
              </w:rPr>
              <w:t xml:space="preserve">1.44 </w:t>
            </w:r>
          </w:p>
        </w:tc>
        <w:tc>
          <w:tcPr>
            <w:tcW w:w="333" w:type="pct"/>
            <w:tcBorders>
              <w:tl2br w:val="nil"/>
              <w:tr2bl w:val="nil"/>
            </w:tcBorders>
            <w:shd w:val="clear" w:color="auto" w:fill="auto"/>
            <w:noWrap/>
            <w:vAlign w:val="center"/>
          </w:tcPr>
          <w:p w14:paraId="1794C14D">
            <w:pPr>
              <w:jc w:val="center"/>
              <w:rPr>
                <w:rFonts w:ascii="Times New Roman" w:hAnsi="Times New Roman" w:cs="Times New Roman"/>
                <w:sz w:val="15"/>
                <w:szCs w:val="15"/>
              </w:rPr>
            </w:pPr>
            <w:r>
              <w:rPr>
                <w:rFonts w:hint="eastAsia" w:ascii="Times New Roman" w:hAnsi="Times New Roman" w:cs="Times New Roman"/>
                <w:sz w:val="15"/>
                <w:szCs w:val="15"/>
              </w:rPr>
              <w:t xml:space="preserve">1.44 </w:t>
            </w:r>
          </w:p>
        </w:tc>
        <w:tc>
          <w:tcPr>
            <w:tcW w:w="333" w:type="pct"/>
            <w:tcBorders>
              <w:tl2br w:val="nil"/>
              <w:tr2bl w:val="nil"/>
            </w:tcBorders>
            <w:shd w:val="clear" w:color="auto" w:fill="auto"/>
            <w:noWrap/>
            <w:vAlign w:val="center"/>
          </w:tcPr>
          <w:p w14:paraId="40C8623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26DB1F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5527CCC">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c>
          <w:tcPr>
            <w:tcW w:w="333" w:type="pct"/>
            <w:tcBorders>
              <w:tl2br w:val="nil"/>
              <w:tr2bl w:val="nil"/>
            </w:tcBorders>
            <w:shd w:val="clear" w:color="auto" w:fill="auto"/>
            <w:noWrap/>
            <w:vAlign w:val="center"/>
          </w:tcPr>
          <w:p w14:paraId="688A6CEF">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r>
      <w:tr w14:paraId="3049C2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F953BE">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33" w:type="pct"/>
            <w:tcBorders>
              <w:tl2br w:val="nil"/>
              <w:tr2bl w:val="nil"/>
            </w:tcBorders>
            <w:shd w:val="clear" w:color="auto" w:fill="auto"/>
            <w:noWrap/>
            <w:vAlign w:val="center"/>
          </w:tcPr>
          <w:p w14:paraId="6B0E5D8A">
            <w:pPr>
              <w:jc w:val="center"/>
              <w:rPr>
                <w:rFonts w:ascii="Times New Roman" w:hAnsi="Times New Roman" w:cs="Times New Roman"/>
                <w:sz w:val="15"/>
                <w:szCs w:val="15"/>
              </w:rPr>
            </w:pPr>
            <w:r>
              <w:rPr>
                <w:rFonts w:hint="eastAsia" w:ascii="Times New Roman" w:hAnsi="Times New Roman" w:cs="Times New Roman"/>
                <w:sz w:val="15"/>
                <w:szCs w:val="15"/>
              </w:rPr>
              <w:t xml:space="preserve">11.9 </w:t>
            </w:r>
          </w:p>
        </w:tc>
        <w:tc>
          <w:tcPr>
            <w:tcW w:w="333" w:type="pct"/>
            <w:tcBorders>
              <w:tl2br w:val="nil"/>
              <w:tr2bl w:val="nil"/>
            </w:tcBorders>
            <w:shd w:val="clear" w:color="auto" w:fill="auto"/>
            <w:noWrap/>
            <w:vAlign w:val="center"/>
          </w:tcPr>
          <w:p w14:paraId="212755D8">
            <w:pPr>
              <w:jc w:val="center"/>
              <w:rPr>
                <w:rFonts w:ascii="Times New Roman" w:hAnsi="Times New Roman" w:cs="Times New Roman"/>
                <w:sz w:val="15"/>
                <w:szCs w:val="15"/>
              </w:rPr>
            </w:pPr>
            <w:r>
              <w:rPr>
                <w:rFonts w:hint="eastAsia" w:ascii="Times New Roman" w:hAnsi="Times New Roman" w:cs="Times New Roman"/>
                <w:sz w:val="15"/>
                <w:szCs w:val="15"/>
              </w:rPr>
              <w:t xml:space="preserve">11.9 </w:t>
            </w:r>
          </w:p>
        </w:tc>
        <w:tc>
          <w:tcPr>
            <w:tcW w:w="333" w:type="pct"/>
            <w:tcBorders>
              <w:tl2br w:val="nil"/>
              <w:tr2bl w:val="nil"/>
            </w:tcBorders>
            <w:shd w:val="clear" w:color="auto" w:fill="auto"/>
            <w:noWrap/>
            <w:vAlign w:val="center"/>
          </w:tcPr>
          <w:p w14:paraId="7D1509B8">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333" w:type="pct"/>
            <w:tcBorders>
              <w:tl2br w:val="nil"/>
              <w:tr2bl w:val="nil"/>
            </w:tcBorders>
            <w:shd w:val="clear" w:color="auto" w:fill="auto"/>
            <w:noWrap/>
            <w:vAlign w:val="center"/>
          </w:tcPr>
          <w:p w14:paraId="2B22D846">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333" w:type="pct"/>
            <w:tcBorders>
              <w:tl2br w:val="nil"/>
              <w:tr2bl w:val="nil"/>
            </w:tcBorders>
            <w:shd w:val="clear" w:color="auto" w:fill="auto"/>
            <w:noWrap/>
            <w:vAlign w:val="center"/>
          </w:tcPr>
          <w:p w14:paraId="72CFB5CA">
            <w:pPr>
              <w:jc w:val="center"/>
              <w:rPr>
                <w:rFonts w:ascii="Times New Roman" w:hAnsi="Times New Roman" w:cs="Times New Roman"/>
                <w:sz w:val="15"/>
                <w:szCs w:val="15"/>
              </w:rPr>
            </w:pPr>
            <w:r>
              <w:rPr>
                <w:rFonts w:hint="eastAsia" w:ascii="Times New Roman" w:hAnsi="Times New Roman" w:cs="Times New Roman"/>
                <w:sz w:val="15"/>
                <w:szCs w:val="15"/>
              </w:rPr>
              <w:t xml:space="preserve">0.84 </w:t>
            </w:r>
          </w:p>
        </w:tc>
        <w:tc>
          <w:tcPr>
            <w:tcW w:w="333" w:type="pct"/>
            <w:tcBorders>
              <w:tl2br w:val="nil"/>
              <w:tr2bl w:val="nil"/>
            </w:tcBorders>
            <w:shd w:val="clear" w:color="auto" w:fill="auto"/>
            <w:noWrap/>
            <w:vAlign w:val="center"/>
          </w:tcPr>
          <w:p w14:paraId="257E07B6">
            <w:pPr>
              <w:jc w:val="center"/>
              <w:rPr>
                <w:rFonts w:ascii="Times New Roman" w:hAnsi="Times New Roman" w:cs="Times New Roman"/>
                <w:sz w:val="15"/>
                <w:szCs w:val="15"/>
              </w:rPr>
            </w:pPr>
            <w:r>
              <w:rPr>
                <w:rFonts w:hint="eastAsia" w:ascii="Times New Roman" w:hAnsi="Times New Roman" w:cs="Times New Roman"/>
                <w:sz w:val="15"/>
                <w:szCs w:val="15"/>
              </w:rPr>
              <w:t xml:space="preserve">0.84 </w:t>
            </w:r>
          </w:p>
        </w:tc>
        <w:tc>
          <w:tcPr>
            <w:tcW w:w="333" w:type="pct"/>
            <w:tcBorders>
              <w:tl2br w:val="nil"/>
              <w:tr2bl w:val="nil"/>
            </w:tcBorders>
            <w:shd w:val="clear" w:color="auto" w:fill="auto"/>
            <w:noWrap/>
            <w:vAlign w:val="center"/>
          </w:tcPr>
          <w:p w14:paraId="6EFA985F">
            <w:pPr>
              <w:jc w:val="center"/>
              <w:rPr>
                <w:rFonts w:ascii="Times New Roman" w:hAnsi="Times New Roman" w:cs="Times New Roman"/>
                <w:sz w:val="15"/>
                <w:szCs w:val="15"/>
              </w:rPr>
            </w:pPr>
            <w:r>
              <w:rPr>
                <w:rFonts w:hint="eastAsia" w:ascii="Times New Roman" w:hAnsi="Times New Roman" w:cs="Times New Roman"/>
                <w:sz w:val="15"/>
                <w:szCs w:val="15"/>
              </w:rPr>
              <w:t xml:space="preserve">42.0 </w:t>
            </w:r>
          </w:p>
        </w:tc>
        <w:tc>
          <w:tcPr>
            <w:tcW w:w="333" w:type="pct"/>
            <w:tcBorders>
              <w:tl2br w:val="nil"/>
              <w:tr2bl w:val="nil"/>
            </w:tcBorders>
            <w:shd w:val="clear" w:color="auto" w:fill="auto"/>
            <w:noWrap/>
            <w:vAlign w:val="center"/>
          </w:tcPr>
          <w:p w14:paraId="1EB46AC0">
            <w:pPr>
              <w:jc w:val="center"/>
              <w:rPr>
                <w:rFonts w:ascii="Times New Roman" w:hAnsi="Times New Roman" w:cs="Times New Roman"/>
                <w:sz w:val="15"/>
                <w:szCs w:val="15"/>
              </w:rPr>
            </w:pPr>
            <w:r>
              <w:rPr>
                <w:rFonts w:hint="eastAsia" w:ascii="Times New Roman" w:hAnsi="Times New Roman" w:cs="Times New Roman"/>
                <w:sz w:val="15"/>
                <w:szCs w:val="15"/>
              </w:rPr>
              <w:t xml:space="preserve">42.0 </w:t>
            </w:r>
          </w:p>
        </w:tc>
        <w:tc>
          <w:tcPr>
            <w:tcW w:w="333" w:type="pct"/>
            <w:tcBorders>
              <w:tl2br w:val="nil"/>
              <w:tr2bl w:val="nil"/>
            </w:tcBorders>
            <w:shd w:val="clear" w:color="auto" w:fill="auto"/>
            <w:noWrap/>
            <w:vAlign w:val="center"/>
          </w:tcPr>
          <w:p w14:paraId="0A701382">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333" w:type="pct"/>
            <w:tcBorders>
              <w:tl2br w:val="nil"/>
              <w:tr2bl w:val="nil"/>
            </w:tcBorders>
            <w:shd w:val="clear" w:color="auto" w:fill="auto"/>
            <w:noWrap/>
            <w:vAlign w:val="center"/>
          </w:tcPr>
          <w:p w14:paraId="08A907D8">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333" w:type="pct"/>
            <w:tcBorders>
              <w:tl2br w:val="nil"/>
              <w:tr2bl w:val="nil"/>
            </w:tcBorders>
            <w:shd w:val="clear" w:color="auto" w:fill="auto"/>
            <w:noWrap/>
            <w:vAlign w:val="center"/>
          </w:tcPr>
          <w:p w14:paraId="579EA3F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7C05F56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BA5529C">
            <w:pPr>
              <w:jc w:val="center"/>
              <w:rPr>
                <w:rFonts w:ascii="Times New Roman" w:hAnsi="Times New Roman" w:cs="Times New Roman"/>
                <w:sz w:val="15"/>
                <w:szCs w:val="15"/>
              </w:rPr>
            </w:pPr>
            <w:r>
              <w:rPr>
                <w:rFonts w:hint="eastAsia" w:ascii="Times New Roman" w:hAnsi="Times New Roman" w:cs="Times New Roman"/>
                <w:sz w:val="15"/>
                <w:szCs w:val="15"/>
              </w:rPr>
              <w:t xml:space="preserve">17.3 </w:t>
            </w:r>
          </w:p>
        </w:tc>
        <w:tc>
          <w:tcPr>
            <w:tcW w:w="333" w:type="pct"/>
            <w:tcBorders>
              <w:tl2br w:val="nil"/>
              <w:tr2bl w:val="nil"/>
            </w:tcBorders>
            <w:shd w:val="clear" w:color="auto" w:fill="auto"/>
            <w:noWrap/>
            <w:vAlign w:val="center"/>
          </w:tcPr>
          <w:p w14:paraId="605ECF76">
            <w:pPr>
              <w:jc w:val="center"/>
              <w:rPr>
                <w:rFonts w:ascii="Times New Roman" w:hAnsi="Times New Roman" w:cs="Times New Roman"/>
                <w:sz w:val="15"/>
                <w:szCs w:val="15"/>
              </w:rPr>
            </w:pPr>
            <w:r>
              <w:rPr>
                <w:rFonts w:hint="eastAsia" w:ascii="Times New Roman" w:hAnsi="Times New Roman" w:cs="Times New Roman"/>
                <w:sz w:val="15"/>
                <w:szCs w:val="15"/>
              </w:rPr>
              <w:t xml:space="preserve">17.3 </w:t>
            </w:r>
          </w:p>
        </w:tc>
      </w:tr>
      <w:tr w14:paraId="39C4A7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8C3F424">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3" w:type="pct"/>
            <w:tcBorders>
              <w:tl2br w:val="nil"/>
              <w:tr2bl w:val="nil"/>
            </w:tcBorders>
            <w:shd w:val="clear" w:color="auto" w:fill="auto"/>
            <w:noWrap/>
            <w:vAlign w:val="center"/>
          </w:tcPr>
          <w:p w14:paraId="3079DA9A">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333" w:type="pct"/>
            <w:tcBorders>
              <w:tl2br w:val="nil"/>
              <w:tr2bl w:val="nil"/>
            </w:tcBorders>
            <w:shd w:val="clear" w:color="auto" w:fill="auto"/>
            <w:noWrap/>
            <w:vAlign w:val="center"/>
          </w:tcPr>
          <w:p w14:paraId="4DC41166">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333" w:type="pct"/>
            <w:tcBorders>
              <w:tl2br w:val="nil"/>
              <w:tr2bl w:val="nil"/>
            </w:tcBorders>
            <w:shd w:val="clear" w:color="auto" w:fill="auto"/>
            <w:noWrap/>
            <w:vAlign w:val="center"/>
          </w:tcPr>
          <w:p w14:paraId="75DC4C85">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33" w:type="pct"/>
            <w:tcBorders>
              <w:tl2br w:val="nil"/>
              <w:tr2bl w:val="nil"/>
            </w:tcBorders>
            <w:shd w:val="clear" w:color="auto" w:fill="auto"/>
            <w:noWrap/>
            <w:vAlign w:val="center"/>
          </w:tcPr>
          <w:p w14:paraId="1F707BAF">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33" w:type="pct"/>
            <w:tcBorders>
              <w:tl2br w:val="nil"/>
              <w:tr2bl w:val="nil"/>
            </w:tcBorders>
            <w:shd w:val="clear" w:color="auto" w:fill="auto"/>
            <w:noWrap/>
            <w:vAlign w:val="center"/>
          </w:tcPr>
          <w:p w14:paraId="3945BBAC">
            <w:pPr>
              <w:jc w:val="center"/>
              <w:rPr>
                <w:rFonts w:ascii="Times New Roman" w:hAnsi="Times New Roman" w:cs="Times New Roman"/>
                <w:sz w:val="15"/>
                <w:szCs w:val="15"/>
              </w:rPr>
            </w:pPr>
            <w:r>
              <w:rPr>
                <w:rFonts w:hint="eastAsia" w:ascii="Times New Roman" w:hAnsi="Times New Roman" w:cs="Times New Roman"/>
                <w:sz w:val="15"/>
                <w:szCs w:val="15"/>
              </w:rPr>
              <w:t xml:space="preserve">0.80 </w:t>
            </w:r>
          </w:p>
        </w:tc>
        <w:tc>
          <w:tcPr>
            <w:tcW w:w="333" w:type="pct"/>
            <w:tcBorders>
              <w:tl2br w:val="nil"/>
              <w:tr2bl w:val="nil"/>
            </w:tcBorders>
            <w:shd w:val="clear" w:color="auto" w:fill="auto"/>
            <w:noWrap/>
            <w:vAlign w:val="center"/>
          </w:tcPr>
          <w:p w14:paraId="433D79D2">
            <w:pPr>
              <w:jc w:val="center"/>
              <w:rPr>
                <w:rFonts w:ascii="Times New Roman" w:hAnsi="Times New Roman" w:cs="Times New Roman"/>
                <w:sz w:val="15"/>
                <w:szCs w:val="15"/>
              </w:rPr>
            </w:pPr>
            <w:r>
              <w:rPr>
                <w:rFonts w:hint="eastAsia" w:ascii="Times New Roman" w:hAnsi="Times New Roman" w:cs="Times New Roman"/>
                <w:sz w:val="15"/>
                <w:szCs w:val="15"/>
              </w:rPr>
              <w:t xml:space="preserve">0.80 </w:t>
            </w:r>
          </w:p>
        </w:tc>
        <w:tc>
          <w:tcPr>
            <w:tcW w:w="333" w:type="pct"/>
            <w:tcBorders>
              <w:tl2br w:val="nil"/>
              <w:tr2bl w:val="nil"/>
            </w:tcBorders>
            <w:shd w:val="clear" w:color="auto" w:fill="auto"/>
            <w:noWrap/>
            <w:vAlign w:val="center"/>
          </w:tcPr>
          <w:p w14:paraId="287739F1">
            <w:pPr>
              <w:jc w:val="center"/>
              <w:rPr>
                <w:rFonts w:ascii="Times New Roman" w:hAnsi="Times New Roman" w:cs="Times New Roman"/>
                <w:sz w:val="15"/>
                <w:szCs w:val="15"/>
              </w:rPr>
            </w:pPr>
            <w:r>
              <w:rPr>
                <w:rFonts w:hint="eastAsia" w:ascii="Times New Roman" w:hAnsi="Times New Roman" w:cs="Times New Roman"/>
                <w:sz w:val="15"/>
                <w:szCs w:val="15"/>
              </w:rPr>
              <w:t xml:space="preserve">37.9 </w:t>
            </w:r>
          </w:p>
        </w:tc>
        <w:tc>
          <w:tcPr>
            <w:tcW w:w="333" w:type="pct"/>
            <w:tcBorders>
              <w:tl2br w:val="nil"/>
              <w:tr2bl w:val="nil"/>
            </w:tcBorders>
            <w:shd w:val="clear" w:color="auto" w:fill="auto"/>
            <w:noWrap/>
            <w:vAlign w:val="center"/>
          </w:tcPr>
          <w:p w14:paraId="00F6A56D">
            <w:pPr>
              <w:jc w:val="center"/>
              <w:rPr>
                <w:rFonts w:ascii="Times New Roman" w:hAnsi="Times New Roman" w:cs="Times New Roman"/>
                <w:sz w:val="15"/>
                <w:szCs w:val="15"/>
              </w:rPr>
            </w:pPr>
            <w:r>
              <w:rPr>
                <w:rFonts w:hint="eastAsia" w:ascii="Times New Roman" w:hAnsi="Times New Roman" w:cs="Times New Roman"/>
                <w:sz w:val="15"/>
                <w:szCs w:val="15"/>
              </w:rPr>
              <w:t xml:space="preserve">37.9 </w:t>
            </w:r>
          </w:p>
        </w:tc>
        <w:tc>
          <w:tcPr>
            <w:tcW w:w="333" w:type="pct"/>
            <w:tcBorders>
              <w:tl2br w:val="nil"/>
              <w:tr2bl w:val="nil"/>
            </w:tcBorders>
            <w:shd w:val="clear" w:color="auto" w:fill="auto"/>
            <w:noWrap/>
            <w:vAlign w:val="center"/>
          </w:tcPr>
          <w:p w14:paraId="1134F608">
            <w:pPr>
              <w:jc w:val="center"/>
              <w:rPr>
                <w:rFonts w:ascii="Times New Roman" w:hAnsi="Times New Roman" w:cs="Times New Roman"/>
                <w:sz w:val="15"/>
                <w:szCs w:val="15"/>
              </w:rPr>
            </w:pPr>
            <w:r>
              <w:rPr>
                <w:rFonts w:hint="eastAsia" w:ascii="Times New Roman" w:hAnsi="Times New Roman" w:cs="Times New Roman"/>
                <w:sz w:val="15"/>
                <w:szCs w:val="15"/>
              </w:rPr>
              <w:t xml:space="preserve">1.06 </w:t>
            </w:r>
          </w:p>
        </w:tc>
        <w:tc>
          <w:tcPr>
            <w:tcW w:w="333" w:type="pct"/>
            <w:tcBorders>
              <w:tl2br w:val="nil"/>
              <w:tr2bl w:val="nil"/>
            </w:tcBorders>
            <w:shd w:val="clear" w:color="auto" w:fill="auto"/>
            <w:noWrap/>
            <w:vAlign w:val="center"/>
          </w:tcPr>
          <w:p w14:paraId="37CF438F">
            <w:pPr>
              <w:jc w:val="center"/>
              <w:rPr>
                <w:rFonts w:ascii="Times New Roman" w:hAnsi="Times New Roman" w:cs="Times New Roman"/>
                <w:sz w:val="15"/>
                <w:szCs w:val="15"/>
              </w:rPr>
            </w:pPr>
            <w:r>
              <w:rPr>
                <w:rFonts w:hint="eastAsia" w:ascii="Times New Roman" w:hAnsi="Times New Roman" w:cs="Times New Roman"/>
                <w:sz w:val="15"/>
                <w:szCs w:val="15"/>
              </w:rPr>
              <w:t xml:space="preserve">1.06 </w:t>
            </w:r>
          </w:p>
        </w:tc>
        <w:tc>
          <w:tcPr>
            <w:tcW w:w="333" w:type="pct"/>
            <w:tcBorders>
              <w:tl2br w:val="nil"/>
              <w:tr2bl w:val="nil"/>
            </w:tcBorders>
            <w:shd w:val="clear" w:color="auto" w:fill="auto"/>
            <w:noWrap/>
            <w:vAlign w:val="center"/>
          </w:tcPr>
          <w:p w14:paraId="255FA23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0DE473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A5E9D70">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2ACA9BB8">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r>
      <w:tr w14:paraId="419CFD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8479DF1">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33" w:type="pct"/>
            <w:tcBorders>
              <w:tl2br w:val="nil"/>
              <w:tr2bl w:val="nil"/>
            </w:tcBorders>
            <w:shd w:val="clear" w:color="auto" w:fill="auto"/>
            <w:noWrap/>
            <w:vAlign w:val="center"/>
          </w:tcPr>
          <w:p w14:paraId="7E82F273">
            <w:pPr>
              <w:jc w:val="center"/>
              <w:rPr>
                <w:rFonts w:ascii="Times New Roman" w:hAnsi="Times New Roman" w:cs="Times New Roman"/>
                <w:sz w:val="15"/>
                <w:szCs w:val="15"/>
              </w:rPr>
            </w:pPr>
            <w:r>
              <w:rPr>
                <w:rFonts w:hint="eastAsia" w:ascii="Times New Roman" w:hAnsi="Times New Roman" w:cs="Times New Roman"/>
                <w:sz w:val="15"/>
                <w:szCs w:val="15"/>
              </w:rPr>
              <w:t xml:space="preserve">2.9 </w:t>
            </w:r>
          </w:p>
        </w:tc>
        <w:tc>
          <w:tcPr>
            <w:tcW w:w="333" w:type="pct"/>
            <w:tcBorders>
              <w:tl2br w:val="nil"/>
              <w:tr2bl w:val="nil"/>
            </w:tcBorders>
            <w:shd w:val="clear" w:color="auto" w:fill="auto"/>
            <w:noWrap/>
            <w:vAlign w:val="center"/>
          </w:tcPr>
          <w:p w14:paraId="009C260F">
            <w:pPr>
              <w:jc w:val="center"/>
              <w:rPr>
                <w:rFonts w:ascii="Times New Roman" w:hAnsi="Times New Roman" w:cs="Times New Roman"/>
                <w:sz w:val="15"/>
                <w:szCs w:val="15"/>
              </w:rPr>
            </w:pPr>
            <w:r>
              <w:rPr>
                <w:rFonts w:hint="eastAsia" w:ascii="Times New Roman" w:hAnsi="Times New Roman" w:cs="Times New Roman"/>
                <w:sz w:val="15"/>
                <w:szCs w:val="15"/>
              </w:rPr>
              <w:t xml:space="preserve">2.9 </w:t>
            </w:r>
          </w:p>
        </w:tc>
        <w:tc>
          <w:tcPr>
            <w:tcW w:w="333" w:type="pct"/>
            <w:tcBorders>
              <w:tl2br w:val="nil"/>
              <w:tr2bl w:val="nil"/>
            </w:tcBorders>
            <w:shd w:val="clear" w:color="auto" w:fill="auto"/>
            <w:noWrap/>
            <w:vAlign w:val="center"/>
          </w:tcPr>
          <w:p w14:paraId="016CBFBB">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3" w:type="pct"/>
            <w:tcBorders>
              <w:tl2br w:val="nil"/>
              <w:tr2bl w:val="nil"/>
            </w:tcBorders>
            <w:shd w:val="clear" w:color="auto" w:fill="auto"/>
            <w:noWrap/>
            <w:vAlign w:val="center"/>
          </w:tcPr>
          <w:p w14:paraId="440417D7">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3" w:type="pct"/>
            <w:tcBorders>
              <w:tl2br w:val="nil"/>
              <w:tr2bl w:val="nil"/>
            </w:tcBorders>
            <w:shd w:val="clear" w:color="auto" w:fill="auto"/>
            <w:noWrap/>
            <w:vAlign w:val="center"/>
          </w:tcPr>
          <w:p w14:paraId="6C136D34">
            <w:pPr>
              <w:jc w:val="center"/>
              <w:rPr>
                <w:rFonts w:ascii="Times New Roman" w:hAnsi="Times New Roman" w:cs="Times New Roman"/>
                <w:sz w:val="15"/>
                <w:szCs w:val="15"/>
              </w:rPr>
            </w:pPr>
            <w:r>
              <w:rPr>
                <w:rFonts w:hint="eastAsia" w:ascii="Times New Roman" w:hAnsi="Times New Roman" w:cs="Times New Roman"/>
                <w:sz w:val="15"/>
                <w:szCs w:val="15"/>
              </w:rPr>
              <w:t xml:space="preserve">0.76 </w:t>
            </w:r>
          </w:p>
        </w:tc>
        <w:tc>
          <w:tcPr>
            <w:tcW w:w="333" w:type="pct"/>
            <w:tcBorders>
              <w:tl2br w:val="nil"/>
              <w:tr2bl w:val="nil"/>
            </w:tcBorders>
            <w:shd w:val="clear" w:color="auto" w:fill="auto"/>
            <w:noWrap/>
            <w:vAlign w:val="center"/>
          </w:tcPr>
          <w:p w14:paraId="40514A2B">
            <w:pPr>
              <w:jc w:val="center"/>
              <w:rPr>
                <w:rFonts w:ascii="Times New Roman" w:hAnsi="Times New Roman" w:cs="Times New Roman"/>
                <w:sz w:val="15"/>
                <w:szCs w:val="15"/>
              </w:rPr>
            </w:pPr>
            <w:r>
              <w:rPr>
                <w:rFonts w:hint="eastAsia" w:ascii="Times New Roman" w:hAnsi="Times New Roman" w:cs="Times New Roman"/>
                <w:sz w:val="15"/>
                <w:szCs w:val="15"/>
              </w:rPr>
              <w:t xml:space="preserve">0.76 </w:t>
            </w:r>
          </w:p>
        </w:tc>
        <w:tc>
          <w:tcPr>
            <w:tcW w:w="333" w:type="pct"/>
            <w:tcBorders>
              <w:tl2br w:val="nil"/>
              <w:tr2bl w:val="nil"/>
            </w:tcBorders>
            <w:shd w:val="clear" w:color="auto" w:fill="auto"/>
            <w:noWrap/>
            <w:vAlign w:val="center"/>
          </w:tcPr>
          <w:p w14:paraId="09972B37">
            <w:pPr>
              <w:jc w:val="center"/>
              <w:rPr>
                <w:rFonts w:ascii="Times New Roman" w:hAnsi="Times New Roman" w:cs="Times New Roman"/>
                <w:sz w:val="15"/>
                <w:szCs w:val="15"/>
              </w:rPr>
            </w:pPr>
            <w:r>
              <w:rPr>
                <w:rFonts w:hint="eastAsia" w:ascii="Times New Roman" w:hAnsi="Times New Roman" w:cs="Times New Roman"/>
                <w:sz w:val="15"/>
                <w:szCs w:val="15"/>
              </w:rPr>
              <w:t xml:space="preserve">47.8 </w:t>
            </w:r>
          </w:p>
        </w:tc>
        <w:tc>
          <w:tcPr>
            <w:tcW w:w="333" w:type="pct"/>
            <w:tcBorders>
              <w:tl2br w:val="nil"/>
              <w:tr2bl w:val="nil"/>
            </w:tcBorders>
            <w:shd w:val="clear" w:color="auto" w:fill="auto"/>
            <w:noWrap/>
            <w:vAlign w:val="center"/>
          </w:tcPr>
          <w:p w14:paraId="07619D6C">
            <w:pPr>
              <w:jc w:val="center"/>
              <w:rPr>
                <w:rFonts w:ascii="Times New Roman" w:hAnsi="Times New Roman" w:cs="Times New Roman"/>
                <w:sz w:val="15"/>
                <w:szCs w:val="15"/>
              </w:rPr>
            </w:pPr>
            <w:r>
              <w:rPr>
                <w:rFonts w:hint="eastAsia" w:ascii="Times New Roman" w:hAnsi="Times New Roman" w:cs="Times New Roman"/>
                <w:sz w:val="15"/>
                <w:szCs w:val="15"/>
              </w:rPr>
              <w:t xml:space="preserve">47.8 </w:t>
            </w:r>
          </w:p>
        </w:tc>
        <w:tc>
          <w:tcPr>
            <w:tcW w:w="333" w:type="pct"/>
            <w:tcBorders>
              <w:tl2br w:val="nil"/>
              <w:tr2bl w:val="nil"/>
            </w:tcBorders>
            <w:shd w:val="clear" w:color="auto" w:fill="auto"/>
            <w:noWrap/>
            <w:vAlign w:val="center"/>
          </w:tcPr>
          <w:p w14:paraId="46E0F3CD">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333" w:type="pct"/>
            <w:tcBorders>
              <w:tl2br w:val="nil"/>
              <w:tr2bl w:val="nil"/>
            </w:tcBorders>
            <w:shd w:val="clear" w:color="auto" w:fill="auto"/>
            <w:noWrap/>
            <w:vAlign w:val="center"/>
          </w:tcPr>
          <w:p w14:paraId="3EF5E8D2">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333" w:type="pct"/>
            <w:tcBorders>
              <w:tl2br w:val="nil"/>
              <w:tr2bl w:val="nil"/>
            </w:tcBorders>
            <w:shd w:val="clear" w:color="auto" w:fill="auto"/>
            <w:noWrap/>
            <w:vAlign w:val="center"/>
          </w:tcPr>
          <w:p w14:paraId="7AF1A8F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3EBDC0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A65D423">
            <w:pPr>
              <w:jc w:val="center"/>
              <w:rPr>
                <w:rFonts w:ascii="Times New Roman" w:hAnsi="Times New Roman" w:cs="Times New Roman"/>
                <w:sz w:val="15"/>
                <w:szCs w:val="15"/>
              </w:rPr>
            </w:pPr>
            <w:r>
              <w:rPr>
                <w:rFonts w:hint="eastAsia" w:ascii="Times New Roman" w:hAnsi="Times New Roman" w:cs="Times New Roman"/>
                <w:sz w:val="15"/>
                <w:szCs w:val="15"/>
              </w:rPr>
              <w:t xml:space="preserve">306.0 </w:t>
            </w:r>
          </w:p>
        </w:tc>
        <w:tc>
          <w:tcPr>
            <w:tcW w:w="333" w:type="pct"/>
            <w:tcBorders>
              <w:tl2br w:val="nil"/>
              <w:tr2bl w:val="nil"/>
            </w:tcBorders>
            <w:shd w:val="clear" w:color="auto" w:fill="auto"/>
            <w:noWrap/>
            <w:vAlign w:val="center"/>
          </w:tcPr>
          <w:p w14:paraId="1F880E65">
            <w:pPr>
              <w:jc w:val="center"/>
              <w:rPr>
                <w:rFonts w:ascii="Times New Roman" w:hAnsi="Times New Roman" w:cs="Times New Roman"/>
                <w:sz w:val="15"/>
                <w:szCs w:val="15"/>
              </w:rPr>
            </w:pPr>
            <w:r>
              <w:rPr>
                <w:rFonts w:hint="eastAsia" w:ascii="Times New Roman" w:hAnsi="Times New Roman" w:cs="Times New Roman"/>
                <w:sz w:val="15"/>
                <w:szCs w:val="15"/>
              </w:rPr>
              <w:t xml:space="preserve">306.0 </w:t>
            </w:r>
          </w:p>
        </w:tc>
      </w:tr>
      <w:tr w14:paraId="42B206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EBDA108">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33" w:type="pct"/>
            <w:tcBorders>
              <w:tl2br w:val="nil"/>
              <w:tr2bl w:val="nil"/>
            </w:tcBorders>
            <w:shd w:val="clear" w:color="auto" w:fill="auto"/>
            <w:noWrap/>
            <w:vAlign w:val="center"/>
          </w:tcPr>
          <w:p w14:paraId="0BD7840E">
            <w:pPr>
              <w:jc w:val="center"/>
              <w:rPr>
                <w:rFonts w:ascii="Times New Roman" w:hAnsi="Times New Roman" w:cs="Times New Roman"/>
                <w:sz w:val="15"/>
                <w:szCs w:val="15"/>
              </w:rPr>
            </w:pPr>
            <w:r>
              <w:rPr>
                <w:rFonts w:hint="eastAsia" w:ascii="Times New Roman" w:hAnsi="Times New Roman" w:cs="Times New Roman"/>
                <w:sz w:val="15"/>
                <w:szCs w:val="15"/>
              </w:rPr>
              <w:t xml:space="preserve">13.4 </w:t>
            </w:r>
          </w:p>
        </w:tc>
        <w:tc>
          <w:tcPr>
            <w:tcW w:w="333" w:type="pct"/>
            <w:tcBorders>
              <w:tl2br w:val="nil"/>
              <w:tr2bl w:val="nil"/>
            </w:tcBorders>
            <w:shd w:val="clear" w:color="auto" w:fill="auto"/>
            <w:noWrap/>
            <w:vAlign w:val="center"/>
          </w:tcPr>
          <w:p w14:paraId="65F1BFE3">
            <w:pPr>
              <w:jc w:val="center"/>
              <w:rPr>
                <w:rFonts w:ascii="Times New Roman" w:hAnsi="Times New Roman" w:cs="Times New Roman"/>
                <w:sz w:val="15"/>
                <w:szCs w:val="15"/>
              </w:rPr>
            </w:pPr>
            <w:r>
              <w:rPr>
                <w:rFonts w:hint="eastAsia" w:ascii="Times New Roman" w:hAnsi="Times New Roman" w:cs="Times New Roman"/>
                <w:sz w:val="15"/>
                <w:szCs w:val="15"/>
              </w:rPr>
              <w:t xml:space="preserve">13.4 </w:t>
            </w:r>
          </w:p>
        </w:tc>
        <w:tc>
          <w:tcPr>
            <w:tcW w:w="333" w:type="pct"/>
            <w:tcBorders>
              <w:tl2br w:val="nil"/>
              <w:tr2bl w:val="nil"/>
            </w:tcBorders>
            <w:shd w:val="clear" w:color="auto" w:fill="auto"/>
            <w:noWrap/>
            <w:vAlign w:val="center"/>
          </w:tcPr>
          <w:p w14:paraId="065B4727">
            <w:pPr>
              <w:jc w:val="center"/>
              <w:rPr>
                <w:rFonts w:ascii="Times New Roman" w:hAnsi="Times New Roman" w:cs="Times New Roman"/>
                <w:sz w:val="15"/>
                <w:szCs w:val="15"/>
              </w:rPr>
            </w:pPr>
            <w:r>
              <w:rPr>
                <w:rFonts w:hint="eastAsia" w:ascii="Times New Roman" w:hAnsi="Times New Roman" w:cs="Times New Roman"/>
                <w:sz w:val="15"/>
                <w:szCs w:val="15"/>
              </w:rPr>
              <w:t xml:space="preserve">2.35 </w:t>
            </w:r>
          </w:p>
        </w:tc>
        <w:tc>
          <w:tcPr>
            <w:tcW w:w="333" w:type="pct"/>
            <w:tcBorders>
              <w:tl2br w:val="nil"/>
              <w:tr2bl w:val="nil"/>
            </w:tcBorders>
            <w:shd w:val="clear" w:color="auto" w:fill="auto"/>
            <w:noWrap/>
            <w:vAlign w:val="center"/>
          </w:tcPr>
          <w:p w14:paraId="76C554EB">
            <w:pPr>
              <w:jc w:val="center"/>
              <w:rPr>
                <w:rFonts w:ascii="Times New Roman" w:hAnsi="Times New Roman" w:cs="Times New Roman"/>
                <w:sz w:val="15"/>
                <w:szCs w:val="15"/>
              </w:rPr>
            </w:pPr>
            <w:r>
              <w:rPr>
                <w:rFonts w:hint="eastAsia" w:ascii="Times New Roman" w:hAnsi="Times New Roman" w:cs="Times New Roman"/>
                <w:sz w:val="15"/>
                <w:szCs w:val="15"/>
              </w:rPr>
              <w:t xml:space="preserve">2.35 </w:t>
            </w:r>
          </w:p>
        </w:tc>
        <w:tc>
          <w:tcPr>
            <w:tcW w:w="333" w:type="pct"/>
            <w:tcBorders>
              <w:tl2br w:val="nil"/>
              <w:tr2bl w:val="nil"/>
            </w:tcBorders>
            <w:shd w:val="clear" w:color="auto" w:fill="auto"/>
            <w:noWrap/>
            <w:vAlign w:val="center"/>
          </w:tcPr>
          <w:p w14:paraId="0B57AC97">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33" w:type="pct"/>
            <w:tcBorders>
              <w:tl2br w:val="nil"/>
              <w:tr2bl w:val="nil"/>
            </w:tcBorders>
            <w:shd w:val="clear" w:color="auto" w:fill="auto"/>
            <w:noWrap/>
            <w:vAlign w:val="center"/>
          </w:tcPr>
          <w:p w14:paraId="3D84E204">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33" w:type="pct"/>
            <w:tcBorders>
              <w:tl2br w:val="nil"/>
              <w:tr2bl w:val="nil"/>
            </w:tcBorders>
            <w:shd w:val="clear" w:color="auto" w:fill="auto"/>
            <w:noWrap/>
            <w:vAlign w:val="center"/>
          </w:tcPr>
          <w:p w14:paraId="2DDF8008">
            <w:pPr>
              <w:jc w:val="center"/>
              <w:rPr>
                <w:rFonts w:ascii="Times New Roman" w:hAnsi="Times New Roman" w:cs="Times New Roman"/>
                <w:sz w:val="15"/>
                <w:szCs w:val="15"/>
              </w:rPr>
            </w:pPr>
            <w:r>
              <w:rPr>
                <w:rFonts w:hint="eastAsia" w:ascii="Times New Roman" w:hAnsi="Times New Roman" w:cs="Times New Roman"/>
                <w:sz w:val="15"/>
                <w:szCs w:val="15"/>
              </w:rPr>
              <w:t xml:space="preserve">39.8 </w:t>
            </w:r>
          </w:p>
        </w:tc>
        <w:tc>
          <w:tcPr>
            <w:tcW w:w="333" w:type="pct"/>
            <w:tcBorders>
              <w:tl2br w:val="nil"/>
              <w:tr2bl w:val="nil"/>
            </w:tcBorders>
            <w:shd w:val="clear" w:color="auto" w:fill="auto"/>
            <w:noWrap/>
            <w:vAlign w:val="center"/>
          </w:tcPr>
          <w:p w14:paraId="723F7ECE">
            <w:pPr>
              <w:jc w:val="center"/>
              <w:rPr>
                <w:rFonts w:ascii="Times New Roman" w:hAnsi="Times New Roman" w:cs="Times New Roman"/>
                <w:sz w:val="15"/>
                <w:szCs w:val="15"/>
              </w:rPr>
            </w:pPr>
            <w:r>
              <w:rPr>
                <w:rFonts w:hint="eastAsia" w:ascii="Times New Roman" w:hAnsi="Times New Roman" w:cs="Times New Roman"/>
                <w:sz w:val="15"/>
                <w:szCs w:val="15"/>
              </w:rPr>
              <w:t xml:space="preserve">39.8 </w:t>
            </w:r>
          </w:p>
        </w:tc>
        <w:tc>
          <w:tcPr>
            <w:tcW w:w="333" w:type="pct"/>
            <w:tcBorders>
              <w:tl2br w:val="nil"/>
              <w:tr2bl w:val="nil"/>
            </w:tcBorders>
            <w:shd w:val="clear" w:color="auto" w:fill="auto"/>
            <w:noWrap/>
            <w:vAlign w:val="center"/>
          </w:tcPr>
          <w:p w14:paraId="08F0A51E">
            <w:pPr>
              <w:jc w:val="center"/>
              <w:rPr>
                <w:rFonts w:ascii="Times New Roman" w:hAnsi="Times New Roman" w:cs="Times New Roman"/>
                <w:sz w:val="15"/>
                <w:szCs w:val="15"/>
              </w:rPr>
            </w:pPr>
            <w:r>
              <w:rPr>
                <w:rFonts w:hint="eastAsia" w:ascii="Times New Roman" w:hAnsi="Times New Roman" w:cs="Times New Roman"/>
                <w:sz w:val="15"/>
                <w:szCs w:val="15"/>
              </w:rPr>
              <w:t xml:space="preserve">1.22 </w:t>
            </w:r>
          </w:p>
        </w:tc>
        <w:tc>
          <w:tcPr>
            <w:tcW w:w="333" w:type="pct"/>
            <w:tcBorders>
              <w:tl2br w:val="nil"/>
              <w:tr2bl w:val="nil"/>
            </w:tcBorders>
            <w:shd w:val="clear" w:color="auto" w:fill="auto"/>
            <w:noWrap/>
            <w:vAlign w:val="center"/>
          </w:tcPr>
          <w:p w14:paraId="12FB222E">
            <w:pPr>
              <w:jc w:val="center"/>
              <w:rPr>
                <w:rFonts w:ascii="Times New Roman" w:hAnsi="Times New Roman" w:cs="Times New Roman"/>
                <w:sz w:val="15"/>
                <w:szCs w:val="15"/>
              </w:rPr>
            </w:pPr>
            <w:r>
              <w:rPr>
                <w:rFonts w:hint="eastAsia" w:ascii="Times New Roman" w:hAnsi="Times New Roman" w:cs="Times New Roman"/>
                <w:sz w:val="15"/>
                <w:szCs w:val="15"/>
              </w:rPr>
              <w:t xml:space="preserve">1.22 </w:t>
            </w:r>
          </w:p>
        </w:tc>
        <w:tc>
          <w:tcPr>
            <w:tcW w:w="333" w:type="pct"/>
            <w:tcBorders>
              <w:tl2br w:val="nil"/>
              <w:tr2bl w:val="nil"/>
            </w:tcBorders>
            <w:shd w:val="clear" w:color="auto" w:fill="auto"/>
            <w:noWrap/>
            <w:vAlign w:val="center"/>
          </w:tcPr>
          <w:p w14:paraId="475AED9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65A950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5C12E93B">
            <w:pPr>
              <w:jc w:val="center"/>
              <w:rPr>
                <w:rFonts w:ascii="Times New Roman" w:hAnsi="Times New Roman" w:cs="Times New Roman"/>
                <w:sz w:val="15"/>
                <w:szCs w:val="15"/>
              </w:rPr>
            </w:pPr>
            <w:r>
              <w:rPr>
                <w:rFonts w:hint="eastAsia" w:ascii="Times New Roman" w:hAnsi="Times New Roman" w:cs="Times New Roman"/>
                <w:sz w:val="15"/>
                <w:szCs w:val="15"/>
              </w:rPr>
              <w:t xml:space="preserve">139.0 </w:t>
            </w:r>
          </w:p>
        </w:tc>
        <w:tc>
          <w:tcPr>
            <w:tcW w:w="333" w:type="pct"/>
            <w:tcBorders>
              <w:tl2br w:val="nil"/>
              <w:tr2bl w:val="nil"/>
            </w:tcBorders>
            <w:shd w:val="clear" w:color="auto" w:fill="auto"/>
            <w:noWrap/>
            <w:vAlign w:val="center"/>
          </w:tcPr>
          <w:p w14:paraId="5C8A5A2B">
            <w:pPr>
              <w:jc w:val="center"/>
              <w:rPr>
                <w:rFonts w:ascii="Times New Roman" w:hAnsi="Times New Roman" w:cs="Times New Roman"/>
                <w:sz w:val="15"/>
                <w:szCs w:val="15"/>
              </w:rPr>
            </w:pPr>
            <w:r>
              <w:rPr>
                <w:rFonts w:hint="eastAsia" w:ascii="Times New Roman" w:hAnsi="Times New Roman" w:cs="Times New Roman"/>
                <w:sz w:val="15"/>
                <w:szCs w:val="15"/>
              </w:rPr>
              <w:t xml:space="preserve">139.0 </w:t>
            </w:r>
          </w:p>
        </w:tc>
      </w:tr>
      <w:tr w14:paraId="4DC1E4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2AB7A26">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3" w:type="pct"/>
            <w:tcBorders>
              <w:tl2br w:val="nil"/>
              <w:tr2bl w:val="nil"/>
            </w:tcBorders>
            <w:shd w:val="clear" w:color="auto" w:fill="auto"/>
            <w:noWrap/>
            <w:vAlign w:val="center"/>
          </w:tcPr>
          <w:p w14:paraId="4779E583">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33" w:type="pct"/>
            <w:tcBorders>
              <w:tl2br w:val="nil"/>
              <w:tr2bl w:val="nil"/>
            </w:tcBorders>
            <w:shd w:val="clear" w:color="auto" w:fill="auto"/>
            <w:noWrap/>
            <w:vAlign w:val="center"/>
          </w:tcPr>
          <w:p w14:paraId="2A66A709">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33" w:type="pct"/>
            <w:tcBorders>
              <w:tl2br w:val="nil"/>
              <w:tr2bl w:val="nil"/>
            </w:tcBorders>
            <w:shd w:val="clear" w:color="auto" w:fill="auto"/>
            <w:noWrap/>
            <w:vAlign w:val="center"/>
          </w:tcPr>
          <w:p w14:paraId="3F22D2F2">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36035D1D">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3A17FB26">
            <w:pPr>
              <w:jc w:val="center"/>
              <w:rPr>
                <w:rFonts w:ascii="Times New Roman" w:hAnsi="Times New Roman" w:cs="Times New Roman"/>
                <w:sz w:val="15"/>
                <w:szCs w:val="15"/>
              </w:rPr>
            </w:pPr>
            <w:r>
              <w:rPr>
                <w:rFonts w:hint="eastAsia" w:ascii="Times New Roman" w:hAnsi="Times New Roman" w:cs="Times New Roman"/>
                <w:sz w:val="15"/>
                <w:szCs w:val="15"/>
              </w:rPr>
              <w:t xml:space="preserve">0.54 </w:t>
            </w:r>
          </w:p>
        </w:tc>
        <w:tc>
          <w:tcPr>
            <w:tcW w:w="333" w:type="pct"/>
            <w:tcBorders>
              <w:tl2br w:val="nil"/>
              <w:tr2bl w:val="nil"/>
            </w:tcBorders>
            <w:shd w:val="clear" w:color="auto" w:fill="auto"/>
            <w:noWrap/>
            <w:vAlign w:val="center"/>
          </w:tcPr>
          <w:p w14:paraId="450AC3EF">
            <w:pPr>
              <w:jc w:val="center"/>
              <w:rPr>
                <w:rFonts w:ascii="Times New Roman" w:hAnsi="Times New Roman" w:cs="Times New Roman"/>
                <w:sz w:val="15"/>
                <w:szCs w:val="15"/>
              </w:rPr>
            </w:pPr>
            <w:r>
              <w:rPr>
                <w:rFonts w:hint="eastAsia" w:ascii="Times New Roman" w:hAnsi="Times New Roman" w:cs="Times New Roman"/>
                <w:sz w:val="15"/>
                <w:szCs w:val="15"/>
              </w:rPr>
              <w:t xml:space="preserve">0.54 </w:t>
            </w:r>
          </w:p>
        </w:tc>
        <w:tc>
          <w:tcPr>
            <w:tcW w:w="333" w:type="pct"/>
            <w:tcBorders>
              <w:tl2br w:val="nil"/>
              <w:tr2bl w:val="nil"/>
            </w:tcBorders>
            <w:shd w:val="clear" w:color="auto" w:fill="auto"/>
            <w:noWrap/>
            <w:vAlign w:val="center"/>
          </w:tcPr>
          <w:p w14:paraId="490B8D94">
            <w:pPr>
              <w:jc w:val="center"/>
              <w:rPr>
                <w:rFonts w:ascii="Times New Roman" w:hAnsi="Times New Roman" w:cs="Times New Roman"/>
                <w:sz w:val="15"/>
                <w:szCs w:val="15"/>
              </w:rPr>
            </w:pPr>
            <w:r>
              <w:rPr>
                <w:rFonts w:hint="eastAsia" w:ascii="Times New Roman" w:hAnsi="Times New Roman" w:cs="Times New Roman"/>
                <w:sz w:val="15"/>
                <w:szCs w:val="15"/>
              </w:rPr>
              <w:t xml:space="preserve">40.2 </w:t>
            </w:r>
          </w:p>
        </w:tc>
        <w:tc>
          <w:tcPr>
            <w:tcW w:w="333" w:type="pct"/>
            <w:tcBorders>
              <w:tl2br w:val="nil"/>
              <w:tr2bl w:val="nil"/>
            </w:tcBorders>
            <w:shd w:val="clear" w:color="auto" w:fill="auto"/>
            <w:noWrap/>
            <w:vAlign w:val="center"/>
          </w:tcPr>
          <w:p w14:paraId="5B4333DE">
            <w:pPr>
              <w:jc w:val="center"/>
              <w:rPr>
                <w:rFonts w:ascii="Times New Roman" w:hAnsi="Times New Roman" w:cs="Times New Roman"/>
                <w:sz w:val="15"/>
                <w:szCs w:val="15"/>
              </w:rPr>
            </w:pPr>
            <w:r>
              <w:rPr>
                <w:rFonts w:hint="eastAsia" w:ascii="Times New Roman" w:hAnsi="Times New Roman" w:cs="Times New Roman"/>
                <w:sz w:val="15"/>
                <w:szCs w:val="15"/>
              </w:rPr>
              <w:t xml:space="preserve">40.2 </w:t>
            </w:r>
          </w:p>
        </w:tc>
        <w:tc>
          <w:tcPr>
            <w:tcW w:w="333" w:type="pct"/>
            <w:tcBorders>
              <w:tl2br w:val="nil"/>
              <w:tr2bl w:val="nil"/>
            </w:tcBorders>
            <w:shd w:val="clear" w:color="auto" w:fill="auto"/>
            <w:noWrap/>
            <w:vAlign w:val="center"/>
          </w:tcPr>
          <w:p w14:paraId="3C29A1F7">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3" w:type="pct"/>
            <w:tcBorders>
              <w:tl2br w:val="nil"/>
              <w:tr2bl w:val="nil"/>
            </w:tcBorders>
            <w:shd w:val="clear" w:color="auto" w:fill="auto"/>
            <w:noWrap/>
            <w:vAlign w:val="center"/>
          </w:tcPr>
          <w:p w14:paraId="2437642A">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3" w:type="pct"/>
            <w:tcBorders>
              <w:tl2br w:val="nil"/>
              <w:tr2bl w:val="nil"/>
            </w:tcBorders>
            <w:shd w:val="clear" w:color="auto" w:fill="auto"/>
            <w:noWrap/>
            <w:vAlign w:val="center"/>
          </w:tcPr>
          <w:p w14:paraId="7C0A542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34B658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E822A7A">
            <w:pPr>
              <w:jc w:val="center"/>
              <w:rPr>
                <w:rFonts w:ascii="Times New Roman" w:hAnsi="Times New Roman" w:cs="Times New Roman"/>
                <w:sz w:val="15"/>
                <w:szCs w:val="15"/>
              </w:rPr>
            </w:pPr>
            <w:r>
              <w:rPr>
                <w:rFonts w:hint="eastAsia" w:ascii="Times New Roman" w:hAnsi="Times New Roman" w:cs="Times New Roman"/>
                <w:sz w:val="15"/>
                <w:szCs w:val="15"/>
              </w:rPr>
              <w:t xml:space="preserve">147.0 </w:t>
            </w:r>
          </w:p>
        </w:tc>
        <w:tc>
          <w:tcPr>
            <w:tcW w:w="333" w:type="pct"/>
            <w:tcBorders>
              <w:tl2br w:val="nil"/>
              <w:tr2bl w:val="nil"/>
            </w:tcBorders>
            <w:shd w:val="clear" w:color="auto" w:fill="auto"/>
            <w:noWrap/>
            <w:vAlign w:val="center"/>
          </w:tcPr>
          <w:p w14:paraId="12A48D00">
            <w:pPr>
              <w:jc w:val="center"/>
              <w:rPr>
                <w:rFonts w:ascii="Times New Roman" w:hAnsi="Times New Roman" w:cs="Times New Roman"/>
                <w:sz w:val="15"/>
                <w:szCs w:val="15"/>
              </w:rPr>
            </w:pPr>
            <w:r>
              <w:rPr>
                <w:rFonts w:hint="eastAsia" w:ascii="Times New Roman" w:hAnsi="Times New Roman" w:cs="Times New Roman"/>
                <w:sz w:val="15"/>
                <w:szCs w:val="15"/>
              </w:rPr>
              <w:t xml:space="preserve">147.0 </w:t>
            </w:r>
          </w:p>
        </w:tc>
      </w:tr>
      <w:tr w14:paraId="2CA4F5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257E47B">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3" w:type="pct"/>
            <w:tcBorders>
              <w:tl2br w:val="nil"/>
              <w:tr2bl w:val="nil"/>
            </w:tcBorders>
            <w:shd w:val="clear" w:color="auto" w:fill="auto"/>
            <w:noWrap/>
            <w:vAlign w:val="center"/>
          </w:tcPr>
          <w:p w14:paraId="20E4F6E9">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333" w:type="pct"/>
            <w:tcBorders>
              <w:tl2br w:val="nil"/>
              <w:tr2bl w:val="nil"/>
            </w:tcBorders>
            <w:shd w:val="clear" w:color="auto" w:fill="auto"/>
            <w:noWrap/>
            <w:vAlign w:val="center"/>
          </w:tcPr>
          <w:p w14:paraId="0AE11347">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333" w:type="pct"/>
            <w:tcBorders>
              <w:tl2br w:val="nil"/>
              <w:tr2bl w:val="nil"/>
            </w:tcBorders>
            <w:shd w:val="clear" w:color="auto" w:fill="auto"/>
            <w:noWrap/>
            <w:vAlign w:val="center"/>
          </w:tcPr>
          <w:p w14:paraId="77AD3AF8">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33" w:type="pct"/>
            <w:tcBorders>
              <w:tl2br w:val="nil"/>
              <w:tr2bl w:val="nil"/>
            </w:tcBorders>
            <w:shd w:val="clear" w:color="auto" w:fill="auto"/>
            <w:noWrap/>
            <w:vAlign w:val="center"/>
          </w:tcPr>
          <w:p w14:paraId="4BBC346E">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33" w:type="pct"/>
            <w:tcBorders>
              <w:tl2br w:val="nil"/>
              <w:tr2bl w:val="nil"/>
            </w:tcBorders>
            <w:shd w:val="clear" w:color="auto" w:fill="auto"/>
            <w:noWrap/>
            <w:vAlign w:val="center"/>
          </w:tcPr>
          <w:p w14:paraId="0E342F03">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33" w:type="pct"/>
            <w:tcBorders>
              <w:tl2br w:val="nil"/>
              <w:tr2bl w:val="nil"/>
            </w:tcBorders>
            <w:shd w:val="clear" w:color="auto" w:fill="auto"/>
            <w:noWrap/>
            <w:vAlign w:val="center"/>
          </w:tcPr>
          <w:p w14:paraId="02FC51C5">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33" w:type="pct"/>
            <w:tcBorders>
              <w:tl2br w:val="nil"/>
              <w:tr2bl w:val="nil"/>
            </w:tcBorders>
            <w:shd w:val="clear" w:color="auto" w:fill="auto"/>
            <w:noWrap/>
            <w:vAlign w:val="center"/>
          </w:tcPr>
          <w:p w14:paraId="24D9B794">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333" w:type="pct"/>
            <w:tcBorders>
              <w:tl2br w:val="nil"/>
              <w:tr2bl w:val="nil"/>
            </w:tcBorders>
            <w:shd w:val="clear" w:color="auto" w:fill="auto"/>
            <w:noWrap/>
            <w:vAlign w:val="center"/>
          </w:tcPr>
          <w:p w14:paraId="4F646768">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333" w:type="pct"/>
            <w:tcBorders>
              <w:tl2br w:val="nil"/>
              <w:tr2bl w:val="nil"/>
            </w:tcBorders>
            <w:shd w:val="clear" w:color="auto" w:fill="auto"/>
            <w:noWrap/>
            <w:vAlign w:val="center"/>
          </w:tcPr>
          <w:p w14:paraId="59DFEBED">
            <w:pPr>
              <w:jc w:val="center"/>
              <w:rPr>
                <w:rFonts w:ascii="Times New Roman" w:hAnsi="Times New Roman" w:cs="Times New Roman"/>
                <w:sz w:val="15"/>
                <w:szCs w:val="15"/>
              </w:rPr>
            </w:pPr>
            <w:r>
              <w:rPr>
                <w:rFonts w:hint="eastAsia" w:ascii="Times New Roman" w:hAnsi="Times New Roman" w:cs="Times New Roman"/>
                <w:sz w:val="15"/>
                <w:szCs w:val="15"/>
              </w:rPr>
              <w:t xml:space="preserve">1.62 </w:t>
            </w:r>
          </w:p>
        </w:tc>
        <w:tc>
          <w:tcPr>
            <w:tcW w:w="333" w:type="pct"/>
            <w:tcBorders>
              <w:tl2br w:val="nil"/>
              <w:tr2bl w:val="nil"/>
            </w:tcBorders>
            <w:shd w:val="clear" w:color="auto" w:fill="auto"/>
            <w:noWrap/>
            <w:vAlign w:val="center"/>
          </w:tcPr>
          <w:p w14:paraId="7E6AD98E">
            <w:pPr>
              <w:jc w:val="center"/>
              <w:rPr>
                <w:rFonts w:ascii="Times New Roman" w:hAnsi="Times New Roman" w:cs="Times New Roman"/>
                <w:sz w:val="15"/>
                <w:szCs w:val="15"/>
              </w:rPr>
            </w:pPr>
            <w:r>
              <w:rPr>
                <w:rFonts w:hint="eastAsia" w:ascii="Times New Roman" w:hAnsi="Times New Roman" w:cs="Times New Roman"/>
                <w:sz w:val="15"/>
                <w:szCs w:val="15"/>
              </w:rPr>
              <w:t xml:space="preserve">1.62 </w:t>
            </w:r>
          </w:p>
        </w:tc>
        <w:tc>
          <w:tcPr>
            <w:tcW w:w="333" w:type="pct"/>
            <w:tcBorders>
              <w:tl2br w:val="nil"/>
              <w:tr2bl w:val="nil"/>
            </w:tcBorders>
            <w:shd w:val="clear" w:color="auto" w:fill="auto"/>
            <w:noWrap/>
            <w:vAlign w:val="center"/>
          </w:tcPr>
          <w:p w14:paraId="6429237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942178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78E19BF">
            <w:pPr>
              <w:jc w:val="center"/>
              <w:rPr>
                <w:rFonts w:ascii="Times New Roman" w:hAnsi="Times New Roman" w:cs="Times New Roman"/>
                <w:sz w:val="15"/>
                <w:szCs w:val="15"/>
              </w:rPr>
            </w:pPr>
            <w:r>
              <w:rPr>
                <w:rFonts w:hint="eastAsia" w:ascii="Times New Roman" w:hAnsi="Times New Roman" w:cs="Times New Roman"/>
                <w:sz w:val="15"/>
                <w:szCs w:val="15"/>
              </w:rPr>
              <w:t xml:space="preserve">262.0 </w:t>
            </w:r>
          </w:p>
        </w:tc>
        <w:tc>
          <w:tcPr>
            <w:tcW w:w="333" w:type="pct"/>
            <w:tcBorders>
              <w:tl2br w:val="nil"/>
              <w:tr2bl w:val="nil"/>
            </w:tcBorders>
            <w:shd w:val="clear" w:color="auto" w:fill="auto"/>
            <w:noWrap/>
            <w:vAlign w:val="center"/>
          </w:tcPr>
          <w:p w14:paraId="417E7D98">
            <w:pPr>
              <w:jc w:val="center"/>
              <w:rPr>
                <w:rFonts w:ascii="Times New Roman" w:hAnsi="Times New Roman" w:cs="Times New Roman"/>
                <w:sz w:val="15"/>
                <w:szCs w:val="15"/>
              </w:rPr>
            </w:pPr>
            <w:r>
              <w:rPr>
                <w:rFonts w:hint="eastAsia" w:ascii="Times New Roman" w:hAnsi="Times New Roman" w:cs="Times New Roman"/>
                <w:sz w:val="15"/>
                <w:szCs w:val="15"/>
              </w:rPr>
              <w:t xml:space="preserve">262.0 </w:t>
            </w:r>
          </w:p>
        </w:tc>
      </w:tr>
      <w:tr w14:paraId="6FA464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F6936AF">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33" w:type="pct"/>
            <w:tcBorders>
              <w:tl2br w:val="nil"/>
              <w:tr2bl w:val="nil"/>
            </w:tcBorders>
            <w:shd w:val="clear" w:color="auto" w:fill="auto"/>
            <w:noWrap/>
            <w:vAlign w:val="center"/>
          </w:tcPr>
          <w:p w14:paraId="1263C5B9">
            <w:pPr>
              <w:jc w:val="center"/>
              <w:rPr>
                <w:rFonts w:ascii="Times New Roman" w:hAnsi="Times New Roman" w:cs="Times New Roman"/>
                <w:sz w:val="15"/>
                <w:szCs w:val="15"/>
              </w:rPr>
            </w:pPr>
            <w:r>
              <w:rPr>
                <w:rFonts w:hint="eastAsia" w:ascii="Times New Roman" w:hAnsi="Times New Roman" w:cs="Times New Roman"/>
                <w:sz w:val="15"/>
                <w:szCs w:val="15"/>
              </w:rPr>
              <w:t xml:space="preserve">14.2 </w:t>
            </w:r>
          </w:p>
        </w:tc>
        <w:tc>
          <w:tcPr>
            <w:tcW w:w="333" w:type="pct"/>
            <w:tcBorders>
              <w:tl2br w:val="nil"/>
              <w:tr2bl w:val="nil"/>
            </w:tcBorders>
            <w:shd w:val="clear" w:color="auto" w:fill="auto"/>
            <w:noWrap/>
            <w:vAlign w:val="center"/>
          </w:tcPr>
          <w:p w14:paraId="18A4FE23">
            <w:pPr>
              <w:jc w:val="center"/>
              <w:rPr>
                <w:rFonts w:ascii="Times New Roman" w:hAnsi="Times New Roman" w:cs="Times New Roman"/>
                <w:sz w:val="15"/>
                <w:szCs w:val="15"/>
              </w:rPr>
            </w:pPr>
            <w:r>
              <w:rPr>
                <w:rFonts w:hint="eastAsia" w:ascii="Times New Roman" w:hAnsi="Times New Roman" w:cs="Times New Roman"/>
                <w:sz w:val="15"/>
                <w:szCs w:val="15"/>
              </w:rPr>
              <w:t xml:space="preserve">14.2 </w:t>
            </w:r>
          </w:p>
        </w:tc>
        <w:tc>
          <w:tcPr>
            <w:tcW w:w="333" w:type="pct"/>
            <w:tcBorders>
              <w:tl2br w:val="nil"/>
              <w:tr2bl w:val="nil"/>
            </w:tcBorders>
            <w:shd w:val="clear" w:color="auto" w:fill="auto"/>
            <w:noWrap/>
            <w:vAlign w:val="center"/>
          </w:tcPr>
          <w:p w14:paraId="0CB63379">
            <w:pPr>
              <w:jc w:val="center"/>
              <w:rPr>
                <w:rFonts w:ascii="Times New Roman" w:hAnsi="Times New Roman" w:cs="Times New Roman"/>
                <w:sz w:val="15"/>
                <w:szCs w:val="15"/>
              </w:rPr>
            </w:pPr>
            <w:r>
              <w:rPr>
                <w:rFonts w:hint="eastAsia" w:ascii="Times New Roman" w:hAnsi="Times New Roman" w:cs="Times New Roman"/>
                <w:sz w:val="15"/>
                <w:szCs w:val="15"/>
              </w:rPr>
              <w:t xml:space="preserve">2.91 </w:t>
            </w:r>
          </w:p>
        </w:tc>
        <w:tc>
          <w:tcPr>
            <w:tcW w:w="333" w:type="pct"/>
            <w:tcBorders>
              <w:tl2br w:val="nil"/>
              <w:tr2bl w:val="nil"/>
            </w:tcBorders>
            <w:shd w:val="clear" w:color="auto" w:fill="auto"/>
            <w:noWrap/>
            <w:vAlign w:val="center"/>
          </w:tcPr>
          <w:p w14:paraId="44E1699F">
            <w:pPr>
              <w:jc w:val="center"/>
              <w:rPr>
                <w:rFonts w:ascii="Times New Roman" w:hAnsi="Times New Roman" w:cs="Times New Roman"/>
                <w:sz w:val="15"/>
                <w:szCs w:val="15"/>
              </w:rPr>
            </w:pPr>
            <w:r>
              <w:rPr>
                <w:rFonts w:hint="eastAsia" w:ascii="Times New Roman" w:hAnsi="Times New Roman" w:cs="Times New Roman"/>
                <w:sz w:val="15"/>
                <w:szCs w:val="15"/>
              </w:rPr>
              <w:t xml:space="preserve">2.91 </w:t>
            </w:r>
          </w:p>
        </w:tc>
        <w:tc>
          <w:tcPr>
            <w:tcW w:w="333" w:type="pct"/>
            <w:tcBorders>
              <w:tl2br w:val="nil"/>
              <w:tr2bl w:val="nil"/>
            </w:tcBorders>
            <w:shd w:val="clear" w:color="auto" w:fill="auto"/>
            <w:noWrap/>
            <w:vAlign w:val="center"/>
          </w:tcPr>
          <w:p w14:paraId="169DC93D">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33" w:type="pct"/>
            <w:tcBorders>
              <w:tl2br w:val="nil"/>
              <w:tr2bl w:val="nil"/>
            </w:tcBorders>
            <w:shd w:val="clear" w:color="auto" w:fill="auto"/>
            <w:noWrap/>
            <w:vAlign w:val="center"/>
          </w:tcPr>
          <w:p w14:paraId="3E3DDFC9">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33" w:type="pct"/>
            <w:tcBorders>
              <w:tl2br w:val="nil"/>
              <w:tr2bl w:val="nil"/>
            </w:tcBorders>
            <w:shd w:val="clear" w:color="auto" w:fill="auto"/>
            <w:noWrap/>
            <w:vAlign w:val="center"/>
          </w:tcPr>
          <w:p w14:paraId="66BEE574">
            <w:pPr>
              <w:jc w:val="center"/>
              <w:rPr>
                <w:rFonts w:ascii="Times New Roman" w:hAnsi="Times New Roman" w:cs="Times New Roman"/>
                <w:sz w:val="15"/>
                <w:szCs w:val="15"/>
              </w:rPr>
            </w:pPr>
            <w:r>
              <w:rPr>
                <w:rFonts w:hint="eastAsia" w:ascii="Times New Roman" w:hAnsi="Times New Roman" w:cs="Times New Roman"/>
                <w:sz w:val="15"/>
                <w:szCs w:val="15"/>
              </w:rPr>
              <w:t xml:space="preserve">38.6 </w:t>
            </w:r>
          </w:p>
        </w:tc>
        <w:tc>
          <w:tcPr>
            <w:tcW w:w="333" w:type="pct"/>
            <w:tcBorders>
              <w:tl2br w:val="nil"/>
              <w:tr2bl w:val="nil"/>
            </w:tcBorders>
            <w:shd w:val="clear" w:color="auto" w:fill="auto"/>
            <w:noWrap/>
            <w:vAlign w:val="center"/>
          </w:tcPr>
          <w:p w14:paraId="44757F43">
            <w:pPr>
              <w:jc w:val="center"/>
              <w:rPr>
                <w:rFonts w:ascii="Times New Roman" w:hAnsi="Times New Roman" w:cs="Times New Roman"/>
                <w:sz w:val="15"/>
                <w:szCs w:val="15"/>
              </w:rPr>
            </w:pPr>
            <w:r>
              <w:rPr>
                <w:rFonts w:hint="eastAsia" w:ascii="Times New Roman" w:hAnsi="Times New Roman" w:cs="Times New Roman"/>
                <w:sz w:val="15"/>
                <w:szCs w:val="15"/>
              </w:rPr>
              <w:t xml:space="preserve">38.6 </w:t>
            </w:r>
          </w:p>
        </w:tc>
        <w:tc>
          <w:tcPr>
            <w:tcW w:w="333" w:type="pct"/>
            <w:tcBorders>
              <w:tl2br w:val="nil"/>
              <w:tr2bl w:val="nil"/>
            </w:tcBorders>
            <w:shd w:val="clear" w:color="auto" w:fill="auto"/>
            <w:noWrap/>
            <w:vAlign w:val="center"/>
          </w:tcPr>
          <w:p w14:paraId="6AA00B4C">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18DE5A46">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2539E5F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9388AA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92BF28C">
            <w:pPr>
              <w:jc w:val="center"/>
              <w:rPr>
                <w:rFonts w:ascii="Times New Roman" w:hAnsi="Times New Roman" w:cs="Times New Roman"/>
                <w:sz w:val="15"/>
                <w:szCs w:val="15"/>
              </w:rPr>
            </w:pPr>
            <w:r>
              <w:rPr>
                <w:rFonts w:hint="eastAsia" w:ascii="Times New Roman" w:hAnsi="Times New Roman" w:cs="Times New Roman"/>
                <w:sz w:val="15"/>
                <w:szCs w:val="15"/>
              </w:rPr>
              <w:t xml:space="preserve">87.5 </w:t>
            </w:r>
          </w:p>
        </w:tc>
        <w:tc>
          <w:tcPr>
            <w:tcW w:w="333" w:type="pct"/>
            <w:tcBorders>
              <w:tl2br w:val="nil"/>
              <w:tr2bl w:val="nil"/>
            </w:tcBorders>
            <w:shd w:val="clear" w:color="auto" w:fill="auto"/>
            <w:noWrap/>
            <w:vAlign w:val="center"/>
          </w:tcPr>
          <w:p w14:paraId="3604C272">
            <w:pPr>
              <w:jc w:val="center"/>
              <w:rPr>
                <w:rFonts w:ascii="Times New Roman" w:hAnsi="Times New Roman" w:cs="Times New Roman"/>
                <w:sz w:val="15"/>
                <w:szCs w:val="15"/>
              </w:rPr>
            </w:pPr>
            <w:r>
              <w:rPr>
                <w:rFonts w:hint="eastAsia" w:ascii="Times New Roman" w:hAnsi="Times New Roman" w:cs="Times New Roman"/>
                <w:sz w:val="15"/>
                <w:szCs w:val="15"/>
              </w:rPr>
              <w:t xml:space="preserve">87.5 </w:t>
            </w:r>
          </w:p>
        </w:tc>
      </w:tr>
      <w:tr w14:paraId="065CDD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A61CF4">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33" w:type="pct"/>
            <w:tcBorders>
              <w:tl2br w:val="nil"/>
              <w:tr2bl w:val="nil"/>
            </w:tcBorders>
            <w:shd w:val="clear" w:color="auto" w:fill="auto"/>
            <w:noWrap/>
            <w:vAlign w:val="center"/>
          </w:tcPr>
          <w:p w14:paraId="4FB1774F">
            <w:pPr>
              <w:jc w:val="center"/>
              <w:rPr>
                <w:rFonts w:ascii="Times New Roman" w:hAnsi="Times New Roman" w:cs="Times New Roman"/>
                <w:sz w:val="15"/>
                <w:szCs w:val="15"/>
              </w:rPr>
            </w:pPr>
            <w:r>
              <w:rPr>
                <w:rFonts w:hint="eastAsia" w:ascii="Times New Roman" w:hAnsi="Times New Roman" w:cs="Times New Roman"/>
                <w:sz w:val="15"/>
                <w:szCs w:val="15"/>
              </w:rPr>
              <w:t xml:space="preserve">16.6 </w:t>
            </w:r>
          </w:p>
        </w:tc>
        <w:tc>
          <w:tcPr>
            <w:tcW w:w="333" w:type="pct"/>
            <w:tcBorders>
              <w:tl2br w:val="nil"/>
              <w:tr2bl w:val="nil"/>
            </w:tcBorders>
            <w:shd w:val="clear" w:color="auto" w:fill="auto"/>
            <w:noWrap/>
            <w:vAlign w:val="center"/>
          </w:tcPr>
          <w:p w14:paraId="663AF427">
            <w:pPr>
              <w:jc w:val="center"/>
              <w:rPr>
                <w:rFonts w:ascii="Times New Roman" w:hAnsi="Times New Roman" w:cs="Times New Roman"/>
                <w:sz w:val="15"/>
                <w:szCs w:val="15"/>
              </w:rPr>
            </w:pPr>
            <w:r>
              <w:rPr>
                <w:rFonts w:hint="eastAsia" w:ascii="Times New Roman" w:hAnsi="Times New Roman" w:cs="Times New Roman"/>
                <w:sz w:val="15"/>
                <w:szCs w:val="15"/>
              </w:rPr>
              <w:t xml:space="preserve">16.6 </w:t>
            </w:r>
          </w:p>
        </w:tc>
        <w:tc>
          <w:tcPr>
            <w:tcW w:w="333" w:type="pct"/>
            <w:tcBorders>
              <w:tl2br w:val="nil"/>
              <w:tr2bl w:val="nil"/>
            </w:tcBorders>
            <w:shd w:val="clear" w:color="auto" w:fill="auto"/>
            <w:noWrap/>
            <w:vAlign w:val="center"/>
          </w:tcPr>
          <w:p w14:paraId="7EB56FEE">
            <w:pPr>
              <w:jc w:val="center"/>
              <w:rPr>
                <w:rFonts w:ascii="Times New Roman" w:hAnsi="Times New Roman" w:cs="Times New Roman"/>
                <w:sz w:val="15"/>
                <w:szCs w:val="15"/>
              </w:rPr>
            </w:pPr>
            <w:r>
              <w:rPr>
                <w:rFonts w:hint="eastAsia" w:ascii="Times New Roman" w:hAnsi="Times New Roman" w:cs="Times New Roman"/>
                <w:sz w:val="15"/>
                <w:szCs w:val="15"/>
              </w:rPr>
              <w:t xml:space="preserve">2.71 </w:t>
            </w:r>
          </w:p>
        </w:tc>
        <w:tc>
          <w:tcPr>
            <w:tcW w:w="333" w:type="pct"/>
            <w:tcBorders>
              <w:tl2br w:val="nil"/>
              <w:tr2bl w:val="nil"/>
            </w:tcBorders>
            <w:shd w:val="clear" w:color="auto" w:fill="auto"/>
            <w:noWrap/>
            <w:vAlign w:val="center"/>
          </w:tcPr>
          <w:p w14:paraId="1193EFA8">
            <w:pPr>
              <w:jc w:val="center"/>
              <w:rPr>
                <w:rFonts w:ascii="Times New Roman" w:hAnsi="Times New Roman" w:cs="Times New Roman"/>
                <w:sz w:val="15"/>
                <w:szCs w:val="15"/>
              </w:rPr>
            </w:pPr>
            <w:r>
              <w:rPr>
                <w:rFonts w:hint="eastAsia" w:ascii="Times New Roman" w:hAnsi="Times New Roman" w:cs="Times New Roman"/>
                <w:sz w:val="15"/>
                <w:szCs w:val="15"/>
              </w:rPr>
              <w:t xml:space="preserve">2.71 </w:t>
            </w:r>
          </w:p>
        </w:tc>
        <w:tc>
          <w:tcPr>
            <w:tcW w:w="333" w:type="pct"/>
            <w:tcBorders>
              <w:tl2br w:val="nil"/>
              <w:tr2bl w:val="nil"/>
            </w:tcBorders>
            <w:shd w:val="clear" w:color="auto" w:fill="auto"/>
            <w:noWrap/>
            <w:vAlign w:val="center"/>
          </w:tcPr>
          <w:p w14:paraId="735DAC9C">
            <w:pPr>
              <w:jc w:val="center"/>
              <w:rPr>
                <w:rFonts w:ascii="Times New Roman" w:hAnsi="Times New Roman" w:cs="Times New Roman"/>
                <w:sz w:val="15"/>
                <w:szCs w:val="15"/>
              </w:rPr>
            </w:pPr>
            <w:r>
              <w:rPr>
                <w:rFonts w:hint="eastAsia" w:ascii="Times New Roman" w:hAnsi="Times New Roman" w:cs="Times New Roman"/>
                <w:sz w:val="15"/>
                <w:szCs w:val="15"/>
              </w:rPr>
              <w:t xml:space="preserve">0.90 </w:t>
            </w:r>
          </w:p>
        </w:tc>
        <w:tc>
          <w:tcPr>
            <w:tcW w:w="333" w:type="pct"/>
            <w:tcBorders>
              <w:tl2br w:val="nil"/>
              <w:tr2bl w:val="nil"/>
            </w:tcBorders>
            <w:shd w:val="clear" w:color="auto" w:fill="auto"/>
            <w:noWrap/>
            <w:vAlign w:val="center"/>
          </w:tcPr>
          <w:p w14:paraId="6BB3DFCB">
            <w:pPr>
              <w:jc w:val="center"/>
              <w:rPr>
                <w:rFonts w:ascii="Times New Roman" w:hAnsi="Times New Roman" w:cs="Times New Roman"/>
                <w:sz w:val="15"/>
                <w:szCs w:val="15"/>
              </w:rPr>
            </w:pPr>
            <w:r>
              <w:rPr>
                <w:rFonts w:hint="eastAsia" w:ascii="Times New Roman" w:hAnsi="Times New Roman" w:cs="Times New Roman"/>
                <w:sz w:val="15"/>
                <w:szCs w:val="15"/>
              </w:rPr>
              <w:t xml:space="preserve">0.90 </w:t>
            </w:r>
          </w:p>
        </w:tc>
        <w:tc>
          <w:tcPr>
            <w:tcW w:w="333" w:type="pct"/>
            <w:tcBorders>
              <w:tl2br w:val="nil"/>
              <w:tr2bl w:val="nil"/>
            </w:tcBorders>
            <w:shd w:val="clear" w:color="auto" w:fill="auto"/>
            <w:noWrap/>
            <w:vAlign w:val="center"/>
          </w:tcPr>
          <w:p w14:paraId="6E9D6A27">
            <w:pPr>
              <w:jc w:val="center"/>
              <w:rPr>
                <w:rFonts w:ascii="Times New Roman" w:hAnsi="Times New Roman" w:cs="Times New Roman"/>
                <w:sz w:val="15"/>
                <w:szCs w:val="15"/>
              </w:rPr>
            </w:pPr>
            <w:r>
              <w:rPr>
                <w:rFonts w:hint="eastAsia" w:ascii="Times New Roman" w:hAnsi="Times New Roman" w:cs="Times New Roman"/>
                <w:sz w:val="15"/>
                <w:szCs w:val="15"/>
              </w:rPr>
              <w:t xml:space="preserve">40.9 </w:t>
            </w:r>
          </w:p>
        </w:tc>
        <w:tc>
          <w:tcPr>
            <w:tcW w:w="333" w:type="pct"/>
            <w:tcBorders>
              <w:tl2br w:val="nil"/>
              <w:tr2bl w:val="nil"/>
            </w:tcBorders>
            <w:shd w:val="clear" w:color="auto" w:fill="auto"/>
            <w:noWrap/>
            <w:vAlign w:val="center"/>
          </w:tcPr>
          <w:p w14:paraId="27FE3A4E">
            <w:pPr>
              <w:jc w:val="center"/>
              <w:rPr>
                <w:rFonts w:ascii="Times New Roman" w:hAnsi="Times New Roman" w:cs="Times New Roman"/>
                <w:sz w:val="15"/>
                <w:szCs w:val="15"/>
              </w:rPr>
            </w:pPr>
            <w:r>
              <w:rPr>
                <w:rFonts w:hint="eastAsia" w:ascii="Times New Roman" w:hAnsi="Times New Roman" w:cs="Times New Roman"/>
                <w:sz w:val="15"/>
                <w:szCs w:val="15"/>
              </w:rPr>
              <w:t xml:space="preserve">40.9 </w:t>
            </w:r>
          </w:p>
        </w:tc>
        <w:tc>
          <w:tcPr>
            <w:tcW w:w="333" w:type="pct"/>
            <w:tcBorders>
              <w:tl2br w:val="nil"/>
              <w:tr2bl w:val="nil"/>
            </w:tcBorders>
            <w:shd w:val="clear" w:color="auto" w:fill="auto"/>
            <w:noWrap/>
            <w:vAlign w:val="center"/>
          </w:tcPr>
          <w:p w14:paraId="5F0F779C">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c>
          <w:tcPr>
            <w:tcW w:w="333" w:type="pct"/>
            <w:tcBorders>
              <w:tl2br w:val="nil"/>
              <w:tr2bl w:val="nil"/>
            </w:tcBorders>
            <w:shd w:val="clear" w:color="auto" w:fill="auto"/>
            <w:noWrap/>
            <w:vAlign w:val="center"/>
          </w:tcPr>
          <w:p w14:paraId="6F6C7B21">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c>
          <w:tcPr>
            <w:tcW w:w="333" w:type="pct"/>
            <w:tcBorders>
              <w:tl2br w:val="nil"/>
              <w:tr2bl w:val="nil"/>
            </w:tcBorders>
            <w:shd w:val="clear" w:color="auto" w:fill="auto"/>
            <w:noWrap/>
            <w:vAlign w:val="center"/>
          </w:tcPr>
          <w:p w14:paraId="2FBC8A9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F1C8D9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5713E3D">
            <w:pPr>
              <w:jc w:val="center"/>
              <w:rPr>
                <w:rFonts w:ascii="Times New Roman" w:hAnsi="Times New Roman" w:cs="Times New Roman"/>
                <w:sz w:val="15"/>
                <w:szCs w:val="15"/>
              </w:rPr>
            </w:pPr>
            <w:r>
              <w:rPr>
                <w:rFonts w:hint="eastAsia" w:ascii="Times New Roman" w:hAnsi="Times New Roman" w:cs="Times New Roman"/>
                <w:sz w:val="15"/>
                <w:szCs w:val="15"/>
              </w:rPr>
              <w:t xml:space="preserve">50.5 </w:t>
            </w:r>
          </w:p>
        </w:tc>
        <w:tc>
          <w:tcPr>
            <w:tcW w:w="333" w:type="pct"/>
            <w:tcBorders>
              <w:tl2br w:val="nil"/>
              <w:tr2bl w:val="nil"/>
            </w:tcBorders>
            <w:shd w:val="clear" w:color="auto" w:fill="auto"/>
            <w:noWrap/>
            <w:vAlign w:val="center"/>
          </w:tcPr>
          <w:p w14:paraId="546D7636">
            <w:pPr>
              <w:jc w:val="center"/>
              <w:rPr>
                <w:rFonts w:ascii="Times New Roman" w:hAnsi="Times New Roman" w:cs="Times New Roman"/>
                <w:sz w:val="15"/>
                <w:szCs w:val="15"/>
              </w:rPr>
            </w:pPr>
            <w:r>
              <w:rPr>
                <w:rFonts w:hint="eastAsia" w:ascii="Times New Roman" w:hAnsi="Times New Roman" w:cs="Times New Roman"/>
                <w:sz w:val="15"/>
                <w:szCs w:val="15"/>
              </w:rPr>
              <w:t xml:space="preserve">50.5 </w:t>
            </w:r>
          </w:p>
        </w:tc>
      </w:tr>
      <w:tr w14:paraId="42784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3A914FE">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3" w:type="pct"/>
            <w:tcBorders>
              <w:tl2br w:val="nil"/>
              <w:tr2bl w:val="nil"/>
            </w:tcBorders>
            <w:shd w:val="clear" w:color="auto" w:fill="auto"/>
            <w:noWrap/>
            <w:vAlign w:val="center"/>
          </w:tcPr>
          <w:p w14:paraId="78972A4A">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5A3E46CD">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222F124C">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33" w:type="pct"/>
            <w:tcBorders>
              <w:tl2br w:val="nil"/>
              <w:tr2bl w:val="nil"/>
            </w:tcBorders>
            <w:shd w:val="clear" w:color="auto" w:fill="auto"/>
            <w:noWrap/>
            <w:vAlign w:val="center"/>
          </w:tcPr>
          <w:p w14:paraId="02DDAFB3">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33" w:type="pct"/>
            <w:tcBorders>
              <w:tl2br w:val="nil"/>
              <w:tr2bl w:val="nil"/>
            </w:tcBorders>
            <w:shd w:val="clear" w:color="auto" w:fill="auto"/>
            <w:noWrap/>
            <w:vAlign w:val="center"/>
          </w:tcPr>
          <w:p w14:paraId="0DAA2173">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333" w:type="pct"/>
            <w:tcBorders>
              <w:tl2br w:val="nil"/>
              <w:tr2bl w:val="nil"/>
            </w:tcBorders>
            <w:shd w:val="clear" w:color="auto" w:fill="auto"/>
            <w:noWrap/>
            <w:vAlign w:val="center"/>
          </w:tcPr>
          <w:p w14:paraId="52D1EDD4">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333" w:type="pct"/>
            <w:tcBorders>
              <w:tl2br w:val="nil"/>
              <w:tr2bl w:val="nil"/>
            </w:tcBorders>
            <w:shd w:val="clear" w:color="auto" w:fill="auto"/>
            <w:noWrap/>
            <w:vAlign w:val="center"/>
          </w:tcPr>
          <w:p w14:paraId="5A9DBF92">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333" w:type="pct"/>
            <w:tcBorders>
              <w:tl2br w:val="nil"/>
              <w:tr2bl w:val="nil"/>
            </w:tcBorders>
            <w:shd w:val="clear" w:color="auto" w:fill="auto"/>
            <w:noWrap/>
            <w:vAlign w:val="center"/>
          </w:tcPr>
          <w:p w14:paraId="70CB30E8">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333" w:type="pct"/>
            <w:tcBorders>
              <w:tl2br w:val="nil"/>
              <w:tr2bl w:val="nil"/>
            </w:tcBorders>
            <w:shd w:val="clear" w:color="auto" w:fill="auto"/>
            <w:noWrap/>
            <w:vAlign w:val="center"/>
          </w:tcPr>
          <w:p w14:paraId="3E203190">
            <w:pPr>
              <w:jc w:val="center"/>
              <w:rPr>
                <w:rFonts w:ascii="Times New Roman" w:hAnsi="Times New Roman" w:cs="Times New Roman"/>
                <w:sz w:val="15"/>
                <w:szCs w:val="15"/>
              </w:rPr>
            </w:pPr>
            <w:r>
              <w:rPr>
                <w:rFonts w:hint="eastAsia" w:ascii="Times New Roman" w:hAnsi="Times New Roman" w:cs="Times New Roman"/>
                <w:sz w:val="15"/>
                <w:szCs w:val="15"/>
              </w:rPr>
              <w:t xml:space="preserve">1.14 </w:t>
            </w:r>
          </w:p>
        </w:tc>
        <w:tc>
          <w:tcPr>
            <w:tcW w:w="333" w:type="pct"/>
            <w:tcBorders>
              <w:tl2br w:val="nil"/>
              <w:tr2bl w:val="nil"/>
            </w:tcBorders>
            <w:shd w:val="clear" w:color="auto" w:fill="auto"/>
            <w:noWrap/>
            <w:vAlign w:val="center"/>
          </w:tcPr>
          <w:p w14:paraId="741A2FC2">
            <w:pPr>
              <w:jc w:val="center"/>
              <w:rPr>
                <w:rFonts w:ascii="Times New Roman" w:hAnsi="Times New Roman" w:cs="Times New Roman"/>
                <w:sz w:val="15"/>
                <w:szCs w:val="15"/>
              </w:rPr>
            </w:pPr>
            <w:r>
              <w:rPr>
                <w:rFonts w:hint="eastAsia" w:ascii="Times New Roman" w:hAnsi="Times New Roman" w:cs="Times New Roman"/>
                <w:sz w:val="15"/>
                <w:szCs w:val="15"/>
              </w:rPr>
              <w:t xml:space="preserve">1.14 </w:t>
            </w:r>
          </w:p>
        </w:tc>
        <w:tc>
          <w:tcPr>
            <w:tcW w:w="333" w:type="pct"/>
            <w:tcBorders>
              <w:tl2br w:val="nil"/>
              <w:tr2bl w:val="nil"/>
            </w:tcBorders>
            <w:shd w:val="clear" w:color="auto" w:fill="auto"/>
            <w:noWrap/>
            <w:vAlign w:val="center"/>
          </w:tcPr>
          <w:p w14:paraId="2BA72C8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762EA4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8C1FC49">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3" w:type="pct"/>
            <w:tcBorders>
              <w:tl2br w:val="nil"/>
              <w:tr2bl w:val="nil"/>
            </w:tcBorders>
            <w:shd w:val="clear" w:color="auto" w:fill="auto"/>
            <w:noWrap/>
            <w:vAlign w:val="center"/>
          </w:tcPr>
          <w:p w14:paraId="04F83E3C">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r>
      <w:tr w14:paraId="489097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AA51651">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3" w:type="pct"/>
            <w:tcBorders>
              <w:tl2br w:val="nil"/>
              <w:tr2bl w:val="nil"/>
            </w:tcBorders>
            <w:shd w:val="clear" w:color="auto" w:fill="auto"/>
            <w:noWrap/>
            <w:vAlign w:val="center"/>
          </w:tcPr>
          <w:p w14:paraId="4A55EA1B">
            <w:pPr>
              <w:jc w:val="center"/>
              <w:rPr>
                <w:rFonts w:ascii="Times New Roman" w:hAnsi="Times New Roman" w:cs="Times New Roman"/>
                <w:sz w:val="15"/>
                <w:szCs w:val="15"/>
              </w:rPr>
            </w:pPr>
            <w:r>
              <w:rPr>
                <w:rFonts w:hint="eastAsia" w:ascii="Times New Roman" w:hAnsi="Times New Roman" w:cs="Times New Roman"/>
                <w:sz w:val="15"/>
                <w:szCs w:val="15"/>
              </w:rPr>
              <w:t xml:space="preserve">5.2 </w:t>
            </w:r>
          </w:p>
        </w:tc>
        <w:tc>
          <w:tcPr>
            <w:tcW w:w="333" w:type="pct"/>
            <w:tcBorders>
              <w:tl2br w:val="nil"/>
              <w:tr2bl w:val="nil"/>
            </w:tcBorders>
            <w:shd w:val="clear" w:color="auto" w:fill="auto"/>
            <w:noWrap/>
            <w:vAlign w:val="center"/>
          </w:tcPr>
          <w:p w14:paraId="5D02EEFD">
            <w:pPr>
              <w:jc w:val="center"/>
              <w:rPr>
                <w:rFonts w:ascii="Times New Roman" w:hAnsi="Times New Roman" w:cs="Times New Roman"/>
                <w:sz w:val="15"/>
                <w:szCs w:val="15"/>
              </w:rPr>
            </w:pPr>
            <w:r>
              <w:rPr>
                <w:rFonts w:hint="eastAsia" w:ascii="Times New Roman" w:hAnsi="Times New Roman" w:cs="Times New Roman"/>
                <w:sz w:val="15"/>
                <w:szCs w:val="15"/>
              </w:rPr>
              <w:t xml:space="preserve">5.2 </w:t>
            </w:r>
          </w:p>
        </w:tc>
        <w:tc>
          <w:tcPr>
            <w:tcW w:w="333" w:type="pct"/>
            <w:tcBorders>
              <w:tl2br w:val="nil"/>
              <w:tr2bl w:val="nil"/>
            </w:tcBorders>
            <w:shd w:val="clear" w:color="auto" w:fill="auto"/>
            <w:noWrap/>
            <w:vAlign w:val="center"/>
          </w:tcPr>
          <w:p w14:paraId="5497504D">
            <w:pPr>
              <w:jc w:val="center"/>
              <w:rPr>
                <w:rFonts w:ascii="Times New Roman" w:hAnsi="Times New Roman" w:cs="Times New Roman"/>
                <w:sz w:val="15"/>
                <w:szCs w:val="15"/>
              </w:rPr>
            </w:pPr>
            <w:r>
              <w:rPr>
                <w:rFonts w:hint="eastAsia" w:ascii="Times New Roman" w:hAnsi="Times New Roman" w:cs="Times New Roman"/>
                <w:sz w:val="15"/>
                <w:szCs w:val="15"/>
              </w:rPr>
              <w:t xml:space="preserve">4.50 </w:t>
            </w:r>
          </w:p>
        </w:tc>
        <w:tc>
          <w:tcPr>
            <w:tcW w:w="333" w:type="pct"/>
            <w:tcBorders>
              <w:tl2br w:val="nil"/>
              <w:tr2bl w:val="nil"/>
            </w:tcBorders>
            <w:shd w:val="clear" w:color="auto" w:fill="auto"/>
            <w:noWrap/>
            <w:vAlign w:val="center"/>
          </w:tcPr>
          <w:p w14:paraId="4BF0857F">
            <w:pPr>
              <w:jc w:val="center"/>
              <w:rPr>
                <w:rFonts w:ascii="Times New Roman" w:hAnsi="Times New Roman" w:cs="Times New Roman"/>
                <w:sz w:val="15"/>
                <w:szCs w:val="15"/>
              </w:rPr>
            </w:pPr>
            <w:r>
              <w:rPr>
                <w:rFonts w:hint="eastAsia" w:ascii="Times New Roman" w:hAnsi="Times New Roman" w:cs="Times New Roman"/>
                <w:sz w:val="15"/>
                <w:szCs w:val="15"/>
              </w:rPr>
              <w:t xml:space="preserve">4.50 </w:t>
            </w:r>
          </w:p>
        </w:tc>
        <w:tc>
          <w:tcPr>
            <w:tcW w:w="333" w:type="pct"/>
            <w:tcBorders>
              <w:tl2br w:val="nil"/>
              <w:tr2bl w:val="nil"/>
            </w:tcBorders>
            <w:shd w:val="clear" w:color="auto" w:fill="auto"/>
            <w:noWrap/>
            <w:vAlign w:val="center"/>
          </w:tcPr>
          <w:p w14:paraId="653E25B6">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1C39A963">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6B23EE83">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3" w:type="pct"/>
            <w:tcBorders>
              <w:tl2br w:val="nil"/>
              <w:tr2bl w:val="nil"/>
            </w:tcBorders>
            <w:shd w:val="clear" w:color="auto" w:fill="auto"/>
            <w:noWrap/>
            <w:vAlign w:val="center"/>
          </w:tcPr>
          <w:p w14:paraId="5C821698">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3" w:type="pct"/>
            <w:tcBorders>
              <w:tl2br w:val="nil"/>
              <w:tr2bl w:val="nil"/>
            </w:tcBorders>
            <w:shd w:val="clear" w:color="auto" w:fill="auto"/>
            <w:noWrap/>
            <w:vAlign w:val="center"/>
          </w:tcPr>
          <w:p w14:paraId="05A99A91">
            <w:pPr>
              <w:jc w:val="center"/>
              <w:rPr>
                <w:rFonts w:ascii="Times New Roman" w:hAnsi="Times New Roman" w:cs="Times New Roman"/>
                <w:sz w:val="15"/>
                <w:szCs w:val="15"/>
              </w:rPr>
            </w:pPr>
            <w:r>
              <w:rPr>
                <w:rFonts w:hint="eastAsia" w:ascii="Times New Roman" w:hAnsi="Times New Roman" w:cs="Times New Roman"/>
                <w:sz w:val="15"/>
                <w:szCs w:val="15"/>
              </w:rPr>
              <w:t xml:space="preserve">1.54 </w:t>
            </w:r>
          </w:p>
        </w:tc>
        <w:tc>
          <w:tcPr>
            <w:tcW w:w="333" w:type="pct"/>
            <w:tcBorders>
              <w:tl2br w:val="nil"/>
              <w:tr2bl w:val="nil"/>
            </w:tcBorders>
            <w:shd w:val="clear" w:color="auto" w:fill="auto"/>
            <w:noWrap/>
            <w:vAlign w:val="center"/>
          </w:tcPr>
          <w:p w14:paraId="569B5BE1">
            <w:pPr>
              <w:jc w:val="center"/>
              <w:rPr>
                <w:rFonts w:ascii="Times New Roman" w:hAnsi="Times New Roman" w:cs="Times New Roman"/>
                <w:sz w:val="15"/>
                <w:szCs w:val="15"/>
              </w:rPr>
            </w:pPr>
            <w:r>
              <w:rPr>
                <w:rFonts w:hint="eastAsia" w:ascii="Times New Roman" w:hAnsi="Times New Roman" w:cs="Times New Roman"/>
                <w:sz w:val="15"/>
                <w:szCs w:val="15"/>
              </w:rPr>
              <w:t xml:space="preserve">1.54 </w:t>
            </w:r>
          </w:p>
        </w:tc>
        <w:tc>
          <w:tcPr>
            <w:tcW w:w="333" w:type="pct"/>
            <w:tcBorders>
              <w:tl2br w:val="nil"/>
              <w:tr2bl w:val="nil"/>
            </w:tcBorders>
            <w:shd w:val="clear" w:color="auto" w:fill="auto"/>
            <w:noWrap/>
            <w:vAlign w:val="center"/>
          </w:tcPr>
          <w:p w14:paraId="2120B13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E3B42B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27BB8CE">
            <w:pPr>
              <w:jc w:val="center"/>
              <w:rPr>
                <w:rFonts w:ascii="Times New Roman" w:hAnsi="Times New Roman" w:cs="Times New Roman"/>
                <w:sz w:val="15"/>
                <w:szCs w:val="15"/>
              </w:rPr>
            </w:pPr>
            <w:r>
              <w:rPr>
                <w:rFonts w:hint="eastAsia" w:ascii="Times New Roman" w:hAnsi="Times New Roman" w:cs="Times New Roman"/>
                <w:sz w:val="15"/>
                <w:szCs w:val="15"/>
              </w:rPr>
              <w:t xml:space="preserve">9.3 </w:t>
            </w:r>
          </w:p>
        </w:tc>
        <w:tc>
          <w:tcPr>
            <w:tcW w:w="333" w:type="pct"/>
            <w:tcBorders>
              <w:tl2br w:val="nil"/>
              <w:tr2bl w:val="nil"/>
            </w:tcBorders>
            <w:shd w:val="clear" w:color="auto" w:fill="auto"/>
            <w:noWrap/>
            <w:vAlign w:val="center"/>
          </w:tcPr>
          <w:p w14:paraId="1F6D8B95">
            <w:pPr>
              <w:jc w:val="center"/>
              <w:rPr>
                <w:rFonts w:ascii="Times New Roman" w:hAnsi="Times New Roman" w:cs="Times New Roman"/>
                <w:sz w:val="15"/>
                <w:szCs w:val="15"/>
              </w:rPr>
            </w:pPr>
            <w:r>
              <w:rPr>
                <w:rFonts w:hint="eastAsia" w:ascii="Times New Roman" w:hAnsi="Times New Roman" w:cs="Times New Roman"/>
                <w:sz w:val="15"/>
                <w:szCs w:val="15"/>
              </w:rPr>
              <w:t xml:space="preserve">9.3 </w:t>
            </w:r>
          </w:p>
        </w:tc>
      </w:tr>
      <w:tr w14:paraId="5F0858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E09BD23">
            <w:pPr>
              <w:jc w:val="center"/>
              <w:rPr>
                <w:rFonts w:ascii="Times New Roman" w:hAnsi="Times New Roman" w:cs="Times New Roman"/>
                <w:sz w:val="15"/>
                <w:szCs w:val="15"/>
              </w:rPr>
            </w:pPr>
            <w:r>
              <w:rPr>
                <w:rFonts w:hint="eastAsia" w:ascii="Times New Roman" w:hAnsi="Times New Roman" w:cs="Times New Roman"/>
                <w:sz w:val="15"/>
                <w:szCs w:val="15"/>
              </w:rPr>
              <w:t>31</w:t>
            </w:r>
          </w:p>
        </w:tc>
        <w:tc>
          <w:tcPr>
            <w:tcW w:w="333" w:type="pct"/>
            <w:tcBorders>
              <w:tl2br w:val="nil"/>
              <w:tr2bl w:val="nil"/>
            </w:tcBorders>
            <w:shd w:val="clear" w:color="auto" w:fill="auto"/>
            <w:noWrap/>
            <w:vAlign w:val="center"/>
          </w:tcPr>
          <w:p w14:paraId="06A9E932">
            <w:pPr>
              <w:jc w:val="center"/>
              <w:rPr>
                <w:rFonts w:ascii="Times New Roman" w:hAnsi="Times New Roman" w:cs="Times New Roman"/>
                <w:sz w:val="15"/>
                <w:szCs w:val="15"/>
              </w:rPr>
            </w:pPr>
            <w:r>
              <w:rPr>
                <w:rFonts w:hint="eastAsia" w:ascii="Times New Roman" w:hAnsi="Times New Roman" w:cs="Times New Roman"/>
                <w:sz w:val="15"/>
                <w:szCs w:val="15"/>
              </w:rPr>
              <w:t xml:space="preserve">1.0 </w:t>
            </w:r>
          </w:p>
        </w:tc>
        <w:tc>
          <w:tcPr>
            <w:tcW w:w="333" w:type="pct"/>
            <w:tcBorders>
              <w:tl2br w:val="nil"/>
              <w:tr2bl w:val="nil"/>
            </w:tcBorders>
            <w:shd w:val="clear" w:color="auto" w:fill="auto"/>
            <w:noWrap/>
            <w:vAlign w:val="center"/>
          </w:tcPr>
          <w:p w14:paraId="3F63D1D8">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3" w:type="pct"/>
            <w:tcBorders>
              <w:tl2br w:val="nil"/>
              <w:tr2bl w:val="nil"/>
            </w:tcBorders>
            <w:shd w:val="clear" w:color="auto" w:fill="auto"/>
            <w:noWrap/>
            <w:vAlign w:val="center"/>
          </w:tcPr>
          <w:p w14:paraId="73762B86">
            <w:pPr>
              <w:jc w:val="center"/>
              <w:rPr>
                <w:rFonts w:ascii="Times New Roman" w:hAnsi="Times New Roman" w:cs="Times New Roman"/>
                <w:sz w:val="15"/>
                <w:szCs w:val="15"/>
              </w:rPr>
            </w:pPr>
            <w:r>
              <w:rPr>
                <w:rFonts w:hint="eastAsia" w:ascii="Times New Roman" w:hAnsi="Times New Roman" w:cs="Times New Roman"/>
                <w:sz w:val="15"/>
                <w:szCs w:val="15"/>
              </w:rPr>
              <w:t xml:space="preserve">4.58 </w:t>
            </w:r>
          </w:p>
        </w:tc>
        <w:tc>
          <w:tcPr>
            <w:tcW w:w="333" w:type="pct"/>
            <w:tcBorders>
              <w:tl2br w:val="nil"/>
              <w:tr2bl w:val="nil"/>
            </w:tcBorders>
            <w:shd w:val="clear" w:color="auto" w:fill="auto"/>
            <w:noWrap/>
            <w:vAlign w:val="center"/>
          </w:tcPr>
          <w:p w14:paraId="1770AEA4">
            <w:pPr>
              <w:jc w:val="center"/>
              <w:rPr>
                <w:rFonts w:ascii="Times New Roman" w:hAnsi="Times New Roman" w:cs="Times New Roman"/>
                <w:sz w:val="15"/>
                <w:szCs w:val="15"/>
              </w:rPr>
            </w:pPr>
            <w:r>
              <w:rPr>
                <w:rFonts w:hint="eastAsia" w:ascii="Times New Roman" w:hAnsi="Times New Roman" w:cs="Times New Roman"/>
                <w:sz w:val="15"/>
                <w:szCs w:val="15"/>
              </w:rPr>
              <w:t xml:space="preserve">3.24 </w:t>
            </w:r>
          </w:p>
        </w:tc>
        <w:tc>
          <w:tcPr>
            <w:tcW w:w="333" w:type="pct"/>
            <w:tcBorders>
              <w:tl2br w:val="nil"/>
              <w:tr2bl w:val="nil"/>
            </w:tcBorders>
            <w:shd w:val="clear" w:color="auto" w:fill="auto"/>
            <w:noWrap/>
            <w:vAlign w:val="center"/>
          </w:tcPr>
          <w:p w14:paraId="58E87FE6">
            <w:pPr>
              <w:jc w:val="center"/>
              <w:rPr>
                <w:rFonts w:ascii="Times New Roman" w:hAnsi="Times New Roman" w:cs="Times New Roman"/>
                <w:sz w:val="15"/>
                <w:szCs w:val="15"/>
              </w:rPr>
            </w:pPr>
            <w:r>
              <w:rPr>
                <w:rFonts w:hint="eastAsia" w:ascii="Times New Roman" w:hAnsi="Times New Roman" w:cs="Times New Roman"/>
                <w:sz w:val="15"/>
                <w:szCs w:val="15"/>
              </w:rPr>
              <w:t xml:space="preserve">0.11 </w:t>
            </w:r>
          </w:p>
        </w:tc>
        <w:tc>
          <w:tcPr>
            <w:tcW w:w="333" w:type="pct"/>
            <w:tcBorders>
              <w:tl2br w:val="nil"/>
              <w:tr2bl w:val="nil"/>
            </w:tcBorders>
            <w:shd w:val="clear" w:color="auto" w:fill="auto"/>
            <w:noWrap/>
            <w:vAlign w:val="center"/>
          </w:tcPr>
          <w:p w14:paraId="6A7F8ED7">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33" w:type="pct"/>
            <w:tcBorders>
              <w:tl2br w:val="nil"/>
              <w:tr2bl w:val="nil"/>
            </w:tcBorders>
            <w:shd w:val="clear" w:color="auto" w:fill="auto"/>
            <w:noWrap/>
            <w:vAlign w:val="center"/>
          </w:tcPr>
          <w:p w14:paraId="3A97CAB6">
            <w:pPr>
              <w:jc w:val="center"/>
              <w:rPr>
                <w:rFonts w:ascii="Times New Roman" w:hAnsi="Times New Roman" w:cs="Times New Roman"/>
                <w:sz w:val="15"/>
                <w:szCs w:val="15"/>
              </w:rPr>
            </w:pPr>
            <w:r>
              <w:rPr>
                <w:rFonts w:hint="eastAsia" w:ascii="Times New Roman" w:hAnsi="Times New Roman" w:cs="Times New Roman"/>
                <w:sz w:val="15"/>
                <w:szCs w:val="15"/>
              </w:rPr>
              <w:t xml:space="preserve">49.2 </w:t>
            </w:r>
          </w:p>
        </w:tc>
        <w:tc>
          <w:tcPr>
            <w:tcW w:w="333" w:type="pct"/>
            <w:tcBorders>
              <w:tl2br w:val="nil"/>
              <w:tr2bl w:val="nil"/>
            </w:tcBorders>
            <w:shd w:val="clear" w:color="auto" w:fill="auto"/>
            <w:noWrap/>
            <w:vAlign w:val="center"/>
          </w:tcPr>
          <w:p w14:paraId="6C488494">
            <w:pPr>
              <w:jc w:val="center"/>
              <w:rPr>
                <w:rFonts w:ascii="Times New Roman" w:hAnsi="Times New Roman" w:cs="Times New Roman"/>
                <w:sz w:val="15"/>
                <w:szCs w:val="15"/>
              </w:rPr>
            </w:pPr>
            <w:r>
              <w:rPr>
                <w:rFonts w:hint="eastAsia" w:ascii="Times New Roman" w:hAnsi="Times New Roman" w:cs="Times New Roman"/>
                <w:sz w:val="15"/>
                <w:szCs w:val="15"/>
              </w:rPr>
              <w:t xml:space="preserve">49.4 </w:t>
            </w:r>
          </w:p>
        </w:tc>
        <w:tc>
          <w:tcPr>
            <w:tcW w:w="333" w:type="pct"/>
            <w:tcBorders>
              <w:tl2br w:val="nil"/>
              <w:tr2bl w:val="nil"/>
            </w:tcBorders>
            <w:shd w:val="clear" w:color="auto" w:fill="auto"/>
            <w:noWrap/>
            <w:vAlign w:val="center"/>
          </w:tcPr>
          <w:p w14:paraId="35130126">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c>
          <w:tcPr>
            <w:tcW w:w="333" w:type="pct"/>
            <w:tcBorders>
              <w:tl2br w:val="nil"/>
              <w:tr2bl w:val="nil"/>
            </w:tcBorders>
            <w:shd w:val="clear" w:color="auto" w:fill="auto"/>
            <w:noWrap/>
            <w:vAlign w:val="center"/>
          </w:tcPr>
          <w:p w14:paraId="351FF17C">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2580045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B33D68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EB9A6C0">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433EE5F2">
            <w:pPr>
              <w:jc w:val="center"/>
              <w:rPr>
                <w:rFonts w:ascii="Times New Roman" w:hAnsi="Times New Roman" w:cs="Times New Roman"/>
                <w:sz w:val="15"/>
                <w:szCs w:val="15"/>
              </w:rPr>
            </w:pPr>
            <w:r>
              <w:rPr>
                <w:rFonts w:hint="eastAsia" w:ascii="Times New Roman" w:hAnsi="Times New Roman" w:cs="Times New Roman"/>
                <w:sz w:val="15"/>
                <w:szCs w:val="15"/>
              </w:rPr>
              <w:t xml:space="preserve">-89.4 </w:t>
            </w:r>
          </w:p>
        </w:tc>
      </w:tr>
      <w:tr w14:paraId="3926D0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E406295">
            <w:pPr>
              <w:jc w:val="center"/>
              <w:rPr>
                <w:rFonts w:ascii="Times New Roman" w:hAnsi="Times New Roman" w:cs="Times New Roman"/>
                <w:sz w:val="15"/>
                <w:szCs w:val="15"/>
              </w:rPr>
            </w:pPr>
            <w:r>
              <w:rPr>
                <w:rFonts w:hint="eastAsia" w:ascii="Times New Roman" w:hAnsi="Times New Roman" w:cs="Times New Roman"/>
                <w:sz w:val="15"/>
                <w:szCs w:val="15"/>
              </w:rPr>
              <w:t>32</w:t>
            </w:r>
          </w:p>
        </w:tc>
        <w:tc>
          <w:tcPr>
            <w:tcW w:w="333" w:type="pct"/>
            <w:tcBorders>
              <w:tl2br w:val="nil"/>
              <w:tr2bl w:val="nil"/>
            </w:tcBorders>
            <w:shd w:val="clear" w:color="auto" w:fill="auto"/>
            <w:noWrap/>
            <w:vAlign w:val="center"/>
          </w:tcPr>
          <w:p w14:paraId="6712E2DD">
            <w:pPr>
              <w:jc w:val="center"/>
              <w:rPr>
                <w:rFonts w:ascii="Times New Roman" w:hAnsi="Times New Roman" w:cs="Times New Roman"/>
                <w:sz w:val="15"/>
                <w:szCs w:val="15"/>
              </w:rPr>
            </w:pPr>
            <w:r>
              <w:rPr>
                <w:rFonts w:hint="eastAsia" w:ascii="Times New Roman" w:hAnsi="Times New Roman" w:cs="Times New Roman"/>
                <w:sz w:val="15"/>
                <w:szCs w:val="15"/>
              </w:rPr>
              <w:t xml:space="preserve">0.3 </w:t>
            </w:r>
          </w:p>
        </w:tc>
        <w:tc>
          <w:tcPr>
            <w:tcW w:w="333" w:type="pct"/>
            <w:tcBorders>
              <w:tl2br w:val="nil"/>
              <w:tr2bl w:val="nil"/>
            </w:tcBorders>
            <w:shd w:val="clear" w:color="auto" w:fill="auto"/>
            <w:noWrap/>
            <w:vAlign w:val="center"/>
          </w:tcPr>
          <w:p w14:paraId="5A963856">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3" w:type="pct"/>
            <w:tcBorders>
              <w:tl2br w:val="nil"/>
              <w:tr2bl w:val="nil"/>
            </w:tcBorders>
            <w:shd w:val="clear" w:color="auto" w:fill="auto"/>
            <w:noWrap/>
            <w:vAlign w:val="center"/>
          </w:tcPr>
          <w:p w14:paraId="4FFC2557">
            <w:pPr>
              <w:jc w:val="center"/>
              <w:rPr>
                <w:rFonts w:ascii="Times New Roman" w:hAnsi="Times New Roman" w:cs="Times New Roman"/>
                <w:sz w:val="15"/>
                <w:szCs w:val="15"/>
              </w:rPr>
            </w:pPr>
            <w:r>
              <w:rPr>
                <w:rFonts w:hint="eastAsia" w:ascii="Times New Roman" w:hAnsi="Times New Roman" w:cs="Times New Roman"/>
                <w:sz w:val="15"/>
                <w:szCs w:val="15"/>
              </w:rPr>
              <w:t xml:space="preserve">2.23 </w:t>
            </w:r>
          </w:p>
        </w:tc>
        <w:tc>
          <w:tcPr>
            <w:tcW w:w="333" w:type="pct"/>
            <w:tcBorders>
              <w:tl2br w:val="nil"/>
              <w:tr2bl w:val="nil"/>
            </w:tcBorders>
            <w:shd w:val="clear" w:color="auto" w:fill="auto"/>
            <w:noWrap/>
            <w:vAlign w:val="center"/>
          </w:tcPr>
          <w:p w14:paraId="17315C3D">
            <w:pPr>
              <w:jc w:val="center"/>
              <w:rPr>
                <w:rFonts w:ascii="Times New Roman" w:hAnsi="Times New Roman" w:cs="Times New Roman"/>
                <w:sz w:val="15"/>
                <w:szCs w:val="15"/>
              </w:rPr>
            </w:pPr>
            <w:r>
              <w:rPr>
                <w:rFonts w:hint="eastAsia" w:ascii="Times New Roman" w:hAnsi="Times New Roman" w:cs="Times New Roman"/>
                <w:sz w:val="15"/>
                <w:szCs w:val="15"/>
              </w:rPr>
              <w:t xml:space="preserve">3.30 </w:t>
            </w:r>
          </w:p>
        </w:tc>
        <w:tc>
          <w:tcPr>
            <w:tcW w:w="333" w:type="pct"/>
            <w:tcBorders>
              <w:tl2br w:val="nil"/>
              <w:tr2bl w:val="nil"/>
            </w:tcBorders>
            <w:shd w:val="clear" w:color="auto" w:fill="auto"/>
            <w:noWrap/>
            <w:vAlign w:val="center"/>
          </w:tcPr>
          <w:p w14:paraId="5BAC5DA2">
            <w:pPr>
              <w:jc w:val="center"/>
              <w:rPr>
                <w:rFonts w:ascii="Times New Roman" w:hAnsi="Times New Roman" w:cs="Times New Roman"/>
                <w:sz w:val="15"/>
                <w:szCs w:val="15"/>
              </w:rPr>
            </w:pPr>
            <w:r>
              <w:rPr>
                <w:rFonts w:hint="eastAsia" w:ascii="Times New Roman" w:hAnsi="Times New Roman" w:cs="Times New Roman"/>
                <w:sz w:val="15"/>
                <w:szCs w:val="15"/>
              </w:rPr>
              <w:t xml:space="preserve">0.73 </w:t>
            </w:r>
          </w:p>
        </w:tc>
        <w:tc>
          <w:tcPr>
            <w:tcW w:w="333" w:type="pct"/>
            <w:tcBorders>
              <w:tl2br w:val="nil"/>
              <w:tr2bl w:val="nil"/>
            </w:tcBorders>
            <w:shd w:val="clear" w:color="auto" w:fill="auto"/>
            <w:noWrap/>
            <w:vAlign w:val="center"/>
          </w:tcPr>
          <w:p w14:paraId="7E910902">
            <w:pPr>
              <w:jc w:val="center"/>
              <w:rPr>
                <w:rFonts w:ascii="Times New Roman" w:hAnsi="Times New Roman" w:cs="Times New Roman"/>
                <w:sz w:val="15"/>
                <w:szCs w:val="15"/>
              </w:rPr>
            </w:pPr>
            <w:r>
              <w:rPr>
                <w:rFonts w:hint="eastAsia" w:ascii="Times New Roman" w:hAnsi="Times New Roman" w:cs="Times New Roman"/>
                <w:sz w:val="15"/>
                <w:szCs w:val="15"/>
              </w:rPr>
              <w:t xml:space="preserve">0.88 </w:t>
            </w:r>
          </w:p>
        </w:tc>
        <w:tc>
          <w:tcPr>
            <w:tcW w:w="333" w:type="pct"/>
            <w:tcBorders>
              <w:tl2br w:val="nil"/>
              <w:tr2bl w:val="nil"/>
            </w:tcBorders>
            <w:shd w:val="clear" w:color="auto" w:fill="auto"/>
            <w:noWrap/>
            <w:vAlign w:val="center"/>
          </w:tcPr>
          <w:p w14:paraId="1D1386EB">
            <w:pPr>
              <w:jc w:val="center"/>
              <w:rPr>
                <w:rFonts w:ascii="Times New Roman" w:hAnsi="Times New Roman" w:cs="Times New Roman"/>
                <w:sz w:val="15"/>
                <w:szCs w:val="15"/>
              </w:rPr>
            </w:pPr>
            <w:r>
              <w:rPr>
                <w:rFonts w:hint="eastAsia" w:ascii="Times New Roman" w:hAnsi="Times New Roman" w:cs="Times New Roman"/>
                <w:sz w:val="15"/>
                <w:szCs w:val="15"/>
              </w:rPr>
              <w:t xml:space="preserve">30.3 </w:t>
            </w:r>
          </w:p>
        </w:tc>
        <w:tc>
          <w:tcPr>
            <w:tcW w:w="333" w:type="pct"/>
            <w:tcBorders>
              <w:tl2br w:val="nil"/>
              <w:tr2bl w:val="nil"/>
            </w:tcBorders>
            <w:shd w:val="clear" w:color="auto" w:fill="auto"/>
            <w:noWrap/>
            <w:vAlign w:val="center"/>
          </w:tcPr>
          <w:p w14:paraId="112B9C26">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3" w:type="pct"/>
            <w:tcBorders>
              <w:tl2br w:val="nil"/>
              <w:tr2bl w:val="nil"/>
            </w:tcBorders>
            <w:shd w:val="clear" w:color="auto" w:fill="auto"/>
            <w:noWrap/>
            <w:vAlign w:val="center"/>
          </w:tcPr>
          <w:p w14:paraId="511208D0">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3BE8F771">
            <w:pPr>
              <w:jc w:val="center"/>
              <w:rPr>
                <w:rFonts w:ascii="Times New Roman" w:hAnsi="Times New Roman" w:cs="Times New Roman"/>
                <w:sz w:val="15"/>
                <w:szCs w:val="15"/>
              </w:rPr>
            </w:pPr>
            <w:r>
              <w:rPr>
                <w:rFonts w:hint="eastAsia" w:ascii="Times New Roman" w:hAnsi="Times New Roman" w:cs="Times New Roman"/>
                <w:sz w:val="15"/>
                <w:szCs w:val="15"/>
              </w:rPr>
              <w:t xml:space="preserve">1.08 </w:t>
            </w:r>
          </w:p>
        </w:tc>
        <w:tc>
          <w:tcPr>
            <w:tcW w:w="333" w:type="pct"/>
            <w:tcBorders>
              <w:tl2br w:val="nil"/>
              <w:tr2bl w:val="nil"/>
            </w:tcBorders>
            <w:shd w:val="clear" w:color="auto" w:fill="auto"/>
            <w:noWrap/>
            <w:vAlign w:val="center"/>
          </w:tcPr>
          <w:p w14:paraId="736988C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2B06B1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50951DC">
            <w:pPr>
              <w:jc w:val="center"/>
              <w:rPr>
                <w:rFonts w:ascii="Times New Roman" w:hAnsi="Times New Roman" w:cs="Times New Roman"/>
                <w:sz w:val="15"/>
                <w:szCs w:val="15"/>
              </w:rPr>
            </w:pPr>
            <w:r>
              <w:rPr>
                <w:rFonts w:hint="eastAsia" w:ascii="Times New Roman" w:hAnsi="Times New Roman" w:cs="Times New Roman"/>
                <w:sz w:val="15"/>
                <w:szCs w:val="15"/>
              </w:rPr>
              <w:t xml:space="preserve">312.0 </w:t>
            </w:r>
          </w:p>
        </w:tc>
        <w:tc>
          <w:tcPr>
            <w:tcW w:w="333" w:type="pct"/>
            <w:tcBorders>
              <w:tl2br w:val="nil"/>
              <w:tr2bl w:val="nil"/>
            </w:tcBorders>
            <w:shd w:val="clear" w:color="auto" w:fill="auto"/>
            <w:noWrap/>
            <w:vAlign w:val="center"/>
          </w:tcPr>
          <w:p w14:paraId="41962C1B">
            <w:pPr>
              <w:jc w:val="center"/>
              <w:rPr>
                <w:rFonts w:ascii="Times New Roman" w:hAnsi="Times New Roman" w:cs="Times New Roman"/>
                <w:sz w:val="15"/>
                <w:szCs w:val="15"/>
              </w:rPr>
            </w:pPr>
            <w:r>
              <w:rPr>
                <w:rFonts w:hint="eastAsia" w:ascii="Times New Roman" w:hAnsi="Times New Roman" w:cs="Times New Roman"/>
                <w:sz w:val="15"/>
                <w:szCs w:val="15"/>
              </w:rPr>
              <w:t xml:space="preserve">39.2 </w:t>
            </w:r>
          </w:p>
        </w:tc>
      </w:tr>
      <w:tr w14:paraId="1CBD46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121CC35">
            <w:pPr>
              <w:jc w:val="center"/>
              <w:rPr>
                <w:rFonts w:ascii="Times New Roman" w:hAnsi="Times New Roman" w:cs="Times New Roman"/>
                <w:sz w:val="15"/>
                <w:szCs w:val="15"/>
              </w:rPr>
            </w:pPr>
            <w:r>
              <w:rPr>
                <w:rFonts w:hint="eastAsia" w:ascii="Times New Roman" w:hAnsi="Times New Roman" w:cs="Times New Roman"/>
                <w:sz w:val="15"/>
                <w:szCs w:val="15"/>
              </w:rPr>
              <w:t>33</w:t>
            </w:r>
          </w:p>
        </w:tc>
        <w:tc>
          <w:tcPr>
            <w:tcW w:w="333" w:type="pct"/>
            <w:tcBorders>
              <w:tl2br w:val="nil"/>
              <w:tr2bl w:val="nil"/>
            </w:tcBorders>
            <w:shd w:val="clear" w:color="auto" w:fill="auto"/>
            <w:noWrap/>
            <w:vAlign w:val="center"/>
          </w:tcPr>
          <w:p w14:paraId="28A3CAEC">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33" w:type="pct"/>
            <w:tcBorders>
              <w:tl2br w:val="nil"/>
              <w:tr2bl w:val="nil"/>
            </w:tcBorders>
            <w:shd w:val="clear" w:color="auto" w:fill="auto"/>
            <w:noWrap/>
            <w:vAlign w:val="center"/>
          </w:tcPr>
          <w:p w14:paraId="2EAC8605">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33" w:type="pct"/>
            <w:tcBorders>
              <w:tl2br w:val="nil"/>
              <w:tr2bl w:val="nil"/>
            </w:tcBorders>
            <w:shd w:val="clear" w:color="auto" w:fill="auto"/>
            <w:noWrap/>
            <w:vAlign w:val="center"/>
          </w:tcPr>
          <w:p w14:paraId="2B9E2FD4">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6E9DB2D4">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32E24E8D">
            <w:pPr>
              <w:jc w:val="center"/>
              <w:rPr>
                <w:rFonts w:ascii="Times New Roman" w:hAnsi="Times New Roman" w:cs="Times New Roman"/>
                <w:sz w:val="15"/>
                <w:szCs w:val="15"/>
              </w:rPr>
            </w:pPr>
            <w:r>
              <w:rPr>
                <w:rFonts w:hint="eastAsia" w:ascii="Times New Roman" w:hAnsi="Times New Roman" w:cs="Times New Roman"/>
                <w:sz w:val="15"/>
                <w:szCs w:val="15"/>
              </w:rPr>
              <w:t xml:space="preserve">0.05 </w:t>
            </w:r>
          </w:p>
        </w:tc>
        <w:tc>
          <w:tcPr>
            <w:tcW w:w="333" w:type="pct"/>
            <w:tcBorders>
              <w:tl2br w:val="nil"/>
              <w:tr2bl w:val="nil"/>
            </w:tcBorders>
            <w:shd w:val="clear" w:color="auto" w:fill="auto"/>
            <w:noWrap/>
            <w:vAlign w:val="center"/>
          </w:tcPr>
          <w:p w14:paraId="2EEC417A">
            <w:pPr>
              <w:jc w:val="center"/>
              <w:rPr>
                <w:rFonts w:ascii="Times New Roman" w:hAnsi="Times New Roman" w:cs="Times New Roman"/>
                <w:sz w:val="15"/>
                <w:szCs w:val="15"/>
              </w:rPr>
            </w:pPr>
            <w:r>
              <w:rPr>
                <w:rFonts w:hint="eastAsia" w:ascii="Times New Roman" w:hAnsi="Times New Roman" w:cs="Times New Roman"/>
                <w:sz w:val="15"/>
                <w:szCs w:val="15"/>
              </w:rPr>
              <w:t xml:space="preserve">0.87 </w:t>
            </w:r>
          </w:p>
        </w:tc>
        <w:tc>
          <w:tcPr>
            <w:tcW w:w="333" w:type="pct"/>
            <w:tcBorders>
              <w:tl2br w:val="nil"/>
              <w:tr2bl w:val="nil"/>
            </w:tcBorders>
            <w:shd w:val="clear" w:color="auto" w:fill="auto"/>
            <w:noWrap/>
            <w:vAlign w:val="center"/>
          </w:tcPr>
          <w:p w14:paraId="3898BF63">
            <w:pPr>
              <w:jc w:val="center"/>
              <w:rPr>
                <w:rFonts w:ascii="Times New Roman" w:hAnsi="Times New Roman" w:cs="Times New Roman"/>
                <w:sz w:val="15"/>
                <w:szCs w:val="15"/>
              </w:rPr>
            </w:pPr>
            <w:r>
              <w:rPr>
                <w:rFonts w:hint="eastAsia" w:ascii="Times New Roman" w:hAnsi="Times New Roman" w:cs="Times New Roman"/>
                <w:sz w:val="15"/>
                <w:szCs w:val="15"/>
              </w:rPr>
              <w:t xml:space="preserve">31.4 </w:t>
            </w:r>
          </w:p>
        </w:tc>
        <w:tc>
          <w:tcPr>
            <w:tcW w:w="333" w:type="pct"/>
            <w:tcBorders>
              <w:tl2br w:val="nil"/>
              <w:tr2bl w:val="nil"/>
            </w:tcBorders>
            <w:shd w:val="clear" w:color="auto" w:fill="auto"/>
            <w:noWrap/>
            <w:vAlign w:val="center"/>
          </w:tcPr>
          <w:p w14:paraId="56F2F92D">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333" w:type="pct"/>
            <w:tcBorders>
              <w:tl2br w:val="nil"/>
              <w:tr2bl w:val="nil"/>
            </w:tcBorders>
            <w:shd w:val="clear" w:color="auto" w:fill="auto"/>
            <w:noWrap/>
            <w:vAlign w:val="center"/>
          </w:tcPr>
          <w:p w14:paraId="424E26BD">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4B30F002">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2F74644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F37D2A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B9A43B7">
            <w:pPr>
              <w:jc w:val="center"/>
              <w:rPr>
                <w:rFonts w:ascii="Times New Roman" w:hAnsi="Times New Roman" w:cs="Times New Roman"/>
                <w:sz w:val="15"/>
                <w:szCs w:val="15"/>
              </w:rPr>
            </w:pPr>
            <w:r>
              <w:rPr>
                <w:rFonts w:hint="eastAsia" w:ascii="Times New Roman" w:hAnsi="Times New Roman" w:cs="Times New Roman"/>
                <w:sz w:val="15"/>
                <w:szCs w:val="15"/>
              </w:rPr>
              <w:t xml:space="preserve">186.3 </w:t>
            </w:r>
          </w:p>
        </w:tc>
        <w:tc>
          <w:tcPr>
            <w:tcW w:w="333" w:type="pct"/>
            <w:tcBorders>
              <w:tl2br w:val="nil"/>
              <w:tr2bl w:val="nil"/>
            </w:tcBorders>
            <w:shd w:val="clear" w:color="auto" w:fill="auto"/>
            <w:noWrap/>
            <w:vAlign w:val="center"/>
          </w:tcPr>
          <w:p w14:paraId="2824898A">
            <w:pPr>
              <w:jc w:val="center"/>
              <w:rPr>
                <w:rFonts w:ascii="Times New Roman" w:hAnsi="Times New Roman" w:cs="Times New Roman"/>
                <w:sz w:val="15"/>
                <w:szCs w:val="15"/>
              </w:rPr>
            </w:pPr>
            <w:r>
              <w:rPr>
                <w:rFonts w:hint="eastAsia" w:ascii="Times New Roman" w:hAnsi="Times New Roman" w:cs="Times New Roman"/>
                <w:sz w:val="15"/>
                <w:szCs w:val="15"/>
              </w:rPr>
              <w:t xml:space="preserve">293.1 </w:t>
            </w:r>
          </w:p>
        </w:tc>
      </w:tr>
      <w:tr w14:paraId="25BAD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44A6920">
            <w:pPr>
              <w:jc w:val="center"/>
              <w:rPr>
                <w:rFonts w:ascii="Times New Roman" w:hAnsi="Times New Roman" w:cs="Times New Roman"/>
                <w:sz w:val="15"/>
                <w:szCs w:val="15"/>
              </w:rPr>
            </w:pPr>
            <w:r>
              <w:rPr>
                <w:rFonts w:hint="eastAsia" w:ascii="Times New Roman" w:hAnsi="Times New Roman" w:cs="Times New Roman"/>
                <w:sz w:val="15"/>
                <w:szCs w:val="15"/>
              </w:rPr>
              <w:t>34</w:t>
            </w:r>
          </w:p>
        </w:tc>
        <w:tc>
          <w:tcPr>
            <w:tcW w:w="333" w:type="pct"/>
            <w:tcBorders>
              <w:tl2br w:val="nil"/>
              <w:tr2bl w:val="nil"/>
            </w:tcBorders>
            <w:shd w:val="clear" w:color="auto" w:fill="auto"/>
            <w:noWrap/>
            <w:vAlign w:val="center"/>
          </w:tcPr>
          <w:p w14:paraId="55AFA8AC">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4EE6A33A">
            <w:pPr>
              <w:jc w:val="center"/>
              <w:rPr>
                <w:rFonts w:ascii="Times New Roman" w:hAnsi="Times New Roman" w:cs="Times New Roman"/>
                <w:sz w:val="15"/>
                <w:szCs w:val="15"/>
              </w:rPr>
            </w:pPr>
            <w:r>
              <w:rPr>
                <w:rFonts w:hint="eastAsia" w:ascii="Times New Roman" w:hAnsi="Times New Roman" w:cs="Times New Roman"/>
                <w:sz w:val="15"/>
                <w:szCs w:val="15"/>
              </w:rPr>
              <w:t xml:space="preserve">0.3 </w:t>
            </w:r>
          </w:p>
        </w:tc>
        <w:tc>
          <w:tcPr>
            <w:tcW w:w="333" w:type="pct"/>
            <w:tcBorders>
              <w:tl2br w:val="nil"/>
              <w:tr2bl w:val="nil"/>
            </w:tcBorders>
            <w:shd w:val="clear" w:color="auto" w:fill="auto"/>
            <w:noWrap/>
            <w:vAlign w:val="center"/>
          </w:tcPr>
          <w:p w14:paraId="0110D29F">
            <w:pPr>
              <w:jc w:val="center"/>
              <w:rPr>
                <w:rFonts w:ascii="Times New Roman" w:hAnsi="Times New Roman" w:cs="Times New Roman"/>
                <w:sz w:val="15"/>
                <w:szCs w:val="15"/>
              </w:rPr>
            </w:pPr>
            <w:r>
              <w:rPr>
                <w:rFonts w:hint="eastAsia" w:ascii="Times New Roman" w:hAnsi="Times New Roman" w:cs="Times New Roman"/>
                <w:sz w:val="15"/>
                <w:szCs w:val="15"/>
              </w:rPr>
              <w:t xml:space="preserve">4.95 </w:t>
            </w:r>
          </w:p>
        </w:tc>
        <w:tc>
          <w:tcPr>
            <w:tcW w:w="333" w:type="pct"/>
            <w:tcBorders>
              <w:tl2br w:val="nil"/>
              <w:tr2bl w:val="nil"/>
            </w:tcBorders>
            <w:shd w:val="clear" w:color="auto" w:fill="auto"/>
            <w:noWrap/>
            <w:vAlign w:val="center"/>
          </w:tcPr>
          <w:p w14:paraId="7D6CDC79">
            <w:pPr>
              <w:jc w:val="center"/>
              <w:rPr>
                <w:rFonts w:ascii="Times New Roman" w:hAnsi="Times New Roman" w:cs="Times New Roman"/>
                <w:sz w:val="15"/>
                <w:szCs w:val="15"/>
              </w:rPr>
            </w:pPr>
            <w:r>
              <w:rPr>
                <w:rFonts w:hint="eastAsia" w:ascii="Times New Roman" w:hAnsi="Times New Roman" w:cs="Times New Roman"/>
                <w:sz w:val="15"/>
                <w:szCs w:val="15"/>
              </w:rPr>
              <w:t xml:space="preserve">4.46 </w:t>
            </w:r>
          </w:p>
        </w:tc>
        <w:tc>
          <w:tcPr>
            <w:tcW w:w="333" w:type="pct"/>
            <w:tcBorders>
              <w:tl2br w:val="nil"/>
              <w:tr2bl w:val="nil"/>
            </w:tcBorders>
            <w:shd w:val="clear" w:color="auto" w:fill="auto"/>
            <w:noWrap/>
            <w:vAlign w:val="center"/>
          </w:tcPr>
          <w:p w14:paraId="54530F6F">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33" w:type="pct"/>
            <w:tcBorders>
              <w:tl2br w:val="nil"/>
              <w:tr2bl w:val="nil"/>
            </w:tcBorders>
            <w:shd w:val="clear" w:color="auto" w:fill="auto"/>
            <w:noWrap/>
            <w:vAlign w:val="center"/>
          </w:tcPr>
          <w:p w14:paraId="1183F5E9">
            <w:pPr>
              <w:jc w:val="center"/>
              <w:rPr>
                <w:rFonts w:ascii="Times New Roman" w:hAnsi="Times New Roman" w:cs="Times New Roman"/>
                <w:sz w:val="15"/>
                <w:szCs w:val="15"/>
              </w:rPr>
            </w:pPr>
            <w:r>
              <w:rPr>
                <w:rFonts w:hint="eastAsia" w:ascii="Times New Roman" w:hAnsi="Times New Roman" w:cs="Times New Roman"/>
                <w:sz w:val="15"/>
                <w:szCs w:val="15"/>
              </w:rPr>
              <w:t xml:space="preserve">0.91 </w:t>
            </w:r>
          </w:p>
        </w:tc>
        <w:tc>
          <w:tcPr>
            <w:tcW w:w="333" w:type="pct"/>
            <w:tcBorders>
              <w:tl2br w:val="nil"/>
              <w:tr2bl w:val="nil"/>
            </w:tcBorders>
            <w:shd w:val="clear" w:color="auto" w:fill="auto"/>
            <w:noWrap/>
            <w:vAlign w:val="center"/>
          </w:tcPr>
          <w:p w14:paraId="0E7DA44B">
            <w:pPr>
              <w:jc w:val="center"/>
              <w:rPr>
                <w:rFonts w:ascii="Times New Roman" w:hAnsi="Times New Roman" w:cs="Times New Roman"/>
                <w:sz w:val="15"/>
                <w:szCs w:val="15"/>
              </w:rPr>
            </w:pPr>
            <w:r>
              <w:rPr>
                <w:rFonts w:hint="eastAsia" w:ascii="Times New Roman" w:hAnsi="Times New Roman" w:cs="Times New Roman"/>
                <w:sz w:val="15"/>
                <w:szCs w:val="15"/>
              </w:rPr>
              <w:t xml:space="preserve">31.7 </w:t>
            </w:r>
          </w:p>
        </w:tc>
        <w:tc>
          <w:tcPr>
            <w:tcW w:w="333" w:type="pct"/>
            <w:tcBorders>
              <w:tl2br w:val="nil"/>
              <w:tr2bl w:val="nil"/>
            </w:tcBorders>
            <w:shd w:val="clear" w:color="auto" w:fill="auto"/>
            <w:noWrap/>
            <w:vAlign w:val="center"/>
          </w:tcPr>
          <w:p w14:paraId="05149104">
            <w:pPr>
              <w:jc w:val="center"/>
              <w:rPr>
                <w:rFonts w:ascii="Times New Roman" w:hAnsi="Times New Roman" w:cs="Times New Roman"/>
                <w:sz w:val="15"/>
                <w:szCs w:val="15"/>
              </w:rPr>
            </w:pPr>
            <w:r>
              <w:rPr>
                <w:rFonts w:hint="eastAsia" w:ascii="Times New Roman" w:hAnsi="Times New Roman" w:cs="Times New Roman"/>
                <w:sz w:val="15"/>
                <w:szCs w:val="15"/>
              </w:rPr>
              <w:t xml:space="preserve">47.6 </w:t>
            </w:r>
          </w:p>
        </w:tc>
        <w:tc>
          <w:tcPr>
            <w:tcW w:w="333" w:type="pct"/>
            <w:tcBorders>
              <w:tl2br w:val="nil"/>
              <w:tr2bl w:val="nil"/>
            </w:tcBorders>
            <w:shd w:val="clear" w:color="auto" w:fill="auto"/>
            <w:noWrap/>
            <w:vAlign w:val="center"/>
          </w:tcPr>
          <w:p w14:paraId="010BE9AC">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41102D32">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24A2BC7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2251CB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4CB5925">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33" w:type="pct"/>
            <w:tcBorders>
              <w:tl2br w:val="nil"/>
              <w:tr2bl w:val="nil"/>
            </w:tcBorders>
            <w:shd w:val="clear" w:color="auto" w:fill="auto"/>
            <w:noWrap/>
            <w:vAlign w:val="center"/>
          </w:tcPr>
          <w:p w14:paraId="7827B0E9">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r>
      <w:tr w14:paraId="738FF7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CE34327">
            <w:pPr>
              <w:jc w:val="center"/>
              <w:rPr>
                <w:rFonts w:ascii="Times New Roman" w:hAnsi="Times New Roman" w:cs="Times New Roman"/>
                <w:sz w:val="15"/>
                <w:szCs w:val="15"/>
              </w:rPr>
            </w:pPr>
            <w:r>
              <w:rPr>
                <w:rFonts w:hint="eastAsia" w:ascii="Times New Roman" w:hAnsi="Times New Roman" w:cs="Times New Roman"/>
                <w:sz w:val="15"/>
                <w:szCs w:val="15"/>
              </w:rPr>
              <w:t>35</w:t>
            </w:r>
          </w:p>
        </w:tc>
        <w:tc>
          <w:tcPr>
            <w:tcW w:w="333" w:type="pct"/>
            <w:tcBorders>
              <w:tl2br w:val="nil"/>
              <w:tr2bl w:val="nil"/>
            </w:tcBorders>
            <w:shd w:val="clear" w:color="auto" w:fill="auto"/>
            <w:noWrap/>
            <w:vAlign w:val="center"/>
          </w:tcPr>
          <w:p w14:paraId="0593D589">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13739C40">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553DEE8F">
            <w:pPr>
              <w:jc w:val="center"/>
              <w:rPr>
                <w:rFonts w:ascii="Times New Roman" w:hAnsi="Times New Roman" w:cs="Times New Roman"/>
                <w:sz w:val="15"/>
                <w:szCs w:val="15"/>
              </w:rPr>
            </w:pPr>
            <w:r>
              <w:rPr>
                <w:rFonts w:hint="eastAsia" w:ascii="Times New Roman" w:hAnsi="Times New Roman" w:cs="Times New Roman"/>
                <w:sz w:val="15"/>
                <w:szCs w:val="15"/>
              </w:rPr>
              <w:t xml:space="preserve">4.99 </w:t>
            </w:r>
          </w:p>
        </w:tc>
        <w:tc>
          <w:tcPr>
            <w:tcW w:w="333" w:type="pct"/>
            <w:tcBorders>
              <w:tl2br w:val="nil"/>
              <w:tr2bl w:val="nil"/>
            </w:tcBorders>
            <w:shd w:val="clear" w:color="auto" w:fill="auto"/>
            <w:noWrap/>
            <w:vAlign w:val="center"/>
          </w:tcPr>
          <w:p w14:paraId="43F5BD57">
            <w:pPr>
              <w:jc w:val="center"/>
              <w:rPr>
                <w:rFonts w:ascii="Times New Roman" w:hAnsi="Times New Roman" w:cs="Times New Roman"/>
                <w:sz w:val="15"/>
                <w:szCs w:val="15"/>
              </w:rPr>
            </w:pPr>
            <w:r>
              <w:rPr>
                <w:rFonts w:hint="eastAsia" w:ascii="Times New Roman" w:hAnsi="Times New Roman" w:cs="Times New Roman"/>
                <w:sz w:val="15"/>
                <w:szCs w:val="15"/>
              </w:rPr>
              <w:t xml:space="preserve">4.77 </w:t>
            </w:r>
          </w:p>
        </w:tc>
        <w:tc>
          <w:tcPr>
            <w:tcW w:w="333" w:type="pct"/>
            <w:tcBorders>
              <w:tl2br w:val="nil"/>
              <w:tr2bl w:val="nil"/>
            </w:tcBorders>
            <w:shd w:val="clear" w:color="auto" w:fill="auto"/>
            <w:noWrap/>
            <w:vAlign w:val="center"/>
          </w:tcPr>
          <w:p w14:paraId="456D80D5">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14F43722">
            <w:pPr>
              <w:jc w:val="center"/>
              <w:rPr>
                <w:rFonts w:ascii="Times New Roman" w:hAnsi="Times New Roman" w:cs="Times New Roman"/>
                <w:sz w:val="15"/>
                <w:szCs w:val="15"/>
              </w:rPr>
            </w:pPr>
            <w:r>
              <w:rPr>
                <w:rFonts w:hint="eastAsia" w:ascii="Times New Roman" w:hAnsi="Times New Roman" w:cs="Times New Roman"/>
                <w:sz w:val="15"/>
                <w:szCs w:val="15"/>
              </w:rPr>
              <w:t xml:space="preserve">0.03 </w:t>
            </w:r>
          </w:p>
        </w:tc>
        <w:tc>
          <w:tcPr>
            <w:tcW w:w="333" w:type="pct"/>
            <w:tcBorders>
              <w:tl2br w:val="nil"/>
              <w:tr2bl w:val="nil"/>
            </w:tcBorders>
            <w:shd w:val="clear" w:color="auto" w:fill="auto"/>
            <w:noWrap/>
            <w:vAlign w:val="center"/>
          </w:tcPr>
          <w:p w14:paraId="77F3DF53">
            <w:pPr>
              <w:jc w:val="center"/>
              <w:rPr>
                <w:rFonts w:ascii="Times New Roman" w:hAnsi="Times New Roman" w:cs="Times New Roman"/>
                <w:sz w:val="15"/>
                <w:szCs w:val="15"/>
              </w:rPr>
            </w:pPr>
            <w:r>
              <w:rPr>
                <w:rFonts w:hint="eastAsia" w:ascii="Times New Roman" w:hAnsi="Times New Roman" w:cs="Times New Roman"/>
                <w:sz w:val="15"/>
                <w:szCs w:val="15"/>
              </w:rPr>
              <w:t xml:space="preserve">49.2 </w:t>
            </w:r>
          </w:p>
        </w:tc>
        <w:tc>
          <w:tcPr>
            <w:tcW w:w="333" w:type="pct"/>
            <w:tcBorders>
              <w:tl2br w:val="nil"/>
              <w:tr2bl w:val="nil"/>
            </w:tcBorders>
            <w:shd w:val="clear" w:color="auto" w:fill="auto"/>
            <w:noWrap/>
            <w:vAlign w:val="center"/>
          </w:tcPr>
          <w:p w14:paraId="61CB7A65">
            <w:pPr>
              <w:jc w:val="center"/>
              <w:rPr>
                <w:rFonts w:ascii="Times New Roman" w:hAnsi="Times New Roman" w:cs="Times New Roman"/>
                <w:sz w:val="15"/>
                <w:szCs w:val="15"/>
              </w:rPr>
            </w:pPr>
            <w:r>
              <w:rPr>
                <w:rFonts w:hint="eastAsia" w:ascii="Times New Roman" w:hAnsi="Times New Roman" w:cs="Times New Roman"/>
                <w:sz w:val="15"/>
                <w:szCs w:val="15"/>
              </w:rPr>
              <w:t xml:space="preserve">48.2 </w:t>
            </w:r>
          </w:p>
        </w:tc>
        <w:tc>
          <w:tcPr>
            <w:tcW w:w="333" w:type="pct"/>
            <w:tcBorders>
              <w:tl2br w:val="nil"/>
              <w:tr2bl w:val="nil"/>
            </w:tcBorders>
            <w:shd w:val="clear" w:color="auto" w:fill="auto"/>
            <w:noWrap/>
            <w:vAlign w:val="center"/>
          </w:tcPr>
          <w:p w14:paraId="56236FA6">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3" w:type="pct"/>
            <w:tcBorders>
              <w:tl2br w:val="nil"/>
              <w:tr2bl w:val="nil"/>
            </w:tcBorders>
            <w:shd w:val="clear" w:color="auto" w:fill="auto"/>
            <w:noWrap/>
            <w:vAlign w:val="center"/>
          </w:tcPr>
          <w:p w14:paraId="287F0FEB">
            <w:pPr>
              <w:jc w:val="center"/>
              <w:rPr>
                <w:rFonts w:ascii="Times New Roman" w:hAnsi="Times New Roman" w:cs="Times New Roman"/>
                <w:sz w:val="15"/>
                <w:szCs w:val="15"/>
              </w:rPr>
            </w:pPr>
            <w:r>
              <w:rPr>
                <w:rFonts w:hint="eastAsia" w:ascii="Times New Roman" w:hAnsi="Times New Roman" w:cs="Times New Roman"/>
                <w:sz w:val="15"/>
                <w:szCs w:val="15"/>
              </w:rPr>
              <w:t xml:space="preserve">1.07 </w:t>
            </w:r>
          </w:p>
        </w:tc>
        <w:tc>
          <w:tcPr>
            <w:tcW w:w="333" w:type="pct"/>
            <w:tcBorders>
              <w:tl2br w:val="nil"/>
              <w:tr2bl w:val="nil"/>
            </w:tcBorders>
            <w:shd w:val="clear" w:color="auto" w:fill="auto"/>
            <w:noWrap/>
            <w:vAlign w:val="center"/>
          </w:tcPr>
          <w:p w14:paraId="2D92715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6127DE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E73FCD3">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333" w:type="pct"/>
            <w:tcBorders>
              <w:tl2br w:val="nil"/>
              <w:tr2bl w:val="nil"/>
            </w:tcBorders>
            <w:shd w:val="clear" w:color="auto" w:fill="auto"/>
            <w:noWrap/>
            <w:vAlign w:val="center"/>
          </w:tcPr>
          <w:p w14:paraId="72B70D8E">
            <w:pPr>
              <w:jc w:val="center"/>
              <w:rPr>
                <w:rFonts w:ascii="Times New Roman" w:hAnsi="Times New Roman" w:cs="Times New Roman"/>
                <w:sz w:val="15"/>
                <w:szCs w:val="15"/>
              </w:rPr>
            </w:pPr>
            <w:r>
              <w:rPr>
                <w:rFonts w:hint="eastAsia" w:ascii="Times New Roman" w:hAnsi="Times New Roman" w:cs="Times New Roman"/>
                <w:sz w:val="15"/>
                <w:szCs w:val="15"/>
              </w:rPr>
              <w:t xml:space="preserve">-24.0 </w:t>
            </w:r>
          </w:p>
        </w:tc>
      </w:tr>
      <w:tr w14:paraId="07B361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52226A5">
            <w:pPr>
              <w:jc w:val="center"/>
              <w:rPr>
                <w:rFonts w:ascii="Times New Roman" w:hAnsi="Times New Roman" w:cs="Times New Roman"/>
                <w:sz w:val="15"/>
                <w:szCs w:val="15"/>
              </w:rPr>
            </w:pPr>
            <w:r>
              <w:rPr>
                <w:rFonts w:hint="eastAsia" w:ascii="Times New Roman" w:hAnsi="Times New Roman" w:cs="Times New Roman"/>
                <w:sz w:val="15"/>
                <w:szCs w:val="15"/>
              </w:rPr>
              <w:t>36</w:t>
            </w:r>
          </w:p>
        </w:tc>
        <w:tc>
          <w:tcPr>
            <w:tcW w:w="333" w:type="pct"/>
            <w:tcBorders>
              <w:tl2br w:val="nil"/>
              <w:tr2bl w:val="nil"/>
            </w:tcBorders>
            <w:shd w:val="clear" w:color="auto" w:fill="auto"/>
            <w:noWrap/>
            <w:vAlign w:val="center"/>
          </w:tcPr>
          <w:p w14:paraId="3A318A8B">
            <w:pPr>
              <w:jc w:val="center"/>
              <w:rPr>
                <w:rFonts w:ascii="Times New Roman" w:hAnsi="Times New Roman" w:cs="Times New Roman"/>
                <w:sz w:val="15"/>
                <w:szCs w:val="15"/>
              </w:rPr>
            </w:pPr>
            <w:r>
              <w:rPr>
                <w:rFonts w:hint="eastAsia" w:ascii="Times New Roman" w:hAnsi="Times New Roman" w:cs="Times New Roman"/>
                <w:sz w:val="15"/>
                <w:szCs w:val="15"/>
              </w:rPr>
              <w:t xml:space="preserve">0.8 </w:t>
            </w:r>
          </w:p>
        </w:tc>
        <w:tc>
          <w:tcPr>
            <w:tcW w:w="333" w:type="pct"/>
            <w:tcBorders>
              <w:tl2br w:val="nil"/>
              <w:tr2bl w:val="nil"/>
            </w:tcBorders>
            <w:shd w:val="clear" w:color="auto" w:fill="auto"/>
            <w:noWrap/>
            <w:vAlign w:val="center"/>
          </w:tcPr>
          <w:p w14:paraId="199CC10D">
            <w:pPr>
              <w:jc w:val="center"/>
              <w:rPr>
                <w:rFonts w:ascii="Times New Roman" w:hAnsi="Times New Roman" w:cs="Times New Roman"/>
                <w:sz w:val="15"/>
                <w:szCs w:val="15"/>
              </w:rPr>
            </w:pPr>
            <w:r>
              <w:rPr>
                <w:rFonts w:hint="eastAsia" w:ascii="Times New Roman" w:hAnsi="Times New Roman" w:cs="Times New Roman"/>
                <w:sz w:val="15"/>
                <w:szCs w:val="15"/>
              </w:rPr>
              <w:t xml:space="preserve">0.5 </w:t>
            </w:r>
          </w:p>
        </w:tc>
        <w:tc>
          <w:tcPr>
            <w:tcW w:w="333" w:type="pct"/>
            <w:tcBorders>
              <w:tl2br w:val="nil"/>
              <w:tr2bl w:val="nil"/>
            </w:tcBorders>
            <w:shd w:val="clear" w:color="auto" w:fill="auto"/>
            <w:noWrap/>
            <w:vAlign w:val="center"/>
          </w:tcPr>
          <w:p w14:paraId="2DA6DF4C">
            <w:pPr>
              <w:jc w:val="center"/>
              <w:rPr>
                <w:rFonts w:ascii="Times New Roman" w:hAnsi="Times New Roman" w:cs="Times New Roman"/>
                <w:sz w:val="15"/>
                <w:szCs w:val="15"/>
              </w:rPr>
            </w:pPr>
            <w:r>
              <w:rPr>
                <w:rFonts w:hint="eastAsia" w:ascii="Times New Roman" w:hAnsi="Times New Roman" w:cs="Times New Roman"/>
                <w:sz w:val="15"/>
                <w:szCs w:val="15"/>
              </w:rPr>
              <w:t xml:space="preserve">4.67 </w:t>
            </w:r>
          </w:p>
        </w:tc>
        <w:tc>
          <w:tcPr>
            <w:tcW w:w="333" w:type="pct"/>
            <w:tcBorders>
              <w:tl2br w:val="nil"/>
              <w:tr2bl w:val="nil"/>
            </w:tcBorders>
            <w:shd w:val="clear" w:color="auto" w:fill="auto"/>
            <w:noWrap/>
            <w:vAlign w:val="center"/>
          </w:tcPr>
          <w:p w14:paraId="75D13CB3">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33" w:type="pct"/>
            <w:tcBorders>
              <w:tl2br w:val="nil"/>
              <w:tr2bl w:val="nil"/>
            </w:tcBorders>
            <w:shd w:val="clear" w:color="auto" w:fill="auto"/>
            <w:noWrap/>
            <w:vAlign w:val="center"/>
          </w:tcPr>
          <w:p w14:paraId="771293EA">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33" w:type="pct"/>
            <w:tcBorders>
              <w:tl2br w:val="nil"/>
              <w:tr2bl w:val="nil"/>
            </w:tcBorders>
            <w:shd w:val="clear" w:color="auto" w:fill="auto"/>
            <w:noWrap/>
            <w:vAlign w:val="center"/>
          </w:tcPr>
          <w:p w14:paraId="1EC15FA3">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3" w:type="pct"/>
            <w:tcBorders>
              <w:tl2br w:val="nil"/>
              <w:tr2bl w:val="nil"/>
            </w:tcBorders>
            <w:shd w:val="clear" w:color="auto" w:fill="auto"/>
            <w:noWrap/>
            <w:vAlign w:val="center"/>
          </w:tcPr>
          <w:p w14:paraId="7B7EABC8">
            <w:pPr>
              <w:jc w:val="center"/>
              <w:rPr>
                <w:rFonts w:ascii="Times New Roman" w:hAnsi="Times New Roman" w:cs="Times New Roman"/>
                <w:sz w:val="15"/>
                <w:szCs w:val="15"/>
              </w:rPr>
            </w:pPr>
            <w:r>
              <w:rPr>
                <w:rFonts w:hint="eastAsia" w:ascii="Times New Roman" w:hAnsi="Times New Roman" w:cs="Times New Roman"/>
                <w:sz w:val="15"/>
                <w:szCs w:val="15"/>
              </w:rPr>
              <w:t xml:space="preserve">48.8 </w:t>
            </w:r>
          </w:p>
        </w:tc>
        <w:tc>
          <w:tcPr>
            <w:tcW w:w="333" w:type="pct"/>
            <w:tcBorders>
              <w:tl2br w:val="nil"/>
              <w:tr2bl w:val="nil"/>
            </w:tcBorders>
            <w:shd w:val="clear" w:color="auto" w:fill="auto"/>
            <w:noWrap/>
            <w:vAlign w:val="center"/>
          </w:tcPr>
          <w:p w14:paraId="45910101">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3" w:type="pct"/>
            <w:tcBorders>
              <w:tl2br w:val="nil"/>
              <w:tr2bl w:val="nil"/>
            </w:tcBorders>
            <w:shd w:val="clear" w:color="auto" w:fill="auto"/>
            <w:noWrap/>
            <w:vAlign w:val="center"/>
          </w:tcPr>
          <w:p w14:paraId="66E06C30">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33" w:type="pct"/>
            <w:tcBorders>
              <w:tl2br w:val="nil"/>
              <w:tr2bl w:val="nil"/>
            </w:tcBorders>
            <w:shd w:val="clear" w:color="auto" w:fill="auto"/>
            <w:noWrap/>
            <w:vAlign w:val="center"/>
          </w:tcPr>
          <w:p w14:paraId="4AA34BB2">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759BD8D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6DA562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12893F4">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33" w:type="pct"/>
            <w:tcBorders>
              <w:tl2br w:val="nil"/>
              <w:tr2bl w:val="nil"/>
            </w:tcBorders>
            <w:shd w:val="clear" w:color="auto" w:fill="auto"/>
            <w:noWrap/>
            <w:vAlign w:val="center"/>
          </w:tcPr>
          <w:p w14:paraId="7CC0B381">
            <w:pPr>
              <w:jc w:val="center"/>
              <w:rPr>
                <w:rFonts w:ascii="Times New Roman" w:hAnsi="Times New Roman" w:cs="Times New Roman"/>
                <w:sz w:val="15"/>
                <w:szCs w:val="15"/>
              </w:rPr>
            </w:pPr>
            <w:r>
              <w:rPr>
                <w:rFonts w:hint="eastAsia" w:ascii="Times New Roman" w:hAnsi="Times New Roman" w:cs="Times New Roman"/>
                <w:sz w:val="15"/>
                <w:szCs w:val="15"/>
              </w:rPr>
              <w:t xml:space="preserve">112.4 </w:t>
            </w:r>
          </w:p>
        </w:tc>
      </w:tr>
      <w:tr w14:paraId="58C19E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7A06156">
            <w:pPr>
              <w:jc w:val="center"/>
              <w:rPr>
                <w:rFonts w:ascii="Times New Roman" w:hAnsi="Times New Roman" w:cs="Times New Roman"/>
                <w:sz w:val="15"/>
                <w:szCs w:val="15"/>
              </w:rPr>
            </w:pPr>
            <w:r>
              <w:rPr>
                <w:rFonts w:hint="eastAsia" w:ascii="Times New Roman" w:hAnsi="Times New Roman" w:cs="Times New Roman"/>
                <w:sz w:val="15"/>
                <w:szCs w:val="15"/>
              </w:rPr>
              <w:t>37</w:t>
            </w:r>
          </w:p>
        </w:tc>
        <w:tc>
          <w:tcPr>
            <w:tcW w:w="333" w:type="pct"/>
            <w:tcBorders>
              <w:tl2br w:val="nil"/>
              <w:tr2bl w:val="nil"/>
            </w:tcBorders>
            <w:shd w:val="clear" w:color="auto" w:fill="auto"/>
            <w:noWrap/>
            <w:vAlign w:val="center"/>
          </w:tcPr>
          <w:p w14:paraId="2EC2D9A3">
            <w:pPr>
              <w:jc w:val="center"/>
              <w:rPr>
                <w:rFonts w:ascii="Times New Roman" w:hAnsi="Times New Roman" w:cs="Times New Roman"/>
                <w:sz w:val="15"/>
                <w:szCs w:val="15"/>
              </w:rPr>
            </w:pPr>
            <w:r>
              <w:rPr>
                <w:rFonts w:hint="eastAsia" w:ascii="Times New Roman" w:hAnsi="Times New Roman" w:cs="Times New Roman"/>
                <w:sz w:val="15"/>
                <w:szCs w:val="15"/>
              </w:rPr>
              <w:t xml:space="preserve">3.8 </w:t>
            </w:r>
          </w:p>
        </w:tc>
        <w:tc>
          <w:tcPr>
            <w:tcW w:w="333" w:type="pct"/>
            <w:tcBorders>
              <w:tl2br w:val="nil"/>
              <w:tr2bl w:val="nil"/>
            </w:tcBorders>
            <w:shd w:val="clear" w:color="auto" w:fill="auto"/>
            <w:noWrap/>
            <w:vAlign w:val="center"/>
          </w:tcPr>
          <w:p w14:paraId="0424214E">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333" w:type="pct"/>
            <w:tcBorders>
              <w:tl2br w:val="nil"/>
              <w:tr2bl w:val="nil"/>
            </w:tcBorders>
            <w:shd w:val="clear" w:color="auto" w:fill="auto"/>
            <w:noWrap/>
            <w:vAlign w:val="center"/>
          </w:tcPr>
          <w:p w14:paraId="791E4DB4">
            <w:pPr>
              <w:jc w:val="center"/>
              <w:rPr>
                <w:rFonts w:ascii="Times New Roman" w:hAnsi="Times New Roman" w:cs="Times New Roman"/>
                <w:sz w:val="15"/>
                <w:szCs w:val="15"/>
              </w:rPr>
            </w:pPr>
            <w:r>
              <w:rPr>
                <w:rFonts w:hint="eastAsia" w:ascii="Times New Roman" w:hAnsi="Times New Roman" w:cs="Times New Roman"/>
                <w:sz w:val="15"/>
                <w:szCs w:val="15"/>
              </w:rPr>
              <w:t xml:space="preserve">4.95 </w:t>
            </w:r>
          </w:p>
        </w:tc>
        <w:tc>
          <w:tcPr>
            <w:tcW w:w="333" w:type="pct"/>
            <w:tcBorders>
              <w:tl2br w:val="nil"/>
              <w:tr2bl w:val="nil"/>
            </w:tcBorders>
            <w:shd w:val="clear" w:color="auto" w:fill="auto"/>
            <w:noWrap/>
            <w:vAlign w:val="center"/>
          </w:tcPr>
          <w:p w14:paraId="1A97DE37">
            <w:pPr>
              <w:jc w:val="center"/>
              <w:rPr>
                <w:rFonts w:ascii="Times New Roman" w:hAnsi="Times New Roman" w:cs="Times New Roman"/>
                <w:sz w:val="15"/>
                <w:szCs w:val="15"/>
              </w:rPr>
            </w:pPr>
            <w:r>
              <w:rPr>
                <w:rFonts w:hint="eastAsia" w:ascii="Times New Roman" w:hAnsi="Times New Roman" w:cs="Times New Roman"/>
                <w:sz w:val="15"/>
                <w:szCs w:val="15"/>
              </w:rPr>
              <w:t xml:space="preserve">4.98 </w:t>
            </w:r>
          </w:p>
        </w:tc>
        <w:tc>
          <w:tcPr>
            <w:tcW w:w="333" w:type="pct"/>
            <w:tcBorders>
              <w:tl2br w:val="nil"/>
              <w:tr2bl w:val="nil"/>
            </w:tcBorders>
            <w:shd w:val="clear" w:color="auto" w:fill="auto"/>
            <w:noWrap/>
            <w:vAlign w:val="center"/>
          </w:tcPr>
          <w:p w14:paraId="4F34A624">
            <w:pPr>
              <w:jc w:val="center"/>
              <w:rPr>
                <w:rFonts w:ascii="Times New Roman" w:hAnsi="Times New Roman" w:cs="Times New Roman"/>
                <w:sz w:val="15"/>
                <w:szCs w:val="15"/>
              </w:rPr>
            </w:pPr>
            <w:r>
              <w:rPr>
                <w:rFonts w:hint="eastAsia" w:ascii="Times New Roman" w:hAnsi="Times New Roman" w:cs="Times New Roman"/>
                <w:sz w:val="15"/>
                <w:szCs w:val="15"/>
              </w:rPr>
              <w:t xml:space="preserve">0.00 </w:t>
            </w:r>
          </w:p>
        </w:tc>
        <w:tc>
          <w:tcPr>
            <w:tcW w:w="333" w:type="pct"/>
            <w:tcBorders>
              <w:tl2br w:val="nil"/>
              <w:tr2bl w:val="nil"/>
            </w:tcBorders>
            <w:shd w:val="clear" w:color="auto" w:fill="auto"/>
            <w:noWrap/>
            <w:vAlign w:val="center"/>
          </w:tcPr>
          <w:p w14:paraId="31D69BD4">
            <w:pPr>
              <w:jc w:val="center"/>
              <w:rPr>
                <w:rFonts w:ascii="Times New Roman" w:hAnsi="Times New Roman" w:cs="Times New Roman"/>
                <w:sz w:val="15"/>
                <w:szCs w:val="15"/>
              </w:rPr>
            </w:pPr>
            <w:r>
              <w:rPr>
                <w:rFonts w:hint="eastAsia" w:ascii="Times New Roman" w:hAnsi="Times New Roman" w:cs="Times New Roman"/>
                <w:sz w:val="15"/>
                <w:szCs w:val="15"/>
              </w:rPr>
              <w:t xml:space="preserve">0.98 </w:t>
            </w:r>
          </w:p>
        </w:tc>
        <w:tc>
          <w:tcPr>
            <w:tcW w:w="333" w:type="pct"/>
            <w:tcBorders>
              <w:tl2br w:val="nil"/>
              <w:tr2bl w:val="nil"/>
            </w:tcBorders>
            <w:shd w:val="clear" w:color="auto" w:fill="auto"/>
            <w:noWrap/>
            <w:vAlign w:val="center"/>
          </w:tcPr>
          <w:p w14:paraId="1124EB4F">
            <w:pPr>
              <w:jc w:val="center"/>
              <w:rPr>
                <w:rFonts w:ascii="Times New Roman" w:hAnsi="Times New Roman" w:cs="Times New Roman"/>
                <w:sz w:val="15"/>
                <w:szCs w:val="15"/>
              </w:rPr>
            </w:pPr>
            <w:r>
              <w:rPr>
                <w:rFonts w:hint="eastAsia" w:ascii="Times New Roman" w:hAnsi="Times New Roman" w:cs="Times New Roman"/>
                <w:sz w:val="15"/>
                <w:szCs w:val="15"/>
              </w:rPr>
              <w:t xml:space="preserve">31.0 </w:t>
            </w:r>
          </w:p>
        </w:tc>
        <w:tc>
          <w:tcPr>
            <w:tcW w:w="333" w:type="pct"/>
            <w:tcBorders>
              <w:tl2br w:val="nil"/>
              <w:tr2bl w:val="nil"/>
            </w:tcBorders>
            <w:shd w:val="clear" w:color="auto" w:fill="auto"/>
            <w:noWrap/>
            <w:vAlign w:val="center"/>
          </w:tcPr>
          <w:p w14:paraId="506400A0">
            <w:pPr>
              <w:jc w:val="center"/>
              <w:rPr>
                <w:rFonts w:ascii="Times New Roman" w:hAnsi="Times New Roman" w:cs="Times New Roman"/>
                <w:sz w:val="15"/>
                <w:szCs w:val="15"/>
              </w:rPr>
            </w:pPr>
            <w:r>
              <w:rPr>
                <w:rFonts w:hint="eastAsia" w:ascii="Times New Roman" w:hAnsi="Times New Roman" w:cs="Times New Roman"/>
                <w:sz w:val="15"/>
                <w:szCs w:val="15"/>
              </w:rPr>
              <w:t xml:space="preserve">49.5 </w:t>
            </w:r>
          </w:p>
        </w:tc>
        <w:tc>
          <w:tcPr>
            <w:tcW w:w="333" w:type="pct"/>
            <w:tcBorders>
              <w:tl2br w:val="nil"/>
              <w:tr2bl w:val="nil"/>
            </w:tcBorders>
            <w:shd w:val="clear" w:color="auto" w:fill="auto"/>
            <w:noWrap/>
            <w:vAlign w:val="center"/>
          </w:tcPr>
          <w:p w14:paraId="2778EC8B">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3" w:type="pct"/>
            <w:tcBorders>
              <w:tl2br w:val="nil"/>
              <w:tr2bl w:val="nil"/>
            </w:tcBorders>
            <w:shd w:val="clear" w:color="auto" w:fill="auto"/>
            <w:noWrap/>
            <w:vAlign w:val="center"/>
          </w:tcPr>
          <w:p w14:paraId="651751FB">
            <w:pPr>
              <w:jc w:val="center"/>
              <w:rPr>
                <w:rFonts w:ascii="Times New Roman" w:hAnsi="Times New Roman" w:cs="Times New Roman"/>
                <w:sz w:val="15"/>
                <w:szCs w:val="15"/>
              </w:rPr>
            </w:pPr>
            <w:r>
              <w:rPr>
                <w:rFonts w:hint="eastAsia" w:ascii="Times New Roman" w:hAnsi="Times New Roman" w:cs="Times New Roman"/>
                <w:sz w:val="15"/>
                <w:szCs w:val="15"/>
              </w:rPr>
              <w:t xml:space="preserve">1.76 </w:t>
            </w:r>
          </w:p>
        </w:tc>
        <w:tc>
          <w:tcPr>
            <w:tcW w:w="333" w:type="pct"/>
            <w:tcBorders>
              <w:tl2br w:val="nil"/>
              <w:tr2bl w:val="nil"/>
            </w:tcBorders>
            <w:shd w:val="clear" w:color="auto" w:fill="auto"/>
            <w:noWrap/>
            <w:vAlign w:val="center"/>
          </w:tcPr>
          <w:p w14:paraId="4AB100F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37E19F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7B5AD62">
            <w:pPr>
              <w:jc w:val="center"/>
              <w:rPr>
                <w:rFonts w:ascii="Times New Roman" w:hAnsi="Times New Roman" w:cs="Times New Roman"/>
                <w:sz w:val="15"/>
                <w:szCs w:val="15"/>
              </w:rPr>
            </w:pPr>
            <w:r>
              <w:rPr>
                <w:rFonts w:hint="eastAsia" w:ascii="Times New Roman" w:hAnsi="Times New Roman" w:cs="Times New Roman"/>
                <w:sz w:val="15"/>
                <w:szCs w:val="15"/>
              </w:rPr>
              <w:t xml:space="preserve">-13.2 </w:t>
            </w:r>
          </w:p>
        </w:tc>
        <w:tc>
          <w:tcPr>
            <w:tcW w:w="333" w:type="pct"/>
            <w:tcBorders>
              <w:tl2br w:val="nil"/>
              <w:tr2bl w:val="nil"/>
            </w:tcBorders>
            <w:shd w:val="clear" w:color="auto" w:fill="auto"/>
            <w:noWrap/>
            <w:vAlign w:val="center"/>
          </w:tcPr>
          <w:p w14:paraId="2FC94DFD">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r>
      <w:tr w14:paraId="3DF16B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6D85873">
            <w:pPr>
              <w:jc w:val="center"/>
              <w:rPr>
                <w:rFonts w:ascii="Times New Roman" w:hAnsi="Times New Roman" w:cs="Times New Roman"/>
                <w:sz w:val="15"/>
                <w:szCs w:val="15"/>
              </w:rPr>
            </w:pPr>
            <w:r>
              <w:rPr>
                <w:rFonts w:hint="eastAsia" w:ascii="Times New Roman" w:hAnsi="Times New Roman" w:cs="Times New Roman"/>
                <w:sz w:val="15"/>
                <w:szCs w:val="15"/>
              </w:rPr>
              <w:t>38</w:t>
            </w:r>
          </w:p>
        </w:tc>
        <w:tc>
          <w:tcPr>
            <w:tcW w:w="333" w:type="pct"/>
            <w:tcBorders>
              <w:tl2br w:val="nil"/>
              <w:tr2bl w:val="nil"/>
            </w:tcBorders>
            <w:shd w:val="clear" w:color="auto" w:fill="auto"/>
            <w:noWrap/>
            <w:vAlign w:val="center"/>
          </w:tcPr>
          <w:p w14:paraId="04C5E875">
            <w:pPr>
              <w:jc w:val="center"/>
              <w:rPr>
                <w:rFonts w:ascii="Times New Roman" w:hAnsi="Times New Roman" w:cs="Times New Roman"/>
                <w:sz w:val="15"/>
                <w:szCs w:val="15"/>
              </w:rPr>
            </w:pPr>
            <w:r>
              <w:rPr>
                <w:rFonts w:hint="eastAsia" w:ascii="Times New Roman" w:hAnsi="Times New Roman" w:cs="Times New Roman"/>
                <w:sz w:val="15"/>
                <w:szCs w:val="15"/>
              </w:rPr>
              <w:t xml:space="preserve">0.4 </w:t>
            </w:r>
          </w:p>
        </w:tc>
        <w:tc>
          <w:tcPr>
            <w:tcW w:w="333" w:type="pct"/>
            <w:tcBorders>
              <w:tl2br w:val="nil"/>
              <w:tr2bl w:val="nil"/>
            </w:tcBorders>
            <w:shd w:val="clear" w:color="auto" w:fill="auto"/>
            <w:noWrap/>
            <w:vAlign w:val="center"/>
          </w:tcPr>
          <w:p w14:paraId="37737837">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3" w:type="pct"/>
            <w:tcBorders>
              <w:tl2br w:val="nil"/>
              <w:tr2bl w:val="nil"/>
            </w:tcBorders>
            <w:shd w:val="clear" w:color="auto" w:fill="auto"/>
            <w:noWrap/>
            <w:vAlign w:val="center"/>
          </w:tcPr>
          <w:p w14:paraId="63D7BA28">
            <w:pPr>
              <w:jc w:val="center"/>
              <w:rPr>
                <w:rFonts w:ascii="Times New Roman" w:hAnsi="Times New Roman" w:cs="Times New Roman"/>
                <w:sz w:val="15"/>
                <w:szCs w:val="15"/>
              </w:rPr>
            </w:pPr>
            <w:r>
              <w:rPr>
                <w:rFonts w:hint="eastAsia" w:ascii="Times New Roman" w:hAnsi="Times New Roman" w:cs="Times New Roman"/>
                <w:sz w:val="15"/>
                <w:szCs w:val="15"/>
              </w:rPr>
              <w:t xml:space="preserve">3.05 </w:t>
            </w:r>
          </w:p>
        </w:tc>
        <w:tc>
          <w:tcPr>
            <w:tcW w:w="333" w:type="pct"/>
            <w:tcBorders>
              <w:tl2br w:val="nil"/>
              <w:tr2bl w:val="nil"/>
            </w:tcBorders>
            <w:shd w:val="clear" w:color="auto" w:fill="auto"/>
            <w:noWrap/>
            <w:vAlign w:val="center"/>
          </w:tcPr>
          <w:p w14:paraId="660D8B1D">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33" w:type="pct"/>
            <w:tcBorders>
              <w:tl2br w:val="nil"/>
              <w:tr2bl w:val="nil"/>
            </w:tcBorders>
            <w:shd w:val="clear" w:color="auto" w:fill="auto"/>
            <w:noWrap/>
            <w:vAlign w:val="center"/>
          </w:tcPr>
          <w:p w14:paraId="309EB7AB">
            <w:pPr>
              <w:jc w:val="center"/>
              <w:rPr>
                <w:rFonts w:ascii="Times New Roman" w:hAnsi="Times New Roman" w:cs="Times New Roman"/>
                <w:sz w:val="15"/>
                <w:szCs w:val="15"/>
              </w:rPr>
            </w:pPr>
            <w:r>
              <w:rPr>
                <w:rFonts w:hint="eastAsia" w:ascii="Times New Roman" w:hAnsi="Times New Roman" w:cs="Times New Roman"/>
                <w:sz w:val="15"/>
                <w:szCs w:val="15"/>
              </w:rPr>
              <w:t xml:space="preserve">0.98 </w:t>
            </w:r>
          </w:p>
        </w:tc>
        <w:tc>
          <w:tcPr>
            <w:tcW w:w="333" w:type="pct"/>
            <w:tcBorders>
              <w:tl2br w:val="nil"/>
              <w:tr2bl w:val="nil"/>
            </w:tcBorders>
            <w:shd w:val="clear" w:color="auto" w:fill="auto"/>
            <w:noWrap/>
            <w:vAlign w:val="center"/>
          </w:tcPr>
          <w:p w14:paraId="53F8F6AF">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33" w:type="pct"/>
            <w:tcBorders>
              <w:tl2br w:val="nil"/>
              <w:tr2bl w:val="nil"/>
            </w:tcBorders>
            <w:shd w:val="clear" w:color="auto" w:fill="auto"/>
            <w:noWrap/>
            <w:vAlign w:val="center"/>
          </w:tcPr>
          <w:p w14:paraId="111C7011">
            <w:pPr>
              <w:jc w:val="center"/>
              <w:rPr>
                <w:rFonts w:ascii="Times New Roman" w:hAnsi="Times New Roman" w:cs="Times New Roman"/>
                <w:sz w:val="15"/>
                <w:szCs w:val="15"/>
              </w:rPr>
            </w:pPr>
            <w:r>
              <w:rPr>
                <w:rFonts w:hint="eastAsia" w:ascii="Times New Roman" w:hAnsi="Times New Roman" w:cs="Times New Roman"/>
                <w:sz w:val="15"/>
                <w:szCs w:val="15"/>
              </w:rPr>
              <w:t xml:space="preserve">30.4 </w:t>
            </w:r>
          </w:p>
        </w:tc>
        <w:tc>
          <w:tcPr>
            <w:tcW w:w="333" w:type="pct"/>
            <w:tcBorders>
              <w:tl2br w:val="nil"/>
              <w:tr2bl w:val="nil"/>
            </w:tcBorders>
            <w:shd w:val="clear" w:color="auto" w:fill="auto"/>
            <w:noWrap/>
            <w:vAlign w:val="center"/>
          </w:tcPr>
          <w:p w14:paraId="0B040383">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333" w:type="pct"/>
            <w:tcBorders>
              <w:tl2br w:val="nil"/>
              <w:tr2bl w:val="nil"/>
            </w:tcBorders>
            <w:shd w:val="clear" w:color="auto" w:fill="auto"/>
            <w:noWrap/>
            <w:vAlign w:val="center"/>
          </w:tcPr>
          <w:p w14:paraId="34076912">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1B569F06">
            <w:pPr>
              <w:jc w:val="center"/>
              <w:rPr>
                <w:rFonts w:ascii="Times New Roman" w:hAnsi="Times New Roman" w:cs="Times New Roman"/>
                <w:sz w:val="15"/>
                <w:szCs w:val="15"/>
              </w:rPr>
            </w:pPr>
            <w:r>
              <w:rPr>
                <w:rFonts w:hint="eastAsia" w:ascii="Times New Roman" w:hAnsi="Times New Roman" w:cs="Times New Roman"/>
                <w:sz w:val="15"/>
                <w:szCs w:val="15"/>
              </w:rPr>
              <w:t xml:space="preserve">1.05 </w:t>
            </w:r>
          </w:p>
        </w:tc>
        <w:tc>
          <w:tcPr>
            <w:tcW w:w="333" w:type="pct"/>
            <w:tcBorders>
              <w:tl2br w:val="nil"/>
              <w:tr2bl w:val="nil"/>
            </w:tcBorders>
            <w:shd w:val="clear" w:color="auto" w:fill="auto"/>
            <w:noWrap/>
            <w:vAlign w:val="center"/>
          </w:tcPr>
          <w:p w14:paraId="651F679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0D617D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05CB8D1">
            <w:pPr>
              <w:jc w:val="center"/>
              <w:rPr>
                <w:rFonts w:ascii="Times New Roman" w:hAnsi="Times New Roman" w:cs="Times New Roman"/>
                <w:sz w:val="15"/>
                <w:szCs w:val="15"/>
              </w:rPr>
            </w:pPr>
            <w:r>
              <w:rPr>
                <w:rFonts w:hint="eastAsia" w:ascii="Times New Roman" w:hAnsi="Times New Roman" w:cs="Times New Roman"/>
                <w:sz w:val="15"/>
                <w:szCs w:val="15"/>
              </w:rPr>
              <w:t xml:space="preserve">143.7 </w:t>
            </w:r>
          </w:p>
        </w:tc>
        <w:tc>
          <w:tcPr>
            <w:tcW w:w="333" w:type="pct"/>
            <w:tcBorders>
              <w:tl2br w:val="nil"/>
              <w:tr2bl w:val="nil"/>
            </w:tcBorders>
            <w:shd w:val="clear" w:color="auto" w:fill="auto"/>
            <w:noWrap/>
            <w:vAlign w:val="center"/>
          </w:tcPr>
          <w:p w14:paraId="702B087C">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r>
      <w:tr w14:paraId="0D5F63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1AB8122">
            <w:pPr>
              <w:jc w:val="center"/>
              <w:rPr>
                <w:rFonts w:ascii="Times New Roman" w:hAnsi="Times New Roman" w:cs="Times New Roman"/>
                <w:sz w:val="15"/>
                <w:szCs w:val="15"/>
              </w:rPr>
            </w:pPr>
            <w:r>
              <w:rPr>
                <w:rFonts w:hint="eastAsia" w:ascii="Times New Roman" w:hAnsi="Times New Roman" w:cs="Times New Roman"/>
                <w:sz w:val="15"/>
                <w:szCs w:val="15"/>
              </w:rPr>
              <w:t>39</w:t>
            </w:r>
          </w:p>
        </w:tc>
        <w:tc>
          <w:tcPr>
            <w:tcW w:w="333" w:type="pct"/>
            <w:tcBorders>
              <w:tl2br w:val="nil"/>
              <w:tr2bl w:val="nil"/>
            </w:tcBorders>
            <w:shd w:val="clear" w:color="auto" w:fill="auto"/>
            <w:noWrap/>
            <w:vAlign w:val="center"/>
          </w:tcPr>
          <w:p w14:paraId="5B85F939">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3DB6F3EC">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333" w:type="pct"/>
            <w:tcBorders>
              <w:tl2br w:val="nil"/>
              <w:tr2bl w:val="nil"/>
            </w:tcBorders>
            <w:shd w:val="clear" w:color="auto" w:fill="auto"/>
            <w:noWrap/>
            <w:vAlign w:val="center"/>
          </w:tcPr>
          <w:p w14:paraId="2EB87403">
            <w:pPr>
              <w:jc w:val="center"/>
              <w:rPr>
                <w:rFonts w:ascii="Times New Roman" w:hAnsi="Times New Roman" w:cs="Times New Roman"/>
                <w:sz w:val="15"/>
                <w:szCs w:val="15"/>
              </w:rPr>
            </w:pPr>
            <w:r>
              <w:rPr>
                <w:rFonts w:hint="eastAsia" w:ascii="Times New Roman" w:hAnsi="Times New Roman" w:cs="Times New Roman"/>
                <w:sz w:val="15"/>
                <w:szCs w:val="15"/>
              </w:rPr>
              <w:t xml:space="preserve">4.49 </w:t>
            </w:r>
          </w:p>
        </w:tc>
        <w:tc>
          <w:tcPr>
            <w:tcW w:w="333" w:type="pct"/>
            <w:tcBorders>
              <w:tl2br w:val="nil"/>
              <w:tr2bl w:val="nil"/>
            </w:tcBorders>
            <w:shd w:val="clear" w:color="auto" w:fill="auto"/>
            <w:noWrap/>
            <w:vAlign w:val="center"/>
          </w:tcPr>
          <w:p w14:paraId="7547514E">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33" w:type="pct"/>
            <w:tcBorders>
              <w:tl2br w:val="nil"/>
              <w:tr2bl w:val="nil"/>
            </w:tcBorders>
            <w:shd w:val="clear" w:color="auto" w:fill="auto"/>
            <w:noWrap/>
            <w:vAlign w:val="center"/>
          </w:tcPr>
          <w:p w14:paraId="4C0722B5">
            <w:pPr>
              <w:jc w:val="center"/>
              <w:rPr>
                <w:rFonts w:ascii="Times New Roman" w:hAnsi="Times New Roman" w:cs="Times New Roman"/>
                <w:sz w:val="15"/>
                <w:szCs w:val="15"/>
              </w:rPr>
            </w:pPr>
            <w:r>
              <w:rPr>
                <w:rFonts w:hint="eastAsia" w:ascii="Times New Roman" w:hAnsi="Times New Roman" w:cs="Times New Roman"/>
                <w:sz w:val="15"/>
                <w:szCs w:val="15"/>
              </w:rPr>
              <w:t xml:space="preserve">0.99 </w:t>
            </w:r>
          </w:p>
        </w:tc>
        <w:tc>
          <w:tcPr>
            <w:tcW w:w="333" w:type="pct"/>
            <w:tcBorders>
              <w:tl2br w:val="nil"/>
              <w:tr2bl w:val="nil"/>
            </w:tcBorders>
            <w:shd w:val="clear" w:color="auto" w:fill="auto"/>
            <w:noWrap/>
            <w:vAlign w:val="center"/>
          </w:tcPr>
          <w:p w14:paraId="48CB5FE2">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33" w:type="pct"/>
            <w:tcBorders>
              <w:tl2br w:val="nil"/>
              <w:tr2bl w:val="nil"/>
            </w:tcBorders>
            <w:shd w:val="clear" w:color="auto" w:fill="auto"/>
            <w:noWrap/>
            <w:vAlign w:val="center"/>
          </w:tcPr>
          <w:p w14:paraId="3D2A2AAF">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333" w:type="pct"/>
            <w:tcBorders>
              <w:tl2br w:val="nil"/>
              <w:tr2bl w:val="nil"/>
            </w:tcBorders>
            <w:shd w:val="clear" w:color="auto" w:fill="auto"/>
            <w:noWrap/>
            <w:vAlign w:val="center"/>
          </w:tcPr>
          <w:p w14:paraId="15B43D4A">
            <w:pPr>
              <w:jc w:val="center"/>
              <w:rPr>
                <w:rFonts w:ascii="Times New Roman" w:hAnsi="Times New Roman" w:cs="Times New Roman"/>
                <w:sz w:val="15"/>
                <w:szCs w:val="15"/>
              </w:rPr>
            </w:pPr>
            <w:r>
              <w:rPr>
                <w:rFonts w:hint="eastAsia" w:ascii="Times New Roman" w:hAnsi="Times New Roman" w:cs="Times New Roman"/>
                <w:sz w:val="15"/>
                <w:szCs w:val="15"/>
              </w:rPr>
              <w:t xml:space="preserve">38.9 </w:t>
            </w:r>
          </w:p>
        </w:tc>
        <w:tc>
          <w:tcPr>
            <w:tcW w:w="333" w:type="pct"/>
            <w:tcBorders>
              <w:tl2br w:val="nil"/>
              <w:tr2bl w:val="nil"/>
            </w:tcBorders>
            <w:shd w:val="clear" w:color="auto" w:fill="auto"/>
            <w:noWrap/>
            <w:vAlign w:val="center"/>
          </w:tcPr>
          <w:p w14:paraId="3E9FFED3">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3" w:type="pct"/>
            <w:tcBorders>
              <w:tl2br w:val="nil"/>
              <w:tr2bl w:val="nil"/>
            </w:tcBorders>
            <w:shd w:val="clear" w:color="auto" w:fill="auto"/>
            <w:noWrap/>
            <w:vAlign w:val="center"/>
          </w:tcPr>
          <w:p w14:paraId="1AFFAE4F">
            <w:pPr>
              <w:jc w:val="center"/>
              <w:rPr>
                <w:rFonts w:ascii="Times New Roman" w:hAnsi="Times New Roman" w:cs="Times New Roman"/>
                <w:sz w:val="15"/>
                <w:szCs w:val="15"/>
              </w:rPr>
            </w:pPr>
            <w:r>
              <w:rPr>
                <w:rFonts w:hint="eastAsia" w:ascii="Times New Roman" w:hAnsi="Times New Roman" w:cs="Times New Roman"/>
                <w:sz w:val="15"/>
                <w:szCs w:val="15"/>
              </w:rPr>
              <w:t xml:space="preserve">1.07 </w:t>
            </w:r>
          </w:p>
        </w:tc>
        <w:tc>
          <w:tcPr>
            <w:tcW w:w="333" w:type="pct"/>
            <w:tcBorders>
              <w:tl2br w:val="nil"/>
              <w:tr2bl w:val="nil"/>
            </w:tcBorders>
            <w:shd w:val="clear" w:color="auto" w:fill="auto"/>
            <w:noWrap/>
            <w:vAlign w:val="center"/>
          </w:tcPr>
          <w:p w14:paraId="5DCED56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2DCCB6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B74B843">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333" w:type="pct"/>
            <w:tcBorders>
              <w:tl2br w:val="nil"/>
              <w:tr2bl w:val="nil"/>
            </w:tcBorders>
            <w:shd w:val="clear" w:color="auto" w:fill="auto"/>
            <w:noWrap/>
            <w:vAlign w:val="center"/>
          </w:tcPr>
          <w:p w14:paraId="57CDCDDC">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r>
      <w:tr w14:paraId="7C1EDF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86E131">
            <w:pPr>
              <w:jc w:val="center"/>
              <w:rPr>
                <w:rFonts w:ascii="Times New Roman" w:hAnsi="Times New Roman" w:cs="Times New Roman"/>
                <w:sz w:val="15"/>
                <w:szCs w:val="15"/>
              </w:rPr>
            </w:pPr>
            <w:r>
              <w:rPr>
                <w:rFonts w:hint="eastAsia" w:ascii="Times New Roman" w:hAnsi="Times New Roman" w:cs="Times New Roman"/>
                <w:sz w:val="15"/>
                <w:szCs w:val="15"/>
              </w:rPr>
              <w:t>40</w:t>
            </w:r>
          </w:p>
        </w:tc>
        <w:tc>
          <w:tcPr>
            <w:tcW w:w="333" w:type="pct"/>
            <w:tcBorders>
              <w:tl2br w:val="nil"/>
              <w:tr2bl w:val="nil"/>
            </w:tcBorders>
            <w:shd w:val="clear" w:color="auto" w:fill="auto"/>
            <w:noWrap/>
            <w:vAlign w:val="center"/>
          </w:tcPr>
          <w:p w14:paraId="1479C85B">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c>
          <w:tcPr>
            <w:tcW w:w="333" w:type="pct"/>
            <w:tcBorders>
              <w:tl2br w:val="nil"/>
              <w:tr2bl w:val="nil"/>
            </w:tcBorders>
            <w:shd w:val="clear" w:color="auto" w:fill="auto"/>
            <w:noWrap/>
            <w:vAlign w:val="center"/>
          </w:tcPr>
          <w:p w14:paraId="1F07FD56">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3" w:type="pct"/>
            <w:tcBorders>
              <w:tl2br w:val="nil"/>
              <w:tr2bl w:val="nil"/>
            </w:tcBorders>
            <w:shd w:val="clear" w:color="auto" w:fill="auto"/>
            <w:noWrap/>
            <w:vAlign w:val="center"/>
          </w:tcPr>
          <w:p w14:paraId="108EA184">
            <w:pPr>
              <w:jc w:val="center"/>
              <w:rPr>
                <w:rFonts w:ascii="Times New Roman" w:hAnsi="Times New Roman" w:cs="Times New Roman"/>
                <w:sz w:val="15"/>
                <w:szCs w:val="15"/>
              </w:rPr>
            </w:pPr>
            <w:r>
              <w:rPr>
                <w:rFonts w:hint="eastAsia" w:ascii="Times New Roman" w:hAnsi="Times New Roman" w:cs="Times New Roman"/>
                <w:sz w:val="15"/>
                <w:szCs w:val="15"/>
              </w:rPr>
              <w:t xml:space="preserve">4.75 </w:t>
            </w:r>
          </w:p>
        </w:tc>
        <w:tc>
          <w:tcPr>
            <w:tcW w:w="333" w:type="pct"/>
            <w:tcBorders>
              <w:tl2br w:val="nil"/>
              <w:tr2bl w:val="nil"/>
            </w:tcBorders>
            <w:shd w:val="clear" w:color="auto" w:fill="auto"/>
            <w:noWrap/>
            <w:vAlign w:val="center"/>
          </w:tcPr>
          <w:p w14:paraId="4AD6ED30">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3" w:type="pct"/>
            <w:tcBorders>
              <w:tl2br w:val="nil"/>
              <w:tr2bl w:val="nil"/>
            </w:tcBorders>
            <w:shd w:val="clear" w:color="auto" w:fill="auto"/>
            <w:noWrap/>
            <w:vAlign w:val="center"/>
          </w:tcPr>
          <w:p w14:paraId="32563908">
            <w:pPr>
              <w:jc w:val="center"/>
              <w:rPr>
                <w:rFonts w:ascii="Times New Roman" w:hAnsi="Times New Roman" w:cs="Times New Roman"/>
                <w:sz w:val="15"/>
                <w:szCs w:val="15"/>
              </w:rPr>
            </w:pPr>
            <w:r>
              <w:rPr>
                <w:rFonts w:hint="eastAsia" w:ascii="Times New Roman" w:hAnsi="Times New Roman" w:cs="Times New Roman"/>
                <w:sz w:val="15"/>
                <w:szCs w:val="15"/>
              </w:rPr>
              <w:t xml:space="preserve">0.90 </w:t>
            </w:r>
          </w:p>
        </w:tc>
        <w:tc>
          <w:tcPr>
            <w:tcW w:w="333" w:type="pct"/>
            <w:tcBorders>
              <w:tl2br w:val="nil"/>
              <w:tr2bl w:val="nil"/>
            </w:tcBorders>
            <w:shd w:val="clear" w:color="auto" w:fill="auto"/>
            <w:noWrap/>
            <w:vAlign w:val="center"/>
          </w:tcPr>
          <w:p w14:paraId="30D6C5A5">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333" w:type="pct"/>
            <w:tcBorders>
              <w:tl2br w:val="nil"/>
              <w:tr2bl w:val="nil"/>
            </w:tcBorders>
            <w:shd w:val="clear" w:color="auto" w:fill="auto"/>
            <w:noWrap/>
            <w:vAlign w:val="center"/>
          </w:tcPr>
          <w:p w14:paraId="3A690756">
            <w:pPr>
              <w:jc w:val="center"/>
              <w:rPr>
                <w:rFonts w:ascii="Times New Roman" w:hAnsi="Times New Roman" w:cs="Times New Roman"/>
                <w:sz w:val="15"/>
                <w:szCs w:val="15"/>
              </w:rPr>
            </w:pPr>
            <w:r>
              <w:rPr>
                <w:rFonts w:hint="eastAsia" w:ascii="Times New Roman" w:hAnsi="Times New Roman" w:cs="Times New Roman"/>
                <w:sz w:val="15"/>
                <w:szCs w:val="15"/>
              </w:rPr>
              <w:t xml:space="preserve">49.7 </w:t>
            </w:r>
          </w:p>
        </w:tc>
        <w:tc>
          <w:tcPr>
            <w:tcW w:w="333" w:type="pct"/>
            <w:tcBorders>
              <w:tl2br w:val="nil"/>
              <w:tr2bl w:val="nil"/>
            </w:tcBorders>
            <w:shd w:val="clear" w:color="auto" w:fill="auto"/>
            <w:noWrap/>
            <w:vAlign w:val="center"/>
          </w:tcPr>
          <w:p w14:paraId="6A4B3127">
            <w:pPr>
              <w:jc w:val="center"/>
              <w:rPr>
                <w:rFonts w:ascii="Times New Roman" w:hAnsi="Times New Roman" w:cs="Times New Roman"/>
                <w:sz w:val="15"/>
                <w:szCs w:val="15"/>
              </w:rPr>
            </w:pPr>
            <w:r>
              <w:rPr>
                <w:rFonts w:hint="eastAsia" w:ascii="Times New Roman" w:hAnsi="Times New Roman" w:cs="Times New Roman"/>
                <w:sz w:val="15"/>
                <w:szCs w:val="15"/>
              </w:rPr>
              <w:t xml:space="preserve">41.8 </w:t>
            </w:r>
          </w:p>
        </w:tc>
        <w:tc>
          <w:tcPr>
            <w:tcW w:w="333" w:type="pct"/>
            <w:tcBorders>
              <w:tl2br w:val="nil"/>
              <w:tr2bl w:val="nil"/>
            </w:tcBorders>
            <w:shd w:val="clear" w:color="auto" w:fill="auto"/>
            <w:noWrap/>
            <w:vAlign w:val="center"/>
          </w:tcPr>
          <w:p w14:paraId="61A986DF">
            <w:pPr>
              <w:jc w:val="center"/>
              <w:rPr>
                <w:rFonts w:ascii="Times New Roman" w:hAnsi="Times New Roman" w:cs="Times New Roman"/>
                <w:sz w:val="15"/>
                <w:szCs w:val="15"/>
              </w:rPr>
            </w:pPr>
            <w:r>
              <w:rPr>
                <w:rFonts w:hint="eastAsia" w:ascii="Times New Roman" w:hAnsi="Times New Roman" w:cs="Times New Roman"/>
                <w:sz w:val="15"/>
                <w:szCs w:val="15"/>
              </w:rPr>
              <w:t xml:space="preserve">1.10 </w:t>
            </w:r>
          </w:p>
        </w:tc>
        <w:tc>
          <w:tcPr>
            <w:tcW w:w="333" w:type="pct"/>
            <w:tcBorders>
              <w:tl2br w:val="nil"/>
              <w:tr2bl w:val="nil"/>
            </w:tcBorders>
            <w:shd w:val="clear" w:color="auto" w:fill="auto"/>
            <w:noWrap/>
            <w:vAlign w:val="center"/>
          </w:tcPr>
          <w:p w14:paraId="3FA813D2">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3" w:type="pct"/>
            <w:tcBorders>
              <w:tl2br w:val="nil"/>
              <w:tr2bl w:val="nil"/>
            </w:tcBorders>
            <w:shd w:val="clear" w:color="auto" w:fill="auto"/>
            <w:noWrap/>
            <w:vAlign w:val="center"/>
          </w:tcPr>
          <w:p w14:paraId="2E0D2DF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AA92BE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7072313">
            <w:pPr>
              <w:jc w:val="center"/>
              <w:rPr>
                <w:rFonts w:ascii="Times New Roman" w:hAnsi="Times New Roman" w:cs="Times New Roman"/>
                <w:sz w:val="15"/>
                <w:szCs w:val="15"/>
              </w:rPr>
            </w:pPr>
            <w:r>
              <w:rPr>
                <w:rFonts w:hint="eastAsia" w:ascii="Times New Roman" w:hAnsi="Times New Roman" w:cs="Times New Roman"/>
                <w:sz w:val="15"/>
                <w:szCs w:val="15"/>
              </w:rPr>
              <w:t xml:space="preserve">-15.4 </w:t>
            </w:r>
          </w:p>
        </w:tc>
        <w:tc>
          <w:tcPr>
            <w:tcW w:w="333" w:type="pct"/>
            <w:tcBorders>
              <w:tl2br w:val="nil"/>
              <w:tr2bl w:val="nil"/>
            </w:tcBorders>
            <w:shd w:val="clear" w:color="auto" w:fill="auto"/>
            <w:noWrap/>
            <w:vAlign w:val="center"/>
          </w:tcPr>
          <w:p w14:paraId="47D97308">
            <w:pPr>
              <w:jc w:val="center"/>
              <w:rPr>
                <w:rFonts w:ascii="Times New Roman" w:hAnsi="Times New Roman" w:cs="Times New Roman"/>
                <w:sz w:val="15"/>
                <w:szCs w:val="15"/>
              </w:rPr>
            </w:pPr>
            <w:r>
              <w:rPr>
                <w:rFonts w:hint="eastAsia" w:ascii="Times New Roman" w:hAnsi="Times New Roman" w:cs="Times New Roman"/>
                <w:sz w:val="15"/>
                <w:szCs w:val="15"/>
              </w:rPr>
              <w:t xml:space="preserve">-54.4 </w:t>
            </w:r>
          </w:p>
        </w:tc>
      </w:tr>
      <w:tr w14:paraId="7D2C07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777237F">
            <w:pPr>
              <w:jc w:val="center"/>
              <w:rPr>
                <w:rFonts w:ascii="Times New Roman" w:hAnsi="Times New Roman" w:cs="Times New Roman"/>
                <w:sz w:val="15"/>
                <w:szCs w:val="15"/>
              </w:rPr>
            </w:pPr>
            <w:r>
              <w:rPr>
                <w:rFonts w:hint="eastAsia" w:ascii="Times New Roman" w:hAnsi="Times New Roman" w:cs="Times New Roman"/>
                <w:sz w:val="15"/>
                <w:szCs w:val="15"/>
              </w:rPr>
              <w:t>41</w:t>
            </w:r>
          </w:p>
        </w:tc>
        <w:tc>
          <w:tcPr>
            <w:tcW w:w="333" w:type="pct"/>
            <w:tcBorders>
              <w:tl2br w:val="nil"/>
              <w:tr2bl w:val="nil"/>
            </w:tcBorders>
            <w:shd w:val="clear" w:color="auto" w:fill="auto"/>
            <w:noWrap/>
            <w:vAlign w:val="center"/>
          </w:tcPr>
          <w:p w14:paraId="40999588">
            <w:pPr>
              <w:jc w:val="center"/>
              <w:rPr>
                <w:rFonts w:ascii="Times New Roman" w:hAnsi="Times New Roman" w:cs="Times New Roman"/>
                <w:sz w:val="15"/>
                <w:szCs w:val="15"/>
              </w:rPr>
            </w:pPr>
            <w:r>
              <w:rPr>
                <w:rFonts w:hint="eastAsia" w:ascii="Times New Roman" w:hAnsi="Times New Roman" w:cs="Times New Roman"/>
                <w:sz w:val="15"/>
                <w:szCs w:val="15"/>
              </w:rPr>
              <w:t xml:space="preserve">11.2 </w:t>
            </w:r>
          </w:p>
        </w:tc>
        <w:tc>
          <w:tcPr>
            <w:tcW w:w="333" w:type="pct"/>
            <w:tcBorders>
              <w:tl2br w:val="nil"/>
              <w:tr2bl w:val="nil"/>
            </w:tcBorders>
            <w:shd w:val="clear" w:color="auto" w:fill="auto"/>
            <w:noWrap/>
            <w:vAlign w:val="center"/>
          </w:tcPr>
          <w:p w14:paraId="5F0A4671">
            <w:pPr>
              <w:jc w:val="center"/>
              <w:rPr>
                <w:rFonts w:ascii="Times New Roman" w:hAnsi="Times New Roman" w:cs="Times New Roman"/>
                <w:sz w:val="15"/>
                <w:szCs w:val="15"/>
              </w:rPr>
            </w:pPr>
            <w:r>
              <w:rPr>
                <w:rFonts w:hint="eastAsia" w:ascii="Times New Roman" w:hAnsi="Times New Roman" w:cs="Times New Roman"/>
                <w:sz w:val="15"/>
                <w:szCs w:val="15"/>
              </w:rPr>
              <w:t xml:space="preserve">8.4 </w:t>
            </w:r>
          </w:p>
        </w:tc>
        <w:tc>
          <w:tcPr>
            <w:tcW w:w="333" w:type="pct"/>
            <w:tcBorders>
              <w:tl2br w:val="nil"/>
              <w:tr2bl w:val="nil"/>
            </w:tcBorders>
            <w:shd w:val="clear" w:color="auto" w:fill="auto"/>
            <w:noWrap/>
            <w:vAlign w:val="center"/>
          </w:tcPr>
          <w:p w14:paraId="283D3432">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33" w:type="pct"/>
            <w:tcBorders>
              <w:tl2br w:val="nil"/>
              <w:tr2bl w:val="nil"/>
            </w:tcBorders>
            <w:shd w:val="clear" w:color="auto" w:fill="auto"/>
            <w:noWrap/>
            <w:vAlign w:val="center"/>
          </w:tcPr>
          <w:p w14:paraId="4F081F28">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333" w:type="pct"/>
            <w:tcBorders>
              <w:tl2br w:val="nil"/>
              <w:tr2bl w:val="nil"/>
            </w:tcBorders>
            <w:shd w:val="clear" w:color="auto" w:fill="auto"/>
            <w:noWrap/>
            <w:vAlign w:val="center"/>
          </w:tcPr>
          <w:p w14:paraId="05A015D4">
            <w:pPr>
              <w:jc w:val="center"/>
              <w:rPr>
                <w:rFonts w:ascii="Times New Roman" w:hAnsi="Times New Roman" w:cs="Times New Roman"/>
                <w:sz w:val="15"/>
                <w:szCs w:val="15"/>
              </w:rPr>
            </w:pPr>
            <w:r>
              <w:rPr>
                <w:rFonts w:hint="eastAsia" w:ascii="Times New Roman" w:hAnsi="Times New Roman" w:cs="Times New Roman"/>
                <w:sz w:val="15"/>
                <w:szCs w:val="15"/>
              </w:rPr>
              <w:t xml:space="preserve">0.99 </w:t>
            </w:r>
          </w:p>
        </w:tc>
        <w:tc>
          <w:tcPr>
            <w:tcW w:w="333" w:type="pct"/>
            <w:tcBorders>
              <w:tl2br w:val="nil"/>
              <w:tr2bl w:val="nil"/>
            </w:tcBorders>
            <w:shd w:val="clear" w:color="auto" w:fill="auto"/>
            <w:noWrap/>
            <w:vAlign w:val="center"/>
          </w:tcPr>
          <w:p w14:paraId="697226C0">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33" w:type="pct"/>
            <w:tcBorders>
              <w:tl2br w:val="nil"/>
              <w:tr2bl w:val="nil"/>
            </w:tcBorders>
            <w:shd w:val="clear" w:color="auto" w:fill="auto"/>
            <w:noWrap/>
            <w:vAlign w:val="center"/>
          </w:tcPr>
          <w:p w14:paraId="5B45918E">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333" w:type="pct"/>
            <w:tcBorders>
              <w:tl2br w:val="nil"/>
              <w:tr2bl w:val="nil"/>
            </w:tcBorders>
            <w:shd w:val="clear" w:color="auto" w:fill="auto"/>
            <w:noWrap/>
            <w:vAlign w:val="center"/>
          </w:tcPr>
          <w:p w14:paraId="16EDCD74">
            <w:pPr>
              <w:jc w:val="center"/>
              <w:rPr>
                <w:rFonts w:ascii="Times New Roman" w:hAnsi="Times New Roman" w:cs="Times New Roman"/>
                <w:sz w:val="15"/>
                <w:szCs w:val="15"/>
              </w:rPr>
            </w:pPr>
            <w:r>
              <w:rPr>
                <w:rFonts w:hint="eastAsia" w:ascii="Times New Roman" w:hAnsi="Times New Roman" w:cs="Times New Roman"/>
                <w:sz w:val="15"/>
                <w:szCs w:val="15"/>
              </w:rPr>
              <w:t xml:space="preserve">47.6 </w:t>
            </w:r>
          </w:p>
        </w:tc>
        <w:tc>
          <w:tcPr>
            <w:tcW w:w="333" w:type="pct"/>
            <w:tcBorders>
              <w:tl2br w:val="nil"/>
              <w:tr2bl w:val="nil"/>
            </w:tcBorders>
            <w:shd w:val="clear" w:color="auto" w:fill="auto"/>
            <w:noWrap/>
            <w:vAlign w:val="center"/>
          </w:tcPr>
          <w:p w14:paraId="3BEF9EF4">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3" w:type="pct"/>
            <w:tcBorders>
              <w:tl2br w:val="nil"/>
              <w:tr2bl w:val="nil"/>
            </w:tcBorders>
            <w:shd w:val="clear" w:color="auto" w:fill="auto"/>
            <w:noWrap/>
            <w:vAlign w:val="center"/>
          </w:tcPr>
          <w:p w14:paraId="72B1B8E0">
            <w:pPr>
              <w:jc w:val="center"/>
              <w:rPr>
                <w:rFonts w:ascii="Times New Roman" w:hAnsi="Times New Roman" w:cs="Times New Roman"/>
                <w:sz w:val="15"/>
                <w:szCs w:val="15"/>
              </w:rPr>
            </w:pPr>
            <w:r>
              <w:rPr>
                <w:rFonts w:hint="eastAsia" w:ascii="Times New Roman" w:hAnsi="Times New Roman" w:cs="Times New Roman"/>
                <w:sz w:val="15"/>
                <w:szCs w:val="15"/>
              </w:rPr>
              <w:t xml:space="preserve">1.08 </w:t>
            </w:r>
          </w:p>
        </w:tc>
        <w:tc>
          <w:tcPr>
            <w:tcW w:w="333" w:type="pct"/>
            <w:tcBorders>
              <w:tl2br w:val="nil"/>
              <w:tr2bl w:val="nil"/>
            </w:tcBorders>
            <w:shd w:val="clear" w:color="auto" w:fill="auto"/>
            <w:noWrap/>
            <w:vAlign w:val="center"/>
          </w:tcPr>
          <w:p w14:paraId="270E591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6C7CC0F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9039601">
            <w:pPr>
              <w:jc w:val="center"/>
              <w:rPr>
                <w:rFonts w:ascii="Times New Roman" w:hAnsi="Times New Roman" w:cs="Times New Roman"/>
                <w:sz w:val="15"/>
                <w:szCs w:val="15"/>
              </w:rPr>
            </w:pPr>
            <w:r>
              <w:rPr>
                <w:rFonts w:hint="eastAsia" w:ascii="Times New Roman" w:hAnsi="Times New Roman" w:cs="Times New Roman"/>
                <w:sz w:val="15"/>
                <w:szCs w:val="15"/>
              </w:rPr>
              <w:t xml:space="preserve">175.5 </w:t>
            </w:r>
          </w:p>
        </w:tc>
        <w:tc>
          <w:tcPr>
            <w:tcW w:w="333" w:type="pct"/>
            <w:tcBorders>
              <w:tl2br w:val="nil"/>
              <w:tr2bl w:val="nil"/>
            </w:tcBorders>
            <w:shd w:val="clear" w:color="auto" w:fill="auto"/>
            <w:noWrap/>
            <w:vAlign w:val="center"/>
          </w:tcPr>
          <w:p w14:paraId="699E68EC">
            <w:pPr>
              <w:jc w:val="center"/>
              <w:rPr>
                <w:rFonts w:ascii="Times New Roman" w:hAnsi="Times New Roman" w:cs="Times New Roman"/>
                <w:sz w:val="15"/>
                <w:szCs w:val="15"/>
              </w:rPr>
            </w:pPr>
            <w:r>
              <w:rPr>
                <w:rFonts w:hint="eastAsia" w:ascii="Times New Roman" w:hAnsi="Times New Roman" w:cs="Times New Roman"/>
                <w:sz w:val="15"/>
                <w:szCs w:val="15"/>
              </w:rPr>
              <w:t xml:space="preserve">4.0 </w:t>
            </w:r>
          </w:p>
        </w:tc>
      </w:tr>
      <w:tr w14:paraId="7B7065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208EC2">
            <w:pPr>
              <w:jc w:val="center"/>
              <w:rPr>
                <w:rFonts w:ascii="Times New Roman" w:hAnsi="Times New Roman" w:cs="Times New Roman"/>
                <w:sz w:val="15"/>
                <w:szCs w:val="15"/>
              </w:rPr>
            </w:pPr>
            <w:r>
              <w:rPr>
                <w:rFonts w:hint="eastAsia" w:ascii="Times New Roman" w:hAnsi="Times New Roman" w:cs="Times New Roman"/>
                <w:sz w:val="15"/>
                <w:szCs w:val="15"/>
              </w:rPr>
              <w:t>42</w:t>
            </w:r>
          </w:p>
        </w:tc>
        <w:tc>
          <w:tcPr>
            <w:tcW w:w="333" w:type="pct"/>
            <w:tcBorders>
              <w:tl2br w:val="nil"/>
              <w:tr2bl w:val="nil"/>
            </w:tcBorders>
            <w:shd w:val="clear" w:color="auto" w:fill="auto"/>
            <w:noWrap/>
            <w:vAlign w:val="center"/>
          </w:tcPr>
          <w:p w14:paraId="0511591C">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3" w:type="pct"/>
            <w:tcBorders>
              <w:tl2br w:val="nil"/>
              <w:tr2bl w:val="nil"/>
            </w:tcBorders>
            <w:shd w:val="clear" w:color="auto" w:fill="auto"/>
            <w:noWrap/>
            <w:vAlign w:val="center"/>
          </w:tcPr>
          <w:p w14:paraId="0594363B">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33" w:type="pct"/>
            <w:tcBorders>
              <w:tl2br w:val="nil"/>
              <w:tr2bl w:val="nil"/>
            </w:tcBorders>
            <w:shd w:val="clear" w:color="auto" w:fill="auto"/>
            <w:noWrap/>
            <w:vAlign w:val="center"/>
          </w:tcPr>
          <w:p w14:paraId="21F12B9C">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3C22BFA9">
            <w:pPr>
              <w:jc w:val="center"/>
              <w:rPr>
                <w:rFonts w:ascii="Times New Roman" w:hAnsi="Times New Roman" w:cs="Times New Roman"/>
                <w:sz w:val="15"/>
                <w:szCs w:val="15"/>
              </w:rPr>
            </w:pPr>
            <w:r>
              <w:rPr>
                <w:rFonts w:hint="eastAsia" w:ascii="Times New Roman" w:hAnsi="Times New Roman" w:cs="Times New Roman"/>
                <w:sz w:val="15"/>
                <w:szCs w:val="15"/>
              </w:rPr>
              <w:t xml:space="preserve">2.63 </w:t>
            </w:r>
          </w:p>
        </w:tc>
        <w:tc>
          <w:tcPr>
            <w:tcW w:w="333" w:type="pct"/>
            <w:tcBorders>
              <w:tl2br w:val="nil"/>
              <w:tr2bl w:val="nil"/>
            </w:tcBorders>
            <w:shd w:val="clear" w:color="auto" w:fill="auto"/>
            <w:noWrap/>
            <w:vAlign w:val="center"/>
          </w:tcPr>
          <w:p w14:paraId="1C1F94E2">
            <w:pPr>
              <w:jc w:val="center"/>
              <w:rPr>
                <w:rFonts w:ascii="Times New Roman" w:hAnsi="Times New Roman" w:cs="Times New Roman"/>
                <w:sz w:val="15"/>
                <w:szCs w:val="15"/>
              </w:rPr>
            </w:pPr>
            <w:r>
              <w:rPr>
                <w:rFonts w:hint="eastAsia" w:ascii="Times New Roman" w:hAnsi="Times New Roman" w:cs="Times New Roman"/>
                <w:sz w:val="15"/>
                <w:szCs w:val="15"/>
              </w:rPr>
              <w:t xml:space="preserve">0.81 </w:t>
            </w:r>
          </w:p>
        </w:tc>
        <w:tc>
          <w:tcPr>
            <w:tcW w:w="333" w:type="pct"/>
            <w:tcBorders>
              <w:tl2br w:val="nil"/>
              <w:tr2bl w:val="nil"/>
            </w:tcBorders>
            <w:shd w:val="clear" w:color="auto" w:fill="auto"/>
            <w:noWrap/>
            <w:vAlign w:val="center"/>
          </w:tcPr>
          <w:p w14:paraId="029F5774">
            <w:pPr>
              <w:jc w:val="center"/>
              <w:rPr>
                <w:rFonts w:ascii="Times New Roman" w:hAnsi="Times New Roman" w:cs="Times New Roman"/>
                <w:sz w:val="15"/>
                <w:szCs w:val="15"/>
              </w:rPr>
            </w:pPr>
            <w:r>
              <w:rPr>
                <w:rFonts w:hint="eastAsia" w:ascii="Times New Roman" w:hAnsi="Times New Roman" w:cs="Times New Roman"/>
                <w:sz w:val="15"/>
                <w:szCs w:val="15"/>
              </w:rPr>
              <w:t xml:space="preserve">0.99 </w:t>
            </w:r>
          </w:p>
        </w:tc>
        <w:tc>
          <w:tcPr>
            <w:tcW w:w="333" w:type="pct"/>
            <w:tcBorders>
              <w:tl2br w:val="nil"/>
              <w:tr2bl w:val="nil"/>
            </w:tcBorders>
            <w:shd w:val="clear" w:color="auto" w:fill="auto"/>
            <w:noWrap/>
            <w:vAlign w:val="center"/>
          </w:tcPr>
          <w:p w14:paraId="35EABD35">
            <w:pPr>
              <w:jc w:val="center"/>
              <w:rPr>
                <w:rFonts w:ascii="Times New Roman" w:hAnsi="Times New Roman" w:cs="Times New Roman"/>
                <w:sz w:val="15"/>
                <w:szCs w:val="15"/>
              </w:rPr>
            </w:pPr>
            <w:r>
              <w:rPr>
                <w:rFonts w:hint="eastAsia" w:ascii="Times New Roman" w:hAnsi="Times New Roman" w:cs="Times New Roman"/>
                <w:sz w:val="15"/>
                <w:szCs w:val="15"/>
              </w:rPr>
              <w:t xml:space="preserve">49.8 </w:t>
            </w:r>
          </w:p>
        </w:tc>
        <w:tc>
          <w:tcPr>
            <w:tcW w:w="333" w:type="pct"/>
            <w:tcBorders>
              <w:tl2br w:val="nil"/>
              <w:tr2bl w:val="nil"/>
            </w:tcBorders>
            <w:shd w:val="clear" w:color="auto" w:fill="auto"/>
            <w:noWrap/>
            <w:vAlign w:val="center"/>
          </w:tcPr>
          <w:p w14:paraId="09695959">
            <w:pPr>
              <w:jc w:val="center"/>
              <w:rPr>
                <w:rFonts w:ascii="Times New Roman" w:hAnsi="Times New Roman" w:cs="Times New Roman"/>
                <w:sz w:val="15"/>
                <w:szCs w:val="15"/>
              </w:rPr>
            </w:pPr>
            <w:r>
              <w:rPr>
                <w:rFonts w:hint="eastAsia" w:ascii="Times New Roman" w:hAnsi="Times New Roman" w:cs="Times New Roman"/>
                <w:sz w:val="15"/>
                <w:szCs w:val="15"/>
              </w:rPr>
              <w:t xml:space="preserve">30.6 </w:t>
            </w:r>
          </w:p>
        </w:tc>
        <w:tc>
          <w:tcPr>
            <w:tcW w:w="333" w:type="pct"/>
            <w:tcBorders>
              <w:tl2br w:val="nil"/>
              <w:tr2bl w:val="nil"/>
            </w:tcBorders>
            <w:shd w:val="clear" w:color="auto" w:fill="auto"/>
            <w:noWrap/>
            <w:vAlign w:val="center"/>
          </w:tcPr>
          <w:p w14:paraId="29957391">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657F390C">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3" w:type="pct"/>
            <w:tcBorders>
              <w:tl2br w:val="nil"/>
              <w:tr2bl w:val="nil"/>
            </w:tcBorders>
            <w:shd w:val="clear" w:color="auto" w:fill="auto"/>
            <w:noWrap/>
            <w:vAlign w:val="center"/>
          </w:tcPr>
          <w:p w14:paraId="5CBC641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25995C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1D507E9">
            <w:pPr>
              <w:jc w:val="center"/>
              <w:rPr>
                <w:rFonts w:ascii="Times New Roman" w:hAnsi="Times New Roman" w:cs="Times New Roman"/>
                <w:sz w:val="15"/>
                <w:szCs w:val="15"/>
              </w:rPr>
            </w:pPr>
            <w:r>
              <w:rPr>
                <w:rFonts w:hint="eastAsia" w:ascii="Times New Roman" w:hAnsi="Times New Roman" w:cs="Times New Roman"/>
                <w:sz w:val="15"/>
                <w:szCs w:val="15"/>
              </w:rPr>
              <w:t xml:space="preserve">250.7 </w:t>
            </w:r>
          </w:p>
        </w:tc>
        <w:tc>
          <w:tcPr>
            <w:tcW w:w="333" w:type="pct"/>
            <w:tcBorders>
              <w:tl2br w:val="nil"/>
              <w:tr2bl w:val="nil"/>
            </w:tcBorders>
            <w:shd w:val="clear" w:color="auto" w:fill="auto"/>
            <w:noWrap/>
            <w:vAlign w:val="center"/>
          </w:tcPr>
          <w:p w14:paraId="649D23B9">
            <w:pPr>
              <w:jc w:val="center"/>
              <w:rPr>
                <w:rFonts w:ascii="Times New Roman" w:hAnsi="Times New Roman" w:cs="Times New Roman"/>
                <w:sz w:val="15"/>
                <w:szCs w:val="15"/>
              </w:rPr>
            </w:pPr>
            <w:r>
              <w:rPr>
                <w:rFonts w:hint="eastAsia" w:ascii="Times New Roman" w:hAnsi="Times New Roman" w:cs="Times New Roman"/>
                <w:sz w:val="15"/>
                <w:szCs w:val="15"/>
              </w:rPr>
              <w:t xml:space="preserve">204.1 </w:t>
            </w:r>
          </w:p>
        </w:tc>
      </w:tr>
      <w:tr w14:paraId="114279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1E90817">
            <w:pPr>
              <w:jc w:val="center"/>
              <w:rPr>
                <w:rFonts w:ascii="Times New Roman" w:hAnsi="Times New Roman" w:cs="Times New Roman"/>
                <w:sz w:val="15"/>
                <w:szCs w:val="15"/>
              </w:rPr>
            </w:pPr>
            <w:r>
              <w:rPr>
                <w:rFonts w:hint="eastAsia" w:ascii="Times New Roman" w:hAnsi="Times New Roman" w:cs="Times New Roman"/>
                <w:sz w:val="15"/>
                <w:szCs w:val="15"/>
              </w:rPr>
              <w:t>43</w:t>
            </w:r>
          </w:p>
        </w:tc>
        <w:tc>
          <w:tcPr>
            <w:tcW w:w="333" w:type="pct"/>
            <w:tcBorders>
              <w:tl2br w:val="nil"/>
              <w:tr2bl w:val="nil"/>
            </w:tcBorders>
            <w:shd w:val="clear" w:color="auto" w:fill="auto"/>
            <w:noWrap/>
            <w:vAlign w:val="center"/>
          </w:tcPr>
          <w:p w14:paraId="03E82AE8">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7CC2C3DE">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333" w:type="pct"/>
            <w:tcBorders>
              <w:tl2br w:val="nil"/>
              <w:tr2bl w:val="nil"/>
            </w:tcBorders>
            <w:shd w:val="clear" w:color="auto" w:fill="auto"/>
            <w:noWrap/>
            <w:vAlign w:val="center"/>
          </w:tcPr>
          <w:p w14:paraId="56E127B0">
            <w:pPr>
              <w:jc w:val="center"/>
              <w:rPr>
                <w:rFonts w:ascii="Times New Roman" w:hAnsi="Times New Roman" w:cs="Times New Roman"/>
                <w:sz w:val="15"/>
                <w:szCs w:val="15"/>
              </w:rPr>
            </w:pPr>
            <w:r>
              <w:rPr>
                <w:rFonts w:hint="eastAsia" w:ascii="Times New Roman" w:hAnsi="Times New Roman" w:cs="Times New Roman"/>
                <w:sz w:val="15"/>
                <w:szCs w:val="15"/>
              </w:rPr>
              <w:t xml:space="preserve">4.79 </w:t>
            </w:r>
          </w:p>
        </w:tc>
        <w:tc>
          <w:tcPr>
            <w:tcW w:w="333" w:type="pct"/>
            <w:tcBorders>
              <w:tl2br w:val="nil"/>
              <w:tr2bl w:val="nil"/>
            </w:tcBorders>
            <w:shd w:val="clear" w:color="auto" w:fill="auto"/>
            <w:noWrap/>
            <w:vAlign w:val="center"/>
          </w:tcPr>
          <w:p w14:paraId="16BC7783">
            <w:pPr>
              <w:jc w:val="center"/>
              <w:rPr>
                <w:rFonts w:ascii="Times New Roman" w:hAnsi="Times New Roman" w:cs="Times New Roman"/>
                <w:sz w:val="15"/>
                <w:szCs w:val="15"/>
              </w:rPr>
            </w:pPr>
            <w:r>
              <w:rPr>
                <w:rFonts w:hint="eastAsia" w:ascii="Times New Roman" w:hAnsi="Times New Roman" w:cs="Times New Roman"/>
                <w:sz w:val="15"/>
                <w:szCs w:val="15"/>
              </w:rPr>
              <w:t xml:space="preserve">3.34 </w:t>
            </w:r>
          </w:p>
        </w:tc>
        <w:tc>
          <w:tcPr>
            <w:tcW w:w="333" w:type="pct"/>
            <w:tcBorders>
              <w:tl2br w:val="nil"/>
              <w:tr2bl w:val="nil"/>
            </w:tcBorders>
            <w:shd w:val="clear" w:color="auto" w:fill="auto"/>
            <w:noWrap/>
            <w:vAlign w:val="center"/>
          </w:tcPr>
          <w:p w14:paraId="574197A2">
            <w:pPr>
              <w:jc w:val="center"/>
              <w:rPr>
                <w:rFonts w:ascii="Times New Roman" w:hAnsi="Times New Roman" w:cs="Times New Roman"/>
                <w:sz w:val="15"/>
                <w:szCs w:val="15"/>
              </w:rPr>
            </w:pPr>
            <w:r>
              <w:rPr>
                <w:rFonts w:hint="eastAsia" w:ascii="Times New Roman" w:hAnsi="Times New Roman" w:cs="Times New Roman"/>
                <w:sz w:val="15"/>
                <w:szCs w:val="15"/>
              </w:rPr>
              <w:t xml:space="preserve">0.05 </w:t>
            </w:r>
          </w:p>
        </w:tc>
        <w:tc>
          <w:tcPr>
            <w:tcW w:w="333" w:type="pct"/>
            <w:tcBorders>
              <w:tl2br w:val="nil"/>
              <w:tr2bl w:val="nil"/>
            </w:tcBorders>
            <w:shd w:val="clear" w:color="auto" w:fill="auto"/>
            <w:noWrap/>
            <w:vAlign w:val="center"/>
          </w:tcPr>
          <w:p w14:paraId="0A6300CA">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3" w:type="pct"/>
            <w:tcBorders>
              <w:tl2br w:val="nil"/>
              <w:tr2bl w:val="nil"/>
            </w:tcBorders>
            <w:shd w:val="clear" w:color="auto" w:fill="auto"/>
            <w:noWrap/>
            <w:vAlign w:val="center"/>
          </w:tcPr>
          <w:p w14:paraId="1321FE2E">
            <w:pPr>
              <w:jc w:val="center"/>
              <w:rPr>
                <w:rFonts w:ascii="Times New Roman" w:hAnsi="Times New Roman" w:cs="Times New Roman"/>
                <w:sz w:val="15"/>
                <w:szCs w:val="15"/>
              </w:rPr>
            </w:pPr>
            <w:r>
              <w:rPr>
                <w:rFonts w:hint="eastAsia" w:ascii="Times New Roman" w:hAnsi="Times New Roman" w:cs="Times New Roman"/>
                <w:sz w:val="15"/>
                <w:szCs w:val="15"/>
              </w:rPr>
              <w:t xml:space="preserve">30.3 </w:t>
            </w:r>
          </w:p>
        </w:tc>
        <w:tc>
          <w:tcPr>
            <w:tcW w:w="333" w:type="pct"/>
            <w:tcBorders>
              <w:tl2br w:val="nil"/>
              <w:tr2bl w:val="nil"/>
            </w:tcBorders>
            <w:shd w:val="clear" w:color="auto" w:fill="auto"/>
            <w:noWrap/>
            <w:vAlign w:val="center"/>
          </w:tcPr>
          <w:p w14:paraId="1A20F86A">
            <w:pPr>
              <w:jc w:val="center"/>
              <w:rPr>
                <w:rFonts w:ascii="Times New Roman" w:hAnsi="Times New Roman" w:cs="Times New Roman"/>
                <w:sz w:val="15"/>
                <w:szCs w:val="15"/>
              </w:rPr>
            </w:pPr>
            <w:r>
              <w:rPr>
                <w:rFonts w:hint="eastAsia" w:ascii="Times New Roman" w:hAnsi="Times New Roman" w:cs="Times New Roman"/>
                <w:sz w:val="15"/>
                <w:szCs w:val="15"/>
              </w:rPr>
              <w:t xml:space="preserve">46.0 </w:t>
            </w:r>
          </w:p>
        </w:tc>
        <w:tc>
          <w:tcPr>
            <w:tcW w:w="333" w:type="pct"/>
            <w:tcBorders>
              <w:tl2br w:val="nil"/>
              <w:tr2bl w:val="nil"/>
            </w:tcBorders>
            <w:shd w:val="clear" w:color="auto" w:fill="auto"/>
            <w:noWrap/>
            <w:vAlign w:val="center"/>
          </w:tcPr>
          <w:p w14:paraId="7DE6BBD8">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c>
          <w:tcPr>
            <w:tcW w:w="333" w:type="pct"/>
            <w:tcBorders>
              <w:tl2br w:val="nil"/>
              <w:tr2bl w:val="nil"/>
            </w:tcBorders>
            <w:shd w:val="clear" w:color="auto" w:fill="auto"/>
            <w:noWrap/>
            <w:vAlign w:val="center"/>
          </w:tcPr>
          <w:p w14:paraId="17C1364C">
            <w:pPr>
              <w:jc w:val="center"/>
              <w:rPr>
                <w:rFonts w:ascii="Times New Roman" w:hAnsi="Times New Roman" w:cs="Times New Roman"/>
                <w:sz w:val="15"/>
                <w:szCs w:val="15"/>
              </w:rPr>
            </w:pPr>
            <w:r>
              <w:rPr>
                <w:rFonts w:hint="eastAsia" w:ascii="Times New Roman" w:hAnsi="Times New Roman" w:cs="Times New Roman"/>
                <w:sz w:val="15"/>
                <w:szCs w:val="15"/>
              </w:rPr>
              <w:t xml:space="preserve">1.06 </w:t>
            </w:r>
          </w:p>
        </w:tc>
        <w:tc>
          <w:tcPr>
            <w:tcW w:w="333" w:type="pct"/>
            <w:tcBorders>
              <w:tl2br w:val="nil"/>
              <w:tr2bl w:val="nil"/>
            </w:tcBorders>
            <w:shd w:val="clear" w:color="auto" w:fill="auto"/>
            <w:noWrap/>
            <w:vAlign w:val="center"/>
          </w:tcPr>
          <w:p w14:paraId="6A4CB99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C7856E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FAACA96">
            <w:pPr>
              <w:jc w:val="center"/>
              <w:rPr>
                <w:rFonts w:ascii="Times New Roman" w:hAnsi="Times New Roman" w:cs="Times New Roman"/>
                <w:sz w:val="15"/>
                <w:szCs w:val="15"/>
              </w:rPr>
            </w:pPr>
            <w:r>
              <w:rPr>
                <w:rFonts w:hint="eastAsia" w:ascii="Times New Roman" w:hAnsi="Times New Roman" w:cs="Times New Roman"/>
                <w:sz w:val="15"/>
                <w:szCs w:val="15"/>
              </w:rPr>
              <w:t xml:space="preserve">-11.6 </w:t>
            </w:r>
          </w:p>
        </w:tc>
        <w:tc>
          <w:tcPr>
            <w:tcW w:w="333" w:type="pct"/>
            <w:tcBorders>
              <w:tl2br w:val="nil"/>
              <w:tr2bl w:val="nil"/>
            </w:tcBorders>
            <w:shd w:val="clear" w:color="auto" w:fill="auto"/>
            <w:noWrap/>
            <w:vAlign w:val="center"/>
          </w:tcPr>
          <w:p w14:paraId="662AC132">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r>
      <w:tr w14:paraId="6A51F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E4770C2">
            <w:pPr>
              <w:jc w:val="center"/>
              <w:rPr>
                <w:rFonts w:ascii="Times New Roman" w:hAnsi="Times New Roman" w:cs="Times New Roman"/>
                <w:sz w:val="15"/>
                <w:szCs w:val="15"/>
              </w:rPr>
            </w:pPr>
            <w:r>
              <w:rPr>
                <w:rFonts w:hint="eastAsia" w:ascii="Times New Roman" w:hAnsi="Times New Roman" w:cs="Times New Roman"/>
                <w:sz w:val="15"/>
                <w:szCs w:val="15"/>
              </w:rPr>
              <w:t>44</w:t>
            </w:r>
          </w:p>
        </w:tc>
        <w:tc>
          <w:tcPr>
            <w:tcW w:w="333" w:type="pct"/>
            <w:tcBorders>
              <w:tl2br w:val="nil"/>
              <w:tr2bl w:val="nil"/>
            </w:tcBorders>
            <w:shd w:val="clear" w:color="auto" w:fill="auto"/>
            <w:noWrap/>
            <w:vAlign w:val="center"/>
          </w:tcPr>
          <w:p w14:paraId="55BDA0A9">
            <w:pPr>
              <w:jc w:val="center"/>
              <w:rPr>
                <w:rFonts w:ascii="Times New Roman" w:hAnsi="Times New Roman" w:cs="Times New Roman"/>
                <w:sz w:val="15"/>
                <w:szCs w:val="15"/>
              </w:rPr>
            </w:pPr>
            <w:r>
              <w:rPr>
                <w:rFonts w:hint="eastAsia" w:ascii="Times New Roman" w:hAnsi="Times New Roman" w:cs="Times New Roman"/>
                <w:sz w:val="15"/>
                <w:szCs w:val="15"/>
              </w:rPr>
              <w:t xml:space="preserve">1.2 </w:t>
            </w:r>
          </w:p>
        </w:tc>
        <w:tc>
          <w:tcPr>
            <w:tcW w:w="333" w:type="pct"/>
            <w:tcBorders>
              <w:tl2br w:val="nil"/>
              <w:tr2bl w:val="nil"/>
            </w:tcBorders>
            <w:shd w:val="clear" w:color="auto" w:fill="auto"/>
            <w:noWrap/>
            <w:vAlign w:val="center"/>
          </w:tcPr>
          <w:p w14:paraId="66C95998">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33" w:type="pct"/>
            <w:tcBorders>
              <w:tl2br w:val="nil"/>
              <w:tr2bl w:val="nil"/>
            </w:tcBorders>
            <w:shd w:val="clear" w:color="auto" w:fill="auto"/>
            <w:noWrap/>
            <w:vAlign w:val="center"/>
          </w:tcPr>
          <w:p w14:paraId="557F1321">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070DBCF2">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33" w:type="pct"/>
            <w:tcBorders>
              <w:tl2br w:val="nil"/>
              <w:tr2bl w:val="nil"/>
            </w:tcBorders>
            <w:shd w:val="clear" w:color="auto" w:fill="auto"/>
            <w:noWrap/>
            <w:vAlign w:val="center"/>
          </w:tcPr>
          <w:p w14:paraId="35164F3B">
            <w:pPr>
              <w:jc w:val="center"/>
              <w:rPr>
                <w:rFonts w:ascii="Times New Roman" w:hAnsi="Times New Roman" w:cs="Times New Roman"/>
                <w:sz w:val="15"/>
                <w:szCs w:val="15"/>
              </w:rPr>
            </w:pPr>
            <w:r>
              <w:rPr>
                <w:rFonts w:hint="eastAsia" w:ascii="Times New Roman" w:hAnsi="Times New Roman" w:cs="Times New Roman"/>
                <w:sz w:val="15"/>
                <w:szCs w:val="15"/>
              </w:rPr>
              <w:t xml:space="preserve">0.00 </w:t>
            </w:r>
          </w:p>
        </w:tc>
        <w:tc>
          <w:tcPr>
            <w:tcW w:w="333" w:type="pct"/>
            <w:tcBorders>
              <w:tl2br w:val="nil"/>
              <w:tr2bl w:val="nil"/>
            </w:tcBorders>
            <w:shd w:val="clear" w:color="auto" w:fill="auto"/>
            <w:noWrap/>
            <w:vAlign w:val="center"/>
          </w:tcPr>
          <w:p w14:paraId="33EA5091">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3" w:type="pct"/>
            <w:tcBorders>
              <w:tl2br w:val="nil"/>
              <w:tr2bl w:val="nil"/>
            </w:tcBorders>
            <w:shd w:val="clear" w:color="auto" w:fill="auto"/>
            <w:noWrap/>
            <w:vAlign w:val="center"/>
          </w:tcPr>
          <w:p w14:paraId="3F21A51D">
            <w:pPr>
              <w:jc w:val="center"/>
              <w:rPr>
                <w:rFonts w:ascii="Times New Roman" w:hAnsi="Times New Roman" w:cs="Times New Roman"/>
                <w:sz w:val="15"/>
                <w:szCs w:val="15"/>
              </w:rPr>
            </w:pPr>
            <w:r>
              <w:rPr>
                <w:rFonts w:hint="eastAsia" w:ascii="Times New Roman" w:hAnsi="Times New Roman" w:cs="Times New Roman"/>
                <w:sz w:val="15"/>
                <w:szCs w:val="15"/>
              </w:rPr>
              <w:t xml:space="preserve">49.9 </w:t>
            </w:r>
          </w:p>
        </w:tc>
        <w:tc>
          <w:tcPr>
            <w:tcW w:w="333" w:type="pct"/>
            <w:tcBorders>
              <w:tl2br w:val="nil"/>
              <w:tr2bl w:val="nil"/>
            </w:tcBorders>
            <w:shd w:val="clear" w:color="auto" w:fill="auto"/>
            <w:noWrap/>
            <w:vAlign w:val="center"/>
          </w:tcPr>
          <w:p w14:paraId="08C82C98">
            <w:pPr>
              <w:jc w:val="center"/>
              <w:rPr>
                <w:rFonts w:ascii="Times New Roman" w:hAnsi="Times New Roman" w:cs="Times New Roman"/>
                <w:sz w:val="15"/>
                <w:szCs w:val="15"/>
              </w:rPr>
            </w:pPr>
            <w:r>
              <w:rPr>
                <w:rFonts w:hint="eastAsia" w:ascii="Times New Roman" w:hAnsi="Times New Roman" w:cs="Times New Roman"/>
                <w:sz w:val="15"/>
                <w:szCs w:val="15"/>
              </w:rPr>
              <w:t xml:space="preserve">47.2 </w:t>
            </w:r>
          </w:p>
        </w:tc>
        <w:tc>
          <w:tcPr>
            <w:tcW w:w="333" w:type="pct"/>
            <w:tcBorders>
              <w:tl2br w:val="nil"/>
              <w:tr2bl w:val="nil"/>
            </w:tcBorders>
            <w:shd w:val="clear" w:color="auto" w:fill="auto"/>
            <w:noWrap/>
            <w:vAlign w:val="center"/>
          </w:tcPr>
          <w:p w14:paraId="02637BA5">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3D8B13CD">
            <w:pPr>
              <w:jc w:val="center"/>
              <w:rPr>
                <w:rFonts w:ascii="Times New Roman" w:hAnsi="Times New Roman" w:cs="Times New Roman"/>
                <w:sz w:val="15"/>
                <w:szCs w:val="15"/>
              </w:rPr>
            </w:pPr>
            <w:r>
              <w:rPr>
                <w:rFonts w:hint="eastAsia" w:ascii="Times New Roman" w:hAnsi="Times New Roman" w:cs="Times New Roman"/>
                <w:sz w:val="15"/>
                <w:szCs w:val="15"/>
              </w:rPr>
              <w:t xml:space="preserve">1.12 </w:t>
            </w:r>
          </w:p>
        </w:tc>
        <w:tc>
          <w:tcPr>
            <w:tcW w:w="333" w:type="pct"/>
            <w:tcBorders>
              <w:tl2br w:val="nil"/>
              <w:tr2bl w:val="nil"/>
            </w:tcBorders>
            <w:shd w:val="clear" w:color="auto" w:fill="auto"/>
            <w:noWrap/>
            <w:vAlign w:val="center"/>
          </w:tcPr>
          <w:p w14:paraId="1B83756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D3C617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073D2AC">
            <w:pPr>
              <w:jc w:val="center"/>
              <w:rPr>
                <w:rFonts w:ascii="Times New Roman" w:hAnsi="Times New Roman" w:cs="Times New Roman"/>
                <w:sz w:val="15"/>
                <w:szCs w:val="15"/>
              </w:rPr>
            </w:pPr>
            <w:r>
              <w:rPr>
                <w:rFonts w:hint="eastAsia" w:ascii="Times New Roman" w:hAnsi="Times New Roman" w:cs="Times New Roman"/>
                <w:sz w:val="15"/>
                <w:szCs w:val="15"/>
              </w:rPr>
              <w:t xml:space="preserve">268.6 </w:t>
            </w:r>
          </w:p>
        </w:tc>
        <w:tc>
          <w:tcPr>
            <w:tcW w:w="333" w:type="pct"/>
            <w:tcBorders>
              <w:tl2br w:val="nil"/>
              <w:tr2bl w:val="nil"/>
            </w:tcBorders>
            <w:shd w:val="clear" w:color="auto" w:fill="auto"/>
            <w:noWrap/>
            <w:vAlign w:val="center"/>
          </w:tcPr>
          <w:p w14:paraId="6665CC0D">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r>
      <w:tr w14:paraId="1CE91E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5A6B336">
            <w:pPr>
              <w:jc w:val="center"/>
              <w:rPr>
                <w:rFonts w:ascii="Times New Roman" w:hAnsi="Times New Roman" w:cs="Times New Roman"/>
                <w:sz w:val="15"/>
                <w:szCs w:val="15"/>
              </w:rPr>
            </w:pPr>
            <w:r>
              <w:rPr>
                <w:rFonts w:hint="eastAsia" w:ascii="Times New Roman" w:hAnsi="Times New Roman" w:cs="Times New Roman"/>
                <w:sz w:val="15"/>
                <w:szCs w:val="15"/>
              </w:rPr>
              <w:t>45</w:t>
            </w:r>
          </w:p>
        </w:tc>
        <w:tc>
          <w:tcPr>
            <w:tcW w:w="333" w:type="pct"/>
            <w:tcBorders>
              <w:tl2br w:val="nil"/>
              <w:tr2bl w:val="nil"/>
            </w:tcBorders>
            <w:shd w:val="clear" w:color="auto" w:fill="auto"/>
            <w:noWrap/>
            <w:vAlign w:val="center"/>
          </w:tcPr>
          <w:p w14:paraId="4736154E">
            <w:pPr>
              <w:jc w:val="center"/>
              <w:rPr>
                <w:rFonts w:ascii="Times New Roman" w:hAnsi="Times New Roman" w:cs="Times New Roman"/>
                <w:sz w:val="15"/>
                <w:szCs w:val="15"/>
              </w:rPr>
            </w:pPr>
            <w:r>
              <w:rPr>
                <w:rFonts w:hint="eastAsia" w:ascii="Times New Roman" w:hAnsi="Times New Roman" w:cs="Times New Roman"/>
                <w:sz w:val="15"/>
                <w:szCs w:val="15"/>
              </w:rPr>
              <w:t xml:space="preserve">1.0 </w:t>
            </w:r>
          </w:p>
        </w:tc>
        <w:tc>
          <w:tcPr>
            <w:tcW w:w="333" w:type="pct"/>
            <w:tcBorders>
              <w:tl2br w:val="nil"/>
              <w:tr2bl w:val="nil"/>
            </w:tcBorders>
            <w:shd w:val="clear" w:color="auto" w:fill="auto"/>
            <w:noWrap/>
            <w:vAlign w:val="center"/>
          </w:tcPr>
          <w:p w14:paraId="00DC2064">
            <w:pPr>
              <w:jc w:val="center"/>
              <w:rPr>
                <w:rFonts w:ascii="Times New Roman" w:hAnsi="Times New Roman" w:cs="Times New Roman"/>
                <w:sz w:val="15"/>
                <w:szCs w:val="15"/>
              </w:rPr>
            </w:pPr>
            <w:r>
              <w:rPr>
                <w:rFonts w:hint="eastAsia" w:ascii="Times New Roman" w:hAnsi="Times New Roman" w:cs="Times New Roman"/>
                <w:sz w:val="15"/>
                <w:szCs w:val="15"/>
              </w:rPr>
              <w:t xml:space="preserve">3.6 </w:t>
            </w:r>
          </w:p>
        </w:tc>
        <w:tc>
          <w:tcPr>
            <w:tcW w:w="333" w:type="pct"/>
            <w:tcBorders>
              <w:tl2br w:val="nil"/>
              <w:tr2bl w:val="nil"/>
            </w:tcBorders>
            <w:shd w:val="clear" w:color="auto" w:fill="auto"/>
            <w:noWrap/>
            <w:vAlign w:val="center"/>
          </w:tcPr>
          <w:p w14:paraId="17D341A5">
            <w:pPr>
              <w:jc w:val="center"/>
              <w:rPr>
                <w:rFonts w:ascii="Times New Roman" w:hAnsi="Times New Roman" w:cs="Times New Roman"/>
                <w:sz w:val="15"/>
                <w:szCs w:val="15"/>
              </w:rPr>
            </w:pPr>
            <w:r>
              <w:rPr>
                <w:rFonts w:hint="eastAsia" w:ascii="Times New Roman" w:hAnsi="Times New Roman" w:cs="Times New Roman"/>
                <w:sz w:val="15"/>
                <w:szCs w:val="15"/>
              </w:rPr>
              <w:t xml:space="preserve">4.73 </w:t>
            </w:r>
          </w:p>
        </w:tc>
        <w:tc>
          <w:tcPr>
            <w:tcW w:w="333" w:type="pct"/>
            <w:tcBorders>
              <w:tl2br w:val="nil"/>
              <w:tr2bl w:val="nil"/>
            </w:tcBorders>
            <w:shd w:val="clear" w:color="auto" w:fill="auto"/>
            <w:noWrap/>
            <w:vAlign w:val="center"/>
          </w:tcPr>
          <w:p w14:paraId="1E8A1BF4">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3" w:type="pct"/>
            <w:tcBorders>
              <w:tl2br w:val="nil"/>
              <w:tr2bl w:val="nil"/>
            </w:tcBorders>
            <w:shd w:val="clear" w:color="auto" w:fill="auto"/>
            <w:noWrap/>
            <w:vAlign w:val="center"/>
          </w:tcPr>
          <w:p w14:paraId="335F29C9">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33" w:type="pct"/>
            <w:tcBorders>
              <w:tl2br w:val="nil"/>
              <w:tr2bl w:val="nil"/>
            </w:tcBorders>
            <w:shd w:val="clear" w:color="auto" w:fill="auto"/>
            <w:noWrap/>
            <w:vAlign w:val="center"/>
          </w:tcPr>
          <w:p w14:paraId="64D2C073">
            <w:pPr>
              <w:jc w:val="center"/>
              <w:rPr>
                <w:rFonts w:ascii="Times New Roman" w:hAnsi="Times New Roman" w:cs="Times New Roman"/>
                <w:sz w:val="15"/>
                <w:szCs w:val="15"/>
              </w:rPr>
            </w:pPr>
            <w:r>
              <w:rPr>
                <w:rFonts w:hint="eastAsia" w:ascii="Times New Roman" w:hAnsi="Times New Roman" w:cs="Times New Roman"/>
                <w:sz w:val="15"/>
                <w:szCs w:val="15"/>
              </w:rPr>
              <w:t xml:space="preserve">0.88 </w:t>
            </w:r>
          </w:p>
        </w:tc>
        <w:tc>
          <w:tcPr>
            <w:tcW w:w="333" w:type="pct"/>
            <w:tcBorders>
              <w:tl2br w:val="nil"/>
              <w:tr2bl w:val="nil"/>
            </w:tcBorders>
            <w:shd w:val="clear" w:color="auto" w:fill="auto"/>
            <w:noWrap/>
            <w:vAlign w:val="center"/>
          </w:tcPr>
          <w:p w14:paraId="042DD55C">
            <w:pPr>
              <w:jc w:val="center"/>
              <w:rPr>
                <w:rFonts w:ascii="Times New Roman" w:hAnsi="Times New Roman" w:cs="Times New Roman"/>
                <w:sz w:val="15"/>
                <w:szCs w:val="15"/>
              </w:rPr>
            </w:pPr>
            <w:r>
              <w:rPr>
                <w:rFonts w:hint="eastAsia" w:ascii="Times New Roman" w:hAnsi="Times New Roman" w:cs="Times New Roman"/>
                <w:sz w:val="15"/>
                <w:szCs w:val="15"/>
              </w:rPr>
              <w:t xml:space="preserve">30.0 </w:t>
            </w:r>
          </w:p>
        </w:tc>
        <w:tc>
          <w:tcPr>
            <w:tcW w:w="333" w:type="pct"/>
            <w:tcBorders>
              <w:tl2br w:val="nil"/>
              <w:tr2bl w:val="nil"/>
            </w:tcBorders>
            <w:shd w:val="clear" w:color="auto" w:fill="auto"/>
            <w:noWrap/>
            <w:vAlign w:val="center"/>
          </w:tcPr>
          <w:p w14:paraId="6D5ED07C">
            <w:pPr>
              <w:jc w:val="center"/>
              <w:rPr>
                <w:rFonts w:ascii="Times New Roman" w:hAnsi="Times New Roman" w:cs="Times New Roman"/>
                <w:sz w:val="15"/>
                <w:szCs w:val="15"/>
              </w:rPr>
            </w:pPr>
            <w:r>
              <w:rPr>
                <w:rFonts w:hint="eastAsia" w:ascii="Times New Roman" w:hAnsi="Times New Roman" w:cs="Times New Roman"/>
                <w:sz w:val="15"/>
                <w:szCs w:val="15"/>
              </w:rPr>
              <w:t xml:space="preserve">37.5 </w:t>
            </w:r>
          </w:p>
        </w:tc>
        <w:tc>
          <w:tcPr>
            <w:tcW w:w="333" w:type="pct"/>
            <w:tcBorders>
              <w:tl2br w:val="nil"/>
              <w:tr2bl w:val="nil"/>
            </w:tcBorders>
            <w:shd w:val="clear" w:color="auto" w:fill="auto"/>
            <w:noWrap/>
            <w:vAlign w:val="center"/>
          </w:tcPr>
          <w:p w14:paraId="69710960">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3" w:type="pct"/>
            <w:tcBorders>
              <w:tl2br w:val="nil"/>
              <w:tr2bl w:val="nil"/>
            </w:tcBorders>
            <w:shd w:val="clear" w:color="auto" w:fill="auto"/>
            <w:noWrap/>
            <w:vAlign w:val="center"/>
          </w:tcPr>
          <w:p w14:paraId="30818A1B">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749C0CA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19ED4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543D2F5">
            <w:pPr>
              <w:jc w:val="center"/>
              <w:rPr>
                <w:rFonts w:ascii="Times New Roman" w:hAnsi="Times New Roman" w:cs="Times New Roman"/>
                <w:sz w:val="15"/>
                <w:szCs w:val="15"/>
              </w:rPr>
            </w:pPr>
            <w:r>
              <w:rPr>
                <w:rFonts w:hint="eastAsia" w:ascii="Times New Roman" w:hAnsi="Times New Roman" w:cs="Times New Roman"/>
                <w:sz w:val="15"/>
                <w:szCs w:val="15"/>
              </w:rPr>
              <w:t xml:space="preserve">13.2 </w:t>
            </w:r>
          </w:p>
        </w:tc>
        <w:tc>
          <w:tcPr>
            <w:tcW w:w="333" w:type="pct"/>
            <w:tcBorders>
              <w:tl2br w:val="nil"/>
              <w:tr2bl w:val="nil"/>
            </w:tcBorders>
            <w:shd w:val="clear" w:color="auto" w:fill="auto"/>
            <w:noWrap/>
            <w:vAlign w:val="center"/>
          </w:tcPr>
          <w:p w14:paraId="7600EF4C">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r>
      <w:tr w14:paraId="6A4DC1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50C4B2">
            <w:pPr>
              <w:jc w:val="center"/>
              <w:rPr>
                <w:rFonts w:ascii="Times New Roman" w:hAnsi="Times New Roman" w:cs="Times New Roman"/>
                <w:sz w:val="15"/>
                <w:szCs w:val="15"/>
              </w:rPr>
            </w:pPr>
            <w:r>
              <w:rPr>
                <w:rFonts w:hint="eastAsia" w:ascii="Times New Roman" w:hAnsi="Times New Roman" w:cs="Times New Roman"/>
                <w:sz w:val="15"/>
                <w:szCs w:val="15"/>
              </w:rPr>
              <w:t>46</w:t>
            </w:r>
          </w:p>
        </w:tc>
        <w:tc>
          <w:tcPr>
            <w:tcW w:w="333" w:type="pct"/>
            <w:tcBorders>
              <w:tl2br w:val="nil"/>
              <w:tr2bl w:val="nil"/>
            </w:tcBorders>
            <w:shd w:val="clear" w:color="auto" w:fill="auto"/>
            <w:noWrap/>
            <w:vAlign w:val="center"/>
          </w:tcPr>
          <w:p w14:paraId="5396A90B">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55DFF6AB">
            <w:pPr>
              <w:jc w:val="center"/>
              <w:rPr>
                <w:rFonts w:ascii="Times New Roman" w:hAnsi="Times New Roman" w:cs="Times New Roman"/>
                <w:sz w:val="15"/>
                <w:szCs w:val="15"/>
              </w:rPr>
            </w:pPr>
            <w:r>
              <w:rPr>
                <w:rFonts w:hint="eastAsia" w:ascii="Times New Roman" w:hAnsi="Times New Roman" w:cs="Times New Roman"/>
                <w:sz w:val="15"/>
                <w:szCs w:val="15"/>
              </w:rPr>
              <w:t xml:space="preserve">2.2 </w:t>
            </w:r>
          </w:p>
        </w:tc>
        <w:tc>
          <w:tcPr>
            <w:tcW w:w="333" w:type="pct"/>
            <w:tcBorders>
              <w:tl2br w:val="nil"/>
              <w:tr2bl w:val="nil"/>
            </w:tcBorders>
            <w:shd w:val="clear" w:color="auto" w:fill="auto"/>
            <w:noWrap/>
            <w:vAlign w:val="center"/>
          </w:tcPr>
          <w:p w14:paraId="0C06D8A3">
            <w:pPr>
              <w:jc w:val="center"/>
              <w:rPr>
                <w:rFonts w:ascii="Times New Roman" w:hAnsi="Times New Roman" w:cs="Times New Roman"/>
                <w:sz w:val="15"/>
                <w:szCs w:val="15"/>
              </w:rPr>
            </w:pPr>
            <w:r>
              <w:rPr>
                <w:rFonts w:hint="eastAsia" w:ascii="Times New Roman" w:hAnsi="Times New Roman" w:cs="Times New Roman"/>
                <w:sz w:val="15"/>
                <w:szCs w:val="15"/>
              </w:rPr>
              <w:t xml:space="preserve">4.76 </w:t>
            </w:r>
          </w:p>
        </w:tc>
        <w:tc>
          <w:tcPr>
            <w:tcW w:w="333" w:type="pct"/>
            <w:tcBorders>
              <w:tl2br w:val="nil"/>
              <w:tr2bl w:val="nil"/>
            </w:tcBorders>
            <w:shd w:val="clear" w:color="auto" w:fill="auto"/>
            <w:noWrap/>
            <w:vAlign w:val="center"/>
          </w:tcPr>
          <w:p w14:paraId="7DB1A8DF">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3" w:type="pct"/>
            <w:tcBorders>
              <w:tl2br w:val="nil"/>
              <w:tr2bl w:val="nil"/>
            </w:tcBorders>
            <w:shd w:val="clear" w:color="auto" w:fill="auto"/>
            <w:noWrap/>
            <w:vAlign w:val="center"/>
          </w:tcPr>
          <w:p w14:paraId="23A8740A">
            <w:pPr>
              <w:jc w:val="center"/>
              <w:rPr>
                <w:rFonts w:ascii="Times New Roman" w:hAnsi="Times New Roman" w:cs="Times New Roman"/>
                <w:sz w:val="15"/>
                <w:szCs w:val="15"/>
              </w:rPr>
            </w:pPr>
            <w:r>
              <w:rPr>
                <w:rFonts w:hint="eastAsia" w:ascii="Times New Roman" w:hAnsi="Times New Roman" w:cs="Times New Roman"/>
                <w:sz w:val="15"/>
                <w:szCs w:val="15"/>
              </w:rPr>
              <w:t xml:space="preserve">0.01 </w:t>
            </w:r>
          </w:p>
        </w:tc>
        <w:tc>
          <w:tcPr>
            <w:tcW w:w="333" w:type="pct"/>
            <w:tcBorders>
              <w:tl2br w:val="nil"/>
              <w:tr2bl w:val="nil"/>
            </w:tcBorders>
            <w:shd w:val="clear" w:color="auto" w:fill="auto"/>
            <w:noWrap/>
            <w:vAlign w:val="center"/>
          </w:tcPr>
          <w:p w14:paraId="10787562">
            <w:pPr>
              <w:jc w:val="center"/>
              <w:rPr>
                <w:rFonts w:ascii="Times New Roman" w:hAnsi="Times New Roman" w:cs="Times New Roman"/>
                <w:sz w:val="15"/>
                <w:szCs w:val="15"/>
              </w:rPr>
            </w:pPr>
            <w:r>
              <w:rPr>
                <w:rFonts w:hint="eastAsia" w:ascii="Times New Roman" w:hAnsi="Times New Roman" w:cs="Times New Roman"/>
                <w:sz w:val="15"/>
                <w:szCs w:val="15"/>
              </w:rPr>
              <w:t xml:space="preserve">0.47 </w:t>
            </w:r>
          </w:p>
        </w:tc>
        <w:tc>
          <w:tcPr>
            <w:tcW w:w="333" w:type="pct"/>
            <w:tcBorders>
              <w:tl2br w:val="nil"/>
              <w:tr2bl w:val="nil"/>
            </w:tcBorders>
            <w:shd w:val="clear" w:color="auto" w:fill="auto"/>
            <w:noWrap/>
            <w:vAlign w:val="center"/>
          </w:tcPr>
          <w:p w14:paraId="783BEA98">
            <w:pPr>
              <w:jc w:val="center"/>
              <w:rPr>
                <w:rFonts w:ascii="Times New Roman" w:hAnsi="Times New Roman" w:cs="Times New Roman"/>
                <w:sz w:val="15"/>
                <w:szCs w:val="15"/>
              </w:rPr>
            </w:pPr>
            <w:r>
              <w:rPr>
                <w:rFonts w:hint="eastAsia" w:ascii="Times New Roman" w:hAnsi="Times New Roman" w:cs="Times New Roman"/>
                <w:sz w:val="15"/>
                <w:szCs w:val="15"/>
              </w:rPr>
              <w:t xml:space="preserve">48.3 </w:t>
            </w:r>
          </w:p>
        </w:tc>
        <w:tc>
          <w:tcPr>
            <w:tcW w:w="333" w:type="pct"/>
            <w:tcBorders>
              <w:tl2br w:val="nil"/>
              <w:tr2bl w:val="nil"/>
            </w:tcBorders>
            <w:shd w:val="clear" w:color="auto" w:fill="auto"/>
            <w:noWrap/>
            <w:vAlign w:val="center"/>
          </w:tcPr>
          <w:p w14:paraId="2DA3B9B0">
            <w:pPr>
              <w:jc w:val="center"/>
              <w:rPr>
                <w:rFonts w:ascii="Times New Roman" w:hAnsi="Times New Roman" w:cs="Times New Roman"/>
                <w:sz w:val="15"/>
                <w:szCs w:val="15"/>
              </w:rPr>
            </w:pPr>
            <w:r>
              <w:rPr>
                <w:rFonts w:hint="eastAsia" w:ascii="Times New Roman" w:hAnsi="Times New Roman" w:cs="Times New Roman"/>
                <w:sz w:val="15"/>
                <w:szCs w:val="15"/>
              </w:rPr>
              <w:t xml:space="preserve">44.4 </w:t>
            </w:r>
          </w:p>
        </w:tc>
        <w:tc>
          <w:tcPr>
            <w:tcW w:w="333" w:type="pct"/>
            <w:tcBorders>
              <w:tl2br w:val="nil"/>
              <w:tr2bl w:val="nil"/>
            </w:tcBorders>
            <w:shd w:val="clear" w:color="auto" w:fill="auto"/>
            <w:noWrap/>
            <w:vAlign w:val="center"/>
          </w:tcPr>
          <w:p w14:paraId="7D176123">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3" w:type="pct"/>
            <w:tcBorders>
              <w:tl2br w:val="nil"/>
              <w:tr2bl w:val="nil"/>
            </w:tcBorders>
            <w:shd w:val="clear" w:color="auto" w:fill="auto"/>
            <w:noWrap/>
            <w:vAlign w:val="center"/>
          </w:tcPr>
          <w:p w14:paraId="04F67182">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333" w:type="pct"/>
            <w:tcBorders>
              <w:tl2br w:val="nil"/>
              <w:tr2bl w:val="nil"/>
            </w:tcBorders>
            <w:shd w:val="clear" w:color="auto" w:fill="auto"/>
            <w:noWrap/>
            <w:vAlign w:val="center"/>
          </w:tcPr>
          <w:p w14:paraId="7D6D2A0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5FF1D89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C0EB327">
            <w:pPr>
              <w:jc w:val="center"/>
              <w:rPr>
                <w:rFonts w:ascii="Times New Roman" w:hAnsi="Times New Roman" w:cs="Times New Roman"/>
                <w:sz w:val="15"/>
                <w:szCs w:val="15"/>
              </w:rPr>
            </w:pPr>
            <w:r>
              <w:rPr>
                <w:rFonts w:hint="eastAsia" w:ascii="Times New Roman" w:hAnsi="Times New Roman" w:cs="Times New Roman"/>
                <w:sz w:val="15"/>
                <w:szCs w:val="15"/>
              </w:rPr>
              <w:t xml:space="preserve">-5.2 </w:t>
            </w:r>
          </w:p>
        </w:tc>
        <w:tc>
          <w:tcPr>
            <w:tcW w:w="333" w:type="pct"/>
            <w:tcBorders>
              <w:tl2br w:val="nil"/>
              <w:tr2bl w:val="nil"/>
            </w:tcBorders>
            <w:shd w:val="clear" w:color="auto" w:fill="auto"/>
            <w:noWrap/>
            <w:vAlign w:val="center"/>
          </w:tcPr>
          <w:p w14:paraId="3AFBD601">
            <w:pPr>
              <w:jc w:val="center"/>
              <w:rPr>
                <w:rFonts w:ascii="Times New Roman" w:hAnsi="Times New Roman" w:cs="Times New Roman"/>
                <w:sz w:val="15"/>
                <w:szCs w:val="15"/>
              </w:rPr>
            </w:pPr>
            <w:r>
              <w:rPr>
                <w:rFonts w:hint="eastAsia" w:ascii="Times New Roman" w:hAnsi="Times New Roman" w:cs="Times New Roman"/>
                <w:sz w:val="15"/>
                <w:szCs w:val="15"/>
              </w:rPr>
              <w:t xml:space="preserve">-56.7 </w:t>
            </w:r>
          </w:p>
        </w:tc>
      </w:tr>
      <w:tr w14:paraId="708517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3FF5D22">
            <w:pPr>
              <w:jc w:val="center"/>
              <w:rPr>
                <w:rFonts w:ascii="Times New Roman" w:hAnsi="Times New Roman" w:cs="Times New Roman"/>
                <w:sz w:val="15"/>
                <w:szCs w:val="15"/>
              </w:rPr>
            </w:pPr>
            <w:r>
              <w:rPr>
                <w:rFonts w:hint="eastAsia" w:ascii="Times New Roman" w:hAnsi="Times New Roman" w:cs="Times New Roman"/>
                <w:sz w:val="15"/>
                <w:szCs w:val="15"/>
              </w:rPr>
              <w:t>47</w:t>
            </w:r>
          </w:p>
        </w:tc>
        <w:tc>
          <w:tcPr>
            <w:tcW w:w="333" w:type="pct"/>
            <w:tcBorders>
              <w:tl2br w:val="nil"/>
              <w:tr2bl w:val="nil"/>
            </w:tcBorders>
            <w:shd w:val="clear" w:color="auto" w:fill="auto"/>
            <w:noWrap/>
            <w:vAlign w:val="center"/>
          </w:tcPr>
          <w:p w14:paraId="36A4A71C">
            <w:pPr>
              <w:jc w:val="center"/>
              <w:rPr>
                <w:rFonts w:ascii="Times New Roman" w:hAnsi="Times New Roman" w:cs="Times New Roman"/>
                <w:sz w:val="15"/>
                <w:szCs w:val="15"/>
              </w:rPr>
            </w:pPr>
            <w:r>
              <w:rPr>
                <w:rFonts w:hint="eastAsia" w:ascii="Times New Roman" w:hAnsi="Times New Roman" w:cs="Times New Roman"/>
                <w:sz w:val="15"/>
                <w:szCs w:val="15"/>
              </w:rPr>
              <w:t xml:space="preserve">16.9 </w:t>
            </w:r>
          </w:p>
        </w:tc>
        <w:tc>
          <w:tcPr>
            <w:tcW w:w="333" w:type="pct"/>
            <w:tcBorders>
              <w:tl2br w:val="nil"/>
              <w:tr2bl w:val="nil"/>
            </w:tcBorders>
            <w:shd w:val="clear" w:color="auto" w:fill="auto"/>
            <w:noWrap/>
            <w:vAlign w:val="center"/>
          </w:tcPr>
          <w:p w14:paraId="65ABBB21">
            <w:pPr>
              <w:jc w:val="center"/>
              <w:rPr>
                <w:rFonts w:ascii="Times New Roman" w:hAnsi="Times New Roman" w:cs="Times New Roman"/>
                <w:sz w:val="15"/>
                <w:szCs w:val="15"/>
              </w:rPr>
            </w:pPr>
            <w:r>
              <w:rPr>
                <w:rFonts w:hint="eastAsia" w:ascii="Times New Roman" w:hAnsi="Times New Roman" w:cs="Times New Roman"/>
                <w:sz w:val="15"/>
                <w:szCs w:val="15"/>
              </w:rPr>
              <w:t xml:space="preserve">5.6 </w:t>
            </w:r>
          </w:p>
        </w:tc>
        <w:tc>
          <w:tcPr>
            <w:tcW w:w="333" w:type="pct"/>
            <w:tcBorders>
              <w:tl2br w:val="nil"/>
              <w:tr2bl w:val="nil"/>
            </w:tcBorders>
            <w:shd w:val="clear" w:color="auto" w:fill="auto"/>
            <w:noWrap/>
            <w:vAlign w:val="center"/>
          </w:tcPr>
          <w:p w14:paraId="0836D8A7">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3B223537">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33" w:type="pct"/>
            <w:tcBorders>
              <w:tl2br w:val="nil"/>
              <w:tr2bl w:val="nil"/>
            </w:tcBorders>
            <w:shd w:val="clear" w:color="auto" w:fill="auto"/>
            <w:noWrap/>
            <w:vAlign w:val="center"/>
          </w:tcPr>
          <w:p w14:paraId="2A6061D0">
            <w:pPr>
              <w:jc w:val="center"/>
              <w:rPr>
                <w:rFonts w:ascii="Times New Roman" w:hAnsi="Times New Roman" w:cs="Times New Roman"/>
                <w:sz w:val="15"/>
                <w:szCs w:val="15"/>
              </w:rPr>
            </w:pPr>
            <w:r>
              <w:rPr>
                <w:rFonts w:hint="eastAsia" w:ascii="Times New Roman" w:hAnsi="Times New Roman" w:cs="Times New Roman"/>
                <w:sz w:val="15"/>
                <w:szCs w:val="15"/>
              </w:rPr>
              <w:t xml:space="preserve">0.00 </w:t>
            </w:r>
          </w:p>
        </w:tc>
        <w:tc>
          <w:tcPr>
            <w:tcW w:w="333" w:type="pct"/>
            <w:tcBorders>
              <w:tl2br w:val="nil"/>
              <w:tr2bl w:val="nil"/>
            </w:tcBorders>
            <w:shd w:val="clear" w:color="auto" w:fill="auto"/>
            <w:noWrap/>
            <w:vAlign w:val="center"/>
          </w:tcPr>
          <w:p w14:paraId="4E953271">
            <w:pPr>
              <w:jc w:val="center"/>
              <w:rPr>
                <w:rFonts w:ascii="Times New Roman" w:hAnsi="Times New Roman" w:cs="Times New Roman"/>
                <w:sz w:val="15"/>
                <w:szCs w:val="15"/>
              </w:rPr>
            </w:pPr>
            <w:r>
              <w:rPr>
                <w:rFonts w:hint="eastAsia" w:ascii="Times New Roman" w:hAnsi="Times New Roman" w:cs="Times New Roman"/>
                <w:sz w:val="15"/>
                <w:szCs w:val="15"/>
              </w:rPr>
              <w:t xml:space="preserve">0.59 </w:t>
            </w:r>
          </w:p>
        </w:tc>
        <w:tc>
          <w:tcPr>
            <w:tcW w:w="333" w:type="pct"/>
            <w:tcBorders>
              <w:tl2br w:val="nil"/>
              <w:tr2bl w:val="nil"/>
            </w:tcBorders>
            <w:shd w:val="clear" w:color="auto" w:fill="auto"/>
            <w:noWrap/>
            <w:vAlign w:val="center"/>
          </w:tcPr>
          <w:p w14:paraId="4CBCF6A3">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33" w:type="pct"/>
            <w:tcBorders>
              <w:tl2br w:val="nil"/>
              <w:tr2bl w:val="nil"/>
            </w:tcBorders>
            <w:shd w:val="clear" w:color="auto" w:fill="auto"/>
            <w:noWrap/>
            <w:vAlign w:val="center"/>
          </w:tcPr>
          <w:p w14:paraId="084EA00A">
            <w:pPr>
              <w:jc w:val="center"/>
              <w:rPr>
                <w:rFonts w:ascii="Times New Roman" w:hAnsi="Times New Roman" w:cs="Times New Roman"/>
                <w:sz w:val="15"/>
                <w:szCs w:val="15"/>
              </w:rPr>
            </w:pPr>
            <w:r>
              <w:rPr>
                <w:rFonts w:hint="eastAsia" w:ascii="Times New Roman" w:hAnsi="Times New Roman" w:cs="Times New Roman"/>
                <w:sz w:val="15"/>
                <w:szCs w:val="15"/>
              </w:rPr>
              <w:t xml:space="preserve">48.3 </w:t>
            </w:r>
          </w:p>
        </w:tc>
        <w:tc>
          <w:tcPr>
            <w:tcW w:w="333" w:type="pct"/>
            <w:tcBorders>
              <w:tl2br w:val="nil"/>
              <w:tr2bl w:val="nil"/>
            </w:tcBorders>
            <w:shd w:val="clear" w:color="auto" w:fill="auto"/>
            <w:noWrap/>
            <w:vAlign w:val="center"/>
          </w:tcPr>
          <w:p w14:paraId="4B5E446C">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7A73C430">
            <w:pPr>
              <w:jc w:val="center"/>
              <w:rPr>
                <w:rFonts w:ascii="Times New Roman" w:hAnsi="Times New Roman" w:cs="Times New Roman"/>
                <w:sz w:val="15"/>
                <w:szCs w:val="15"/>
              </w:rPr>
            </w:pPr>
            <w:r>
              <w:rPr>
                <w:rFonts w:hint="eastAsia" w:ascii="Times New Roman" w:hAnsi="Times New Roman" w:cs="Times New Roman"/>
                <w:sz w:val="15"/>
                <w:szCs w:val="15"/>
              </w:rPr>
              <w:t xml:space="preserve">1.07 </w:t>
            </w:r>
          </w:p>
        </w:tc>
        <w:tc>
          <w:tcPr>
            <w:tcW w:w="333" w:type="pct"/>
            <w:tcBorders>
              <w:tl2br w:val="nil"/>
              <w:tr2bl w:val="nil"/>
            </w:tcBorders>
            <w:shd w:val="clear" w:color="auto" w:fill="auto"/>
            <w:noWrap/>
            <w:vAlign w:val="center"/>
          </w:tcPr>
          <w:p w14:paraId="463A674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999537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A24681B">
            <w:pPr>
              <w:jc w:val="center"/>
              <w:rPr>
                <w:rFonts w:ascii="Times New Roman" w:hAnsi="Times New Roman" w:cs="Times New Roman"/>
                <w:sz w:val="15"/>
                <w:szCs w:val="15"/>
              </w:rPr>
            </w:pPr>
            <w:r>
              <w:rPr>
                <w:rFonts w:hint="eastAsia" w:ascii="Times New Roman" w:hAnsi="Times New Roman" w:cs="Times New Roman"/>
                <w:sz w:val="15"/>
                <w:szCs w:val="15"/>
              </w:rPr>
              <w:t xml:space="preserve">192.0 </w:t>
            </w:r>
          </w:p>
        </w:tc>
        <w:tc>
          <w:tcPr>
            <w:tcW w:w="333" w:type="pct"/>
            <w:tcBorders>
              <w:tl2br w:val="nil"/>
              <w:tr2bl w:val="nil"/>
            </w:tcBorders>
            <w:shd w:val="clear" w:color="auto" w:fill="auto"/>
            <w:noWrap/>
            <w:vAlign w:val="center"/>
          </w:tcPr>
          <w:p w14:paraId="01BAA629">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r>
      <w:tr w14:paraId="060ADE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CF31525">
            <w:pPr>
              <w:jc w:val="center"/>
              <w:rPr>
                <w:rFonts w:ascii="Times New Roman" w:hAnsi="Times New Roman" w:cs="Times New Roman"/>
                <w:sz w:val="15"/>
                <w:szCs w:val="15"/>
              </w:rPr>
            </w:pPr>
            <w:r>
              <w:rPr>
                <w:rFonts w:hint="eastAsia" w:ascii="Times New Roman" w:hAnsi="Times New Roman" w:cs="Times New Roman"/>
                <w:sz w:val="15"/>
                <w:szCs w:val="15"/>
              </w:rPr>
              <w:t>48</w:t>
            </w:r>
          </w:p>
        </w:tc>
        <w:tc>
          <w:tcPr>
            <w:tcW w:w="333" w:type="pct"/>
            <w:tcBorders>
              <w:tl2br w:val="nil"/>
              <w:tr2bl w:val="nil"/>
            </w:tcBorders>
            <w:shd w:val="clear" w:color="auto" w:fill="auto"/>
            <w:noWrap/>
            <w:vAlign w:val="center"/>
          </w:tcPr>
          <w:p w14:paraId="547F1291">
            <w:pPr>
              <w:jc w:val="center"/>
              <w:rPr>
                <w:rFonts w:ascii="Times New Roman" w:hAnsi="Times New Roman" w:cs="Times New Roman"/>
                <w:sz w:val="15"/>
                <w:szCs w:val="15"/>
              </w:rPr>
            </w:pPr>
            <w:r>
              <w:rPr>
                <w:rFonts w:hint="eastAsia" w:ascii="Times New Roman" w:hAnsi="Times New Roman" w:cs="Times New Roman"/>
                <w:sz w:val="15"/>
                <w:szCs w:val="15"/>
              </w:rPr>
              <w:t xml:space="preserve">1.8 </w:t>
            </w:r>
          </w:p>
        </w:tc>
        <w:tc>
          <w:tcPr>
            <w:tcW w:w="333" w:type="pct"/>
            <w:tcBorders>
              <w:tl2br w:val="nil"/>
              <w:tr2bl w:val="nil"/>
            </w:tcBorders>
            <w:shd w:val="clear" w:color="auto" w:fill="auto"/>
            <w:noWrap/>
            <w:vAlign w:val="center"/>
          </w:tcPr>
          <w:p w14:paraId="29F8349F">
            <w:pPr>
              <w:jc w:val="center"/>
              <w:rPr>
                <w:rFonts w:ascii="Times New Roman" w:hAnsi="Times New Roman" w:cs="Times New Roman"/>
                <w:sz w:val="15"/>
                <w:szCs w:val="15"/>
              </w:rPr>
            </w:pPr>
            <w:r>
              <w:rPr>
                <w:rFonts w:hint="eastAsia" w:ascii="Times New Roman" w:hAnsi="Times New Roman" w:cs="Times New Roman"/>
                <w:sz w:val="15"/>
                <w:szCs w:val="15"/>
              </w:rPr>
              <w:t xml:space="preserve">13.9 </w:t>
            </w:r>
          </w:p>
        </w:tc>
        <w:tc>
          <w:tcPr>
            <w:tcW w:w="333" w:type="pct"/>
            <w:tcBorders>
              <w:tl2br w:val="nil"/>
              <w:tr2bl w:val="nil"/>
            </w:tcBorders>
            <w:shd w:val="clear" w:color="auto" w:fill="auto"/>
            <w:noWrap/>
            <w:vAlign w:val="center"/>
          </w:tcPr>
          <w:p w14:paraId="3207797A">
            <w:pPr>
              <w:jc w:val="center"/>
              <w:rPr>
                <w:rFonts w:ascii="Times New Roman" w:hAnsi="Times New Roman" w:cs="Times New Roman"/>
                <w:sz w:val="15"/>
                <w:szCs w:val="15"/>
              </w:rPr>
            </w:pPr>
            <w:r>
              <w:rPr>
                <w:rFonts w:hint="eastAsia" w:ascii="Times New Roman" w:hAnsi="Times New Roman" w:cs="Times New Roman"/>
                <w:sz w:val="15"/>
                <w:szCs w:val="15"/>
              </w:rPr>
              <w:t xml:space="preserve">4.98 </w:t>
            </w:r>
          </w:p>
        </w:tc>
        <w:tc>
          <w:tcPr>
            <w:tcW w:w="333" w:type="pct"/>
            <w:tcBorders>
              <w:tl2br w:val="nil"/>
              <w:tr2bl w:val="nil"/>
            </w:tcBorders>
            <w:shd w:val="clear" w:color="auto" w:fill="auto"/>
            <w:noWrap/>
            <w:vAlign w:val="center"/>
          </w:tcPr>
          <w:p w14:paraId="63CBFC42">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3" w:type="pct"/>
            <w:tcBorders>
              <w:tl2br w:val="nil"/>
              <w:tr2bl w:val="nil"/>
            </w:tcBorders>
            <w:shd w:val="clear" w:color="auto" w:fill="auto"/>
            <w:noWrap/>
            <w:vAlign w:val="center"/>
          </w:tcPr>
          <w:p w14:paraId="23995FFF">
            <w:pPr>
              <w:jc w:val="center"/>
              <w:rPr>
                <w:rFonts w:ascii="Times New Roman" w:hAnsi="Times New Roman" w:cs="Times New Roman"/>
                <w:sz w:val="15"/>
                <w:szCs w:val="15"/>
              </w:rPr>
            </w:pPr>
            <w:r>
              <w:rPr>
                <w:rFonts w:hint="eastAsia" w:ascii="Times New Roman" w:hAnsi="Times New Roman" w:cs="Times New Roman"/>
                <w:sz w:val="15"/>
                <w:szCs w:val="15"/>
              </w:rPr>
              <w:t xml:space="preserve">0.98 </w:t>
            </w:r>
          </w:p>
        </w:tc>
        <w:tc>
          <w:tcPr>
            <w:tcW w:w="333" w:type="pct"/>
            <w:tcBorders>
              <w:tl2br w:val="nil"/>
              <w:tr2bl w:val="nil"/>
            </w:tcBorders>
            <w:shd w:val="clear" w:color="auto" w:fill="auto"/>
            <w:noWrap/>
            <w:vAlign w:val="center"/>
          </w:tcPr>
          <w:p w14:paraId="4E048251">
            <w:pPr>
              <w:jc w:val="center"/>
              <w:rPr>
                <w:rFonts w:ascii="Times New Roman" w:hAnsi="Times New Roman" w:cs="Times New Roman"/>
                <w:sz w:val="15"/>
                <w:szCs w:val="15"/>
              </w:rPr>
            </w:pPr>
            <w:r>
              <w:rPr>
                <w:rFonts w:hint="eastAsia" w:ascii="Times New Roman" w:hAnsi="Times New Roman" w:cs="Times New Roman"/>
                <w:sz w:val="15"/>
                <w:szCs w:val="15"/>
              </w:rPr>
              <w:t xml:space="preserve">0.62 </w:t>
            </w:r>
          </w:p>
        </w:tc>
        <w:tc>
          <w:tcPr>
            <w:tcW w:w="333" w:type="pct"/>
            <w:tcBorders>
              <w:tl2br w:val="nil"/>
              <w:tr2bl w:val="nil"/>
            </w:tcBorders>
            <w:shd w:val="clear" w:color="auto" w:fill="auto"/>
            <w:noWrap/>
            <w:vAlign w:val="center"/>
          </w:tcPr>
          <w:p w14:paraId="1E083E9C">
            <w:pPr>
              <w:jc w:val="center"/>
              <w:rPr>
                <w:rFonts w:ascii="Times New Roman" w:hAnsi="Times New Roman" w:cs="Times New Roman"/>
                <w:sz w:val="15"/>
                <w:szCs w:val="15"/>
              </w:rPr>
            </w:pPr>
            <w:r>
              <w:rPr>
                <w:rFonts w:hint="eastAsia" w:ascii="Times New Roman" w:hAnsi="Times New Roman" w:cs="Times New Roman"/>
                <w:sz w:val="15"/>
                <w:szCs w:val="15"/>
              </w:rPr>
              <w:t xml:space="preserve">48.5 </w:t>
            </w:r>
          </w:p>
        </w:tc>
        <w:tc>
          <w:tcPr>
            <w:tcW w:w="333" w:type="pct"/>
            <w:tcBorders>
              <w:tl2br w:val="nil"/>
              <w:tr2bl w:val="nil"/>
            </w:tcBorders>
            <w:shd w:val="clear" w:color="auto" w:fill="auto"/>
            <w:noWrap/>
            <w:vAlign w:val="center"/>
          </w:tcPr>
          <w:p w14:paraId="3D56B0B4">
            <w:pPr>
              <w:jc w:val="center"/>
              <w:rPr>
                <w:rFonts w:ascii="Times New Roman" w:hAnsi="Times New Roman" w:cs="Times New Roman"/>
                <w:sz w:val="15"/>
                <w:szCs w:val="15"/>
              </w:rPr>
            </w:pPr>
            <w:r>
              <w:rPr>
                <w:rFonts w:hint="eastAsia" w:ascii="Times New Roman" w:hAnsi="Times New Roman" w:cs="Times New Roman"/>
                <w:sz w:val="15"/>
                <w:szCs w:val="15"/>
              </w:rPr>
              <w:t xml:space="preserve">45.6 </w:t>
            </w:r>
          </w:p>
        </w:tc>
        <w:tc>
          <w:tcPr>
            <w:tcW w:w="333" w:type="pct"/>
            <w:tcBorders>
              <w:tl2br w:val="nil"/>
              <w:tr2bl w:val="nil"/>
            </w:tcBorders>
            <w:shd w:val="clear" w:color="auto" w:fill="auto"/>
            <w:noWrap/>
            <w:vAlign w:val="center"/>
          </w:tcPr>
          <w:p w14:paraId="41C5AE8D">
            <w:pPr>
              <w:jc w:val="center"/>
              <w:rPr>
                <w:rFonts w:ascii="Times New Roman" w:hAnsi="Times New Roman" w:cs="Times New Roman"/>
                <w:sz w:val="15"/>
                <w:szCs w:val="15"/>
              </w:rPr>
            </w:pPr>
            <w:r>
              <w:rPr>
                <w:rFonts w:hint="eastAsia" w:ascii="Times New Roman" w:hAnsi="Times New Roman" w:cs="Times New Roman"/>
                <w:sz w:val="15"/>
                <w:szCs w:val="15"/>
              </w:rPr>
              <w:t xml:space="preserve">1.19 </w:t>
            </w:r>
          </w:p>
        </w:tc>
        <w:tc>
          <w:tcPr>
            <w:tcW w:w="333" w:type="pct"/>
            <w:tcBorders>
              <w:tl2br w:val="nil"/>
              <w:tr2bl w:val="nil"/>
            </w:tcBorders>
            <w:shd w:val="clear" w:color="auto" w:fill="auto"/>
            <w:noWrap/>
            <w:vAlign w:val="center"/>
          </w:tcPr>
          <w:p w14:paraId="57C623CC">
            <w:pPr>
              <w:jc w:val="center"/>
              <w:rPr>
                <w:rFonts w:ascii="Times New Roman" w:hAnsi="Times New Roman" w:cs="Times New Roman"/>
                <w:sz w:val="15"/>
                <w:szCs w:val="15"/>
              </w:rPr>
            </w:pPr>
            <w:r>
              <w:rPr>
                <w:rFonts w:hint="eastAsia" w:ascii="Times New Roman" w:hAnsi="Times New Roman" w:cs="Times New Roman"/>
                <w:sz w:val="15"/>
                <w:szCs w:val="15"/>
              </w:rPr>
              <w:t xml:space="preserve">1.04 </w:t>
            </w:r>
          </w:p>
        </w:tc>
        <w:tc>
          <w:tcPr>
            <w:tcW w:w="333" w:type="pct"/>
            <w:tcBorders>
              <w:tl2br w:val="nil"/>
              <w:tr2bl w:val="nil"/>
            </w:tcBorders>
            <w:shd w:val="clear" w:color="auto" w:fill="auto"/>
            <w:noWrap/>
            <w:vAlign w:val="center"/>
          </w:tcPr>
          <w:p w14:paraId="67583B5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EEAABC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4BCD3D06">
            <w:pPr>
              <w:jc w:val="center"/>
              <w:rPr>
                <w:rFonts w:ascii="Times New Roman" w:hAnsi="Times New Roman" w:cs="Times New Roman"/>
                <w:sz w:val="15"/>
                <w:szCs w:val="15"/>
              </w:rPr>
            </w:pPr>
            <w:r>
              <w:rPr>
                <w:rFonts w:hint="eastAsia" w:ascii="Times New Roman" w:hAnsi="Times New Roman" w:cs="Times New Roman"/>
                <w:sz w:val="15"/>
                <w:szCs w:val="15"/>
              </w:rPr>
              <w:t xml:space="preserve">-21.9 </w:t>
            </w:r>
          </w:p>
        </w:tc>
        <w:tc>
          <w:tcPr>
            <w:tcW w:w="333" w:type="pct"/>
            <w:tcBorders>
              <w:tl2br w:val="nil"/>
              <w:tr2bl w:val="nil"/>
            </w:tcBorders>
            <w:shd w:val="clear" w:color="auto" w:fill="auto"/>
            <w:noWrap/>
            <w:vAlign w:val="center"/>
          </w:tcPr>
          <w:p w14:paraId="1BAAE473">
            <w:pPr>
              <w:jc w:val="center"/>
              <w:rPr>
                <w:rFonts w:ascii="Times New Roman" w:hAnsi="Times New Roman" w:cs="Times New Roman"/>
                <w:sz w:val="15"/>
                <w:szCs w:val="15"/>
              </w:rPr>
            </w:pPr>
            <w:r>
              <w:rPr>
                <w:rFonts w:hint="eastAsia" w:ascii="Times New Roman" w:hAnsi="Times New Roman" w:cs="Times New Roman"/>
                <w:sz w:val="15"/>
                <w:szCs w:val="15"/>
              </w:rPr>
              <w:t xml:space="preserve">-75.5 </w:t>
            </w:r>
          </w:p>
        </w:tc>
      </w:tr>
      <w:tr w14:paraId="167E54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01F778">
            <w:pPr>
              <w:jc w:val="center"/>
              <w:rPr>
                <w:rFonts w:ascii="Times New Roman" w:hAnsi="Times New Roman" w:cs="Times New Roman"/>
                <w:sz w:val="15"/>
                <w:szCs w:val="15"/>
              </w:rPr>
            </w:pPr>
            <w:r>
              <w:rPr>
                <w:rFonts w:hint="eastAsia" w:ascii="Times New Roman" w:hAnsi="Times New Roman" w:cs="Times New Roman"/>
                <w:sz w:val="15"/>
                <w:szCs w:val="15"/>
              </w:rPr>
              <w:t>49</w:t>
            </w:r>
          </w:p>
        </w:tc>
        <w:tc>
          <w:tcPr>
            <w:tcW w:w="333" w:type="pct"/>
            <w:tcBorders>
              <w:tl2br w:val="nil"/>
              <w:tr2bl w:val="nil"/>
            </w:tcBorders>
            <w:shd w:val="clear" w:color="auto" w:fill="auto"/>
            <w:noWrap/>
            <w:vAlign w:val="center"/>
          </w:tcPr>
          <w:p w14:paraId="687F9454">
            <w:pPr>
              <w:jc w:val="center"/>
              <w:rPr>
                <w:rFonts w:ascii="Times New Roman" w:hAnsi="Times New Roman" w:cs="Times New Roman"/>
                <w:sz w:val="15"/>
                <w:szCs w:val="15"/>
              </w:rPr>
            </w:pPr>
            <w:r>
              <w:rPr>
                <w:rFonts w:hint="eastAsia" w:ascii="Times New Roman" w:hAnsi="Times New Roman" w:cs="Times New Roman"/>
                <w:sz w:val="15"/>
                <w:szCs w:val="15"/>
              </w:rPr>
              <w:t xml:space="preserve">1.3 </w:t>
            </w:r>
          </w:p>
        </w:tc>
        <w:tc>
          <w:tcPr>
            <w:tcW w:w="333" w:type="pct"/>
            <w:tcBorders>
              <w:tl2br w:val="nil"/>
              <w:tr2bl w:val="nil"/>
            </w:tcBorders>
            <w:shd w:val="clear" w:color="auto" w:fill="auto"/>
            <w:noWrap/>
            <w:vAlign w:val="center"/>
          </w:tcPr>
          <w:p w14:paraId="016A3D46">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63BD6957">
            <w:pPr>
              <w:jc w:val="center"/>
              <w:rPr>
                <w:rFonts w:ascii="Times New Roman" w:hAnsi="Times New Roman" w:cs="Times New Roman"/>
                <w:sz w:val="15"/>
                <w:szCs w:val="15"/>
              </w:rPr>
            </w:pPr>
            <w:r>
              <w:rPr>
                <w:rFonts w:hint="eastAsia" w:ascii="Times New Roman" w:hAnsi="Times New Roman" w:cs="Times New Roman"/>
                <w:sz w:val="15"/>
                <w:szCs w:val="15"/>
              </w:rPr>
              <w:t xml:space="preserve">2.21 </w:t>
            </w:r>
          </w:p>
        </w:tc>
        <w:tc>
          <w:tcPr>
            <w:tcW w:w="333" w:type="pct"/>
            <w:tcBorders>
              <w:tl2br w:val="nil"/>
              <w:tr2bl w:val="nil"/>
            </w:tcBorders>
            <w:shd w:val="clear" w:color="auto" w:fill="auto"/>
            <w:noWrap/>
            <w:vAlign w:val="center"/>
          </w:tcPr>
          <w:p w14:paraId="747F104F">
            <w:pPr>
              <w:jc w:val="center"/>
              <w:rPr>
                <w:rFonts w:ascii="Times New Roman" w:hAnsi="Times New Roman" w:cs="Times New Roman"/>
                <w:sz w:val="15"/>
                <w:szCs w:val="15"/>
              </w:rPr>
            </w:pPr>
            <w:r>
              <w:rPr>
                <w:rFonts w:hint="eastAsia" w:ascii="Times New Roman" w:hAnsi="Times New Roman" w:cs="Times New Roman"/>
                <w:sz w:val="15"/>
                <w:szCs w:val="15"/>
              </w:rPr>
              <w:t xml:space="preserve">4.48 </w:t>
            </w:r>
          </w:p>
        </w:tc>
        <w:tc>
          <w:tcPr>
            <w:tcW w:w="333" w:type="pct"/>
            <w:tcBorders>
              <w:tl2br w:val="nil"/>
              <w:tr2bl w:val="nil"/>
            </w:tcBorders>
            <w:shd w:val="clear" w:color="auto" w:fill="auto"/>
            <w:noWrap/>
            <w:vAlign w:val="center"/>
          </w:tcPr>
          <w:p w14:paraId="49A1ACF8">
            <w:pPr>
              <w:jc w:val="center"/>
              <w:rPr>
                <w:rFonts w:ascii="Times New Roman" w:hAnsi="Times New Roman" w:cs="Times New Roman"/>
                <w:sz w:val="15"/>
                <w:szCs w:val="15"/>
              </w:rPr>
            </w:pPr>
            <w:r>
              <w:rPr>
                <w:rFonts w:hint="eastAsia" w:ascii="Times New Roman" w:hAnsi="Times New Roman" w:cs="Times New Roman"/>
                <w:sz w:val="15"/>
                <w:szCs w:val="15"/>
              </w:rPr>
              <w:t xml:space="preserve">0.05 </w:t>
            </w:r>
          </w:p>
        </w:tc>
        <w:tc>
          <w:tcPr>
            <w:tcW w:w="333" w:type="pct"/>
            <w:tcBorders>
              <w:tl2br w:val="nil"/>
              <w:tr2bl w:val="nil"/>
            </w:tcBorders>
            <w:shd w:val="clear" w:color="auto" w:fill="auto"/>
            <w:noWrap/>
            <w:vAlign w:val="center"/>
          </w:tcPr>
          <w:p w14:paraId="5A75931D">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3" w:type="pct"/>
            <w:tcBorders>
              <w:tl2br w:val="nil"/>
              <w:tr2bl w:val="nil"/>
            </w:tcBorders>
            <w:shd w:val="clear" w:color="auto" w:fill="auto"/>
            <w:noWrap/>
            <w:vAlign w:val="center"/>
          </w:tcPr>
          <w:p w14:paraId="6B99A463">
            <w:pPr>
              <w:jc w:val="center"/>
              <w:rPr>
                <w:rFonts w:ascii="Times New Roman" w:hAnsi="Times New Roman" w:cs="Times New Roman"/>
                <w:sz w:val="15"/>
                <w:szCs w:val="15"/>
              </w:rPr>
            </w:pPr>
            <w:r>
              <w:rPr>
                <w:rFonts w:hint="eastAsia" w:ascii="Times New Roman" w:hAnsi="Times New Roman" w:cs="Times New Roman"/>
                <w:sz w:val="15"/>
                <w:szCs w:val="15"/>
              </w:rPr>
              <w:t xml:space="preserve">48.7 </w:t>
            </w:r>
          </w:p>
        </w:tc>
        <w:tc>
          <w:tcPr>
            <w:tcW w:w="333" w:type="pct"/>
            <w:tcBorders>
              <w:tl2br w:val="nil"/>
              <w:tr2bl w:val="nil"/>
            </w:tcBorders>
            <w:shd w:val="clear" w:color="auto" w:fill="auto"/>
            <w:noWrap/>
            <w:vAlign w:val="center"/>
          </w:tcPr>
          <w:p w14:paraId="0044568A">
            <w:pPr>
              <w:jc w:val="center"/>
              <w:rPr>
                <w:rFonts w:ascii="Times New Roman" w:hAnsi="Times New Roman" w:cs="Times New Roman"/>
                <w:sz w:val="15"/>
                <w:szCs w:val="15"/>
              </w:rPr>
            </w:pPr>
            <w:r>
              <w:rPr>
                <w:rFonts w:hint="eastAsia" w:ascii="Times New Roman" w:hAnsi="Times New Roman" w:cs="Times New Roman"/>
                <w:sz w:val="15"/>
                <w:szCs w:val="15"/>
              </w:rPr>
              <w:t xml:space="preserve">30.0 </w:t>
            </w:r>
          </w:p>
        </w:tc>
        <w:tc>
          <w:tcPr>
            <w:tcW w:w="333" w:type="pct"/>
            <w:tcBorders>
              <w:tl2br w:val="nil"/>
              <w:tr2bl w:val="nil"/>
            </w:tcBorders>
            <w:shd w:val="clear" w:color="auto" w:fill="auto"/>
            <w:noWrap/>
            <w:vAlign w:val="center"/>
          </w:tcPr>
          <w:p w14:paraId="58B8A740">
            <w:pPr>
              <w:jc w:val="center"/>
              <w:rPr>
                <w:rFonts w:ascii="Times New Roman" w:hAnsi="Times New Roman" w:cs="Times New Roman"/>
                <w:sz w:val="15"/>
                <w:szCs w:val="15"/>
              </w:rPr>
            </w:pPr>
            <w:r>
              <w:rPr>
                <w:rFonts w:hint="eastAsia" w:ascii="Times New Roman" w:hAnsi="Times New Roman" w:cs="Times New Roman"/>
                <w:sz w:val="15"/>
                <w:szCs w:val="15"/>
              </w:rPr>
              <w:t xml:space="preserve">1.05 </w:t>
            </w:r>
          </w:p>
        </w:tc>
        <w:tc>
          <w:tcPr>
            <w:tcW w:w="333" w:type="pct"/>
            <w:tcBorders>
              <w:tl2br w:val="nil"/>
              <w:tr2bl w:val="nil"/>
            </w:tcBorders>
            <w:shd w:val="clear" w:color="auto" w:fill="auto"/>
            <w:noWrap/>
            <w:vAlign w:val="center"/>
          </w:tcPr>
          <w:p w14:paraId="3EF52828">
            <w:pPr>
              <w:jc w:val="center"/>
              <w:rPr>
                <w:rFonts w:ascii="Times New Roman" w:hAnsi="Times New Roman" w:cs="Times New Roman"/>
                <w:sz w:val="15"/>
                <w:szCs w:val="15"/>
              </w:rPr>
            </w:pPr>
            <w:r>
              <w:rPr>
                <w:rFonts w:hint="eastAsia" w:ascii="Times New Roman" w:hAnsi="Times New Roman" w:cs="Times New Roman"/>
                <w:sz w:val="15"/>
                <w:szCs w:val="15"/>
              </w:rPr>
              <w:t xml:space="preserve">1.24 </w:t>
            </w:r>
          </w:p>
        </w:tc>
        <w:tc>
          <w:tcPr>
            <w:tcW w:w="333" w:type="pct"/>
            <w:tcBorders>
              <w:tl2br w:val="nil"/>
              <w:tr2bl w:val="nil"/>
            </w:tcBorders>
            <w:shd w:val="clear" w:color="auto" w:fill="auto"/>
            <w:noWrap/>
            <w:vAlign w:val="center"/>
          </w:tcPr>
          <w:p w14:paraId="5E12499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E9E157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11AB9BB5">
            <w:pPr>
              <w:jc w:val="center"/>
              <w:rPr>
                <w:rFonts w:ascii="Times New Roman" w:hAnsi="Times New Roman" w:cs="Times New Roman"/>
                <w:sz w:val="15"/>
                <w:szCs w:val="15"/>
              </w:rPr>
            </w:pPr>
            <w:r>
              <w:rPr>
                <w:rFonts w:hint="eastAsia" w:ascii="Times New Roman" w:hAnsi="Times New Roman" w:cs="Times New Roman"/>
                <w:sz w:val="15"/>
                <w:szCs w:val="15"/>
              </w:rPr>
              <w:t xml:space="preserve">136.3 </w:t>
            </w:r>
          </w:p>
        </w:tc>
        <w:tc>
          <w:tcPr>
            <w:tcW w:w="333" w:type="pct"/>
            <w:tcBorders>
              <w:tl2br w:val="nil"/>
              <w:tr2bl w:val="nil"/>
            </w:tcBorders>
            <w:shd w:val="clear" w:color="auto" w:fill="auto"/>
            <w:noWrap/>
            <w:vAlign w:val="center"/>
          </w:tcPr>
          <w:p w14:paraId="7F8117E3">
            <w:pPr>
              <w:jc w:val="center"/>
              <w:rPr>
                <w:rFonts w:ascii="Times New Roman" w:hAnsi="Times New Roman" w:cs="Times New Roman"/>
                <w:sz w:val="15"/>
                <w:szCs w:val="15"/>
              </w:rPr>
            </w:pPr>
            <w:r>
              <w:rPr>
                <w:rFonts w:hint="eastAsia" w:ascii="Times New Roman" w:hAnsi="Times New Roman" w:cs="Times New Roman"/>
                <w:sz w:val="15"/>
                <w:szCs w:val="15"/>
              </w:rPr>
              <w:t xml:space="preserve">-2.2 </w:t>
            </w:r>
          </w:p>
        </w:tc>
      </w:tr>
      <w:tr w14:paraId="1BEED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78DE74A">
            <w:pPr>
              <w:jc w:val="center"/>
              <w:rPr>
                <w:rFonts w:ascii="Times New Roman" w:hAnsi="Times New Roman" w:cs="Times New Roman"/>
                <w:sz w:val="15"/>
                <w:szCs w:val="15"/>
              </w:rPr>
            </w:pPr>
            <w:r>
              <w:rPr>
                <w:rFonts w:hint="eastAsia" w:ascii="Times New Roman" w:hAnsi="Times New Roman" w:cs="Times New Roman"/>
                <w:sz w:val="15"/>
                <w:szCs w:val="15"/>
              </w:rPr>
              <w:t>50</w:t>
            </w:r>
          </w:p>
        </w:tc>
        <w:tc>
          <w:tcPr>
            <w:tcW w:w="333" w:type="pct"/>
            <w:tcBorders>
              <w:tl2br w:val="nil"/>
              <w:tr2bl w:val="nil"/>
            </w:tcBorders>
            <w:shd w:val="clear" w:color="auto" w:fill="auto"/>
            <w:noWrap/>
            <w:vAlign w:val="center"/>
          </w:tcPr>
          <w:p w14:paraId="69EEC2C5">
            <w:pPr>
              <w:jc w:val="center"/>
              <w:rPr>
                <w:rFonts w:ascii="Times New Roman" w:hAnsi="Times New Roman" w:cs="Times New Roman"/>
                <w:sz w:val="15"/>
                <w:szCs w:val="15"/>
              </w:rPr>
            </w:pPr>
            <w:r>
              <w:rPr>
                <w:rFonts w:hint="eastAsia" w:ascii="Times New Roman" w:hAnsi="Times New Roman" w:cs="Times New Roman"/>
                <w:sz w:val="15"/>
                <w:szCs w:val="15"/>
              </w:rPr>
              <w:t xml:space="preserve">1.0 </w:t>
            </w:r>
          </w:p>
        </w:tc>
        <w:tc>
          <w:tcPr>
            <w:tcW w:w="333" w:type="pct"/>
            <w:tcBorders>
              <w:tl2br w:val="nil"/>
              <w:tr2bl w:val="nil"/>
            </w:tcBorders>
            <w:shd w:val="clear" w:color="auto" w:fill="auto"/>
            <w:noWrap/>
            <w:vAlign w:val="center"/>
          </w:tcPr>
          <w:p w14:paraId="07B2E4F3">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333" w:type="pct"/>
            <w:tcBorders>
              <w:tl2br w:val="nil"/>
              <w:tr2bl w:val="nil"/>
            </w:tcBorders>
            <w:shd w:val="clear" w:color="auto" w:fill="auto"/>
            <w:noWrap/>
            <w:vAlign w:val="center"/>
          </w:tcPr>
          <w:p w14:paraId="7505E889">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33" w:type="pct"/>
            <w:tcBorders>
              <w:tl2br w:val="nil"/>
              <w:tr2bl w:val="nil"/>
            </w:tcBorders>
            <w:shd w:val="clear" w:color="auto" w:fill="auto"/>
            <w:noWrap/>
            <w:vAlign w:val="center"/>
          </w:tcPr>
          <w:p w14:paraId="7EB6BAB0">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333" w:type="pct"/>
            <w:tcBorders>
              <w:tl2br w:val="nil"/>
              <w:tr2bl w:val="nil"/>
            </w:tcBorders>
            <w:shd w:val="clear" w:color="auto" w:fill="auto"/>
            <w:noWrap/>
            <w:vAlign w:val="center"/>
          </w:tcPr>
          <w:p w14:paraId="4324F9EF">
            <w:pPr>
              <w:jc w:val="center"/>
              <w:rPr>
                <w:rFonts w:ascii="Times New Roman" w:hAnsi="Times New Roman" w:cs="Times New Roman"/>
                <w:sz w:val="15"/>
                <w:szCs w:val="15"/>
              </w:rPr>
            </w:pPr>
            <w:r>
              <w:rPr>
                <w:rFonts w:hint="eastAsia" w:ascii="Times New Roman" w:hAnsi="Times New Roman" w:cs="Times New Roman"/>
                <w:sz w:val="15"/>
                <w:szCs w:val="15"/>
              </w:rPr>
              <w:t xml:space="preserve">0.88 </w:t>
            </w:r>
          </w:p>
        </w:tc>
        <w:tc>
          <w:tcPr>
            <w:tcW w:w="333" w:type="pct"/>
            <w:tcBorders>
              <w:tl2br w:val="nil"/>
              <w:tr2bl w:val="nil"/>
            </w:tcBorders>
            <w:shd w:val="clear" w:color="auto" w:fill="auto"/>
            <w:noWrap/>
            <w:vAlign w:val="center"/>
          </w:tcPr>
          <w:p w14:paraId="7C95135F">
            <w:pPr>
              <w:jc w:val="center"/>
              <w:rPr>
                <w:rFonts w:ascii="Times New Roman" w:hAnsi="Times New Roman" w:cs="Times New Roman"/>
                <w:sz w:val="15"/>
                <w:szCs w:val="15"/>
              </w:rPr>
            </w:pPr>
            <w:r>
              <w:rPr>
                <w:rFonts w:hint="eastAsia" w:ascii="Times New Roman" w:hAnsi="Times New Roman" w:cs="Times New Roman"/>
                <w:sz w:val="15"/>
                <w:szCs w:val="15"/>
              </w:rPr>
              <w:t xml:space="preserve">0.71 </w:t>
            </w:r>
          </w:p>
        </w:tc>
        <w:tc>
          <w:tcPr>
            <w:tcW w:w="333" w:type="pct"/>
            <w:tcBorders>
              <w:tl2br w:val="nil"/>
              <w:tr2bl w:val="nil"/>
            </w:tcBorders>
            <w:shd w:val="clear" w:color="auto" w:fill="auto"/>
            <w:noWrap/>
            <w:vAlign w:val="center"/>
          </w:tcPr>
          <w:p w14:paraId="7E1523A3">
            <w:pPr>
              <w:jc w:val="center"/>
              <w:rPr>
                <w:rFonts w:ascii="Times New Roman" w:hAnsi="Times New Roman" w:cs="Times New Roman"/>
                <w:sz w:val="15"/>
                <w:szCs w:val="15"/>
              </w:rPr>
            </w:pPr>
            <w:r>
              <w:rPr>
                <w:rFonts w:hint="eastAsia" w:ascii="Times New Roman" w:hAnsi="Times New Roman" w:cs="Times New Roman"/>
                <w:sz w:val="15"/>
                <w:szCs w:val="15"/>
              </w:rPr>
              <w:t xml:space="preserve">30.2 </w:t>
            </w:r>
          </w:p>
        </w:tc>
        <w:tc>
          <w:tcPr>
            <w:tcW w:w="333" w:type="pct"/>
            <w:tcBorders>
              <w:tl2br w:val="nil"/>
              <w:tr2bl w:val="nil"/>
            </w:tcBorders>
            <w:shd w:val="clear" w:color="auto" w:fill="auto"/>
            <w:noWrap/>
            <w:vAlign w:val="center"/>
          </w:tcPr>
          <w:p w14:paraId="0C05156F">
            <w:pPr>
              <w:jc w:val="center"/>
              <w:rPr>
                <w:rFonts w:ascii="Times New Roman" w:hAnsi="Times New Roman" w:cs="Times New Roman"/>
                <w:sz w:val="15"/>
                <w:szCs w:val="15"/>
              </w:rPr>
            </w:pPr>
            <w:r>
              <w:rPr>
                <w:rFonts w:hint="eastAsia" w:ascii="Times New Roman" w:hAnsi="Times New Roman" w:cs="Times New Roman"/>
                <w:sz w:val="15"/>
                <w:szCs w:val="15"/>
              </w:rPr>
              <w:t xml:space="preserve">43.7 </w:t>
            </w:r>
          </w:p>
        </w:tc>
        <w:tc>
          <w:tcPr>
            <w:tcW w:w="333" w:type="pct"/>
            <w:tcBorders>
              <w:tl2br w:val="nil"/>
              <w:tr2bl w:val="nil"/>
            </w:tcBorders>
            <w:shd w:val="clear" w:color="auto" w:fill="auto"/>
            <w:noWrap/>
            <w:vAlign w:val="center"/>
          </w:tcPr>
          <w:p w14:paraId="3A14087C">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2D9649A0">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79934B0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2B2257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753D225">
            <w:pPr>
              <w:jc w:val="center"/>
              <w:rPr>
                <w:rFonts w:ascii="Times New Roman" w:hAnsi="Times New Roman" w:cs="Times New Roman"/>
                <w:sz w:val="15"/>
                <w:szCs w:val="15"/>
              </w:rPr>
            </w:pPr>
            <w:r>
              <w:rPr>
                <w:rFonts w:hint="eastAsia" w:ascii="Times New Roman" w:hAnsi="Times New Roman" w:cs="Times New Roman"/>
                <w:sz w:val="15"/>
                <w:szCs w:val="15"/>
              </w:rPr>
              <w:t xml:space="preserve">307.3 </w:t>
            </w:r>
          </w:p>
        </w:tc>
        <w:tc>
          <w:tcPr>
            <w:tcW w:w="333" w:type="pct"/>
            <w:tcBorders>
              <w:tl2br w:val="nil"/>
              <w:tr2bl w:val="nil"/>
            </w:tcBorders>
            <w:shd w:val="clear" w:color="auto" w:fill="auto"/>
            <w:noWrap/>
            <w:vAlign w:val="center"/>
          </w:tcPr>
          <w:p w14:paraId="55B1AAB5">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r>
    </w:tbl>
    <w:p w14:paraId="34B01913">
      <w:pPr>
        <w:jc w:val="center"/>
        <w:rPr>
          <w:rFonts w:ascii="Times New Roman" w:hAnsi="Times New Roman" w:cs="Times New Roman"/>
          <w:sz w:val="15"/>
          <w:szCs w:val="15"/>
        </w:rPr>
      </w:pPr>
      <w:r>
        <w:rPr>
          <w:rFonts w:hint="eastAsia" w:ascii="Times New Roman" w:hAnsi="Times New Roman" w:cs="Times New Roman"/>
          <w:sz w:val="15"/>
          <w:szCs w:val="15"/>
        </w:rPr>
        <w:t>Table 9 The 50-sample dataset generated using CVT</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430834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62BECBA3">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25" w:type="pct"/>
            <w:tcBorders>
              <w:bottom w:val="single" w:color="auto" w:sz="4" w:space="0"/>
            </w:tcBorders>
            <w:shd w:val="clear" w:color="auto" w:fill="auto"/>
            <w:noWrap/>
            <w:vAlign w:val="center"/>
          </w:tcPr>
          <w:p w14:paraId="4C970EF8">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25" w:type="pct"/>
            <w:tcBorders>
              <w:bottom w:val="single" w:color="auto" w:sz="4" w:space="0"/>
            </w:tcBorders>
            <w:shd w:val="clear" w:color="auto" w:fill="auto"/>
            <w:noWrap/>
            <w:vAlign w:val="center"/>
          </w:tcPr>
          <w:p w14:paraId="5A26295E">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25" w:type="pct"/>
            <w:tcBorders>
              <w:bottom w:val="single" w:color="auto" w:sz="4" w:space="0"/>
            </w:tcBorders>
            <w:shd w:val="clear" w:color="auto" w:fill="auto"/>
            <w:noWrap/>
            <w:vAlign w:val="center"/>
          </w:tcPr>
          <w:p w14:paraId="050DDCDC">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25" w:type="pct"/>
            <w:tcBorders>
              <w:bottom w:val="single" w:color="auto" w:sz="4" w:space="0"/>
            </w:tcBorders>
            <w:shd w:val="clear" w:color="auto" w:fill="auto"/>
            <w:noWrap/>
            <w:vAlign w:val="center"/>
          </w:tcPr>
          <w:p w14:paraId="7FDE9200">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25" w:type="pct"/>
            <w:tcBorders>
              <w:bottom w:val="single" w:color="auto" w:sz="4" w:space="0"/>
            </w:tcBorders>
            <w:shd w:val="clear" w:color="auto" w:fill="auto"/>
            <w:noWrap/>
            <w:vAlign w:val="center"/>
          </w:tcPr>
          <w:p w14:paraId="1893FF0A">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25" w:type="pct"/>
            <w:tcBorders>
              <w:bottom w:val="single" w:color="auto" w:sz="4" w:space="0"/>
            </w:tcBorders>
            <w:shd w:val="clear" w:color="auto" w:fill="auto"/>
            <w:noWrap/>
            <w:vAlign w:val="center"/>
          </w:tcPr>
          <w:p w14:paraId="00ABF1FC">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25" w:type="pct"/>
            <w:tcBorders>
              <w:bottom w:val="single" w:color="auto" w:sz="4" w:space="0"/>
            </w:tcBorders>
            <w:shd w:val="clear" w:color="auto" w:fill="auto"/>
            <w:noWrap/>
            <w:vAlign w:val="center"/>
          </w:tcPr>
          <w:p w14:paraId="5F6F11BC">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357BC1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2CC6E10B">
            <w:pPr>
              <w:jc w:val="center"/>
              <w:rPr>
                <w:rFonts w:ascii="Times New Roman" w:hAnsi="Times New Roman" w:cs="Times New Roman"/>
                <w:sz w:val="15"/>
                <w:szCs w:val="15"/>
              </w:rPr>
            </w:pPr>
          </w:p>
        </w:tc>
        <w:tc>
          <w:tcPr>
            <w:tcW w:w="625" w:type="pct"/>
            <w:tcBorders>
              <w:top w:val="single" w:color="auto" w:sz="4" w:space="0"/>
              <w:bottom w:val="single" w:color="auto" w:sz="4" w:space="0"/>
            </w:tcBorders>
            <w:shd w:val="clear" w:color="auto" w:fill="auto"/>
            <w:noWrap/>
            <w:vAlign w:val="center"/>
          </w:tcPr>
          <w:p w14:paraId="64B42109">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noWrap/>
            <w:vAlign w:val="center"/>
          </w:tcPr>
          <w:p w14:paraId="6D643F64">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noWrap/>
            <w:vAlign w:val="center"/>
          </w:tcPr>
          <w:p w14:paraId="39E0D976">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noWrap/>
            <w:vAlign w:val="center"/>
          </w:tcPr>
          <w:p w14:paraId="020360B5">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noWrap/>
            <w:vAlign w:val="center"/>
          </w:tcPr>
          <w:p w14:paraId="56A1B540">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noWrap/>
            <w:vAlign w:val="center"/>
          </w:tcPr>
          <w:p w14:paraId="14B34C9E">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noWrap/>
            <w:vAlign w:val="center"/>
          </w:tcPr>
          <w:p w14:paraId="3D8F1740">
            <w:pPr>
              <w:jc w:val="center"/>
              <w:rPr>
                <w:rFonts w:ascii="Times New Roman" w:hAnsi="Times New Roman" w:cs="Times New Roman"/>
                <w:sz w:val="15"/>
                <w:szCs w:val="15"/>
              </w:rPr>
            </w:pPr>
            <w:r>
              <w:rPr>
                <w:rFonts w:hint="eastAsia" w:ascii="Times New Roman" w:hAnsi="Times New Roman" w:cs="Times New Roman"/>
                <w:sz w:val="15"/>
                <w:szCs w:val="15"/>
              </w:rPr>
              <w:t>CVT</w:t>
            </w:r>
          </w:p>
        </w:tc>
      </w:tr>
      <w:tr w14:paraId="01EC04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67BC124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op w:val="single" w:color="auto" w:sz="4" w:space="0"/>
              <w:tl2br w:val="nil"/>
              <w:tr2bl w:val="nil"/>
            </w:tcBorders>
            <w:shd w:val="clear" w:color="auto" w:fill="auto"/>
            <w:noWrap/>
            <w:vAlign w:val="center"/>
          </w:tcPr>
          <w:p w14:paraId="3515735A">
            <w:pPr>
              <w:jc w:val="center"/>
              <w:rPr>
                <w:rFonts w:ascii="Times New Roman" w:hAnsi="Times New Roman" w:cs="Times New Roman"/>
                <w:sz w:val="15"/>
                <w:szCs w:val="15"/>
              </w:rPr>
            </w:pPr>
            <w:r>
              <w:rPr>
                <w:rFonts w:hint="eastAsia" w:ascii="Times New Roman" w:hAnsi="Times New Roman" w:cs="Times New Roman"/>
                <w:sz w:val="15"/>
                <w:szCs w:val="15"/>
              </w:rPr>
              <w:t xml:space="preserve">15.5 </w:t>
            </w:r>
          </w:p>
        </w:tc>
        <w:tc>
          <w:tcPr>
            <w:tcW w:w="625" w:type="pct"/>
            <w:tcBorders>
              <w:top w:val="single" w:color="auto" w:sz="4" w:space="0"/>
              <w:tl2br w:val="nil"/>
              <w:tr2bl w:val="nil"/>
            </w:tcBorders>
            <w:shd w:val="clear" w:color="auto" w:fill="auto"/>
            <w:noWrap/>
            <w:vAlign w:val="center"/>
          </w:tcPr>
          <w:p w14:paraId="12F70376">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625" w:type="pct"/>
            <w:tcBorders>
              <w:top w:val="single" w:color="auto" w:sz="4" w:space="0"/>
              <w:tl2br w:val="nil"/>
              <w:tr2bl w:val="nil"/>
            </w:tcBorders>
            <w:shd w:val="clear" w:color="auto" w:fill="auto"/>
            <w:noWrap/>
            <w:vAlign w:val="center"/>
          </w:tcPr>
          <w:p w14:paraId="294C8F73">
            <w:pPr>
              <w:jc w:val="center"/>
              <w:rPr>
                <w:rFonts w:ascii="Times New Roman" w:hAnsi="Times New Roman" w:cs="Times New Roman"/>
                <w:sz w:val="15"/>
                <w:szCs w:val="15"/>
              </w:rPr>
            </w:pPr>
            <w:r>
              <w:rPr>
                <w:rFonts w:hint="eastAsia" w:ascii="Times New Roman" w:hAnsi="Times New Roman" w:cs="Times New Roman"/>
                <w:sz w:val="15"/>
                <w:szCs w:val="15"/>
              </w:rPr>
              <w:t xml:space="preserve">0.96 </w:t>
            </w:r>
          </w:p>
        </w:tc>
        <w:tc>
          <w:tcPr>
            <w:tcW w:w="625" w:type="pct"/>
            <w:tcBorders>
              <w:top w:val="single" w:color="auto" w:sz="4" w:space="0"/>
              <w:tl2br w:val="nil"/>
              <w:tr2bl w:val="nil"/>
            </w:tcBorders>
            <w:shd w:val="clear" w:color="auto" w:fill="auto"/>
            <w:noWrap/>
            <w:vAlign w:val="center"/>
          </w:tcPr>
          <w:p w14:paraId="7927F07C">
            <w:pPr>
              <w:jc w:val="center"/>
              <w:rPr>
                <w:rFonts w:ascii="Times New Roman" w:hAnsi="Times New Roman" w:cs="Times New Roman"/>
                <w:sz w:val="15"/>
                <w:szCs w:val="15"/>
              </w:rPr>
            </w:pPr>
            <w:r>
              <w:rPr>
                <w:rFonts w:hint="eastAsia" w:ascii="Times New Roman" w:hAnsi="Times New Roman" w:cs="Times New Roman"/>
                <w:sz w:val="15"/>
                <w:szCs w:val="15"/>
              </w:rPr>
              <w:t xml:space="preserve">48.8 </w:t>
            </w:r>
          </w:p>
        </w:tc>
        <w:tc>
          <w:tcPr>
            <w:tcW w:w="625" w:type="pct"/>
            <w:tcBorders>
              <w:top w:val="single" w:color="auto" w:sz="4" w:space="0"/>
              <w:tl2br w:val="nil"/>
              <w:tr2bl w:val="nil"/>
            </w:tcBorders>
            <w:shd w:val="clear" w:color="auto" w:fill="auto"/>
            <w:noWrap/>
            <w:vAlign w:val="center"/>
          </w:tcPr>
          <w:p w14:paraId="0C41D0B7">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625" w:type="pct"/>
            <w:tcBorders>
              <w:top w:val="single" w:color="auto" w:sz="4" w:space="0"/>
              <w:tl2br w:val="nil"/>
              <w:tr2bl w:val="nil"/>
            </w:tcBorders>
            <w:shd w:val="clear" w:color="auto" w:fill="auto"/>
            <w:noWrap/>
            <w:vAlign w:val="center"/>
          </w:tcPr>
          <w:p w14:paraId="53F0C62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op w:val="single" w:color="auto" w:sz="4" w:space="0"/>
              <w:tl2br w:val="nil"/>
              <w:tr2bl w:val="nil"/>
            </w:tcBorders>
            <w:shd w:val="clear" w:color="auto" w:fill="auto"/>
            <w:noWrap/>
            <w:vAlign w:val="center"/>
          </w:tcPr>
          <w:p w14:paraId="56EDF565">
            <w:pPr>
              <w:jc w:val="center"/>
              <w:rPr>
                <w:rFonts w:ascii="Times New Roman" w:hAnsi="Times New Roman" w:cs="Times New Roman"/>
                <w:sz w:val="15"/>
                <w:szCs w:val="15"/>
              </w:rPr>
            </w:pPr>
            <w:r>
              <w:rPr>
                <w:rFonts w:hint="eastAsia" w:ascii="Times New Roman" w:hAnsi="Times New Roman" w:cs="Times New Roman"/>
                <w:sz w:val="15"/>
                <w:szCs w:val="15"/>
              </w:rPr>
              <w:t xml:space="preserve">26.7 </w:t>
            </w:r>
          </w:p>
        </w:tc>
      </w:tr>
      <w:tr w14:paraId="63C096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683CF67">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625" w:type="pct"/>
            <w:tcBorders>
              <w:tl2br w:val="nil"/>
              <w:tr2bl w:val="nil"/>
            </w:tcBorders>
            <w:shd w:val="clear" w:color="auto" w:fill="auto"/>
            <w:noWrap/>
            <w:vAlign w:val="center"/>
          </w:tcPr>
          <w:p w14:paraId="19B88DF2">
            <w:pPr>
              <w:jc w:val="center"/>
              <w:rPr>
                <w:rFonts w:ascii="Times New Roman" w:hAnsi="Times New Roman" w:cs="Times New Roman"/>
                <w:sz w:val="15"/>
                <w:szCs w:val="15"/>
              </w:rPr>
            </w:pPr>
            <w:r>
              <w:rPr>
                <w:rFonts w:hint="eastAsia" w:ascii="Times New Roman" w:hAnsi="Times New Roman" w:cs="Times New Roman"/>
                <w:sz w:val="15"/>
                <w:szCs w:val="15"/>
              </w:rPr>
              <w:t xml:space="preserve">12.9 </w:t>
            </w:r>
          </w:p>
        </w:tc>
        <w:tc>
          <w:tcPr>
            <w:tcW w:w="625" w:type="pct"/>
            <w:tcBorders>
              <w:tl2br w:val="nil"/>
              <w:tr2bl w:val="nil"/>
            </w:tcBorders>
            <w:shd w:val="clear" w:color="auto" w:fill="auto"/>
            <w:noWrap/>
            <w:vAlign w:val="center"/>
          </w:tcPr>
          <w:p w14:paraId="582A3A21">
            <w:pPr>
              <w:jc w:val="center"/>
              <w:rPr>
                <w:rFonts w:ascii="Times New Roman" w:hAnsi="Times New Roman" w:cs="Times New Roman"/>
                <w:sz w:val="15"/>
                <w:szCs w:val="15"/>
              </w:rPr>
            </w:pPr>
            <w:r>
              <w:rPr>
                <w:rFonts w:hint="eastAsia" w:ascii="Times New Roman" w:hAnsi="Times New Roman" w:cs="Times New Roman"/>
                <w:sz w:val="15"/>
                <w:szCs w:val="15"/>
              </w:rPr>
              <w:t xml:space="preserve">2.81 </w:t>
            </w:r>
          </w:p>
        </w:tc>
        <w:tc>
          <w:tcPr>
            <w:tcW w:w="625" w:type="pct"/>
            <w:tcBorders>
              <w:tl2br w:val="nil"/>
              <w:tr2bl w:val="nil"/>
            </w:tcBorders>
            <w:shd w:val="clear" w:color="auto" w:fill="auto"/>
            <w:noWrap/>
            <w:vAlign w:val="center"/>
          </w:tcPr>
          <w:p w14:paraId="6704ED2F">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625" w:type="pct"/>
            <w:tcBorders>
              <w:tl2br w:val="nil"/>
              <w:tr2bl w:val="nil"/>
            </w:tcBorders>
            <w:shd w:val="clear" w:color="auto" w:fill="auto"/>
            <w:noWrap/>
            <w:vAlign w:val="center"/>
          </w:tcPr>
          <w:p w14:paraId="430C252D">
            <w:pPr>
              <w:jc w:val="center"/>
              <w:rPr>
                <w:rFonts w:ascii="Times New Roman" w:hAnsi="Times New Roman" w:cs="Times New Roman"/>
                <w:sz w:val="15"/>
                <w:szCs w:val="15"/>
              </w:rPr>
            </w:pPr>
            <w:r>
              <w:rPr>
                <w:rFonts w:hint="eastAsia" w:ascii="Times New Roman" w:hAnsi="Times New Roman" w:cs="Times New Roman"/>
                <w:sz w:val="15"/>
                <w:szCs w:val="15"/>
              </w:rPr>
              <w:t xml:space="preserve">41.3 </w:t>
            </w:r>
          </w:p>
        </w:tc>
        <w:tc>
          <w:tcPr>
            <w:tcW w:w="625" w:type="pct"/>
            <w:tcBorders>
              <w:tl2br w:val="nil"/>
              <w:tr2bl w:val="nil"/>
            </w:tcBorders>
            <w:shd w:val="clear" w:color="auto" w:fill="auto"/>
            <w:noWrap/>
            <w:vAlign w:val="center"/>
          </w:tcPr>
          <w:p w14:paraId="43FB07EA">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625" w:type="pct"/>
            <w:tcBorders>
              <w:tl2br w:val="nil"/>
              <w:tr2bl w:val="nil"/>
            </w:tcBorders>
            <w:shd w:val="clear" w:color="auto" w:fill="auto"/>
            <w:noWrap/>
            <w:vAlign w:val="center"/>
          </w:tcPr>
          <w:p w14:paraId="106B6A5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03DA2B6D">
            <w:pPr>
              <w:jc w:val="center"/>
              <w:rPr>
                <w:rFonts w:ascii="Times New Roman" w:hAnsi="Times New Roman" w:cs="Times New Roman"/>
                <w:sz w:val="15"/>
                <w:szCs w:val="15"/>
              </w:rPr>
            </w:pPr>
            <w:r>
              <w:rPr>
                <w:rFonts w:hint="eastAsia" w:ascii="Times New Roman" w:hAnsi="Times New Roman" w:cs="Times New Roman"/>
                <w:sz w:val="15"/>
                <w:szCs w:val="15"/>
              </w:rPr>
              <w:t xml:space="preserve">130.0 </w:t>
            </w:r>
          </w:p>
        </w:tc>
      </w:tr>
      <w:tr w14:paraId="2611B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E4AD19C">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625" w:type="pct"/>
            <w:tcBorders>
              <w:tl2br w:val="nil"/>
              <w:tr2bl w:val="nil"/>
            </w:tcBorders>
            <w:shd w:val="clear" w:color="auto" w:fill="auto"/>
            <w:noWrap/>
            <w:vAlign w:val="center"/>
          </w:tcPr>
          <w:p w14:paraId="47584508">
            <w:pPr>
              <w:jc w:val="center"/>
              <w:rPr>
                <w:rFonts w:ascii="Times New Roman" w:hAnsi="Times New Roman" w:cs="Times New Roman"/>
                <w:sz w:val="15"/>
                <w:szCs w:val="15"/>
              </w:rPr>
            </w:pPr>
            <w:r>
              <w:rPr>
                <w:rFonts w:hint="eastAsia" w:ascii="Times New Roman" w:hAnsi="Times New Roman" w:cs="Times New Roman"/>
                <w:sz w:val="15"/>
                <w:szCs w:val="15"/>
              </w:rPr>
              <w:t xml:space="preserve">1.3 </w:t>
            </w:r>
          </w:p>
        </w:tc>
        <w:tc>
          <w:tcPr>
            <w:tcW w:w="625" w:type="pct"/>
            <w:tcBorders>
              <w:tl2br w:val="nil"/>
              <w:tr2bl w:val="nil"/>
            </w:tcBorders>
            <w:shd w:val="clear" w:color="auto" w:fill="auto"/>
            <w:noWrap/>
            <w:vAlign w:val="center"/>
          </w:tcPr>
          <w:p w14:paraId="205D2B62">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625" w:type="pct"/>
            <w:tcBorders>
              <w:tl2br w:val="nil"/>
              <w:tr2bl w:val="nil"/>
            </w:tcBorders>
            <w:shd w:val="clear" w:color="auto" w:fill="auto"/>
            <w:noWrap/>
            <w:vAlign w:val="center"/>
          </w:tcPr>
          <w:p w14:paraId="31562286">
            <w:pPr>
              <w:jc w:val="center"/>
              <w:rPr>
                <w:rFonts w:ascii="Times New Roman" w:hAnsi="Times New Roman" w:cs="Times New Roman"/>
                <w:sz w:val="15"/>
                <w:szCs w:val="15"/>
              </w:rPr>
            </w:pPr>
            <w:r>
              <w:rPr>
                <w:rFonts w:hint="eastAsia" w:ascii="Times New Roman" w:hAnsi="Times New Roman" w:cs="Times New Roman"/>
                <w:sz w:val="15"/>
                <w:szCs w:val="15"/>
              </w:rPr>
              <w:t xml:space="preserve">0.63 </w:t>
            </w:r>
          </w:p>
        </w:tc>
        <w:tc>
          <w:tcPr>
            <w:tcW w:w="625" w:type="pct"/>
            <w:tcBorders>
              <w:tl2br w:val="nil"/>
              <w:tr2bl w:val="nil"/>
            </w:tcBorders>
            <w:shd w:val="clear" w:color="auto" w:fill="auto"/>
            <w:noWrap/>
            <w:vAlign w:val="center"/>
          </w:tcPr>
          <w:p w14:paraId="507732F0">
            <w:pPr>
              <w:jc w:val="center"/>
              <w:rPr>
                <w:rFonts w:ascii="Times New Roman" w:hAnsi="Times New Roman" w:cs="Times New Roman"/>
                <w:sz w:val="15"/>
                <w:szCs w:val="15"/>
              </w:rPr>
            </w:pPr>
            <w:r>
              <w:rPr>
                <w:rFonts w:hint="eastAsia" w:ascii="Times New Roman" w:hAnsi="Times New Roman" w:cs="Times New Roman"/>
                <w:sz w:val="15"/>
                <w:szCs w:val="15"/>
              </w:rPr>
              <w:t xml:space="preserve">37.4 </w:t>
            </w:r>
          </w:p>
        </w:tc>
        <w:tc>
          <w:tcPr>
            <w:tcW w:w="625" w:type="pct"/>
            <w:tcBorders>
              <w:tl2br w:val="nil"/>
              <w:tr2bl w:val="nil"/>
            </w:tcBorders>
            <w:shd w:val="clear" w:color="auto" w:fill="auto"/>
            <w:noWrap/>
            <w:vAlign w:val="center"/>
          </w:tcPr>
          <w:p w14:paraId="07EA0D3D">
            <w:pPr>
              <w:jc w:val="center"/>
              <w:rPr>
                <w:rFonts w:ascii="Times New Roman" w:hAnsi="Times New Roman" w:cs="Times New Roman"/>
                <w:sz w:val="15"/>
                <w:szCs w:val="15"/>
              </w:rPr>
            </w:pPr>
            <w:r>
              <w:rPr>
                <w:rFonts w:hint="eastAsia" w:ascii="Times New Roman" w:hAnsi="Times New Roman" w:cs="Times New Roman"/>
                <w:sz w:val="15"/>
                <w:szCs w:val="15"/>
              </w:rPr>
              <w:t xml:space="preserve">1.31 </w:t>
            </w:r>
          </w:p>
        </w:tc>
        <w:tc>
          <w:tcPr>
            <w:tcW w:w="625" w:type="pct"/>
            <w:tcBorders>
              <w:tl2br w:val="nil"/>
              <w:tr2bl w:val="nil"/>
            </w:tcBorders>
            <w:shd w:val="clear" w:color="auto" w:fill="auto"/>
            <w:noWrap/>
            <w:vAlign w:val="center"/>
          </w:tcPr>
          <w:p w14:paraId="390A8DC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4EE53CD">
            <w:pPr>
              <w:jc w:val="center"/>
              <w:rPr>
                <w:rFonts w:ascii="Times New Roman" w:hAnsi="Times New Roman" w:cs="Times New Roman"/>
                <w:sz w:val="15"/>
                <w:szCs w:val="15"/>
              </w:rPr>
            </w:pPr>
            <w:r>
              <w:rPr>
                <w:rFonts w:hint="eastAsia" w:ascii="Times New Roman" w:hAnsi="Times New Roman" w:cs="Times New Roman"/>
                <w:sz w:val="15"/>
                <w:szCs w:val="15"/>
              </w:rPr>
              <w:t xml:space="preserve">227.0 </w:t>
            </w:r>
          </w:p>
        </w:tc>
      </w:tr>
      <w:tr w14:paraId="182611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1667F15">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625" w:type="pct"/>
            <w:tcBorders>
              <w:tl2br w:val="nil"/>
              <w:tr2bl w:val="nil"/>
            </w:tcBorders>
            <w:shd w:val="clear" w:color="auto" w:fill="auto"/>
            <w:noWrap/>
            <w:vAlign w:val="center"/>
          </w:tcPr>
          <w:p w14:paraId="242600C1">
            <w:pPr>
              <w:jc w:val="center"/>
              <w:rPr>
                <w:rFonts w:ascii="Times New Roman" w:hAnsi="Times New Roman" w:cs="Times New Roman"/>
                <w:sz w:val="15"/>
                <w:szCs w:val="15"/>
              </w:rPr>
            </w:pPr>
            <w:r>
              <w:rPr>
                <w:rFonts w:hint="eastAsia" w:ascii="Times New Roman" w:hAnsi="Times New Roman" w:cs="Times New Roman"/>
                <w:sz w:val="15"/>
                <w:szCs w:val="15"/>
              </w:rPr>
              <w:t xml:space="preserve">0.5 </w:t>
            </w:r>
          </w:p>
        </w:tc>
        <w:tc>
          <w:tcPr>
            <w:tcW w:w="625" w:type="pct"/>
            <w:tcBorders>
              <w:tl2br w:val="nil"/>
              <w:tr2bl w:val="nil"/>
            </w:tcBorders>
            <w:shd w:val="clear" w:color="auto" w:fill="auto"/>
            <w:noWrap/>
            <w:vAlign w:val="center"/>
          </w:tcPr>
          <w:p w14:paraId="60F7A176">
            <w:pPr>
              <w:jc w:val="center"/>
              <w:rPr>
                <w:rFonts w:ascii="Times New Roman" w:hAnsi="Times New Roman" w:cs="Times New Roman"/>
                <w:sz w:val="15"/>
                <w:szCs w:val="15"/>
              </w:rPr>
            </w:pPr>
            <w:r>
              <w:rPr>
                <w:rFonts w:hint="eastAsia" w:ascii="Times New Roman" w:hAnsi="Times New Roman" w:cs="Times New Roman"/>
                <w:sz w:val="15"/>
                <w:szCs w:val="15"/>
              </w:rPr>
              <w:t xml:space="preserve">3.97 </w:t>
            </w:r>
          </w:p>
        </w:tc>
        <w:tc>
          <w:tcPr>
            <w:tcW w:w="625" w:type="pct"/>
            <w:tcBorders>
              <w:tl2br w:val="nil"/>
              <w:tr2bl w:val="nil"/>
            </w:tcBorders>
            <w:shd w:val="clear" w:color="auto" w:fill="auto"/>
            <w:noWrap/>
            <w:vAlign w:val="center"/>
          </w:tcPr>
          <w:p w14:paraId="16FA124C">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625" w:type="pct"/>
            <w:tcBorders>
              <w:tl2br w:val="nil"/>
              <w:tr2bl w:val="nil"/>
            </w:tcBorders>
            <w:shd w:val="clear" w:color="auto" w:fill="auto"/>
            <w:noWrap/>
            <w:vAlign w:val="center"/>
          </w:tcPr>
          <w:p w14:paraId="129CACB4">
            <w:pPr>
              <w:jc w:val="center"/>
              <w:rPr>
                <w:rFonts w:ascii="Times New Roman" w:hAnsi="Times New Roman" w:cs="Times New Roman"/>
                <w:sz w:val="15"/>
                <w:szCs w:val="15"/>
              </w:rPr>
            </w:pPr>
            <w:r>
              <w:rPr>
                <w:rFonts w:hint="eastAsia" w:ascii="Times New Roman" w:hAnsi="Times New Roman" w:cs="Times New Roman"/>
                <w:sz w:val="15"/>
                <w:szCs w:val="15"/>
              </w:rPr>
              <w:t xml:space="preserve">45.6 </w:t>
            </w:r>
          </w:p>
        </w:tc>
        <w:tc>
          <w:tcPr>
            <w:tcW w:w="625" w:type="pct"/>
            <w:tcBorders>
              <w:tl2br w:val="nil"/>
              <w:tr2bl w:val="nil"/>
            </w:tcBorders>
            <w:shd w:val="clear" w:color="auto" w:fill="auto"/>
            <w:noWrap/>
            <w:vAlign w:val="center"/>
          </w:tcPr>
          <w:p w14:paraId="1F9A269F">
            <w:pPr>
              <w:jc w:val="center"/>
              <w:rPr>
                <w:rFonts w:ascii="Times New Roman" w:hAnsi="Times New Roman" w:cs="Times New Roman"/>
                <w:sz w:val="15"/>
                <w:szCs w:val="15"/>
              </w:rPr>
            </w:pPr>
            <w:r>
              <w:rPr>
                <w:rFonts w:hint="eastAsia" w:ascii="Times New Roman" w:hAnsi="Times New Roman" w:cs="Times New Roman"/>
                <w:sz w:val="15"/>
                <w:szCs w:val="15"/>
              </w:rPr>
              <w:t xml:space="preserve">1.23 </w:t>
            </w:r>
          </w:p>
        </w:tc>
        <w:tc>
          <w:tcPr>
            <w:tcW w:w="625" w:type="pct"/>
            <w:tcBorders>
              <w:tl2br w:val="nil"/>
              <w:tr2bl w:val="nil"/>
            </w:tcBorders>
            <w:shd w:val="clear" w:color="auto" w:fill="auto"/>
            <w:noWrap/>
            <w:vAlign w:val="center"/>
          </w:tcPr>
          <w:p w14:paraId="77C8623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D6C2075">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r>
      <w:tr w14:paraId="206FDC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78AA0BF">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625" w:type="pct"/>
            <w:tcBorders>
              <w:tl2br w:val="nil"/>
              <w:tr2bl w:val="nil"/>
            </w:tcBorders>
            <w:shd w:val="clear" w:color="auto" w:fill="auto"/>
            <w:noWrap/>
            <w:vAlign w:val="center"/>
          </w:tcPr>
          <w:p w14:paraId="6C456539">
            <w:pPr>
              <w:jc w:val="center"/>
              <w:rPr>
                <w:rFonts w:ascii="Times New Roman" w:hAnsi="Times New Roman" w:cs="Times New Roman"/>
                <w:sz w:val="15"/>
                <w:szCs w:val="15"/>
              </w:rPr>
            </w:pPr>
            <w:r>
              <w:rPr>
                <w:rFonts w:hint="eastAsia" w:ascii="Times New Roman" w:hAnsi="Times New Roman" w:cs="Times New Roman"/>
                <w:sz w:val="15"/>
                <w:szCs w:val="15"/>
              </w:rPr>
              <w:t xml:space="preserve">10.7 </w:t>
            </w:r>
          </w:p>
        </w:tc>
        <w:tc>
          <w:tcPr>
            <w:tcW w:w="625" w:type="pct"/>
            <w:tcBorders>
              <w:tl2br w:val="nil"/>
              <w:tr2bl w:val="nil"/>
            </w:tcBorders>
            <w:shd w:val="clear" w:color="auto" w:fill="auto"/>
            <w:noWrap/>
            <w:vAlign w:val="center"/>
          </w:tcPr>
          <w:p w14:paraId="3D49317F">
            <w:pPr>
              <w:jc w:val="center"/>
              <w:rPr>
                <w:rFonts w:ascii="Times New Roman" w:hAnsi="Times New Roman" w:cs="Times New Roman"/>
                <w:sz w:val="15"/>
                <w:szCs w:val="15"/>
              </w:rPr>
            </w:pPr>
            <w:r>
              <w:rPr>
                <w:rFonts w:hint="eastAsia" w:ascii="Times New Roman" w:hAnsi="Times New Roman" w:cs="Times New Roman"/>
                <w:sz w:val="15"/>
                <w:szCs w:val="15"/>
              </w:rPr>
              <w:t xml:space="preserve">4.17 </w:t>
            </w:r>
          </w:p>
        </w:tc>
        <w:tc>
          <w:tcPr>
            <w:tcW w:w="625" w:type="pct"/>
            <w:tcBorders>
              <w:tl2br w:val="nil"/>
              <w:tr2bl w:val="nil"/>
            </w:tcBorders>
            <w:shd w:val="clear" w:color="auto" w:fill="auto"/>
            <w:noWrap/>
            <w:vAlign w:val="center"/>
          </w:tcPr>
          <w:p w14:paraId="3BFC9D4B">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625" w:type="pct"/>
            <w:tcBorders>
              <w:tl2br w:val="nil"/>
              <w:tr2bl w:val="nil"/>
            </w:tcBorders>
            <w:shd w:val="clear" w:color="auto" w:fill="auto"/>
            <w:noWrap/>
            <w:vAlign w:val="center"/>
          </w:tcPr>
          <w:p w14:paraId="652B1D03">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625" w:type="pct"/>
            <w:tcBorders>
              <w:tl2br w:val="nil"/>
              <w:tr2bl w:val="nil"/>
            </w:tcBorders>
            <w:shd w:val="clear" w:color="auto" w:fill="auto"/>
            <w:noWrap/>
            <w:vAlign w:val="center"/>
          </w:tcPr>
          <w:p w14:paraId="4204E2F7">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625" w:type="pct"/>
            <w:tcBorders>
              <w:tl2br w:val="nil"/>
              <w:tr2bl w:val="nil"/>
            </w:tcBorders>
            <w:shd w:val="clear" w:color="auto" w:fill="auto"/>
            <w:noWrap/>
            <w:vAlign w:val="center"/>
          </w:tcPr>
          <w:p w14:paraId="508406A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3FF33B7">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r>
      <w:tr w14:paraId="0ED2B6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E6C1A5B">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625" w:type="pct"/>
            <w:tcBorders>
              <w:tl2br w:val="nil"/>
              <w:tr2bl w:val="nil"/>
            </w:tcBorders>
            <w:shd w:val="clear" w:color="auto" w:fill="auto"/>
            <w:noWrap/>
            <w:vAlign w:val="center"/>
          </w:tcPr>
          <w:p w14:paraId="143C03CE">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625" w:type="pct"/>
            <w:tcBorders>
              <w:tl2br w:val="nil"/>
              <w:tr2bl w:val="nil"/>
            </w:tcBorders>
            <w:shd w:val="clear" w:color="auto" w:fill="auto"/>
            <w:noWrap/>
            <w:vAlign w:val="center"/>
          </w:tcPr>
          <w:p w14:paraId="5D6ABB4B">
            <w:pPr>
              <w:jc w:val="center"/>
              <w:rPr>
                <w:rFonts w:ascii="Times New Roman" w:hAnsi="Times New Roman" w:cs="Times New Roman"/>
                <w:sz w:val="15"/>
                <w:szCs w:val="15"/>
              </w:rPr>
            </w:pPr>
            <w:r>
              <w:rPr>
                <w:rFonts w:hint="eastAsia" w:ascii="Times New Roman" w:hAnsi="Times New Roman" w:cs="Times New Roman"/>
                <w:sz w:val="15"/>
                <w:szCs w:val="15"/>
              </w:rPr>
              <w:t xml:space="preserve">4.81 </w:t>
            </w:r>
          </w:p>
        </w:tc>
        <w:tc>
          <w:tcPr>
            <w:tcW w:w="625" w:type="pct"/>
            <w:tcBorders>
              <w:tl2br w:val="nil"/>
              <w:tr2bl w:val="nil"/>
            </w:tcBorders>
            <w:shd w:val="clear" w:color="auto" w:fill="auto"/>
            <w:noWrap/>
            <w:vAlign w:val="center"/>
          </w:tcPr>
          <w:p w14:paraId="62A014B2">
            <w:pPr>
              <w:jc w:val="center"/>
              <w:rPr>
                <w:rFonts w:ascii="Times New Roman" w:hAnsi="Times New Roman" w:cs="Times New Roman"/>
                <w:sz w:val="15"/>
                <w:szCs w:val="15"/>
              </w:rPr>
            </w:pPr>
            <w:r>
              <w:rPr>
                <w:rFonts w:hint="eastAsia" w:ascii="Times New Roman" w:hAnsi="Times New Roman" w:cs="Times New Roman"/>
                <w:sz w:val="15"/>
                <w:szCs w:val="15"/>
              </w:rPr>
              <w:t xml:space="preserve">0.86 </w:t>
            </w:r>
          </w:p>
        </w:tc>
        <w:tc>
          <w:tcPr>
            <w:tcW w:w="625" w:type="pct"/>
            <w:tcBorders>
              <w:tl2br w:val="nil"/>
              <w:tr2bl w:val="nil"/>
            </w:tcBorders>
            <w:shd w:val="clear" w:color="auto" w:fill="auto"/>
            <w:noWrap/>
            <w:vAlign w:val="center"/>
          </w:tcPr>
          <w:p w14:paraId="3246D272">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625" w:type="pct"/>
            <w:tcBorders>
              <w:tl2br w:val="nil"/>
              <w:tr2bl w:val="nil"/>
            </w:tcBorders>
            <w:shd w:val="clear" w:color="auto" w:fill="auto"/>
            <w:noWrap/>
            <w:vAlign w:val="center"/>
          </w:tcPr>
          <w:p w14:paraId="62043AD3">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c>
          <w:tcPr>
            <w:tcW w:w="625" w:type="pct"/>
            <w:tcBorders>
              <w:tl2br w:val="nil"/>
              <w:tr2bl w:val="nil"/>
            </w:tcBorders>
            <w:shd w:val="clear" w:color="auto" w:fill="auto"/>
            <w:noWrap/>
            <w:vAlign w:val="center"/>
          </w:tcPr>
          <w:p w14:paraId="5751A19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1B02D9C">
            <w:pPr>
              <w:jc w:val="center"/>
              <w:rPr>
                <w:rFonts w:ascii="Times New Roman" w:hAnsi="Times New Roman" w:cs="Times New Roman"/>
                <w:sz w:val="15"/>
                <w:szCs w:val="15"/>
              </w:rPr>
            </w:pPr>
            <w:r>
              <w:rPr>
                <w:rFonts w:hint="eastAsia" w:ascii="Times New Roman" w:hAnsi="Times New Roman" w:cs="Times New Roman"/>
                <w:sz w:val="15"/>
                <w:szCs w:val="15"/>
              </w:rPr>
              <w:t xml:space="preserve">0.4 </w:t>
            </w:r>
          </w:p>
        </w:tc>
      </w:tr>
      <w:tr w14:paraId="656F0D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4A1DE97">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625" w:type="pct"/>
            <w:tcBorders>
              <w:tl2br w:val="nil"/>
              <w:tr2bl w:val="nil"/>
            </w:tcBorders>
            <w:shd w:val="clear" w:color="auto" w:fill="auto"/>
            <w:noWrap/>
            <w:vAlign w:val="center"/>
          </w:tcPr>
          <w:p w14:paraId="10E50F17">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625" w:type="pct"/>
            <w:tcBorders>
              <w:tl2br w:val="nil"/>
              <w:tr2bl w:val="nil"/>
            </w:tcBorders>
            <w:shd w:val="clear" w:color="auto" w:fill="auto"/>
            <w:noWrap/>
            <w:vAlign w:val="center"/>
          </w:tcPr>
          <w:p w14:paraId="3E809CBA">
            <w:pPr>
              <w:jc w:val="center"/>
              <w:rPr>
                <w:rFonts w:ascii="Times New Roman" w:hAnsi="Times New Roman" w:cs="Times New Roman"/>
                <w:sz w:val="15"/>
                <w:szCs w:val="15"/>
              </w:rPr>
            </w:pPr>
            <w:r>
              <w:rPr>
                <w:rFonts w:hint="eastAsia" w:ascii="Times New Roman" w:hAnsi="Times New Roman" w:cs="Times New Roman"/>
                <w:sz w:val="15"/>
                <w:szCs w:val="15"/>
              </w:rPr>
              <w:t xml:space="preserve">3.85 </w:t>
            </w:r>
          </w:p>
        </w:tc>
        <w:tc>
          <w:tcPr>
            <w:tcW w:w="625" w:type="pct"/>
            <w:tcBorders>
              <w:tl2br w:val="nil"/>
              <w:tr2bl w:val="nil"/>
            </w:tcBorders>
            <w:shd w:val="clear" w:color="auto" w:fill="auto"/>
            <w:noWrap/>
            <w:vAlign w:val="center"/>
          </w:tcPr>
          <w:p w14:paraId="67096E53">
            <w:pPr>
              <w:jc w:val="center"/>
              <w:rPr>
                <w:rFonts w:ascii="Times New Roman" w:hAnsi="Times New Roman" w:cs="Times New Roman"/>
                <w:sz w:val="15"/>
                <w:szCs w:val="15"/>
              </w:rPr>
            </w:pPr>
            <w:r>
              <w:rPr>
                <w:rFonts w:hint="eastAsia" w:ascii="Times New Roman" w:hAnsi="Times New Roman" w:cs="Times New Roman"/>
                <w:sz w:val="15"/>
                <w:szCs w:val="15"/>
              </w:rPr>
              <w:t xml:space="preserve">0.65 </w:t>
            </w:r>
          </w:p>
        </w:tc>
        <w:tc>
          <w:tcPr>
            <w:tcW w:w="625" w:type="pct"/>
            <w:tcBorders>
              <w:tl2br w:val="nil"/>
              <w:tr2bl w:val="nil"/>
            </w:tcBorders>
            <w:shd w:val="clear" w:color="auto" w:fill="auto"/>
            <w:noWrap/>
            <w:vAlign w:val="center"/>
          </w:tcPr>
          <w:p w14:paraId="6FDA4F6D">
            <w:pPr>
              <w:jc w:val="center"/>
              <w:rPr>
                <w:rFonts w:ascii="Times New Roman" w:hAnsi="Times New Roman" w:cs="Times New Roman"/>
                <w:sz w:val="15"/>
                <w:szCs w:val="15"/>
              </w:rPr>
            </w:pPr>
            <w:r>
              <w:rPr>
                <w:rFonts w:hint="eastAsia" w:ascii="Times New Roman" w:hAnsi="Times New Roman" w:cs="Times New Roman"/>
                <w:sz w:val="15"/>
                <w:szCs w:val="15"/>
              </w:rPr>
              <w:t xml:space="preserve">47.0 </w:t>
            </w:r>
          </w:p>
        </w:tc>
        <w:tc>
          <w:tcPr>
            <w:tcW w:w="625" w:type="pct"/>
            <w:tcBorders>
              <w:tl2br w:val="nil"/>
              <w:tr2bl w:val="nil"/>
            </w:tcBorders>
            <w:shd w:val="clear" w:color="auto" w:fill="auto"/>
            <w:noWrap/>
            <w:vAlign w:val="center"/>
          </w:tcPr>
          <w:p w14:paraId="2525EA4E">
            <w:pPr>
              <w:jc w:val="center"/>
              <w:rPr>
                <w:rFonts w:ascii="Times New Roman" w:hAnsi="Times New Roman" w:cs="Times New Roman"/>
                <w:sz w:val="15"/>
                <w:szCs w:val="15"/>
              </w:rPr>
            </w:pPr>
            <w:r>
              <w:rPr>
                <w:rFonts w:hint="eastAsia" w:ascii="Times New Roman" w:hAnsi="Times New Roman" w:cs="Times New Roman"/>
                <w:sz w:val="15"/>
                <w:szCs w:val="15"/>
              </w:rPr>
              <w:t xml:space="preserve">1.49 </w:t>
            </w:r>
          </w:p>
        </w:tc>
        <w:tc>
          <w:tcPr>
            <w:tcW w:w="625" w:type="pct"/>
            <w:tcBorders>
              <w:tl2br w:val="nil"/>
              <w:tr2bl w:val="nil"/>
            </w:tcBorders>
            <w:shd w:val="clear" w:color="auto" w:fill="auto"/>
            <w:noWrap/>
            <w:vAlign w:val="center"/>
          </w:tcPr>
          <w:p w14:paraId="3A9A86C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55317554">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r>
      <w:tr w14:paraId="7352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05591E1">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625" w:type="pct"/>
            <w:tcBorders>
              <w:tl2br w:val="nil"/>
              <w:tr2bl w:val="nil"/>
            </w:tcBorders>
            <w:shd w:val="clear" w:color="auto" w:fill="auto"/>
            <w:noWrap/>
            <w:vAlign w:val="center"/>
          </w:tcPr>
          <w:p w14:paraId="1DCA47DF">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625" w:type="pct"/>
            <w:tcBorders>
              <w:tl2br w:val="nil"/>
              <w:tr2bl w:val="nil"/>
            </w:tcBorders>
            <w:shd w:val="clear" w:color="auto" w:fill="auto"/>
            <w:noWrap/>
            <w:vAlign w:val="center"/>
          </w:tcPr>
          <w:p w14:paraId="7433F579">
            <w:pPr>
              <w:jc w:val="center"/>
              <w:rPr>
                <w:rFonts w:ascii="Times New Roman" w:hAnsi="Times New Roman" w:cs="Times New Roman"/>
                <w:sz w:val="15"/>
                <w:szCs w:val="15"/>
              </w:rPr>
            </w:pPr>
            <w:r>
              <w:rPr>
                <w:rFonts w:hint="eastAsia" w:ascii="Times New Roman" w:hAnsi="Times New Roman" w:cs="Times New Roman"/>
                <w:sz w:val="15"/>
                <w:szCs w:val="15"/>
              </w:rPr>
              <w:t xml:space="preserve">2.39 </w:t>
            </w:r>
          </w:p>
        </w:tc>
        <w:tc>
          <w:tcPr>
            <w:tcW w:w="625" w:type="pct"/>
            <w:tcBorders>
              <w:tl2br w:val="nil"/>
              <w:tr2bl w:val="nil"/>
            </w:tcBorders>
            <w:shd w:val="clear" w:color="auto" w:fill="auto"/>
            <w:noWrap/>
            <w:vAlign w:val="center"/>
          </w:tcPr>
          <w:p w14:paraId="085D1D65">
            <w:pPr>
              <w:jc w:val="center"/>
              <w:rPr>
                <w:rFonts w:ascii="Times New Roman" w:hAnsi="Times New Roman" w:cs="Times New Roman"/>
                <w:sz w:val="15"/>
                <w:szCs w:val="15"/>
              </w:rPr>
            </w:pPr>
            <w:r>
              <w:rPr>
                <w:rFonts w:hint="eastAsia" w:ascii="Times New Roman" w:hAnsi="Times New Roman" w:cs="Times New Roman"/>
                <w:sz w:val="15"/>
                <w:szCs w:val="15"/>
              </w:rPr>
              <w:t xml:space="preserve">0.83 </w:t>
            </w:r>
          </w:p>
        </w:tc>
        <w:tc>
          <w:tcPr>
            <w:tcW w:w="625" w:type="pct"/>
            <w:tcBorders>
              <w:tl2br w:val="nil"/>
              <w:tr2bl w:val="nil"/>
            </w:tcBorders>
            <w:shd w:val="clear" w:color="auto" w:fill="auto"/>
            <w:noWrap/>
            <w:vAlign w:val="center"/>
          </w:tcPr>
          <w:p w14:paraId="773D57AC">
            <w:pPr>
              <w:jc w:val="center"/>
              <w:rPr>
                <w:rFonts w:ascii="Times New Roman" w:hAnsi="Times New Roman" w:cs="Times New Roman"/>
                <w:sz w:val="15"/>
                <w:szCs w:val="15"/>
              </w:rPr>
            </w:pPr>
            <w:r>
              <w:rPr>
                <w:rFonts w:hint="eastAsia" w:ascii="Times New Roman" w:hAnsi="Times New Roman" w:cs="Times New Roman"/>
                <w:sz w:val="15"/>
                <w:szCs w:val="15"/>
              </w:rPr>
              <w:t xml:space="preserve">45.5 </w:t>
            </w:r>
          </w:p>
        </w:tc>
        <w:tc>
          <w:tcPr>
            <w:tcW w:w="625" w:type="pct"/>
            <w:tcBorders>
              <w:tl2br w:val="nil"/>
              <w:tr2bl w:val="nil"/>
            </w:tcBorders>
            <w:shd w:val="clear" w:color="auto" w:fill="auto"/>
            <w:noWrap/>
            <w:vAlign w:val="center"/>
          </w:tcPr>
          <w:p w14:paraId="0759533B">
            <w:pPr>
              <w:jc w:val="center"/>
              <w:rPr>
                <w:rFonts w:ascii="Times New Roman" w:hAnsi="Times New Roman" w:cs="Times New Roman"/>
                <w:sz w:val="15"/>
                <w:szCs w:val="15"/>
              </w:rPr>
            </w:pPr>
            <w:r>
              <w:rPr>
                <w:rFonts w:hint="eastAsia" w:ascii="Times New Roman" w:hAnsi="Times New Roman" w:cs="Times New Roman"/>
                <w:sz w:val="15"/>
                <w:szCs w:val="15"/>
              </w:rPr>
              <w:t xml:space="preserve">1.53 </w:t>
            </w:r>
          </w:p>
        </w:tc>
        <w:tc>
          <w:tcPr>
            <w:tcW w:w="625" w:type="pct"/>
            <w:tcBorders>
              <w:tl2br w:val="nil"/>
              <w:tr2bl w:val="nil"/>
            </w:tcBorders>
            <w:shd w:val="clear" w:color="auto" w:fill="auto"/>
            <w:noWrap/>
            <w:vAlign w:val="center"/>
          </w:tcPr>
          <w:p w14:paraId="08DAA7B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47611AE8">
            <w:pPr>
              <w:jc w:val="center"/>
              <w:rPr>
                <w:rFonts w:ascii="Times New Roman" w:hAnsi="Times New Roman" w:cs="Times New Roman"/>
                <w:sz w:val="15"/>
                <w:szCs w:val="15"/>
              </w:rPr>
            </w:pPr>
            <w:r>
              <w:rPr>
                <w:rFonts w:hint="eastAsia" w:ascii="Times New Roman" w:hAnsi="Times New Roman" w:cs="Times New Roman"/>
                <w:sz w:val="15"/>
                <w:szCs w:val="15"/>
              </w:rPr>
              <w:t xml:space="preserve">146.0 </w:t>
            </w:r>
          </w:p>
        </w:tc>
      </w:tr>
      <w:tr w14:paraId="79BF7B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BF12194">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625" w:type="pct"/>
            <w:tcBorders>
              <w:tl2br w:val="nil"/>
              <w:tr2bl w:val="nil"/>
            </w:tcBorders>
            <w:shd w:val="clear" w:color="auto" w:fill="auto"/>
            <w:noWrap/>
            <w:vAlign w:val="center"/>
          </w:tcPr>
          <w:p w14:paraId="5CA1E2BC">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625" w:type="pct"/>
            <w:tcBorders>
              <w:tl2br w:val="nil"/>
              <w:tr2bl w:val="nil"/>
            </w:tcBorders>
            <w:shd w:val="clear" w:color="auto" w:fill="auto"/>
            <w:noWrap/>
            <w:vAlign w:val="center"/>
          </w:tcPr>
          <w:p w14:paraId="49843A6F">
            <w:pPr>
              <w:jc w:val="center"/>
              <w:rPr>
                <w:rFonts w:ascii="Times New Roman" w:hAnsi="Times New Roman" w:cs="Times New Roman"/>
                <w:sz w:val="15"/>
                <w:szCs w:val="15"/>
              </w:rPr>
            </w:pPr>
            <w:r>
              <w:rPr>
                <w:rFonts w:hint="eastAsia" w:ascii="Times New Roman" w:hAnsi="Times New Roman" w:cs="Times New Roman"/>
                <w:sz w:val="15"/>
                <w:szCs w:val="15"/>
              </w:rPr>
              <w:t xml:space="preserve">4.69 </w:t>
            </w:r>
          </w:p>
        </w:tc>
        <w:tc>
          <w:tcPr>
            <w:tcW w:w="625" w:type="pct"/>
            <w:tcBorders>
              <w:tl2br w:val="nil"/>
              <w:tr2bl w:val="nil"/>
            </w:tcBorders>
            <w:shd w:val="clear" w:color="auto" w:fill="auto"/>
            <w:noWrap/>
            <w:vAlign w:val="center"/>
          </w:tcPr>
          <w:p w14:paraId="70C2A2FE">
            <w:pPr>
              <w:jc w:val="center"/>
              <w:rPr>
                <w:rFonts w:ascii="Times New Roman" w:hAnsi="Times New Roman" w:cs="Times New Roman"/>
                <w:sz w:val="15"/>
                <w:szCs w:val="15"/>
              </w:rPr>
            </w:pPr>
            <w:r>
              <w:rPr>
                <w:rFonts w:hint="eastAsia" w:ascii="Times New Roman" w:hAnsi="Times New Roman" w:cs="Times New Roman"/>
                <w:sz w:val="15"/>
                <w:szCs w:val="15"/>
              </w:rPr>
              <w:t xml:space="preserve">0.67 </w:t>
            </w:r>
          </w:p>
        </w:tc>
        <w:tc>
          <w:tcPr>
            <w:tcW w:w="625" w:type="pct"/>
            <w:tcBorders>
              <w:tl2br w:val="nil"/>
              <w:tr2bl w:val="nil"/>
            </w:tcBorders>
            <w:shd w:val="clear" w:color="auto" w:fill="auto"/>
            <w:noWrap/>
            <w:vAlign w:val="center"/>
          </w:tcPr>
          <w:p w14:paraId="75F3CEF9">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625" w:type="pct"/>
            <w:tcBorders>
              <w:tl2br w:val="nil"/>
              <w:tr2bl w:val="nil"/>
            </w:tcBorders>
            <w:shd w:val="clear" w:color="auto" w:fill="auto"/>
            <w:noWrap/>
            <w:vAlign w:val="center"/>
          </w:tcPr>
          <w:p w14:paraId="25582B75">
            <w:pPr>
              <w:jc w:val="center"/>
              <w:rPr>
                <w:rFonts w:ascii="Times New Roman" w:hAnsi="Times New Roman" w:cs="Times New Roman"/>
                <w:sz w:val="15"/>
                <w:szCs w:val="15"/>
              </w:rPr>
            </w:pPr>
            <w:r>
              <w:rPr>
                <w:rFonts w:hint="eastAsia" w:ascii="Times New Roman" w:hAnsi="Times New Roman" w:cs="Times New Roman"/>
                <w:sz w:val="15"/>
                <w:szCs w:val="15"/>
              </w:rPr>
              <w:t xml:space="preserve">1.15 </w:t>
            </w:r>
          </w:p>
        </w:tc>
        <w:tc>
          <w:tcPr>
            <w:tcW w:w="625" w:type="pct"/>
            <w:tcBorders>
              <w:tl2br w:val="nil"/>
              <w:tr2bl w:val="nil"/>
            </w:tcBorders>
            <w:shd w:val="clear" w:color="auto" w:fill="auto"/>
            <w:noWrap/>
            <w:vAlign w:val="center"/>
          </w:tcPr>
          <w:p w14:paraId="4287EAD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34A056F">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r>
      <w:tr w14:paraId="441D5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1FC0590">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625" w:type="pct"/>
            <w:tcBorders>
              <w:tl2br w:val="nil"/>
              <w:tr2bl w:val="nil"/>
            </w:tcBorders>
            <w:shd w:val="clear" w:color="auto" w:fill="auto"/>
            <w:noWrap/>
            <w:vAlign w:val="center"/>
          </w:tcPr>
          <w:p w14:paraId="7C6E4CC9">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c>
          <w:tcPr>
            <w:tcW w:w="625" w:type="pct"/>
            <w:tcBorders>
              <w:tl2br w:val="nil"/>
              <w:tr2bl w:val="nil"/>
            </w:tcBorders>
            <w:shd w:val="clear" w:color="auto" w:fill="auto"/>
            <w:noWrap/>
            <w:vAlign w:val="center"/>
          </w:tcPr>
          <w:p w14:paraId="2E84B54E">
            <w:pPr>
              <w:jc w:val="center"/>
              <w:rPr>
                <w:rFonts w:ascii="Times New Roman" w:hAnsi="Times New Roman" w:cs="Times New Roman"/>
                <w:sz w:val="15"/>
                <w:szCs w:val="15"/>
              </w:rPr>
            </w:pPr>
            <w:r>
              <w:rPr>
                <w:rFonts w:hint="eastAsia" w:ascii="Times New Roman" w:hAnsi="Times New Roman" w:cs="Times New Roman"/>
                <w:sz w:val="15"/>
                <w:szCs w:val="15"/>
              </w:rPr>
              <w:t xml:space="preserve">4.97 </w:t>
            </w:r>
          </w:p>
        </w:tc>
        <w:tc>
          <w:tcPr>
            <w:tcW w:w="625" w:type="pct"/>
            <w:tcBorders>
              <w:tl2br w:val="nil"/>
              <w:tr2bl w:val="nil"/>
            </w:tcBorders>
            <w:shd w:val="clear" w:color="auto" w:fill="auto"/>
            <w:noWrap/>
            <w:vAlign w:val="center"/>
          </w:tcPr>
          <w:p w14:paraId="342C3599">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625" w:type="pct"/>
            <w:tcBorders>
              <w:tl2br w:val="nil"/>
              <w:tr2bl w:val="nil"/>
            </w:tcBorders>
            <w:shd w:val="clear" w:color="auto" w:fill="auto"/>
            <w:noWrap/>
            <w:vAlign w:val="center"/>
          </w:tcPr>
          <w:p w14:paraId="1F10F445">
            <w:pPr>
              <w:jc w:val="center"/>
              <w:rPr>
                <w:rFonts w:ascii="Times New Roman" w:hAnsi="Times New Roman" w:cs="Times New Roman"/>
                <w:sz w:val="15"/>
                <w:szCs w:val="15"/>
              </w:rPr>
            </w:pPr>
            <w:r>
              <w:rPr>
                <w:rFonts w:hint="eastAsia" w:ascii="Times New Roman" w:hAnsi="Times New Roman" w:cs="Times New Roman"/>
                <w:sz w:val="15"/>
                <w:szCs w:val="15"/>
              </w:rPr>
              <w:t xml:space="preserve">44.2 </w:t>
            </w:r>
          </w:p>
        </w:tc>
        <w:tc>
          <w:tcPr>
            <w:tcW w:w="625" w:type="pct"/>
            <w:tcBorders>
              <w:tl2br w:val="nil"/>
              <w:tr2bl w:val="nil"/>
            </w:tcBorders>
            <w:shd w:val="clear" w:color="auto" w:fill="auto"/>
            <w:noWrap/>
            <w:vAlign w:val="center"/>
          </w:tcPr>
          <w:p w14:paraId="6877ABB1">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625" w:type="pct"/>
            <w:tcBorders>
              <w:tl2br w:val="nil"/>
              <w:tr2bl w:val="nil"/>
            </w:tcBorders>
            <w:shd w:val="clear" w:color="auto" w:fill="auto"/>
            <w:noWrap/>
            <w:vAlign w:val="center"/>
          </w:tcPr>
          <w:p w14:paraId="5202A11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49EA7F2A">
            <w:pPr>
              <w:jc w:val="center"/>
              <w:rPr>
                <w:rFonts w:ascii="Times New Roman" w:hAnsi="Times New Roman" w:cs="Times New Roman"/>
                <w:sz w:val="15"/>
                <w:szCs w:val="15"/>
              </w:rPr>
            </w:pPr>
            <w:r>
              <w:rPr>
                <w:rFonts w:hint="eastAsia" w:ascii="Times New Roman" w:hAnsi="Times New Roman" w:cs="Times New Roman"/>
                <w:sz w:val="15"/>
                <w:szCs w:val="15"/>
              </w:rPr>
              <w:t xml:space="preserve">0.6 </w:t>
            </w:r>
          </w:p>
        </w:tc>
      </w:tr>
      <w:tr w14:paraId="77E13C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443C328">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625" w:type="pct"/>
            <w:tcBorders>
              <w:tl2br w:val="nil"/>
              <w:tr2bl w:val="nil"/>
            </w:tcBorders>
            <w:shd w:val="clear" w:color="auto" w:fill="auto"/>
            <w:noWrap/>
            <w:vAlign w:val="center"/>
          </w:tcPr>
          <w:p w14:paraId="26A2B13F">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625" w:type="pct"/>
            <w:tcBorders>
              <w:tl2br w:val="nil"/>
              <w:tr2bl w:val="nil"/>
            </w:tcBorders>
            <w:shd w:val="clear" w:color="auto" w:fill="auto"/>
            <w:noWrap/>
            <w:vAlign w:val="center"/>
          </w:tcPr>
          <w:p w14:paraId="4A767DF3">
            <w:pPr>
              <w:jc w:val="center"/>
              <w:rPr>
                <w:rFonts w:ascii="Times New Roman" w:hAnsi="Times New Roman" w:cs="Times New Roman"/>
                <w:sz w:val="15"/>
                <w:szCs w:val="15"/>
              </w:rPr>
            </w:pPr>
            <w:r>
              <w:rPr>
                <w:rFonts w:hint="eastAsia" w:ascii="Times New Roman" w:hAnsi="Times New Roman" w:cs="Times New Roman"/>
                <w:sz w:val="15"/>
                <w:szCs w:val="15"/>
              </w:rPr>
              <w:t xml:space="preserve">3.99 </w:t>
            </w:r>
          </w:p>
        </w:tc>
        <w:tc>
          <w:tcPr>
            <w:tcW w:w="625" w:type="pct"/>
            <w:tcBorders>
              <w:tl2br w:val="nil"/>
              <w:tr2bl w:val="nil"/>
            </w:tcBorders>
            <w:shd w:val="clear" w:color="auto" w:fill="auto"/>
            <w:noWrap/>
            <w:vAlign w:val="center"/>
          </w:tcPr>
          <w:p w14:paraId="3ECAB8BB">
            <w:pPr>
              <w:jc w:val="center"/>
              <w:rPr>
                <w:rFonts w:ascii="Times New Roman" w:hAnsi="Times New Roman" w:cs="Times New Roman"/>
                <w:sz w:val="15"/>
                <w:szCs w:val="15"/>
              </w:rPr>
            </w:pPr>
            <w:r>
              <w:rPr>
                <w:rFonts w:hint="eastAsia" w:ascii="Times New Roman" w:hAnsi="Times New Roman" w:cs="Times New Roman"/>
                <w:sz w:val="15"/>
                <w:szCs w:val="15"/>
              </w:rPr>
              <w:t xml:space="preserve">0.82 </w:t>
            </w:r>
          </w:p>
        </w:tc>
        <w:tc>
          <w:tcPr>
            <w:tcW w:w="625" w:type="pct"/>
            <w:tcBorders>
              <w:tl2br w:val="nil"/>
              <w:tr2bl w:val="nil"/>
            </w:tcBorders>
            <w:shd w:val="clear" w:color="auto" w:fill="auto"/>
            <w:noWrap/>
            <w:vAlign w:val="center"/>
          </w:tcPr>
          <w:p w14:paraId="021DB587">
            <w:pPr>
              <w:jc w:val="center"/>
              <w:rPr>
                <w:rFonts w:ascii="Times New Roman" w:hAnsi="Times New Roman" w:cs="Times New Roman"/>
                <w:sz w:val="15"/>
                <w:szCs w:val="15"/>
              </w:rPr>
            </w:pPr>
            <w:r>
              <w:rPr>
                <w:rFonts w:hint="eastAsia" w:ascii="Times New Roman" w:hAnsi="Times New Roman" w:cs="Times New Roman"/>
                <w:sz w:val="15"/>
                <w:szCs w:val="15"/>
              </w:rPr>
              <w:t xml:space="preserve">40.6 </w:t>
            </w:r>
          </w:p>
        </w:tc>
        <w:tc>
          <w:tcPr>
            <w:tcW w:w="625" w:type="pct"/>
            <w:tcBorders>
              <w:tl2br w:val="nil"/>
              <w:tr2bl w:val="nil"/>
            </w:tcBorders>
            <w:shd w:val="clear" w:color="auto" w:fill="auto"/>
            <w:noWrap/>
            <w:vAlign w:val="center"/>
          </w:tcPr>
          <w:p w14:paraId="48C9BC7B">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625" w:type="pct"/>
            <w:tcBorders>
              <w:tl2br w:val="nil"/>
              <w:tr2bl w:val="nil"/>
            </w:tcBorders>
            <w:shd w:val="clear" w:color="auto" w:fill="auto"/>
            <w:noWrap/>
            <w:vAlign w:val="center"/>
          </w:tcPr>
          <w:p w14:paraId="7E509C9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5953362">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r>
      <w:tr w14:paraId="135F47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6E08480">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625" w:type="pct"/>
            <w:tcBorders>
              <w:tl2br w:val="nil"/>
              <w:tr2bl w:val="nil"/>
            </w:tcBorders>
            <w:shd w:val="clear" w:color="auto" w:fill="auto"/>
            <w:noWrap/>
            <w:vAlign w:val="center"/>
          </w:tcPr>
          <w:p w14:paraId="3E47CE09">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625" w:type="pct"/>
            <w:tcBorders>
              <w:tl2br w:val="nil"/>
              <w:tr2bl w:val="nil"/>
            </w:tcBorders>
            <w:shd w:val="clear" w:color="auto" w:fill="auto"/>
            <w:noWrap/>
            <w:vAlign w:val="center"/>
          </w:tcPr>
          <w:p w14:paraId="63B7F733">
            <w:pPr>
              <w:jc w:val="center"/>
              <w:rPr>
                <w:rFonts w:ascii="Times New Roman" w:hAnsi="Times New Roman" w:cs="Times New Roman"/>
                <w:sz w:val="15"/>
                <w:szCs w:val="15"/>
              </w:rPr>
            </w:pPr>
            <w:r>
              <w:rPr>
                <w:rFonts w:hint="eastAsia" w:ascii="Times New Roman" w:hAnsi="Times New Roman" w:cs="Times New Roman"/>
                <w:sz w:val="15"/>
                <w:szCs w:val="15"/>
              </w:rPr>
              <w:t xml:space="preserve">2.96 </w:t>
            </w:r>
          </w:p>
        </w:tc>
        <w:tc>
          <w:tcPr>
            <w:tcW w:w="625" w:type="pct"/>
            <w:tcBorders>
              <w:tl2br w:val="nil"/>
              <w:tr2bl w:val="nil"/>
            </w:tcBorders>
            <w:shd w:val="clear" w:color="auto" w:fill="auto"/>
            <w:noWrap/>
            <w:vAlign w:val="center"/>
          </w:tcPr>
          <w:p w14:paraId="239347C1">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625" w:type="pct"/>
            <w:tcBorders>
              <w:tl2br w:val="nil"/>
              <w:tr2bl w:val="nil"/>
            </w:tcBorders>
            <w:shd w:val="clear" w:color="auto" w:fill="auto"/>
            <w:noWrap/>
            <w:vAlign w:val="center"/>
          </w:tcPr>
          <w:p w14:paraId="643483FD">
            <w:pPr>
              <w:jc w:val="center"/>
              <w:rPr>
                <w:rFonts w:ascii="Times New Roman" w:hAnsi="Times New Roman" w:cs="Times New Roman"/>
                <w:sz w:val="15"/>
                <w:szCs w:val="15"/>
              </w:rPr>
            </w:pPr>
            <w:r>
              <w:rPr>
                <w:rFonts w:hint="eastAsia" w:ascii="Times New Roman" w:hAnsi="Times New Roman" w:cs="Times New Roman"/>
                <w:sz w:val="15"/>
                <w:szCs w:val="15"/>
              </w:rPr>
              <w:t xml:space="preserve">42.6 </w:t>
            </w:r>
          </w:p>
        </w:tc>
        <w:tc>
          <w:tcPr>
            <w:tcW w:w="625" w:type="pct"/>
            <w:tcBorders>
              <w:tl2br w:val="nil"/>
              <w:tr2bl w:val="nil"/>
            </w:tcBorders>
            <w:shd w:val="clear" w:color="auto" w:fill="auto"/>
            <w:noWrap/>
            <w:vAlign w:val="center"/>
          </w:tcPr>
          <w:p w14:paraId="4DB868AF">
            <w:pPr>
              <w:jc w:val="center"/>
              <w:rPr>
                <w:rFonts w:ascii="Times New Roman" w:hAnsi="Times New Roman" w:cs="Times New Roman"/>
                <w:sz w:val="15"/>
                <w:szCs w:val="15"/>
              </w:rPr>
            </w:pPr>
            <w:r>
              <w:rPr>
                <w:rFonts w:hint="eastAsia" w:ascii="Times New Roman" w:hAnsi="Times New Roman" w:cs="Times New Roman"/>
                <w:sz w:val="15"/>
                <w:szCs w:val="15"/>
              </w:rPr>
              <w:t xml:space="preserve">1.33 </w:t>
            </w:r>
          </w:p>
        </w:tc>
        <w:tc>
          <w:tcPr>
            <w:tcW w:w="625" w:type="pct"/>
            <w:tcBorders>
              <w:tl2br w:val="nil"/>
              <w:tr2bl w:val="nil"/>
            </w:tcBorders>
            <w:shd w:val="clear" w:color="auto" w:fill="auto"/>
            <w:noWrap/>
            <w:vAlign w:val="center"/>
          </w:tcPr>
          <w:p w14:paraId="3694F15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AFC7D4A">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r>
      <w:tr w14:paraId="36DC19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9362015">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625" w:type="pct"/>
            <w:tcBorders>
              <w:tl2br w:val="nil"/>
              <w:tr2bl w:val="nil"/>
            </w:tcBorders>
            <w:shd w:val="clear" w:color="auto" w:fill="auto"/>
            <w:noWrap/>
            <w:vAlign w:val="center"/>
          </w:tcPr>
          <w:p w14:paraId="3C79955A">
            <w:pPr>
              <w:jc w:val="center"/>
              <w:rPr>
                <w:rFonts w:ascii="Times New Roman" w:hAnsi="Times New Roman" w:cs="Times New Roman"/>
                <w:sz w:val="15"/>
                <w:szCs w:val="15"/>
              </w:rPr>
            </w:pPr>
            <w:r>
              <w:rPr>
                <w:rFonts w:hint="eastAsia" w:ascii="Times New Roman" w:hAnsi="Times New Roman" w:cs="Times New Roman"/>
                <w:sz w:val="15"/>
                <w:szCs w:val="15"/>
              </w:rPr>
              <w:t xml:space="preserve">17.3 </w:t>
            </w:r>
          </w:p>
        </w:tc>
        <w:tc>
          <w:tcPr>
            <w:tcW w:w="625" w:type="pct"/>
            <w:tcBorders>
              <w:tl2br w:val="nil"/>
              <w:tr2bl w:val="nil"/>
            </w:tcBorders>
            <w:shd w:val="clear" w:color="auto" w:fill="auto"/>
            <w:noWrap/>
            <w:vAlign w:val="center"/>
          </w:tcPr>
          <w:p w14:paraId="1F6381BA">
            <w:pPr>
              <w:jc w:val="center"/>
              <w:rPr>
                <w:rFonts w:ascii="Times New Roman" w:hAnsi="Times New Roman" w:cs="Times New Roman"/>
                <w:sz w:val="15"/>
                <w:szCs w:val="15"/>
              </w:rPr>
            </w:pPr>
            <w:r>
              <w:rPr>
                <w:rFonts w:hint="eastAsia" w:ascii="Times New Roman" w:hAnsi="Times New Roman" w:cs="Times New Roman"/>
                <w:sz w:val="15"/>
                <w:szCs w:val="15"/>
              </w:rPr>
              <w:t xml:space="preserve">4.63 </w:t>
            </w:r>
          </w:p>
        </w:tc>
        <w:tc>
          <w:tcPr>
            <w:tcW w:w="625" w:type="pct"/>
            <w:tcBorders>
              <w:tl2br w:val="nil"/>
              <w:tr2bl w:val="nil"/>
            </w:tcBorders>
            <w:shd w:val="clear" w:color="auto" w:fill="auto"/>
            <w:noWrap/>
            <w:vAlign w:val="center"/>
          </w:tcPr>
          <w:p w14:paraId="477482DA">
            <w:pPr>
              <w:jc w:val="center"/>
              <w:rPr>
                <w:rFonts w:ascii="Times New Roman" w:hAnsi="Times New Roman" w:cs="Times New Roman"/>
                <w:sz w:val="15"/>
                <w:szCs w:val="15"/>
              </w:rPr>
            </w:pPr>
            <w:r>
              <w:rPr>
                <w:rFonts w:hint="eastAsia" w:ascii="Times New Roman" w:hAnsi="Times New Roman" w:cs="Times New Roman"/>
                <w:sz w:val="15"/>
                <w:szCs w:val="15"/>
              </w:rPr>
              <w:t xml:space="preserve">0.91 </w:t>
            </w:r>
          </w:p>
        </w:tc>
        <w:tc>
          <w:tcPr>
            <w:tcW w:w="625" w:type="pct"/>
            <w:tcBorders>
              <w:tl2br w:val="nil"/>
              <w:tr2bl w:val="nil"/>
            </w:tcBorders>
            <w:shd w:val="clear" w:color="auto" w:fill="auto"/>
            <w:noWrap/>
            <w:vAlign w:val="center"/>
          </w:tcPr>
          <w:p w14:paraId="5BCCCD92">
            <w:pPr>
              <w:jc w:val="center"/>
              <w:rPr>
                <w:rFonts w:ascii="Times New Roman" w:hAnsi="Times New Roman" w:cs="Times New Roman"/>
                <w:sz w:val="15"/>
                <w:szCs w:val="15"/>
              </w:rPr>
            </w:pPr>
            <w:r>
              <w:rPr>
                <w:rFonts w:hint="eastAsia" w:ascii="Times New Roman" w:hAnsi="Times New Roman" w:cs="Times New Roman"/>
                <w:sz w:val="15"/>
                <w:szCs w:val="15"/>
              </w:rPr>
              <w:t xml:space="preserve">43.3 </w:t>
            </w:r>
          </w:p>
        </w:tc>
        <w:tc>
          <w:tcPr>
            <w:tcW w:w="625" w:type="pct"/>
            <w:tcBorders>
              <w:tl2br w:val="nil"/>
              <w:tr2bl w:val="nil"/>
            </w:tcBorders>
            <w:shd w:val="clear" w:color="auto" w:fill="auto"/>
            <w:noWrap/>
            <w:vAlign w:val="center"/>
          </w:tcPr>
          <w:p w14:paraId="5AF734DA">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625" w:type="pct"/>
            <w:tcBorders>
              <w:tl2br w:val="nil"/>
              <w:tr2bl w:val="nil"/>
            </w:tcBorders>
            <w:shd w:val="clear" w:color="auto" w:fill="auto"/>
            <w:noWrap/>
            <w:vAlign w:val="center"/>
          </w:tcPr>
          <w:p w14:paraId="58B36EB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6ABC61C">
            <w:pPr>
              <w:jc w:val="center"/>
              <w:rPr>
                <w:rFonts w:ascii="Times New Roman" w:hAnsi="Times New Roman" w:cs="Times New Roman"/>
                <w:sz w:val="15"/>
                <w:szCs w:val="15"/>
              </w:rPr>
            </w:pPr>
            <w:r>
              <w:rPr>
                <w:rFonts w:hint="eastAsia" w:ascii="Times New Roman" w:hAnsi="Times New Roman" w:cs="Times New Roman"/>
                <w:sz w:val="15"/>
                <w:szCs w:val="15"/>
              </w:rPr>
              <w:t xml:space="preserve">0.3 </w:t>
            </w:r>
          </w:p>
        </w:tc>
      </w:tr>
      <w:tr w14:paraId="340A26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4D02043">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625" w:type="pct"/>
            <w:tcBorders>
              <w:tl2br w:val="nil"/>
              <w:tr2bl w:val="nil"/>
            </w:tcBorders>
            <w:shd w:val="clear" w:color="auto" w:fill="auto"/>
            <w:noWrap/>
            <w:vAlign w:val="center"/>
          </w:tcPr>
          <w:p w14:paraId="2F727DF6">
            <w:pPr>
              <w:jc w:val="center"/>
              <w:rPr>
                <w:rFonts w:ascii="Times New Roman" w:hAnsi="Times New Roman" w:cs="Times New Roman"/>
                <w:sz w:val="15"/>
                <w:szCs w:val="15"/>
              </w:rPr>
            </w:pPr>
            <w:r>
              <w:rPr>
                <w:rFonts w:hint="eastAsia" w:ascii="Times New Roman" w:hAnsi="Times New Roman" w:cs="Times New Roman"/>
                <w:sz w:val="15"/>
                <w:szCs w:val="15"/>
              </w:rPr>
              <w:t xml:space="preserve">11.2 </w:t>
            </w:r>
          </w:p>
        </w:tc>
        <w:tc>
          <w:tcPr>
            <w:tcW w:w="625" w:type="pct"/>
            <w:tcBorders>
              <w:tl2br w:val="nil"/>
              <w:tr2bl w:val="nil"/>
            </w:tcBorders>
            <w:shd w:val="clear" w:color="auto" w:fill="auto"/>
            <w:noWrap/>
            <w:vAlign w:val="center"/>
          </w:tcPr>
          <w:p w14:paraId="5657151E">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625" w:type="pct"/>
            <w:tcBorders>
              <w:tl2br w:val="nil"/>
              <w:tr2bl w:val="nil"/>
            </w:tcBorders>
            <w:shd w:val="clear" w:color="auto" w:fill="auto"/>
            <w:noWrap/>
            <w:vAlign w:val="center"/>
          </w:tcPr>
          <w:p w14:paraId="65D1F610">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625" w:type="pct"/>
            <w:tcBorders>
              <w:tl2br w:val="nil"/>
              <w:tr2bl w:val="nil"/>
            </w:tcBorders>
            <w:shd w:val="clear" w:color="auto" w:fill="auto"/>
            <w:noWrap/>
            <w:vAlign w:val="center"/>
          </w:tcPr>
          <w:p w14:paraId="42D9BFAB">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625" w:type="pct"/>
            <w:tcBorders>
              <w:tl2br w:val="nil"/>
              <w:tr2bl w:val="nil"/>
            </w:tcBorders>
            <w:shd w:val="clear" w:color="auto" w:fill="auto"/>
            <w:noWrap/>
            <w:vAlign w:val="center"/>
          </w:tcPr>
          <w:p w14:paraId="369AE6A0">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625" w:type="pct"/>
            <w:tcBorders>
              <w:tl2br w:val="nil"/>
              <w:tr2bl w:val="nil"/>
            </w:tcBorders>
            <w:shd w:val="clear" w:color="auto" w:fill="auto"/>
            <w:noWrap/>
            <w:vAlign w:val="center"/>
          </w:tcPr>
          <w:p w14:paraId="6F8E6A5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459303EB">
            <w:pPr>
              <w:jc w:val="center"/>
              <w:rPr>
                <w:rFonts w:ascii="Times New Roman" w:hAnsi="Times New Roman" w:cs="Times New Roman"/>
                <w:sz w:val="15"/>
                <w:szCs w:val="15"/>
              </w:rPr>
            </w:pPr>
            <w:r>
              <w:rPr>
                <w:rFonts w:hint="eastAsia" w:ascii="Times New Roman" w:hAnsi="Times New Roman" w:cs="Times New Roman"/>
                <w:sz w:val="15"/>
                <w:szCs w:val="15"/>
              </w:rPr>
              <w:t xml:space="preserve">29.0 </w:t>
            </w:r>
          </w:p>
        </w:tc>
      </w:tr>
      <w:tr w14:paraId="3A9A0D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47BF3E1">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625" w:type="pct"/>
            <w:tcBorders>
              <w:tl2br w:val="nil"/>
              <w:tr2bl w:val="nil"/>
            </w:tcBorders>
            <w:shd w:val="clear" w:color="auto" w:fill="auto"/>
            <w:noWrap/>
            <w:vAlign w:val="center"/>
          </w:tcPr>
          <w:p w14:paraId="2247B776">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625" w:type="pct"/>
            <w:tcBorders>
              <w:tl2br w:val="nil"/>
              <w:tr2bl w:val="nil"/>
            </w:tcBorders>
            <w:shd w:val="clear" w:color="auto" w:fill="auto"/>
            <w:noWrap/>
            <w:vAlign w:val="center"/>
          </w:tcPr>
          <w:p w14:paraId="3455F09A">
            <w:pPr>
              <w:jc w:val="center"/>
              <w:rPr>
                <w:rFonts w:ascii="Times New Roman" w:hAnsi="Times New Roman" w:cs="Times New Roman"/>
                <w:sz w:val="15"/>
                <w:szCs w:val="15"/>
              </w:rPr>
            </w:pPr>
            <w:r>
              <w:rPr>
                <w:rFonts w:hint="eastAsia" w:ascii="Times New Roman" w:hAnsi="Times New Roman" w:cs="Times New Roman"/>
                <w:sz w:val="15"/>
                <w:szCs w:val="15"/>
              </w:rPr>
              <w:t xml:space="preserve">3.75 </w:t>
            </w:r>
          </w:p>
        </w:tc>
        <w:tc>
          <w:tcPr>
            <w:tcW w:w="625" w:type="pct"/>
            <w:tcBorders>
              <w:tl2br w:val="nil"/>
              <w:tr2bl w:val="nil"/>
            </w:tcBorders>
            <w:shd w:val="clear" w:color="auto" w:fill="auto"/>
            <w:noWrap/>
            <w:vAlign w:val="center"/>
          </w:tcPr>
          <w:p w14:paraId="5FFC0967">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63019CDE">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625" w:type="pct"/>
            <w:tcBorders>
              <w:tl2br w:val="nil"/>
              <w:tr2bl w:val="nil"/>
            </w:tcBorders>
            <w:shd w:val="clear" w:color="auto" w:fill="auto"/>
            <w:noWrap/>
            <w:vAlign w:val="center"/>
          </w:tcPr>
          <w:p w14:paraId="4FEBD26E">
            <w:pPr>
              <w:jc w:val="center"/>
              <w:rPr>
                <w:rFonts w:ascii="Times New Roman" w:hAnsi="Times New Roman" w:cs="Times New Roman"/>
                <w:sz w:val="15"/>
                <w:szCs w:val="15"/>
              </w:rPr>
            </w:pPr>
            <w:r>
              <w:rPr>
                <w:rFonts w:hint="eastAsia" w:ascii="Times New Roman" w:hAnsi="Times New Roman" w:cs="Times New Roman"/>
                <w:sz w:val="15"/>
                <w:szCs w:val="15"/>
              </w:rPr>
              <w:t xml:space="preserve">1.69 </w:t>
            </w:r>
          </w:p>
        </w:tc>
        <w:tc>
          <w:tcPr>
            <w:tcW w:w="625" w:type="pct"/>
            <w:tcBorders>
              <w:tl2br w:val="nil"/>
              <w:tr2bl w:val="nil"/>
            </w:tcBorders>
            <w:shd w:val="clear" w:color="auto" w:fill="auto"/>
            <w:noWrap/>
            <w:vAlign w:val="center"/>
          </w:tcPr>
          <w:p w14:paraId="24F4A16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7DFAA6D">
            <w:pPr>
              <w:jc w:val="center"/>
              <w:rPr>
                <w:rFonts w:ascii="Times New Roman" w:hAnsi="Times New Roman" w:cs="Times New Roman"/>
                <w:sz w:val="15"/>
                <w:szCs w:val="15"/>
              </w:rPr>
            </w:pPr>
            <w:r>
              <w:rPr>
                <w:rFonts w:hint="eastAsia" w:ascii="Times New Roman" w:hAnsi="Times New Roman" w:cs="Times New Roman"/>
                <w:sz w:val="15"/>
                <w:szCs w:val="15"/>
              </w:rPr>
              <w:t xml:space="preserve">24.6 </w:t>
            </w:r>
          </w:p>
        </w:tc>
      </w:tr>
      <w:tr w14:paraId="1D6F1E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30616DD">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625" w:type="pct"/>
            <w:tcBorders>
              <w:tl2br w:val="nil"/>
              <w:tr2bl w:val="nil"/>
            </w:tcBorders>
            <w:shd w:val="clear" w:color="auto" w:fill="auto"/>
            <w:noWrap/>
            <w:vAlign w:val="center"/>
          </w:tcPr>
          <w:p w14:paraId="5BA7EACF">
            <w:pPr>
              <w:jc w:val="center"/>
              <w:rPr>
                <w:rFonts w:ascii="Times New Roman" w:hAnsi="Times New Roman" w:cs="Times New Roman"/>
                <w:sz w:val="15"/>
                <w:szCs w:val="15"/>
              </w:rPr>
            </w:pPr>
            <w:r>
              <w:rPr>
                <w:rFonts w:hint="eastAsia" w:ascii="Times New Roman" w:hAnsi="Times New Roman" w:cs="Times New Roman"/>
                <w:sz w:val="15"/>
                <w:szCs w:val="15"/>
              </w:rPr>
              <w:t xml:space="preserve">15.6 </w:t>
            </w:r>
          </w:p>
        </w:tc>
        <w:tc>
          <w:tcPr>
            <w:tcW w:w="625" w:type="pct"/>
            <w:tcBorders>
              <w:tl2br w:val="nil"/>
              <w:tr2bl w:val="nil"/>
            </w:tcBorders>
            <w:shd w:val="clear" w:color="auto" w:fill="auto"/>
            <w:noWrap/>
            <w:vAlign w:val="center"/>
          </w:tcPr>
          <w:p w14:paraId="53E7EED3">
            <w:pPr>
              <w:jc w:val="center"/>
              <w:rPr>
                <w:rFonts w:ascii="Times New Roman" w:hAnsi="Times New Roman" w:cs="Times New Roman"/>
                <w:sz w:val="15"/>
                <w:szCs w:val="15"/>
              </w:rPr>
            </w:pPr>
            <w:r>
              <w:rPr>
                <w:rFonts w:hint="eastAsia" w:ascii="Times New Roman" w:hAnsi="Times New Roman" w:cs="Times New Roman"/>
                <w:sz w:val="15"/>
                <w:szCs w:val="15"/>
              </w:rPr>
              <w:t xml:space="preserve">2.50 </w:t>
            </w:r>
          </w:p>
        </w:tc>
        <w:tc>
          <w:tcPr>
            <w:tcW w:w="625" w:type="pct"/>
            <w:tcBorders>
              <w:tl2br w:val="nil"/>
              <w:tr2bl w:val="nil"/>
            </w:tcBorders>
            <w:shd w:val="clear" w:color="auto" w:fill="auto"/>
            <w:noWrap/>
            <w:vAlign w:val="center"/>
          </w:tcPr>
          <w:p w14:paraId="03C1F683">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625" w:type="pct"/>
            <w:tcBorders>
              <w:tl2br w:val="nil"/>
              <w:tr2bl w:val="nil"/>
            </w:tcBorders>
            <w:shd w:val="clear" w:color="auto" w:fill="auto"/>
            <w:noWrap/>
            <w:vAlign w:val="center"/>
          </w:tcPr>
          <w:p w14:paraId="431ABB9C">
            <w:pPr>
              <w:jc w:val="center"/>
              <w:rPr>
                <w:rFonts w:ascii="Times New Roman" w:hAnsi="Times New Roman" w:cs="Times New Roman"/>
                <w:sz w:val="15"/>
                <w:szCs w:val="15"/>
              </w:rPr>
            </w:pPr>
            <w:r>
              <w:rPr>
                <w:rFonts w:hint="eastAsia" w:ascii="Times New Roman" w:hAnsi="Times New Roman" w:cs="Times New Roman"/>
                <w:sz w:val="15"/>
                <w:szCs w:val="15"/>
              </w:rPr>
              <w:t xml:space="preserve">47.4 </w:t>
            </w:r>
          </w:p>
        </w:tc>
        <w:tc>
          <w:tcPr>
            <w:tcW w:w="625" w:type="pct"/>
            <w:tcBorders>
              <w:tl2br w:val="nil"/>
              <w:tr2bl w:val="nil"/>
            </w:tcBorders>
            <w:shd w:val="clear" w:color="auto" w:fill="auto"/>
            <w:noWrap/>
            <w:vAlign w:val="center"/>
          </w:tcPr>
          <w:p w14:paraId="739C161A">
            <w:pPr>
              <w:jc w:val="center"/>
              <w:rPr>
                <w:rFonts w:ascii="Times New Roman" w:hAnsi="Times New Roman" w:cs="Times New Roman"/>
                <w:sz w:val="15"/>
                <w:szCs w:val="15"/>
              </w:rPr>
            </w:pPr>
            <w:r>
              <w:rPr>
                <w:rFonts w:hint="eastAsia" w:ascii="Times New Roman" w:hAnsi="Times New Roman" w:cs="Times New Roman"/>
                <w:sz w:val="15"/>
                <w:szCs w:val="15"/>
              </w:rPr>
              <w:t xml:space="preserve">1.26 </w:t>
            </w:r>
          </w:p>
        </w:tc>
        <w:tc>
          <w:tcPr>
            <w:tcW w:w="625" w:type="pct"/>
            <w:tcBorders>
              <w:tl2br w:val="nil"/>
              <w:tr2bl w:val="nil"/>
            </w:tcBorders>
            <w:shd w:val="clear" w:color="auto" w:fill="auto"/>
            <w:noWrap/>
            <w:vAlign w:val="center"/>
          </w:tcPr>
          <w:p w14:paraId="4608D9C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5C96BA1F">
            <w:pPr>
              <w:jc w:val="center"/>
              <w:rPr>
                <w:rFonts w:ascii="Times New Roman" w:hAnsi="Times New Roman" w:cs="Times New Roman"/>
                <w:sz w:val="15"/>
                <w:szCs w:val="15"/>
              </w:rPr>
            </w:pPr>
            <w:r>
              <w:rPr>
                <w:rFonts w:hint="eastAsia" w:ascii="Times New Roman" w:hAnsi="Times New Roman" w:cs="Times New Roman"/>
                <w:sz w:val="15"/>
                <w:szCs w:val="15"/>
              </w:rPr>
              <w:t xml:space="preserve">77.6 </w:t>
            </w:r>
          </w:p>
        </w:tc>
      </w:tr>
      <w:tr w14:paraId="6BD1F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AF26CF8">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625" w:type="pct"/>
            <w:tcBorders>
              <w:tl2br w:val="nil"/>
              <w:tr2bl w:val="nil"/>
            </w:tcBorders>
            <w:shd w:val="clear" w:color="auto" w:fill="auto"/>
            <w:noWrap/>
            <w:vAlign w:val="center"/>
          </w:tcPr>
          <w:p w14:paraId="514B36B7">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625" w:type="pct"/>
            <w:tcBorders>
              <w:tl2br w:val="nil"/>
              <w:tr2bl w:val="nil"/>
            </w:tcBorders>
            <w:shd w:val="clear" w:color="auto" w:fill="auto"/>
            <w:noWrap/>
            <w:vAlign w:val="center"/>
          </w:tcPr>
          <w:p w14:paraId="4D7EF567">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625" w:type="pct"/>
            <w:tcBorders>
              <w:tl2br w:val="nil"/>
              <w:tr2bl w:val="nil"/>
            </w:tcBorders>
            <w:shd w:val="clear" w:color="auto" w:fill="auto"/>
            <w:noWrap/>
            <w:vAlign w:val="center"/>
          </w:tcPr>
          <w:p w14:paraId="1A9951FA">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625" w:type="pct"/>
            <w:tcBorders>
              <w:tl2br w:val="nil"/>
              <w:tr2bl w:val="nil"/>
            </w:tcBorders>
            <w:shd w:val="clear" w:color="auto" w:fill="auto"/>
            <w:noWrap/>
            <w:vAlign w:val="center"/>
          </w:tcPr>
          <w:p w14:paraId="06EAAA55">
            <w:pPr>
              <w:jc w:val="center"/>
              <w:rPr>
                <w:rFonts w:ascii="Times New Roman" w:hAnsi="Times New Roman" w:cs="Times New Roman"/>
                <w:sz w:val="15"/>
                <w:szCs w:val="15"/>
              </w:rPr>
            </w:pPr>
            <w:r>
              <w:rPr>
                <w:rFonts w:hint="eastAsia" w:ascii="Times New Roman" w:hAnsi="Times New Roman" w:cs="Times New Roman"/>
                <w:sz w:val="15"/>
                <w:szCs w:val="15"/>
              </w:rPr>
              <w:t xml:space="preserve">31.5 </w:t>
            </w:r>
          </w:p>
        </w:tc>
        <w:tc>
          <w:tcPr>
            <w:tcW w:w="625" w:type="pct"/>
            <w:tcBorders>
              <w:tl2br w:val="nil"/>
              <w:tr2bl w:val="nil"/>
            </w:tcBorders>
            <w:shd w:val="clear" w:color="auto" w:fill="auto"/>
            <w:noWrap/>
            <w:vAlign w:val="center"/>
          </w:tcPr>
          <w:p w14:paraId="73952F6E">
            <w:pPr>
              <w:jc w:val="center"/>
              <w:rPr>
                <w:rFonts w:ascii="Times New Roman" w:hAnsi="Times New Roman" w:cs="Times New Roman"/>
                <w:sz w:val="15"/>
                <w:szCs w:val="15"/>
              </w:rPr>
            </w:pPr>
            <w:r>
              <w:rPr>
                <w:rFonts w:hint="eastAsia" w:ascii="Times New Roman" w:hAnsi="Times New Roman" w:cs="Times New Roman"/>
                <w:sz w:val="15"/>
                <w:szCs w:val="15"/>
              </w:rPr>
              <w:t xml:space="preserve">1.57 </w:t>
            </w:r>
          </w:p>
        </w:tc>
        <w:tc>
          <w:tcPr>
            <w:tcW w:w="625" w:type="pct"/>
            <w:tcBorders>
              <w:tl2br w:val="nil"/>
              <w:tr2bl w:val="nil"/>
            </w:tcBorders>
            <w:shd w:val="clear" w:color="auto" w:fill="auto"/>
            <w:noWrap/>
            <w:vAlign w:val="center"/>
          </w:tcPr>
          <w:p w14:paraId="3D4983C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485123A9">
            <w:pPr>
              <w:jc w:val="center"/>
              <w:rPr>
                <w:rFonts w:ascii="Times New Roman" w:hAnsi="Times New Roman" w:cs="Times New Roman"/>
                <w:sz w:val="15"/>
                <w:szCs w:val="15"/>
              </w:rPr>
            </w:pPr>
            <w:r>
              <w:rPr>
                <w:rFonts w:hint="eastAsia" w:ascii="Times New Roman" w:hAnsi="Times New Roman" w:cs="Times New Roman"/>
                <w:sz w:val="15"/>
                <w:szCs w:val="15"/>
              </w:rPr>
              <w:t xml:space="preserve">73.3 </w:t>
            </w:r>
          </w:p>
        </w:tc>
      </w:tr>
      <w:tr w14:paraId="48C780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10AA27D">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625" w:type="pct"/>
            <w:tcBorders>
              <w:tl2br w:val="nil"/>
              <w:tr2bl w:val="nil"/>
            </w:tcBorders>
            <w:shd w:val="clear" w:color="auto" w:fill="auto"/>
            <w:noWrap/>
            <w:vAlign w:val="center"/>
          </w:tcPr>
          <w:p w14:paraId="4008862D">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625" w:type="pct"/>
            <w:tcBorders>
              <w:tl2br w:val="nil"/>
              <w:tr2bl w:val="nil"/>
            </w:tcBorders>
            <w:shd w:val="clear" w:color="auto" w:fill="auto"/>
            <w:noWrap/>
            <w:vAlign w:val="center"/>
          </w:tcPr>
          <w:p w14:paraId="2210546D">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625" w:type="pct"/>
            <w:tcBorders>
              <w:tl2br w:val="nil"/>
              <w:tr2bl w:val="nil"/>
            </w:tcBorders>
            <w:shd w:val="clear" w:color="auto" w:fill="auto"/>
            <w:noWrap/>
            <w:vAlign w:val="center"/>
          </w:tcPr>
          <w:p w14:paraId="67839889">
            <w:pPr>
              <w:jc w:val="center"/>
              <w:rPr>
                <w:rFonts w:ascii="Times New Roman" w:hAnsi="Times New Roman" w:cs="Times New Roman"/>
                <w:sz w:val="15"/>
                <w:szCs w:val="15"/>
              </w:rPr>
            </w:pPr>
            <w:r>
              <w:rPr>
                <w:rFonts w:hint="eastAsia" w:ascii="Times New Roman" w:hAnsi="Times New Roman" w:cs="Times New Roman"/>
                <w:sz w:val="15"/>
                <w:szCs w:val="15"/>
              </w:rPr>
              <w:t xml:space="preserve">0.70 </w:t>
            </w:r>
          </w:p>
        </w:tc>
        <w:tc>
          <w:tcPr>
            <w:tcW w:w="625" w:type="pct"/>
            <w:tcBorders>
              <w:tl2br w:val="nil"/>
              <w:tr2bl w:val="nil"/>
            </w:tcBorders>
            <w:shd w:val="clear" w:color="auto" w:fill="auto"/>
            <w:noWrap/>
            <w:vAlign w:val="center"/>
          </w:tcPr>
          <w:p w14:paraId="3E7FAFCA">
            <w:pPr>
              <w:jc w:val="center"/>
              <w:rPr>
                <w:rFonts w:ascii="Times New Roman" w:hAnsi="Times New Roman" w:cs="Times New Roman"/>
                <w:sz w:val="15"/>
                <w:szCs w:val="15"/>
              </w:rPr>
            </w:pPr>
            <w:r>
              <w:rPr>
                <w:rFonts w:hint="eastAsia" w:ascii="Times New Roman" w:hAnsi="Times New Roman" w:cs="Times New Roman"/>
                <w:sz w:val="15"/>
                <w:szCs w:val="15"/>
              </w:rPr>
              <w:t xml:space="preserve">44.6 </w:t>
            </w:r>
          </w:p>
        </w:tc>
        <w:tc>
          <w:tcPr>
            <w:tcW w:w="625" w:type="pct"/>
            <w:tcBorders>
              <w:tl2br w:val="nil"/>
              <w:tr2bl w:val="nil"/>
            </w:tcBorders>
            <w:shd w:val="clear" w:color="auto" w:fill="auto"/>
            <w:noWrap/>
            <w:vAlign w:val="center"/>
          </w:tcPr>
          <w:p w14:paraId="4387A110">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625" w:type="pct"/>
            <w:tcBorders>
              <w:tl2br w:val="nil"/>
              <w:tr2bl w:val="nil"/>
            </w:tcBorders>
            <w:shd w:val="clear" w:color="auto" w:fill="auto"/>
            <w:noWrap/>
            <w:vAlign w:val="center"/>
          </w:tcPr>
          <w:p w14:paraId="453AC3F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A7DD7AA">
            <w:pPr>
              <w:jc w:val="center"/>
              <w:rPr>
                <w:rFonts w:ascii="Times New Roman" w:hAnsi="Times New Roman" w:cs="Times New Roman"/>
                <w:sz w:val="15"/>
                <w:szCs w:val="15"/>
              </w:rPr>
            </w:pPr>
            <w:r>
              <w:rPr>
                <w:rFonts w:hint="eastAsia" w:ascii="Times New Roman" w:hAnsi="Times New Roman" w:cs="Times New Roman"/>
                <w:sz w:val="15"/>
                <w:szCs w:val="15"/>
              </w:rPr>
              <w:t xml:space="preserve">25.9 </w:t>
            </w:r>
          </w:p>
        </w:tc>
      </w:tr>
      <w:tr w14:paraId="690A47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89116CF">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625" w:type="pct"/>
            <w:tcBorders>
              <w:tl2br w:val="nil"/>
              <w:tr2bl w:val="nil"/>
            </w:tcBorders>
            <w:shd w:val="clear" w:color="auto" w:fill="auto"/>
            <w:noWrap/>
            <w:vAlign w:val="center"/>
          </w:tcPr>
          <w:p w14:paraId="6124D611">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625" w:type="pct"/>
            <w:tcBorders>
              <w:tl2br w:val="nil"/>
              <w:tr2bl w:val="nil"/>
            </w:tcBorders>
            <w:shd w:val="clear" w:color="auto" w:fill="auto"/>
            <w:noWrap/>
            <w:vAlign w:val="center"/>
          </w:tcPr>
          <w:p w14:paraId="5D354655">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625" w:type="pct"/>
            <w:tcBorders>
              <w:tl2br w:val="nil"/>
              <w:tr2bl w:val="nil"/>
            </w:tcBorders>
            <w:shd w:val="clear" w:color="auto" w:fill="auto"/>
            <w:noWrap/>
            <w:vAlign w:val="center"/>
          </w:tcPr>
          <w:p w14:paraId="5FD803E4">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625" w:type="pct"/>
            <w:tcBorders>
              <w:tl2br w:val="nil"/>
              <w:tr2bl w:val="nil"/>
            </w:tcBorders>
            <w:shd w:val="clear" w:color="auto" w:fill="auto"/>
            <w:noWrap/>
            <w:vAlign w:val="center"/>
          </w:tcPr>
          <w:p w14:paraId="7D1A39EF">
            <w:pPr>
              <w:jc w:val="center"/>
              <w:rPr>
                <w:rFonts w:ascii="Times New Roman" w:hAnsi="Times New Roman" w:cs="Times New Roman"/>
                <w:sz w:val="15"/>
                <w:szCs w:val="15"/>
              </w:rPr>
            </w:pPr>
            <w:r>
              <w:rPr>
                <w:rFonts w:hint="eastAsia" w:ascii="Times New Roman" w:hAnsi="Times New Roman" w:cs="Times New Roman"/>
                <w:sz w:val="15"/>
                <w:szCs w:val="15"/>
              </w:rPr>
              <w:t xml:space="preserve">49.5 </w:t>
            </w:r>
          </w:p>
        </w:tc>
        <w:tc>
          <w:tcPr>
            <w:tcW w:w="625" w:type="pct"/>
            <w:tcBorders>
              <w:tl2br w:val="nil"/>
              <w:tr2bl w:val="nil"/>
            </w:tcBorders>
            <w:shd w:val="clear" w:color="auto" w:fill="auto"/>
            <w:noWrap/>
            <w:vAlign w:val="center"/>
          </w:tcPr>
          <w:p w14:paraId="722D8C8B">
            <w:pPr>
              <w:jc w:val="center"/>
              <w:rPr>
                <w:rFonts w:ascii="Times New Roman" w:hAnsi="Times New Roman" w:cs="Times New Roman"/>
                <w:sz w:val="15"/>
                <w:szCs w:val="15"/>
              </w:rPr>
            </w:pPr>
            <w:r>
              <w:rPr>
                <w:rFonts w:hint="eastAsia" w:ascii="Times New Roman" w:hAnsi="Times New Roman" w:cs="Times New Roman"/>
                <w:sz w:val="15"/>
                <w:szCs w:val="15"/>
              </w:rPr>
              <w:t xml:space="preserve">1.47 </w:t>
            </w:r>
          </w:p>
        </w:tc>
        <w:tc>
          <w:tcPr>
            <w:tcW w:w="625" w:type="pct"/>
            <w:tcBorders>
              <w:tl2br w:val="nil"/>
              <w:tr2bl w:val="nil"/>
            </w:tcBorders>
            <w:shd w:val="clear" w:color="auto" w:fill="auto"/>
            <w:noWrap/>
            <w:vAlign w:val="center"/>
          </w:tcPr>
          <w:p w14:paraId="5875A11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33B2AFAD">
            <w:pPr>
              <w:jc w:val="center"/>
              <w:rPr>
                <w:rFonts w:ascii="Times New Roman" w:hAnsi="Times New Roman" w:cs="Times New Roman"/>
                <w:sz w:val="15"/>
                <w:szCs w:val="15"/>
              </w:rPr>
            </w:pPr>
            <w:r>
              <w:rPr>
                <w:rFonts w:hint="eastAsia" w:ascii="Times New Roman" w:hAnsi="Times New Roman" w:cs="Times New Roman"/>
                <w:sz w:val="15"/>
                <w:szCs w:val="15"/>
              </w:rPr>
              <w:t xml:space="preserve">159.0 </w:t>
            </w:r>
          </w:p>
        </w:tc>
      </w:tr>
      <w:tr w14:paraId="75041F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A53C6D0">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625" w:type="pct"/>
            <w:tcBorders>
              <w:tl2br w:val="nil"/>
              <w:tr2bl w:val="nil"/>
            </w:tcBorders>
            <w:shd w:val="clear" w:color="auto" w:fill="auto"/>
            <w:noWrap/>
            <w:vAlign w:val="center"/>
          </w:tcPr>
          <w:p w14:paraId="0AFEE94A">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625" w:type="pct"/>
            <w:tcBorders>
              <w:tl2br w:val="nil"/>
              <w:tr2bl w:val="nil"/>
            </w:tcBorders>
            <w:shd w:val="clear" w:color="auto" w:fill="auto"/>
            <w:noWrap/>
            <w:vAlign w:val="center"/>
          </w:tcPr>
          <w:p w14:paraId="7048798C">
            <w:pPr>
              <w:jc w:val="center"/>
              <w:rPr>
                <w:rFonts w:ascii="Times New Roman" w:hAnsi="Times New Roman" w:cs="Times New Roman"/>
                <w:sz w:val="15"/>
                <w:szCs w:val="15"/>
              </w:rPr>
            </w:pPr>
            <w:r>
              <w:rPr>
                <w:rFonts w:hint="eastAsia" w:ascii="Times New Roman" w:hAnsi="Times New Roman" w:cs="Times New Roman"/>
                <w:sz w:val="15"/>
                <w:szCs w:val="15"/>
              </w:rPr>
              <w:t xml:space="preserve">4.13 </w:t>
            </w:r>
          </w:p>
        </w:tc>
        <w:tc>
          <w:tcPr>
            <w:tcW w:w="625" w:type="pct"/>
            <w:tcBorders>
              <w:tl2br w:val="nil"/>
              <w:tr2bl w:val="nil"/>
            </w:tcBorders>
            <w:shd w:val="clear" w:color="auto" w:fill="auto"/>
            <w:noWrap/>
            <w:vAlign w:val="center"/>
          </w:tcPr>
          <w:p w14:paraId="276BDC82">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6FF72963">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625" w:type="pct"/>
            <w:tcBorders>
              <w:tl2br w:val="nil"/>
              <w:tr2bl w:val="nil"/>
            </w:tcBorders>
            <w:shd w:val="clear" w:color="auto" w:fill="auto"/>
            <w:noWrap/>
            <w:vAlign w:val="center"/>
          </w:tcPr>
          <w:p w14:paraId="77FBA3B6">
            <w:pPr>
              <w:jc w:val="center"/>
              <w:rPr>
                <w:rFonts w:ascii="Times New Roman" w:hAnsi="Times New Roman" w:cs="Times New Roman"/>
                <w:sz w:val="15"/>
                <w:szCs w:val="15"/>
              </w:rPr>
            </w:pPr>
            <w:r>
              <w:rPr>
                <w:rFonts w:hint="eastAsia" w:ascii="Times New Roman" w:hAnsi="Times New Roman" w:cs="Times New Roman"/>
                <w:sz w:val="15"/>
                <w:szCs w:val="15"/>
              </w:rPr>
              <w:t xml:space="preserve">1.44 </w:t>
            </w:r>
          </w:p>
        </w:tc>
        <w:tc>
          <w:tcPr>
            <w:tcW w:w="625" w:type="pct"/>
            <w:tcBorders>
              <w:tl2br w:val="nil"/>
              <w:tr2bl w:val="nil"/>
            </w:tcBorders>
            <w:shd w:val="clear" w:color="auto" w:fill="auto"/>
            <w:noWrap/>
            <w:vAlign w:val="center"/>
          </w:tcPr>
          <w:p w14:paraId="0BC47AE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BAC88AE">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r>
      <w:tr w14:paraId="25EDC1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A3E219B">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625" w:type="pct"/>
            <w:tcBorders>
              <w:tl2br w:val="nil"/>
              <w:tr2bl w:val="nil"/>
            </w:tcBorders>
            <w:shd w:val="clear" w:color="auto" w:fill="auto"/>
            <w:noWrap/>
            <w:vAlign w:val="center"/>
          </w:tcPr>
          <w:p w14:paraId="7C9C011C">
            <w:pPr>
              <w:jc w:val="center"/>
              <w:rPr>
                <w:rFonts w:ascii="Times New Roman" w:hAnsi="Times New Roman" w:cs="Times New Roman"/>
                <w:sz w:val="15"/>
                <w:szCs w:val="15"/>
              </w:rPr>
            </w:pPr>
            <w:r>
              <w:rPr>
                <w:rFonts w:hint="eastAsia" w:ascii="Times New Roman" w:hAnsi="Times New Roman" w:cs="Times New Roman"/>
                <w:sz w:val="15"/>
                <w:szCs w:val="15"/>
              </w:rPr>
              <w:t xml:space="preserve">11.9 </w:t>
            </w:r>
          </w:p>
        </w:tc>
        <w:tc>
          <w:tcPr>
            <w:tcW w:w="625" w:type="pct"/>
            <w:tcBorders>
              <w:tl2br w:val="nil"/>
              <w:tr2bl w:val="nil"/>
            </w:tcBorders>
            <w:shd w:val="clear" w:color="auto" w:fill="auto"/>
            <w:noWrap/>
            <w:vAlign w:val="center"/>
          </w:tcPr>
          <w:p w14:paraId="07E38C28">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625" w:type="pct"/>
            <w:tcBorders>
              <w:tl2br w:val="nil"/>
              <w:tr2bl w:val="nil"/>
            </w:tcBorders>
            <w:shd w:val="clear" w:color="auto" w:fill="auto"/>
            <w:noWrap/>
            <w:vAlign w:val="center"/>
          </w:tcPr>
          <w:p w14:paraId="3F848D1C">
            <w:pPr>
              <w:jc w:val="center"/>
              <w:rPr>
                <w:rFonts w:ascii="Times New Roman" w:hAnsi="Times New Roman" w:cs="Times New Roman"/>
                <w:sz w:val="15"/>
                <w:szCs w:val="15"/>
              </w:rPr>
            </w:pPr>
            <w:r>
              <w:rPr>
                <w:rFonts w:hint="eastAsia" w:ascii="Times New Roman" w:hAnsi="Times New Roman" w:cs="Times New Roman"/>
                <w:sz w:val="15"/>
                <w:szCs w:val="15"/>
              </w:rPr>
              <w:t xml:space="preserve">0.84 </w:t>
            </w:r>
          </w:p>
        </w:tc>
        <w:tc>
          <w:tcPr>
            <w:tcW w:w="625" w:type="pct"/>
            <w:tcBorders>
              <w:tl2br w:val="nil"/>
              <w:tr2bl w:val="nil"/>
            </w:tcBorders>
            <w:shd w:val="clear" w:color="auto" w:fill="auto"/>
            <w:noWrap/>
            <w:vAlign w:val="center"/>
          </w:tcPr>
          <w:p w14:paraId="5B2635F3">
            <w:pPr>
              <w:jc w:val="center"/>
              <w:rPr>
                <w:rFonts w:ascii="Times New Roman" w:hAnsi="Times New Roman" w:cs="Times New Roman"/>
                <w:sz w:val="15"/>
                <w:szCs w:val="15"/>
              </w:rPr>
            </w:pPr>
            <w:r>
              <w:rPr>
                <w:rFonts w:hint="eastAsia" w:ascii="Times New Roman" w:hAnsi="Times New Roman" w:cs="Times New Roman"/>
                <w:sz w:val="15"/>
                <w:szCs w:val="15"/>
              </w:rPr>
              <w:t xml:space="preserve">42.0 </w:t>
            </w:r>
          </w:p>
        </w:tc>
        <w:tc>
          <w:tcPr>
            <w:tcW w:w="625" w:type="pct"/>
            <w:tcBorders>
              <w:tl2br w:val="nil"/>
              <w:tr2bl w:val="nil"/>
            </w:tcBorders>
            <w:shd w:val="clear" w:color="auto" w:fill="auto"/>
            <w:noWrap/>
            <w:vAlign w:val="center"/>
          </w:tcPr>
          <w:p w14:paraId="63F08FC1">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625" w:type="pct"/>
            <w:tcBorders>
              <w:tl2br w:val="nil"/>
              <w:tr2bl w:val="nil"/>
            </w:tcBorders>
            <w:shd w:val="clear" w:color="auto" w:fill="auto"/>
            <w:noWrap/>
            <w:vAlign w:val="center"/>
          </w:tcPr>
          <w:p w14:paraId="1EC7CF3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264F3E6">
            <w:pPr>
              <w:jc w:val="center"/>
              <w:rPr>
                <w:rFonts w:ascii="Times New Roman" w:hAnsi="Times New Roman" w:cs="Times New Roman"/>
                <w:sz w:val="15"/>
                <w:szCs w:val="15"/>
              </w:rPr>
            </w:pPr>
            <w:r>
              <w:rPr>
                <w:rFonts w:hint="eastAsia" w:ascii="Times New Roman" w:hAnsi="Times New Roman" w:cs="Times New Roman"/>
                <w:sz w:val="15"/>
                <w:szCs w:val="15"/>
              </w:rPr>
              <w:t xml:space="preserve">17.3 </w:t>
            </w:r>
          </w:p>
        </w:tc>
      </w:tr>
      <w:tr w14:paraId="08F5AD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D3784BD">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625" w:type="pct"/>
            <w:tcBorders>
              <w:tl2br w:val="nil"/>
              <w:tr2bl w:val="nil"/>
            </w:tcBorders>
            <w:shd w:val="clear" w:color="auto" w:fill="auto"/>
            <w:noWrap/>
            <w:vAlign w:val="center"/>
          </w:tcPr>
          <w:p w14:paraId="45EC163C">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625" w:type="pct"/>
            <w:tcBorders>
              <w:tl2br w:val="nil"/>
              <w:tr2bl w:val="nil"/>
            </w:tcBorders>
            <w:shd w:val="clear" w:color="auto" w:fill="auto"/>
            <w:noWrap/>
            <w:vAlign w:val="center"/>
          </w:tcPr>
          <w:p w14:paraId="0D1DD1E5">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625" w:type="pct"/>
            <w:tcBorders>
              <w:tl2br w:val="nil"/>
              <w:tr2bl w:val="nil"/>
            </w:tcBorders>
            <w:shd w:val="clear" w:color="auto" w:fill="auto"/>
            <w:noWrap/>
            <w:vAlign w:val="center"/>
          </w:tcPr>
          <w:p w14:paraId="4C09E65A">
            <w:pPr>
              <w:jc w:val="center"/>
              <w:rPr>
                <w:rFonts w:ascii="Times New Roman" w:hAnsi="Times New Roman" w:cs="Times New Roman"/>
                <w:sz w:val="15"/>
                <w:szCs w:val="15"/>
              </w:rPr>
            </w:pPr>
            <w:r>
              <w:rPr>
                <w:rFonts w:hint="eastAsia" w:ascii="Times New Roman" w:hAnsi="Times New Roman" w:cs="Times New Roman"/>
                <w:sz w:val="15"/>
                <w:szCs w:val="15"/>
              </w:rPr>
              <w:t xml:space="preserve">0.80 </w:t>
            </w:r>
          </w:p>
        </w:tc>
        <w:tc>
          <w:tcPr>
            <w:tcW w:w="625" w:type="pct"/>
            <w:tcBorders>
              <w:tl2br w:val="nil"/>
              <w:tr2bl w:val="nil"/>
            </w:tcBorders>
            <w:shd w:val="clear" w:color="auto" w:fill="auto"/>
            <w:noWrap/>
            <w:vAlign w:val="center"/>
          </w:tcPr>
          <w:p w14:paraId="32D6F253">
            <w:pPr>
              <w:jc w:val="center"/>
              <w:rPr>
                <w:rFonts w:ascii="Times New Roman" w:hAnsi="Times New Roman" w:cs="Times New Roman"/>
                <w:sz w:val="15"/>
                <w:szCs w:val="15"/>
              </w:rPr>
            </w:pPr>
            <w:r>
              <w:rPr>
                <w:rFonts w:hint="eastAsia" w:ascii="Times New Roman" w:hAnsi="Times New Roman" w:cs="Times New Roman"/>
                <w:sz w:val="15"/>
                <w:szCs w:val="15"/>
              </w:rPr>
              <w:t xml:space="preserve">37.9 </w:t>
            </w:r>
          </w:p>
        </w:tc>
        <w:tc>
          <w:tcPr>
            <w:tcW w:w="625" w:type="pct"/>
            <w:tcBorders>
              <w:tl2br w:val="nil"/>
              <w:tr2bl w:val="nil"/>
            </w:tcBorders>
            <w:shd w:val="clear" w:color="auto" w:fill="auto"/>
            <w:noWrap/>
            <w:vAlign w:val="center"/>
          </w:tcPr>
          <w:p w14:paraId="7B1B15A4">
            <w:pPr>
              <w:jc w:val="center"/>
              <w:rPr>
                <w:rFonts w:ascii="Times New Roman" w:hAnsi="Times New Roman" w:cs="Times New Roman"/>
                <w:sz w:val="15"/>
                <w:szCs w:val="15"/>
              </w:rPr>
            </w:pPr>
            <w:r>
              <w:rPr>
                <w:rFonts w:hint="eastAsia" w:ascii="Times New Roman" w:hAnsi="Times New Roman" w:cs="Times New Roman"/>
                <w:sz w:val="15"/>
                <w:szCs w:val="15"/>
              </w:rPr>
              <w:t xml:space="preserve">1.06 </w:t>
            </w:r>
          </w:p>
        </w:tc>
        <w:tc>
          <w:tcPr>
            <w:tcW w:w="625" w:type="pct"/>
            <w:tcBorders>
              <w:tl2br w:val="nil"/>
              <w:tr2bl w:val="nil"/>
            </w:tcBorders>
            <w:shd w:val="clear" w:color="auto" w:fill="auto"/>
            <w:noWrap/>
            <w:vAlign w:val="center"/>
          </w:tcPr>
          <w:p w14:paraId="591A3D5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EAF5FA9">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r>
      <w:tr w14:paraId="13D0D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406A483">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625" w:type="pct"/>
            <w:tcBorders>
              <w:tl2br w:val="nil"/>
              <w:tr2bl w:val="nil"/>
            </w:tcBorders>
            <w:shd w:val="clear" w:color="auto" w:fill="auto"/>
            <w:noWrap/>
            <w:vAlign w:val="center"/>
          </w:tcPr>
          <w:p w14:paraId="1DE21640">
            <w:pPr>
              <w:jc w:val="center"/>
              <w:rPr>
                <w:rFonts w:ascii="Times New Roman" w:hAnsi="Times New Roman" w:cs="Times New Roman"/>
                <w:sz w:val="15"/>
                <w:szCs w:val="15"/>
              </w:rPr>
            </w:pPr>
            <w:r>
              <w:rPr>
                <w:rFonts w:hint="eastAsia" w:ascii="Times New Roman" w:hAnsi="Times New Roman" w:cs="Times New Roman"/>
                <w:sz w:val="15"/>
                <w:szCs w:val="15"/>
              </w:rPr>
              <w:t xml:space="preserve">2.9 </w:t>
            </w:r>
          </w:p>
        </w:tc>
        <w:tc>
          <w:tcPr>
            <w:tcW w:w="625" w:type="pct"/>
            <w:tcBorders>
              <w:tl2br w:val="nil"/>
              <w:tr2bl w:val="nil"/>
            </w:tcBorders>
            <w:shd w:val="clear" w:color="auto" w:fill="auto"/>
            <w:noWrap/>
            <w:vAlign w:val="center"/>
          </w:tcPr>
          <w:p w14:paraId="057C54DE">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625" w:type="pct"/>
            <w:tcBorders>
              <w:tl2br w:val="nil"/>
              <w:tr2bl w:val="nil"/>
            </w:tcBorders>
            <w:shd w:val="clear" w:color="auto" w:fill="auto"/>
            <w:noWrap/>
            <w:vAlign w:val="center"/>
          </w:tcPr>
          <w:p w14:paraId="0DD0844B">
            <w:pPr>
              <w:jc w:val="center"/>
              <w:rPr>
                <w:rFonts w:ascii="Times New Roman" w:hAnsi="Times New Roman" w:cs="Times New Roman"/>
                <w:sz w:val="15"/>
                <w:szCs w:val="15"/>
              </w:rPr>
            </w:pPr>
            <w:r>
              <w:rPr>
                <w:rFonts w:hint="eastAsia" w:ascii="Times New Roman" w:hAnsi="Times New Roman" w:cs="Times New Roman"/>
                <w:sz w:val="15"/>
                <w:szCs w:val="15"/>
              </w:rPr>
              <w:t xml:space="preserve">0.76 </w:t>
            </w:r>
          </w:p>
        </w:tc>
        <w:tc>
          <w:tcPr>
            <w:tcW w:w="625" w:type="pct"/>
            <w:tcBorders>
              <w:tl2br w:val="nil"/>
              <w:tr2bl w:val="nil"/>
            </w:tcBorders>
            <w:shd w:val="clear" w:color="auto" w:fill="auto"/>
            <w:noWrap/>
            <w:vAlign w:val="center"/>
          </w:tcPr>
          <w:p w14:paraId="136FFB34">
            <w:pPr>
              <w:jc w:val="center"/>
              <w:rPr>
                <w:rFonts w:ascii="Times New Roman" w:hAnsi="Times New Roman" w:cs="Times New Roman"/>
                <w:sz w:val="15"/>
                <w:szCs w:val="15"/>
              </w:rPr>
            </w:pPr>
            <w:r>
              <w:rPr>
                <w:rFonts w:hint="eastAsia" w:ascii="Times New Roman" w:hAnsi="Times New Roman" w:cs="Times New Roman"/>
                <w:sz w:val="15"/>
                <w:szCs w:val="15"/>
              </w:rPr>
              <w:t xml:space="preserve">47.8 </w:t>
            </w:r>
          </w:p>
        </w:tc>
        <w:tc>
          <w:tcPr>
            <w:tcW w:w="625" w:type="pct"/>
            <w:tcBorders>
              <w:tl2br w:val="nil"/>
              <w:tr2bl w:val="nil"/>
            </w:tcBorders>
            <w:shd w:val="clear" w:color="auto" w:fill="auto"/>
            <w:noWrap/>
            <w:vAlign w:val="center"/>
          </w:tcPr>
          <w:p w14:paraId="4A04B815">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625" w:type="pct"/>
            <w:tcBorders>
              <w:tl2br w:val="nil"/>
              <w:tr2bl w:val="nil"/>
            </w:tcBorders>
            <w:shd w:val="clear" w:color="auto" w:fill="auto"/>
            <w:noWrap/>
            <w:vAlign w:val="center"/>
          </w:tcPr>
          <w:p w14:paraId="3216CE5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FF6380B">
            <w:pPr>
              <w:jc w:val="center"/>
              <w:rPr>
                <w:rFonts w:ascii="Times New Roman" w:hAnsi="Times New Roman" w:cs="Times New Roman"/>
                <w:sz w:val="15"/>
                <w:szCs w:val="15"/>
              </w:rPr>
            </w:pPr>
            <w:r>
              <w:rPr>
                <w:rFonts w:hint="eastAsia" w:ascii="Times New Roman" w:hAnsi="Times New Roman" w:cs="Times New Roman"/>
                <w:sz w:val="15"/>
                <w:szCs w:val="15"/>
              </w:rPr>
              <w:t xml:space="preserve">306.0 </w:t>
            </w:r>
          </w:p>
        </w:tc>
      </w:tr>
      <w:tr w14:paraId="67C7F6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E7EF835">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625" w:type="pct"/>
            <w:tcBorders>
              <w:tl2br w:val="nil"/>
              <w:tr2bl w:val="nil"/>
            </w:tcBorders>
            <w:shd w:val="clear" w:color="auto" w:fill="auto"/>
            <w:noWrap/>
            <w:vAlign w:val="center"/>
          </w:tcPr>
          <w:p w14:paraId="7804DCA5">
            <w:pPr>
              <w:jc w:val="center"/>
              <w:rPr>
                <w:rFonts w:ascii="Times New Roman" w:hAnsi="Times New Roman" w:cs="Times New Roman"/>
                <w:sz w:val="15"/>
                <w:szCs w:val="15"/>
              </w:rPr>
            </w:pPr>
            <w:r>
              <w:rPr>
                <w:rFonts w:hint="eastAsia" w:ascii="Times New Roman" w:hAnsi="Times New Roman" w:cs="Times New Roman"/>
                <w:sz w:val="15"/>
                <w:szCs w:val="15"/>
              </w:rPr>
              <w:t xml:space="preserve">13.4 </w:t>
            </w:r>
          </w:p>
        </w:tc>
        <w:tc>
          <w:tcPr>
            <w:tcW w:w="625" w:type="pct"/>
            <w:tcBorders>
              <w:tl2br w:val="nil"/>
              <w:tr2bl w:val="nil"/>
            </w:tcBorders>
            <w:shd w:val="clear" w:color="auto" w:fill="auto"/>
            <w:noWrap/>
            <w:vAlign w:val="center"/>
          </w:tcPr>
          <w:p w14:paraId="6D91AC83">
            <w:pPr>
              <w:jc w:val="center"/>
              <w:rPr>
                <w:rFonts w:ascii="Times New Roman" w:hAnsi="Times New Roman" w:cs="Times New Roman"/>
                <w:sz w:val="15"/>
                <w:szCs w:val="15"/>
              </w:rPr>
            </w:pPr>
            <w:r>
              <w:rPr>
                <w:rFonts w:hint="eastAsia" w:ascii="Times New Roman" w:hAnsi="Times New Roman" w:cs="Times New Roman"/>
                <w:sz w:val="15"/>
                <w:szCs w:val="15"/>
              </w:rPr>
              <w:t xml:space="preserve">2.35 </w:t>
            </w:r>
          </w:p>
        </w:tc>
        <w:tc>
          <w:tcPr>
            <w:tcW w:w="625" w:type="pct"/>
            <w:tcBorders>
              <w:tl2br w:val="nil"/>
              <w:tr2bl w:val="nil"/>
            </w:tcBorders>
            <w:shd w:val="clear" w:color="auto" w:fill="auto"/>
            <w:noWrap/>
            <w:vAlign w:val="center"/>
          </w:tcPr>
          <w:p w14:paraId="08940020">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625" w:type="pct"/>
            <w:tcBorders>
              <w:tl2br w:val="nil"/>
              <w:tr2bl w:val="nil"/>
            </w:tcBorders>
            <w:shd w:val="clear" w:color="auto" w:fill="auto"/>
            <w:noWrap/>
            <w:vAlign w:val="center"/>
          </w:tcPr>
          <w:p w14:paraId="30D579B5">
            <w:pPr>
              <w:jc w:val="center"/>
              <w:rPr>
                <w:rFonts w:ascii="Times New Roman" w:hAnsi="Times New Roman" w:cs="Times New Roman"/>
                <w:sz w:val="15"/>
                <w:szCs w:val="15"/>
              </w:rPr>
            </w:pPr>
            <w:r>
              <w:rPr>
                <w:rFonts w:hint="eastAsia" w:ascii="Times New Roman" w:hAnsi="Times New Roman" w:cs="Times New Roman"/>
                <w:sz w:val="15"/>
                <w:szCs w:val="15"/>
              </w:rPr>
              <w:t xml:space="preserve">39.8 </w:t>
            </w:r>
          </w:p>
        </w:tc>
        <w:tc>
          <w:tcPr>
            <w:tcW w:w="625" w:type="pct"/>
            <w:tcBorders>
              <w:tl2br w:val="nil"/>
              <w:tr2bl w:val="nil"/>
            </w:tcBorders>
            <w:shd w:val="clear" w:color="auto" w:fill="auto"/>
            <w:noWrap/>
            <w:vAlign w:val="center"/>
          </w:tcPr>
          <w:p w14:paraId="08AAE36F">
            <w:pPr>
              <w:jc w:val="center"/>
              <w:rPr>
                <w:rFonts w:ascii="Times New Roman" w:hAnsi="Times New Roman" w:cs="Times New Roman"/>
                <w:sz w:val="15"/>
                <w:szCs w:val="15"/>
              </w:rPr>
            </w:pPr>
            <w:r>
              <w:rPr>
                <w:rFonts w:hint="eastAsia" w:ascii="Times New Roman" w:hAnsi="Times New Roman" w:cs="Times New Roman"/>
                <w:sz w:val="15"/>
                <w:szCs w:val="15"/>
              </w:rPr>
              <w:t xml:space="preserve">1.22 </w:t>
            </w:r>
          </w:p>
        </w:tc>
        <w:tc>
          <w:tcPr>
            <w:tcW w:w="625" w:type="pct"/>
            <w:tcBorders>
              <w:tl2br w:val="nil"/>
              <w:tr2bl w:val="nil"/>
            </w:tcBorders>
            <w:shd w:val="clear" w:color="auto" w:fill="auto"/>
            <w:noWrap/>
            <w:vAlign w:val="center"/>
          </w:tcPr>
          <w:p w14:paraId="1EE3C22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229C7883">
            <w:pPr>
              <w:jc w:val="center"/>
              <w:rPr>
                <w:rFonts w:ascii="Times New Roman" w:hAnsi="Times New Roman" w:cs="Times New Roman"/>
                <w:sz w:val="15"/>
                <w:szCs w:val="15"/>
              </w:rPr>
            </w:pPr>
            <w:r>
              <w:rPr>
                <w:rFonts w:hint="eastAsia" w:ascii="Times New Roman" w:hAnsi="Times New Roman" w:cs="Times New Roman"/>
                <w:sz w:val="15"/>
                <w:szCs w:val="15"/>
              </w:rPr>
              <w:t xml:space="preserve">139.0 </w:t>
            </w:r>
          </w:p>
        </w:tc>
      </w:tr>
      <w:tr w14:paraId="2E85F9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D42E6CF">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625" w:type="pct"/>
            <w:tcBorders>
              <w:tl2br w:val="nil"/>
              <w:tr2bl w:val="nil"/>
            </w:tcBorders>
            <w:shd w:val="clear" w:color="auto" w:fill="auto"/>
            <w:noWrap/>
            <w:vAlign w:val="center"/>
          </w:tcPr>
          <w:p w14:paraId="0A9D86AB">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625" w:type="pct"/>
            <w:tcBorders>
              <w:tl2br w:val="nil"/>
              <w:tr2bl w:val="nil"/>
            </w:tcBorders>
            <w:shd w:val="clear" w:color="auto" w:fill="auto"/>
            <w:noWrap/>
            <w:vAlign w:val="center"/>
          </w:tcPr>
          <w:p w14:paraId="5843FE26">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625" w:type="pct"/>
            <w:tcBorders>
              <w:tl2br w:val="nil"/>
              <w:tr2bl w:val="nil"/>
            </w:tcBorders>
            <w:shd w:val="clear" w:color="auto" w:fill="auto"/>
            <w:noWrap/>
            <w:vAlign w:val="center"/>
          </w:tcPr>
          <w:p w14:paraId="4379E234">
            <w:pPr>
              <w:jc w:val="center"/>
              <w:rPr>
                <w:rFonts w:ascii="Times New Roman" w:hAnsi="Times New Roman" w:cs="Times New Roman"/>
                <w:sz w:val="15"/>
                <w:szCs w:val="15"/>
              </w:rPr>
            </w:pPr>
            <w:r>
              <w:rPr>
                <w:rFonts w:hint="eastAsia" w:ascii="Times New Roman" w:hAnsi="Times New Roman" w:cs="Times New Roman"/>
                <w:sz w:val="15"/>
                <w:szCs w:val="15"/>
              </w:rPr>
              <w:t xml:space="preserve">0.54 </w:t>
            </w:r>
          </w:p>
        </w:tc>
        <w:tc>
          <w:tcPr>
            <w:tcW w:w="625" w:type="pct"/>
            <w:tcBorders>
              <w:tl2br w:val="nil"/>
              <w:tr2bl w:val="nil"/>
            </w:tcBorders>
            <w:shd w:val="clear" w:color="auto" w:fill="auto"/>
            <w:noWrap/>
            <w:vAlign w:val="center"/>
          </w:tcPr>
          <w:p w14:paraId="35E7BC08">
            <w:pPr>
              <w:jc w:val="center"/>
              <w:rPr>
                <w:rFonts w:ascii="Times New Roman" w:hAnsi="Times New Roman" w:cs="Times New Roman"/>
                <w:sz w:val="15"/>
                <w:szCs w:val="15"/>
              </w:rPr>
            </w:pPr>
            <w:r>
              <w:rPr>
                <w:rFonts w:hint="eastAsia" w:ascii="Times New Roman" w:hAnsi="Times New Roman" w:cs="Times New Roman"/>
                <w:sz w:val="15"/>
                <w:szCs w:val="15"/>
              </w:rPr>
              <w:t xml:space="preserve">40.2 </w:t>
            </w:r>
          </w:p>
        </w:tc>
        <w:tc>
          <w:tcPr>
            <w:tcW w:w="625" w:type="pct"/>
            <w:tcBorders>
              <w:tl2br w:val="nil"/>
              <w:tr2bl w:val="nil"/>
            </w:tcBorders>
            <w:shd w:val="clear" w:color="auto" w:fill="auto"/>
            <w:noWrap/>
            <w:vAlign w:val="center"/>
          </w:tcPr>
          <w:p w14:paraId="16256244">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625" w:type="pct"/>
            <w:tcBorders>
              <w:tl2br w:val="nil"/>
              <w:tr2bl w:val="nil"/>
            </w:tcBorders>
            <w:shd w:val="clear" w:color="auto" w:fill="auto"/>
            <w:noWrap/>
            <w:vAlign w:val="center"/>
          </w:tcPr>
          <w:p w14:paraId="333778A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21BC5F3">
            <w:pPr>
              <w:jc w:val="center"/>
              <w:rPr>
                <w:rFonts w:ascii="Times New Roman" w:hAnsi="Times New Roman" w:cs="Times New Roman"/>
                <w:sz w:val="15"/>
                <w:szCs w:val="15"/>
              </w:rPr>
            </w:pPr>
            <w:r>
              <w:rPr>
                <w:rFonts w:hint="eastAsia" w:ascii="Times New Roman" w:hAnsi="Times New Roman" w:cs="Times New Roman"/>
                <w:sz w:val="15"/>
                <w:szCs w:val="15"/>
              </w:rPr>
              <w:t xml:space="preserve">147.0 </w:t>
            </w:r>
          </w:p>
        </w:tc>
      </w:tr>
      <w:tr w14:paraId="39D452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4B17391">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625" w:type="pct"/>
            <w:tcBorders>
              <w:tl2br w:val="nil"/>
              <w:tr2bl w:val="nil"/>
            </w:tcBorders>
            <w:shd w:val="clear" w:color="auto" w:fill="auto"/>
            <w:noWrap/>
            <w:vAlign w:val="center"/>
          </w:tcPr>
          <w:p w14:paraId="06AB72D2">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625" w:type="pct"/>
            <w:tcBorders>
              <w:tl2br w:val="nil"/>
              <w:tr2bl w:val="nil"/>
            </w:tcBorders>
            <w:shd w:val="clear" w:color="auto" w:fill="auto"/>
            <w:noWrap/>
            <w:vAlign w:val="center"/>
          </w:tcPr>
          <w:p w14:paraId="7A60A067">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625" w:type="pct"/>
            <w:tcBorders>
              <w:tl2br w:val="nil"/>
              <w:tr2bl w:val="nil"/>
            </w:tcBorders>
            <w:shd w:val="clear" w:color="auto" w:fill="auto"/>
            <w:noWrap/>
            <w:vAlign w:val="center"/>
          </w:tcPr>
          <w:p w14:paraId="67F67F82">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625" w:type="pct"/>
            <w:tcBorders>
              <w:tl2br w:val="nil"/>
              <w:tr2bl w:val="nil"/>
            </w:tcBorders>
            <w:shd w:val="clear" w:color="auto" w:fill="auto"/>
            <w:noWrap/>
            <w:vAlign w:val="center"/>
          </w:tcPr>
          <w:p w14:paraId="7686943C">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625" w:type="pct"/>
            <w:tcBorders>
              <w:tl2br w:val="nil"/>
              <w:tr2bl w:val="nil"/>
            </w:tcBorders>
            <w:shd w:val="clear" w:color="auto" w:fill="auto"/>
            <w:noWrap/>
            <w:vAlign w:val="center"/>
          </w:tcPr>
          <w:p w14:paraId="23F1C539">
            <w:pPr>
              <w:jc w:val="center"/>
              <w:rPr>
                <w:rFonts w:ascii="Times New Roman" w:hAnsi="Times New Roman" w:cs="Times New Roman"/>
                <w:sz w:val="15"/>
                <w:szCs w:val="15"/>
              </w:rPr>
            </w:pPr>
            <w:r>
              <w:rPr>
                <w:rFonts w:hint="eastAsia" w:ascii="Times New Roman" w:hAnsi="Times New Roman" w:cs="Times New Roman"/>
                <w:sz w:val="15"/>
                <w:szCs w:val="15"/>
              </w:rPr>
              <w:t xml:space="preserve">1.62 </w:t>
            </w:r>
          </w:p>
        </w:tc>
        <w:tc>
          <w:tcPr>
            <w:tcW w:w="625" w:type="pct"/>
            <w:tcBorders>
              <w:tl2br w:val="nil"/>
              <w:tr2bl w:val="nil"/>
            </w:tcBorders>
            <w:shd w:val="clear" w:color="auto" w:fill="auto"/>
            <w:noWrap/>
            <w:vAlign w:val="center"/>
          </w:tcPr>
          <w:p w14:paraId="0D27E64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4EB967EA">
            <w:pPr>
              <w:jc w:val="center"/>
              <w:rPr>
                <w:rFonts w:ascii="Times New Roman" w:hAnsi="Times New Roman" w:cs="Times New Roman"/>
                <w:sz w:val="15"/>
                <w:szCs w:val="15"/>
              </w:rPr>
            </w:pPr>
            <w:r>
              <w:rPr>
                <w:rFonts w:hint="eastAsia" w:ascii="Times New Roman" w:hAnsi="Times New Roman" w:cs="Times New Roman"/>
                <w:sz w:val="15"/>
                <w:szCs w:val="15"/>
              </w:rPr>
              <w:t xml:space="preserve">262.0 </w:t>
            </w:r>
          </w:p>
        </w:tc>
      </w:tr>
      <w:tr w14:paraId="60EA27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15E7DF9">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625" w:type="pct"/>
            <w:tcBorders>
              <w:tl2br w:val="nil"/>
              <w:tr2bl w:val="nil"/>
            </w:tcBorders>
            <w:shd w:val="clear" w:color="auto" w:fill="auto"/>
            <w:noWrap/>
            <w:vAlign w:val="center"/>
          </w:tcPr>
          <w:p w14:paraId="41137AB8">
            <w:pPr>
              <w:jc w:val="center"/>
              <w:rPr>
                <w:rFonts w:ascii="Times New Roman" w:hAnsi="Times New Roman" w:cs="Times New Roman"/>
                <w:sz w:val="15"/>
                <w:szCs w:val="15"/>
              </w:rPr>
            </w:pPr>
            <w:r>
              <w:rPr>
                <w:rFonts w:hint="eastAsia" w:ascii="Times New Roman" w:hAnsi="Times New Roman" w:cs="Times New Roman"/>
                <w:sz w:val="15"/>
                <w:szCs w:val="15"/>
              </w:rPr>
              <w:t xml:space="preserve">14.2 </w:t>
            </w:r>
          </w:p>
        </w:tc>
        <w:tc>
          <w:tcPr>
            <w:tcW w:w="625" w:type="pct"/>
            <w:tcBorders>
              <w:tl2br w:val="nil"/>
              <w:tr2bl w:val="nil"/>
            </w:tcBorders>
            <w:shd w:val="clear" w:color="auto" w:fill="auto"/>
            <w:noWrap/>
            <w:vAlign w:val="center"/>
          </w:tcPr>
          <w:p w14:paraId="2357C6B4">
            <w:pPr>
              <w:jc w:val="center"/>
              <w:rPr>
                <w:rFonts w:ascii="Times New Roman" w:hAnsi="Times New Roman" w:cs="Times New Roman"/>
                <w:sz w:val="15"/>
                <w:szCs w:val="15"/>
              </w:rPr>
            </w:pPr>
            <w:r>
              <w:rPr>
                <w:rFonts w:hint="eastAsia" w:ascii="Times New Roman" w:hAnsi="Times New Roman" w:cs="Times New Roman"/>
                <w:sz w:val="15"/>
                <w:szCs w:val="15"/>
              </w:rPr>
              <w:t xml:space="preserve">2.91 </w:t>
            </w:r>
          </w:p>
        </w:tc>
        <w:tc>
          <w:tcPr>
            <w:tcW w:w="625" w:type="pct"/>
            <w:tcBorders>
              <w:tl2br w:val="nil"/>
              <w:tr2bl w:val="nil"/>
            </w:tcBorders>
            <w:shd w:val="clear" w:color="auto" w:fill="auto"/>
            <w:noWrap/>
            <w:vAlign w:val="center"/>
          </w:tcPr>
          <w:p w14:paraId="796EA368">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625" w:type="pct"/>
            <w:tcBorders>
              <w:tl2br w:val="nil"/>
              <w:tr2bl w:val="nil"/>
            </w:tcBorders>
            <w:shd w:val="clear" w:color="auto" w:fill="auto"/>
            <w:noWrap/>
            <w:vAlign w:val="center"/>
          </w:tcPr>
          <w:p w14:paraId="247FB994">
            <w:pPr>
              <w:jc w:val="center"/>
              <w:rPr>
                <w:rFonts w:ascii="Times New Roman" w:hAnsi="Times New Roman" w:cs="Times New Roman"/>
                <w:sz w:val="15"/>
                <w:szCs w:val="15"/>
              </w:rPr>
            </w:pPr>
            <w:r>
              <w:rPr>
                <w:rFonts w:hint="eastAsia" w:ascii="Times New Roman" w:hAnsi="Times New Roman" w:cs="Times New Roman"/>
                <w:sz w:val="15"/>
                <w:szCs w:val="15"/>
              </w:rPr>
              <w:t xml:space="preserve">38.6 </w:t>
            </w:r>
          </w:p>
        </w:tc>
        <w:tc>
          <w:tcPr>
            <w:tcW w:w="625" w:type="pct"/>
            <w:tcBorders>
              <w:tl2br w:val="nil"/>
              <w:tr2bl w:val="nil"/>
            </w:tcBorders>
            <w:shd w:val="clear" w:color="auto" w:fill="auto"/>
            <w:noWrap/>
            <w:vAlign w:val="center"/>
          </w:tcPr>
          <w:p w14:paraId="52FF32B7">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625" w:type="pct"/>
            <w:tcBorders>
              <w:tl2br w:val="nil"/>
              <w:tr2bl w:val="nil"/>
            </w:tcBorders>
            <w:shd w:val="clear" w:color="auto" w:fill="auto"/>
            <w:noWrap/>
            <w:vAlign w:val="center"/>
          </w:tcPr>
          <w:p w14:paraId="2349690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524FF801">
            <w:pPr>
              <w:jc w:val="center"/>
              <w:rPr>
                <w:rFonts w:ascii="Times New Roman" w:hAnsi="Times New Roman" w:cs="Times New Roman"/>
                <w:sz w:val="15"/>
                <w:szCs w:val="15"/>
              </w:rPr>
            </w:pPr>
            <w:r>
              <w:rPr>
                <w:rFonts w:hint="eastAsia" w:ascii="Times New Roman" w:hAnsi="Times New Roman" w:cs="Times New Roman"/>
                <w:sz w:val="15"/>
                <w:szCs w:val="15"/>
              </w:rPr>
              <w:t xml:space="preserve">87.5 </w:t>
            </w:r>
          </w:p>
        </w:tc>
      </w:tr>
      <w:tr w14:paraId="0A78F5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2081989">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625" w:type="pct"/>
            <w:tcBorders>
              <w:tl2br w:val="nil"/>
              <w:tr2bl w:val="nil"/>
            </w:tcBorders>
            <w:shd w:val="clear" w:color="auto" w:fill="auto"/>
            <w:noWrap/>
            <w:vAlign w:val="center"/>
          </w:tcPr>
          <w:p w14:paraId="5BC864D9">
            <w:pPr>
              <w:jc w:val="center"/>
              <w:rPr>
                <w:rFonts w:ascii="Times New Roman" w:hAnsi="Times New Roman" w:cs="Times New Roman"/>
                <w:sz w:val="15"/>
                <w:szCs w:val="15"/>
              </w:rPr>
            </w:pPr>
            <w:r>
              <w:rPr>
                <w:rFonts w:hint="eastAsia" w:ascii="Times New Roman" w:hAnsi="Times New Roman" w:cs="Times New Roman"/>
                <w:sz w:val="15"/>
                <w:szCs w:val="15"/>
              </w:rPr>
              <w:t xml:space="preserve">16.6 </w:t>
            </w:r>
          </w:p>
        </w:tc>
        <w:tc>
          <w:tcPr>
            <w:tcW w:w="625" w:type="pct"/>
            <w:tcBorders>
              <w:tl2br w:val="nil"/>
              <w:tr2bl w:val="nil"/>
            </w:tcBorders>
            <w:shd w:val="clear" w:color="auto" w:fill="auto"/>
            <w:noWrap/>
            <w:vAlign w:val="center"/>
          </w:tcPr>
          <w:p w14:paraId="31D1CEFF">
            <w:pPr>
              <w:jc w:val="center"/>
              <w:rPr>
                <w:rFonts w:ascii="Times New Roman" w:hAnsi="Times New Roman" w:cs="Times New Roman"/>
                <w:sz w:val="15"/>
                <w:szCs w:val="15"/>
              </w:rPr>
            </w:pPr>
            <w:r>
              <w:rPr>
                <w:rFonts w:hint="eastAsia" w:ascii="Times New Roman" w:hAnsi="Times New Roman" w:cs="Times New Roman"/>
                <w:sz w:val="15"/>
                <w:szCs w:val="15"/>
              </w:rPr>
              <w:t xml:space="preserve">2.71 </w:t>
            </w:r>
          </w:p>
        </w:tc>
        <w:tc>
          <w:tcPr>
            <w:tcW w:w="625" w:type="pct"/>
            <w:tcBorders>
              <w:tl2br w:val="nil"/>
              <w:tr2bl w:val="nil"/>
            </w:tcBorders>
            <w:shd w:val="clear" w:color="auto" w:fill="auto"/>
            <w:noWrap/>
            <w:vAlign w:val="center"/>
          </w:tcPr>
          <w:p w14:paraId="58FED145">
            <w:pPr>
              <w:jc w:val="center"/>
              <w:rPr>
                <w:rFonts w:ascii="Times New Roman" w:hAnsi="Times New Roman" w:cs="Times New Roman"/>
                <w:sz w:val="15"/>
                <w:szCs w:val="15"/>
              </w:rPr>
            </w:pPr>
            <w:r>
              <w:rPr>
                <w:rFonts w:hint="eastAsia" w:ascii="Times New Roman" w:hAnsi="Times New Roman" w:cs="Times New Roman"/>
                <w:sz w:val="15"/>
                <w:szCs w:val="15"/>
              </w:rPr>
              <w:t xml:space="preserve">0.90 </w:t>
            </w:r>
          </w:p>
        </w:tc>
        <w:tc>
          <w:tcPr>
            <w:tcW w:w="625" w:type="pct"/>
            <w:tcBorders>
              <w:tl2br w:val="nil"/>
              <w:tr2bl w:val="nil"/>
            </w:tcBorders>
            <w:shd w:val="clear" w:color="auto" w:fill="auto"/>
            <w:noWrap/>
            <w:vAlign w:val="center"/>
          </w:tcPr>
          <w:p w14:paraId="42AF2C97">
            <w:pPr>
              <w:jc w:val="center"/>
              <w:rPr>
                <w:rFonts w:ascii="Times New Roman" w:hAnsi="Times New Roman" w:cs="Times New Roman"/>
                <w:sz w:val="15"/>
                <w:szCs w:val="15"/>
              </w:rPr>
            </w:pPr>
            <w:r>
              <w:rPr>
                <w:rFonts w:hint="eastAsia" w:ascii="Times New Roman" w:hAnsi="Times New Roman" w:cs="Times New Roman"/>
                <w:sz w:val="15"/>
                <w:szCs w:val="15"/>
              </w:rPr>
              <w:t xml:space="preserve">40.9 </w:t>
            </w:r>
          </w:p>
        </w:tc>
        <w:tc>
          <w:tcPr>
            <w:tcW w:w="625" w:type="pct"/>
            <w:tcBorders>
              <w:tl2br w:val="nil"/>
              <w:tr2bl w:val="nil"/>
            </w:tcBorders>
            <w:shd w:val="clear" w:color="auto" w:fill="auto"/>
            <w:noWrap/>
            <w:vAlign w:val="center"/>
          </w:tcPr>
          <w:p w14:paraId="554E859B">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c>
          <w:tcPr>
            <w:tcW w:w="625" w:type="pct"/>
            <w:tcBorders>
              <w:tl2br w:val="nil"/>
              <w:tr2bl w:val="nil"/>
            </w:tcBorders>
            <w:shd w:val="clear" w:color="auto" w:fill="auto"/>
            <w:noWrap/>
            <w:vAlign w:val="center"/>
          </w:tcPr>
          <w:p w14:paraId="4068629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F9B78DF">
            <w:pPr>
              <w:jc w:val="center"/>
              <w:rPr>
                <w:rFonts w:ascii="Times New Roman" w:hAnsi="Times New Roman" w:cs="Times New Roman"/>
                <w:sz w:val="15"/>
                <w:szCs w:val="15"/>
              </w:rPr>
            </w:pPr>
            <w:r>
              <w:rPr>
                <w:rFonts w:hint="eastAsia" w:ascii="Times New Roman" w:hAnsi="Times New Roman" w:cs="Times New Roman"/>
                <w:sz w:val="15"/>
                <w:szCs w:val="15"/>
              </w:rPr>
              <w:t xml:space="preserve">50.5 </w:t>
            </w:r>
          </w:p>
        </w:tc>
      </w:tr>
      <w:tr w14:paraId="431C7C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D6C3E86">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625" w:type="pct"/>
            <w:tcBorders>
              <w:tl2br w:val="nil"/>
              <w:tr2bl w:val="nil"/>
            </w:tcBorders>
            <w:shd w:val="clear" w:color="auto" w:fill="auto"/>
            <w:noWrap/>
            <w:vAlign w:val="center"/>
          </w:tcPr>
          <w:p w14:paraId="1CA7720C">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625" w:type="pct"/>
            <w:tcBorders>
              <w:tl2br w:val="nil"/>
              <w:tr2bl w:val="nil"/>
            </w:tcBorders>
            <w:shd w:val="clear" w:color="auto" w:fill="auto"/>
            <w:noWrap/>
            <w:vAlign w:val="center"/>
          </w:tcPr>
          <w:p w14:paraId="5ECF0841">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625" w:type="pct"/>
            <w:tcBorders>
              <w:tl2br w:val="nil"/>
              <w:tr2bl w:val="nil"/>
            </w:tcBorders>
            <w:shd w:val="clear" w:color="auto" w:fill="auto"/>
            <w:noWrap/>
            <w:vAlign w:val="center"/>
          </w:tcPr>
          <w:p w14:paraId="477C93E8">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625" w:type="pct"/>
            <w:tcBorders>
              <w:tl2br w:val="nil"/>
              <w:tr2bl w:val="nil"/>
            </w:tcBorders>
            <w:shd w:val="clear" w:color="auto" w:fill="auto"/>
            <w:noWrap/>
            <w:vAlign w:val="center"/>
          </w:tcPr>
          <w:p w14:paraId="11431382">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625" w:type="pct"/>
            <w:tcBorders>
              <w:tl2br w:val="nil"/>
              <w:tr2bl w:val="nil"/>
            </w:tcBorders>
            <w:shd w:val="clear" w:color="auto" w:fill="auto"/>
            <w:noWrap/>
            <w:vAlign w:val="center"/>
          </w:tcPr>
          <w:p w14:paraId="55502F1A">
            <w:pPr>
              <w:jc w:val="center"/>
              <w:rPr>
                <w:rFonts w:ascii="Times New Roman" w:hAnsi="Times New Roman" w:cs="Times New Roman"/>
                <w:sz w:val="15"/>
                <w:szCs w:val="15"/>
              </w:rPr>
            </w:pPr>
            <w:r>
              <w:rPr>
                <w:rFonts w:hint="eastAsia" w:ascii="Times New Roman" w:hAnsi="Times New Roman" w:cs="Times New Roman"/>
                <w:sz w:val="15"/>
                <w:szCs w:val="15"/>
              </w:rPr>
              <w:t xml:space="preserve">1.14 </w:t>
            </w:r>
          </w:p>
        </w:tc>
        <w:tc>
          <w:tcPr>
            <w:tcW w:w="625" w:type="pct"/>
            <w:tcBorders>
              <w:tl2br w:val="nil"/>
              <w:tr2bl w:val="nil"/>
            </w:tcBorders>
            <w:shd w:val="clear" w:color="auto" w:fill="auto"/>
            <w:noWrap/>
            <w:vAlign w:val="center"/>
          </w:tcPr>
          <w:p w14:paraId="002BE03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2E45B423">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r>
      <w:tr w14:paraId="1B54B8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EEB321">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625" w:type="pct"/>
            <w:tcBorders>
              <w:tl2br w:val="nil"/>
              <w:tr2bl w:val="nil"/>
            </w:tcBorders>
            <w:shd w:val="clear" w:color="auto" w:fill="auto"/>
            <w:noWrap/>
            <w:vAlign w:val="center"/>
          </w:tcPr>
          <w:p w14:paraId="7E5ABD18">
            <w:pPr>
              <w:jc w:val="center"/>
              <w:rPr>
                <w:rFonts w:ascii="Times New Roman" w:hAnsi="Times New Roman" w:cs="Times New Roman"/>
                <w:sz w:val="15"/>
                <w:szCs w:val="15"/>
              </w:rPr>
            </w:pPr>
            <w:r>
              <w:rPr>
                <w:rFonts w:hint="eastAsia" w:ascii="Times New Roman" w:hAnsi="Times New Roman" w:cs="Times New Roman"/>
                <w:sz w:val="15"/>
                <w:szCs w:val="15"/>
              </w:rPr>
              <w:t xml:space="preserve">5.2 </w:t>
            </w:r>
          </w:p>
        </w:tc>
        <w:tc>
          <w:tcPr>
            <w:tcW w:w="625" w:type="pct"/>
            <w:tcBorders>
              <w:tl2br w:val="nil"/>
              <w:tr2bl w:val="nil"/>
            </w:tcBorders>
            <w:shd w:val="clear" w:color="auto" w:fill="auto"/>
            <w:noWrap/>
            <w:vAlign w:val="center"/>
          </w:tcPr>
          <w:p w14:paraId="7A154630">
            <w:pPr>
              <w:jc w:val="center"/>
              <w:rPr>
                <w:rFonts w:ascii="Times New Roman" w:hAnsi="Times New Roman" w:cs="Times New Roman"/>
                <w:sz w:val="15"/>
                <w:szCs w:val="15"/>
              </w:rPr>
            </w:pPr>
            <w:r>
              <w:rPr>
                <w:rFonts w:hint="eastAsia" w:ascii="Times New Roman" w:hAnsi="Times New Roman" w:cs="Times New Roman"/>
                <w:sz w:val="15"/>
                <w:szCs w:val="15"/>
              </w:rPr>
              <w:t xml:space="preserve">4.50 </w:t>
            </w:r>
          </w:p>
        </w:tc>
        <w:tc>
          <w:tcPr>
            <w:tcW w:w="625" w:type="pct"/>
            <w:tcBorders>
              <w:tl2br w:val="nil"/>
              <w:tr2bl w:val="nil"/>
            </w:tcBorders>
            <w:shd w:val="clear" w:color="auto" w:fill="auto"/>
            <w:noWrap/>
            <w:vAlign w:val="center"/>
          </w:tcPr>
          <w:p w14:paraId="1D32A509">
            <w:pPr>
              <w:jc w:val="center"/>
              <w:rPr>
                <w:rFonts w:ascii="Times New Roman" w:hAnsi="Times New Roman" w:cs="Times New Roman"/>
                <w:sz w:val="15"/>
                <w:szCs w:val="15"/>
              </w:rPr>
            </w:pPr>
            <w:r>
              <w:rPr>
                <w:rFonts w:hint="eastAsia" w:ascii="Times New Roman" w:hAnsi="Times New Roman" w:cs="Times New Roman"/>
                <w:sz w:val="15"/>
                <w:szCs w:val="15"/>
              </w:rPr>
              <w:t xml:space="preserve">1.00 </w:t>
            </w:r>
          </w:p>
        </w:tc>
        <w:tc>
          <w:tcPr>
            <w:tcW w:w="625" w:type="pct"/>
            <w:tcBorders>
              <w:tl2br w:val="nil"/>
              <w:tr2bl w:val="nil"/>
            </w:tcBorders>
            <w:shd w:val="clear" w:color="auto" w:fill="auto"/>
            <w:noWrap/>
            <w:vAlign w:val="center"/>
          </w:tcPr>
          <w:p w14:paraId="3AF21F04">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625" w:type="pct"/>
            <w:tcBorders>
              <w:tl2br w:val="nil"/>
              <w:tr2bl w:val="nil"/>
            </w:tcBorders>
            <w:shd w:val="clear" w:color="auto" w:fill="auto"/>
            <w:noWrap/>
            <w:vAlign w:val="center"/>
          </w:tcPr>
          <w:p w14:paraId="759CA0A3">
            <w:pPr>
              <w:jc w:val="center"/>
              <w:rPr>
                <w:rFonts w:ascii="Times New Roman" w:hAnsi="Times New Roman" w:cs="Times New Roman"/>
                <w:sz w:val="15"/>
                <w:szCs w:val="15"/>
              </w:rPr>
            </w:pPr>
            <w:r>
              <w:rPr>
                <w:rFonts w:hint="eastAsia" w:ascii="Times New Roman" w:hAnsi="Times New Roman" w:cs="Times New Roman"/>
                <w:sz w:val="15"/>
                <w:szCs w:val="15"/>
              </w:rPr>
              <w:t xml:space="preserve">1.54 </w:t>
            </w:r>
          </w:p>
        </w:tc>
        <w:tc>
          <w:tcPr>
            <w:tcW w:w="625" w:type="pct"/>
            <w:tcBorders>
              <w:tl2br w:val="nil"/>
              <w:tr2bl w:val="nil"/>
            </w:tcBorders>
            <w:shd w:val="clear" w:color="auto" w:fill="auto"/>
            <w:noWrap/>
            <w:vAlign w:val="center"/>
          </w:tcPr>
          <w:p w14:paraId="14CB724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BEC826F">
            <w:pPr>
              <w:jc w:val="center"/>
              <w:rPr>
                <w:rFonts w:ascii="Times New Roman" w:hAnsi="Times New Roman" w:cs="Times New Roman"/>
                <w:sz w:val="15"/>
                <w:szCs w:val="15"/>
              </w:rPr>
            </w:pPr>
            <w:r>
              <w:rPr>
                <w:rFonts w:hint="eastAsia" w:ascii="Times New Roman" w:hAnsi="Times New Roman" w:cs="Times New Roman"/>
                <w:sz w:val="15"/>
                <w:szCs w:val="15"/>
              </w:rPr>
              <w:t xml:space="preserve">9.3 </w:t>
            </w:r>
          </w:p>
        </w:tc>
      </w:tr>
      <w:tr w14:paraId="2FD860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C30972F">
            <w:pPr>
              <w:jc w:val="center"/>
              <w:rPr>
                <w:rFonts w:ascii="Times New Roman" w:hAnsi="Times New Roman" w:cs="Times New Roman"/>
                <w:sz w:val="15"/>
                <w:szCs w:val="15"/>
              </w:rPr>
            </w:pPr>
            <w:r>
              <w:rPr>
                <w:rFonts w:hint="eastAsia" w:ascii="Times New Roman" w:hAnsi="Times New Roman" w:cs="Times New Roman"/>
                <w:sz w:val="15"/>
                <w:szCs w:val="15"/>
              </w:rPr>
              <w:t>31</w:t>
            </w:r>
          </w:p>
        </w:tc>
        <w:tc>
          <w:tcPr>
            <w:tcW w:w="625" w:type="pct"/>
            <w:tcBorders>
              <w:tl2br w:val="nil"/>
              <w:tr2bl w:val="nil"/>
            </w:tcBorders>
            <w:shd w:val="clear" w:color="auto" w:fill="auto"/>
            <w:noWrap/>
            <w:vAlign w:val="center"/>
          </w:tcPr>
          <w:p w14:paraId="0F2494AF">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625" w:type="pct"/>
            <w:tcBorders>
              <w:tl2br w:val="nil"/>
              <w:tr2bl w:val="nil"/>
            </w:tcBorders>
            <w:shd w:val="clear" w:color="auto" w:fill="auto"/>
            <w:noWrap/>
            <w:vAlign w:val="center"/>
          </w:tcPr>
          <w:p w14:paraId="0968B04E">
            <w:pPr>
              <w:jc w:val="center"/>
              <w:rPr>
                <w:rFonts w:ascii="Times New Roman" w:hAnsi="Times New Roman" w:cs="Times New Roman"/>
                <w:sz w:val="15"/>
                <w:szCs w:val="15"/>
              </w:rPr>
            </w:pPr>
            <w:r>
              <w:rPr>
                <w:rFonts w:hint="eastAsia" w:ascii="Times New Roman" w:hAnsi="Times New Roman" w:cs="Times New Roman"/>
                <w:sz w:val="15"/>
                <w:szCs w:val="15"/>
              </w:rPr>
              <w:t xml:space="preserve">3.47 </w:t>
            </w:r>
          </w:p>
        </w:tc>
        <w:tc>
          <w:tcPr>
            <w:tcW w:w="625" w:type="pct"/>
            <w:tcBorders>
              <w:tl2br w:val="nil"/>
              <w:tr2bl w:val="nil"/>
            </w:tcBorders>
            <w:shd w:val="clear" w:color="auto" w:fill="auto"/>
            <w:noWrap/>
            <w:vAlign w:val="center"/>
          </w:tcPr>
          <w:p w14:paraId="104052B1">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0EB1062D">
            <w:pPr>
              <w:jc w:val="center"/>
              <w:rPr>
                <w:rFonts w:ascii="Times New Roman" w:hAnsi="Times New Roman" w:cs="Times New Roman"/>
                <w:sz w:val="15"/>
                <w:szCs w:val="15"/>
              </w:rPr>
            </w:pPr>
            <w:r>
              <w:rPr>
                <w:rFonts w:hint="eastAsia" w:ascii="Times New Roman" w:hAnsi="Times New Roman" w:cs="Times New Roman"/>
                <w:sz w:val="15"/>
                <w:szCs w:val="15"/>
              </w:rPr>
              <w:t xml:space="preserve">37.8 </w:t>
            </w:r>
          </w:p>
        </w:tc>
        <w:tc>
          <w:tcPr>
            <w:tcW w:w="625" w:type="pct"/>
            <w:tcBorders>
              <w:tl2br w:val="nil"/>
              <w:tr2bl w:val="nil"/>
            </w:tcBorders>
            <w:shd w:val="clear" w:color="auto" w:fill="auto"/>
            <w:noWrap/>
            <w:vAlign w:val="center"/>
          </w:tcPr>
          <w:p w14:paraId="3846B6D4">
            <w:pPr>
              <w:jc w:val="center"/>
              <w:rPr>
                <w:rFonts w:ascii="Times New Roman" w:hAnsi="Times New Roman" w:cs="Times New Roman"/>
                <w:sz w:val="15"/>
                <w:szCs w:val="15"/>
              </w:rPr>
            </w:pPr>
            <w:r>
              <w:rPr>
                <w:rFonts w:hint="eastAsia" w:ascii="Times New Roman" w:hAnsi="Times New Roman" w:cs="Times New Roman"/>
                <w:sz w:val="15"/>
                <w:szCs w:val="15"/>
              </w:rPr>
              <w:t xml:space="preserve">1.51 </w:t>
            </w:r>
          </w:p>
        </w:tc>
        <w:tc>
          <w:tcPr>
            <w:tcW w:w="625" w:type="pct"/>
            <w:tcBorders>
              <w:tl2br w:val="nil"/>
              <w:tr2bl w:val="nil"/>
            </w:tcBorders>
            <w:shd w:val="clear" w:color="auto" w:fill="auto"/>
            <w:noWrap/>
            <w:vAlign w:val="center"/>
          </w:tcPr>
          <w:p w14:paraId="0BE0ABA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4524CCFA">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r>
      <w:tr w14:paraId="02FAC1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B0CF53E">
            <w:pPr>
              <w:jc w:val="center"/>
              <w:rPr>
                <w:rFonts w:ascii="Times New Roman" w:hAnsi="Times New Roman" w:cs="Times New Roman"/>
                <w:sz w:val="15"/>
                <w:szCs w:val="15"/>
              </w:rPr>
            </w:pPr>
            <w:r>
              <w:rPr>
                <w:rFonts w:hint="eastAsia" w:ascii="Times New Roman" w:hAnsi="Times New Roman" w:cs="Times New Roman"/>
                <w:sz w:val="15"/>
                <w:szCs w:val="15"/>
              </w:rPr>
              <w:t>32</w:t>
            </w:r>
          </w:p>
        </w:tc>
        <w:tc>
          <w:tcPr>
            <w:tcW w:w="625" w:type="pct"/>
            <w:tcBorders>
              <w:tl2br w:val="nil"/>
              <w:tr2bl w:val="nil"/>
            </w:tcBorders>
            <w:shd w:val="clear" w:color="auto" w:fill="auto"/>
            <w:noWrap/>
            <w:vAlign w:val="center"/>
          </w:tcPr>
          <w:p w14:paraId="5B291B9F">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625" w:type="pct"/>
            <w:tcBorders>
              <w:tl2br w:val="nil"/>
              <w:tr2bl w:val="nil"/>
            </w:tcBorders>
            <w:shd w:val="clear" w:color="auto" w:fill="auto"/>
            <w:noWrap/>
            <w:vAlign w:val="center"/>
          </w:tcPr>
          <w:p w14:paraId="53158345">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625" w:type="pct"/>
            <w:tcBorders>
              <w:tl2br w:val="nil"/>
              <w:tr2bl w:val="nil"/>
            </w:tcBorders>
            <w:shd w:val="clear" w:color="auto" w:fill="auto"/>
            <w:noWrap/>
            <w:vAlign w:val="center"/>
          </w:tcPr>
          <w:p w14:paraId="7B59C61B">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3E11E40F">
            <w:pPr>
              <w:jc w:val="center"/>
              <w:rPr>
                <w:rFonts w:ascii="Times New Roman" w:hAnsi="Times New Roman" w:cs="Times New Roman"/>
                <w:sz w:val="15"/>
                <w:szCs w:val="15"/>
              </w:rPr>
            </w:pPr>
            <w:r>
              <w:rPr>
                <w:rFonts w:hint="eastAsia" w:ascii="Times New Roman" w:hAnsi="Times New Roman" w:cs="Times New Roman"/>
                <w:sz w:val="15"/>
                <w:szCs w:val="15"/>
              </w:rPr>
              <w:t xml:space="preserve">40.5 </w:t>
            </w:r>
          </w:p>
        </w:tc>
        <w:tc>
          <w:tcPr>
            <w:tcW w:w="625" w:type="pct"/>
            <w:tcBorders>
              <w:tl2br w:val="nil"/>
              <w:tr2bl w:val="nil"/>
            </w:tcBorders>
            <w:shd w:val="clear" w:color="auto" w:fill="auto"/>
            <w:noWrap/>
            <w:vAlign w:val="center"/>
          </w:tcPr>
          <w:p w14:paraId="4F66DCCE">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38319E0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2877E07">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r>
      <w:tr w14:paraId="6100FB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8DBB8EE">
            <w:pPr>
              <w:jc w:val="center"/>
              <w:rPr>
                <w:rFonts w:ascii="Times New Roman" w:hAnsi="Times New Roman" w:cs="Times New Roman"/>
                <w:sz w:val="15"/>
                <w:szCs w:val="15"/>
              </w:rPr>
            </w:pPr>
            <w:r>
              <w:rPr>
                <w:rFonts w:hint="eastAsia" w:ascii="Times New Roman" w:hAnsi="Times New Roman" w:cs="Times New Roman"/>
                <w:sz w:val="15"/>
                <w:szCs w:val="15"/>
              </w:rPr>
              <w:t>33</w:t>
            </w:r>
          </w:p>
        </w:tc>
        <w:tc>
          <w:tcPr>
            <w:tcW w:w="625" w:type="pct"/>
            <w:tcBorders>
              <w:tl2br w:val="nil"/>
              <w:tr2bl w:val="nil"/>
            </w:tcBorders>
            <w:shd w:val="clear" w:color="auto" w:fill="auto"/>
            <w:noWrap/>
            <w:vAlign w:val="center"/>
          </w:tcPr>
          <w:p w14:paraId="50527B19">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625" w:type="pct"/>
            <w:tcBorders>
              <w:tl2br w:val="nil"/>
              <w:tr2bl w:val="nil"/>
            </w:tcBorders>
            <w:shd w:val="clear" w:color="auto" w:fill="auto"/>
            <w:noWrap/>
            <w:vAlign w:val="center"/>
          </w:tcPr>
          <w:p w14:paraId="07494980">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625" w:type="pct"/>
            <w:tcBorders>
              <w:tl2br w:val="nil"/>
              <w:tr2bl w:val="nil"/>
            </w:tcBorders>
            <w:shd w:val="clear" w:color="auto" w:fill="auto"/>
            <w:noWrap/>
            <w:vAlign w:val="center"/>
          </w:tcPr>
          <w:p w14:paraId="219557B1">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7951F0DF">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625" w:type="pct"/>
            <w:tcBorders>
              <w:tl2br w:val="nil"/>
              <w:tr2bl w:val="nil"/>
            </w:tcBorders>
            <w:shd w:val="clear" w:color="auto" w:fill="auto"/>
            <w:noWrap/>
            <w:vAlign w:val="center"/>
          </w:tcPr>
          <w:p w14:paraId="57929777">
            <w:pPr>
              <w:jc w:val="center"/>
              <w:rPr>
                <w:rFonts w:ascii="Times New Roman" w:hAnsi="Times New Roman" w:cs="Times New Roman"/>
                <w:sz w:val="15"/>
                <w:szCs w:val="15"/>
              </w:rPr>
            </w:pPr>
            <w:r>
              <w:rPr>
                <w:rFonts w:hint="eastAsia" w:ascii="Times New Roman" w:hAnsi="Times New Roman" w:cs="Times New Roman"/>
                <w:sz w:val="15"/>
                <w:szCs w:val="15"/>
              </w:rPr>
              <w:t xml:space="preserve">1.49 </w:t>
            </w:r>
          </w:p>
        </w:tc>
        <w:tc>
          <w:tcPr>
            <w:tcW w:w="625" w:type="pct"/>
            <w:tcBorders>
              <w:tl2br w:val="nil"/>
              <w:tr2bl w:val="nil"/>
            </w:tcBorders>
            <w:shd w:val="clear" w:color="auto" w:fill="auto"/>
            <w:noWrap/>
            <w:vAlign w:val="center"/>
          </w:tcPr>
          <w:p w14:paraId="2DC9A53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BD33766">
            <w:pPr>
              <w:jc w:val="center"/>
              <w:rPr>
                <w:rFonts w:ascii="Times New Roman" w:hAnsi="Times New Roman" w:cs="Times New Roman"/>
                <w:sz w:val="15"/>
                <w:szCs w:val="15"/>
              </w:rPr>
            </w:pPr>
            <w:r>
              <w:rPr>
                <w:rFonts w:hint="eastAsia" w:ascii="Times New Roman" w:hAnsi="Times New Roman" w:cs="Times New Roman"/>
                <w:sz w:val="15"/>
                <w:szCs w:val="15"/>
              </w:rPr>
              <w:t xml:space="preserve">34.1 </w:t>
            </w:r>
          </w:p>
        </w:tc>
      </w:tr>
      <w:tr w14:paraId="3B887D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DBA675A">
            <w:pPr>
              <w:jc w:val="center"/>
              <w:rPr>
                <w:rFonts w:ascii="Times New Roman" w:hAnsi="Times New Roman" w:cs="Times New Roman"/>
                <w:sz w:val="15"/>
                <w:szCs w:val="15"/>
              </w:rPr>
            </w:pPr>
            <w:r>
              <w:rPr>
                <w:rFonts w:hint="eastAsia" w:ascii="Times New Roman" w:hAnsi="Times New Roman" w:cs="Times New Roman"/>
                <w:sz w:val="15"/>
                <w:szCs w:val="15"/>
              </w:rPr>
              <w:t>34</w:t>
            </w:r>
          </w:p>
        </w:tc>
        <w:tc>
          <w:tcPr>
            <w:tcW w:w="625" w:type="pct"/>
            <w:tcBorders>
              <w:tl2br w:val="nil"/>
              <w:tr2bl w:val="nil"/>
            </w:tcBorders>
            <w:shd w:val="clear" w:color="auto" w:fill="auto"/>
            <w:noWrap/>
            <w:vAlign w:val="center"/>
          </w:tcPr>
          <w:p w14:paraId="731BD0F7">
            <w:pPr>
              <w:jc w:val="center"/>
              <w:rPr>
                <w:rFonts w:ascii="Times New Roman" w:hAnsi="Times New Roman" w:cs="Times New Roman"/>
                <w:sz w:val="15"/>
                <w:szCs w:val="15"/>
              </w:rPr>
            </w:pPr>
            <w:r>
              <w:rPr>
                <w:rFonts w:hint="eastAsia" w:ascii="Times New Roman" w:hAnsi="Times New Roman" w:cs="Times New Roman"/>
                <w:sz w:val="15"/>
                <w:szCs w:val="15"/>
              </w:rPr>
              <w:t xml:space="preserve">17.6 </w:t>
            </w:r>
          </w:p>
        </w:tc>
        <w:tc>
          <w:tcPr>
            <w:tcW w:w="625" w:type="pct"/>
            <w:tcBorders>
              <w:tl2br w:val="nil"/>
              <w:tr2bl w:val="nil"/>
            </w:tcBorders>
            <w:shd w:val="clear" w:color="auto" w:fill="auto"/>
            <w:noWrap/>
            <w:vAlign w:val="center"/>
          </w:tcPr>
          <w:p w14:paraId="0D2C9BE1">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625" w:type="pct"/>
            <w:tcBorders>
              <w:tl2br w:val="nil"/>
              <w:tr2bl w:val="nil"/>
            </w:tcBorders>
            <w:shd w:val="clear" w:color="auto" w:fill="auto"/>
            <w:noWrap/>
            <w:vAlign w:val="center"/>
          </w:tcPr>
          <w:p w14:paraId="0364BBDE">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625" w:type="pct"/>
            <w:tcBorders>
              <w:tl2br w:val="nil"/>
              <w:tr2bl w:val="nil"/>
            </w:tcBorders>
            <w:shd w:val="clear" w:color="auto" w:fill="auto"/>
            <w:noWrap/>
            <w:vAlign w:val="center"/>
          </w:tcPr>
          <w:p w14:paraId="4A87DECF">
            <w:pPr>
              <w:jc w:val="center"/>
              <w:rPr>
                <w:rFonts w:ascii="Times New Roman" w:hAnsi="Times New Roman" w:cs="Times New Roman"/>
                <w:sz w:val="15"/>
                <w:szCs w:val="15"/>
              </w:rPr>
            </w:pPr>
            <w:r>
              <w:rPr>
                <w:rFonts w:hint="eastAsia" w:ascii="Times New Roman" w:hAnsi="Times New Roman" w:cs="Times New Roman"/>
                <w:sz w:val="15"/>
                <w:szCs w:val="15"/>
              </w:rPr>
              <w:t xml:space="preserve">47.8 </w:t>
            </w:r>
          </w:p>
        </w:tc>
        <w:tc>
          <w:tcPr>
            <w:tcW w:w="625" w:type="pct"/>
            <w:tcBorders>
              <w:tl2br w:val="nil"/>
              <w:tr2bl w:val="nil"/>
            </w:tcBorders>
            <w:shd w:val="clear" w:color="auto" w:fill="auto"/>
            <w:noWrap/>
            <w:vAlign w:val="center"/>
          </w:tcPr>
          <w:p w14:paraId="597B76A7">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7083BB2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08AEF8B9">
            <w:pPr>
              <w:jc w:val="center"/>
              <w:rPr>
                <w:rFonts w:ascii="Times New Roman" w:hAnsi="Times New Roman" w:cs="Times New Roman"/>
                <w:sz w:val="15"/>
                <w:szCs w:val="15"/>
              </w:rPr>
            </w:pPr>
            <w:r>
              <w:rPr>
                <w:rFonts w:hint="eastAsia" w:ascii="Times New Roman" w:hAnsi="Times New Roman" w:cs="Times New Roman"/>
                <w:sz w:val="15"/>
                <w:szCs w:val="15"/>
              </w:rPr>
              <w:t xml:space="preserve">5.3 </w:t>
            </w:r>
          </w:p>
        </w:tc>
      </w:tr>
      <w:tr w14:paraId="4F0529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E544AE2">
            <w:pPr>
              <w:jc w:val="center"/>
              <w:rPr>
                <w:rFonts w:ascii="Times New Roman" w:hAnsi="Times New Roman" w:cs="Times New Roman"/>
                <w:sz w:val="15"/>
                <w:szCs w:val="15"/>
              </w:rPr>
            </w:pPr>
            <w:r>
              <w:rPr>
                <w:rFonts w:hint="eastAsia" w:ascii="Times New Roman" w:hAnsi="Times New Roman" w:cs="Times New Roman"/>
                <w:sz w:val="15"/>
                <w:szCs w:val="15"/>
              </w:rPr>
              <w:t>35</w:t>
            </w:r>
          </w:p>
        </w:tc>
        <w:tc>
          <w:tcPr>
            <w:tcW w:w="625" w:type="pct"/>
            <w:tcBorders>
              <w:tl2br w:val="nil"/>
              <w:tr2bl w:val="nil"/>
            </w:tcBorders>
            <w:shd w:val="clear" w:color="auto" w:fill="auto"/>
            <w:noWrap/>
            <w:vAlign w:val="center"/>
          </w:tcPr>
          <w:p w14:paraId="02C9B31F">
            <w:pPr>
              <w:jc w:val="center"/>
              <w:rPr>
                <w:rFonts w:ascii="Times New Roman" w:hAnsi="Times New Roman" w:cs="Times New Roman"/>
                <w:sz w:val="15"/>
                <w:szCs w:val="15"/>
              </w:rPr>
            </w:pPr>
            <w:r>
              <w:rPr>
                <w:rFonts w:hint="eastAsia" w:ascii="Times New Roman" w:hAnsi="Times New Roman" w:cs="Times New Roman"/>
                <w:sz w:val="15"/>
                <w:szCs w:val="15"/>
              </w:rPr>
              <w:t xml:space="preserve">14.1 </w:t>
            </w:r>
          </w:p>
        </w:tc>
        <w:tc>
          <w:tcPr>
            <w:tcW w:w="625" w:type="pct"/>
            <w:tcBorders>
              <w:tl2br w:val="nil"/>
              <w:tr2bl w:val="nil"/>
            </w:tcBorders>
            <w:shd w:val="clear" w:color="auto" w:fill="auto"/>
            <w:noWrap/>
            <w:vAlign w:val="center"/>
          </w:tcPr>
          <w:p w14:paraId="0EE958D9">
            <w:pPr>
              <w:jc w:val="center"/>
              <w:rPr>
                <w:rFonts w:ascii="Times New Roman" w:hAnsi="Times New Roman" w:cs="Times New Roman"/>
                <w:sz w:val="15"/>
                <w:szCs w:val="15"/>
              </w:rPr>
            </w:pPr>
            <w:r>
              <w:rPr>
                <w:rFonts w:hint="eastAsia" w:ascii="Times New Roman" w:hAnsi="Times New Roman" w:cs="Times New Roman"/>
                <w:sz w:val="15"/>
                <w:szCs w:val="15"/>
              </w:rPr>
              <w:t xml:space="preserve">3.47 </w:t>
            </w:r>
          </w:p>
        </w:tc>
        <w:tc>
          <w:tcPr>
            <w:tcW w:w="625" w:type="pct"/>
            <w:tcBorders>
              <w:tl2br w:val="nil"/>
              <w:tr2bl w:val="nil"/>
            </w:tcBorders>
            <w:shd w:val="clear" w:color="auto" w:fill="auto"/>
            <w:noWrap/>
            <w:vAlign w:val="center"/>
          </w:tcPr>
          <w:p w14:paraId="2902333C">
            <w:pPr>
              <w:jc w:val="center"/>
              <w:rPr>
                <w:rFonts w:ascii="Times New Roman" w:hAnsi="Times New Roman" w:cs="Times New Roman"/>
                <w:sz w:val="15"/>
                <w:szCs w:val="15"/>
              </w:rPr>
            </w:pPr>
            <w:r>
              <w:rPr>
                <w:rFonts w:hint="eastAsia" w:ascii="Times New Roman" w:hAnsi="Times New Roman" w:cs="Times New Roman"/>
                <w:sz w:val="15"/>
                <w:szCs w:val="15"/>
              </w:rPr>
              <w:t xml:space="preserve">0.52 </w:t>
            </w:r>
          </w:p>
        </w:tc>
        <w:tc>
          <w:tcPr>
            <w:tcW w:w="625" w:type="pct"/>
            <w:tcBorders>
              <w:tl2br w:val="nil"/>
              <w:tr2bl w:val="nil"/>
            </w:tcBorders>
            <w:shd w:val="clear" w:color="auto" w:fill="auto"/>
            <w:noWrap/>
            <w:vAlign w:val="center"/>
          </w:tcPr>
          <w:p w14:paraId="54744A54">
            <w:pPr>
              <w:jc w:val="center"/>
              <w:rPr>
                <w:rFonts w:ascii="Times New Roman" w:hAnsi="Times New Roman" w:cs="Times New Roman"/>
                <w:sz w:val="15"/>
                <w:szCs w:val="15"/>
              </w:rPr>
            </w:pPr>
            <w:r>
              <w:rPr>
                <w:rFonts w:hint="eastAsia" w:ascii="Times New Roman" w:hAnsi="Times New Roman" w:cs="Times New Roman"/>
                <w:sz w:val="15"/>
                <w:szCs w:val="15"/>
              </w:rPr>
              <w:t xml:space="preserve">31.7 </w:t>
            </w:r>
          </w:p>
        </w:tc>
        <w:tc>
          <w:tcPr>
            <w:tcW w:w="625" w:type="pct"/>
            <w:tcBorders>
              <w:tl2br w:val="nil"/>
              <w:tr2bl w:val="nil"/>
            </w:tcBorders>
            <w:shd w:val="clear" w:color="auto" w:fill="auto"/>
            <w:noWrap/>
            <w:vAlign w:val="center"/>
          </w:tcPr>
          <w:p w14:paraId="0C5467F0">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1D24197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0CF285D6">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r>
      <w:tr w14:paraId="6E4AE6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4207244">
            <w:pPr>
              <w:jc w:val="center"/>
              <w:rPr>
                <w:rFonts w:ascii="Times New Roman" w:hAnsi="Times New Roman" w:cs="Times New Roman"/>
                <w:sz w:val="15"/>
                <w:szCs w:val="15"/>
              </w:rPr>
            </w:pPr>
            <w:r>
              <w:rPr>
                <w:rFonts w:hint="eastAsia" w:ascii="Times New Roman" w:hAnsi="Times New Roman" w:cs="Times New Roman"/>
                <w:sz w:val="15"/>
                <w:szCs w:val="15"/>
              </w:rPr>
              <w:t>36</w:t>
            </w:r>
          </w:p>
        </w:tc>
        <w:tc>
          <w:tcPr>
            <w:tcW w:w="625" w:type="pct"/>
            <w:tcBorders>
              <w:tl2br w:val="nil"/>
              <w:tr2bl w:val="nil"/>
            </w:tcBorders>
            <w:shd w:val="clear" w:color="auto" w:fill="auto"/>
            <w:noWrap/>
            <w:vAlign w:val="center"/>
          </w:tcPr>
          <w:p w14:paraId="3BCC4C4E">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625" w:type="pct"/>
            <w:tcBorders>
              <w:tl2br w:val="nil"/>
              <w:tr2bl w:val="nil"/>
            </w:tcBorders>
            <w:shd w:val="clear" w:color="auto" w:fill="auto"/>
            <w:noWrap/>
            <w:vAlign w:val="center"/>
          </w:tcPr>
          <w:p w14:paraId="27982F9E">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625" w:type="pct"/>
            <w:tcBorders>
              <w:tl2br w:val="nil"/>
              <w:tr2bl w:val="nil"/>
            </w:tcBorders>
            <w:shd w:val="clear" w:color="auto" w:fill="auto"/>
            <w:noWrap/>
            <w:vAlign w:val="center"/>
          </w:tcPr>
          <w:p w14:paraId="14678DBA">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63B4DD6D">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625" w:type="pct"/>
            <w:tcBorders>
              <w:tl2br w:val="nil"/>
              <w:tr2bl w:val="nil"/>
            </w:tcBorders>
            <w:shd w:val="clear" w:color="auto" w:fill="auto"/>
            <w:noWrap/>
            <w:vAlign w:val="center"/>
          </w:tcPr>
          <w:p w14:paraId="2C9F9C07">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023194E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432B46E0">
            <w:pPr>
              <w:jc w:val="center"/>
              <w:rPr>
                <w:rFonts w:ascii="Times New Roman" w:hAnsi="Times New Roman" w:cs="Times New Roman"/>
                <w:sz w:val="15"/>
                <w:szCs w:val="15"/>
              </w:rPr>
            </w:pPr>
            <w:r>
              <w:rPr>
                <w:rFonts w:hint="eastAsia" w:ascii="Times New Roman" w:hAnsi="Times New Roman" w:cs="Times New Roman"/>
                <w:sz w:val="15"/>
                <w:szCs w:val="15"/>
              </w:rPr>
              <w:t xml:space="preserve">26.9 </w:t>
            </w:r>
          </w:p>
        </w:tc>
      </w:tr>
      <w:tr w14:paraId="1164AF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A6A6569">
            <w:pPr>
              <w:jc w:val="center"/>
              <w:rPr>
                <w:rFonts w:ascii="Times New Roman" w:hAnsi="Times New Roman" w:cs="Times New Roman"/>
                <w:sz w:val="15"/>
                <w:szCs w:val="15"/>
              </w:rPr>
            </w:pPr>
            <w:r>
              <w:rPr>
                <w:rFonts w:hint="eastAsia" w:ascii="Times New Roman" w:hAnsi="Times New Roman" w:cs="Times New Roman"/>
                <w:sz w:val="15"/>
                <w:szCs w:val="15"/>
              </w:rPr>
              <w:t>37</w:t>
            </w:r>
          </w:p>
        </w:tc>
        <w:tc>
          <w:tcPr>
            <w:tcW w:w="625" w:type="pct"/>
            <w:tcBorders>
              <w:tl2br w:val="nil"/>
              <w:tr2bl w:val="nil"/>
            </w:tcBorders>
            <w:shd w:val="clear" w:color="auto" w:fill="auto"/>
            <w:noWrap/>
            <w:vAlign w:val="center"/>
          </w:tcPr>
          <w:p w14:paraId="6EC1519F">
            <w:pPr>
              <w:jc w:val="center"/>
              <w:rPr>
                <w:rFonts w:ascii="Times New Roman" w:hAnsi="Times New Roman" w:cs="Times New Roman"/>
                <w:sz w:val="15"/>
                <w:szCs w:val="15"/>
              </w:rPr>
            </w:pPr>
            <w:r>
              <w:rPr>
                <w:rFonts w:hint="eastAsia" w:ascii="Times New Roman" w:hAnsi="Times New Roman" w:cs="Times New Roman"/>
                <w:sz w:val="15"/>
                <w:szCs w:val="15"/>
              </w:rPr>
              <w:t xml:space="preserve">2.5 </w:t>
            </w:r>
          </w:p>
        </w:tc>
        <w:tc>
          <w:tcPr>
            <w:tcW w:w="625" w:type="pct"/>
            <w:tcBorders>
              <w:tl2br w:val="nil"/>
              <w:tr2bl w:val="nil"/>
            </w:tcBorders>
            <w:shd w:val="clear" w:color="auto" w:fill="auto"/>
            <w:noWrap/>
            <w:vAlign w:val="center"/>
          </w:tcPr>
          <w:p w14:paraId="096530DC">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625" w:type="pct"/>
            <w:tcBorders>
              <w:tl2br w:val="nil"/>
              <w:tr2bl w:val="nil"/>
            </w:tcBorders>
            <w:shd w:val="clear" w:color="auto" w:fill="auto"/>
            <w:noWrap/>
            <w:vAlign w:val="center"/>
          </w:tcPr>
          <w:p w14:paraId="0A101136">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2570FB51">
            <w:pPr>
              <w:jc w:val="center"/>
              <w:rPr>
                <w:rFonts w:ascii="Times New Roman" w:hAnsi="Times New Roman" w:cs="Times New Roman"/>
                <w:sz w:val="15"/>
                <w:szCs w:val="15"/>
              </w:rPr>
            </w:pPr>
            <w:r>
              <w:rPr>
                <w:rFonts w:hint="eastAsia" w:ascii="Times New Roman" w:hAnsi="Times New Roman" w:cs="Times New Roman"/>
                <w:sz w:val="15"/>
                <w:szCs w:val="15"/>
              </w:rPr>
              <w:t xml:space="preserve">42.9 </w:t>
            </w:r>
          </w:p>
        </w:tc>
        <w:tc>
          <w:tcPr>
            <w:tcW w:w="625" w:type="pct"/>
            <w:tcBorders>
              <w:tl2br w:val="nil"/>
              <w:tr2bl w:val="nil"/>
            </w:tcBorders>
            <w:shd w:val="clear" w:color="auto" w:fill="auto"/>
            <w:noWrap/>
            <w:vAlign w:val="center"/>
          </w:tcPr>
          <w:p w14:paraId="7A661CD4">
            <w:pPr>
              <w:jc w:val="center"/>
              <w:rPr>
                <w:rFonts w:ascii="Times New Roman" w:hAnsi="Times New Roman" w:cs="Times New Roman"/>
                <w:sz w:val="15"/>
                <w:szCs w:val="15"/>
              </w:rPr>
            </w:pPr>
            <w:r>
              <w:rPr>
                <w:rFonts w:hint="eastAsia" w:ascii="Times New Roman" w:hAnsi="Times New Roman" w:cs="Times New Roman"/>
                <w:sz w:val="15"/>
                <w:szCs w:val="15"/>
              </w:rPr>
              <w:t xml:space="preserve">1.48 </w:t>
            </w:r>
          </w:p>
        </w:tc>
        <w:tc>
          <w:tcPr>
            <w:tcW w:w="625" w:type="pct"/>
            <w:tcBorders>
              <w:tl2br w:val="nil"/>
              <w:tr2bl w:val="nil"/>
            </w:tcBorders>
            <w:shd w:val="clear" w:color="auto" w:fill="auto"/>
            <w:noWrap/>
            <w:vAlign w:val="center"/>
          </w:tcPr>
          <w:p w14:paraId="3A6CD90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CCE4CC9">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r>
      <w:tr w14:paraId="4628CA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EA08059">
            <w:pPr>
              <w:jc w:val="center"/>
              <w:rPr>
                <w:rFonts w:ascii="Times New Roman" w:hAnsi="Times New Roman" w:cs="Times New Roman"/>
                <w:sz w:val="15"/>
                <w:szCs w:val="15"/>
              </w:rPr>
            </w:pPr>
            <w:r>
              <w:rPr>
                <w:rFonts w:hint="eastAsia" w:ascii="Times New Roman" w:hAnsi="Times New Roman" w:cs="Times New Roman"/>
                <w:sz w:val="15"/>
                <w:szCs w:val="15"/>
              </w:rPr>
              <w:t>38</w:t>
            </w:r>
          </w:p>
        </w:tc>
        <w:tc>
          <w:tcPr>
            <w:tcW w:w="625" w:type="pct"/>
            <w:tcBorders>
              <w:tl2br w:val="nil"/>
              <w:tr2bl w:val="nil"/>
            </w:tcBorders>
            <w:shd w:val="clear" w:color="auto" w:fill="auto"/>
            <w:noWrap/>
            <w:vAlign w:val="center"/>
          </w:tcPr>
          <w:p w14:paraId="4E68C8F9">
            <w:pPr>
              <w:jc w:val="center"/>
              <w:rPr>
                <w:rFonts w:ascii="Times New Roman" w:hAnsi="Times New Roman" w:cs="Times New Roman"/>
                <w:sz w:val="15"/>
                <w:szCs w:val="15"/>
              </w:rPr>
            </w:pPr>
            <w:r>
              <w:rPr>
                <w:rFonts w:hint="eastAsia" w:ascii="Times New Roman" w:hAnsi="Times New Roman" w:cs="Times New Roman"/>
                <w:sz w:val="15"/>
                <w:szCs w:val="15"/>
              </w:rPr>
              <w:t xml:space="preserve">9.1 </w:t>
            </w:r>
          </w:p>
        </w:tc>
        <w:tc>
          <w:tcPr>
            <w:tcW w:w="625" w:type="pct"/>
            <w:tcBorders>
              <w:tl2br w:val="nil"/>
              <w:tr2bl w:val="nil"/>
            </w:tcBorders>
            <w:shd w:val="clear" w:color="auto" w:fill="auto"/>
            <w:noWrap/>
            <w:vAlign w:val="center"/>
          </w:tcPr>
          <w:p w14:paraId="24F2CEDA">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625" w:type="pct"/>
            <w:tcBorders>
              <w:tl2br w:val="nil"/>
              <w:tr2bl w:val="nil"/>
            </w:tcBorders>
            <w:shd w:val="clear" w:color="auto" w:fill="auto"/>
            <w:noWrap/>
            <w:vAlign w:val="center"/>
          </w:tcPr>
          <w:p w14:paraId="11F6453C">
            <w:pPr>
              <w:jc w:val="center"/>
              <w:rPr>
                <w:rFonts w:ascii="Times New Roman" w:hAnsi="Times New Roman" w:cs="Times New Roman"/>
                <w:sz w:val="15"/>
                <w:szCs w:val="15"/>
              </w:rPr>
            </w:pPr>
            <w:r>
              <w:rPr>
                <w:rFonts w:hint="eastAsia" w:ascii="Times New Roman" w:hAnsi="Times New Roman" w:cs="Times New Roman"/>
                <w:sz w:val="15"/>
                <w:szCs w:val="15"/>
              </w:rPr>
              <w:t xml:space="preserve">0.49 </w:t>
            </w:r>
          </w:p>
        </w:tc>
        <w:tc>
          <w:tcPr>
            <w:tcW w:w="625" w:type="pct"/>
            <w:tcBorders>
              <w:tl2br w:val="nil"/>
              <w:tr2bl w:val="nil"/>
            </w:tcBorders>
            <w:shd w:val="clear" w:color="auto" w:fill="auto"/>
            <w:noWrap/>
            <w:vAlign w:val="center"/>
          </w:tcPr>
          <w:p w14:paraId="2FCABF94">
            <w:pPr>
              <w:jc w:val="center"/>
              <w:rPr>
                <w:rFonts w:ascii="Times New Roman" w:hAnsi="Times New Roman" w:cs="Times New Roman"/>
                <w:sz w:val="15"/>
                <w:szCs w:val="15"/>
              </w:rPr>
            </w:pPr>
            <w:r>
              <w:rPr>
                <w:rFonts w:hint="eastAsia" w:ascii="Times New Roman" w:hAnsi="Times New Roman" w:cs="Times New Roman"/>
                <w:sz w:val="15"/>
                <w:szCs w:val="15"/>
              </w:rPr>
              <w:t xml:space="preserve">43.7 </w:t>
            </w:r>
          </w:p>
        </w:tc>
        <w:tc>
          <w:tcPr>
            <w:tcW w:w="625" w:type="pct"/>
            <w:tcBorders>
              <w:tl2br w:val="nil"/>
              <w:tr2bl w:val="nil"/>
            </w:tcBorders>
            <w:shd w:val="clear" w:color="auto" w:fill="auto"/>
            <w:noWrap/>
            <w:vAlign w:val="center"/>
          </w:tcPr>
          <w:p w14:paraId="10244DC3">
            <w:pPr>
              <w:jc w:val="center"/>
              <w:rPr>
                <w:rFonts w:ascii="Times New Roman" w:hAnsi="Times New Roman" w:cs="Times New Roman"/>
                <w:sz w:val="15"/>
                <w:szCs w:val="15"/>
              </w:rPr>
            </w:pPr>
            <w:r>
              <w:rPr>
                <w:rFonts w:hint="eastAsia" w:ascii="Times New Roman" w:hAnsi="Times New Roman" w:cs="Times New Roman"/>
                <w:sz w:val="15"/>
                <w:szCs w:val="15"/>
              </w:rPr>
              <w:t xml:space="preserve">1.51 </w:t>
            </w:r>
          </w:p>
        </w:tc>
        <w:tc>
          <w:tcPr>
            <w:tcW w:w="625" w:type="pct"/>
            <w:tcBorders>
              <w:tl2br w:val="nil"/>
              <w:tr2bl w:val="nil"/>
            </w:tcBorders>
            <w:shd w:val="clear" w:color="auto" w:fill="auto"/>
            <w:noWrap/>
            <w:vAlign w:val="center"/>
          </w:tcPr>
          <w:p w14:paraId="5BC7DFC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DE06FAC">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r>
      <w:tr w14:paraId="7D6012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5EFCF2E">
            <w:pPr>
              <w:jc w:val="center"/>
              <w:rPr>
                <w:rFonts w:ascii="Times New Roman" w:hAnsi="Times New Roman" w:cs="Times New Roman"/>
                <w:sz w:val="15"/>
                <w:szCs w:val="15"/>
              </w:rPr>
            </w:pPr>
            <w:r>
              <w:rPr>
                <w:rFonts w:hint="eastAsia" w:ascii="Times New Roman" w:hAnsi="Times New Roman" w:cs="Times New Roman"/>
                <w:sz w:val="15"/>
                <w:szCs w:val="15"/>
              </w:rPr>
              <w:t>39</w:t>
            </w:r>
          </w:p>
        </w:tc>
        <w:tc>
          <w:tcPr>
            <w:tcW w:w="625" w:type="pct"/>
            <w:tcBorders>
              <w:tl2br w:val="nil"/>
              <w:tr2bl w:val="nil"/>
            </w:tcBorders>
            <w:shd w:val="clear" w:color="auto" w:fill="auto"/>
            <w:noWrap/>
            <w:vAlign w:val="center"/>
          </w:tcPr>
          <w:p w14:paraId="7BEBDB85">
            <w:pPr>
              <w:jc w:val="center"/>
              <w:rPr>
                <w:rFonts w:ascii="Times New Roman" w:hAnsi="Times New Roman" w:cs="Times New Roman"/>
                <w:sz w:val="15"/>
                <w:szCs w:val="15"/>
              </w:rPr>
            </w:pPr>
            <w:r>
              <w:rPr>
                <w:rFonts w:hint="eastAsia" w:ascii="Times New Roman" w:hAnsi="Times New Roman" w:cs="Times New Roman"/>
                <w:sz w:val="15"/>
                <w:szCs w:val="15"/>
              </w:rPr>
              <w:t xml:space="preserve">1.9 </w:t>
            </w:r>
          </w:p>
        </w:tc>
        <w:tc>
          <w:tcPr>
            <w:tcW w:w="625" w:type="pct"/>
            <w:tcBorders>
              <w:tl2br w:val="nil"/>
              <w:tr2bl w:val="nil"/>
            </w:tcBorders>
            <w:shd w:val="clear" w:color="auto" w:fill="auto"/>
            <w:noWrap/>
            <w:vAlign w:val="center"/>
          </w:tcPr>
          <w:p w14:paraId="225165EB">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625" w:type="pct"/>
            <w:tcBorders>
              <w:tl2br w:val="nil"/>
              <w:tr2bl w:val="nil"/>
            </w:tcBorders>
            <w:shd w:val="clear" w:color="auto" w:fill="auto"/>
            <w:noWrap/>
            <w:vAlign w:val="center"/>
          </w:tcPr>
          <w:p w14:paraId="27BFB1BA">
            <w:pPr>
              <w:jc w:val="center"/>
              <w:rPr>
                <w:rFonts w:ascii="Times New Roman" w:hAnsi="Times New Roman" w:cs="Times New Roman"/>
                <w:sz w:val="15"/>
                <w:szCs w:val="15"/>
              </w:rPr>
            </w:pPr>
            <w:r>
              <w:rPr>
                <w:rFonts w:hint="eastAsia" w:ascii="Times New Roman" w:hAnsi="Times New Roman" w:cs="Times New Roman"/>
                <w:sz w:val="15"/>
                <w:szCs w:val="15"/>
              </w:rPr>
              <w:t xml:space="preserve">0.49 </w:t>
            </w:r>
          </w:p>
        </w:tc>
        <w:tc>
          <w:tcPr>
            <w:tcW w:w="625" w:type="pct"/>
            <w:tcBorders>
              <w:tl2br w:val="nil"/>
              <w:tr2bl w:val="nil"/>
            </w:tcBorders>
            <w:shd w:val="clear" w:color="auto" w:fill="auto"/>
            <w:noWrap/>
            <w:vAlign w:val="center"/>
          </w:tcPr>
          <w:p w14:paraId="0011FFBF">
            <w:pPr>
              <w:jc w:val="center"/>
              <w:rPr>
                <w:rFonts w:ascii="Times New Roman" w:hAnsi="Times New Roman" w:cs="Times New Roman"/>
                <w:sz w:val="15"/>
                <w:szCs w:val="15"/>
              </w:rPr>
            </w:pPr>
            <w:r>
              <w:rPr>
                <w:rFonts w:hint="eastAsia" w:ascii="Times New Roman" w:hAnsi="Times New Roman" w:cs="Times New Roman"/>
                <w:sz w:val="15"/>
                <w:szCs w:val="15"/>
              </w:rPr>
              <w:t xml:space="preserve">37.8 </w:t>
            </w:r>
          </w:p>
        </w:tc>
        <w:tc>
          <w:tcPr>
            <w:tcW w:w="625" w:type="pct"/>
            <w:tcBorders>
              <w:tl2br w:val="nil"/>
              <w:tr2bl w:val="nil"/>
            </w:tcBorders>
            <w:shd w:val="clear" w:color="auto" w:fill="auto"/>
            <w:noWrap/>
            <w:vAlign w:val="center"/>
          </w:tcPr>
          <w:p w14:paraId="4D8CE753">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31934A0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A8C8F3D">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r>
      <w:tr w14:paraId="770856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A105A3">
            <w:pPr>
              <w:jc w:val="center"/>
              <w:rPr>
                <w:rFonts w:ascii="Times New Roman" w:hAnsi="Times New Roman" w:cs="Times New Roman"/>
                <w:sz w:val="15"/>
                <w:szCs w:val="15"/>
              </w:rPr>
            </w:pPr>
            <w:r>
              <w:rPr>
                <w:rFonts w:hint="eastAsia" w:ascii="Times New Roman" w:hAnsi="Times New Roman" w:cs="Times New Roman"/>
                <w:sz w:val="15"/>
                <w:szCs w:val="15"/>
              </w:rPr>
              <w:t>40</w:t>
            </w:r>
          </w:p>
        </w:tc>
        <w:tc>
          <w:tcPr>
            <w:tcW w:w="625" w:type="pct"/>
            <w:tcBorders>
              <w:tl2br w:val="nil"/>
              <w:tr2bl w:val="nil"/>
            </w:tcBorders>
            <w:shd w:val="clear" w:color="auto" w:fill="auto"/>
            <w:noWrap/>
            <w:vAlign w:val="center"/>
          </w:tcPr>
          <w:p w14:paraId="61622FBB">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c>
          <w:tcPr>
            <w:tcW w:w="625" w:type="pct"/>
            <w:tcBorders>
              <w:tl2br w:val="nil"/>
              <w:tr2bl w:val="nil"/>
            </w:tcBorders>
            <w:shd w:val="clear" w:color="auto" w:fill="auto"/>
            <w:noWrap/>
            <w:vAlign w:val="center"/>
          </w:tcPr>
          <w:p w14:paraId="0ECDF9E5">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625" w:type="pct"/>
            <w:tcBorders>
              <w:tl2br w:val="nil"/>
              <w:tr2bl w:val="nil"/>
            </w:tcBorders>
            <w:shd w:val="clear" w:color="auto" w:fill="auto"/>
            <w:noWrap/>
            <w:vAlign w:val="center"/>
          </w:tcPr>
          <w:p w14:paraId="0EF87B52">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6D9FA3F2">
            <w:pPr>
              <w:jc w:val="center"/>
              <w:rPr>
                <w:rFonts w:ascii="Times New Roman" w:hAnsi="Times New Roman" w:cs="Times New Roman"/>
                <w:sz w:val="15"/>
                <w:szCs w:val="15"/>
              </w:rPr>
            </w:pPr>
            <w:r>
              <w:rPr>
                <w:rFonts w:hint="eastAsia" w:ascii="Times New Roman" w:hAnsi="Times New Roman" w:cs="Times New Roman"/>
                <w:sz w:val="15"/>
                <w:szCs w:val="15"/>
              </w:rPr>
              <w:t xml:space="preserve">44.8 </w:t>
            </w:r>
          </w:p>
        </w:tc>
        <w:tc>
          <w:tcPr>
            <w:tcW w:w="625" w:type="pct"/>
            <w:tcBorders>
              <w:tl2br w:val="nil"/>
              <w:tr2bl w:val="nil"/>
            </w:tcBorders>
            <w:shd w:val="clear" w:color="auto" w:fill="auto"/>
            <w:noWrap/>
            <w:vAlign w:val="center"/>
          </w:tcPr>
          <w:p w14:paraId="20616CBB">
            <w:pPr>
              <w:jc w:val="center"/>
              <w:rPr>
                <w:rFonts w:ascii="Times New Roman" w:hAnsi="Times New Roman" w:cs="Times New Roman"/>
                <w:sz w:val="15"/>
                <w:szCs w:val="15"/>
              </w:rPr>
            </w:pPr>
            <w:r>
              <w:rPr>
                <w:rFonts w:hint="eastAsia" w:ascii="Times New Roman" w:hAnsi="Times New Roman" w:cs="Times New Roman"/>
                <w:sz w:val="15"/>
                <w:szCs w:val="15"/>
              </w:rPr>
              <w:t xml:space="preserve">1.49 </w:t>
            </w:r>
          </w:p>
        </w:tc>
        <w:tc>
          <w:tcPr>
            <w:tcW w:w="625" w:type="pct"/>
            <w:tcBorders>
              <w:tl2br w:val="nil"/>
              <w:tr2bl w:val="nil"/>
            </w:tcBorders>
            <w:shd w:val="clear" w:color="auto" w:fill="auto"/>
            <w:noWrap/>
            <w:vAlign w:val="center"/>
          </w:tcPr>
          <w:p w14:paraId="5495187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76D8D24A">
            <w:pPr>
              <w:jc w:val="center"/>
              <w:rPr>
                <w:rFonts w:ascii="Times New Roman" w:hAnsi="Times New Roman" w:cs="Times New Roman"/>
                <w:sz w:val="15"/>
                <w:szCs w:val="15"/>
              </w:rPr>
            </w:pPr>
            <w:r>
              <w:rPr>
                <w:rFonts w:hint="eastAsia" w:ascii="Times New Roman" w:hAnsi="Times New Roman" w:cs="Times New Roman"/>
                <w:sz w:val="15"/>
                <w:szCs w:val="15"/>
              </w:rPr>
              <w:t xml:space="preserve">13.9 </w:t>
            </w:r>
          </w:p>
        </w:tc>
      </w:tr>
      <w:tr w14:paraId="195EC1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5DDADA0">
            <w:pPr>
              <w:jc w:val="center"/>
              <w:rPr>
                <w:rFonts w:ascii="Times New Roman" w:hAnsi="Times New Roman" w:cs="Times New Roman"/>
                <w:sz w:val="15"/>
                <w:szCs w:val="15"/>
              </w:rPr>
            </w:pPr>
            <w:r>
              <w:rPr>
                <w:rFonts w:hint="eastAsia" w:ascii="Times New Roman" w:hAnsi="Times New Roman" w:cs="Times New Roman"/>
                <w:sz w:val="15"/>
                <w:szCs w:val="15"/>
              </w:rPr>
              <w:t>41</w:t>
            </w:r>
          </w:p>
        </w:tc>
        <w:tc>
          <w:tcPr>
            <w:tcW w:w="625" w:type="pct"/>
            <w:tcBorders>
              <w:tl2br w:val="nil"/>
              <w:tr2bl w:val="nil"/>
            </w:tcBorders>
            <w:shd w:val="clear" w:color="auto" w:fill="auto"/>
            <w:noWrap/>
            <w:vAlign w:val="center"/>
          </w:tcPr>
          <w:p w14:paraId="745A810E">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c>
          <w:tcPr>
            <w:tcW w:w="625" w:type="pct"/>
            <w:tcBorders>
              <w:tl2br w:val="nil"/>
              <w:tr2bl w:val="nil"/>
            </w:tcBorders>
            <w:shd w:val="clear" w:color="auto" w:fill="auto"/>
            <w:noWrap/>
            <w:vAlign w:val="center"/>
          </w:tcPr>
          <w:p w14:paraId="4F15DD30">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625" w:type="pct"/>
            <w:tcBorders>
              <w:tl2br w:val="nil"/>
              <w:tr2bl w:val="nil"/>
            </w:tcBorders>
            <w:shd w:val="clear" w:color="auto" w:fill="auto"/>
            <w:noWrap/>
            <w:vAlign w:val="center"/>
          </w:tcPr>
          <w:p w14:paraId="14D351E2">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09F8FD9B">
            <w:pPr>
              <w:jc w:val="center"/>
              <w:rPr>
                <w:rFonts w:ascii="Times New Roman" w:hAnsi="Times New Roman" w:cs="Times New Roman"/>
                <w:sz w:val="15"/>
                <w:szCs w:val="15"/>
              </w:rPr>
            </w:pPr>
            <w:r>
              <w:rPr>
                <w:rFonts w:hint="eastAsia" w:ascii="Times New Roman" w:hAnsi="Times New Roman" w:cs="Times New Roman"/>
                <w:sz w:val="15"/>
                <w:szCs w:val="15"/>
              </w:rPr>
              <w:t xml:space="preserve">40.6 </w:t>
            </w:r>
          </w:p>
        </w:tc>
        <w:tc>
          <w:tcPr>
            <w:tcW w:w="625" w:type="pct"/>
            <w:tcBorders>
              <w:tl2br w:val="nil"/>
              <w:tr2bl w:val="nil"/>
            </w:tcBorders>
            <w:shd w:val="clear" w:color="auto" w:fill="auto"/>
            <w:noWrap/>
            <w:vAlign w:val="center"/>
          </w:tcPr>
          <w:p w14:paraId="3025E71F">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3920528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2809C1DB">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r>
      <w:tr w14:paraId="0326F8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33AEE3C">
            <w:pPr>
              <w:jc w:val="center"/>
              <w:rPr>
                <w:rFonts w:ascii="Times New Roman" w:hAnsi="Times New Roman" w:cs="Times New Roman"/>
                <w:sz w:val="15"/>
                <w:szCs w:val="15"/>
              </w:rPr>
            </w:pPr>
            <w:r>
              <w:rPr>
                <w:rFonts w:hint="eastAsia" w:ascii="Times New Roman" w:hAnsi="Times New Roman" w:cs="Times New Roman"/>
                <w:sz w:val="15"/>
                <w:szCs w:val="15"/>
              </w:rPr>
              <w:t>42</w:t>
            </w:r>
          </w:p>
        </w:tc>
        <w:tc>
          <w:tcPr>
            <w:tcW w:w="625" w:type="pct"/>
            <w:tcBorders>
              <w:tl2br w:val="nil"/>
              <w:tr2bl w:val="nil"/>
            </w:tcBorders>
            <w:shd w:val="clear" w:color="auto" w:fill="auto"/>
            <w:noWrap/>
            <w:vAlign w:val="center"/>
          </w:tcPr>
          <w:p w14:paraId="66D262B0">
            <w:pPr>
              <w:jc w:val="center"/>
              <w:rPr>
                <w:rFonts w:ascii="Times New Roman" w:hAnsi="Times New Roman" w:cs="Times New Roman"/>
                <w:sz w:val="15"/>
                <w:szCs w:val="15"/>
              </w:rPr>
            </w:pPr>
            <w:r>
              <w:rPr>
                <w:rFonts w:hint="eastAsia" w:ascii="Times New Roman" w:hAnsi="Times New Roman" w:cs="Times New Roman"/>
                <w:sz w:val="15"/>
                <w:szCs w:val="15"/>
              </w:rPr>
              <w:t xml:space="preserve">11.7 </w:t>
            </w:r>
          </w:p>
        </w:tc>
        <w:tc>
          <w:tcPr>
            <w:tcW w:w="625" w:type="pct"/>
            <w:tcBorders>
              <w:tl2br w:val="nil"/>
              <w:tr2bl w:val="nil"/>
            </w:tcBorders>
            <w:shd w:val="clear" w:color="auto" w:fill="auto"/>
            <w:noWrap/>
            <w:vAlign w:val="center"/>
          </w:tcPr>
          <w:p w14:paraId="3020F38C">
            <w:pPr>
              <w:jc w:val="center"/>
              <w:rPr>
                <w:rFonts w:ascii="Times New Roman" w:hAnsi="Times New Roman" w:cs="Times New Roman"/>
                <w:sz w:val="15"/>
                <w:szCs w:val="15"/>
              </w:rPr>
            </w:pPr>
            <w:r>
              <w:rPr>
                <w:rFonts w:hint="eastAsia" w:ascii="Times New Roman" w:hAnsi="Times New Roman" w:cs="Times New Roman"/>
                <w:sz w:val="15"/>
                <w:szCs w:val="15"/>
              </w:rPr>
              <w:t xml:space="preserve">3.52 </w:t>
            </w:r>
          </w:p>
        </w:tc>
        <w:tc>
          <w:tcPr>
            <w:tcW w:w="625" w:type="pct"/>
            <w:tcBorders>
              <w:tl2br w:val="nil"/>
              <w:tr2bl w:val="nil"/>
            </w:tcBorders>
            <w:shd w:val="clear" w:color="auto" w:fill="auto"/>
            <w:noWrap/>
            <w:vAlign w:val="center"/>
          </w:tcPr>
          <w:p w14:paraId="7B2C1421">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650D20C2">
            <w:pPr>
              <w:jc w:val="center"/>
              <w:rPr>
                <w:rFonts w:ascii="Times New Roman" w:hAnsi="Times New Roman" w:cs="Times New Roman"/>
                <w:sz w:val="15"/>
                <w:szCs w:val="15"/>
              </w:rPr>
            </w:pPr>
            <w:r>
              <w:rPr>
                <w:rFonts w:hint="eastAsia" w:ascii="Times New Roman" w:hAnsi="Times New Roman" w:cs="Times New Roman"/>
                <w:sz w:val="15"/>
                <w:szCs w:val="15"/>
              </w:rPr>
              <w:t xml:space="preserve">48.1 </w:t>
            </w:r>
          </w:p>
        </w:tc>
        <w:tc>
          <w:tcPr>
            <w:tcW w:w="625" w:type="pct"/>
            <w:tcBorders>
              <w:tl2br w:val="nil"/>
              <w:tr2bl w:val="nil"/>
            </w:tcBorders>
            <w:shd w:val="clear" w:color="auto" w:fill="auto"/>
            <w:noWrap/>
            <w:vAlign w:val="center"/>
          </w:tcPr>
          <w:p w14:paraId="43AEAC89">
            <w:pPr>
              <w:jc w:val="center"/>
              <w:rPr>
                <w:rFonts w:ascii="Times New Roman" w:hAnsi="Times New Roman" w:cs="Times New Roman"/>
                <w:sz w:val="15"/>
                <w:szCs w:val="15"/>
              </w:rPr>
            </w:pPr>
            <w:r>
              <w:rPr>
                <w:rFonts w:hint="eastAsia" w:ascii="Times New Roman" w:hAnsi="Times New Roman" w:cs="Times New Roman"/>
                <w:sz w:val="15"/>
                <w:szCs w:val="15"/>
              </w:rPr>
              <w:t xml:space="preserve">1.48 </w:t>
            </w:r>
          </w:p>
        </w:tc>
        <w:tc>
          <w:tcPr>
            <w:tcW w:w="625" w:type="pct"/>
            <w:tcBorders>
              <w:tl2br w:val="nil"/>
              <w:tr2bl w:val="nil"/>
            </w:tcBorders>
            <w:shd w:val="clear" w:color="auto" w:fill="auto"/>
            <w:noWrap/>
            <w:vAlign w:val="center"/>
          </w:tcPr>
          <w:p w14:paraId="1F1DD97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572D6275">
            <w:pPr>
              <w:jc w:val="center"/>
              <w:rPr>
                <w:rFonts w:ascii="Times New Roman" w:hAnsi="Times New Roman" w:cs="Times New Roman"/>
                <w:sz w:val="15"/>
                <w:szCs w:val="15"/>
              </w:rPr>
            </w:pPr>
            <w:r>
              <w:rPr>
                <w:rFonts w:hint="eastAsia" w:ascii="Times New Roman" w:hAnsi="Times New Roman" w:cs="Times New Roman"/>
                <w:sz w:val="15"/>
                <w:szCs w:val="15"/>
              </w:rPr>
              <w:t xml:space="preserve">9.8 </w:t>
            </w:r>
          </w:p>
        </w:tc>
      </w:tr>
      <w:tr w14:paraId="60E25E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9133480">
            <w:pPr>
              <w:jc w:val="center"/>
              <w:rPr>
                <w:rFonts w:ascii="Times New Roman" w:hAnsi="Times New Roman" w:cs="Times New Roman"/>
                <w:sz w:val="15"/>
                <w:szCs w:val="15"/>
              </w:rPr>
            </w:pPr>
            <w:r>
              <w:rPr>
                <w:rFonts w:hint="eastAsia" w:ascii="Times New Roman" w:hAnsi="Times New Roman" w:cs="Times New Roman"/>
                <w:sz w:val="15"/>
                <w:szCs w:val="15"/>
              </w:rPr>
              <w:t>43</w:t>
            </w:r>
          </w:p>
        </w:tc>
        <w:tc>
          <w:tcPr>
            <w:tcW w:w="625" w:type="pct"/>
            <w:tcBorders>
              <w:tl2br w:val="nil"/>
              <w:tr2bl w:val="nil"/>
            </w:tcBorders>
            <w:shd w:val="clear" w:color="auto" w:fill="auto"/>
            <w:noWrap/>
            <w:vAlign w:val="center"/>
          </w:tcPr>
          <w:p w14:paraId="40D1B9C4">
            <w:pPr>
              <w:jc w:val="center"/>
              <w:rPr>
                <w:rFonts w:ascii="Times New Roman" w:hAnsi="Times New Roman" w:cs="Times New Roman"/>
                <w:sz w:val="15"/>
                <w:szCs w:val="15"/>
              </w:rPr>
            </w:pPr>
            <w:r>
              <w:rPr>
                <w:rFonts w:hint="eastAsia" w:ascii="Times New Roman" w:hAnsi="Times New Roman" w:cs="Times New Roman"/>
                <w:sz w:val="15"/>
                <w:szCs w:val="15"/>
              </w:rPr>
              <w:t xml:space="preserve">10.1 </w:t>
            </w:r>
          </w:p>
        </w:tc>
        <w:tc>
          <w:tcPr>
            <w:tcW w:w="625" w:type="pct"/>
            <w:tcBorders>
              <w:tl2br w:val="nil"/>
              <w:tr2bl w:val="nil"/>
            </w:tcBorders>
            <w:shd w:val="clear" w:color="auto" w:fill="auto"/>
            <w:noWrap/>
            <w:vAlign w:val="center"/>
          </w:tcPr>
          <w:p w14:paraId="48D06591">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625" w:type="pct"/>
            <w:tcBorders>
              <w:tl2br w:val="nil"/>
              <w:tr2bl w:val="nil"/>
            </w:tcBorders>
            <w:shd w:val="clear" w:color="auto" w:fill="auto"/>
            <w:noWrap/>
            <w:vAlign w:val="center"/>
          </w:tcPr>
          <w:p w14:paraId="7DD54044">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790F73AD">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625" w:type="pct"/>
            <w:tcBorders>
              <w:tl2br w:val="nil"/>
              <w:tr2bl w:val="nil"/>
            </w:tcBorders>
            <w:shd w:val="clear" w:color="auto" w:fill="auto"/>
            <w:noWrap/>
            <w:vAlign w:val="center"/>
          </w:tcPr>
          <w:p w14:paraId="60D5A12B">
            <w:pPr>
              <w:jc w:val="center"/>
              <w:rPr>
                <w:rFonts w:ascii="Times New Roman" w:hAnsi="Times New Roman" w:cs="Times New Roman"/>
                <w:sz w:val="15"/>
                <w:szCs w:val="15"/>
              </w:rPr>
            </w:pPr>
            <w:r>
              <w:rPr>
                <w:rFonts w:hint="eastAsia" w:ascii="Times New Roman" w:hAnsi="Times New Roman" w:cs="Times New Roman"/>
                <w:sz w:val="15"/>
                <w:szCs w:val="15"/>
              </w:rPr>
              <w:t xml:space="preserve">1.52 </w:t>
            </w:r>
          </w:p>
        </w:tc>
        <w:tc>
          <w:tcPr>
            <w:tcW w:w="625" w:type="pct"/>
            <w:tcBorders>
              <w:tl2br w:val="nil"/>
              <w:tr2bl w:val="nil"/>
            </w:tcBorders>
            <w:shd w:val="clear" w:color="auto" w:fill="auto"/>
            <w:noWrap/>
            <w:vAlign w:val="center"/>
          </w:tcPr>
          <w:p w14:paraId="7E94C90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2CF22782">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r>
      <w:tr w14:paraId="249DF2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75B9744">
            <w:pPr>
              <w:jc w:val="center"/>
              <w:rPr>
                <w:rFonts w:ascii="Times New Roman" w:hAnsi="Times New Roman" w:cs="Times New Roman"/>
                <w:sz w:val="15"/>
                <w:szCs w:val="15"/>
              </w:rPr>
            </w:pPr>
            <w:r>
              <w:rPr>
                <w:rFonts w:hint="eastAsia" w:ascii="Times New Roman" w:hAnsi="Times New Roman" w:cs="Times New Roman"/>
                <w:sz w:val="15"/>
                <w:szCs w:val="15"/>
              </w:rPr>
              <w:t>44</w:t>
            </w:r>
          </w:p>
        </w:tc>
        <w:tc>
          <w:tcPr>
            <w:tcW w:w="625" w:type="pct"/>
            <w:tcBorders>
              <w:tl2br w:val="nil"/>
              <w:tr2bl w:val="nil"/>
            </w:tcBorders>
            <w:shd w:val="clear" w:color="auto" w:fill="auto"/>
            <w:noWrap/>
            <w:vAlign w:val="center"/>
          </w:tcPr>
          <w:p w14:paraId="3FC6FFC4">
            <w:pPr>
              <w:jc w:val="center"/>
              <w:rPr>
                <w:rFonts w:ascii="Times New Roman" w:hAnsi="Times New Roman" w:cs="Times New Roman"/>
                <w:sz w:val="15"/>
                <w:szCs w:val="15"/>
              </w:rPr>
            </w:pPr>
            <w:r>
              <w:rPr>
                <w:rFonts w:hint="eastAsia" w:ascii="Times New Roman" w:hAnsi="Times New Roman" w:cs="Times New Roman"/>
                <w:sz w:val="15"/>
                <w:szCs w:val="15"/>
              </w:rPr>
              <w:t xml:space="preserve">13.8 </w:t>
            </w:r>
          </w:p>
        </w:tc>
        <w:tc>
          <w:tcPr>
            <w:tcW w:w="625" w:type="pct"/>
            <w:tcBorders>
              <w:tl2br w:val="nil"/>
              <w:tr2bl w:val="nil"/>
            </w:tcBorders>
            <w:shd w:val="clear" w:color="auto" w:fill="auto"/>
            <w:noWrap/>
            <w:vAlign w:val="center"/>
          </w:tcPr>
          <w:p w14:paraId="504EE9E7">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625" w:type="pct"/>
            <w:tcBorders>
              <w:tl2br w:val="nil"/>
              <w:tr2bl w:val="nil"/>
            </w:tcBorders>
            <w:shd w:val="clear" w:color="auto" w:fill="auto"/>
            <w:noWrap/>
            <w:vAlign w:val="center"/>
          </w:tcPr>
          <w:p w14:paraId="7E702BBD">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304AF649">
            <w:pPr>
              <w:jc w:val="center"/>
              <w:rPr>
                <w:rFonts w:ascii="Times New Roman" w:hAnsi="Times New Roman" w:cs="Times New Roman"/>
                <w:sz w:val="15"/>
                <w:szCs w:val="15"/>
              </w:rPr>
            </w:pPr>
            <w:r>
              <w:rPr>
                <w:rFonts w:hint="eastAsia" w:ascii="Times New Roman" w:hAnsi="Times New Roman" w:cs="Times New Roman"/>
                <w:sz w:val="15"/>
                <w:szCs w:val="15"/>
              </w:rPr>
              <w:t xml:space="preserve">35.9 </w:t>
            </w:r>
          </w:p>
        </w:tc>
        <w:tc>
          <w:tcPr>
            <w:tcW w:w="625" w:type="pct"/>
            <w:tcBorders>
              <w:tl2br w:val="nil"/>
              <w:tr2bl w:val="nil"/>
            </w:tcBorders>
            <w:shd w:val="clear" w:color="auto" w:fill="auto"/>
            <w:noWrap/>
            <w:vAlign w:val="center"/>
          </w:tcPr>
          <w:p w14:paraId="46D7157A">
            <w:pPr>
              <w:jc w:val="center"/>
              <w:rPr>
                <w:rFonts w:ascii="Times New Roman" w:hAnsi="Times New Roman" w:cs="Times New Roman"/>
                <w:sz w:val="15"/>
                <w:szCs w:val="15"/>
              </w:rPr>
            </w:pPr>
            <w:r>
              <w:rPr>
                <w:rFonts w:hint="eastAsia" w:ascii="Times New Roman" w:hAnsi="Times New Roman" w:cs="Times New Roman"/>
                <w:sz w:val="15"/>
                <w:szCs w:val="15"/>
              </w:rPr>
              <w:t xml:space="preserve">1.51 </w:t>
            </w:r>
          </w:p>
        </w:tc>
        <w:tc>
          <w:tcPr>
            <w:tcW w:w="625" w:type="pct"/>
            <w:tcBorders>
              <w:tl2br w:val="nil"/>
              <w:tr2bl w:val="nil"/>
            </w:tcBorders>
            <w:shd w:val="clear" w:color="auto" w:fill="auto"/>
            <w:noWrap/>
            <w:vAlign w:val="center"/>
          </w:tcPr>
          <w:p w14:paraId="445FC3A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28E2ECAA">
            <w:pPr>
              <w:jc w:val="center"/>
              <w:rPr>
                <w:rFonts w:ascii="Times New Roman" w:hAnsi="Times New Roman" w:cs="Times New Roman"/>
                <w:sz w:val="15"/>
                <w:szCs w:val="15"/>
              </w:rPr>
            </w:pPr>
            <w:r>
              <w:rPr>
                <w:rFonts w:hint="eastAsia" w:ascii="Times New Roman" w:hAnsi="Times New Roman" w:cs="Times New Roman"/>
                <w:sz w:val="15"/>
                <w:szCs w:val="15"/>
              </w:rPr>
              <w:t xml:space="preserve">29.3 </w:t>
            </w:r>
          </w:p>
        </w:tc>
      </w:tr>
      <w:tr w14:paraId="5B92BF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A6544D2">
            <w:pPr>
              <w:jc w:val="center"/>
              <w:rPr>
                <w:rFonts w:ascii="Times New Roman" w:hAnsi="Times New Roman" w:cs="Times New Roman"/>
                <w:sz w:val="15"/>
                <w:szCs w:val="15"/>
              </w:rPr>
            </w:pPr>
            <w:r>
              <w:rPr>
                <w:rFonts w:hint="eastAsia" w:ascii="Times New Roman" w:hAnsi="Times New Roman" w:cs="Times New Roman"/>
                <w:sz w:val="15"/>
                <w:szCs w:val="15"/>
              </w:rPr>
              <w:t>45</w:t>
            </w:r>
          </w:p>
        </w:tc>
        <w:tc>
          <w:tcPr>
            <w:tcW w:w="625" w:type="pct"/>
            <w:tcBorders>
              <w:tl2br w:val="nil"/>
              <w:tr2bl w:val="nil"/>
            </w:tcBorders>
            <w:shd w:val="clear" w:color="auto" w:fill="auto"/>
            <w:noWrap/>
            <w:vAlign w:val="center"/>
          </w:tcPr>
          <w:p w14:paraId="7A0E05C0">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625" w:type="pct"/>
            <w:tcBorders>
              <w:tl2br w:val="nil"/>
              <w:tr2bl w:val="nil"/>
            </w:tcBorders>
            <w:shd w:val="clear" w:color="auto" w:fill="auto"/>
            <w:noWrap/>
            <w:vAlign w:val="center"/>
          </w:tcPr>
          <w:p w14:paraId="06FF9250">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625" w:type="pct"/>
            <w:tcBorders>
              <w:tl2br w:val="nil"/>
              <w:tr2bl w:val="nil"/>
            </w:tcBorders>
            <w:shd w:val="clear" w:color="auto" w:fill="auto"/>
            <w:noWrap/>
            <w:vAlign w:val="center"/>
          </w:tcPr>
          <w:p w14:paraId="159CA869">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35F5711A">
            <w:pPr>
              <w:jc w:val="center"/>
              <w:rPr>
                <w:rFonts w:ascii="Times New Roman" w:hAnsi="Times New Roman" w:cs="Times New Roman"/>
                <w:sz w:val="15"/>
                <w:szCs w:val="15"/>
              </w:rPr>
            </w:pPr>
            <w:r>
              <w:rPr>
                <w:rFonts w:hint="eastAsia" w:ascii="Times New Roman" w:hAnsi="Times New Roman" w:cs="Times New Roman"/>
                <w:sz w:val="15"/>
                <w:szCs w:val="15"/>
              </w:rPr>
              <w:t xml:space="preserve">32.7 </w:t>
            </w:r>
          </w:p>
        </w:tc>
        <w:tc>
          <w:tcPr>
            <w:tcW w:w="625" w:type="pct"/>
            <w:tcBorders>
              <w:tl2br w:val="nil"/>
              <w:tr2bl w:val="nil"/>
            </w:tcBorders>
            <w:shd w:val="clear" w:color="auto" w:fill="auto"/>
            <w:noWrap/>
            <w:vAlign w:val="center"/>
          </w:tcPr>
          <w:p w14:paraId="2400CBB0">
            <w:pPr>
              <w:jc w:val="center"/>
              <w:rPr>
                <w:rFonts w:ascii="Times New Roman" w:hAnsi="Times New Roman" w:cs="Times New Roman"/>
                <w:sz w:val="15"/>
                <w:szCs w:val="15"/>
              </w:rPr>
            </w:pPr>
            <w:r>
              <w:rPr>
                <w:rFonts w:hint="eastAsia" w:ascii="Times New Roman" w:hAnsi="Times New Roman" w:cs="Times New Roman"/>
                <w:sz w:val="15"/>
                <w:szCs w:val="15"/>
              </w:rPr>
              <w:t xml:space="preserve">1.49 </w:t>
            </w:r>
          </w:p>
        </w:tc>
        <w:tc>
          <w:tcPr>
            <w:tcW w:w="625" w:type="pct"/>
            <w:tcBorders>
              <w:tl2br w:val="nil"/>
              <w:tr2bl w:val="nil"/>
            </w:tcBorders>
            <w:shd w:val="clear" w:color="auto" w:fill="auto"/>
            <w:noWrap/>
            <w:vAlign w:val="center"/>
          </w:tcPr>
          <w:p w14:paraId="4D92DF3A">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168A8811">
            <w:pPr>
              <w:jc w:val="center"/>
              <w:rPr>
                <w:rFonts w:ascii="Times New Roman" w:hAnsi="Times New Roman" w:cs="Times New Roman"/>
                <w:sz w:val="15"/>
                <w:szCs w:val="15"/>
              </w:rPr>
            </w:pPr>
            <w:r>
              <w:rPr>
                <w:rFonts w:hint="eastAsia" w:ascii="Times New Roman" w:hAnsi="Times New Roman" w:cs="Times New Roman"/>
                <w:sz w:val="15"/>
                <w:szCs w:val="15"/>
              </w:rPr>
              <w:t xml:space="preserve">26.9 </w:t>
            </w:r>
          </w:p>
        </w:tc>
      </w:tr>
      <w:tr w14:paraId="7FDE8B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7C5BA58">
            <w:pPr>
              <w:jc w:val="center"/>
              <w:rPr>
                <w:rFonts w:ascii="Times New Roman" w:hAnsi="Times New Roman" w:cs="Times New Roman"/>
                <w:sz w:val="15"/>
                <w:szCs w:val="15"/>
              </w:rPr>
            </w:pPr>
            <w:r>
              <w:rPr>
                <w:rFonts w:hint="eastAsia" w:ascii="Times New Roman" w:hAnsi="Times New Roman" w:cs="Times New Roman"/>
                <w:sz w:val="15"/>
                <w:szCs w:val="15"/>
              </w:rPr>
              <w:t>46</w:t>
            </w:r>
          </w:p>
        </w:tc>
        <w:tc>
          <w:tcPr>
            <w:tcW w:w="625" w:type="pct"/>
            <w:tcBorders>
              <w:tl2br w:val="nil"/>
              <w:tr2bl w:val="nil"/>
            </w:tcBorders>
            <w:shd w:val="clear" w:color="auto" w:fill="auto"/>
            <w:noWrap/>
            <w:vAlign w:val="center"/>
          </w:tcPr>
          <w:p w14:paraId="678A9955">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625" w:type="pct"/>
            <w:tcBorders>
              <w:tl2br w:val="nil"/>
              <w:tr2bl w:val="nil"/>
            </w:tcBorders>
            <w:shd w:val="clear" w:color="auto" w:fill="auto"/>
            <w:noWrap/>
            <w:vAlign w:val="center"/>
          </w:tcPr>
          <w:p w14:paraId="4B294A23">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625" w:type="pct"/>
            <w:tcBorders>
              <w:tl2br w:val="nil"/>
              <w:tr2bl w:val="nil"/>
            </w:tcBorders>
            <w:shd w:val="clear" w:color="auto" w:fill="auto"/>
            <w:noWrap/>
            <w:vAlign w:val="center"/>
          </w:tcPr>
          <w:p w14:paraId="0A0E0F03">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625" w:type="pct"/>
            <w:tcBorders>
              <w:tl2br w:val="nil"/>
              <w:tr2bl w:val="nil"/>
            </w:tcBorders>
            <w:shd w:val="clear" w:color="auto" w:fill="auto"/>
            <w:noWrap/>
            <w:vAlign w:val="center"/>
          </w:tcPr>
          <w:p w14:paraId="5862A7F3">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625" w:type="pct"/>
            <w:tcBorders>
              <w:tl2br w:val="nil"/>
              <w:tr2bl w:val="nil"/>
            </w:tcBorders>
            <w:shd w:val="clear" w:color="auto" w:fill="auto"/>
            <w:noWrap/>
            <w:vAlign w:val="center"/>
          </w:tcPr>
          <w:p w14:paraId="5BD20884">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239D97B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FD2AA5C">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r>
      <w:tr w14:paraId="0B6B46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7AACA5B">
            <w:pPr>
              <w:jc w:val="center"/>
              <w:rPr>
                <w:rFonts w:ascii="Times New Roman" w:hAnsi="Times New Roman" w:cs="Times New Roman"/>
                <w:sz w:val="15"/>
                <w:szCs w:val="15"/>
              </w:rPr>
            </w:pPr>
            <w:r>
              <w:rPr>
                <w:rFonts w:hint="eastAsia" w:ascii="Times New Roman" w:hAnsi="Times New Roman" w:cs="Times New Roman"/>
                <w:sz w:val="15"/>
                <w:szCs w:val="15"/>
              </w:rPr>
              <w:t>47</w:t>
            </w:r>
          </w:p>
        </w:tc>
        <w:tc>
          <w:tcPr>
            <w:tcW w:w="625" w:type="pct"/>
            <w:tcBorders>
              <w:tl2br w:val="nil"/>
              <w:tr2bl w:val="nil"/>
            </w:tcBorders>
            <w:shd w:val="clear" w:color="auto" w:fill="auto"/>
            <w:noWrap/>
            <w:vAlign w:val="center"/>
          </w:tcPr>
          <w:p w14:paraId="0E21D503">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625" w:type="pct"/>
            <w:tcBorders>
              <w:tl2br w:val="nil"/>
              <w:tr2bl w:val="nil"/>
            </w:tcBorders>
            <w:shd w:val="clear" w:color="auto" w:fill="auto"/>
            <w:noWrap/>
            <w:vAlign w:val="center"/>
          </w:tcPr>
          <w:p w14:paraId="42F5804C">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625" w:type="pct"/>
            <w:tcBorders>
              <w:tl2br w:val="nil"/>
              <w:tr2bl w:val="nil"/>
            </w:tcBorders>
            <w:shd w:val="clear" w:color="auto" w:fill="auto"/>
            <w:noWrap/>
            <w:vAlign w:val="center"/>
          </w:tcPr>
          <w:p w14:paraId="5F47C3E4">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5F32EB53">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625" w:type="pct"/>
            <w:tcBorders>
              <w:tl2br w:val="nil"/>
              <w:tr2bl w:val="nil"/>
            </w:tcBorders>
            <w:shd w:val="clear" w:color="auto" w:fill="auto"/>
            <w:noWrap/>
            <w:vAlign w:val="center"/>
          </w:tcPr>
          <w:p w14:paraId="3F7AC5C4">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6401B84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1079852">
            <w:pPr>
              <w:jc w:val="center"/>
              <w:rPr>
                <w:rFonts w:ascii="Times New Roman" w:hAnsi="Times New Roman" w:cs="Times New Roman"/>
                <w:sz w:val="15"/>
                <w:szCs w:val="15"/>
              </w:rPr>
            </w:pPr>
            <w:r>
              <w:rPr>
                <w:rFonts w:hint="eastAsia" w:ascii="Times New Roman" w:hAnsi="Times New Roman" w:cs="Times New Roman"/>
                <w:sz w:val="15"/>
                <w:szCs w:val="15"/>
              </w:rPr>
              <w:t xml:space="preserve">55.2 </w:t>
            </w:r>
          </w:p>
        </w:tc>
      </w:tr>
      <w:tr w14:paraId="5DA19F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D7985C3">
            <w:pPr>
              <w:jc w:val="center"/>
              <w:rPr>
                <w:rFonts w:ascii="Times New Roman" w:hAnsi="Times New Roman" w:cs="Times New Roman"/>
                <w:sz w:val="15"/>
                <w:szCs w:val="15"/>
              </w:rPr>
            </w:pPr>
            <w:r>
              <w:rPr>
                <w:rFonts w:hint="eastAsia" w:ascii="Times New Roman" w:hAnsi="Times New Roman" w:cs="Times New Roman"/>
                <w:sz w:val="15"/>
                <w:szCs w:val="15"/>
              </w:rPr>
              <w:t>48</w:t>
            </w:r>
          </w:p>
        </w:tc>
        <w:tc>
          <w:tcPr>
            <w:tcW w:w="625" w:type="pct"/>
            <w:tcBorders>
              <w:tl2br w:val="nil"/>
              <w:tr2bl w:val="nil"/>
            </w:tcBorders>
            <w:shd w:val="clear" w:color="auto" w:fill="auto"/>
            <w:noWrap/>
            <w:vAlign w:val="center"/>
          </w:tcPr>
          <w:p w14:paraId="2A0D4C3A">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625" w:type="pct"/>
            <w:tcBorders>
              <w:tl2br w:val="nil"/>
              <w:tr2bl w:val="nil"/>
            </w:tcBorders>
            <w:shd w:val="clear" w:color="auto" w:fill="auto"/>
            <w:noWrap/>
            <w:vAlign w:val="center"/>
          </w:tcPr>
          <w:p w14:paraId="5B32245C">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625" w:type="pct"/>
            <w:tcBorders>
              <w:tl2br w:val="nil"/>
              <w:tr2bl w:val="nil"/>
            </w:tcBorders>
            <w:shd w:val="clear" w:color="auto" w:fill="auto"/>
            <w:noWrap/>
            <w:vAlign w:val="center"/>
          </w:tcPr>
          <w:p w14:paraId="2DA9CEB7">
            <w:pPr>
              <w:jc w:val="center"/>
              <w:rPr>
                <w:rFonts w:ascii="Times New Roman" w:hAnsi="Times New Roman" w:cs="Times New Roman"/>
                <w:sz w:val="15"/>
                <w:szCs w:val="15"/>
              </w:rPr>
            </w:pPr>
            <w:r>
              <w:rPr>
                <w:rFonts w:hint="eastAsia" w:ascii="Times New Roman" w:hAnsi="Times New Roman" w:cs="Times New Roman"/>
                <w:sz w:val="15"/>
                <w:szCs w:val="15"/>
              </w:rPr>
              <w:t xml:space="preserve">0.49 </w:t>
            </w:r>
          </w:p>
        </w:tc>
        <w:tc>
          <w:tcPr>
            <w:tcW w:w="625" w:type="pct"/>
            <w:tcBorders>
              <w:tl2br w:val="nil"/>
              <w:tr2bl w:val="nil"/>
            </w:tcBorders>
            <w:shd w:val="clear" w:color="auto" w:fill="auto"/>
            <w:noWrap/>
            <w:vAlign w:val="center"/>
          </w:tcPr>
          <w:p w14:paraId="666C0E88">
            <w:pPr>
              <w:jc w:val="center"/>
              <w:rPr>
                <w:rFonts w:ascii="Times New Roman" w:hAnsi="Times New Roman" w:cs="Times New Roman"/>
                <w:sz w:val="15"/>
                <w:szCs w:val="15"/>
              </w:rPr>
            </w:pPr>
            <w:r>
              <w:rPr>
                <w:rFonts w:hint="eastAsia" w:ascii="Times New Roman" w:hAnsi="Times New Roman" w:cs="Times New Roman"/>
                <w:sz w:val="15"/>
                <w:szCs w:val="15"/>
              </w:rPr>
              <w:t xml:space="preserve">47.5 </w:t>
            </w:r>
          </w:p>
        </w:tc>
        <w:tc>
          <w:tcPr>
            <w:tcW w:w="625" w:type="pct"/>
            <w:tcBorders>
              <w:tl2br w:val="nil"/>
              <w:tr2bl w:val="nil"/>
            </w:tcBorders>
            <w:shd w:val="clear" w:color="auto" w:fill="auto"/>
            <w:noWrap/>
            <w:vAlign w:val="center"/>
          </w:tcPr>
          <w:p w14:paraId="5A765F41">
            <w:pPr>
              <w:jc w:val="center"/>
              <w:rPr>
                <w:rFonts w:ascii="Times New Roman" w:hAnsi="Times New Roman" w:cs="Times New Roman"/>
                <w:sz w:val="15"/>
                <w:szCs w:val="15"/>
              </w:rPr>
            </w:pPr>
            <w:r>
              <w:rPr>
                <w:rFonts w:hint="eastAsia" w:ascii="Times New Roman" w:hAnsi="Times New Roman" w:cs="Times New Roman"/>
                <w:sz w:val="15"/>
                <w:szCs w:val="15"/>
              </w:rPr>
              <w:t xml:space="preserve">1.50 </w:t>
            </w:r>
          </w:p>
        </w:tc>
        <w:tc>
          <w:tcPr>
            <w:tcW w:w="625" w:type="pct"/>
            <w:tcBorders>
              <w:tl2br w:val="nil"/>
              <w:tr2bl w:val="nil"/>
            </w:tcBorders>
            <w:shd w:val="clear" w:color="auto" w:fill="auto"/>
            <w:noWrap/>
            <w:vAlign w:val="center"/>
          </w:tcPr>
          <w:p w14:paraId="0A31376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D2633E5">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r>
      <w:tr w14:paraId="3540F5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C7A4E23">
            <w:pPr>
              <w:jc w:val="center"/>
              <w:rPr>
                <w:rFonts w:ascii="Times New Roman" w:hAnsi="Times New Roman" w:cs="Times New Roman"/>
                <w:sz w:val="15"/>
                <w:szCs w:val="15"/>
              </w:rPr>
            </w:pPr>
            <w:r>
              <w:rPr>
                <w:rFonts w:hint="eastAsia" w:ascii="Times New Roman" w:hAnsi="Times New Roman" w:cs="Times New Roman"/>
                <w:sz w:val="15"/>
                <w:szCs w:val="15"/>
              </w:rPr>
              <w:t>49</w:t>
            </w:r>
          </w:p>
        </w:tc>
        <w:tc>
          <w:tcPr>
            <w:tcW w:w="625" w:type="pct"/>
            <w:tcBorders>
              <w:tl2br w:val="nil"/>
              <w:tr2bl w:val="nil"/>
            </w:tcBorders>
            <w:shd w:val="clear" w:color="auto" w:fill="auto"/>
            <w:noWrap/>
            <w:vAlign w:val="center"/>
          </w:tcPr>
          <w:p w14:paraId="1B144FD6">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625" w:type="pct"/>
            <w:tcBorders>
              <w:tl2br w:val="nil"/>
              <w:tr2bl w:val="nil"/>
            </w:tcBorders>
            <w:shd w:val="clear" w:color="auto" w:fill="auto"/>
            <w:noWrap/>
            <w:vAlign w:val="center"/>
          </w:tcPr>
          <w:p w14:paraId="75478447">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625" w:type="pct"/>
            <w:tcBorders>
              <w:tl2br w:val="nil"/>
              <w:tr2bl w:val="nil"/>
            </w:tcBorders>
            <w:shd w:val="clear" w:color="auto" w:fill="auto"/>
            <w:noWrap/>
            <w:vAlign w:val="center"/>
          </w:tcPr>
          <w:p w14:paraId="53AA9931">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52C3E150">
            <w:pPr>
              <w:jc w:val="center"/>
              <w:rPr>
                <w:rFonts w:ascii="Times New Roman" w:hAnsi="Times New Roman" w:cs="Times New Roman"/>
                <w:sz w:val="15"/>
                <w:szCs w:val="15"/>
              </w:rPr>
            </w:pPr>
            <w:r>
              <w:rPr>
                <w:rFonts w:hint="eastAsia" w:ascii="Times New Roman" w:hAnsi="Times New Roman" w:cs="Times New Roman"/>
                <w:sz w:val="15"/>
                <w:szCs w:val="15"/>
              </w:rPr>
              <w:t xml:space="preserve">42.8 </w:t>
            </w:r>
          </w:p>
        </w:tc>
        <w:tc>
          <w:tcPr>
            <w:tcW w:w="625" w:type="pct"/>
            <w:tcBorders>
              <w:tl2br w:val="nil"/>
              <w:tr2bl w:val="nil"/>
            </w:tcBorders>
            <w:shd w:val="clear" w:color="auto" w:fill="auto"/>
            <w:noWrap/>
            <w:vAlign w:val="center"/>
          </w:tcPr>
          <w:p w14:paraId="3FA7A536">
            <w:pPr>
              <w:jc w:val="center"/>
              <w:rPr>
                <w:rFonts w:ascii="Times New Roman" w:hAnsi="Times New Roman" w:cs="Times New Roman"/>
                <w:sz w:val="15"/>
                <w:szCs w:val="15"/>
              </w:rPr>
            </w:pPr>
            <w:r>
              <w:rPr>
                <w:rFonts w:hint="eastAsia" w:ascii="Times New Roman" w:hAnsi="Times New Roman" w:cs="Times New Roman"/>
                <w:sz w:val="15"/>
                <w:szCs w:val="15"/>
              </w:rPr>
              <w:t xml:space="preserve">1.51 </w:t>
            </w:r>
          </w:p>
        </w:tc>
        <w:tc>
          <w:tcPr>
            <w:tcW w:w="625" w:type="pct"/>
            <w:tcBorders>
              <w:tl2br w:val="nil"/>
              <w:tr2bl w:val="nil"/>
            </w:tcBorders>
            <w:shd w:val="clear" w:color="auto" w:fill="auto"/>
            <w:noWrap/>
            <w:vAlign w:val="center"/>
          </w:tcPr>
          <w:p w14:paraId="1D79D8B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667BC4FC">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r>
      <w:tr w14:paraId="212EC2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8285587">
            <w:pPr>
              <w:jc w:val="center"/>
              <w:rPr>
                <w:rFonts w:ascii="Times New Roman" w:hAnsi="Times New Roman" w:cs="Times New Roman"/>
                <w:sz w:val="15"/>
                <w:szCs w:val="15"/>
              </w:rPr>
            </w:pPr>
            <w:r>
              <w:rPr>
                <w:rFonts w:hint="eastAsia" w:ascii="Times New Roman" w:hAnsi="Times New Roman" w:cs="Times New Roman"/>
                <w:sz w:val="15"/>
                <w:szCs w:val="15"/>
              </w:rPr>
              <w:t>50</w:t>
            </w:r>
          </w:p>
        </w:tc>
        <w:tc>
          <w:tcPr>
            <w:tcW w:w="625" w:type="pct"/>
            <w:tcBorders>
              <w:tl2br w:val="nil"/>
              <w:tr2bl w:val="nil"/>
            </w:tcBorders>
            <w:shd w:val="clear" w:color="auto" w:fill="auto"/>
            <w:noWrap/>
            <w:vAlign w:val="center"/>
          </w:tcPr>
          <w:p w14:paraId="5E65E53F">
            <w:pPr>
              <w:jc w:val="center"/>
              <w:rPr>
                <w:rFonts w:ascii="Times New Roman" w:hAnsi="Times New Roman" w:cs="Times New Roman"/>
                <w:sz w:val="15"/>
                <w:szCs w:val="15"/>
              </w:rPr>
            </w:pPr>
            <w:r>
              <w:rPr>
                <w:rFonts w:hint="eastAsia" w:ascii="Times New Roman" w:hAnsi="Times New Roman" w:cs="Times New Roman"/>
                <w:sz w:val="15"/>
                <w:szCs w:val="15"/>
              </w:rPr>
              <w:t xml:space="preserve">2.1 </w:t>
            </w:r>
          </w:p>
        </w:tc>
        <w:tc>
          <w:tcPr>
            <w:tcW w:w="625" w:type="pct"/>
            <w:tcBorders>
              <w:tl2br w:val="nil"/>
              <w:tr2bl w:val="nil"/>
            </w:tcBorders>
            <w:shd w:val="clear" w:color="auto" w:fill="auto"/>
            <w:noWrap/>
            <w:vAlign w:val="center"/>
          </w:tcPr>
          <w:p w14:paraId="06188D7D">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625" w:type="pct"/>
            <w:tcBorders>
              <w:tl2br w:val="nil"/>
              <w:tr2bl w:val="nil"/>
            </w:tcBorders>
            <w:shd w:val="clear" w:color="auto" w:fill="auto"/>
            <w:noWrap/>
            <w:vAlign w:val="center"/>
          </w:tcPr>
          <w:p w14:paraId="76F8A197">
            <w:pPr>
              <w:jc w:val="center"/>
              <w:rPr>
                <w:rFonts w:ascii="Times New Roman" w:hAnsi="Times New Roman" w:cs="Times New Roman"/>
                <w:sz w:val="15"/>
                <w:szCs w:val="15"/>
              </w:rPr>
            </w:pPr>
            <w:r>
              <w:rPr>
                <w:rFonts w:hint="eastAsia" w:ascii="Times New Roman" w:hAnsi="Times New Roman" w:cs="Times New Roman"/>
                <w:sz w:val="15"/>
                <w:szCs w:val="15"/>
              </w:rPr>
              <w:t xml:space="preserve">0.49 </w:t>
            </w:r>
          </w:p>
        </w:tc>
        <w:tc>
          <w:tcPr>
            <w:tcW w:w="625" w:type="pct"/>
            <w:tcBorders>
              <w:tl2br w:val="nil"/>
              <w:tr2bl w:val="nil"/>
            </w:tcBorders>
            <w:shd w:val="clear" w:color="auto" w:fill="auto"/>
            <w:noWrap/>
            <w:vAlign w:val="center"/>
          </w:tcPr>
          <w:p w14:paraId="3B5C0C00">
            <w:pPr>
              <w:jc w:val="center"/>
              <w:rPr>
                <w:rFonts w:ascii="Times New Roman" w:hAnsi="Times New Roman" w:cs="Times New Roman"/>
                <w:sz w:val="15"/>
                <w:szCs w:val="15"/>
              </w:rPr>
            </w:pPr>
            <w:r>
              <w:rPr>
                <w:rFonts w:hint="eastAsia" w:ascii="Times New Roman" w:hAnsi="Times New Roman" w:cs="Times New Roman"/>
                <w:sz w:val="15"/>
                <w:szCs w:val="15"/>
              </w:rPr>
              <w:t xml:space="preserve">47.7 </w:t>
            </w:r>
          </w:p>
        </w:tc>
        <w:tc>
          <w:tcPr>
            <w:tcW w:w="625" w:type="pct"/>
            <w:tcBorders>
              <w:tl2br w:val="nil"/>
              <w:tr2bl w:val="nil"/>
            </w:tcBorders>
            <w:shd w:val="clear" w:color="auto" w:fill="auto"/>
            <w:noWrap/>
            <w:vAlign w:val="center"/>
          </w:tcPr>
          <w:p w14:paraId="55453670">
            <w:pPr>
              <w:jc w:val="center"/>
              <w:rPr>
                <w:rFonts w:ascii="Times New Roman" w:hAnsi="Times New Roman" w:cs="Times New Roman"/>
                <w:sz w:val="15"/>
                <w:szCs w:val="15"/>
              </w:rPr>
            </w:pPr>
            <w:r>
              <w:rPr>
                <w:rFonts w:hint="eastAsia" w:ascii="Times New Roman" w:hAnsi="Times New Roman" w:cs="Times New Roman"/>
                <w:sz w:val="15"/>
                <w:szCs w:val="15"/>
              </w:rPr>
              <w:t xml:space="preserve">1.51 </w:t>
            </w:r>
          </w:p>
        </w:tc>
        <w:tc>
          <w:tcPr>
            <w:tcW w:w="625" w:type="pct"/>
            <w:tcBorders>
              <w:tl2br w:val="nil"/>
              <w:tr2bl w:val="nil"/>
            </w:tcBorders>
            <w:shd w:val="clear" w:color="auto" w:fill="auto"/>
            <w:noWrap/>
            <w:vAlign w:val="center"/>
          </w:tcPr>
          <w:p w14:paraId="5B4649B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287DCCF">
            <w:pPr>
              <w:jc w:val="center"/>
              <w:rPr>
                <w:rFonts w:ascii="Times New Roman" w:hAnsi="Times New Roman" w:cs="Times New Roman"/>
                <w:sz w:val="15"/>
                <w:szCs w:val="15"/>
              </w:rPr>
            </w:pPr>
            <w:r>
              <w:rPr>
                <w:rFonts w:hint="eastAsia" w:ascii="Times New Roman" w:hAnsi="Times New Roman" w:cs="Times New Roman"/>
                <w:sz w:val="15"/>
                <w:szCs w:val="15"/>
              </w:rPr>
              <w:t xml:space="preserve">14.4 </w:t>
            </w:r>
          </w:p>
        </w:tc>
      </w:tr>
    </w:tbl>
    <w:p w14:paraId="19E57F2E">
      <w:pPr>
        <w:ind w:firstLine="300" w:firstLineChars="200"/>
        <w:rPr>
          <w:rFonts w:ascii="Times New Roman" w:hAnsi="Times New Roman" w:cs="Times New Roman"/>
          <w:sz w:val="15"/>
          <w:szCs w:val="15"/>
        </w:rPr>
      </w:pPr>
      <w:r>
        <w:rPr>
          <w:rFonts w:hint="eastAsia" w:ascii="Times New Roman" w:hAnsi="Times New Roman" w:cs="Times New Roman"/>
          <w:sz w:val="15"/>
          <w:szCs w:val="15"/>
        </w:rPr>
        <w:t>As shown in Tables 7–9, the 20 sequentially added samples (points 31–50) generated by the proposed method consistently yield outputs near the target value of 400. This result, which contrasts with those from the four alternative methods, indicates that the proposed approach can accurately characterize the function's behavior within the potential optimal subregion. Furthermore, an analysis of the input space reveals that these additional sample points are well-distributed, without significant clustering or overlap, which further validates the method's effectiveness. To provide a more comprehensive demonstration of these advantages, additional simulations were conducted using initial training sets of 40, 50, and 60 points, each augmented by 20 sequential samples, resulting in total datasets of 60, 70, and 80 points, respectively. The detailed results are presented in Appendix C.</w:t>
      </w:r>
    </w:p>
    <w:p w14:paraId="144CC84D">
      <w:pPr>
        <w:ind w:firstLine="300" w:firstLineChars="200"/>
        <w:rPr>
          <w:rFonts w:ascii="Times New Roman" w:hAnsi="Times New Roman" w:cs="Times New Roman"/>
          <w:sz w:val="15"/>
          <w:szCs w:val="15"/>
        </w:rPr>
      </w:pPr>
      <w:r>
        <w:rPr>
          <w:rFonts w:hint="eastAsia" w:ascii="Times New Roman" w:hAnsi="Times New Roman" w:cs="Times New Roman"/>
          <w:sz w:val="15"/>
          <w:szCs w:val="15"/>
        </w:rPr>
        <w:t>After the final experimental dataset is obtained, the Non-Stationary Gaussian Process (NSGP) model is updated. The output from this refined model is then used to formulate the robust parameter optimization model as follows:</w:t>
      </w:r>
    </w:p>
    <w:p w14:paraId="60ACFB7A">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16"/>
        </w:rPr>
        <w:object>
          <v:shape id="_x0000_i1214" o:spt="75" type="#_x0000_t75" style="height:24pt;width:154pt;" o:ole="t" filled="f" o:preferrelative="t" stroked="f" coordsize="21600,21600">
            <v:path/>
            <v:fill on="f" focussize="0,0"/>
            <v:stroke on="f"/>
            <v:imagedata r:id="rId394" o:title=""/>
            <o:lock v:ext="edit" aspectratio="t"/>
            <w10:wrap type="none"/>
            <w10:anchorlock/>
          </v:shape>
          <o:OLEObject Type="Embed" ProgID="Equation.DSMT4" ShapeID="_x0000_i1214" DrawAspect="Content" ObjectID="_1468075914" r:id="rId393">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738586D">
      <w:pPr>
        <w:ind w:firstLine="300" w:firstLineChars="200"/>
        <w:rPr>
          <w:rFonts w:ascii="Times New Roman" w:hAnsi="Times New Roman" w:cs="Times New Roman"/>
          <w:sz w:val="15"/>
          <w:szCs w:val="15"/>
        </w:rPr>
      </w:pPr>
      <w:r>
        <w:rPr>
          <w:rFonts w:hint="eastAsia" w:ascii="Times New Roman" w:hAnsi="Times New Roman" w:cs="Times New Roman"/>
          <w:sz w:val="15"/>
          <w:szCs w:val="15"/>
        </w:rPr>
        <w:t>Where,</w:t>
      </w:r>
      <w:r>
        <w:rPr>
          <w:position w:val="-10"/>
        </w:rPr>
        <w:object>
          <v:shape id="_x0000_i1215" o:spt="75" type="#_x0000_t75" style="height:16pt;width:27pt;" o:ole="t" filled="f" o:preferrelative="t" stroked="f" coordsize="21600,21600">
            <v:path/>
            <v:fill on="f" focussize="0,0"/>
            <v:stroke on="f"/>
            <v:imagedata r:id="rId396" o:title=""/>
            <o:lock v:ext="edit" aspectratio="t"/>
            <w10:wrap type="none"/>
            <w10:anchorlock/>
          </v:shape>
          <o:OLEObject Type="Embed" ProgID="Equation.DSMT4" ShapeID="_x0000_i1215" DrawAspect="Content" ObjectID="_1468075915" r:id="rId395">
            <o:LockedField>false</o:LockedField>
          </o:OLEObject>
        </w:object>
      </w:r>
      <w:r>
        <w:rPr>
          <w:rFonts w:hint="eastAsia" w:ascii="Times New Roman" w:hAnsi="Times New Roman" w:cs="Times New Roman"/>
          <w:sz w:val="15"/>
          <w:szCs w:val="15"/>
        </w:rPr>
        <w:t xml:space="preserve">represents the predicted apogee from the Non-Stationary Gaussian Process (NSGP) model, </w:t>
      </w:r>
      <w:r>
        <w:rPr>
          <w:position w:val="-10"/>
        </w:rPr>
        <w:object>
          <v:shape id="_x0000_i1216" o:spt="75" type="#_x0000_t75" style="height:16pt;width:24pt;" o:ole="t" filled="f" o:preferrelative="t" stroked="f" coordsize="21600,21600">
            <v:path/>
            <v:fill on="f" focussize="0,0"/>
            <v:stroke on="f"/>
            <v:imagedata r:id="rId398" o:title=""/>
            <o:lock v:ext="edit" aspectratio="t"/>
            <w10:wrap type="none"/>
            <w10:anchorlock/>
          </v:shape>
          <o:OLEObject Type="Embed" ProgID="Equation.DSMT4" ShapeID="_x0000_i1216" DrawAspect="Content" ObjectID="_1468075916" r:id="rId397">
            <o:LockedField>false</o:LockedField>
          </o:OLEObject>
        </w:object>
      </w:r>
      <w:r>
        <w:rPr>
          <w:rFonts w:hint="eastAsia" w:ascii="Times New Roman" w:hAnsi="Times New Roman" w:cs="Times New Roman"/>
          <w:sz w:val="15"/>
          <w:szCs w:val="15"/>
        </w:rPr>
        <w:t xml:space="preserve">is the predictive standard deviation, and the target value </w:t>
      </w:r>
      <w:r>
        <w:rPr>
          <w:position w:val="-10"/>
        </w:rPr>
        <w:object>
          <v:shape id="_x0000_i1217" o:spt="75" type="#_x0000_t75" style="height:18pt;width:15pt;" o:ole="t" filled="f" o:preferrelative="t" stroked="f" coordsize="21600,21600">
            <v:path/>
            <v:fill on="f" focussize="0,0"/>
            <v:stroke on="f"/>
            <v:imagedata r:id="rId400" o:title=""/>
            <o:lock v:ext="edit" aspectratio="t"/>
            <w10:wrap type="none"/>
            <w10:anchorlock/>
          </v:shape>
          <o:OLEObject Type="Embed" ProgID="Equation.DSMT4" ShapeID="_x0000_i1217" DrawAspect="Content" ObjectID="_1468075917" r:id="rId399">
            <o:LockedField>false</o:LockedField>
          </o:OLEObject>
        </w:object>
      </w:r>
      <w:r>
        <w:rPr>
          <w:rFonts w:hint="eastAsia" w:ascii="Times New Roman" w:hAnsi="Times New Roman" w:cs="Times New Roman"/>
          <w:sz w:val="15"/>
          <w:szCs w:val="15"/>
        </w:rPr>
        <w:t xml:space="preserve">is set to 400. A genetic algorithm (GA) is then employed to minimize this objective function </w:t>
      </w:r>
      <w:r>
        <w:rPr>
          <w:rFonts w:hint="eastAsia" w:ascii="Times New Roman" w:hAnsi="Times New Roman" w:cs="Times New Roman"/>
          <w:sz w:val="15"/>
          <w:szCs w:val="15"/>
          <w:lang w:val="en-US" w:eastAsia="zh-CN"/>
        </w:rPr>
        <w:t>(Eq.33)</w:t>
      </w:r>
      <w:r>
        <w:rPr>
          <w:rFonts w:hint="eastAsia" w:ascii="Times New Roman" w:hAnsi="Times New Roman" w:cs="Times New Roman"/>
          <w:sz w:val="15"/>
          <w:szCs w:val="15"/>
        </w:rPr>
        <w:t>and identify the optimal input parameter configuration. The GA was configured with the following hyperparameters: a population size of 50, a maximum of 200 generations, and a stall generation limit of 20. All other hyperparameters were set to their default values. To ensure the robustness and validity of the findings, the optimization process was repeated 30 times for each method. The results from these 30 independent runs, along with the corresponding simulated flight trajectories, are presented in Figs. 10–11 and Tables 10–13.</w:t>
      </w:r>
    </w:p>
    <w:p w14:paraId="77A53705">
      <w:pPr>
        <w:ind w:firstLine="300" w:firstLineChars="200"/>
        <w:rPr>
          <w:rFonts w:ascii="Times New Roman" w:hAnsi="Times New Roman" w:cs="Times New Roman"/>
          <w:sz w:val="15"/>
          <w:szCs w:val="15"/>
        </w:rPr>
      </w:pPr>
      <w:r>
        <w:rPr>
          <w:rFonts w:hint="eastAsia" w:ascii="Times New Roman" w:hAnsi="Times New Roman" w:cs="Times New Roman"/>
          <w:sz w:val="15"/>
          <w:szCs w:val="15"/>
        </w:rPr>
        <w:t xml:space="preserve">Table 10 </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rPr>
        <w:t>Comparison of optimization performance between the proposed method (PM) and LHS over 30 independent runs</w:t>
      </w:r>
    </w:p>
    <w:tbl>
      <w:tblPr>
        <w:tblStyle w:val="5"/>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2"/>
        <w:gridCol w:w="566"/>
        <w:gridCol w:w="540"/>
        <w:gridCol w:w="566"/>
        <w:gridCol w:w="540"/>
        <w:gridCol w:w="566"/>
        <w:gridCol w:w="540"/>
        <w:gridCol w:w="680"/>
        <w:gridCol w:w="649"/>
        <w:gridCol w:w="566"/>
        <w:gridCol w:w="540"/>
        <w:gridCol w:w="595"/>
        <w:gridCol w:w="511"/>
        <w:gridCol w:w="552"/>
        <w:gridCol w:w="554"/>
      </w:tblGrid>
      <w:tr w14:paraId="1B250B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vMerge w:val="restart"/>
            <w:shd w:val="clear" w:color="auto" w:fill="auto"/>
            <w:noWrap/>
            <w:vAlign w:val="center"/>
          </w:tcPr>
          <w:p w14:paraId="183CAA76">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49" w:type="pct"/>
            <w:gridSpan w:val="2"/>
            <w:tcBorders>
              <w:bottom w:val="single" w:color="auto" w:sz="4" w:space="0"/>
            </w:tcBorders>
            <w:shd w:val="clear" w:color="auto" w:fill="auto"/>
            <w:noWrap/>
            <w:vAlign w:val="center"/>
          </w:tcPr>
          <w:p w14:paraId="6A643D38">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49" w:type="pct"/>
            <w:gridSpan w:val="2"/>
            <w:tcBorders>
              <w:bottom w:val="single" w:color="auto" w:sz="4" w:space="0"/>
            </w:tcBorders>
            <w:shd w:val="clear" w:color="auto" w:fill="auto"/>
            <w:noWrap/>
            <w:vAlign w:val="center"/>
          </w:tcPr>
          <w:p w14:paraId="228D6AB5">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49" w:type="pct"/>
            <w:gridSpan w:val="2"/>
            <w:tcBorders>
              <w:bottom w:val="single" w:color="auto" w:sz="4" w:space="0"/>
            </w:tcBorders>
            <w:shd w:val="clear" w:color="auto" w:fill="auto"/>
            <w:noWrap/>
            <w:vAlign w:val="center"/>
          </w:tcPr>
          <w:p w14:paraId="264361AB">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780" w:type="pct"/>
            <w:gridSpan w:val="2"/>
            <w:tcBorders>
              <w:bottom w:val="single" w:color="auto" w:sz="4" w:space="0"/>
            </w:tcBorders>
            <w:shd w:val="clear" w:color="auto" w:fill="auto"/>
            <w:noWrap/>
            <w:vAlign w:val="center"/>
          </w:tcPr>
          <w:p w14:paraId="0206B4A4">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49" w:type="pct"/>
            <w:gridSpan w:val="2"/>
            <w:tcBorders>
              <w:bottom w:val="single" w:color="auto" w:sz="4" w:space="0"/>
            </w:tcBorders>
            <w:shd w:val="clear" w:color="auto" w:fill="auto"/>
            <w:noWrap/>
            <w:vAlign w:val="center"/>
          </w:tcPr>
          <w:p w14:paraId="564CB10C">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49" w:type="pct"/>
            <w:gridSpan w:val="2"/>
            <w:tcBorders>
              <w:bottom w:val="single" w:color="auto" w:sz="4" w:space="0"/>
            </w:tcBorders>
            <w:shd w:val="clear" w:color="auto" w:fill="auto"/>
            <w:noWrap/>
            <w:vAlign w:val="center"/>
          </w:tcPr>
          <w:p w14:paraId="5730FF6A">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49" w:type="pct"/>
            <w:gridSpan w:val="2"/>
            <w:tcBorders>
              <w:bottom w:val="single" w:color="auto" w:sz="4" w:space="0"/>
            </w:tcBorders>
            <w:shd w:val="clear" w:color="auto" w:fill="auto"/>
            <w:noWrap/>
            <w:vAlign w:val="center"/>
          </w:tcPr>
          <w:p w14:paraId="0DC35F20">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113756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vMerge w:val="continue"/>
            <w:tcBorders>
              <w:bottom w:val="single" w:color="auto" w:sz="4" w:space="0"/>
            </w:tcBorders>
            <w:shd w:val="clear" w:color="auto" w:fill="auto"/>
            <w:noWrap/>
            <w:vAlign w:val="center"/>
          </w:tcPr>
          <w:p w14:paraId="7732E114">
            <w:pPr>
              <w:jc w:val="center"/>
              <w:rPr>
                <w:rFonts w:ascii="Times New Roman" w:hAnsi="Times New Roman" w:cs="Times New Roman"/>
                <w:sz w:val="15"/>
                <w:szCs w:val="15"/>
              </w:rPr>
            </w:pPr>
          </w:p>
        </w:tc>
        <w:tc>
          <w:tcPr>
            <w:tcW w:w="332" w:type="pct"/>
            <w:tcBorders>
              <w:top w:val="single" w:color="auto" w:sz="4" w:space="0"/>
              <w:bottom w:val="single" w:color="auto" w:sz="4" w:space="0"/>
            </w:tcBorders>
            <w:shd w:val="clear" w:color="auto" w:fill="auto"/>
            <w:noWrap/>
            <w:vAlign w:val="center"/>
          </w:tcPr>
          <w:p w14:paraId="75F1AFBA">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16" w:type="pct"/>
            <w:tcBorders>
              <w:top w:val="single" w:color="auto" w:sz="4" w:space="0"/>
              <w:bottom w:val="single" w:color="auto" w:sz="4" w:space="0"/>
            </w:tcBorders>
            <w:shd w:val="clear" w:color="auto" w:fill="auto"/>
            <w:noWrap/>
            <w:vAlign w:val="center"/>
          </w:tcPr>
          <w:p w14:paraId="53EF6F53">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2" w:type="pct"/>
            <w:tcBorders>
              <w:top w:val="single" w:color="auto" w:sz="4" w:space="0"/>
              <w:bottom w:val="single" w:color="auto" w:sz="4" w:space="0"/>
            </w:tcBorders>
            <w:shd w:val="clear" w:color="auto" w:fill="auto"/>
            <w:noWrap/>
            <w:vAlign w:val="center"/>
          </w:tcPr>
          <w:p w14:paraId="238EADA1">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16" w:type="pct"/>
            <w:tcBorders>
              <w:top w:val="single" w:color="auto" w:sz="4" w:space="0"/>
              <w:bottom w:val="single" w:color="auto" w:sz="4" w:space="0"/>
            </w:tcBorders>
            <w:shd w:val="clear" w:color="auto" w:fill="auto"/>
            <w:noWrap/>
            <w:vAlign w:val="center"/>
          </w:tcPr>
          <w:p w14:paraId="33A7B13C">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2" w:type="pct"/>
            <w:tcBorders>
              <w:top w:val="single" w:color="auto" w:sz="4" w:space="0"/>
              <w:bottom w:val="single" w:color="auto" w:sz="4" w:space="0"/>
            </w:tcBorders>
            <w:shd w:val="clear" w:color="auto" w:fill="auto"/>
            <w:noWrap/>
            <w:vAlign w:val="center"/>
          </w:tcPr>
          <w:p w14:paraId="43472A08">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16" w:type="pct"/>
            <w:tcBorders>
              <w:top w:val="single" w:color="auto" w:sz="4" w:space="0"/>
              <w:bottom w:val="single" w:color="auto" w:sz="4" w:space="0"/>
            </w:tcBorders>
            <w:shd w:val="clear" w:color="auto" w:fill="auto"/>
            <w:noWrap/>
            <w:vAlign w:val="center"/>
          </w:tcPr>
          <w:p w14:paraId="1C244994">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99" w:type="pct"/>
            <w:tcBorders>
              <w:top w:val="single" w:color="auto" w:sz="4" w:space="0"/>
              <w:bottom w:val="single" w:color="auto" w:sz="4" w:space="0"/>
            </w:tcBorders>
            <w:shd w:val="clear" w:color="auto" w:fill="auto"/>
            <w:noWrap/>
            <w:vAlign w:val="center"/>
          </w:tcPr>
          <w:p w14:paraId="37276FFC">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80" w:type="pct"/>
            <w:tcBorders>
              <w:top w:val="single" w:color="auto" w:sz="4" w:space="0"/>
              <w:bottom w:val="single" w:color="auto" w:sz="4" w:space="0"/>
            </w:tcBorders>
            <w:shd w:val="clear" w:color="auto" w:fill="auto"/>
            <w:noWrap/>
            <w:vAlign w:val="center"/>
          </w:tcPr>
          <w:p w14:paraId="7EFFD961">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32" w:type="pct"/>
            <w:tcBorders>
              <w:top w:val="single" w:color="auto" w:sz="4" w:space="0"/>
              <w:bottom w:val="single" w:color="auto" w:sz="4" w:space="0"/>
            </w:tcBorders>
            <w:shd w:val="clear" w:color="auto" w:fill="auto"/>
            <w:noWrap/>
            <w:vAlign w:val="center"/>
          </w:tcPr>
          <w:p w14:paraId="38435F57">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16" w:type="pct"/>
            <w:tcBorders>
              <w:top w:val="single" w:color="auto" w:sz="4" w:space="0"/>
              <w:bottom w:val="single" w:color="auto" w:sz="4" w:space="0"/>
            </w:tcBorders>
            <w:shd w:val="clear" w:color="auto" w:fill="auto"/>
            <w:noWrap/>
            <w:vAlign w:val="center"/>
          </w:tcPr>
          <w:p w14:paraId="0BAD6540">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49" w:type="pct"/>
            <w:tcBorders>
              <w:top w:val="single" w:color="auto" w:sz="4" w:space="0"/>
              <w:bottom w:val="single" w:color="auto" w:sz="4" w:space="0"/>
            </w:tcBorders>
            <w:shd w:val="clear" w:color="auto" w:fill="auto"/>
            <w:noWrap/>
            <w:vAlign w:val="center"/>
          </w:tcPr>
          <w:p w14:paraId="1611F728">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299" w:type="pct"/>
            <w:tcBorders>
              <w:top w:val="single" w:color="auto" w:sz="4" w:space="0"/>
              <w:bottom w:val="single" w:color="auto" w:sz="4" w:space="0"/>
            </w:tcBorders>
            <w:shd w:val="clear" w:color="auto" w:fill="auto"/>
            <w:noWrap/>
            <w:vAlign w:val="center"/>
          </w:tcPr>
          <w:p w14:paraId="4A438821">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24" w:type="pct"/>
            <w:tcBorders>
              <w:top w:val="single" w:color="auto" w:sz="4" w:space="0"/>
              <w:bottom w:val="single" w:color="auto" w:sz="4" w:space="0"/>
            </w:tcBorders>
            <w:shd w:val="clear" w:color="auto" w:fill="auto"/>
            <w:noWrap/>
            <w:vAlign w:val="center"/>
          </w:tcPr>
          <w:p w14:paraId="1BCA4896">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24" w:type="pct"/>
            <w:tcBorders>
              <w:top w:val="single" w:color="auto" w:sz="4" w:space="0"/>
              <w:bottom w:val="single" w:color="auto" w:sz="4" w:space="0"/>
            </w:tcBorders>
            <w:shd w:val="clear" w:color="auto" w:fill="auto"/>
            <w:noWrap/>
            <w:vAlign w:val="center"/>
          </w:tcPr>
          <w:p w14:paraId="3A4F59DD">
            <w:pPr>
              <w:jc w:val="center"/>
              <w:rPr>
                <w:rFonts w:ascii="Times New Roman" w:hAnsi="Times New Roman" w:cs="Times New Roman"/>
                <w:sz w:val="15"/>
                <w:szCs w:val="15"/>
              </w:rPr>
            </w:pPr>
            <w:r>
              <w:rPr>
                <w:rFonts w:hint="eastAsia" w:ascii="Times New Roman" w:hAnsi="Times New Roman" w:cs="Times New Roman"/>
                <w:sz w:val="15"/>
                <w:szCs w:val="15"/>
              </w:rPr>
              <w:t>PM</w:t>
            </w:r>
          </w:p>
        </w:tc>
      </w:tr>
      <w:tr w14:paraId="37E7CC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op w:val="single" w:color="auto" w:sz="4" w:space="0"/>
              <w:tl2br w:val="nil"/>
              <w:tr2bl w:val="nil"/>
            </w:tcBorders>
            <w:shd w:val="clear" w:color="auto" w:fill="auto"/>
            <w:noWrap/>
            <w:vAlign w:val="center"/>
          </w:tcPr>
          <w:p w14:paraId="12ECA6E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2" w:type="pct"/>
            <w:tcBorders>
              <w:top w:val="single" w:color="auto" w:sz="4" w:space="0"/>
              <w:tl2br w:val="nil"/>
              <w:tr2bl w:val="nil"/>
            </w:tcBorders>
            <w:shd w:val="clear" w:color="auto" w:fill="auto"/>
            <w:noWrap/>
            <w:vAlign w:val="center"/>
          </w:tcPr>
          <w:p w14:paraId="1BCBF3FE">
            <w:pPr>
              <w:jc w:val="center"/>
              <w:rPr>
                <w:rFonts w:ascii="Times New Roman" w:hAnsi="Times New Roman" w:cs="Times New Roman"/>
                <w:sz w:val="15"/>
                <w:szCs w:val="15"/>
              </w:rPr>
            </w:pPr>
            <w:r>
              <w:rPr>
                <w:rFonts w:hint="eastAsia" w:ascii="Times New Roman" w:hAnsi="Times New Roman" w:cs="Times New Roman"/>
                <w:sz w:val="15"/>
                <w:szCs w:val="15"/>
              </w:rPr>
              <w:t xml:space="preserve">3.9 </w:t>
            </w:r>
          </w:p>
        </w:tc>
        <w:tc>
          <w:tcPr>
            <w:tcW w:w="316" w:type="pct"/>
            <w:tcBorders>
              <w:top w:val="single" w:color="auto" w:sz="4" w:space="0"/>
              <w:tl2br w:val="nil"/>
              <w:tr2bl w:val="nil"/>
            </w:tcBorders>
            <w:shd w:val="clear" w:color="auto" w:fill="auto"/>
            <w:noWrap/>
            <w:vAlign w:val="center"/>
          </w:tcPr>
          <w:p w14:paraId="7A5C055A">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32" w:type="pct"/>
            <w:tcBorders>
              <w:top w:val="single" w:color="auto" w:sz="4" w:space="0"/>
              <w:tl2br w:val="nil"/>
              <w:tr2bl w:val="nil"/>
            </w:tcBorders>
            <w:shd w:val="clear" w:color="auto" w:fill="auto"/>
            <w:noWrap/>
            <w:vAlign w:val="center"/>
          </w:tcPr>
          <w:p w14:paraId="374642BC">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16" w:type="pct"/>
            <w:tcBorders>
              <w:top w:val="single" w:color="auto" w:sz="4" w:space="0"/>
              <w:tl2br w:val="nil"/>
              <w:tr2bl w:val="nil"/>
            </w:tcBorders>
            <w:shd w:val="clear" w:color="auto" w:fill="auto"/>
            <w:noWrap/>
            <w:vAlign w:val="center"/>
          </w:tcPr>
          <w:p w14:paraId="1D7AF5A6">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2" w:type="pct"/>
            <w:tcBorders>
              <w:top w:val="single" w:color="auto" w:sz="4" w:space="0"/>
              <w:tl2br w:val="nil"/>
              <w:tr2bl w:val="nil"/>
            </w:tcBorders>
            <w:shd w:val="clear" w:color="auto" w:fill="auto"/>
            <w:noWrap/>
            <w:vAlign w:val="center"/>
          </w:tcPr>
          <w:p w14:paraId="112EA27F">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16" w:type="pct"/>
            <w:tcBorders>
              <w:top w:val="single" w:color="auto" w:sz="4" w:space="0"/>
              <w:tl2br w:val="nil"/>
              <w:tr2bl w:val="nil"/>
            </w:tcBorders>
            <w:shd w:val="clear" w:color="auto" w:fill="auto"/>
            <w:noWrap/>
            <w:vAlign w:val="center"/>
          </w:tcPr>
          <w:p w14:paraId="451C96A9">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99" w:type="pct"/>
            <w:tcBorders>
              <w:top w:val="single" w:color="auto" w:sz="4" w:space="0"/>
              <w:tl2br w:val="nil"/>
              <w:tr2bl w:val="nil"/>
            </w:tcBorders>
            <w:shd w:val="clear" w:color="auto" w:fill="auto"/>
            <w:noWrap/>
            <w:vAlign w:val="center"/>
          </w:tcPr>
          <w:p w14:paraId="74CCB7E5">
            <w:pPr>
              <w:jc w:val="center"/>
              <w:rPr>
                <w:rFonts w:ascii="Times New Roman" w:hAnsi="Times New Roman" w:cs="Times New Roman"/>
                <w:sz w:val="15"/>
                <w:szCs w:val="15"/>
              </w:rPr>
            </w:pPr>
            <w:r>
              <w:rPr>
                <w:rFonts w:hint="eastAsia" w:ascii="Times New Roman" w:hAnsi="Times New Roman" w:cs="Times New Roman"/>
                <w:sz w:val="15"/>
                <w:szCs w:val="15"/>
              </w:rPr>
              <w:t xml:space="preserve">41.5 </w:t>
            </w:r>
          </w:p>
        </w:tc>
        <w:tc>
          <w:tcPr>
            <w:tcW w:w="380" w:type="pct"/>
            <w:tcBorders>
              <w:top w:val="single" w:color="auto" w:sz="4" w:space="0"/>
              <w:tl2br w:val="nil"/>
              <w:tr2bl w:val="nil"/>
            </w:tcBorders>
            <w:shd w:val="clear" w:color="auto" w:fill="auto"/>
            <w:noWrap/>
            <w:vAlign w:val="center"/>
          </w:tcPr>
          <w:p w14:paraId="6CB7B89C">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32" w:type="pct"/>
            <w:tcBorders>
              <w:top w:val="single" w:color="auto" w:sz="4" w:space="0"/>
              <w:tl2br w:val="nil"/>
              <w:tr2bl w:val="nil"/>
            </w:tcBorders>
            <w:shd w:val="clear" w:color="auto" w:fill="auto"/>
            <w:noWrap/>
            <w:vAlign w:val="center"/>
          </w:tcPr>
          <w:p w14:paraId="5F323294">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316" w:type="pct"/>
            <w:tcBorders>
              <w:top w:val="single" w:color="auto" w:sz="4" w:space="0"/>
              <w:tl2br w:val="nil"/>
              <w:tr2bl w:val="nil"/>
            </w:tcBorders>
            <w:shd w:val="clear" w:color="auto" w:fill="auto"/>
            <w:noWrap/>
            <w:vAlign w:val="center"/>
          </w:tcPr>
          <w:p w14:paraId="23CB45FD">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49" w:type="pct"/>
            <w:tcBorders>
              <w:top w:val="single" w:color="auto" w:sz="4" w:space="0"/>
              <w:tl2br w:val="nil"/>
              <w:tr2bl w:val="nil"/>
            </w:tcBorders>
            <w:shd w:val="clear" w:color="auto" w:fill="auto"/>
            <w:noWrap/>
            <w:vAlign w:val="center"/>
          </w:tcPr>
          <w:p w14:paraId="4848B5C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op w:val="single" w:color="auto" w:sz="4" w:space="0"/>
              <w:tl2br w:val="nil"/>
              <w:tr2bl w:val="nil"/>
            </w:tcBorders>
            <w:shd w:val="clear" w:color="auto" w:fill="auto"/>
            <w:noWrap/>
            <w:vAlign w:val="center"/>
          </w:tcPr>
          <w:p w14:paraId="287370D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op w:val="single" w:color="auto" w:sz="4" w:space="0"/>
              <w:tl2br w:val="nil"/>
              <w:tr2bl w:val="nil"/>
            </w:tcBorders>
            <w:shd w:val="clear" w:color="auto" w:fill="auto"/>
            <w:noWrap/>
            <w:vAlign w:val="center"/>
          </w:tcPr>
          <w:p w14:paraId="6FBC82C7">
            <w:pPr>
              <w:jc w:val="center"/>
              <w:rPr>
                <w:rFonts w:ascii="Times New Roman" w:hAnsi="Times New Roman" w:cs="Times New Roman"/>
                <w:sz w:val="15"/>
                <w:szCs w:val="15"/>
              </w:rPr>
            </w:pPr>
            <w:r>
              <w:rPr>
                <w:rFonts w:hint="eastAsia" w:ascii="Times New Roman" w:hAnsi="Times New Roman" w:cs="Times New Roman"/>
                <w:sz w:val="15"/>
                <w:szCs w:val="15"/>
              </w:rPr>
              <w:t>287</w:t>
            </w:r>
          </w:p>
        </w:tc>
        <w:tc>
          <w:tcPr>
            <w:tcW w:w="324" w:type="pct"/>
            <w:tcBorders>
              <w:top w:val="single" w:color="auto" w:sz="4" w:space="0"/>
              <w:tl2br w:val="nil"/>
              <w:tr2bl w:val="nil"/>
            </w:tcBorders>
            <w:shd w:val="clear" w:color="auto" w:fill="auto"/>
            <w:noWrap/>
            <w:vAlign w:val="center"/>
          </w:tcPr>
          <w:p w14:paraId="2DF1FF9C">
            <w:pPr>
              <w:jc w:val="center"/>
              <w:rPr>
                <w:rFonts w:ascii="Times New Roman" w:hAnsi="Times New Roman" w:cs="Times New Roman"/>
                <w:sz w:val="15"/>
                <w:szCs w:val="15"/>
              </w:rPr>
            </w:pPr>
            <w:r>
              <w:rPr>
                <w:rFonts w:hint="eastAsia" w:ascii="Times New Roman" w:hAnsi="Times New Roman" w:cs="Times New Roman"/>
                <w:sz w:val="15"/>
                <w:szCs w:val="15"/>
              </w:rPr>
              <w:t>381</w:t>
            </w:r>
          </w:p>
        </w:tc>
      </w:tr>
      <w:tr w14:paraId="63981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28EDA44">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2" w:type="pct"/>
            <w:tcBorders>
              <w:tl2br w:val="nil"/>
              <w:tr2bl w:val="nil"/>
            </w:tcBorders>
            <w:shd w:val="clear" w:color="auto" w:fill="auto"/>
            <w:noWrap/>
            <w:vAlign w:val="center"/>
          </w:tcPr>
          <w:p w14:paraId="4D583918">
            <w:pPr>
              <w:jc w:val="center"/>
              <w:rPr>
                <w:rFonts w:ascii="Times New Roman" w:hAnsi="Times New Roman" w:cs="Times New Roman"/>
                <w:sz w:val="15"/>
                <w:szCs w:val="15"/>
              </w:rPr>
            </w:pPr>
            <w:r>
              <w:rPr>
                <w:rFonts w:hint="eastAsia" w:ascii="Times New Roman" w:hAnsi="Times New Roman" w:cs="Times New Roman"/>
                <w:sz w:val="15"/>
                <w:szCs w:val="15"/>
              </w:rPr>
              <w:t xml:space="preserve">8.2 </w:t>
            </w:r>
          </w:p>
        </w:tc>
        <w:tc>
          <w:tcPr>
            <w:tcW w:w="316" w:type="pct"/>
            <w:tcBorders>
              <w:tl2br w:val="nil"/>
              <w:tr2bl w:val="nil"/>
            </w:tcBorders>
            <w:shd w:val="clear" w:color="auto" w:fill="auto"/>
            <w:noWrap/>
            <w:vAlign w:val="center"/>
          </w:tcPr>
          <w:p w14:paraId="4C93381E">
            <w:pPr>
              <w:jc w:val="center"/>
              <w:rPr>
                <w:rFonts w:ascii="Times New Roman" w:hAnsi="Times New Roman" w:cs="Times New Roman"/>
                <w:sz w:val="15"/>
                <w:szCs w:val="15"/>
              </w:rPr>
            </w:pPr>
            <w:r>
              <w:rPr>
                <w:rFonts w:hint="eastAsia" w:ascii="Times New Roman" w:hAnsi="Times New Roman" w:cs="Times New Roman"/>
                <w:sz w:val="15"/>
                <w:szCs w:val="15"/>
              </w:rPr>
              <w:t xml:space="preserve">6.4 </w:t>
            </w:r>
          </w:p>
        </w:tc>
        <w:tc>
          <w:tcPr>
            <w:tcW w:w="332" w:type="pct"/>
            <w:tcBorders>
              <w:tl2br w:val="nil"/>
              <w:tr2bl w:val="nil"/>
            </w:tcBorders>
            <w:shd w:val="clear" w:color="auto" w:fill="auto"/>
            <w:noWrap/>
            <w:vAlign w:val="center"/>
          </w:tcPr>
          <w:p w14:paraId="46DCAE0A">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16" w:type="pct"/>
            <w:tcBorders>
              <w:tl2br w:val="nil"/>
              <w:tr2bl w:val="nil"/>
            </w:tcBorders>
            <w:shd w:val="clear" w:color="auto" w:fill="auto"/>
            <w:noWrap/>
            <w:vAlign w:val="center"/>
          </w:tcPr>
          <w:p w14:paraId="1B0D98FE">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2" w:type="pct"/>
            <w:tcBorders>
              <w:tl2br w:val="nil"/>
              <w:tr2bl w:val="nil"/>
            </w:tcBorders>
            <w:shd w:val="clear" w:color="auto" w:fill="auto"/>
            <w:noWrap/>
            <w:vAlign w:val="center"/>
          </w:tcPr>
          <w:p w14:paraId="73B2F634">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16" w:type="pct"/>
            <w:tcBorders>
              <w:tl2br w:val="nil"/>
              <w:tr2bl w:val="nil"/>
            </w:tcBorders>
            <w:shd w:val="clear" w:color="auto" w:fill="auto"/>
            <w:noWrap/>
            <w:vAlign w:val="center"/>
          </w:tcPr>
          <w:p w14:paraId="339C0FFE">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99" w:type="pct"/>
            <w:tcBorders>
              <w:tl2br w:val="nil"/>
              <w:tr2bl w:val="nil"/>
            </w:tcBorders>
            <w:shd w:val="clear" w:color="auto" w:fill="auto"/>
            <w:noWrap/>
            <w:vAlign w:val="center"/>
          </w:tcPr>
          <w:p w14:paraId="051E5AB8">
            <w:pPr>
              <w:jc w:val="center"/>
              <w:rPr>
                <w:rFonts w:ascii="Times New Roman" w:hAnsi="Times New Roman" w:cs="Times New Roman"/>
                <w:sz w:val="15"/>
                <w:szCs w:val="15"/>
              </w:rPr>
            </w:pPr>
            <w:r>
              <w:rPr>
                <w:rFonts w:hint="eastAsia" w:ascii="Times New Roman" w:hAnsi="Times New Roman" w:cs="Times New Roman"/>
                <w:sz w:val="15"/>
                <w:szCs w:val="15"/>
              </w:rPr>
              <w:t xml:space="preserve">39.8 </w:t>
            </w:r>
          </w:p>
        </w:tc>
        <w:tc>
          <w:tcPr>
            <w:tcW w:w="380" w:type="pct"/>
            <w:tcBorders>
              <w:tl2br w:val="nil"/>
              <w:tr2bl w:val="nil"/>
            </w:tcBorders>
            <w:shd w:val="clear" w:color="auto" w:fill="auto"/>
            <w:noWrap/>
            <w:vAlign w:val="center"/>
          </w:tcPr>
          <w:p w14:paraId="788AF758">
            <w:pPr>
              <w:jc w:val="center"/>
              <w:rPr>
                <w:rFonts w:ascii="Times New Roman" w:hAnsi="Times New Roman" w:cs="Times New Roman"/>
                <w:sz w:val="15"/>
                <w:szCs w:val="15"/>
              </w:rPr>
            </w:pPr>
            <w:r>
              <w:rPr>
                <w:rFonts w:hint="eastAsia" w:ascii="Times New Roman" w:hAnsi="Times New Roman" w:cs="Times New Roman"/>
                <w:sz w:val="15"/>
                <w:szCs w:val="15"/>
              </w:rPr>
              <w:t xml:space="preserve">30.2 </w:t>
            </w:r>
          </w:p>
        </w:tc>
        <w:tc>
          <w:tcPr>
            <w:tcW w:w="332" w:type="pct"/>
            <w:tcBorders>
              <w:tl2br w:val="nil"/>
              <w:tr2bl w:val="nil"/>
            </w:tcBorders>
            <w:shd w:val="clear" w:color="auto" w:fill="auto"/>
            <w:noWrap/>
            <w:vAlign w:val="center"/>
          </w:tcPr>
          <w:p w14:paraId="063FD525">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16" w:type="pct"/>
            <w:tcBorders>
              <w:tl2br w:val="nil"/>
              <w:tr2bl w:val="nil"/>
            </w:tcBorders>
            <w:shd w:val="clear" w:color="auto" w:fill="auto"/>
            <w:noWrap/>
            <w:vAlign w:val="center"/>
          </w:tcPr>
          <w:p w14:paraId="59E0AEC0">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49" w:type="pct"/>
            <w:tcBorders>
              <w:tl2br w:val="nil"/>
              <w:tr2bl w:val="nil"/>
            </w:tcBorders>
            <w:shd w:val="clear" w:color="auto" w:fill="auto"/>
            <w:noWrap/>
            <w:vAlign w:val="center"/>
          </w:tcPr>
          <w:p w14:paraId="1B9CF27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6F0D81B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7436FB56">
            <w:pPr>
              <w:jc w:val="center"/>
              <w:rPr>
                <w:rFonts w:ascii="Times New Roman" w:hAnsi="Times New Roman" w:cs="Times New Roman"/>
                <w:sz w:val="15"/>
                <w:szCs w:val="15"/>
              </w:rPr>
            </w:pPr>
            <w:r>
              <w:rPr>
                <w:rFonts w:hint="eastAsia" w:ascii="Times New Roman" w:hAnsi="Times New Roman" w:cs="Times New Roman"/>
                <w:sz w:val="15"/>
                <w:szCs w:val="15"/>
              </w:rPr>
              <w:t>351</w:t>
            </w:r>
          </w:p>
        </w:tc>
        <w:tc>
          <w:tcPr>
            <w:tcW w:w="324" w:type="pct"/>
            <w:tcBorders>
              <w:tl2br w:val="nil"/>
              <w:tr2bl w:val="nil"/>
            </w:tcBorders>
            <w:shd w:val="clear" w:color="auto" w:fill="auto"/>
            <w:noWrap/>
            <w:vAlign w:val="center"/>
          </w:tcPr>
          <w:p w14:paraId="7C54FDC3">
            <w:pPr>
              <w:jc w:val="center"/>
              <w:rPr>
                <w:rFonts w:ascii="Times New Roman" w:hAnsi="Times New Roman" w:cs="Times New Roman"/>
                <w:sz w:val="15"/>
                <w:szCs w:val="15"/>
              </w:rPr>
            </w:pPr>
            <w:r>
              <w:rPr>
                <w:rFonts w:hint="eastAsia" w:ascii="Times New Roman" w:hAnsi="Times New Roman" w:cs="Times New Roman"/>
                <w:sz w:val="15"/>
                <w:szCs w:val="15"/>
              </w:rPr>
              <w:t>389</w:t>
            </w:r>
          </w:p>
        </w:tc>
      </w:tr>
      <w:tr w14:paraId="3AE361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5C64E881">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32" w:type="pct"/>
            <w:tcBorders>
              <w:tl2br w:val="nil"/>
              <w:tr2bl w:val="nil"/>
            </w:tcBorders>
            <w:shd w:val="clear" w:color="auto" w:fill="auto"/>
            <w:noWrap/>
            <w:vAlign w:val="center"/>
          </w:tcPr>
          <w:p w14:paraId="263879A0">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316" w:type="pct"/>
            <w:tcBorders>
              <w:tl2br w:val="nil"/>
              <w:tr2bl w:val="nil"/>
            </w:tcBorders>
            <w:shd w:val="clear" w:color="auto" w:fill="auto"/>
            <w:noWrap/>
            <w:vAlign w:val="center"/>
          </w:tcPr>
          <w:p w14:paraId="5F9EC404">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32" w:type="pct"/>
            <w:tcBorders>
              <w:tl2br w:val="nil"/>
              <w:tr2bl w:val="nil"/>
            </w:tcBorders>
            <w:shd w:val="clear" w:color="auto" w:fill="auto"/>
            <w:noWrap/>
            <w:vAlign w:val="center"/>
          </w:tcPr>
          <w:p w14:paraId="68D2C5F0">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16" w:type="pct"/>
            <w:tcBorders>
              <w:tl2br w:val="nil"/>
              <w:tr2bl w:val="nil"/>
            </w:tcBorders>
            <w:shd w:val="clear" w:color="auto" w:fill="auto"/>
            <w:noWrap/>
            <w:vAlign w:val="center"/>
          </w:tcPr>
          <w:p w14:paraId="79006505">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2" w:type="pct"/>
            <w:tcBorders>
              <w:tl2br w:val="nil"/>
              <w:tr2bl w:val="nil"/>
            </w:tcBorders>
            <w:shd w:val="clear" w:color="auto" w:fill="auto"/>
            <w:noWrap/>
            <w:vAlign w:val="center"/>
          </w:tcPr>
          <w:p w14:paraId="1F30730B">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16" w:type="pct"/>
            <w:tcBorders>
              <w:tl2br w:val="nil"/>
              <w:tr2bl w:val="nil"/>
            </w:tcBorders>
            <w:shd w:val="clear" w:color="auto" w:fill="auto"/>
            <w:noWrap/>
            <w:vAlign w:val="center"/>
          </w:tcPr>
          <w:p w14:paraId="20BA3B26">
            <w:pPr>
              <w:jc w:val="center"/>
              <w:rPr>
                <w:rFonts w:ascii="Times New Roman" w:hAnsi="Times New Roman" w:cs="Times New Roman"/>
                <w:sz w:val="15"/>
                <w:szCs w:val="15"/>
              </w:rPr>
            </w:pPr>
            <w:r>
              <w:rPr>
                <w:rFonts w:hint="eastAsia" w:ascii="Times New Roman" w:hAnsi="Times New Roman" w:cs="Times New Roman"/>
                <w:sz w:val="15"/>
                <w:szCs w:val="15"/>
              </w:rPr>
              <w:t xml:space="preserve">0.26 </w:t>
            </w:r>
          </w:p>
        </w:tc>
        <w:tc>
          <w:tcPr>
            <w:tcW w:w="399" w:type="pct"/>
            <w:tcBorders>
              <w:tl2br w:val="nil"/>
              <w:tr2bl w:val="nil"/>
            </w:tcBorders>
            <w:shd w:val="clear" w:color="auto" w:fill="auto"/>
            <w:noWrap/>
            <w:vAlign w:val="center"/>
          </w:tcPr>
          <w:p w14:paraId="237BE597">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380" w:type="pct"/>
            <w:tcBorders>
              <w:tl2br w:val="nil"/>
              <w:tr2bl w:val="nil"/>
            </w:tcBorders>
            <w:shd w:val="clear" w:color="auto" w:fill="auto"/>
            <w:noWrap/>
            <w:vAlign w:val="center"/>
          </w:tcPr>
          <w:p w14:paraId="6323A1F4">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332" w:type="pct"/>
            <w:tcBorders>
              <w:tl2br w:val="nil"/>
              <w:tr2bl w:val="nil"/>
            </w:tcBorders>
            <w:shd w:val="clear" w:color="auto" w:fill="auto"/>
            <w:noWrap/>
            <w:vAlign w:val="center"/>
          </w:tcPr>
          <w:p w14:paraId="6908EE25">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16" w:type="pct"/>
            <w:tcBorders>
              <w:tl2br w:val="nil"/>
              <w:tr2bl w:val="nil"/>
            </w:tcBorders>
            <w:shd w:val="clear" w:color="auto" w:fill="auto"/>
            <w:noWrap/>
            <w:vAlign w:val="center"/>
          </w:tcPr>
          <w:p w14:paraId="16A4FFD9">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49" w:type="pct"/>
            <w:tcBorders>
              <w:tl2br w:val="nil"/>
              <w:tr2bl w:val="nil"/>
            </w:tcBorders>
            <w:shd w:val="clear" w:color="auto" w:fill="auto"/>
            <w:noWrap/>
            <w:vAlign w:val="center"/>
          </w:tcPr>
          <w:p w14:paraId="52F7EBB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C1ABB0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7886A6F4">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324" w:type="pct"/>
            <w:tcBorders>
              <w:tl2br w:val="nil"/>
              <w:tr2bl w:val="nil"/>
            </w:tcBorders>
            <w:shd w:val="clear" w:color="auto" w:fill="auto"/>
            <w:noWrap/>
            <w:vAlign w:val="center"/>
          </w:tcPr>
          <w:p w14:paraId="60BFD88C">
            <w:pPr>
              <w:jc w:val="center"/>
              <w:rPr>
                <w:rFonts w:ascii="Times New Roman" w:hAnsi="Times New Roman" w:cs="Times New Roman"/>
                <w:sz w:val="15"/>
                <w:szCs w:val="15"/>
              </w:rPr>
            </w:pPr>
            <w:r>
              <w:rPr>
                <w:rFonts w:hint="eastAsia" w:ascii="Times New Roman" w:hAnsi="Times New Roman" w:cs="Times New Roman"/>
                <w:sz w:val="15"/>
                <w:szCs w:val="15"/>
              </w:rPr>
              <w:t>373</w:t>
            </w:r>
          </w:p>
        </w:tc>
      </w:tr>
      <w:tr w14:paraId="4F4275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24" w:type="pct"/>
            <w:tcBorders>
              <w:tl2br w:val="nil"/>
              <w:tr2bl w:val="nil"/>
            </w:tcBorders>
            <w:shd w:val="clear" w:color="auto" w:fill="auto"/>
            <w:noWrap/>
            <w:vAlign w:val="center"/>
          </w:tcPr>
          <w:p w14:paraId="40101D86">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32" w:type="pct"/>
            <w:tcBorders>
              <w:tl2br w:val="nil"/>
              <w:tr2bl w:val="nil"/>
            </w:tcBorders>
            <w:shd w:val="clear" w:color="auto" w:fill="auto"/>
            <w:noWrap/>
            <w:vAlign w:val="center"/>
          </w:tcPr>
          <w:p w14:paraId="45496EAD">
            <w:pPr>
              <w:jc w:val="center"/>
              <w:rPr>
                <w:rFonts w:ascii="Times New Roman" w:hAnsi="Times New Roman" w:cs="Times New Roman"/>
                <w:sz w:val="15"/>
                <w:szCs w:val="15"/>
              </w:rPr>
            </w:pPr>
            <w:r>
              <w:rPr>
                <w:rFonts w:hint="eastAsia" w:ascii="Times New Roman" w:hAnsi="Times New Roman" w:cs="Times New Roman"/>
                <w:sz w:val="15"/>
                <w:szCs w:val="15"/>
              </w:rPr>
              <w:t xml:space="preserve">8.5 </w:t>
            </w:r>
          </w:p>
        </w:tc>
        <w:tc>
          <w:tcPr>
            <w:tcW w:w="316" w:type="pct"/>
            <w:tcBorders>
              <w:tl2br w:val="nil"/>
              <w:tr2bl w:val="nil"/>
            </w:tcBorders>
            <w:shd w:val="clear" w:color="auto" w:fill="auto"/>
            <w:noWrap/>
            <w:vAlign w:val="center"/>
          </w:tcPr>
          <w:p w14:paraId="2D27CA40">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32" w:type="pct"/>
            <w:tcBorders>
              <w:tl2br w:val="nil"/>
              <w:tr2bl w:val="nil"/>
            </w:tcBorders>
            <w:shd w:val="clear" w:color="auto" w:fill="auto"/>
            <w:noWrap/>
            <w:vAlign w:val="center"/>
          </w:tcPr>
          <w:p w14:paraId="6A86C633">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16" w:type="pct"/>
            <w:tcBorders>
              <w:tl2br w:val="nil"/>
              <w:tr2bl w:val="nil"/>
            </w:tcBorders>
            <w:shd w:val="clear" w:color="auto" w:fill="auto"/>
            <w:noWrap/>
            <w:vAlign w:val="center"/>
          </w:tcPr>
          <w:p w14:paraId="4F6E8145">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2" w:type="pct"/>
            <w:tcBorders>
              <w:tl2br w:val="nil"/>
              <w:tr2bl w:val="nil"/>
            </w:tcBorders>
            <w:shd w:val="clear" w:color="auto" w:fill="auto"/>
            <w:noWrap/>
            <w:vAlign w:val="center"/>
          </w:tcPr>
          <w:p w14:paraId="5D621FBD">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316" w:type="pct"/>
            <w:tcBorders>
              <w:tl2br w:val="nil"/>
              <w:tr2bl w:val="nil"/>
            </w:tcBorders>
            <w:shd w:val="clear" w:color="auto" w:fill="auto"/>
            <w:noWrap/>
            <w:vAlign w:val="center"/>
          </w:tcPr>
          <w:p w14:paraId="1868702D">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99" w:type="pct"/>
            <w:tcBorders>
              <w:tl2br w:val="nil"/>
              <w:tr2bl w:val="nil"/>
            </w:tcBorders>
            <w:shd w:val="clear" w:color="auto" w:fill="auto"/>
            <w:noWrap/>
            <w:vAlign w:val="center"/>
          </w:tcPr>
          <w:p w14:paraId="79A43201">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380" w:type="pct"/>
            <w:tcBorders>
              <w:tl2br w:val="nil"/>
              <w:tr2bl w:val="nil"/>
            </w:tcBorders>
            <w:shd w:val="clear" w:color="auto" w:fill="auto"/>
            <w:noWrap/>
            <w:vAlign w:val="center"/>
          </w:tcPr>
          <w:p w14:paraId="2B1F5164">
            <w:pPr>
              <w:jc w:val="center"/>
              <w:rPr>
                <w:rFonts w:ascii="Times New Roman" w:hAnsi="Times New Roman" w:cs="Times New Roman"/>
                <w:sz w:val="15"/>
                <w:szCs w:val="15"/>
              </w:rPr>
            </w:pPr>
            <w:r>
              <w:rPr>
                <w:rFonts w:hint="eastAsia" w:ascii="Times New Roman" w:hAnsi="Times New Roman" w:cs="Times New Roman"/>
                <w:sz w:val="15"/>
                <w:szCs w:val="15"/>
              </w:rPr>
              <w:t xml:space="preserve">34.1 </w:t>
            </w:r>
          </w:p>
        </w:tc>
        <w:tc>
          <w:tcPr>
            <w:tcW w:w="332" w:type="pct"/>
            <w:tcBorders>
              <w:tl2br w:val="nil"/>
              <w:tr2bl w:val="nil"/>
            </w:tcBorders>
            <w:shd w:val="clear" w:color="auto" w:fill="auto"/>
            <w:noWrap/>
            <w:vAlign w:val="center"/>
          </w:tcPr>
          <w:p w14:paraId="6B823B13">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16" w:type="pct"/>
            <w:tcBorders>
              <w:tl2br w:val="nil"/>
              <w:tr2bl w:val="nil"/>
            </w:tcBorders>
            <w:shd w:val="clear" w:color="auto" w:fill="auto"/>
            <w:noWrap/>
            <w:vAlign w:val="center"/>
          </w:tcPr>
          <w:p w14:paraId="7E212842">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49" w:type="pct"/>
            <w:tcBorders>
              <w:tl2br w:val="nil"/>
              <w:tr2bl w:val="nil"/>
            </w:tcBorders>
            <w:shd w:val="clear" w:color="auto" w:fill="auto"/>
            <w:noWrap/>
            <w:vAlign w:val="center"/>
          </w:tcPr>
          <w:p w14:paraId="59125C9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30770D5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6248499A">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324" w:type="pct"/>
            <w:tcBorders>
              <w:tl2br w:val="nil"/>
              <w:tr2bl w:val="nil"/>
            </w:tcBorders>
            <w:shd w:val="clear" w:color="auto" w:fill="auto"/>
            <w:noWrap/>
            <w:vAlign w:val="center"/>
          </w:tcPr>
          <w:p w14:paraId="0A3C8838">
            <w:pPr>
              <w:jc w:val="center"/>
              <w:rPr>
                <w:rFonts w:ascii="Times New Roman" w:hAnsi="Times New Roman" w:cs="Times New Roman"/>
                <w:sz w:val="15"/>
                <w:szCs w:val="15"/>
              </w:rPr>
            </w:pPr>
            <w:r>
              <w:rPr>
                <w:rFonts w:hint="eastAsia" w:ascii="Times New Roman" w:hAnsi="Times New Roman" w:cs="Times New Roman"/>
                <w:sz w:val="15"/>
                <w:szCs w:val="15"/>
              </w:rPr>
              <w:t>379</w:t>
            </w:r>
          </w:p>
        </w:tc>
      </w:tr>
      <w:tr w14:paraId="345972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43AA5E6C">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32" w:type="pct"/>
            <w:tcBorders>
              <w:tl2br w:val="nil"/>
              <w:tr2bl w:val="nil"/>
            </w:tcBorders>
            <w:shd w:val="clear" w:color="auto" w:fill="auto"/>
            <w:noWrap/>
            <w:vAlign w:val="center"/>
          </w:tcPr>
          <w:p w14:paraId="79F51B84">
            <w:pPr>
              <w:jc w:val="center"/>
              <w:rPr>
                <w:rFonts w:ascii="Times New Roman" w:hAnsi="Times New Roman" w:cs="Times New Roman"/>
                <w:sz w:val="15"/>
                <w:szCs w:val="15"/>
              </w:rPr>
            </w:pPr>
            <w:r>
              <w:rPr>
                <w:rFonts w:hint="eastAsia" w:ascii="Times New Roman" w:hAnsi="Times New Roman" w:cs="Times New Roman"/>
                <w:sz w:val="15"/>
                <w:szCs w:val="15"/>
              </w:rPr>
              <w:t xml:space="preserve">2.3 </w:t>
            </w:r>
          </w:p>
        </w:tc>
        <w:tc>
          <w:tcPr>
            <w:tcW w:w="316" w:type="pct"/>
            <w:tcBorders>
              <w:tl2br w:val="nil"/>
              <w:tr2bl w:val="nil"/>
            </w:tcBorders>
            <w:shd w:val="clear" w:color="auto" w:fill="auto"/>
            <w:noWrap/>
            <w:vAlign w:val="center"/>
          </w:tcPr>
          <w:p w14:paraId="4B2D7F54">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332" w:type="pct"/>
            <w:tcBorders>
              <w:tl2br w:val="nil"/>
              <w:tr2bl w:val="nil"/>
            </w:tcBorders>
            <w:shd w:val="clear" w:color="auto" w:fill="auto"/>
            <w:noWrap/>
            <w:vAlign w:val="center"/>
          </w:tcPr>
          <w:p w14:paraId="2B7A9468">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16" w:type="pct"/>
            <w:tcBorders>
              <w:tl2br w:val="nil"/>
              <w:tr2bl w:val="nil"/>
            </w:tcBorders>
            <w:shd w:val="clear" w:color="auto" w:fill="auto"/>
            <w:noWrap/>
            <w:vAlign w:val="center"/>
          </w:tcPr>
          <w:p w14:paraId="189C19EC">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2" w:type="pct"/>
            <w:tcBorders>
              <w:tl2br w:val="nil"/>
              <w:tr2bl w:val="nil"/>
            </w:tcBorders>
            <w:shd w:val="clear" w:color="auto" w:fill="auto"/>
            <w:noWrap/>
            <w:vAlign w:val="center"/>
          </w:tcPr>
          <w:p w14:paraId="379B38CB">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16" w:type="pct"/>
            <w:tcBorders>
              <w:tl2br w:val="nil"/>
              <w:tr2bl w:val="nil"/>
            </w:tcBorders>
            <w:shd w:val="clear" w:color="auto" w:fill="auto"/>
            <w:noWrap/>
            <w:vAlign w:val="center"/>
          </w:tcPr>
          <w:p w14:paraId="58DE9737">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99" w:type="pct"/>
            <w:tcBorders>
              <w:tl2br w:val="nil"/>
              <w:tr2bl w:val="nil"/>
            </w:tcBorders>
            <w:shd w:val="clear" w:color="auto" w:fill="auto"/>
            <w:noWrap/>
            <w:vAlign w:val="center"/>
          </w:tcPr>
          <w:p w14:paraId="6E5C0027">
            <w:pPr>
              <w:jc w:val="center"/>
              <w:rPr>
                <w:rFonts w:ascii="Times New Roman" w:hAnsi="Times New Roman" w:cs="Times New Roman"/>
                <w:sz w:val="15"/>
                <w:szCs w:val="15"/>
              </w:rPr>
            </w:pPr>
            <w:r>
              <w:rPr>
                <w:rFonts w:hint="eastAsia" w:ascii="Times New Roman" w:hAnsi="Times New Roman" w:cs="Times New Roman"/>
                <w:sz w:val="15"/>
                <w:szCs w:val="15"/>
              </w:rPr>
              <w:t xml:space="preserve">30.4 </w:t>
            </w:r>
          </w:p>
        </w:tc>
        <w:tc>
          <w:tcPr>
            <w:tcW w:w="380" w:type="pct"/>
            <w:tcBorders>
              <w:tl2br w:val="nil"/>
              <w:tr2bl w:val="nil"/>
            </w:tcBorders>
            <w:shd w:val="clear" w:color="auto" w:fill="auto"/>
            <w:noWrap/>
            <w:vAlign w:val="center"/>
          </w:tcPr>
          <w:p w14:paraId="5A7EDCF1">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2" w:type="pct"/>
            <w:tcBorders>
              <w:tl2br w:val="nil"/>
              <w:tr2bl w:val="nil"/>
            </w:tcBorders>
            <w:shd w:val="clear" w:color="auto" w:fill="auto"/>
            <w:noWrap/>
            <w:vAlign w:val="center"/>
          </w:tcPr>
          <w:p w14:paraId="4FEEDE4B">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316" w:type="pct"/>
            <w:tcBorders>
              <w:tl2br w:val="nil"/>
              <w:tr2bl w:val="nil"/>
            </w:tcBorders>
            <w:shd w:val="clear" w:color="auto" w:fill="auto"/>
            <w:noWrap/>
            <w:vAlign w:val="center"/>
          </w:tcPr>
          <w:p w14:paraId="19D2CDCC">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49" w:type="pct"/>
            <w:tcBorders>
              <w:tl2br w:val="nil"/>
              <w:tr2bl w:val="nil"/>
            </w:tcBorders>
            <w:shd w:val="clear" w:color="auto" w:fill="auto"/>
            <w:noWrap/>
            <w:vAlign w:val="center"/>
          </w:tcPr>
          <w:p w14:paraId="472DC9D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42A47EC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3B9FFA3F">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324" w:type="pct"/>
            <w:tcBorders>
              <w:tl2br w:val="nil"/>
              <w:tr2bl w:val="nil"/>
            </w:tcBorders>
            <w:shd w:val="clear" w:color="auto" w:fill="auto"/>
            <w:noWrap/>
            <w:vAlign w:val="center"/>
          </w:tcPr>
          <w:p w14:paraId="035022F3">
            <w:pPr>
              <w:jc w:val="center"/>
              <w:rPr>
                <w:rFonts w:ascii="Times New Roman" w:hAnsi="Times New Roman" w:cs="Times New Roman"/>
                <w:sz w:val="15"/>
                <w:szCs w:val="15"/>
              </w:rPr>
            </w:pPr>
            <w:r>
              <w:rPr>
                <w:rFonts w:hint="eastAsia" w:ascii="Times New Roman" w:hAnsi="Times New Roman" w:cs="Times New Roman"/>
                <w:sz w:val="15"/>
                <w:szCs w:val="15"/>
              </w:rPr>
              <w:t>382</w:t>
            </w:r>
          </w:p>
        </w:tc>
      </w:tr>
      <w:tr w14:paraId="028A5B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668AC1D7">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32" w:type="pct"/>
            <w:tcBorders>
              <w:tl2br w:val="nil"/>
              <w:tr2bl w:val="nil"/>
            </w:tcBorders>
            <w:shd w:val="clear" w:color="auto" w:fill="auto"/>
            <w:noWrap/>
            <w:vAlign w:val="center"/>
          </w:tcPr>
          <w:p w14:paraId="743B3310">
            <w:pPr>
              <w:jc w:val="center"/>
              <w:rPr>
                <w:rFonts w:ascii="Times New Roman" w:hAnsi="Times New Roman" w:cs="Times New Roman"/>
                <w:sz w:val="15"/>
                <w:szCs w:val="15"/>
              </w:rPr>
            </w:pPr>
            <w:r>
              <w:rPr>
                <w:rFonts w:hint="eastAsia" w:ascii="Times New Roman" w:hAnsi="Times New Roman" w:cs="Times New Roman"/>
                <w:sz w:val="15"/>
                <w:szCs w:val="15"/>
              </w:rPr>
              <w:t xml:space="preserve">2.8 </w:t>
            </w:r>
          </w:p>
        </w:tc>
        <w:tc>
          <w:tcPr>
            <w:tcW w:w="316" w:type="pct"/>
            <w:tcBorders>
              <w:tl2br w:val="nil"/>
              <w:tr2bl w:val="nil"/>
            </w:tcBorders>
            <w:shd w:val="clear" w:color="auto" w:fill="auto"/>
            <w:noWrap/>
            <w:vAlign w:val="center"/>
          </w:tcPr>
          <w:p w14:paraId="1E22E47A">
            <w:pPr>
              <w:jc w:val="center"/>
              <w:rPr>
                <w:rFonts w:ascii="Times New Roman" w:hAnsi="Times New Roman" w:cs="Times New Roman"/>
                <w:sz w:val="15"/>
                <w:szCs w:val="15"/>
              </w:rPr>
            </w:pPr>
            <w:r>
              <w:rPr>
                <w:rFonts w:hint="eastAsia" w:ascii="Times New Roman" w:hAnsi="Times New Roman" w:cs="Times New Roman"/>
                <w:sz w:val="15"/>
                <w:szCs w:val="15"/>
              </w:rPr>
              <w:t xml:space="preserve">12.2 </w:t>
            </w:r>
          </w:p>
        </w:tc>
        <w:tc>
          <w:tcPr>
            <w:tcW w:w="332" w:type="pct"/>
            <w:tcBorders>
              <w:tl2br w:val="nil"/>
              <w:tr2bl w:val="nil"/>
            </w:tcBorders>
            <w:shd w:val="clear" w:color="auto" w:fill="auto"/>
            <w:noWrap/>
            <w:vAlign w:val="center"/>
          </w:tcPr>
          <w:p w14:paraId="3BA3D2F2">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16" w:type="pct"/>
            <w:tcBorders>
              <w:tl2br w:val="nil"/>
              <w:tr2bl w:val="nil"/>
            </w:tcBorders>
            <w:shd w:val="clear" w:color="auto" w:fill="auto"/>
            <w:noWrap/>
            <w:vAlign w:val="center"/>
          </w:tcPr>
          <w:p w14:paraId="16E0515A">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2" w:type="pct"/>
            <w:tcBorders>
              <w:tl2br w:val="nil"/>
              <w:tr2bl w:val="nil"/>
            </w:tcBorders>
            <w:shd w:val="clear" w:color="auto" w:fill="auto"/>
            <w:noWrap/>
            <w:vAlign w:val="center"/>
          </w:tcPr>
          <w:p w14:paraId="369DAF74">
            <w:pPr>
              <w:jc w:val="center"/>
              <w:rPr>
                <w:rFonts w:ascii="Times New Roman" w:hAnsi="Times New Roman" w:cs="Times New Roman"/>
                <w:sz w:val="15"/>
                <w:szCs w:val="15"/>
              </w:rPr>
            </w:pPr>
            <w:r>
              <w:rPr>
                <w:rFonts w:hint="eastAsia" w:ascii="Times New Roman" w:hAnsi="Times New Roman" w:cs="Times New Roman"/>
                <w:sz w:val="15"/>
                <w:szCs w:val="15"/>
              </w:rPr>
              <w:t xml:space="preserve">0.52 </w:t>
            </w:r>
          </w:p>
        </w:tc>
        <w:tc>
          <w:tcPr>
            <w:tcW w:w="316" w:type="pct"/>
            <w:tcBorders>
              <w:tl2br w:val="nil"/>
              <w:tr2bl w:val="nil"/>
            </w:tcBorders>
            <w:shd w:val="clear" w:color="auto" w:fill="auto"/>
            <w:noWrap/>
            <w:vAlign w:val="center"/>
          </w:tcPr>
          <w:p w14:paraId="5A60D319">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399" w:type="pct"/>
            <w:tcBorders>
              <w:tl2br w:val="nil"/>
              <w:tr2bl w:val="nil"/>
            </w:tcBorders>
            <w:shd w:val="clear" w:color="auto" w:fill="auto"/>
            <w:noWrap/>
            <w:vAlign w:val="center"/>
          </w:tcPr>
          <w:p w14:paraId="4F8F5DBE">
            <w:pPr>
              <w:jc w:val="center"/>
              <w:rPr>
                <w:rFonts w:ascii="Times New Roman" w:hAnsi="Times New Roman" w:cs="Times New Roman"/>
                <w:sz w:val="15"/>
                <w:szCs w:val="15"/>
              </w:rPr>
            </w:pPr>
            <w:r>
              <w:rPr>
                <w:rFonts w:hint="eastAsia" w:ascii="Times New Roman" w:hAnsi="Times New Roman" w:cs="Times New Roman"/>
                <w:sz w:val="15"/>
                <w:szCs w:val="15"/>
              </w:rPr>
              <w:t xml:space="preserve">31.2 </w:t>
            </w:r>
          </w:p>
        </w:tc>
        <w:tc>
          <w:tcPr>
            <w:tcW w:w="380" w:type="pct"/>
            <w:tcBorders>
              <w:tl2br w:val="nil"/>
              <w:tr2bl w:val="nil"/>
            </w:tcBorders>
            <w:shd w:val="clear" w:color="auto" w:fill="auto"/>
            <w:noWrap/>
            <w:vAlign w:val="center"/>
          </w:tcPr>
          <w:p w14:paraId="4A0C1EEF">
            <w:pPr>
              <w:jc w:val="center"/>
              <w:rPr>
                <w:rFonts w:ascii="Times New Roman" w:hAnsi="Times New Roman" w:cs="Times New Roman"/>
                <w:sz w:val="15"/>
                <w:szCs w:val="15"/>
              </w:rPr>
            </w:pPr>
            <w:r>
              <w:rPr>
                <w:rFonts w:hint="eastAsia" w:ascii="Times New Roman" w:hAnsi="Times New Roman" w:cs="Times New Roman"/>
                <w:sz w:val="15"/>
                <w:szCs w:val="15"/>
              </w:rPr>
              <w:t xml:space="preserve">30.7 </w:t>
            </w:r>
          </w:p>
        </w:tc>
        <w:tc>
          <w:tcPr>
            <w:tcW w:w="332" w:type="pct"/>
            <w:tcBorders>
              <w:tl2br w:val="nil"/>
              <w:tr2bl w:val="nil"/>
            </w:tcBorders>
            <w:shd w:val="clear" w:color="auto" w:fill="auto"/>
            <w:noWrap/>
            <w:vAlign w:val="center"/>
          </w:tcPr>
          <w:p w14:paraId="4E0B99A7">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16" w:type="pct"/>
            <w:tcBorders>
              <w:tl2br w:val="nil"/>
              <w:tr2bl w:val="nil"/>
            </w:tcBorders>
            <w:shd w:val="clear" w:color="auto" w:fill="auto"/>
            <w:noWrap/>
            <w:vAlign w:val="center"/>
          </w:tcPr>
          <w:p w14:paraId="2E128BE9">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49" w:type="pct"/>
            <w:tcBorders>
              <w:tl2br w:val="nil"/>
              <w:tr2bl w:val="nil"/>
            </w:tcBorders>
            <w:shd w:val="clear" w:color="auto" w:fill="auto"/>
            <w:noWrap/>
            <w:vAlign w:val="center"/>
          </w:tcPr>
          <w:p w14:paraId="188E473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54F774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24" w:type="pct"/>
            <w:tcBorders>
              <w:tl2br w:val="nil"/>
              <w:tr2bl w:val="nil"/>
            </w:tcBorders>
            <w:shd w:val="clear" w:color="auto" w:fill="auto"/>
            <w:noWrap/>
            <w:vAlign w:val="center"/>
          </w:tcPr>
          <w:p w14:paraId="749EC3C3">
            <w:pPr>
              <w:jc w:val="center"/>
              <w:rPr>
                <w:rFonts w:ascii="Times New Roman" w:hAnsi="Times New Roman" w:cs="Times New Roman"/>
                <w:sz w:val="15"/>
                <w:szCs w:val="15"/>
              </w:rPr>
            </w:pPr>
            <w:r>
              <w:rPr>
                <w:rFonts w:hint="eastAsia" w:ascii="Times New Roman" w:hAnsi="Times New Roman" w:cs="Times New Roman"/>
                <w:sz w:val="15"/>
                <w:szCs w:val="15"/>
              </w:rPr>
              <w:t>346</w:t>
            </w:r>
          </w:p>
        </w:tc>
        <w:tc>
          <w:tcPr>
            <w:tcW w:w="324" w:type="pct"/>
            <w:tcBorders>
              <w:tl2br w:val="nil"/>
              <w:tr2bl w:val="nil"/>
            </w:tcBorders>
            <w:shd w:val="clear" w:color="auto" w:fill="auto"/>
            <w:noWrap/>
            <w:vAlign w:val="center"/>
          </w:tcPr>
          <w:p w14:paraId="09C9172A">
            <w:pPr>
              <w:jc w:val="center"/>
              <w:rPr>
                <w:rFonts w:ascii="Times New Roman" w:hAnsi="Times New Roman" w:cs="Times New Roman"/>
                <w:sz w:val="15"/>
                <w:szCs w:val="15"/>
              </w:rPr>
            </w:pPr>
            <w:r>
              <w:rPr>
                <w:rFonts w:hint="eastAsia" w:ascii="Times New Roman" w:hAnsi="Times New Roman" w:cs="Times New Roman"/>
                <w:sz w:val="15"/>
                <w:szCs w:val="15"/>
              </w:rPr>
              <w:t>346</w:t>
            </w:r>
          </w:p>
        </w:tc>
      </w:tr>
      <w:tr w14:paraId="6AF32F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10E64FDE">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32" w:type="pct"/>
            <w:tcBorders>
              <w:tl2br w:val="nil"/>
              <w:tr2bl w:val="nil"/>
            </w:tcBorders>
            <w:shd w:val="clear" w:color="auto" w:fill="auto"/>
            <w:noWrap/>
            <w:vAlign w:val="center"/>
          </w:tcPr>
          <w:p w14:paraId="6E92BADC">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316" w:type="pct"/>
            <w:tcBorders>
              <w:tl2br w:val="nil"/>
              <w:tr2bl w:val="nil"/>
            </w:tcBorders>
            <w:shd w:val="clear" w:color="auto" w:fill="auto"/>
            <w:noWrap/>
            <w:vAlign w:val="center"/>
          </w:tcPr>
          <w:p w14:paraId="0E177825">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2" w:type="pct"/>
            <w:tcBorders>
              <w:tl2br w:val="nil"/>
              <w:tr2bl w:val="nil"/>
            </w:tcBorders>
            <w:shd w:val="clear" w:color="auto" w:fill="auto"/>
            <w:noWrap/>
            <w:vAlign w:val="center"/>
          </w:tcPr>
          <w:p w14:paraId="3568DE69">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16" w:type="pct"/>
            <w:tcBorders>
              <w:tl2br w:val="nil"/>
              <w:tr2bl w:val="nil"/>
            </w:tcBorders>
            <w:shd w:val="clear" w:color="auto" w:fill="auto"/>
            <w:noWrap/>
            <w:vAlign w:val="center"/>
          </w:tcPr>
          <w:p w14:paraId="13293A1D">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2" w:type="pct"/>
            <w:tcBorders>
              <w:tl2br w:val="nil"/>
              <w:tr2bl w:val="nil"/>
            </w:tcBorders>
            <w:shd w:val="clear" w:color="auto" w:fill="auto"/>
            <w:noWrap/>
            <w:vAlign w:val="center"/>
          </w:tcPr>
          <w:p w14:paraId="2FA72774">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16" w:type="pct"/>
            <w:tcBorders>
              <w:tl2br w:val="nil"/>
              <w:tr2bl w:val="nil"/>
            </w:tcBorders>
            <w:shd w:val="clear" w:color="auto" w:fill="auto"/>
            <w:noWrap/>
            <w:vAlign w:val="center"/>
          </w:tcPr>
          <w:p w14:paraId="3AA15A78">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99" w:type="pct"/>
            <w:tcBorders>
              <w:tl2br w:val="nil"/>
              <w:tr2bl w:val="nil"/>
            </w:tcBorders>
            <w:shd w:val="clear" w:color="auto" w:fill="auto"/>
            <w:noWrap/>
            <w:vAlign w:val="center"/>
          </w:tcPr>
          <w:p w14:paraId="5B187274">
            <w:pPr>
              <w:jc w:val="center"/>
              <w:rPr>
                <w:rFonts w:ascii="Times New Roman" w:hAnsi="Times New Roman" w:cs="Times New Roman"/>
                <w:sz w:val="15"/>
                <w:szCs w:val="15"/>
              </w:rPr>
            </w:pPr>
            <w:r>
              <w:rPr>
                <w:rFonts w:hint="eastAsia" w:ascii="Times New Roman" w:hAnsi="Times New Roman" w:cs="Times New Roman"/>
                <w:sz w:val="15"/>
                <w:szCs w:val="15"/>
              </w:rPr>
              <w:t xml:space="preserve">37.2 </w:t>
            </w:r>
          </w:p>
        </w:tc>
        <w:tc>
          <w:tcPr>
            <w:tcW w:w="380" w:type="pct"/>
            <w:tcBorders>
              <w:tl2br w:val="nil"/>
              <w:tr2bl w:val="nil"/>
            </w:tcBorders>
            <w:shd w:val="clear" w:color="auto" w:fill="auto"/>
            <w:noWrap/>
            <w:vAlign w:val="center"/>
          </w:tcPr>
          <w:p w14:paraId="53EBA335">
            <w:pPr>
              <w:jc w:val="center"/>
              <w:rPr>
                <w:rFonts w:ascii="Times New Roman" w:hAnsi="Times New Roman" w:cs="Times New Roman"/>
                <w:sz w:val="15"/>
                <w:szCs w:val="15"/>
              </w:rPr>
            </w:pPr>
            <w:r>
              <w:rPr>
                <w:rFonts w:hint="eastAsia" w:ascii="Times New Roman" w:hAnsi="Times New Roman" w:cs="Times New Roman"/>
                <w:sz w:val="15"/>
                <w:szCs w:val="15"/>
              </w:rPr>
              <w:t xml:space="preserve">30.2 </w:t>
            </w:r>
          </w:p>
        </w:tc>
        <w:tc>
          <w:tcPr>
            <w:tcW w:w="332" w:type="pct"/>
            <w:tcBorders>
              <w:tl2br w:val="nil"/>
              <w:tr2bl w:val="nil"/>
            </w:tcBorders>
            <w:shd w:val="clear" w:color="auto" w:fill="auto"/>
            <w:noWrap/>
            <w:vAlign w:val="center"/>
          </w:tcPr>
          <w:p w14:paraId="11E104A5">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16" w:type="pct"/>
            <w:tcBorders>
              <w:tl2br w:val="nil"/>
              <w:tr2bl w:val="nil"/>
            </w:tcBorders>
            <w:shd w:val="clear" w:color="auto" w:fill="auto"/>
            <w:noWrap/>
            <w:vAlign w:val="center"/>
          </w:tcPr>
          <w:p w14:paraId="007BDFFF">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49" w:type="pct"/>
            <w:tcBorders>
              <w:tl2br w:val="nil"/>
              <w:tr2bl w:val="nil"/>
            </w:tcBorders>
            <w:shd w:val="clear" w:color="auto" w:fill="auto"/>
            <w:noWrap/>
            <w:vAlign w:val="center"/>
          </w:tcPr>
          <w:p w14:paraId="2B4CFA0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431FACF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313B5257">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24" w:type="pct"/>
            <w:tcBorders>
              <w:tl2br w:val="nil"/>
              <w:tr2bl w:val="nil"/>
            </w:tcBorders>
            <w:shd w:val="clear" w:color="auto" w:fill="auto"/>
            <w:noWrap/>
            <w:vAlign w:val="center"/>
          </w:tcPr>
          <w:p w14:paraId="4BD2A43A">
            <w:pPr>
              <w:jc w:val="center"/>
              <w:rPr>
                <w:rFonts w:ascii="Times New Roman" w:hAnsi="Times New Roman" w:cs="Times New Roman"/>
                <w:sz w:val="15"/>
                <w:szCs w:val="15"/>
              </w:rPr>
            </w:pPr>
            <w:r>
              <w:rPr>
                <w:rFonts w:hint="eastAsia" w:ascii="Times New Roman" w:hAnsi="Times New Roman" w:cs="Times New Roman"/>
                <w:sz w:val="15"/>
                <w:szCs w:val="15"/>
              </w:rPr>
              <w:t>384</w:t>
            </w:r>
          </w:p>
        </w:tc>
      </w:tr>
      <w:tr w14:paraId="7AEBEE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0E8504D5">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32" w:type="pct"/>
            <w:tcBorders>
              <w:tl2br w:val="nil"/>
              <w:tr2bl w:val="nil"/>
            </w:tcBorders>
            <w:shd w:val="clear" w:color="auto" w:fill="auto"/>
            <w:noWrap/>
            <w:vAlign w:val="center"/>
          </w:tcPr>
          <w:p w14:paraId="2017260A">
            <w:pPr>
              <w:jc w:val="center"/>
              <w:rPr>
                <w:rFonts w:ascii="Times New Roman" w:hAnsi="Times New Roman" w:cs="Times New Roman"/>
                <w:sz w:val="15"/>
                <w:szCs w:val="15"/>
              </w:rPr>
            </w:pPr>
            <w:r>
              <w:rPr>
                <w:rFonts w:hint="eastAsia" w:ascii="Times New Roman" w:hAnsi="Times New Roman" w:cs="Times New Roman"/>
                <w:sz w:val="15"/>
                <w:szCs w:val="15"/>
              </w:rPr>
              <w:t xml:space="preserve">7.4 </w:t>
            </w:r>
          </w:p>
        </w:tc>
        <w:tc>
          <w:tcPr>
            <w:tcW w:w="316" w:type="pct"/>
            <w:tcBorders>
              <w:tl2br w:val="nil"/>
              <w:tr2bl w:val="nil"/>
            </w:tcBorders>
            <w:shd w:val="clear" w:color="auto" w:fill="auto"/>
            <w:noWrap/>
            <w:vAlign w:val="center"/>
          </w:tcPr>
          <w:p w14:paraId="331B0C20">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32" w:type="pct"/>
            <w:tcBorders>
              <w:tl2br w:val="nil"/>
              <w:tr2bl w:val="nil"/>
            </w:tcBorders>
            <w:shd w:val="clear" w:color="auto" w:fill="auto"/>
            <w:noWrap/>
            <w:vAlign w:val="center"/>
          </w:tcPr>
          <w:p w14:paraId="2FACEDD6">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16" w:type="pct"/>
            <w:tcBorders>
              <w:tl2br w:val="nil"/>
              <w:tr2bl w:val="nil"/>
            </w:tcBorders>
            <w:shd w:val="clear" w:color="auto" w:fill="auto"/>
            <w:noWrap/>
            <w:vAlign w:val="center"/>
          </w:tcPr>
          <w:p w14:paraId="182CE5CA">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2" w:type="pct"/>
            <w:tcBorders>
              <w:tl2br w:val="nil"/>
              <w:tr2bl w:val="nil"/>
            </w:tcBorders>
            <w:shd w:val="clear" w:color="auto" w:fill="auto"/>
            <w:noWrap/>
            <w:vAlign w:val="center"/>
          </w:tcPr>
          <w:p w14:paraId="0D782EF5">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16" w:type="pct"/>
            <w:tcBorders>
              <w:tl2br w:val="nil"/>
              <w:tr2bl w:val="nil"/>
            </w:tcBorders>
            <w:shd w:val="clear" w:color="auto" w:fill="auto"/>
            <w:noWrap/>
            <w:vAlign w:val="center"/>
          </w:tcPr>
          <w:p w14:paraId="56AE25CC">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99" w:type="pct"/>
            <w:tcBorders>
              <w:tl2br w:val="nil"/>
              <w:tr2bl w:val="nil"/>
            </w:tcBorders>
            <w:shd w:val="clear" w:color="auto" w:fill="auto"/>
            <w:noWrap/>
            <w:vAlign w:val="center"/>
          </w:tcPr>
          <w:p w14:paraId="71ECF72C">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380" w:type="pct"/>
            <w:tcBorders>
              <w:tl2br w:val="nil"/>
              <w:tr2bl w:val="nil"/>
            </w:tcBorders>
            <w:shd w:val="clear" w:color="auto" w:fill="auto"/>
            <w:noWrap/>
            <w:vAlign w:val="center"/>
          </w:tcPr>
          <w:p w14:paraId="2AD33AB0">
            <w:pPr>
              <w:jc w:val="center"/>
              <w:rPr>
                <w:rFonts w:ascii="Times New Roman" w:hAnsi="Times New Roman" w:cs="Times New Roman"/>
                <w:sz w:val="15"/>
                <w:szCs w:val="15"/>
              </w:rPr>
            </w:pPr>
            <w:r>
              <w:rPr>
                <w:rFonts w:hint="eastAsia" w:ascii="Times New Roman" w:hAnsi="Times New Roman" w:cs="Times New Roman"/>
                <w:sz w:val="15"/>
                <w:szCs w:val="15"/>
              </w:rPr>
              <w:t xml:space="preserve">39.3 </w:t>
            </w:r>
          </w:p>
        </w:tc>
        <w:tc>
          <w:tcPr>
            <w:tcW w:w="332" w:type="pct"/>
            <w:tcBorders>
              <w:tl2br w:val="nil"/>
              <w:tr2bl w:val="nil"/>
            </w:tcBorders>
            <w:shd w:val="clear" w:color="auto" w:fill="auto"/>
            <w:noWrap/>
            <w:vAlign w:val="center"/>
          </w:tcPr>
          <w:p w14:paraId="047F3467">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16" w:type="pct"/>
            <w:tcBorders>
              <w:tl2br w:val="nil"/>
              <w:tr2bl w:val="nil"/>
            </w:tcBorders>
            <w:shd w:val="clear" w:color="auto" w:fill="auto"/>
            <w:noWrap/>
            <w:vAlign w:val="center"/>
          </w:tcPr>
          <w:p w14:paraId="1F0A0B51">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49" w:type="pct"/>
            <w:tcBorders>
              <w:tl2br w:val="nil"/>
              <w:tr2bl w:val="nil"/>
            </w:tcBorders>
            <w:shd w:val="clear" w:color="auto" w:fill="auto"/>
            <w:noWrap/>
            <w:vAlign w:val="center"/>
          </w:tcPr>
          <w:p w14:paraId="5F60E93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3E06F3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7417C208">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324" w:type="pct"/>
            <w:tcBorders>
              <w:tl2br w:val="nil"/>
              <w:tr2bl w:val="nil"/>
            </w:tcBorders>
            <w:shd w:val="clear" w:color="auto" w:fill="auto"/>
            <w:noWrap/>
            <w:vAlign w:val="center"/>
          </w:tcPr>
          <w:p w14:paraId="4E7BB56D">
            <w:pPr>
              <w:jc w:val="center"/>
              <w:rPr>
                <w:rFonts w:ascii="Times New Roman" w:hAnsi="Times New Roman" w:cs="Times New Roman"/>
                <w:sz w:val="15"/>
                <w:szCs w:val="15"/>
              </w:rPr>
            </w:pPr>
            <w:r>
              <w:rPr>
                <w:rFonts w:hint="eastAsia" w:ascii="Times New Roman" w:hAnsi="Times New Roman" w:cs="Times New Roman"/>
                <w:sz w:val="15"/>
                <w:szCs w:val="15"/>
              </w:rPr>
              <w:t>373</w:t>
            </w:r>
          </w:p>
        </w:tc>
      </w:tr>
      <w:tr w14:paraId="7CA285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482ECD77">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32" w:type="pct"/>
            <w:tcBorders>
              <w:tl2br w:val="nil"/>
              <w:tr2bl w:val="nil"/>
            </w:tcBorders>
            <w:shd w:val="clear" w:color="auto" w:fill="auto"/>
            <w:noWrap/>
            <w:vAlign w:val="center"/>
          </w:tcPr>
          <w:p w14:paraId="468D1796">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16" w:type="pct"/>
            <w:tcBorders>
              <w:tl2br w:val="nil"/>
              <w:tr2bl w:val="nil"/>
            </w:tcBorders>
            <w:shd w:val="clear" w:color="auto" w:fill="auto"/>
            <w:noWrap/>
            <w:vAlign w:val="center"/>
          </w:tcPr>
          <w:p w14:paraId="2DCEA8AA">
            <w:pPr>
              <w:jc w:val="center"/>
              <w:rPr>
                <w:rFonts w:ascii="Times New Roman" w:hAnsi="Times New Roman" w:cs="Times New Roman"/>
                <w:sz w:val="15"/>
                <w:szCs w:val="15"/>
              </w:rPr>
            </w:pPr>
            <w:r>
              <w:rPr>
                <w:rFonts w:hint="eastAsia" w:ascii="Times New Roman" w:hAnsi="Times New Roman" w:cs="Times New Roman"/>
                <w:sz w:val="15"/>
                <w:szCs w:val="15"/>
              </w:rPr>
              <w:t xml:space="preserve">14.8 </w:t>
            </w:r>
          </w:p>
        </w:tc>
        <w:tc>
          <w:tcPr>
            <w:tcW w:w="332" w:type="pct"/>
            <w:tcBorders>
              <w:tl2br w:val="nil"/>
              <w:tr2bl w:val="nil"/>
            </w:tcBorders>
            <w:shd w:val="clear" w:color="auto" w:fill="auto"/>
            <w:noWrap/>
            <w:vAlign w:val="center"/>
          </w:tcPr>
          <w:p w14:paraId="6C294D0F">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16" w:type="pct"/>
            <w:tcBorders>
              <w:tl2br w:val="nil"/>
              <w:tr2bl w:val="nil"/>
            </w:tcBorders>
            <w:shd w:val="clear" w:color="auto" w:fill="auto"/>
            <w:noWrap/>
            <w:vAlign w:val="center"/>
          </w:tcPr>
          <w:p w14:paraId="077E2759">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2" w:type="pct"/>
            <w:tcBorders>
              <w:tl2br w:val="nil"/>
              <w:tr2bl w:val="nil"/>
            </w:tcBorders>
            <w:shd w:val="clear" w:color="auto" w:fill="auto"/>
            <w:noWrap/>
            <w:vAlign w:val="center"/>
          </w:tcPr>
          <w:p w14:paraId="0DB82E38">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316" w:type="pct"/>
            <w:tcBorders>
              <w:tl2br w:val="nil"/>
              <w:tr2bl w:val="nil"/>
            </w:tcBorders>
            <w:shd w:val="clear" w:color="auto" w:fill="auto"/>
            <w:noWrap/>
            <w:vAlign w:val="center"/>
          </w:tcPr>
          <w:p w14:paraId="6DD1C640">
            <w:pPr>
              <w:jc w:val="center"/>
              <w:rPr>
                <w:rFonts w:ascii="Times New Roman" w:hAnsi="Times New Roman" w:cs="Times New Roman"/>
                <w:sz w:val="15"/>
                <w:szCs w:val="15"/>
              </w:rPr>
            </w:pPr>
            <w:r>
              <w:rPr>
                <w:rFonts w:hint="eastAsia" w:ascii="Times New Roman" w:hAnsi="Times New Roman" w:cs="Times New Roman"/>
                <w:sz w:val="15"/>
                <w:szCs w:val="15"/>
              </w:rPr>
              <w:t xml:space="preserve">0.46 </w:t>
            </w:r>
          </w:p>
        </w:tc>
        <w:tc>
          <w:tcPr>
            <w:tcW w:w="399" w:type="pct"/>
            <w:tcBorders>
              <w:tl2br w:val="nil"/>
              <w:tr2bl w:val="nil"/>
            </w:tcBorders>
            <w:shd w:val="clear" w:color="auto" w:fill="auto"/>
            <w:noWrap/>
            <w:vAlign w:val="center"/>
          </w:tcPr>
          <w:p w14:paraId="23AF7006">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80" w:type="pct"/>
            <w:tcBorders>
              <w:tl2br w:val="nil"/>
              <w:tr2bl w:val="nil"/>
            </w:tcBorders>
            <w:shd w:val="clear" w:color="auto" w:fill="auto"/>
            <w:noWrap/>
            <w:vAlign w:val="center"/>
          </w:tcPr>
          <w:p w14:paraId="1C6969E1">
            <w:pPr>
              <w:jc w:val="center"/>
              <w:rPr>
                <w:rFonts w:ascii="Times New Roman" w:hAnsi="Times New Roman" w:cs="Times New Roman"/>
                <w:sz w:val="15"/>
                <w:szCs w:val="15"/>
              </w:rPr>
            </w:pPr>
            <w:r>
              <w:rPr>
                <w:rFonts w:hint="eastAsia" w:ascii="Times New Roman" w:hAnsi="Times New Roman" w:cs="Times New Roman"/>
                <w:sz w:val="15"/>
                <w:szCs w:val="15"/>
              </w:rPr>
              <w:t xml:space="preserve">32.6 </w:t>
            </w:r>
          </w:p>
        </w:tc>
        <w:tc>
          <w:tcPr>
            <w:tcW w:w="332" w:type="pct"/>
            <w:tcBorders>
              <w:tl2br w:val="nil"/>
              <w:tr2bl w:val="nil"/>
            </w:tcBorders>
            <w:shd w:val="clear" w:color="auto" w:fill="auto"/>
            <w:noWrap/>
            <w:vAlign w:val="center"/>
          </w:tcPr>
          <w:p w14:paraId="130F8C19">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16" w:type="pct"/>
            <w:tcBorders>
              <w:tl2br w:val="nil"/>
              <w:tr2bl w:val="nil"/>
            </w:tcBorders>
            <w:shd w:val="clear" w:color="auto" w:fill="auto"/>
            <w:noWrap/>
            <w:vAlign w:val="center"/>
          </w:tcPr>
          <w:p w14:paraId="567E46C4">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49" w:type="pct"/>
            <w:tcBorders>
              <w:tl2br w:val="nil"/>
              <w:tr2bl w:val="nil"/>
            </w:tcBorders>
            <w:shd w:val="clear" w:color="auto" w:fill="auto"/>
            <w:noWrap/>
            <w:vAlign w:val="center"/>
          </w:tcPr>
          <w:p w14:paraId="456DA31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1A15C98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24" w:type="pct"/>
            <w:tcBorders>
              <w:tl2br w:val="nil"/>
              <w:tr2bl w:val="nil"/>
            </w:tcBorders>
            <w:shd w:val="clear" w:color="auto" w:fill="auto"/>
            <w:noWrap/>
            <w:vAlign w:val="center"/>
          </w:tcPr>
          <w:p w14:paraId="50E0E74E">
            <w:pPr>
              <w:jc w:val="center"/>
              <w:rPr>
                <w:rFonts w:ascii="Times New Roman" w:hAnsi="Times New Roman" w:cs="Times New Roman"/>
                <w:sz w:val="15"/>
                <w:szCs w:val="15"/>
              </w:rPr>
            </w:pPr>
            <w:r>
              <w:rPr>
                <w:rFonts w:hint="eastAsia" w:ascii="Times New Roman" w:hAnsi="Times New Roman" w:cs="Times New Roman"/>
                <w:sz w:val="15"/>
                <w:szCs w:val="15"/>
              </w:rPr>
              <w:t>365</w:t>
            </w:r>
          </w:p>
        </w:tc>
        <w:tc>
          <w:tcPr>
            <w:tcW w:w="324" w:type="pct"/>
            <w:tcBorders>
              <w:tl2br w:val="nil"/>
              <w:tr2bl w:val="nil"/>
            </w:tcBorders>
            <w:shd w:val="clear" w:color="auto" w:fill="auto"/>
            <w:noWrap/>
            <w:vAlign w:val="center"/>
          </w:tcPr>
          <w:p w14:paraId="5F167C11">
            <w:pPr>
              <w:jc w:val="center"/>
              <w:rPr>
                <w:rFonts w:ascii="Times New Roman" w:hAnsi="Times New Roman" w:cs="Times New Roman"/>
                <w:sz w:val="15"/>
                <w:szCs w:val="15"/>
              </w:rPr>
            </w:pPr>
            <w:r>
              <w:rPr>
                <w:rFonts w:hint="eastAsia" w:ascii="Times New Roman" w:hAnsi="Times New Roman" w:cs="Times New Roman"/>
                <w:sz w:val="15"/>
                <w:szCs w:val="15"/>
              </w:rPr>
              <w:t>330</w:t>
            </w:r>
          </w:p>
        </w:tc>
      </w:tr>
      <w:tr w14:paraId="3080D3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1D9D427">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32" w:type="pct"/>
            <w:tcBorders>
              <w:tl2br w:val="nil"/>
              <w:tr2bl w:val="nil"/>
            </w:tcBorders>
            <w:shd w:val="clear" w:color="auto" w:fill="auto"/>
            <w:noWrap/>
            <w:vAlign w:val="center"/>
          </w:tcPr>
          <w:p w14:paraId="1CAC8036">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16" w:type="pct"/>
            <w:tcBorders>
              <w:tl2br w:val="nil"/>
              <w:tr2bl w:val="nil"/>
            </w:tcBorders>
            <w:shd w:val="clear" w:color="auto" w:fill="auto"/>
            <w:noWrap/>
            <w:vAlign w:val="center"/>
          </w:tcPr>
          <w:p w14:paraId="20BF5942">
            <w:pPr>
              <w:jc w:val="center"/>
              <w:rPr>
                <w:rFonts w:ascii="Times New Roman" w:hAnsi="Times New Roman" w:cs="Times New Roman"/>
                <w:sz w:val="15"/>
                <w:szCs w:val="15"/>
              </w:rPr>
            </w:pPr>
            <w:r>
              <w:rPr>
                <w:rFonts w:hint="eastAsia" w:ascii="Times New Roman" w:hAnsi="Times New Roman" w:cs="Times New Roman"/>
                <w:sz w:val="15"/>
                <w:szCs w:val="15"/>
              </w:rPr>
              <w:t xml:space="preserve">2.5 </w:t>
            </w:r>
          </w:p>
        </w:tc>
        <w:tc>
          <w:tcPr>
            <w:tcW w:w="332" w:type="pct"/>
            <w:tcBorders>
              <w:tl2br w:val="nil"/>
              <w:tr2bl w:val="nil"/>
            </w:tcBorders>
            <w:shd w:val="clear" w:color="auto" w:fill="auto"/>
            <w:noWrap/>
            <w:vAlign w:val="center"/>
          </w:tcPr>
          <w:p w14:paraId="67D007F3">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16" w:type="pct"/>
            <w:tcBorders>
              <w:tl2br w:val="nil"/>
              <w:tr2bl w:val="nil"/>
            </w:tcBorders>
            <w:shd w:val="clear" w:color="auto" w:fill="auto"/>
            <w:noWrap/>
            <w:vAlign w:val="center"/>
          </w:tcPr>
          <w:p w14:paraId="32CDE05A">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2" w:type="pct"/>
            <w:tcBorders>
              <w:tl2br w:val="nil"/>
              <w:tr2bl w:val="nil"/>
            </w:tcBorders>
            <w:shd w:val="clear" w:color="auto" w:fill="auto"/>
            <w:noWrap/>
            <w:vAlign w:val="center"/>
          </w:tcPr>
          <w:p w14:paraId="1F24A5D4">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16" w:type="pct"/>
            <w:tcBorders>
              <w:tl2br w:val="nil"/>
              <w:tr2bl w:val="nil"/>
            </w:tcBorders>
            <w:shd w:val="clear" w:color="auto" w:fill="auto"/>
            <w:noWrap/>
            <w:vAlign w:val="center"/>
          </w:tcPr>
          <w:p w14:paraId="5BFA7448">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99" w:type="pct"/>
            <w:tcBorders>
              <w:tl2br w:val="nil"/>
              <w:tr2bl w:val="nil"/>
            </w:tcBorders>
            <w:shd w:val="clear" w:color="auto" w:fill="auto"/>
            <w:noWrap/>
            <w:vAlign w:val="center"/>
          </w:tcPr>
          <w:p w14:paraId="324BC5D3">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80" w:type="pct"/>
            <w:tcBorders>
              <w:tl2br w:val="nil"/>
              <w:tr2bl w:val="nil"/>
            </w:tcBorders>
            <w:shd w:val="clear" w:color="auto" w:fill="auto"/>
            <w:noWrap/>
            <w:vAlign w:val="center"/>
          </w:tcPr>
          <w:p w14:paraId="1FF0F710">
            <w:pPr>
              <w:jc w:val="center"/>
              <w:rPr>
                <w:rFonts w:ascii="Times New Roman" w:hAnsi="Times New Roman" w:cs="Times New Roman"/>
                <w:sz w:val="15"/>
                <w:szCs w:val="15"/>
              </w:rPr>
            </w:pPr>
            <w:r>
              <w:rPr>
                <w:rFonts w:hint="eastAsia" w:ascii="Times New Roman" w:hAnsi="Times New Roman" w:cs="Times New Roman"/>
                <w:sz w:val="15"/>
                <w:szCs w:val="15"/>
              </w:rPr>
              <w:t xml:space="preserve">31.7 </w:t>
            </w:r>
          </w:p>
        </w:tc>
        <w:tc>
          <w:tcPr>
            <w:tcW w:w="332" w:type="pct"/>
            <w:tcBorders>
              <w:tl2br w:val="nil"/>
              <w:tr2bl w:val="nil"/>
            </w:tcBorders>
            <w:shd w:val="clear" w:color="auto" w:fill="auto"/>
            <w:noWrap/>
            <w:vAlign w:val="center"/>
          </w:tcPr>
          <w:p w14:paraId="7A42D842">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16" w:type="pct"/>
            <w:tcBorders>
              <w:tl2br w:val="nil"/>
              <w:tr2bl w:val="nil"/>
            </w:tcBorders>
            <w:shd w:val="clear" w:color="auto" w:fill="auto"/>
            <w:noWrap/>
            <w:vAlign w:val="center"/>
          </w:tcPr>
          <w:p w14:paraId="716F45B3">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49" w:type="pct"/>
            <w:tcBorders>
              <w:tl2br w:val="nil"/>
              <w:tr2bl w:val="nil"/>
            </w:tcBorders>
            <w:shd w:val="clear" w:color="auto" w:fill="auto"/>
            <w:noWrap/>
            <w:vAlign w:val="center"/>
          </w:tcPr>
          <w:p w14:paraId="54D1C94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F22ABB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4023456E">
            <w:pPr>
              <w:jc w:val="center"/>
              <w:rPr>
                <w:rFonts w:ascii="Times New Roman" w:hAnsi="Times New Roman" w:cs="Times New Roman"/>
                <w:sz w:val="15"/>
                <w:szCs w:val="15"/>
              </w:rPr>
            </w:pPr>
            <w:r>
              <w:rPr>
                <w:rFonts w:hint="eastAsia" w:ascii="Times New Roman" w:hAnsi="Times New Roman" w:cs="Times New Roman"/>
                <w:sz w:val="15"/>
                <w:szCs w:val="15"/>
              </w:rPr>
              <w:t>357</w:t>
            </w:r>
          </w:p>
        </w:tc>
        <w:tc>
          <w:tcPr>
            <w:tcW w:w="324" w:type="pct"/>
            <w:tcBorders>
              <w:tl2br w:val="nil"/>
              <w:tr2bl w:val="nil"/>
            </w:tcBorders>
            <w:shd w:val="clear" w:color="auto" w:fill="auto"/>
            <w:noWrap/>
            <w:vAlign w:val="center"/>
          </w:tcPr>
          <w:p w14:paraId="242B69A6">
            <w:pPr>
              <w:jc w:val="center"/>
              <w:rPr>
                <w:rFonts w:ascii="Times New Roman" w:hAnsi="Times New Roman" w:cs="Times New Roman"/>
                <w:sz w:val="15"/>
                <w:szCs w:val="15"/>
              </w:rPr>
            </w:pPr>
            <w:r>
              <w:rPr>
                <w:rFonts w:hint="eastAsia" w:ascii="Times New Roman" w:hAnsi="Times New Roman" w:cs="Times New Roman"/>
                <w:sz w:val="15"/>
                <w:szCs w:val="15"/>
              </w:rPr>
              <w:t>355</w:t>
            </w:r>
          </w:p>
        </w:tc>
      </w:tr>
      <w:tr w14:paraId="41370C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93454AD">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2" w:type="pct"/>
            <w:tcBorders>
              <w:tl2br w:val="nil"/>
              <w:tr2bl w:val="nil"/>
            </w:tcBorders>
            <w:shd w:val="clear" w:color="auto" w:fill="auto"/>
            <w:noWrap/>
            <w:vAlign w:val="center"/>
          </w:tcPr>
          <w:p w14:paraId="47A14D4F">
            <w:pPr>
              <w:jc w:val="center"/>
              <w:rPr>
                <w:rFonts w:ascii="Times New Roman" w:hAnsi="Times New Roman" w:cs="Times New Roman"/>
                <w:sz w:val="15"/>
                <w:szCs w:val="15"/>
              </w:rPr>
            </w:pPr>
            <w:r>
              <w:rPr>
                <w:rFonts w:hint="eastAsia" w:ascii="Times New Roman" w:hAnsi="Times New Roman" w:cs="Times New Roman"/>
                <w:sz w:val="15"/>
                <w:szCs w:val="15"/>
              </w:rPr>
              <w:t xml:space="preserve">1.4 </w:t>
            </w:r>
          </w:p>
        </w:tc>
        <w:tc>
          <w:tcPr>
            <w:tcW w:w="316" w:type="pct"/>
            <w:tcBorders>
              <w:tl2br w:val="nil"/>
              <w:tr2bl w:val="nil"/>
            </w:tcBorders>
            <w:shd w:val="clear" w:color="auto" w:fill="auto"/>
            <w:noWrap/>
            <w:vAlign w:val="center"/>
          </w:tcPr>
          <w:p w14:paraId="121FAF16">
            <w:pPr>
              <w:jc w:val="center"/>
              <w:rPr>
                <w:rFonts w:ascii="Times New Roman" w:hAnsi="Times New Roman" w:cs="Times New Roman"/>
                <w:sz w:val="15"/>
                <w:szCs w:val="15"/>
              </w:rPr>
            </w:pPr>
            <w:r>
              <w:rPr>
                <w:rFonts w:hint="eastAsia" w:ascii="Times New Roman" w:hAnsi="Times New Roman" w:cs="Times New Roman"/>
                <w:sz w:val="15"/>
                <w:szCs w:val="15"/>
              </w:rPr>
              <w:t xml:space="preserve">1.8 </w:t>
            </w:r>
          </w:p>
        </w:tc>
        <w:tc>
          <w:tcPr>
            <w:tcW w:w="332" w:type="pct"/>
            <w:tcBorders>
              <w:tl2br w:val="nil"/>
              <w:tr2bl w:val="nil"/>
            </w:tcBorders>
            <w:shd w:val="clear" w:color="auto" w:fill="auto"/>
            <w:noWrap/>
            <w:vAlign w:val="center"/>
          </w:tcPr>
          <w:p w14:paraId="648C9B3C">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16" w:type="pct"/>
            <w:tcBorders>
              <w:tl2br w:val="nil"/>
              <w:tr2bl w:val="nil"/>
            </w:tcBorders>
            <w:shd w:val="clear" w:color="auto" w:fill="auto"/>
            <w:noWrap/>
            <w:vAlign w:val="center"/>
          </w:tcPr>
          <w:p w14:paraId="012C2823">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2" w:type="pct"/>
            <w:tcBorders>
              <w:tl2br w:val="nil"/>
              <w:tr2bl w:val="nil"/>
            </w:tcBorders>
            <w:shd w:val="clear" w:color="auto" w:fill="auto"/>
            <w:noWrap/>
            <w:vAlign w:val="center"/>
          </w:tcPr>
          <w:p w14:paraId="160C8A4E">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16" w:type="pct"/>
            <w:tcBorders>
              <w:tl2br w:val="nil"/>
              <w:tr2bl w:val="nil"/>
            </w:tcBorders>
            <w:shd w:val="clear" w:color="auto" w:fill="auto"/>
            <w:noWrap/>
            <w:vAlign w:val="center"/>
          </w:tcPr>
          <w:p w14:paraId="7A227FAA">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399" w:type="pct"/>
            <w:tcBorders>
              <w:tl2br w:val="nil"/>
              <w:tr2bl w:val="nil"/>
            </w:tcBorders>
            <w:shd w:val="clear" w:color="auto" w:fill="auto"/>
            <w:noWrap/>
            <w:vAlign w:val="center"/>
          </w:tcPr>
          <w:p w14:paraId="1888A458">
            <w:pPr>
              <w:jc w:val="center"/>
              <w:rPr>
                <w:rFonts w:ascii="Times New Roman" w:hAnsi="Times New Roman" w:cs="Times New Roman"/>
                <w:sz w:val="15"/>
                <w:szCs w:val="15"/>
              </w:rPr>
            </w:pPr>
            <w:r>
              <w:rPr>
                <w:rFonts w:hint="eastAsia" w:ascii="Times New Roman" w:hAnsi="Times New Roman" w:cs="Times New Roman"/>
                <w:sz w:val="15"/>
                <w:szCs w:val="15"/>
              </w:rPr>
              <w:t xml:space="preserve">32.7 </w:t>
            </w:r>
          </w:p>
        </w:tc>
        <w:tc>
          <w:tcPr>
            <w:tcW w:w="380" w:type="pct"/>
            <w:tcBorders>
              <w:tl2br w:val="nil"/>
              <w:tr2bl w:val="nil"/>
            </w:tcBorders>
            <w:shd w:val="clear" w:color="auto" w:fill="auto"/>
            <w:noWrap/>
            <w:vAlign w:val="center"/>
          </w:tcPr>
          <w:p w14:paraId="4D157E56">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2" w:type="pct"/>
            <w:tcBorders>
              <w:tl2br w:val="nil"/>
              <w:tr2bl w:val="nil"/>
            </w:tcBorders>
            <w:shd w:val="clear" w:color="auto" w:fill="auto"/>
            <w:noWrap/>
            <w:vAlign w:val="center"/>
          </w:tcPr>
          <w:p w14:paraId="4C9C9630">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16" w:type="pct"/>
            <w:tcBorders>
              <w:tl2br w:val="nil"/>
              <w:tr2bl w:val="nil"/>
            </w:tcBorders>
            <w:shd w:val="clear" w:color="auto" w:fill="auto"/>
            <w:noWrap/>
            <w:vAlign w:val="center"/>
          </w:tcPr>
          <w:p w14:paraId="2E3A8D53">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49" w:type="pct"/>
            <w:tcBorders>
              <w:tl2br w:val="nil"/>
              <w:tr2bl w:val="nil"/>
            </w:tcBorders>
            <w:shd w:val="clear" w:color="auto" w:fill="auto"/>
            <w:noWrap/>
            <w:vAlign w:val="center"/>
          </w:tcPr>
          <w:p w14:paraId="174C737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6AF716B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242F4CF0">
            <w:pPr>
              <w:jc w:val="center"/>
              <w:rPr>
                <w:rFonts w:ascii="Times New Roman" w:hAnsi="Times New Roman" w:cs="Times New Roman"/>
                <w:sz w:val="15"/>
                <w:szCs w:val="15"/>
              </w:rPr>
            </w:pPr>
            <w:r>
              <w:rPr>
                <w:rFonts w:hint="eastAsia" w:ascii="Times New Roman" w:hAnsi="Times New Roman" w:cs="Times New Roman"/>
                <w:sz w:val="15"/>
                <w:szCs w:val="15"/>
              </w:rPr>
              <w:t>331</w:t>
            </w:r>
          </w:p>
        </w:tc>
        <w:tc>
          <w:tcPr>
            <w:tcW w:w="324" w:type="pct"/>
            <w:tcBorders>
              <w:tl2br w:val="nil"/>
              <w:tr2bl w:val="nil"/>
            </w:tcBorders>
            <w:shd w:val="clear" w:color="auto" w:fill="auto"/>
            <w:noWrap/>
            <w:vAlign w:val="center"/>
          </w:tcPr>
          <w:p w14:paraId="45A760BD">
            <w:pPr>
              <w:jc w:val="center"/>
              <w:rPr>
                <w:rFonts w:ascii="Times New Roman" w:hAnsi="Times New Roman" w:cs="Times New Roman"/>
                <w:sz w:val="15"/>
                <w:szCs w:val="15"/>
              </w:rPr>
            </w:pPr>
            <w:r>
              <w:rPr>
                <w:rFonts w:hint="eastAsia" w:ascii="Times New Roman" w:hAnsi="Times New Roman" w:cs="Times New Roman"/>
                <w:sz w:val="15"/>
                <w:szCs w:val="15"/>
              </w:rPr>
              <w:t>357</w:t>
            </w:r>
          </w:p>
        </w:tc>
      </w:tr>
      <w:tr w14:paraId="412A6B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7E47C4C">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32" w:type="pct"/>
            <w:tcBorders>
              <w:tl2br w:val="nil"/>
              <w:tr2bl w:val="nil"/>
            </w:tcBorders>
            <w:shd w:val="clear" w:color="auto" w:fill="auto"/>
            <w:noWrap/>
            <w:vAlign w:val="center"/>
          </w:tcPr>
          <w:p w14:paraId="1381737C">
            <w:pPr>
              <w:jc w:val="center"/>
              <w:rPr>
                <w:rFonts w:ascii="Times New Roman" w:hAnsi="Times New Roman" w:cs="Times New Roman"/>
                <w:sz w:val="15"/>
                <w:szCs w:val="15"/>
              </w:rPr>
            </w:pPr>
            <w:r>
              <w:rPr>
                <w:rFonts w:hint="eastAsia" w:ascii="Times New Roman" w:hAnsi="Times New Roman" w:cs="Times New Roman"/>
                <w:sz w:val="15"/>
                <w:szCs w:val="15"/>
              </w:rPr>
              <w:t xml:space="preserve">2.2 </w:t>
            </w:r>
          </w:p>
        </w:tc>
        <w:tc>
          <w:tcPr>
            <w:tcW w:w="316" w:type="pct"/>
            <w:tcBorders>
              <w:tl2br w:val="nil"/>
              <w:tr2bl w:val="nil"/>
            </w:tcBorders>
            <w:shd w:val="clear" w:color="auto" w:fill="auto"/>
            <w:noWrap/>
            <w:vAlign w:val="center"/>
          </w:tcPr>
          <w:p w14:paraId="683829E5">
            <w:pPr>
              <w:jc w:val="center"/>
              <w:rPr>
                <w:rFonts w:ascii="Times New Roman" w:hAnsi="Times New Roman" w:cs="Times New Roman"/>
                <w:sz w:val="15"/>
                <w:szCs w:val="15"/>
              </w:rPr>
            </w:pPr>
            <w:r>
              <w:rPr>
                <w:rFonts w:hint="eastAsia" w:ascii="Times New Roman" w:hAnsi="Times New Roman" w:cs="Times New Roman"/>
                <w:sz w:val="15"/>
                <w:szCs w:val="15"/>
              </w:rPr>
              <w:t xml:space="preserve">2.2 </w:t>
            </w:r>
          </w:p>
        </w:tc>
        <w:tc>
          <w:tcPr>
            <w:tcW w:w="332" w:type="pct"/>
            <w:tcBorders>
              <w:tl2br w:val="nil"/>
              <w:tr2bl w:val="nil"/>
            </w:tcBorders>
            <w:shd w:val="clear" w:color="auto" w:fill="auto"/>
            <w:noWrap/>
            <w:vAlign w:val="center"/>
          </w:tcPr>
          <w:p w14:paraId="4DAC2BD4">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16" w:type="pct"/>
            <w:tcBorders>
              <w:tl2br w:val="nil"/>
              <w:tr2bl w:val="nil"/>
            </w:tcBorders>
            <w:shd w:val="clear" w:color="auto" w:fill="auto"/>
            <w:noWrap/>
            <w:vAlign w:val="center"/>
          </w:tcPr>
          <w:p w14:paraId="611A4499">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2" w:type="pct"/>
            <w:tcBorders>
              <w:tl2br w:val="nil"/>
              <w:tr2bl w:val="nil"/>
            </w:tcBorders>
            <w:shd w:val="clear" w:color="auto" w:fill="auto"/>
            <w:noWrap/>
            <w:vAlign w:val="center"/>
          </w:tcPr>
          <w:p w14:paraId="47C68097">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16" w:type="pct"/>
            <w:tcBorders>
              <w:tl2br w:val="nil"/>
              <w:tr2bl w:val="nil"/>
            </w:tcBorders>
            <w:shd w:val="clear" w:color="auto" w:fill="auto"/>
            <w:noWrap/>
            <w:vAlign w:val="center"/>
          </w:tcPr>
          <w:p w14:paraId="254006FC">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99" w:type="pct"/>
            <w:tcBorders>
              <w:tl2br w:val="nil"/>
              <w:tr2bl w:val="nil"/>
            </w:tcBorders>
            <w:shd w:val="clear" w:color="auto" w:fill="auto"/>
            <w:noWrap/>
            <w:vAlign w:val="center"/>
          </w:tcPr>
          <w:p w14:paraId="2458BB21">
            <w:pPr>
              <w:jc w:val="center"/>
              <w:rPr>
                <w:rFonts w:ascii="Times New Roman" w:hAnsi="Times New Roman" w:cs="Times New Roman"/>
                <w:sz w:val="15"/>
                <w:szCs w:val="15"/>
              </w:rPr>
            </w:pPr>
            <w:r>
              <w:rPr>
                <w:rFonts w:hint="eastAsia" w:ascii="Times New Roman" w:hAnsi="Times New Roman" w:cs="Times New Roman"/>
                <w:sz w:val="15"/>
                <w:szCs w:val="15"/>
              </w:rPr>
              <w:t xml:space="preserve">39.3 </w:t>
            </w:r>
          </w:p>
        </w:tc>
        <w:tc>
          <w:tcPr>
            <w:tcW w:w="380" w:type="pct"/>
            <w:tcBorders>
              <w:tl2br w:val="nil"/>
              <w:tr2bl w:val="nil"/>
            </w:tcBorders>
            <w:shd w:val="clear" w:color="auto" w:fill="auto"/>
            <w:noWrap/>
            <w:vAlign w:val="center"/>
          </w:tcPr>
          <w:p w14:paraId="7B0FA2B2">
            <w:pPr>
              <w:jc w:val="center"/>
              <w:rPr>
                <w:rFonts w:ascii="Times New Roman" w:hAnsi="Times New Roman" w:cs="Times New Roman"/>
                <w:sz w:val="15"/>
                <w:szCs w:val="15"/>
              </w:rPr>
            </w:pPr>
            <w:r>
              <w:rPr>
                <w:rFonts w:hint="eastAsia" w:ascii="Times New Roman" w:hAnsi="Times New Roman" w:cs="Times New Roman"/>
                <w:sz w:val="15"/>
                <w:szCs w:val="15"/>
              </w:rPr>
              <w:t xml:space="preserve">37.7 </w:t>
            </w:r>
          </w:p>
        </w:tc>
        <w:tc>
          <w:tcPr>
            <w:tcW w:w="332" w:type="pct"/>
            <w:tcBorders>
              <w:tl2br w:val="nil"/>
              <w:tr2bl w:val="nil"/>
            </w:tcBorders>
            <w:shd w:val="clear" w:color="auto" w:fill="auto"/>
            <w:noWrap/>
            <w:vAlign w:val="center"/>
          </w:tcPr>
          <w:p w14:paraId="21E19255">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16" w:type="pct"/>
            <w:tcBorders>
              <w:tl2br w:val="nil"/>
              <w:tr2bl w:val="nil"/>
            </w:tcBorders>
            <w:shd w:val="clear" w:color="auto" w:fill="auto"/>
            <w:noWrap/>
            <w:vAlign w:val="center"/>
          </w:tcPr>
          <w:p w14:paraId="65B79088">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49" w:type="pct"/>
            <w:tcBorders>
              <w:tl2br w:val="nil"/>
              <w:tr2bl w:val="nil"/>
            </w:tcBorders>
            <w:shd w:val="clear" w:color="auto" w:fill="auto"/>
            <w:noWrap/>
            <w:vAlign w:val="center"/>
          </w:tcPr>
          <w:p w14:paraId="4E30A07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3A883CF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17977366">
            <w:pPr>
              <w:jc w:val="center"/>
              <w:rPr>
                <w:rFonts w:ascii="Times New Roman" w:hAnsi="Times New Roman" w:cs="Times New Roman"/>
                <w:sz w:val="15"/>
                <w:szCs w:val="15"/>
              </w:rPr>
            </w:pPr>
            <w:r>
              <w:rPr>
                <w:rFonts w:hint="eastAsia" w:ascii="Times New Roman" w:hAnsi="Times New Roman" w:cs="Times New Roman"/>
                <w:sz w:val="15"/>
                <w:szCs w:val="15"/>
              </w:rPr>
              <w:t>325</w:t>
            </w:r>
          </w:p>
        </w:tc>
        <w:tc>
          <w:tcPr>
            <w:tcW w:w="324" w:type="pct"/>
            <w:tcBorders>
              <w:tl2br w:val="nil"/>
              <w:tr2bl w:val="nil"/>
            </w:tcBorders>
            <w:shd w:val="clear" w:color="auto" w:fill="auto"/>
            <w:noWrap/>
            <w:vAlign w:val="center"/>
          </w:tcPr>
          <w:p w14:paraId="2832D537">
            <w:pPr>
              <w:jc w:val="center"/>
              <w:rPr>
                <w:rFonts w:ascii="Times New Roman" w:hAnsi="Times New Roman" w:cs="Times New Roman"/>
                <w:sz w:val="15"/>
                <w:szCs w:val="15"/>
              </w:rPr>
            </w:pPr>
            <w:r>
              <w:rPr>
                <w:rFonts w:hint="eastAsia" w:ascii="Times New Roman" w:hAnsi="Times New Roman" w:cs="Times New Roman"/>
                <w:sz w:val="15"/>
                <w:szCs w:val="15"/>
              </w:rPr>
              <w:t>360</w:t>
            </w:r>
          </w:p>
        </w:tc>
      </w:tr>
      <w:tr w14:paraId="19EC9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36D18DB">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2" w:type="pct"/>
            <w:tcBorders>
              <w:tl2br w:val="nil"/>
              <w:tr2bl w:val="nil"/>
            </w:tcBorders>
            <w:shd w:val="clear" w:color="auto" w:fill="auto"/>
            <w:noWrap/>
            <w:vAlign w:val="center"/>
          </w:tcPr>
          <w:p w14:paraId="5B5F3D1C">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16" w:type="pct"/>
            <w:tcBorders>
              <w:tl2br w:val="nil"/>
              <w:tr2bl w:val="nil"/>
            </w:tcBorders>
            <w:shd w:val="clear" w:color="auto" w:fill="auto"/>
            <w:noWrap/>
            <w:vAlign w:val="center"/>
          </w:tcPr>
          <w:p w14:paraId="6FB833CF">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332" w:type="pct"/>
            <w:tcBorders>
              <w:tl2br w:val="nil"/>
              <w:tr2bl w:val="nil"/>
            </w:tcBorders>
            <w:shd w:val="clear" w:color="auto" w:fill="auto"/>
            <w:noWrap/>
            <w:vAlign w:val="center"/>
          </w:tcPr>
          <w:p w14:paraId="08A887D6">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16" w:type="pct"/>
            <w:tcBorders>
              <w:tl2br w:val="nil"/>
              <w:tr2bl w:val="nil"/>
            </w:tcBorders>
            <w:shd w:val="clear" w:color="auto" w:fill="auto"/>
            <w:noWrap/>
            <w:vAlign w:val="center"/>
          </w:tcPr>
          <w:p w14:paraId="446FC521">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2" w:type="pct"/>
            <w:tcBorders>
              <w:tl2br w:val="nil"/>
              <w:tr2bl w:val="nil"/>
            </w:tcBorders>
            <w:shd w:val="clear" w:color="auto" w:fill="auto"/>
            <w:noWrap/>
            <w:vAlign w:val="center"/>
          </w:tcPr>
          <w:p w14:paraId="0EEA5929">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16" w:type="pct"/>
            <w:tcBorders>
              <w:tl2br w:val="nil"/>
              <w:tr2bl w:val="nil"/>
            </w:tcBorders>
            <w:shd w:val="clear" w:color="auto" w:fill="auto"/>
            <w:noWrap/>
            <w:vAlign w:val="center"/>
          </w:tcPr>
          <w:p w14:paraId="4F6B2906">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99" w:type="pct"/>
            <w:tcBorders>
              <w:tl2br w:val="nil"/>
              <w:tr2bl w:val="nil"/>
            </w:tcBorders>
            <w:shd w:val="clear" w:color="auto" w:fill="auto"/>
            <w:noWrap/>
            <w:vAlign w:val="center"/>
          </w:tcPr>
          <w:p w14:paraId="5D11AEAF">
            <w:pPr>
              <w:jc w:val="center"/>
              <w:rPr>
                <w:rFonts w:ascii="Times New Roman" w:hAnsi="Times New Roman" w:cs="Times New Roman"/>
                <w:sz w:val="15"/>
                <w:szCs w:val="15"/>
              </w:rPr>
            </w:pPr>
            <w:r>
              <w:rPr>
                <w:rFonts w:hint="eastAsia" w:ascii="Times New Roman" w:hAnsi="Times New Roman" w:cs="Times New Roman"/>
                <w:sz w:val="15"/>
                <w:szCs w:val="15"/>
              </w:rPr>
              <w:t xml:space="preserve">31.7 </w:t>
            </w:r>
          </w:p>
        </w:tc>
        <w:tc>
          <w:tcPr>
            <w:tcW w:w="380" w:type="pct"/>
            <w:tcBorders>
              <w:tl2br w:val="nil"/>
              <w:tr2bl w:val="nil"/>
            </w:tcBorders>
            <w:shd w:val="clear" w:color="auto" w:fill="auto"/>
            <w:noWrap/>
            <w:vAlign w:val="center"/>
          </w:tcPr>
          <w:p w14:paraId="0A6751CF">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32" w:type="pct"/>
            <w:tcBorders>
              <w:tl2br w:val="nil"/>
              <w:tr2bl w:val="nil"/>
            </w:tcBorders>
            <w:shd w:val="clear" w:color="auto" w:fill="auto"/>
            <w:noWrap/>
            <w:vAlign w:val="center"/>
          </w:tcPr>
          <w:p w14:paraId="38BA2AB2">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16" w:type="pct"/>
            <w:tcBorders>
              <w:tl2br w:val="nil"/>
              <w:tr2bl w:val="nil"/>
            </w:tcBorders>
            <w:shd w:val="clear" w:color="auto" w:fill="auto"/>
            <w:noWrap/>
            <w:vAlign w:val="center"/>
          </w:tcPr>
          <w:p w14:paraId="5904C6DA">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49" w:type="pct"/>
            <w:tcBorders>
              <w:tl2br w:val="nil"/>
              <w:tr2bl w:val="nil"/>
            </w:tcBorders>
            <w:shd w:val="clear" w:color="auto" w:fill="auto"/>
            <w:noWrap/>
            <w:vAlign w:val="center"/>
          </w:tcPr>
          <w:p w14:paraId="274D916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65CF1D9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55AE09A8">
            <w:pPr>
              <w:jc w:val="center"/>
              <w:rPr>
                <w:rFonts w:ascii="Times New Roman" w:hAnsi="Times New Roman" w:cs="Times New Roman"/>
                <w:sz w:val="15"/>
                <w:szCs w:val="15"/>
              </w:rPr>
            </w:pPr>
            <w:r>
              <w:rPr>
                <w:rFonts w:hint="eastAsia" w:ascii="Times New Roman" w:hAnsi="Times New Roman" w:cs="Times New Roman"/>
                <w:sz w:val="15"/>
                <w:szCs w:val="15"/>
              </w:rPr>
              <w:t>345</w:t>
            </w:r>
          </w:p>
        </w:tc>
        <w:tc>
          <w:tcPr>
            <w:tcW w:w="324" w:type="pct"/>
            <w:tcBorders>
              <w:tl2br w:val="nil"/>
              <w:tr2bl w:val="nil"/>
            </w:tcBorders>
            <w:shd w:val="clear" w:color="auto" w:fill="auto"/>
            <w:noWrap/>
            <w:vAlign w:val="center"/>
          </w:tcPr>
          <w:p w14:paraId="10B564E6">
            <w:pPr>
              <w:jc w:val="center"/>
              <w:rPr>
                <w:rFonts w:ascii="Times New Roman" w:hAnsi="Times New Roman" w:cs="Times New Roman"/>
                <w:sz w:val="15"/>
                <w:szCs w:val="15"/>
              </w:rPr>
            </w:pPr>
            <w:r>
              <w:rPr>
                <w:rFonts w:hint="eastAsia" w:ascii="Times New Roman" w:hAnsi="Times New Roman" w:cs="Times New Roman"/>
                <w:sz w:val="15"/>
                <w:szCs w:val="15"/>
              </w:rPr>
              <w:t>346</w:t>
            </w:r>
          </w:p>
        </w:tc>
      </w:tr>
      <w:tr w14:paraId="5D2C90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36FE972">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2" w:type="pct"/>
            <w:tcBorders>
              <w:tl2br w:val="nil"/>
              <w:tr2bl w:val="nil"/>
            </w:tcBorders>
            <w:shd w:val="clear" w:color="auto" w:fill="auto"/>
            <w:noWrap/>
            <w:vAlign w:val="center"/>
          </w:tcPr>
          <w:p w14:paraId="175B92AF">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16" w:type="pct"/>
            <w:tcBorders>
              <w:tl2br w:val="nil"/>
              <w:tr2bl w:val="nil"/>
            </w:tcBorders>
            <w:shd w:val="clear" w:color="auto" w:fill="auto"/>
            <w:noWrap/>
            <w:vAlign w:val="center"/>
          </w:tcPr>
          <w:p w14:paraId="2F16F601">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332" w:type="pct"/>
            <w:tcBorders>
              <w:tl2br w:val="nil"/>
              <w:tr2bl w:val="nil"/>
            </w:tcBorders>
            <w:shd w:val="clear" w:color="auto" w:fill="auto"/>
            <w:noWrap/>
            <w:vAlign w:val="center"/>
          </w:tcPr>
          <w:p w14:paraId="1EE84135">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16" w:type="pct"/>
            <w:tcBorders>
              <w:tl2br w:val="nil"/>
              <w:tr2bl w:val="nil"/>
            </w:tcBorders>
            <w:shd w:val="clear" w:color="auto" w:fill="auto"/>
            <w:noWrap/>
            <w:vAlign w:val="center"/>
          </w:tcPr>
          <w:p w14:paraId="4F1A549C">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2" w:type="pct"/>
            <w:tcBorders>
              <w:tl2br w:val="nil"/>
              <w:tr2bl w:val="nil"/>
            </w:tcBorders>
            <w:shd w:val="clear" w:color="auto" w:fill="auto"/>
            <w:noWrap/>
            <w:vAlign w:val="center"/>
          </w:tcPr>
          <w:p w14:paraId="402CD404">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16" w:type="pct"/>
            <w:tcBorders>
              <w:tl2br w:val="nil"/>
              <w:tr2bl w:val="nil"/>
            </w:tcBorders>
            <w:shd w:val="clear" w:color="auto" w:fill="auto"/>
            <w:noWrap/>
            <w:vAlign w:val="center"/>
          </w:tcPr>
          <w:p w14:paraId="12CE7426">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99" w:type="pct"/>
            <w:tcBorders>
              <w:tl2br w:val="nil"/>
              <w:tr2bl w:val="nil"/>
            </w:tcBorders>
            <w:shd w:val="clear" w:color="auto" w:fill="auto"/>
            <w:noWrap/>
            <w:vAlign w:val="center"/>
          </w:tcPr>
          <w:p w14:paraId="154A8F5A">
            <w:pPr>
              <w:jc w:val="center"/>
              <w:rPr>
                <w:rFonts w:ascii="Times New Roman" w:hAnsi="Times New Roman" w:cs="Times New Roman"/>
                <w:sz w:val="15"/>
                <w:szCs w:val="15"/>
              </w:rPr>
            </w:pPr>
            <w:r>
              <w:rPr>
                <w:rFonts w:hint="eastAsia" w:ascii="Times New Roman" w:hAnsi="Times New Roman" w:cs="Times New Roman"/>
                <w:sz w:val="15"/>
                <w:szCs w:val="15"/>
              </w:rPr>
              <w:t xml:space="preserve">36.4 </w:t>
            </w:r>
          </w:p>
        </w:tc>
        <w:tc>
          <w:tcPr>
            <w:tcW w:w="380" w:type="pct"/>
            <w:tcBorders>
              <w:tl2br w:val="nil"/>
              <w:tr2bl w:val="nil"/>
            </w:tcBorders>
            <w:shd w:val="clear" w:color="auto" w:fill="auto"/>
            <w:noWrap/>
            <w:vAlign w:val="center"/>
          </w:tcPr>
          <w:p w14:paraId="686A365A">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2" w:type="pct"/>
            <w:tcBorders>
              <w:tl2br w:val="nil"/>
              <w:tr2bl w:val="nil"/>
            </w:tcBorders>
            <w:shd w:val="clear" w:color="auto" w:fill="auto"/>
            <w:noWrap/>
            <w:vAlign w:val="center"/>
          </w:tcPr>
          <w:p w14:paraId="4DB3FF8C">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16" w:type="pct"/>
            <w:tcBorders>
              <w:tl2br w:val="nil"/>
              <w:tr2bl w:val="nil"/>
            </w:tcBorders>
            <w:shd w:val="clear" w:color="auto" w:fill="auto"/>
            <w:noWrap/>
            <w:vAlign w:val="center"/>
          </w:tcPr>
          <w:p w14:paraId="0D5F8A6F">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49" w:type="pct"/>
            <w:tcBorders>
              <w:tl2br w:val="nil"/>
              <w:tr2bl w:val="nil"/>
            </w:tcBorders>
            <w:shd w:val="clear" w:color="auto" w:fill="auto"/>
            <w:noWrap/>
            <w:vAlign w:val="center"/>
          </w:tcPr>
          <w:p w14:paraId="254E7F5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4F79181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739DBCC9">
            <w:pPr>
              <w:jc w:val="center"/>
              <w:rPr>
                <w:rFonts w:ascii="Times New Roman" w:hAnsi="Times New Roman" w:cs="Times New Roman"/>
                <w:sz w:val="15"/>
                <w:szCs w:val="15"/>
              </w:rPr>
            </w:pPr>
            <w:r>
              <w:rPr>
                <w:rFonts w:hint="eastAsia" w:ascii="Times New Roman" w:hAnsi="Times New Roman" w:cs="Times New Roman"/>
                <w:sz w:val="15"/>
                <w:szCs w:val="15"/>
              </w:rPr>
              <w:t>369</w:t>
            </w:r>
          </w:p>
        </w:tc>
        <w:tc>
          <w:tcPr>
            <w:tcW w:w="324" w:type="pct"/>
            <w:tcBorders>
              <w:tl2br w:val="nil"/>
              <w:tr2bl w:val="nil"/>
            </w:tcBorders>
            <w:shd w:val="clear" w:color="auto" w:fill="auto"/>
            <w:noWrap/>
            <w:vAlign w:val="center"/>
          </w:tcPr>
          <w:p w14:paraId="05605F16">
            <w:pPr>
              <w:jc w:val="center"/>
              <w:rPr>
                <w:rFonts w:ascii="Times New Roman" w:hAnsi="Times New Roman" w:cs="Times New Roman"/>
                <w:sz w:val="15"/>
                <w:szCs w:val="15"/>
              </w:rPr>
            </w:pPr>
            <w:r>
              <w:rPr>
                <w:rFonts w:hint="eastAsia" w:ascii="Times New Roman" w:hAnsi="Times New Roman" w:cs="Times New Roman"/>
                <w:sz w:val="15"/>
                <w:szCs w:val="15"/>
              </w:rPr>
              <w:t>385</w:t>
            </w:r>
          </w:p>
        </w:tc>
      </w:tr>
      <w:tr w14:paraId="0F2C05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1ACAF37">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2" w:type="pct"/>
            <w:tcBorders>
              <w:tl2br w:val="nil"/>
              <w:tr2bl w:val="nil"/>
            </w:tcBorders>
            <w:shd w:val="clear" w:color="auto" w:fill="auto"/>
            <w:noWrap/>
            <w:vAlign w:val="center"/>
          </w:tcPr>
          <w:p w14:paraId="28CA84C2">
            <w:pPr>
              <w:jc w:val="center"/>
              <w:rPr>
                <w:rFonts w:ascii="Times New Roman" w:hAnsi="Times New Roman" w:cs="Times New Roman"/>
                <w:sz w:val="15"/>
                <w:szCs w:val="15"/>
              </w:rPr>
            </w:pPr>
            <w:r>
              <w:rPr>
                <w:rFonts w:hint="eastAsia" w:ascii="Times New Roman" w:hAnsi="Times New Roman" w:cs="Times New Roman"/>
                <w:sz w:val="15"/>
                <w:szCs w:val="15"/>
              </w:rPr>
              <w:t xml:space="preserve">6.2 </w:t>
            </w:r>
          </w:p>
        </w:tc>
        <w:tc>
          <w:tcPr>
            <w:tcW w:w="316" w:type="pct"/>
            <w:tcBorders>
              <w:tl2br w:val="nil"/>
              <w:tr2bl w:val="nil"/>
            </w:tcBorders>
            <w:shd w:val="clear" w:color="auto" w:fill="auto"/>
            <w:noWrap/>
            <w:vAlign w:val="center"/>
          </w:tcPr>
          <w:p w14:paraId="7C53CDA8">
            <w:pPr>
              <w:jc w:val="center"/>
              <w:rPr>
                <w:rFonts w:ascii="Times New Roman" w:hAnsi="Times New Roman" w:cs="Times New Roman"/>
                <w:sz w:val="15"/>
                <w:szCs w:val="15"/>
              </w:rPr>
            </w:pPr>
            <w:r>
              <w:rPr>
                <w:rFonts w:hint="eastAsia" w:ascii="Times New Roman" w:hAnsi="Times New Roman" w:cs="Times New Roman"/>
                <w:sz w:val="15"/>
                <w:szCs w:val="15"/>
              </w:rPr>
              <w:t xml:space="preserve">11.5 </w:t>
            </w:r>
          </w:p>
        </w:tc>
        <w:tc>
          <w:tcPr>
            <w:tcW w:w="332" w:type="pct"/>
            <w:tcBorders>
              <w:tl2br w:val="nil"/>
              <w:tr2bl w:val="nil"/>
            </w:tcBorders>
            <w:shd w:val="clear" w:color="auto" w:fill="auto"/>
            <w:noWrap/>
            <w:vAlign w:val="center"/>
          </w:tcPr>
          <w:p w14:paraId="3605954D">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16" w:type="pct"/>
            <w:tcBorders>
              <w:tl2br w:val="nil"/>
              <w:tr2bl w:val="nil"/>
            </w:tcBorders>
            <w:shd w:val="clear" w:color="auto" w:fill="auto"/>
            <w:noWrap/>
            <w:vAlign w:val="center"/>
          </w:tcPr>
          <w:p w14:paraId="0F3D7AC6">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2" w:type="pct"/>
            <w:tcBorders>
              <w:tl2br w:val="nil"/>
              <w:tr2bl w:val="nil"/>
            </w:tcBorders>
            <w:shd w:val="clear" w:color="auto" w:fill="auto"/>
            <w:noWrap/>
            <w:vAlign w:val="center"/>
          </w:tcPr>
          <w:p w14:paraId="449BC290">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16" w:type="pct"/>
            <w:tcBorders>
              <w:tl2br w:val="nil"/>
              <w:tr2bl w:val="nil"/>
            </w:tcBorders>
            <w:shd w:val="clear" w:color="auto" w:fill="auto"/>
            <w:noWrap/>
            <w:vAlign w:val="center"/>
          </w:tcPr>
          <w:p w14:paraId="2683F6D7">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99" w:type="pct"/>
            <w:tcBorders>
              <w:tl2br w:val="nil"/>
              <w:tr2bl w:val="nil"/>
            </w:tcBorders>
            <w:shd w:val="clear" w:color="auto" w:fill="auto"/>
            <w:noWrap/>
            <w:vAlign w:val="center"/>
          </w:tcPr>
          <w:p w14:paraId="2FA1587E">
            <w:pPr>
              <w:jc w:val="center"/>
              <w:rPr>
                <w:rFonts w:ascii="Times New Roman" w:hAnsi="Times New Roman" w:cs="Times New Roman"/>
                <w:sz w:val="15"/>
                <w:szCs w:val="15"/>
              </w:rPr>
            </w:pPr>
            <w:r>
              <w:rPr>
                <w:rFonts w:hint="eastAsia" w:ascii="Times New Roman" w:hAnsi="Times New Roman" w:cs="Times New Roman"/>
                <w:sz w:val="15"/>
                <w:szCs w:val="15"/>
              </w:rPr>
              <w:t xml:space="preserve">38.7 </w:t>
            </w:r>
          </w:p>
        </w:tc>
        <w:tc>
          <w:tcPr>
            <w:tcW w:w="380" w:type="pct"/>
            <w:tcBorders>
              <w:tl2br w:val="nil"/>
              <w:tr2bl w:val="nil"/>
            </w:tcBorders>
            <w:shd w:val="clear" w:color="auto" w:fill="auto"/>
            <w:noWrap/>
            <w:vAlign w:val="center"/>
          </w:tcPr>
          <w:p w14:paraId="5BCCB110">
            <w:pPr>
              <w:jc w:val="center"/>
              <w:rPr>
                <w:rFonts w:ascii="Times New Roman" w:hAnsi="Times New Roman" w:cs="Times New Roman"/>
                <w:sz w:val="15"/>
                <w:szCs w:val="15"/>
              </w:rPr>
            </w:pPr>
            <w:r>
              <w:rPr>
                <w:rFonts w:hint="eastAsia" w:ascii="Times New Roman" w:hAnsi="Times New Roman" w:cs="Times New Roman"/>
                <w:sz w:val="15"/>
                <w:szCs w:val="15"/>
              </w:rPr>
              <w:t xml:space="preserve">30.9 </w:t>
            </w:r>
          </w:p>
        </w:tc>
        <w:tc>
          <w:tcPr>
            <w:tcW w:w="332" w:type="pct"/>
            <w:tcBorders>
              <w:tl2br w:val="nil"/>
              <w:tr2bl w:val="nil"/>
            </w:tcBorders>
            <w:shd w:val="clear" w:color="auto" w:fill="auto"/>
            <w:noWrap/>
            <w:vAlign w:val="center"/>
          </w:tcPr>
          <w:p w14:paraId="56B1A41A">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16" w:type="pct"/>
            <w:tcBorders>
              <w:tl2br w:val="nil"/>
              <w:tr2bl w:val="nil"/>
            </w:tcBorders>
            <w:shd w:val="clear" w:color="auto" w:fill="auto"/>
            <w:noWrap/>
            <w:vAlign w:val="center"/>
          </w:tcPr>
          <w:p w14:paraId="77F16BDC">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49" w:type="pct"/>
            <w:tcBorders>
              <w:tl2br w:val="nil"/>
              <w:tr2bl w:val="nil"/>
            </w:tcBorders>
            <w:shd w:val="clear" w:color="auto" w:fill="auto"/>
            <w:noWrap/>
            <w:vAlign w:val="center"/>
          </w:tcPr>
          <w:p w14:paraId="03C3BEC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77A827B">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24" w:type="pct"/>
            <w:tcBorders>
              <w:tl2br w:val="nil"/>
              <w:tr2bl w:val="nil"/>
            </w:tcBorders>
            <w:shd w:val="clear" w:color="auto" w:fill="auto"/>
            <w:noWrap/>
            <w:vAlign w:val="center"/>
          </w:tcPr>
          <w:p w14:paraId="01EC6647">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24" w:type="pct"/>
            <w:tcBorders>
              <w:tl2br w:val="nil"/>
              <w:tr2bl w:val="nil"/>
            </w:tcBorders>
            <w:shd w:val="clear" w:color="auto" w:fill="auto"/>
            <w:noWrap/>
            <w:vAlign w:val="center"/>
          </w:tcPr>
          <w:p w14:paraId="651C711B">
            <w:pPr>
              <w:jc w:val="center"/>
              <w:rPr>
                <w:rFonts w:ascii="Times New Roman" w:hAnsi="Times New Roman" w:cs="Times New Roman"/>
                <w:sz w:val="15"/>
                <w:szCs w:val="15"/>
              </w:rPr>
            </w:pPr>
            <w:r>
              <w:rPr>
                <w:rFonts w:hint="eastAsia" w:ascii="Times New Roman" w:hAnsi="Times New Roman" w:cs="Times New Roman"/>
                <w:sz w:val="15"/>
                <w:szCs w:val="15"/>
              </w:rPr>
              <w:t>373</w:t>
            </w:r>
          </w:p>
        </w:tc>
      </w:tr>
      <w:tr w14:paraId="05614C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6D472C7">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2" w:type="pct"/>
            <w:tcBorders>
              <w:tl2br w:val="nil"/>
              <w:tr2bl w:val="nil"/>
            </w:tcBorders>
            <w:shd w:val="clear" w:color="auto" w:fill="auto"/>
            <w:noWrap/>
            <w:vAlign w:val="center"/>
          </w:tcPr>
          <w:p w14:paraId="3F441648">
            <w:pPr>
              <w:jc w:val="center"/>
              <w:rPr>
                <w:rFonts w:ascii="Times New Roman" w:hAnsi="Times New Roman" w:cs="Times New Roman"/>
                <w:sz w:val="15"/>
                <w:szCs w:val="15"/>
              </w:rPr>
            </w:pPr>
            <w:r>
              <w:rPr>
                <w:rFonts w:hint="eastAsia" w:ascii="Times New Roman" w:hAnsi="Times New Roman" w:cs="Times New Roman"/>
                <w:sz w:val="15"/>
                <w:szCs w:val="15"/>
              </w:rPr>
              <w:t xml:space="preserve">1.8 </w:t>
            </w:r>
          </w:p>
        </w:tc>
        <w:tc>
          <w:tcPr>
            <w:tcW w:w="316" w:type="pct"/>
            <w:tcBorders>
              <w:tl2br w:val="nil"/>
              <w:tr2bl w:val="nil"/>
            </w:tcBorders>
            <w:shd w:val="clear" w:color="auto" w:fill="auto"/>
            <w:noWrap/>
            <w:vAlign w:val="center"/>
          </w:tcPr>
          <w:p w14:paraId="3217A7C4">
            <w:pPr>
              <w:jc w:val="center"/>
              <w:rPr>
                <w:rFonts w:ascii="Times New Roman" w:hAnsi="Times New Roman" w:cs="Times New Roman"/>
                <w:sz w:val="15"/>
                <w:szCs w:val="15"/>
              </w:rPr>
            </w:pPr>
            <w:r>
              <w:rPr>
                <w:rFonts w:hint="eastAsia" w:ascii="Times New Roman" w:hAnsi="Times New Roman" w:cs="Times New Roman"/>
                <w:sz w:val="15"/>
                <w:szCs w:val="15"/>
              </w:rPr>
              <w:t xml:space="preserve">1.9 </w:t>
            </w:r>
          </w:p>
        </w:tc>
        <w:tc>
          <w:tcPr>
            <w:tcW w:w="332" w:type="pct"/>
            <w:tcBorders>
              <w:tl2br w:val="nil"/>
              <w:tr2bl w:val="nil"/>
            </w:tcBorders>
            <w:shd w:val="clear" w:color="auto" w:fill="auto"/>
            <w:noWrap/>
            <w:vAlign w:val="center"/>
          </w:tcPr>
          <w:p w14:paraId="508BDB5A">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16" w:type="pct"/>
            <w:tcBorders>
              <w:tl2br w:val="nil"/>
              <w:tr2bl w:val="nil"/>
            </w:tcBorders>
            <w:shd w:val="clear" w:color="auto" w:fill="auto"/>
            <w:noWrap/>
            <w:vAlign w:val="center"/>
          </w:tcPr>
          <w:p w14:paraId="206ADAAC">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2" w:type="pct"/>
            <w:tcBorders>
              <w:tl2br w:val="nil"/>
              <w:tr2bl w:val="nil"/>
            </w:tcBorders>
            <w:shd w:val="clear" w:color="auto" w:fill="auto"/>
            <w:noWrap/>
            <w:vAlign w:val="center"/>
          </w:tcPr>
          <w:p w14:paraId="3E53BD32">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16" w:type="pct"/>
            <w:tcBorders>
              <w:tl2br w:val="nil"/>
              <w:tr2bl w:val="nil"/>
            </w:tcBorders>
            <w:shd w:val="clear" w:color="auto" w:fill="auto"/>
            <w:noWrap/>
            <w:vAlign w:val="center"/>
          </w:tcPr>
          <w:p w14:paraId="2D8DF04C">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99" w:type="pct"/>
            <w:tcBorders>
              <w:tl2br w:val="nil"/>
              <w:tr2bl w:val="nil"/>
            </w:tcBorders>
            <w:shd w:val="clear" w:color="auto" w:fill="auto"/>
            <w:noWrap/>
            <w:vAlign w:val="center"/>
          </w:tcPr>
          <w:p w14:paraId="394851E0">
            <w:pPr>
              <w:jc w:val="center"/>
              <w:rPr>
                <w:rFonts w:ascii="Times New Roman" w:hAnsi="Times New Roman" w:cs="Times New Roman"/>
                <w:sz w:val="15"/>
                <w:szCs w:val="15"/>
              </w:rPr>
            </w:pPr>
            <w:r>
              <w:rPr>
                <w:rFonts w:hint="eastAsia" w:ascii="Times New Roman" w:hAnsi="Times New Roman" w:cs="Times New Roman"/>
                <w:sz w:val="15"/>
                <w:szCs w:val="15"/>
              </w:rPr>
              <w:t xml:space="preserve">38.7 </w:t>
            </w:r>
          </w:p>
        </w:tc>
        <w:tc>
          <w:tcPr>
            <w:tcW w:w="380" w:type="pct"/>
            <w:tcBorders>
              <w:tl2br w:val="nil"/>
              <w:tr2bl w:val="nil"/>
            </w:tcBorders>
            <w:shd w:val="clear" w:color="auto" w:fill="auto"/>
            <w:noWrap/>
            <w:vAlign w:val="center"/>
          </w:tcPr>
          <w:p w14:paraId="2679D60B">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2" w:type="pct"/>
            <w:tcBorders>
              <w:tl2br w:val="nil"/>
              <w:tr2bl w:val="nil"/>
            </w:tcBorders>
            <w:shd w:val="clear" w:color="auto" w:fill="auto"/>
            <w:noWrap/>
            <w:vAlign w:val="center"/>
          </w:tcPr>
          <w:p w14:paraId="2B152B68">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16" w:type="pct"/>
            <w:tcBorders>
              <w:tl2br w:val="nil"/>
              <w:tr2bl w:val="nil"/>
            </w:tcBorders>
            <w:shd w:val="clear" w:color="auto" w:fill="auto"/>
            <w:noWrap/>
            <w:vAlign w:val="center"/>
          </w:tcPr>
          <w:p w14:paraId="662EEC3A">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49" w:type="pct"/>
            <w:tcBorders>
              <w:tl2br w:val="nil"/>
              <w:tr2bl w:val="nil"/>
            </w:tcBorders>
            <w:shd w:val="clear" w:color="auto" w:fill="auto"/>
            <w:noWrap/>
            <w:vAlign w:val="center"/>
          </w:tcPr>
          <w:p w14:paraId="312956C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19F38EE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2FBDEFA3">
            <w:pPr>
              <w:jc w:val="center"/>
              <w:rPr>
                <w:rFonts w:ascii="Times New Roman" w:hAnsi="Times New Roman" w:cs="Times New Roman"/>
                <w:sz w:val="15"/>
                <w:szCs w:val="15"/>
              </w:rPr>
            </w:pPr>
            <w:r>
              <w:rPr>
                <w:rFonts w:hint="eastAsia" w:ascii="Times New Roman" w:hAnsi="Times New Roman" w:cs="Times New Roman"/>
                <w:sz w:val="15"/>
                <w:szCs w:val="15"/>
              </w:rPr>
              <w:t>328</w:t>
            </w:r>
          </w:p>
        </w:tc>
        <w:tc>
          <w:tcPr>
            <w:tcW w:w="324" w:type="pct"/>
            <w:tcBorders>
              <w:tl2br w:val="nil"/>
              <w:tr2bl w:val="nil"/>
            </w:tcBorders>
            <w:shd w:val="clear" w:color="auto" w:fill="auto"/>
            <w:noWrap/>
            <w:vAlign w:val="center"/>
          </w:tcPr>
          <w:p w14:paraId="249F1124">
            <w:pPr>
              <w:jc w:val="center"/>
              <w:rPr>
                <w:rFonts w:ascii="Times New Roman" w:hAnsi="Times New Roman" w:cs="Times New Roman"/>
                <w:sz w:val="15"/>
                <w:szCs w:val="15"/>
              </w:rPr>
            </w:pPr>
            <w:r>
              <w:rPr>
                <w:rFonts w:hint="eastAsia" w:ascii="Times New Roman" w:hAnsi="Times New Roman" w:cs="Times New Roman"/>
                <w:sz w:val="15"/>
                <w:szCs w:val="15"/>
              </w:rPr>
              <w:t>343</w:t>
            </w:r>
          </w:p>
        </w:tc>
      </w:tr>
      <w:tr w14:paraId="5CE7A3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0B31EE2">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2" w:type="pct"/>
            <w:tcBorders>
              <w:tl2br w:val="nil"/>
              <w:tr2bl w:val="nil"/>
            </w:tcBorders>
            <w:shd w:val="clear" w:color="auto" w:fill="auto"/>
            <w:noWrap/>
            <w:vAlign w:val="center"/>
          </w:tcPr>
          <w:p w14:paraId="72B465BE">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16" w:type="pct"/>
            <w:tcBorders>
              <w:tl2br w:val="nil"/>
              <w:tr2bl w:val="nil"/>
            </w:tcBorders>
            <w:shd w:val="clear" w:color="auto" w:fill="auto"/>
            <w:noWrap/>
            <w:vAlign w:val="center"/>
          </w:tcPr>
          <w:p w14:paraId="0DB01939">
            <w:pPr>
              <w:jc w:val="center"/>
              <w:rPr>
                <w:rFonts w:ascii="Times New Roman" w:hAnsi="Times New Roman" w:cs="Times New Roman"/>
                <w:sz w:val="15"/>
                <w:szCs w:val="15"/>
              </w:rPr>
            </w:pPr>
            <w:r>
              <w:rPr>
                <w:rFonts w:hint="eastAsia" w:ascii="Times New Roman" w:hAnsi="Times New Roman" w:cs="Times New Roman"/>
                <w:sz w:val="15"/>
                <w:szCs w:val="15"/>
              </w:rPr>
              <w:t xml:space="preserve">5.6 </w:t>
            </w:r>
          </w:p>
        </w:tc>
        <w:tc>
          <w:tcPr>
            <w:tcW w:w="332" w:type="pct"/>
            <w:tcBorders>
              <w:tl2br w:val="nil"/>
              <w:tr2bl w:val="nil"/>
            </w:tcBorders>
            <w:shd w:val="clear" w:color="auto" w:fill="auto"/>
            <w:noWrap/>
            <w:vAlign w:val="center"/>
          </w:tcPr>
          <w:p w14:paraId="37C44DA4">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16" w:type="pct"/>
            <w:tcBorders>
              <w:tl2br w:val="nil"/>
              <w:tr2bl w:val="nil"/>
            </w:tcBorders>
            <w:shd w:val="clear" w:color="auto" w:fill="auto"/>
            <w:noWrap/>
            <w:vAlign w:val="center"/>
          </w:tcPr>
          <w:p w14:paraId="00E34D52">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2" w:type="pct"/>
            <w:tcBorders>
              <w:tl2br w:val="nil"/>
              <w:tr2bl w:val="nil"/>
            </w:tcBorders>
            <w:shd w:val="clear" w:color="auto" w:fill="auto"/>
            <w:noWrap/>
            <w:vAlign w:val="center"/>
          </w:tcPr>
          <w:p w14:paraId="2B19F3DE">
            <w:pPr>
              <w:jc w:val="center"/>
              <w:rPr>
                <w:rFonts w:ascii="Times New Roman" w:hAnsi="Times New Roman" w:cs="Times New Roman"/>
                <w:sz w:val="15"/>
                <w:szCs w:val="15"/>
              </w:rPr>
            </w:pPr>
            <w:r>
              <w:rPr>
                <w:rFonts w:hint="eastAsia" w:ascii="Times New Roman" w:hAnsi="Times New Roman" w:cs="Times New Roman"/>
                <w:sz w:val="15"/>
                <w:szCs w:val="15"/>
              </w:rPr>
              <w:t xml:space="preserve">0.42 </w:t>
            </w:r>
          </w:p>
        </w:tc>
        <w:tc>
          <w:tcPr>
            <w:tcW w:w="316" w:type="pct"/>
            <w:tcBorders>
              <w:tl2br w:val="nil"/>
              <w:tr2bl w:val="nil"/>
            </w:tcBorders>
            <w:shd w:val="clear" w:color="auto" w:fill="auto"/>
            <w:noWrap/>
            <w:vAlign w:val="center"/>
          </w:tcPr>
          <w:p w14:paraId="1DAD6484">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99" w:type="pct"/>
            <w:tcBorders>
              <w:tl2br w:val="nil"/>
              <w:tr2bl w:val="nil"/>
            </w:tcBorders>
            <w:shd w:val="clear" w:color="auto" w:fill="auto"/>
            <w:noWrap/>
            <w:vAlign w:val="center"/>
          </w:tcPr>
          <w:p w14:paraId="1FF5EB44">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80" w:type="pct"/>
            <w:tcBorders>
              <w:tl2br w:val="nil"/>
              <w:tr2bl w:val="nil"/>
            </w:tcBorders>
            <w:shd w:val="clear" w:color="auto" w:fill="auto"/>
            <w:noWrap/>
            <w:vAlign w:val="center"/>
          </w:tcPr>
          <w:p w14:paraId="384F6097">
            <w:pPr>
              <w:jc w:val="center"/>
              <w:rPr>
                <w:rFonts w:ascii="Times New Roman" w:hAnsi="Times New Roman" w:cs="Times New Roman"/>
                <w:sz w:val="15"/>
                <w:szCs w:val="15"/>
              </w:rPr>
            </w:pPr>
            <w:r>
              <w:rPr>
                <w:rFonts w:hint="eastAsia" w:ascii="Times New Roman" w:hAnsi="Times New Roman" w:cs="Times New Roman"/>
                <w:sz w:val="15"/>
                <w:szCs w:val="15"/>
              </w:rPr>
              <w:t xml:space="preserve">31.6 </w:t>
            </w:r>
          </w:p>
        </w:tc>
        <w:tc>
          <w:tcPr>
            <w:tcW w:w="332" w:type="pct"/>
            <w:tcBorders>
              <w:tl2br w:val="nil"/>
              <w:tr2bl w:val="nil"/>
            </w:tcBorders>
            <w:shd w:val="clear" w:color="auto" w:fill="auto"/>
            <w:noWrap/>
            <w:vAlign w:val="center"/>
          </w:tcPr>
          <w:p w14:paraId="58394A9F">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16" w:type="pct"/>
            <w:tcBorders>
              <w:tl2br w:val="nil"/>
              <w:tr2bl w:val="nil"/>
            </w:tcBorders>
            <w:shd w:val="clear" w:color="auto" w:fill="auto"/>
            <w:noWrap/>
            <w:vAlign w:val="center"/>
          </w:tcPr>
          <w:p w14:paraId="28F09C1E">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49" w:type="pct"/>
            <w:tcBorders>
              <w:tl2br w:val="nil"/>
              <w:tr2bl w:val="nil"/>
            </w:tcBorders>
            <w:shd w:val="clear" w:color="auto" w:fill="auto"/>
            <w:noWrap/>
            <w:vAlign w:val="center"/>
          </w:tcPr>
          <w:p w14:paraId="31A1E30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A8F128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4DC6AB78">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324" w:type="pct"/>
            <w:tcBorders>
              <w:tl2br w:val="nil"/>
              <w:tr2bl w:val="nil"/>
            </w:tcBorders>
            <w:shd w:val="clear" w:color="auto" w:fill="auto"/>
            <w:noWrap/>
            <w:vAlign w:val="center"/>
          </w:tcPr>
          <w:p w14:paraId="59AD000C">
            <w:pPr>
              <w:jc w:val="center"/>
              <w:rPr>
                <w:rFonts w:ascii="Times New Roman" w:hAnsi="Times New Roman" w:cs="Times New Roman"/>
                <w:sz w:val="15"/>
                <w:szCs w:val="15"/>
              </w:rPr>
            </w:pPr>
            <w:r>
              <w:rPr>
                <w:rFonts w:hint="eastAsia" w:ascii="Times New Roman" w:hAnsi="Times New Roman" w:cs="Times New Roman"/>
                <w:sz w:val="15"/>
                <w:szCs w:val="15"/>
              </w:rPr>
              <w:t>362</w:t>
            </w:r>
          </w:p>
        </w:tc>
      </w:tr>
      <w:tr w14:paraId="1BB475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D898814">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2" w:type="pct"/>
            <w:tcBorders>
              <w:tl2br w:val="nil"/>
              <w:tr2bl w:val="nil"/>
            </w:tcBorders>
            <w:shd w:val="clear" w:color="auto" w:fill="auto"/>
            <w:noWrap/>
            <w:vAlign w:val="center"/>
          </w:tcPr>
          <w:p w14:paraId="60364932">
            <w:pPr>
              <w:jc w:val="center"/>
              <w:rPr>
                <w:rFonts w:ascii="Times New Roman" w:hAnsi="Times New Roman" w:cs="Times New Roman"/>
                <w:sz w:val="15"/>
                <w:szCs w:val="15"/>
              </w:rPr>
            </w:pPr>
            <w:r>
              <w:rPr>
                <w:rFonts w:hint="eastAsia" w:ascii="Times New Roman" w:hAnsi="Times New Roman" w:cs="Times New Roman"/>
                <w:sz w:val="15"/>
                <w:szCs w:val="15"/>
              </w:rPr>
              <w:t xml:space="preserve">3.4 </w:t>
            </w:r>
          </w:p>
        </w:tc>
        <w:tc>
          <w:tcPr>
            <w:tcW w:w="316" w:type="pct"/>
            <w:tcBorders>
              <w:tl2br w:val="nil"/>
              <w:tr2bl w:val="nil"/>
            </w:tcBorders>
            <w:shd w:val="clear" w:color="auto" w:fill="auto"/>
            <w:noWrap/>
            <w:vAlign w:val="center"/>
          </w:tcPr>
          <w:p w14:paraId="1DA2EC84">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32" w:type="pct"/>
            <w:tcBorders>
              <w:tl2br w:val="nil"/>
              <w:tr2bl w:val="nil"/>
            </w:tcBorders>
            <w:shd w:val="clear" w:color="auto" w:fill="auto"/>
            <w:noWrap/>
            <w:vAlign w:val="center"/>
          </w:tcPr>
          <w:p w14:paraId="0E584645">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16" w:type="pct"/>
            <w:tcBorders>
              <w:tl2br w:val="nil"/>
              <w:tr2bl w:val="nil"/>
            </w:tcBorders>
            <w:shd w:val="clear" w:color="auto" w:fill="auto"/>
            <w:noWrap/>
            <w:vAlign w:val="center"/>
          </w:tcPr>
          <w:p w14:paraId="6B8C6F06">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2" w:type="pct"/>
            <w:tcBorders>
              <w:tl2br w:val="nil"/>
              <w:tr2bl w:val="nil"/>
            </w:tcBorders>
            <w:shd w:val="clear" w:color="auto" w:fill="auto"/>
            <w:noWrap/>
            <w:vAlign w:val="center"/>
          </w:tcPr>
          <w:p w14:paraId="058C2E99">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16" w:type="pct"/>
            <w:tcBorders>
              <w:tl2br w:val="nil"/>
              <w:tr2bl w:val="nil"/>
            </w:tcBorders>
            <w:shd w:val="clear" w:color="auto" w:fill="auto"/>
            <w:noWrap/>
            <w:vAlign w:val="center"/>
          </w:tcPr>
          <w:p w14:paraId="6DE448F8">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99" w:type="pct"/>
            <w:tcBorders>
              <w:tl2br w:val="nil"/>
              <w:tr2bl w:val="nil"/>
            </w:tcBorders>
            <w:shd w:val="clear" w:color="auto" w:fill="auto"/>
            <w:noWrap/>
            <w:vAlign w:val="center"/>
          </w:tcPr>
          <w:p w14:paraId="69D0446F">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380" w:type="pct"/>
            <w:tcBorders>
              <w:tl2br w:val="nil"/>
              <w:tr2bl w:val="nil"/>
            </w:tcBorders>
            <w:shd w:val="clear" w:color="auto" w:fill="auto"/>
            <w:noWrap/>
            <w:vAlign w:val="center"/>
          </w:tcPr>
          <w:p w14:paraId="75DE375A">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32" w:type="pct"/>
            <w:tcBorders>
              <w:tl2br w:val="nil"/>
              <w:tr2bl w:val="nil"/>
            </w:tcBorders>
            <w:shd w:val="clear" w:color="auto" w:fill="auto"/>
            <w:noWrap/>
            <w:vAlign w:val="center"/>
          </w:tcPr>
          <w:p w14:paraId="68FE8083">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16" w:type="pct"/>
            <w:tcBorders>
              <w:tl2br w:val="nil"/>
              <w:tr2bl w:val="nil"/>
            </w:tcBorders>
            <w:shd w:val="clear" w:color="auto" w:fill="auto"/>
            <w:noWrap/>
            <w:vAlign w:val="center"/>
          </w:tcPr>
          <w:p w14:paraId="06951582">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49" w:type="pct"/>
            <w:tcBorders>
              <w:tl2br w:val="nil"/>
              <w:tr2bl w:val="nil"/>
            </w:tcBorders>
            <w:shd w:val="clear" w:color="auto" w:fill="auto"/>
            <w:noWrap/>
            <w:vAlign w:val="center"/>
          </w:tcPr>
          <w:p w14:paraId="2066CFA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3381E3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3AEB1B50">
            <w:pPr>
              <w:jc w:val="center"/>
              <w:rPr>
                <w:rFonts w:ascii="Times New Roman" w:hAnsi="Times New Roman" w:cs="Times New Roman"/>
                <w:sz w:val="15"/>
                <w:szCs w:val="15"/>
              </w:rPr>
            </w:pPr>
            <w:r>
              <w:rPr>
                <w:rFonts w:hint="eastAsia" w:ascii="Times New Roman" w:hAnsi="Times New Roman" w:cs="Times New Roman"/>
                <w:sz w:val="15"/>
                <w:szCs w:val="15"/>
              </w:rPr>
              <w:t>369</w:t>
            </w:r>
          </w:p>
        </w:tc>
        <w:tc>
          <w:tcPr>
            <w:tcW w:w="324" w:type="pct"/>
            <w:tcBorders>
              <w:tl2br w:val="nil"/>
              <w:tr2bl w:val="nil"/>
            </w:tcBorders>
            <w:shd w:val="clear" w:color="auto" w:fill="auto"/>
            <w:noWrap/>
            <w:vAlign w:val="center"/>
          </w:tcPr>
          <w:p w14:paraId="688399E9">
            <w:pPr>
              <w:jc w:val="center"/>
              <w:rPr>
                <w:rFonts w:ascii="Times New Roman" w:hAnsi="Times New Roman" w:cs="Times New Roman"/>
                <w:sz w:val="15"/>
                <w:szCs w:val="15"/>
              </w:rPr>
            </w:pPr>
            <w:r>
              <w:rPr>
                <w:rFonts w:hint="eastAsia" w:ascii="Times New Roman" w:hAnsi="Times New Roman" w:cs="Times New Roman"/>
                <w:sz w:val="15"/>
                <w:szCs w:val="15"/>
              </w:rPr>
              <w:t>382</w:t>
            </w:r>
          </w:p>
        </w:tc>
      </w:tr>
      <w:tr w14:paraId="21E50B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5042BBC">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2" w:type="pct"/>
            <w:tcBorders>
              <w:tl2br w:val="nil"/>
              <w:tr2bl w:val="nil"/>
            </w:tcBorders>
            <w:shd w:val="clear" w:color="auto" w:fill="auto"/>
            <w:noWrap/>
            <w:vAlign w:val="center"/>
          </w:tcPr>
          <w:p w14:paraId="3C0ED0AB">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16" w:type="pct"/>
            <w:tcBorders>
              <w:tl2br w:val="nil"/>
              <w:tr2bl w:val="nil"/>
            </w:tcBorders>
            <w:shd w:val="clear" w:color="auto" w:fill="auto"/>
            <w:noWrap/>
            <w:vAlign w:val="center"/>
          </w:tcPr>
          <w:p w14:paraId="1F681640">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332" w:type="pct"/>
            <w:tcBorders>
              <w:tl2br w:val="nil"/>
              <w:tr2bl w:val="nil"/>
            </w:tcBorders>
            <w:shd w:val="clear" w:color="auto" w:fill="auto"/>
            <w:noWrap/>
            <w:vAlign w:val="center"/>
          </w:tcPr>
          <w:p w14:paraId="772A5ED4">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16" w:type="pct"/>
            <w:tcBorders>
              <w:tl2br w:val="nil"/>
              <w:tr2bl w:val="nil"/>
            </w:tcBorders>
            <w:shd w:val="clear" w:color="auto" w:fill="auto"/>
            <w:noWrap/>
            <w:vAlign w:val="center"/>
          </w:tcPr>
          <w:p w14:paraId="2F84D318">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2" w:type="pct"/>
            <w:tcBorders>
              <w:tl2br w:val="nil"/>
              <w:tr2bl w:val="nil"/>
            </w:tcBorders>
            <w:shd w:val="clear" w:color="auto" w:fill="auto"/>
            <w:noWrap/>
            <w:vAlign w:val="center"/>
          </w:tcPr>
          <w:p w14:paraId="15A2FEBD">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316" w:type="pct"/>
            <w:tcBorders>
              <w:tl2br w:val="nil"/>
              <w:tr2bl w:val="nil"/>
            </w:tcBorders>
            <w:shd w:val="clear" w:color="auto" w:fill="auto"/>
            <w:noWrap/>
            <w:vAlign w:val="center"/>
          </w:tcPr>
          <w:p w14:paraId="291342EC">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99" w:type="pct"/>
            <w:tcBorders>
              <w:tl2br w:val="nil"/>
              <w:tr2bl w:val="nil"/>
            </w:tcBorders>
            <w:shd w:val="clear" w:color="auto" w:fill="auto"/>
            <w:noWrap/>
            <w:vAlign w:val="center"/>
          </w:tcPr>
          <w:p w14:paraId="62FB1C4B">
            <w:pPr>
              <w:jc w:val="center"/>
              <w:rPr>
                <w:rFonts w:ascii="Times New Roman" w:hAnsi="Times New Roman" w:cs="Times New Roman"/>
                <w:sz w:val="15"/>
                <w:szCs w:val="15"/>
              </w:rPr>
            </w:pPr>
            <w:r>
              <w:rPr>
                <w:rFonts w:hint="eastAsia" w:ascii="Times New Roman" w:hAnsi="Times New Roman" w:cs="Times New Roman"/>
                <w:sz w:val="15"/>
                <w:szCs w:val="15"/>
              </w:rPr>
              <w:t xml:space="preserve">31.1 </w:t>
            </w:r>
          </w:p>
        </w:tc>
        <w:tc>
          <w:tcPr>
            <w:tcW w:w="380" w:type="pct"/>
            <w:tcBorders>
              <w:tl2br w:val="nil"/>
              <w:tr2bl w:val="nil"/>
            </w:tcBorders>
            <w:shd w:val="clear" w:color="auto" w:fill="auto"/>
            <w:noWrap/>
            <w:vAlign w:val="center"/>
          </w:tcPr>
          <w:p w14:paraId="56794ACD">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332" w:type="pct"/>
            <w:tcBorders>
              <w:tl2br w:val="nil"/>
              <w:tr2bl w:val="nil"/>
            </w:tcBorders>
            <w:shd w:val="clear" w:color="auto" w:fill="auto"/>
            <w:noWrap/>
            <w:vAlign w:val="center"/>
          </w:tcPr>
          <w:p w14:paraId="06378759">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16" w:type="pct"/>
            <w:tcBorders>
              <w:tl2br w:val="nil"/>
              <w:tr2bl w:val="nil"/>
            </w:tcBorders>
            <w:shd w:val="clear" w:color="auto" w:fill="auto"/>
            <w:noWrap/>
            <w:vAlign w:val="center"/>
          </w:tcPr>
          <w:p w14:paraId="1B5011E3">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49" w:type="pct"/>
            <w:tcBorders>
              <w:tl2br w:val="nil"/>
              <w:tr2bl w:val="nil"/>
            </w:tcBorders>
            <w:shd w:val="clear" w:color="auto" w:fill="auto"/>
            <w:noWrap/>
            <w:vAlign w:val="center"/>
          </w:tcPr>
          <w:p w14:paraId="69CAFFE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BC894A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48FC23BC">
            <w:pPr>
              <w:jc w:val="center"/>
              <w:rPr>
                <w:rFonts w:ascii="Times New Roman" w:hAnsi="Times New Roman" w:cs="Times New Roman"/>
                <w:sz w:val="15"/>
                <w:szCs w:val="15"/>
              </w:rPr>
            </w:pPr>
            <w:r>
              <w:rPr>
                <w:rFonts w:hint="eastAsia" w:ascii="Times New Roman" w:hAnsi="Times New Roman" w:cs="Times New Roman"/>
                <w:sz w:val="15"/>
                <w:szCs w:val="15"/>
              </w:rPr>
              <w:t>379</w:t>
            </w:r>
          </w:p>
        </w:tc>
        <w:tc>
          <w:tcPr>
            <w:tcW w:w="324" w:type="pct"/>
            <w:tcBorders>
              <w:tl2br w:val="nil"/>
              <w:tr2bl w:val="nil"/>
            </w:tcBorders>
            <w:shd w:val="clear" w:color="auto" w:fill="auto"/>
            <w:noWrap/>
            <w:vAlign w:val="center"/>
          </w:tcPr>
          <w:p w14:paraId="0BF3C54E">
            <w:pPr>
              <w:jc w:val="center"/>
              <w:rPr>
                <w:rFonts w:ascii="Times New Roman" w:hAnsi="Times New Roman" w:cs="Times New Roman"/>
                <w:sz w:val="15"/>
                <w:szCs w:val="15"/>
              </w:rPr>
            </w:pPr>
            <w:r>
              <w:rPr>
                <w:rFonts w:hint="eastAsia" w:ascii="Times New Roman" w:hAnsi="Times New Roman" w:cs="Times New Roman"/>
                <w:sz w:val="15"/>
                <w:szCs w:val="15"/>
              </w:rPr>
              <w:t>372</w:t>
            </w:r>
          </w:p>
        </w:tc>
      </w:tr>
      <w:tr w14:paraId="2D5533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6AEEFA6F">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32" w:type="pct"/>
            <w:tcBorders>
              <w:tl2br w:val="nil"/>
              <w:tr2bl w:val="nil"/>
            </w:tcBorders>
            <w:shd w:val="clear" w:color="auto" w:fill="auto"/>
            <w:noWrap/>
            <w:vAlign w:val="center"/>
          </w:tcPr>
          <w:p w14:paraId="6D0A6B62">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16" w:type="pct"/>
            <w:tcBorders>
              <w:tl2br w:val="nil"/>
              <w:tr2bl w:val="nil"/>
            </w:tcBorders>
            <w:shd w:val="clear" w:color="auto" w:fill="auto"/>
            <w:noWrap/>
            <w:vAlign w:val="center"/>
          </w:tcPr>
          <w:p w14:paraId="43C68091">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32" w:type="pct"/>
            <w:tcBorders>
              <w:tl2br w:val="nil"/>
              <w:tr2bl w:val="nil"/>
            </w:tcBorders>
            <w:shd w:val="clear" w:color="auto" w:fill="auto"/>
            <w:noWrap/>
            <w:vAlign w:val="center"/>
          </w:tcPr>
          <w:p w14:paraId="313F1F28">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16" w:type="pct"/>
            <w:tcBorders>
              <w:tl2br w:val="nil"/>
              <w:tr2bl w:val="nil"/>
            </w:tcBorders>
            <w:shd w:val="clear" w:color="auto" w:fill="auto"/>
            <w:noWrap/>
            <w:vAlign w:val="center"/>
          </w:tcPr>
          <w:p w14:paraId="5D9B0B42">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2" w:type="pct"/>
            <w:tcBorders>
              <w:tl2br w:val="nil"/>
              <w:tr2bl w:val="nil"/>
            </w:tcBorders>
            <w:shd w:val="clear" w:color="auto" w:fill="auto"/>
            <w:noWrap/>
            <w:vAlign w:val="center"/>
          </w:tcPr>
          <w:p w14:paraId="200BD8FE">
            <w:pPr>
              <w:jc w:val="center"/>
              <w:rPr>
                <w:rFonts w:ascii="Times New Roman" w:hAnsi="Times New Roman" w:cs="Times New Roman"/>
                <w:sz w:val="15"/>
                <w:szCs w:val="15"/>
              </w:rPr>
            </w:pPr>
            <w:r>
              <w:rPr>
                <w:rFonts w:hint="eastAsia" w:ascii="Times New Roman" w:hAnsi="Times New Roman" w:cs="Times New Roman"/>
                <w:sz w:val="15"/>
                <w:szCs w:val="15"/>
              </w:rPr>
              <w:t xml:space="preserve">0.35 </w:t>
            </w:r>
          </w:p>
        </w:tc>
        <w:tc>
          <w:tcPr>
            <w:tcW w:w="316" w:type="pct"/>
            <w:tcBorders>
              <w:tl2br w:val="nil"/>
              <w:tr2bl w:val="nil"/>
            </w:tcBorders>
            <w:shd w:val="clear" w:color="auto" w:fill="auto"/>
            <w:noWrap/>
            <w:vAlign w:val="center"/>
          </w:tcPr>
          <w:p w14:paraId="01903EFA">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99" w:type="pct"/>
            <w:tcBorders>
              <w:tl2br w:val="nil"/>
              <w:tr2bl w:val="nil"/>
            </w:tcBorders>
            <w:shd w:val="clear" w:color="auto" w:fill="auto"/>
            <w:noWrap/>
            <w:vAlign w:val="center"/>
          </w:tcPr>
          <w:p w14:paraId="15CCA0DD">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380" w:type="pct"/>
            <w:tcBorders>
              <w:tl2br w:val="nil"/>
              <w:tr2bl w:val="nil"/>
            </w:tcBorders>
            <w:shd w:val="clear" w:color="auto" w:fill="auto"/>
            <w:noWrap/>
            <w:vAlign w:val="center"/>
          </w:tcPr>
          <w:p w14:paraId="6643FFEC">
            <w:pPr>
              <w:jc w:val="center"/>
              <w:rPr>
                <w:rFonts w:ascii="Times New Roman" w:hAnsi="Times New Roman" w:cs="Times New Roman"/>
                <w:sz w:val="15"/>
                <w:szCs w:val="15"/>
              </w:rPr>
            </w:pPr>
            <w:r>
              <w:rPr>
                <w:rFonts w:hint="eastAsia" w:ascii="Times New Roman" w:hAnsi="Times New Roman" w:cs="Times New Roman"/>
                <w:sz w:val="15"/>
                <w:szCs w:val="15"/>
              </w:rPr>
              <w:t xml:space="preserve">36.5 </w:t>
            </w:r>
          </w:p>
        </w:tc>
        <w:tc>
          <w:tcPr>
            <w:tcW w:w="332" w:type="pct"/>
            <w:tcBorders>
              <w:tl2br w:val="nil"/>
              <w:tr2bl w:val="nil"/>
            </w:tcBorders>
            <w:shd w:val="clear" w:color="auto" w:fill="auto"/>
            <w:noWrap/>
            <w:vAlign w:val="center"/>
          </w:tcPr>
          <w:p w14:paraId="59BDEA92">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16" w:type="pct"/>
            <w:tcBorders>
              <w:tl2br w:val="nil"/>
              <w:tr2bl w:val="nil"/>
            </w:tcBorders>
            <w:shd w:val="clear" w:color="auto" w:fill="auto"/>
            <w:noWrap/>
            <w:vAlign w:val="center"/>
          </w:tcPr>
          <w:p w14:paraId="65DCBF80">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49" w:type="pct"/>
            <w:tcBorders>
              <w:tl2br w:val="nil"/>
              <w:tr2bl w:val="nil"/>
            </w:tcBorders>
            <w:shd w:val="clear" w:color="auto" w:fill="auto"/>
            <w:noWrap/>
            <w:vAlign w:val="center"/>
          </w:tcPr>
          <w:p w14:paraId="60AB70E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C1670B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73EEAB17">
            <w:pPr>
              <w:jc w:val="center"/>
              <w:rPr>
                <w:rFonts w:ascii="Times New Roman" w:hAnsi="Times New Roman" w:cs="Times New Roman"/>
                <w:sz w:val="15"/>
                <w:szCs w:val="15"/>
              </w:rPr>
            </w:pPr>
            <w:r>
              <w:rPr>
                <w:rFonts w:hint="eastAsia" w:ascii="Times New Roman" w:hAnsi="Times New Roman" w:cs="Times New Roman"/>
                <w:sz w:val="15"/>
                <w:szCs w:val="15"/>
              </w:rPr>
              <w:t>370</w:t>
            </w:r>
          </w:p>
        </w:tc>
        <w:tc>
          <w:tcPr>
            <w:tcW w:w="324" w:type="pct"/>
            <w:tcBorders>
              <w:tl2br w:val="nil"/>
              <w:tr2bl w:val="nil"/>
            </w:tcBorders>
            <w:shd w:val="clear" w:color="auto" w:fill="auto"/>
            <w:noWrap/>
            <w:vAlign w:val="center"/>
          </w:tcPr>
          <w:p w14:paraId="26267B4E">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4AA63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8994F5E">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32" w:type="pct"/>
            <w:tcBorders>
              <w:tl2br w:val="nil"/>
              <w:tr2bl w:val="nil"/>
            </w:tcBorders>
            <w:shd w:val="clear" w:color="auto" w:fill="auto"/>
            <w:noWrap/>
            <w:vAlign w:val="center"/>
          </w:tcPr>
          <w:p w14:paraId="6C8692F3">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16" w:type="pct"/>
            <w:tcBorders>
              <w:tl2br w:val="nil"/>
              <w:tr2bl w:val="nil"/>
            </w:tcBorders>
            <w:shd w:val="clear" w:color="auto" w:fill="auto"/>
            <w:noWrap/>
            <w:vAlign w:val="center"/>
          </w:tcPr>
          <w:p w14:paraId="01C07143">
            <w:pPr>
              <w:jc w:val="center"/>
              <w:rPr>
                <w:rFonts w:ascii="Times New Roman" w:hAnsi="Times New Roman" w:cs="Times New Roman"/>
                <w:sz w:val="15"/>
                <w:szCs w:val="15"/>
              </w:rPr>
            </w:pPr>
            <w:r>
              <w:rPr>
                <w:rFonts w:hint="eastAsia" w:ascii="Times New Roman" w:hAnsi="Times New Roman" w:cs="Times New Roman"/>
                <w:sz w:val="15"/>
                <w:szCs w:val="15"/>
              </w:rPr>
              <w:t xml:space="preserve">1.3 </w:t>
            </w:r>
          </w:p>
        </w:tc>
        <w:tc>
          <w:tcPr>
            <w:tcW w:w="332" w:type="pct"/>
            <w:tcBorders>
              <w:tl2br w:val="nil"/>
              <w:tr2bl w:val="nil"/>
            </w:tcBorders>
            <w:shd w:val="clear" w:color="auto" w:fill="auto"/>
            <w:noWrap/>
            <w:vAlign w:val="center"/>
          </w:tcPr>
          <w:p w14:paraId="4EC5C9EA">
            <w:pPr>
              <w:jc w:val="center"/>
              <w:rPr>
                <w:rFonts w:ascii="Times New Roman" w:hAnsi="Times New Roman" w:cs="Times New Roman"/>
                <w:sz w:val="15"/>
                <w:szCs w:val="15"/>
              </w:rPr>
            </w:pPr>
            <w:r>
              <w:rPr>
                <w:rFonts w:hint="eastAsia" w:ascii="Times New Roman" w:hAnsi="Times New Roman" w:cs="Times New Roman"/>
                <w:sz w:val="15"/>
                <w:szCs w:val="15"/>
              </w:rPr>
              <w:t xml:space="preserve">2.19 </w:t>
            </w:r>
          </w:p>
        </w:tc>
        <w:tc>
          <w:tcPr>
            <w:tcW w:w="316" w:type="pct"/>
            <w:tcBorders>
              <w:tl2br w:val="nil"/>
              <w:tr2bl w:val="nil"/>
            </w:tcBorders>
            <w:shd w:val="clear" w:color="auto" w:fill="auto"/>
            <w:noWrap/>
            <w:vAlign w:val="center"/>
          </w:tcPr>
          <w:p w14:paraId="14E00728">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2" w:type="pct"/>
            <w:tcBorders>
              <w:tl2br w:val="nil"/>
              <w:tr2bl w:val="nil"/>
            </w:tcBorders>
            <w:shd w:val="clear" w:color="auto" w:fill="auto"/>
            <w:noWrap/>
            <w:vAlign w:val="center"/>
          </w:tcPr>
          <w:p w14:paraId="717F3849">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316" w:type="pct"/>
            <w:tcBorders>
              <w:tl2br w:val="nil"/>
              <w:tr2bl w:val="nil"/>
            </w:tcBorders>
            <w:shd w:val="clear" w:color="auto" w:fill="auto"/>
            <w:noWrap/>
            <w:vAlign w:val="center"/>
          </w:tcPr>
          <w:p w14:paraId="389F2F8C">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99" w:type="pct"/>
            <w:tcBorders>
              <w:tl2br w:val="nil"/>
              <w:tr2bl w:val="nil"/>
            </w:tcBorders>
            <w:shd w:val="clear" w:color="auto" w:fill="auto"/>
            <w:noWrap/>
            <w:vAlign w:val="center"/>
          </w:tcPr>
          <w:p w14:paraId="4DEFDE68">
            <w:pPr>
              <w:jc w:val="center"/>
              <w:rPr>
                <w:rFonts w:ascii="Times New Roman" w:hAnsi="Times New Roman" w:cs="Times New Roman"/>
                <w:sz w:val="15"/>
                <w:szCs w:val="15"/>
              </w:rPr>
            </w:pPr>
            <w:r>
              <w:rPr>
                <w:rFonts w:hint="eastAsia" w:ascii="Times New Roman" w:hAnsi="Times New Roman" w:cs="Times New Roman"/>
                <w:sz w:val="15"/>
                <w:szCs w:val="15"/>
              </w:rPr>
              <w:t xml:space="preserve">31.6 </w:t>
            </w:r>
          </w:p>
        </w:tc>
        <w:tc>
          <w:tcPr>
            <w:tcW w:w="380" w:type="pct"/>
            <w:tcBorders>
              <w:tl2br w:val="nil"/>
              <w:tr2bl w:val="nil"/>
            </w:tcBorders>
            <w:shd w:val="clear" w:color="auto" w:fill="auto"/>
            <w:noWrap/>
            <w:vAlign w:val="center"/>
          </w:tcPr>
          <w:p w14:paraId="06341FBD">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32" w:type="pct"/>
            <w:tcBorders>
              <w:tl2br w:val="nil"/>
              <w:tr2bl w:val="nil"/>
            </w:tcBorders>
            <w:shd w:val="clear" w:color="auto" w:fill="auto"/>
            <w:noWrap/>
            <w:vAlign w:val="center"/>
          </w:tcPr>
          <w:p w14:paraId="18B254FA">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16" w:type="pct"/>
            <w:tcBorders>
              <w:tl2br w:val="nil"/>
              <w:tr2bl w:val="nil"/>
            </w:tcBorders>
            <w:shd w:val="clear" w:color="auto" w:fill="auto"/>
            <w:noWrap/>
            <w:vAlign w:val="center"/>
          </w:tcPr>
          <w:p w14:paraId="0C72C0F5">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49" w:type="pct"/>
            <w:tcBorders>
              <w:tl2br w:val="nil"/>
              <w:tr2bl w:val="nil"/>
            </w:tcBorders>
            <w:shd w:val="clear" w:color="auto" w:fill="auto"/>
            <w:noWrap/>
            <w:vAlign w:val="center"/>
          </w:tcPr>
          <w:p w14:paraId="29612B1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FBE815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1A740593">
            <w:pPr>
              <w:jc w:val="center"/>
              <w:rPr>
                <w:rFonts w:ascii="Times New Roman" w:hAnsi="Times New Roman" w:cs="Times New Roman"/>
                <w:sz w:val="15"/>
                <w:szCs w:val="15"/>
              </w:rPr>
            </w:pPr>
            <w:r>
              <w:rPr>
                <w:rFonts w:hint="eastAsia" w:ascii="Times New Roman" w:hAnsi="Times New Roman" w:cs="Times New Roman"/>
                <w:sz w:val="15"/>
                <w:szCs w:val="15"/>
              </w:rPr>
              <w:t>333</w:t>
            </w:r>
          </w:p>
        </w:tc>
        <w:tc>
          <w:tcPr>
            <w:tcW w:w="324" w:type="pct"/>
            <w:tcBorders>
              <w:tl2br w:val="nil"/>
              <w:tr2bl w:val="nil"/>
            </w:tcBorders>
            <w:shd w:val="clear" w:color="auto" w:fill="auto"/>
            <w:noWrap/>
            <w:vAlign w:val="center"/>
          </w:tcPr>
          <w:p w14:paraId="7006A99F">
            <w:pPr>
              <w:jc w:val="center"/>
              <w:rPr>
                <w:rFonts w:ascii="Times New Roman" w:hAnsi="Times New Roman" w:cs="Times New Roman"/>
                <w:sz w:val="15"/>
                <w:szCs w:val="15"/>
              </w:rPr>
            </w:pPr>
            <w:r>
              <w:rPr>
                <w:rFonts w:hint="eastAsia" w:ascii="Times New Roman" w:hAnsi="Times New Roman" w:cs="Times New Roman"/>
                <w:sz w:val="15"/>
                <w:szCs w:val="15"/>
              </w:rPr>
              <w:t>334</w:t>
            </w:r>
          </w:p>
        </w:tc>
      </w:tr>
      <w:tr w14:paraId="30F2FA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654EB433">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2" w:type="pct"/>
            <w:tcBorders>
              <w:tl2br w:val="nil"/>
              <w:tr2bl w:val="nil"/>
            </w:tcBorders>
            <w:shd w:val="clear" w:color="auto" w:fill="auto"/>
            <w:noWrap/>
            <w:vAlign w:val="center"/>
          </w:tcPr>
          <w:p w14:paraId="1763FF5E">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16" w:type="pct"/>
            <w:tcBorders>
              <w:tl2br w:val="nil"/>
              <w:tr2bl w:val="nil"/>
            </w:tcBorders>
            <w:shd w:val="clear" w:color="auto" w:fill="auto"/>
            <w:noWrap/>
            <w:vAlign w:val="center"/>
          </w:tcPr>
          <w:p w14:paraId="72486FC5">
            <w:pPr>
              <w:jc w:val="center"/>
              <w:rPr>
                <w:rFonts w:ascii="Times New Roman" w:hAnsi="Times New Roman" w:cs="Times New Roman"/>
                <w:sz w:val="15"/>
                <w:szCs w:val="15"/>
              </w:rPr>
            </w:pPr>
            <w:r>
              <w:rPr>
                <w:rFonts w:hint="eastAsia" w:ascii="Times New Roman" w:hAnsi="Times New Roman" w:cs="Times New Roman"/>
                <w:sz w:val="15"/>
                <w:szCs w:val="15"/>
              </w:rPr>
              <w:t xml:space="preserve">1.2 </w:t>
            </w:r>
          </w:p>
        </w:tc>
        <w:tc>
          <w:tcPr>
            <w:tcW w:w="332" w:type="pct"/>
            <w:tcBorders>
              <w:tl2br w:val="nil"/>
              <w:tr2bl w:val="nil"/>
            </w:tcBorders>
            <w:shd w:val="clear" w:color="auto" w:fill="auto"/>
            <w:noWrap/>
            <w:vAlign w:val="center"/>
          </w:tcPr>
          <w:p w14:paraId="5FF4C25D">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16" w:type="pct"/>
            <w:tcBorders>
              <w:tl2br w:val="nil"/>
              <w:tr2bl w:val="nil"/>
            </w:tcBorders>
            <w:shd w:val="clear" w:color="auto" w:fill="auto"/>
            <w:noWrap/>
            <w:vAlign w:val="center"/>
          </w:tcPr>
          <w:p w14:paraId="4BD155E8">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32" w:type="pct"/>
            <w:tcBorders>
              <w:tl2br w:val="nil"/>
              <w:tr2bl w:val="nil"/>
            </w:tcBorders>
            <w:shd w:val="clear" w:color="auto" w:fill="auto"/>
            <w:noWrap/>
            <w:vAlign w:val="center"/>
          </w:tcPr>
          <w:p w14:paraId="38D9833E">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16" w:type="pct"/>
            <w:tcBorders>
              <w:tl2br w:val="nil"/>
              <w:tr2bl w:val="nil"/>
            </w:tcBorders>
            <w:shd w:val="clear" w:color="auto" w:fill="auto"/>
            <w:noWrap/>
            <w:vAlign w:val="center"/>
          </w:tcPr>
          <w:p w14:paraId="0B8CB2D3">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399" w:type="pct"/>
            <w:tcBorders>
              <w:tl2br w:val="nil"/>
              <w:tr2bl w:val="nil"/>
            </w:tcBorders>
            <w:shd w:val="clear" w:color="auto" w:fill="auto"/>
            <w:noWrap/>
            <w:vAlign w:val="center"/>
          </w:tcPr>
          <w:p w14:paraId="2FB4FF34">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380" w:type="pct"/>
            <w:tcBorders>
              <w:tl2br w:val="nil"/>
              <w:tr2bl w:val="nil"/>
            </w:tcBorders>
            <w:shd w:val="clear" w:color="auto" w:fill="auto"/>
            <w:noWrap/>
            <w:vAlign w:val="center"/>
          </w:tcPr>
          <w:p w14:paraId="4DAF2A5B">
            <w:pPr>
              <w:jc w:val="center"/>
              <w:rPr>
                <w:rFonts w:ascii="Times New Roman" w:hAnsi="Times New Roman" w:cs="Times New Roman"/>
                <w:sz w:val="15"/>
                <w:szCs w:val="15"/>
              </w:rPr>
            </w:pPr>
            <w:r>
              <w:rPr>
                <w:rFonts w:hint="eastAsia" w:ascii="Times New Roman" w:hAnsi="Times New Roman" w:cs="Times New Roman"/>
                <w:sz w:val="15"/>
                <w:szCs w:val="15"/>
              </w:rPr>
              <w:t xml:space="preserve">32.6 </w:t>
            </w:r>
          </w:p>
        </w:tc>
        <w:tc>
          <w:tcPr>
            <w:tcW w:w="332" w:type="pct"/>
            <w:tcBorders>
              <w:tl2br w:val="nil"/>
              <w:tr2bl w:val="nil"/>
            </w:tcBorders>
            <w:shd w:val="clear" w:color="auto" w:fill="auto"/>
            <w:noWrap/>
            <w:vAlign w:val="center"/>
          </w:tcPr>
          <w:p w14:paraId="53F8D54D">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16" w:type="pct"/>
            <w:tcBorders>
              <w:tl2br w:val="nil"/>
              <w:tr2bl w:val="nil"/>
            </w:tcBorders>
            <w:shd w:val="clear" w:color="auto" w:fill="auto"/>
            <w:noWrap/>
            <w:vAlign w:val="center"/>
          </w:tcPr>
          <w:p w14:paraId="0C1BC890">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49" w:type="pct"/>
            <w:tcBorders>
              <w:tl2br w:val="nil"/>
              <w:tr2bl w:val="nil"/>
            </w:tcBorders>
            <w:shd w:val="clear" w:color="auto" w:fill="auto"/>
            <w:noWrap/>
            <w:vAlign w:val="center"/>
          </w:tcPr>
          <w:p w14:paraId="20E9EAC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48E052B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60D23DCD">
            <w:pPr>
              <w:jc w:val="center"/>
              <w:rPr>
                <w:rFonts w:ascii="Times New Roman" w:hAnsi="Times New Roman" w:cs="Times New Roman"/>
                <w:sz w:val="15"/>
                <w:szCs w:val="15"/>
              </w:rPr>
            </w:pPr>
            <w:r>
              <w:rPr>
                <w:rFonts w:hint="eastAsia" w:ascii="Times New Roman" w:hAnsi="Times New Roman" w:cs="Times New Roman"/>
                <w:sz w:val="15"/>
                <w:szCs w:val="15"/>
              </w:rPr>
              <w:t>377</w:t>
            </w:r>
          </w:p>
        </w:tc>
        <w:tc>
          <w:tcPr>
            <w:tcW w:w="324" w:type="pct"/>
            <w:tcBorders>
              <w:tl2br w:val="nil"/>
              <w:tr2bl w:val="nil"/>
            </w:tcBorders>
            <w:shd w:val="clear" w:color="auto" w:fill="auto"/>
            <w:noWrap/>
            <w:vAlign w:val="center"/>
          </w:tcPr>
          <w:p w14:paraId="7C99BCF5">
            <w:pPr>
              <w:jc w:val="center"/>
              <w:rPr>
                <w:rFonts w:ascii="Times New Roman" w:hAnsi="Times New Roman" w:cs="Times New Roman"/>
                <w:sz w:val="15"/>
                <w:szCs w:val="15"/>
              </w:rPr>
            </w:pPr>
            <w:r>
              <w:rPr>
                <w:rFonts w:hint="eastAsia" w:ascii="Times New Roman" w:hAnsi="Times New Roman" w:cs="Times New Roman"/>
                <w:sz w:val="15"/>
                <w:szCs w:val="15"/>
              </w:rPr>
              <w:t>303</w:t>
            </w:r>
          </w:p>
        </w:tc>
      </w:tr>
      <w:tr w14:paraId="52F479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48FC847">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32" w:type="pct"/>
            <w:tcBorders>
              <w:tl2br w:val="nil"/>
              <w:tr2bl w:val="nil"/>
            </w:tcBorders>
            <w:shd w:val="clear" w:color="auto" w:fill="auto"/>
            <w:noWrap/>
            <w:vAlign w:val="center"/>
          </w:tcPr>
          <w:p w14:paraId="4B0348A0">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16" w:type="pct"/>
            <w:tcBorders>
              <w:tl2br w:val="nil"/>
              <w:tr2bl w:val="nil"/>
            </w:tcBorders>
            <w:shd w:val="clear" w:color="auto" w:fill="auto"/>
            <w:noWrap/>
            <w:vAlign w:val="center"/>
          </w:tcPr>
          <w:p w14:paraId="5805ED47">
            <w:pPr>
              <w:jc w:val="center"/>
              <w:rPr>
                <w:rFonts w:ascii="Times New Roman" w:hAnsi="Times New Roman" w:cs="Times New Roman"/>
                <w:sz w:val="15"/>
                <w:szCs w:val="15"/>
              </w:rPr>
            </w:pPr>
            <w:r>
              <w:rPr>
                <w:rFonts w:hint="eastAsia" w:ascii="Times New Roman" w:hAnsi="Times New Roman" w:cs="Times New Roman"/>
                <w:sz w:val="15"/>
                <w:szCs w:val="15"/>
              </w:rPr>
              <w:t xml:space="preserve">1.9 </w:t>
            </w:r>
          </w:p>
        </w:tc>
        <w:tc>
          <w:tcPr>
            <w:tcW w:w="332" w:type="pct"/>
            <w:tcBorders>
              <w:tl2br w:val="nil"/>
              <w:tr2bl w:val="nil"/>
            </w:tcBorders>
            <w:shd w:val="clear" w:color="auto" w:fill="auto"/>
            <w:noWrap/>
            <w:vAlign w:val="center"/>
          </w:tcPr>
          <w:p w14:paraId="766C9DBF">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16" w:type="pct"/>
            <w:tcBorders>
              <w:tl2br w:val="nil"/>
              <w:tr2bl w:val="nil"/>
            </w:tcBorders>
            <w:shd w:val="clear" w:color="auto" w:fill="auto"/>
            <w:noWrap/>
            <w:vAlign w:val="center"/>
          </w:tcPr>
          <w:p w14:paraId="3FECAA3D">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2" w:type="pct"/>
            <w:tcBorders>
              <w:tl2br w:val="nil"/>
              <w:tr2bl w:val="nil"/>
            </w:tcBorders>
            <w:shd w:val="clear" w:color="auto" w:fill="auto"/>
            <w:noWrap/>
            <w:vAlign w:val="center"/>
          </w:tcPr>
          <w:p w14:paraId="754BB7C1">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16" w:type="pct"/>
            <w:tcBorders>
              <w:tl2br w:val="nil"/>
              <w:tr2bl w:val="nil"/>
            </w:tcBorders>
            <w:shd w:val="clear" w:color="auto" w:fill="auto"/>
            <w:noWrap/>
            <w:vAlign w:val="center"/>
          </w:tcPr>
          <w:p w14:paraId="74D55FE5">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99" w:type="pct"/>
            <w:tcBorders>
              <w:tl2br w:val="nil"/>
              <w:tr2bl w:val="nil"/>
            </w:tcBorders>
            <w:shd w:val="clear" w:color="auto" w:fill="auto"/>
            <w:noWrap/>
            <w:vAlign w:val="center"/>
          </w:tcPr>
          <w:p w14:paraId="38CCCCE7">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80" w:type="pct"/>
            <w:tcBorders>
              <w:tl2br w:val="nil"/>
              <w:tr2bl w:val="nil"/>
            </w:tcBorders>
            <w:shd w:val="clear" w:color="auto" w:fill="auto"/>
            <w:noWrap/>
            <w:vAlign w:val="center"/>
          </w:tcPr>
          <w:p w14:paraId="23DD855F">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32" w:type="pct"/>
            <w:tcBorders>
              <w:tl2br w:val="nil"/>
              <w:tr2bl w:val="nil"/>
            </w:tcBorders>
            <w:shd w:val="clear" w:color="auto" w:fill="auto"/>
            <w:noWrap/>
            <w:vAlign w:val="center"/>
          </w:tcPr>
          <w:p w14:paraId="045263FC">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16" w:type="pct"/>
            <w:tcBorders>
              <w:tl2br w:val="nil"/>
              <w:tr2bl w:val="nil"/>
            </w:tcBorders>
            <w:shd w:val="clear" w:color="auto" w:fill="auto"/>
            <w:noWrap/>
            <w:vAlign w:val="center"/>
          </w:tcPr>
          <w:p w14:paraId="67D25F2F">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49" w:type="pct"/>
            <w:tcBorders>
              <w:tl2br w:val="nil"/>
              <w:tr2bl w:val="nil"/>
            </w:tcBorders>
            <w:shd w:val="clear" w:color="auto" w:fill="auto"/>
            <w:noWrap/>
            <w:vAlign w:val="center"/>
          </w:tcPr>
          <w:p w14:paraId="0C9A877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1F4B773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2D2A0992">
            <w:pPr>
              <w:jc w:val="center"/>
              <w:rPr>
                <w:rFonts w:ascii="Times New Roman" w:hAnsi="Times New Roman" w:cs="Times New Roman"/>
                <w:sz w:val="15"/>
                <w:szCs w:val="15"/>
              </w:rPr>
            </w:pPr>
            <w:r>
              <w:rPr>
                <w:rFonts w:hint="eastAsia" w:ascii="Times New Roman" w:hAnsi="Times New Roman" w:cs="Times New Roman"/>
                <w:sz w:val="15"/>
                <w:szCs w:val="15"/>
              </w:rPr>
              <w:t>367</w:t>
            </w:r>
          </w:p>
        </w:tc>
        <w:tc>
          <w:tcPr>
            <w:tcW w:w="324" w:type="pct"/>
            <w:tcBorders>
              <w:tl2br w:val="nil"/>
              <w:tr2bl w:val="nil"/>
            </w:tcBorders>
            <w:shd w:val="clear" w:color="auto" w:fill="auto"/>
            <w:noWrap/>
            <w:vAlign w:val="center"/>
          </w:tcPr>
          <w:p w14:paraId="40BDF889">
            <w:pPr>
              <w:jc w:val="center"/>
              <w:rPr>
                <w:rFonts w:ascii="Times New Roman" w:hAnsi="Times New Roman" w:cs="Times New Roman"/>
                <w:sz w:val="15"/>
                <w:szCs w:val="15"/>
              </w:rPr>
            </w:pPr>
            <w:r>
              <w:rPr>
                <w:rFonts w:hint="eastAsia" w:ascii="Times New Roman" w:hAnsi="Times New Roman" w:cs="Times New Roman"/>
                <w:sz w:val="15"/>
                <w:szCs w:val="15"/>
              </w:rPr>
              <w:t>346</w:t>
            </w:r>
          </w:p>
        </w:tc>
      </w:tr>
      <w:tr w14:paraId="4FCD88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7D60841">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32" w:type="pct"/>
            <w:tcBorders>
              <w:tl2br w:val="nil"/>
              <w:tr2bl w:val="nil"/>
            </w:tcBorders>
            <w:shd w:val="clear" w:color="auto" w:fill="auto"/>
            <w:noWrap/>
            <w:vAlign w:val="center"/>
          </w:tcPr>
          <w:p w14:paraId="39074F20">
            <w:pPr>
              <w:jc w:val="center"/>
              <w:rPr>
                <w:rFonts w:ascii="Times New Roman" w:hAnsi="Times New Roman" w:cs="Times New Roman"/>
                <w:sz w:val="15"/>
                <w:szCs w:val="15"/>
              </w:rPr>
            </w:pPr>
            <w:r>
              <w:rPr>
                <w:rFonts w:hint="eastAsia" w:ascii="Times New Roman" w:hAnsi="Times New Roman" w:cs="Times New Roman"/>
                <w:sz w:val="15"/>
                <w:szCs w:val="15"/>
              </w:rPr>
              <w:t xml:space="preserve">9.5 </w:t>
            </w:r>
          </w:p>
        </w:tc>
        <w:tc>
          <w:tcPr>
            <w:tcW w:w="316" w:type="pct"/>
            <w:tcBorders>
              <w:tl2br w:val="nil"/>
              <w:tr2bl w:val="nil"/>
            </w:tcBorders>
            <w:shd w:val="clear" w:color="auto" w:fill="auto"/>
            <w:noWrap/>
            <w:vAlign w:val="center"/>
          </w:tcPr>
          <w:p w14:paraId="68734A3A">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32" w:type="pct"/>
            <w:tcBorders>
              <w:tl2br w:val="nil"/>
              <w:tr2bl w:val="nil"/>
            </w:tcBorders>
            <w:shd w:val="clear" w:color="auto" w:fill="auto"/>
            <w:noWrap/>
            <w:vAlign w:val="center"/>
          </w:tcPr>
          <w:p w14:paraId="29F3777A">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16" w:type="pct"/>
            <w:tcBorders>
              <w:tl2br w:val="nil"/>
              <w:tr2bl w:val="nil"/>
            </w:tcBorders>
            <w:shd w:val="clear" w:color="auto" w:fill="auto"/>
            <w:noWrap/>
            <w:vAlign w:val="center"/>
          </w:tcPr>
          <w:p w14:paraId="7C3B4614">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2" w:type="pct"/>
            <w:tcBorders>
              <w:tl2br w:val="nil"/>
              <w:tr2bl w:val="nil"/>
            </w:tcBorders>
            <w:shd w:val="clear" w:color="auto" w:fill="auto"/>
            <w:noWrap/>
            <w:vAlign w:val="center"/>
          </w:tcPr>
          <w:p w14:paraId="08FC6767">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316" w:type="pct"/>
            <w:tcBorders>
              <w:tl2br w:val="nil"/>
              <w:tr2bl w:val="nil"/>
            </w:tcBorders>
            <w:shd w:val="clear" w:color="auto" w:fill="auto"/>
            <w:noWrap/>
            <w:vAlign w:val="center"/>
          </w:tcPr>
          <w:p w14:paraId="561790E4">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99" w:type="pct"/>
            <w:tcBorders>
              <w:tl2br w:val="nil"/>
              <w:tr2bl w:val="nil"/>
            </w:tcBorders>
            <w:shd w:val="clear" w:color="auto" w:fill="auto"/>
            <w:noWrap/>
            <w:vAlign w:val="center"/>
          </w:tcPr>
          <w:p w14:paraId="611E56B0">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380" w:type="pct"/>
            <w:tcBorders>
              <w:tl2br w:val="nil"/>
              <w:tr2bl w:val="nil"/>
            </w:tcBorders>
            <w:shd w:val="clear" w:color="auto" w:fill="auto"/>
            <w:noWrap/>
            <w:vAlign w:val="center"/>
          </w:tcPr>
          <w:p w14:paraId="63F0924D">
            <w:pPr>
              <w:jc w:val="center"/>
              <w:rPr>
                <w:rFonts w:ascii="Times New Roman" w:hAnsi="Times New Roman" w:cs="Times New Roman"/>
                <w:sz w:val="15"/>
                <w:szCs w:val="15"/>
              </w:rPr>
            </w:pPr>
            <w:r>
              <w:rPr>
                <w:rFonts w:hint="eastAsia" w:ascii="Times New Roman" w:hAnsi="Times New Roman" w:cs="Times New Roman"/>
                <w:sz w:val="15"/>
                <w:szCs w:val="15"/>
              </w:rPr>
              <w:t xml:space="preserve">30.9 </w:t>
            </w:r>
          </w:p>
        </w:tc>
        <w:tc>
          <w:tcPr>
            <w:tcW w:w="332" w:type="pct"/>
            <w:tcBorders>
              <w:tl2br w:val="nil"/>
              <w:tr2bl w:val="nil"/>
            </w:tcBorders>
            <w:shd w:val="clear" w:color="auto" w:fill="auto"/>
            <w:noWrap/>
            <w:vAlign w:val="center"/>
          </w:tcPr>
          <w:p w14:paraId="1F297130">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16" w:type="pct"/>
            <w:tcBorders>
              <w:tl2br w:val="nil"/>
              <w:tr2bl w:val="nil"/>
            </w:tcBorders>
            <w:shd w:val="clear" w:color="auto" w:fill="auto"/>
            <w:noWrap/>
            <w:vAlign w:val="center"/>
          </w:tcPr>
          <w:p w14:paraId="13E7F06B">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49" w:type="pct"/>
            <w:tcBorders>
              <w:tl2br w:val="nil"/>
              <w:tr2bl w:val="nil"/>
            </w:tcBorders>
            <w:shd w:val="clear" w:color="auto" w:fill="auto"/>
            <w:noWrap/>
            <w:vAlign w:val="center"/>
          </w:tcPr>
          <w:p w14:paraId="43FEF24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26A0F9C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089B811E">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324" w:type="pct"/>
            <w:tcBorders>
              <w:tl2br w:val="nil"/>
              <w:tr2bl w:val="nil"/>
            </w:tcBorders>
            <w:shd w:val="clear" w:color="auto" w:fill="auto"/>
            <w:noWrap/>
            <w:vAlign w:val="center"/>
          </w:tcPr>
          <w:p w14:paraId="50B5215B">
            <w:pPr>
              <w:jc w:val="center"/>
              <w:rPr>
                <w:rFonts w:ascii="Times New Roman" w:hAnsi="Times New Roman" w:cs="Times New Roman"/>
                <w:sz w:val="15"/>
                <w:szCs w:val="15"/>
              </w:rPr>
            </w:pPr>
            <w:r>
              <w:rPr>
                <w:rFonts w:hint="eastAsia" w:ascii="Times New Roman" w:hAnsi="Times New Roman" w:cs="Times New Roman"/>
                <w:sz w:val="15"/>
                <w:szCs w:val="15"/>
              </w:rPr>
              <w:t>390</w:t>
            </w:r>
          </w:p>
        </w:tc>
      </w:tr>
      <w:tr w14:paraId="554166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AFAC503">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2" w:type="pct"/>
            <w:tcBorders>
              <w:tl2br w:val="nil"/>
              <w:tr2bl w:val="nil"/>
            </w:tcBorders>
            <w:shd w:val="clear" w:color="auto" w:fill="auto"/>
            <w:noWrap/>
            <w:vAlign w:val="center"/>
          </w:tcPr>
          <w:p w14:paraId="2164B924">
            <w:pPr>
              <w:jc w:val="center"/>
              <w:rPr>
                <w:rFonts w:ascii="Times New Roman" w:hAnsi="Times New Roman" w:cs="Times New Roman"/>
                <w:sz w:val="15"/>
                <w:szCs w:val="15"/>
              </w:rPr>
            </w:pPr>
            <w:r>
              <w:rPr>
                <w:rFonts w:hint="eastAsia" w:ascii="Times New Roman" w:hAnsi="Times New Roman" w:cs="Times New Roman"/>
                <w:sz w:val="15"/>
                <w:szCs w:val="15"/>
              </w:rPr>
              <w:t xml:space="preserve">3.1 </w:t>
            </w:r>
          </w:p>
        </w:tc>
        <w:tc>
          <w:tcPr>
            <w:tcW w:w="316" w:type="pct"/>
            <w:tcBorders>
              <w:tl2br w:val="nil"/>
              <w:tr2bl w:val="nil"/>
            </w:tcBorders>
            <w:shd w:val="clear" w:color="auto" w:fill="auto"/>
            <w:noWrap/>
            <w:vAlign w:val="center"/>
          </w:tcPr>
          <w:p w14:paraId="301F64A2">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332" w:type="pct"/>
            <w:tcBorders>
              <w:tl2br w:val="nil"/>
              <w:tr2bl w:val="nil"/>
            </w:tcBorders>
            <w:shd w:val="clear" w:color="auto" w:fill="auto"/>
            <w:noWrap/>
            <w:vAlign w:val="center"/>
          </w:tcPr>
          <w:p w14:paraId="3F646A6D">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16" w:type="pct"/>
            <w:tcBorders>
              <w:tl2br w:val="nil"/>
              <w:tr2bl w:val="nil"/>
            </w:tcBorders>
            <w:shd w:val="clear" w:color="auto" w:fill="auto"/>
            <w:noWrap/>
            <w:vAlign w:val="center"/>
          </w:tcPr>
          <w:p w14:paraId="0A53ADB2">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2" w:type="pct"/>
            <w:tcBorders>
              <w:tl2br w:val="nil"/>
              <w:tr2bl w:val="nil"/>
            </w:tcBorders>
            <w:shd w:val="clear" w:color="auto" w:fill="auto"/>
            <w:noWrap/>
            <w:vAlign w:val="center"/>
          </w:tcPr>
          <w:p w14:paraId="473B2DD3">
            <w:pPr>
              <w:jc w:val="center"/>
              <w:rPr>
                <w:rFonts w:ascii="Times New Roman" w:hAnsi="Times New Roman" w:cs="Times New Roman"/>
                <w:sz w:val="15"/>
                <w:szCs w:val="15"/>
              </w:rPr>
            </w:pPr>
            <w:r>
              <w:rPr>
                <w:rFonts w:hint="eastAsia" w:ascii="Times New Roman" w:hAnsi="Times New Roman" w:cs="Times New Roman"/>
                <w:sz w:val="15"/>
                <w:szCs w:val="15"/>
              </w:rPr>
              <w:t xml:space="preserve">0.52 </w:t>
            </w:r>
          </w:p>
        </w:tc>
        <w:tc>
          <w:tcPr>
            <w:tcW w:w="316" w:type="pct"/>
            <w:tcBorders>
              <w:tl2br w:val="nil"/>
              <w:tr2bl w:val="nil"/>
            </w:tcBorders>
            <w:shd w:val="clear" w:color="auto" w:fill="auto"/>
            <w:noWrap/>
            <w:vAlign w:val="center"/>
          </w:tcPr>
          <w:p w14:paraId="4459DF47">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99" w:type="pct"/>
            <w:tcBorders>
              <w:tl2br w:val="nil"/>
              <w:tr2bl w:val="nil"/>
            </w:tcBorders>
            <w:shd w:val="clear" w:color="auto" w:fill="auto"/>
            <w:noWrap/>
            <w:vAlign w:val="center"/>
          </w:tcPr>
          <w:p w14:paraId="46D788A6">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380" w:type="pct"/>
            <w:tcBorders>
              <w:tl2br w:val="nil"/>
              <w:tr2bl w:val="nil"/>
            </w:tcBorders>
            <w:shd w:val="clear" w:color="auto" w:fill="auto"/>
            <w:noWrap/>
            <w:vAlign w:val="center"/>
          </w:tcPr>
          <w:p w14:paraId="55A22AAF">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332" w:type="pct"/>
            <w:tcBorders>
              <w:tl2br w:val="nil"/>
              <w:tr2bl w:val="nil"/>
            </w:tcBorders>
            <w:shd w:val="clear" w:color="auto" w:fill="auto"/>
            <w:noWrap/>
            <w:vAlign w:val="center"/>
          </w:tcPr>
          <w:p w14:paraId="494C685F">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16" w:type="pct"/>
            <w:tcBorders>
              <w:tl2br w:val="nil"/>
              <w:tr2bl w:val="nil"/>
            </w:tcBorders>
            <w:shd w:val="clear" w:color="auto" w:fill="auto"/>
            <w:noWrap/>
            <w:vAlign w:val="center"/>
          </w:tcPr>
          <w:p w14:paraId="134CD477">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49" w:type="pct"/>
            <w:tcBorders>
              <w:tl2br w:val="nil"/>
              <w:tr2bl w:val="nil"/>
            </w:tcBorders>
            <w:shd w:val="clear" w:color="auto" w:fill="auto"/>
            <w:noWrap/>
            <w:vAlign w:val="center"/>
          </w:tcPr>
          <w:p w14:paraId="057F857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82EF9F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0D388899">
            <w:pPr>
              <w:jc w:val="center"/>
              <w:rPr>
                <w:rFonts w:ascii="Times New Roman" w:hAnsi="Times New Roman" w:cs="Times New Roman"/>
                <w:sz w:val="15"/>
                <w:szCs w:val="15"/>
              </w:rPr>
            </w:pPr>
            <w:r>
              <w:rPr>
                <w:rFonts w:hint="eastAsia" w:ascii="Times New Roman" w:hAnsi="Times New Roman" w:cs="Times New Roman"/>
                <w:sz w:val="15"/>
                <w:szCs w:val="15"/>
              </w:rPr>
              <w:t>360</w:t>
            </w:r>
          </w:p>
        </w:tc>
        <w:tc>
          <w:tcPr>
            <w:tcW w:w="324" w:type="pct"/>
            <w:tcBorders>
              <w:tl2br w:val="nil"/>
              <w:tr2bl w:val="nil"/>
            </w:tcBorders>
            <w:shd w:val="clear" w:color="auto" w:fill="auto"/>
            <w:noWrap/>
            <w:vAlign w:val="center"/>
          </w:tcPr>
          <w:p w14:paraId="4CDCFF77">
            <w:pPr>
              <w:jc w:val="center"/>
              <w:rPr>
                <w:rFonts w:ascii="Times New Roman" w:hAnsi="Times New Roman" w:cs="Times New Roman"/>
                <w:sz w:val="15"/>
                <w:szCs w:val="15"/>
              </w:rPr>
            </w:pPr>
            <w:r>
              <w:rPr>
                <w:rFonts w:hint="eastAsia" w:ascii="Times New Roman" w:hAnsi="Times New Roman" w:cs="Times New Roman"/>
                <w:sz w:val="15"/>
                <w:szCs w:val="15"/>
              </w:rPr>
              <w:t>385</w:t>
            </w:r>
          </w:p>
        </w:tc>
      </w:tr>
      <w:tr w14:paraId="77055C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490CCAA5">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2" w:type="pct"/>
            <w:tcBorders>
              <w:tl2br w:val="nil"/>
              <w:tr2bl w:val="nil"/>
            </w:tcBorders>
            <w:shd w:val="clear" w:color="auto" w:fill="auto"/>
            <w:noWrap/>
            <w:vAlign w:val="center"/>
          </w:tcPr>
          <w:p w14:paraId="0AC706F1">
            <w:pPr>
              <w:jc w:val="center"/>
              <w:rPr>
                <w:rFonts w:ascii="Times New Roman" w:hAnsi="Times New Roman" w:cs="Times New Roman"/>
                <w:sz w:val="15"/>
                <w:szCs w:val="15"/>
              </w:rPr>
            </w:pPr>
            <w:r>
              <w:rPr>
                <w:rFonts w:hint="eastAsia" w:ascii="Times New Roman" w:hAnsi="Times New Roman" w:cs="Times New Roman"/>
                <w:sz w:val="15"/>
                <w:szCs w:val="15"/>
              </w:rPr>
              <w:t xml:space="preserve">1.8 </w:t>
            </w:r>
          </w:p>
        </w:tc>
        <w:tc>
          <w:tcPr>
            <w:tcW w:w="316" w:type="pct"/>
            <w:tcBorders>
              <w:tl2br w:val="nil"/>
              <w:tr2bl w:val="nil"/>
            </w:tcBorders>
            <w:shd w:val="clear" w:color="auto" w:fill="auto"/>
            <w:noWrap/>
            <w:vAlign w:val="center"/>
          </w:tcPr>
          <w:p w14:paraId="10620DB7">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332" w:type="pct"/>
            <w:tcBorders>
              <w:tl2br w:val="nil"/>
              <w:tr2bl w:val="nil"/>
            </w:tcBorders>
            <w:shd w:val="clear" w:color="auto" w:fill="auto"/>
            <w:noWrap/>
            <w:vAlign w:val="center"/>
          </w:tcPr>
          <w:p w14:paraId="1CB4E7DF">
            <w:pPr>
              <w:jc w:val="center"/>
              <w:rPr>
                <w:rFonts w:ascii="Times New Roman" w:hAnsi="Times New Roman" w:cs="Times New Roman"/>
                <w:sz w:val="15"/>
                <w:szCs w:val="15"/>
              </w:rPr>
            </w:pPr>
            <w:r>
              <w:rPr>
                <w:rFonts w:hint="eastAsia" w:ascii="Times New Roman" w:hAnsi="Times New Roman" w:cs="Times New Roman"/>
                <w:sz w:val="15"/>
                <w:szCs w:val="15"/>
              </w:rPr>
              <w:t xml:space="preserve">2.25 </w:t>
            </w:r>
          </w:p>
        </w:tc>
        <w:tc>
          <w:tcPr>
            <w:tcW w:w="316" w:type="pct"/>
            <w:tcBorders>
              <w:tl2br w:val="nil"/>
              <w:tr2bl w:val="nil"/>
            </w:tcBorders>
            <w:shd w:val="clear" w:color="auto" w:fill="auto"/>
            <w:noWrap/>
            <w:vAlign w:val="center"/>
          </w:tcPr>
          <w:p w14:paraId="633006F0">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32" w:type="pct"/>
            <w:tcBorders>
              <w:tl2br w:val="nil"/>
              <w:tr2bl w:val="nil"/>
            </w:tcBorders>
            <w:shd w:val="clear" w:color="auto" w:fill="auto"/>
            <w:noWrap/>
            <w:vAlign w:val="center"/>
          </w:tcPr>
          <w:p w14:paraId="4487167B">
            <w:pPr>
              <w:jc w:val="center"/>
              <w:rPr>
                <w:rFonts w:ascii="Times New Roman" w:hAnsi="Times New Roman" w:cs="Times New Roman"/>
                <w:sz w:val="15"/>
                <w:szCs w:val="15"/>
              </w:rPr>
            </w:pPr>
            <w:r>
              <w:rPr>
                <w:rFonts w:hint="eastAsia" w:ascii="Times New Roman" w:hAnsi="Times New Roman" w:cs="Times New Roman"/>
                <w:sz w:val="15"/>
                <w:szCs w:val="15"/>
              </w:rPr>
              <w:t xml:space="preserve">0.58 </w:t>
            </w:r>
          </w:p>
        </w:tc>
        <w:tc>
          <w:tcPr>
            <w:tcW w:w="316" w:type="pct"/>
            <w:tcBorders>
              <w:tl2br w:val="nil"/>
              <w:tr2bl w:val="nil"/>
            </w:tcBorders>
            <w:shd w:val="clear" w:color="auto" w:fill="auto"/>
            <w:noWrap/>
            <w:vAlign w:val="center"/>
          </w:tcPr>
          <w:p w14:paraId="0D7638BD">
            <w:pPr>
              <w:jc w:val="center"/>
              <w:rPr>
                <w:rFonts w:ascii="Times New Roman" w:hAnsi="Times New Roman" w:cs="Times New Roman"/>
                <w:sz w:val="15"/>
                <w:szCs w:val="15"/>
              </w:rPr>
            </w:pPr>
            <w:r>
              <w:rPr>
                <w:rFonts w:hint="eastAsia" w:ascii="Times New Roman" w:hAnsi="Times New Roman" w:cs="Times New Roman"/>
                <w:sz w:val="15"/>
                <w:szCs w:val="15"/>
              </w:rPr>
              <w:t xml:space="preserve">0.62 </w:t>
            </w:r>
          </w:p>
        </w:tc>
        <w:tc>
          <w:tcPr>
            <w:tcW w:w="399" w:type="pct"/>
            <w:tcBorders>
              <w:tl2br w:val="nil"/>
              <w:tr2bl w:val="nil"/>
            </w:tcBorders>
            <w:shd w:val="clear" w:color="auto" w:fill="auto"/>
            <w:noWrap/>
            <w:vAlign w:val="center"/>
          </w:tcPr>
          <w:p w14:paraId="0B6B6C27">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80" w:type="pct"/>
            <w:tcBorders>
              <w:tl2br w:val="nil"/>
              <w:tr2bl w:val="nil"/>
            </w:tcBorders>
            <w:shd w:val="clear" w:color="auto" w:fill="auto"/>
            <w:noWrap/>
            <w:vAlign w:val="center"/>
          </w:tcPr>
          <w:p w14:paraId="3320BE34">
            <w:pPr>
              <w:jc w:val="center"/>
              <w:rPr>
                <w:rFonts w:ascii="Times New Roman" w:hAnsi="Times New Roman" w:cs="Times New Roman"/>
                <w:sz w:val="15"/>
                <w:szCs w:val="15"/>
              </w:rPr>
            </w:pPr>
            <w:r>
              <w:rPr>
                <w:rFonts w:hint="eastAsia" w:ascii="Times New Roman" w:hAnsi="Times New Roman" w:cs="Times New Roman"/>
                <w:sz w:val="15"/>
                <w:szCs w:val="15"/>
              </w:rPr>
              <w:t xml:space="preserve">30.9 </w:t>
            </w:r>
          </w:p>
        </w:tc>
        <w:tc>
          <w:tcPr>
            <w:tcW w:w="332" w:type="pct"/>
            <w:tcBorders>
              <w:tl2br w:val="nil"/>
              <w:tr2bl w:val="nil"/>
            </w:tcBorders>
            <w:shd w:val="clear" w:color="auto" w:fill="auto"/>
            <w:noWrap/>
            <w:vAlign w:val="center"/>
          </w:tcPr>
          <w:p w14:paraId="0A2DA6E9">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16" w:type="pct"/>
            <w:tcBorders>
              <w:tl2br w:val="nil"/>
              <w:tr2bl w:val="nil"/>
            </w:tcBorders>
            <w:shd w:val="clear" w:color="auto" w:fill="auto"/>
            <w:noWrap/>
            <w:vAlign w:val="center"/>
          </w:tcPr>
          <w:p w14:paraId="14690034">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49" w:type="pct"/>
            <w:tcBorders>
              <w:tl2br w:val="nil"/>
              <w:tr2bl w:val="nil"/>
            </w:tcBorders>
            <w:shd w:val="clear" w:color="auto" w:fill="auto"/>
            <w:noWrap/>
            <w:vAlign w:val="center"/>
          </w:tcPr>
          <w:p w14:paraId="1B39904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A60AEE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3A23068C">
            <w:pPr>
              <w:jc w:val="center"/>
              <w:rPr>
                <w:rFonts w:ascii="Times New Roman" w:hAnsi="Times New Roman" w:cs="Times New Roman"/>
                <w:sz w:val="15"/>
                <w:szCs w:val="15"/>
              </w:rPr>
            </w:pPr>
            <w:r>
              <w:rPr>
                <w:rFonts w:hint="eastAsia" w:ascii="Times New Roman" w:hAnsi="Times New Roman" w:cs="Times New Roman"/>
                <w:sz w:val="15"/>
                <w:szCs w:val="15"/>
              </w:rPr>
              <w:t>292</w:t>
            </w:r>
          </w:p>
        </w:tc>
        <w:tc>
          <w:tcPr>
            <w:tcW w:w="324" w:type="pct"/>
            <w:tcBorders>
              <w:tl2br w:val="nil"/>
              <w:tr2bl w:val="nil"/>
            </w:tcBorders>
            <w:shd w:val="clear" w:color="auto" w:fill="auto"/>
            <w:noWrap/>
            <w:vAlign w:val="center"/>
          </w:tcPr>
          <w:p w14:paraId="6CBF03E5">
            <w:pPr>
              <w:jc w:val="center"/>
              <w:rPr>
                <w:rFonts w:ascii="Times New Roman" w:hAnsi="Times New Roman" w:cs="Times New Roman"/>
                <w:sz w:val="15"/>
                <w:szCs w:val="15"/>
              </w:rPr>
            </w:pPr>
            <w:r>
              <w:rPr>
                <w:rFonts w:hint="eastAsia" w:ascii="Times New Roman" w:hAnsi="Times New Roman" w:cs="Times New Roman"/>
                <w:sz w:val="15"/>
                <w:szCs w:val="15"/>
              </w:rPr>
              <w:t>341</w:t>
            </w:r>
          </w:p>
        </w:tc>
      </w:tr>
      <w:tr w14:paraId="684B82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3BF70D2">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32" w:type="pct"/>
            <w:tcBorders>
              <w:tl2br w:val="nil"/>
              <w:tr2bl w:val="nil"/>
            </w:tcBorders>
            <w:shd w:val="clear" w:color="auto" w:fill="auto"/>
            <w:noWrap/>
            <w:vAlign w:val="center"/>
          </w:tcPr>
          <w:p w14:paraId="0257E429">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16" w:type="pct"/>
            <w:tcBorders>
              <w:tl2br w:val="nil"/>
              <w:tr2bl w:val="nil"/>
            </w:tcBorders>
            <w:shd w:val="clear" w:color="auto" w:fill="auto"/>
            <w:noWrap/>
            <w:vAlign w:val="center"/>
          </w:tcPr>
          <w:p w14:paraId="00D8B165">
            <w:pPr>
              <w:jc w:val="center"/>
              <w:rPr>
                <w:rFonts w:ascii="Times New Roman" w:hAnsi="Times New Roman" w:cs="Times New Roman"/>
                <w:sz w:val="15"/>
                <w:szCs w:val="15"/>
              </w:rPr>
            </w:pPr>
            <w:r>
              <w:rPr>
                <w:rFonts w:hint="eastAsia" w:ascii="Times New Roman" w:hAnsi="Times New Roman" w:cs="Times New Roman"/>
                <w:sz w:val="15"/>
                <w:szCs w:val="15"/>
              </w:rPr>
              <w:t xml:space="preserve">3.5 </w:t>
            </w:r>
          </w:p>
        </w:tc>
        <w:tc>
          <w:tcPr>
            <w:tcW w:w="332" w:type="pct"/>
            <w:tcBorders>
              <w:tl2br w:val="nil"/>
              <w:tr2bl w:val="nil"/>
            </w:tcBorders>
            <w:shd w:val="clear" w:color="auto" w:fill="auto"/>
            <w:noWrap/>
            <w:vAlign w:val="center"/>
          </w:tcPr>
          <w:p w14:paraId="141A2186">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16" w:type="pct"/>
            <w:tcBorders>
              <w:tl2br w:val="nil"/>
              <w:tr2bl w:val="nil"/>
            </w:tcBorders>
            <w:shd w:val="clear" w:color="auto" w:fill="auto"/>
            <w:noWrap/>
            <w:vAlign w:val="center"/>
          </w:tcPr>
          <w:p w14:paraId="4984D423">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2" w:type="pct"/>
            <w:tcBorders>
              <w:tl2br w:val="nil"/>
              <w:tr2bl w:val="nil"/>
            </w:tcBorders>
            <w:shd w:val="clear" w:color="auto" w:fill="auto"/>
            <w:noWrap/>
            <w:vAlign w:val="center"/>
          </w:tcPr>
          <w:p w14:paraId="07CB0DDA">
            <w:pPr>
              <w:jc w:val="center"/>
              <w:rPr>
                <w:rFonts w:ascii="Times New Roman" w:hAnsi="Times New Roman" w:cs="Times New Roman"/>
                <w:sz w:val="15"/>
                <w:szCs w:val="15"/>
              </w:rPr>
            </w:pPr>
            <w:r>
              <w:rPr>
                <w:rFonts w:hint="eastAsia" w:ascii="Times New Roman" w:hAnsi="Times New Roman" w:cs="Times New Roman"/>
                <w:sz w:val="15"/>
                <w:szCs w:val="15"/>
              </w:rPr>
              <w:t xml:space="preserve">0.26 </w:t>
            </w:r>
          </w:p>
        </w:tc>
        <w:tc>
          <w:tcPr>
            <w:tcW w:w="316" w:type="pct"/>
            <w:tcBorders>
              <w:tl2br w:val="nil"/>
              <w:tr2bl w:val="nil"/>
            </w:tcBorders>
            <w:shd w:val="clear" w:color="auto" w:fill="auto"/>
            <w:noWrap/>
            <w:vAlign w:val="center"/>
          </w:tcPr>
          <w:p w14:paraId="13DF26A9">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99" w:type="pct"/>
            <w:tcBorders>
              <w:tl2br w:val="nil"/>
              <w:tr2bl w:val="nil"/>
            </w:tcBorders>
            <w:shd w:val="clear" w:color="auto" w:fill="auto"/>
            <w:noWrap/>
            <w:vAlign w:val="center"/>
          </w:tcPr>
          <w:p w14:paraId="72DAD94A">
            <w:pPr>
              <w:jc w:val="center"/>
              <w:rPr>
                <w:rFonts w:ascii="Times New Roman" w:hAnsi="Times New Roman" w:cs="Times New Roman"/>
                <w:sz w:val="15"/>
                <w:szCs w:val="15"/>
              </w:rPr>
            </w:pPr>
            <w:r>
              <w:rPr>
                <w:rFonts w:hint="eastAsia" w:ascii="Times New Roman" w:hAnsi="Times New Roman" w:cs="Times New Roman"/>
                <w:sz w:val="15"/>
                <w:szCs w:val="15"/>
              </w:rPr>
              <w:t xml:space="preserve">37.7 </w:t>
            </w:r>
          </w:p>
        </w:tc>
        <w:tc>
          <w:tcPr>
            <w:tcW w:w="380" w:type="pct"/>
            <w:tcBorders>
              <w:tl2br w:val="nil"/>
              <w:tr2bl w:val="nil"/>
            </w:tcBorders>
            <w:shd w:val="clear" w:color="auto" w:fill="auto"/>
            <w:noWrap/>
            <w:vAlign w:val="center"/>
          </w:tcPr>
          <w:p w14:paraId="50CED90D">
            <w:pPr>
              <w:jc w:val="center"/>
              <w:rPr>
                <w:rFonts w:ascii="Times New Roman" w:hAnsi="Times New Roman" w:cs="Times New Roman"/>
                <w:sz w:val="15"/>
                <w:szCs w:val="15"/>
              </w:rPr>
            </w:pPr>
            <w:r>
              <w:rPr>
                <w:rFonts w:hint="eastAsia" w:ascii="Times New Roman" w:hAnsi="Times New Roman" w:cs="Times New Roman"/>
                <w:sz w:val="15"/>
                <w:szCs w:val="15"/>
              </w:rPr>
              <w:t xml:space="preserve">30.3 </w:t>
            </w:r>
          </w:p>
        </w:tc>
        <w:tc>
          <w:tcPr>
            <w:tcW w:w="332" w:type="pct"/>
            <w:tcBorders>
              <w:tl2br w:val="nil"/>
              <w:tr2bl w:val="nil"/>
            </w:tcBorders>
            <w:shd w:val="clear" w:color="auto" w:fill="auto"/>
            <w:noWrap/>
            <w:vAlign w:val="center"/>
          </w:tcPr>
          <w:p w14:paraId="2A69BA97">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16" w:type="pct"/>
            <w:tcBorders>
              <w:tl2br w:val="nil"/>
              <w:tr2bl w:val="nil"/>
            </w:tcBorders>
            <w:shd w:val="clear" w:color="auto" w:fill="auto"/>
            <w:noWrap/>
            <w:vAlign w:val="center"/>
          </w:tcPr>
          <w:p w14:paraId="3527F7CA">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49" w:type="pct"/>
            <w:tcBorders>
              <w:tl2br w:val="nil"/>
              <w:tr2bl w:val="nil"/>
            </w:tcBorders>
            <w:shd w:val="clear" w:color="auto" w:fill="auto"/>
            <w:noWrap/>
            <w:vAlign w:val="center"/>
          </w:tcPr>
          <w:p w14:paraId="5959DE6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67B6872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606B2281">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324" w:type="pct"/>
            <w:tcBorders>
              <w:tl2br w:val="nil"/>
              <w:tr2bl w:val="nil"/>
            </w:tcBorders>
            <w:shd w:val="clear" w:color="auto" w:fill="auto"/>
            <w:noWrap/>
            <w:vAlign w:val="center"/>
          </w:tcPr>
          <w:p w14:paraId="09179212">
            <w:pPr>
              <w:jc w:val="center"/>
              <w:rPr>
                <w:rFonts w:ascii="Times New Roman" w:hAnsi="Times New Roman" w:cs="Times New Roman"/>
                <w:sz w:val="15"/>
                <w:szCs w:val="15"/>
              </w:rPr>
            </w:pPr>
            <w:r>
              <w:rPr>
                <w:rFonts w:hint="eastAsia" w:ascii="Times New Roman" w:hAnsi="Times New Roman" w:cs="Times New Roman"/>
                <w:sz w:val="15"/>
                <w:szCs w:val="15"/>
              </w:rPr>
              <w:t>380</w:t>
            </w:r>
          </w:p>
        </w:tc>
      </w:tr>
      <w:tr w14:paraId="60F4D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3E97A89">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32" w:type="pct"/>
            <w:tcBorders>
              <w:tl2br w:val="nil"/>
              <w:tr2bl w:val="nil"/>
            </w:tcBorders>
            <w:shd w:val="clear" w:color="auto" w:fill="auto"/>
            <w:noWrap/>
            <w:vAlign w:val="center"/>
          </w:tcPr>
          <w:p w14:paraId="1F0EB077">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16" w:type="pct"/>
            <w:tcBorders>
              <w:tl2br w:val="nil"/>
              <w:tr2bl w:val="nil"/>
            </w:tcBorders>
            <w:shd w:val="clear" w:color="auto" w:fill="auto"/>
            <w:noWrap/>
            <w:vAlign w:val="center"/>
          </w:tcPr>
          <w:p w14:paraId="11947EC7">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32" w:type="pct"/>
            <w:tcBorders>
              <w:tl2br w:val="nil"/>
              <w:tr2bl w:val="nil"/>
            </w:tcBorders>
            <w:shd w:val="clear" w:color="auto" w:fill="auto"/>
            <w:noWrap/>
            <w:vAlign w:val="center"/>
          </w:tcPr>
          <w:p w14:paraId="08D05EF4">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16" w:type="pct"/>
            <w:tcBorders>
              <w:tl2br w:val="nil"/>
              <w:tr2bl w:val="nil"/>
            </w:tcBorders>
            <w:shd w:val="clear" w:color="auto" w:fill="auto"/>
            <w:noWrap/>
            <w:vAlign w:val="center"/>
          </w:tcPr>
          <w:p w14:paraId="3CD77522">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2" w:type="pct"/>
            <w:tcBorders>
              <w:tl2br w:val="nil"/>
              <w:tr2bl w:val="nil"/>
            </w:tcBorders>
            <w:shd w:val="clear" w:color="auto" w:fill="auto"/>
            <w:noWrap/>
            <w:vAlign w:val="center"/>
          </w:tcPr>
          <w:p w14:paraId="30B55F90">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16" w:type="pct"/>
            <w:tcBorders>
              <w:tl2br w:val="nil"/>
              <w:tr2bl w:val="nil"/>
            </w:tcBorders>
            <w:shd w:val="clear" w:color="auto" w:fill="auto"/>
            <w:noWrap/>
            <w:vAlign w:val="center"/>
          </w:tcPr>
          <w:p w14:paraId="391FD25B">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399" w:type="pct"/>
            <w:tcBorders>
              <w:tl2br w:val="nil"/>
              <w:tr2bl w:val="nil"/>
            </w:tcBorders>
            <w:shd w:val="clear" w:color="auto" w:fill="auto"/>
            <w:noWrap/>
            <w:vAlign w:val="center"/>
          </w:tcPr>
          <w:p w14:paraId="14D5CBFF">
            <w:pPr>
              <w:jc w:val="center"/>
              <w:rPr>
                <w:rFonts w:ascii="Times New Roman" w:hAnsi="Times New Roman" w:cs="Times New Roman"/>
                <w:sz w:val="15"/>
                <w:szCs w:val="15"/>
              </w:rPr>
            </w:pPr>
            <w:r>
              <w:rPr>
                <w:rFonts w:hint="eastAsia" w:ascii="Times New Roman" w:hAnsi="Times New Roman" w:cs="Times New Roman"/>
                <w:sz w:val="15"/>
                <w:szCs w:val="15"/>
              </w:rPr>
              <w:t xml:space="preserve">38.5 </w:t>
            </w:r>
          </w:p>
        </w:tc>
        <w:tc>
          <w:tcPr>
            <w:tcW w:w="380" w:type="pct"/>
            <w:tcBorders>
              <w:tl2br w:val="nil"/>
              <w:tr2bl w:val="nil"/>
            </w:tcBorders>
            <w:shd w:val="clear" w:color="auto" w:fill="auto"/>
            <w:noWrap/>
            <w:vAlign w:val="center"/>
          </w:tcPr>
          <w:p w14:paraId="68FFAE6E">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32" w:type="pct"/>
            <w:tcBorders>
              <w:tl2br w:val="nil"/>
              <w:tr2bl w:val="nil"/>
            </w:tcBorders>
            <w:shd w:val="clear" w:color="auto" w:fill="auto"/>
            <w:noWrap/>
            <w:vAlign w:val="center"/>
          </w:tcPr>
          <w:p w14:paraId="33D3A607">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16" w:type="pct"/>
            <w:tcBorders>
              <w:tl2br w:val="nil"/>
              <w:tr2bl w:val="nil"/>
            </w:tcBorders>
            <w:shd w:val="clear" w:color="auto" w:fill="auto"/>
            <w:noWrap/>
            <w:vAlign w:val="center"/>
          </w:tcPr>
          <w:p w14:paraId="59951BE1">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49" w:type="pct"/>
            <w:tcBorders>
              <w:tl2br w:val="nil"/>
              <w:tr2bl w:val="nil"/>
            </w:tcBorders>
            <w:shd w:val="clear" w:color="auto" w:fill="auto"/>
            <w:noWrap/>
            <w:vAlign w:val="center"/>
          </w:tcPr>
          <w:p w14:paraId="485B6F9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76D3C59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354F5F36">
            <w:pPr>
              <w:jc w:val="center"/>
              <w:rPr>
                <w:rFonts w:ascii="Times New Roman" w:hAnsi="Times New Roman" w:cs="Times New Roman"/>
                <w:sz w:val="15"/>
                <w:szCs w:val="15"/>
              </w:rPr>
            </w:pPr>
            <w:r>
              <w:rPr>
                <w:rFonts w:hint="eastAsia" w:ascii="Times New Roman" w:hAnsi="Times New Roman" w:cs="Times New Roman"/>
                <w:sz w:val="15"/>
                <w:szCs w:val="15"/>
              </w:rPr>
              <w:t>362</w:t>
            </w:r>
          </w:p>
        </w:tc>
        <w:tc>
          <w:tcPr>
            <w:tcW w:w="324" w:type="pct"/>
            <w:tcBorders>
              <w:tl2br w:val="nil"/>
              <w:tr2bl w:val="nil"/>
            </w:tcBorders>
            <w:shd w:val="clear" w:color="auto" w:fill="auto"/>
            <w:noWrap/>
            <w:vAlign w:val="center"/>
          </w:tcPr>
          <w:p w14:paraId="4104671F">
            <w:pPr>
              <w:jc w:val="center"/>
              <w:rPr>
                <w:rFonts w:ascii="Times New Roman" w:hAnsi="Times New Roman" w:cs="Times New Roman"/>
                <w:sz w:val="15"/>
                <w:szCs w:val="15"/>
              </w:rPr>
            </w:pPr>
            <w:r>
              <w:rPr>
                <w:rFonts w:hint="eastAsia" w:ascii="Times New Roman" w:hAnsi="Times New Roman" w:cs="Times New Roman"/>
                <w:sz w:val="15"/>
                <w:szCs w:val="15"/>
              </w:rPr>
              <w:t>376</w:t>
            </w:r>
          </w:p>
        </w:tc>
      </w:tr>
      <w:tr w14:paraId="6A33B2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BA3BD33">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2" w:type="pct"/>
            <w:tcBorders>
              <w:tl2br w:val="nil"/>
              <w:tr2bl w:val="nil"/>
            </w:tcBorders>
            <w:shd w:val="clear" w:color="auto" w:fill="auto"/>
            <w:noWrap/>
            <w:vAlign w:val="center"/>
          </w:tcPr>
          <w:p w14:paraId="439E25CB">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16" w:type="pct"/>
            <w:tcBorders>
              <w:tl2br w:val="nil"/>
              <w:tr2bl w:val="nil"/>
            </w:tcBorders>
            <w:shd w:val="clear" w:color="auto" w:fill="auto"/>
            <w:noWrap/>
            <w:vAlign w:val="center"/>
          </w:tcPr>
          <w:p w14:paraId="251CB58A">
            <w:pPr>
              <w:jc w:val="center"/>
              <w:rPr>
                <w:rFonts w:ascii="Times New Roman" w:hAnsi="Times New Roman" w:cs="Times New Roman"/>
                <w:sz w:val="15"/>
                <w:szCs w:val="15"/>
              </w:rPr>
            </w:pPr>
            <w:r>
              <w:rPr>
                <w:rFonts w:hint="eastAsia" w:ascii="Times New Roman" w:hAnsi="Times New Roman" w:cs="Times New Roman"/>
                <w:sz w:val="15"/>
                <w:szCs w:val="15"/>
              </w:rPr>
              <w:t xml:space="preserve">2.1 </w:t>
            </w:r>
          </w:p>
        </w:tc>
        <w:tc>
          <w:tcPr>
            <w:tcW w:w="332" w:type="pct"/>
            <w:tcBorders>
              <w:tl2br w:val="nil"/>
              <w:tr2bl w:val="nil"/>
            </w:tcBorders>
            <w:shd w:val="clear" w:color="auto" w:fill="auto"/>
            <w:noWrap/>
            <w:vAlign w:val="center"/>
          </w:tcPr>
          <w:p w14:paraId="596D2BF9">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16" w:type="pct"/>
            <w:tcBorders>
              <w:tl2br w:val="nil"/>
              <w:tr2bl w:val="nil"/>
            </w:tcBorders>
            <w:shd w:val="clear" w:color="auto" w:fill="auto"/>
            <w:noWrap/>
            <w:vAlign w:val="center"/>
          </w:tcPr>
          <w:p w14:paraId="4C3CDC2D">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2" w:type="pct"/>
            <w:tcBorders>
              <w:tl2br w:val="nil"/>
              <w:tr2bl w:val="nil"/>
            </w:tcBorders>
            <w:shd w:val="clear" w:color="auto" w:fill="auto"/>
            <w:noWrap/>
            <w:vAlign w:val="center"/>
          </w:tcPr>
          <w:p w14:paraId="55D799B1">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16" w:type="pct"/>
            <w:tcBorders>
              <w:tl2br w:val="nil"/>
              <w:tr2bl w:val="nil"/>
            </w:tcBorders>
            <w:shd w:val="clear" w:color="auto" w:fill="auto"/>
            <w:noWrap/>
            <w:vAlign w:val="center"/>
          </w:tcPr>
          <w:p w14:paraId="4B2FF1FE">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399" w:type="pct"/>
            <w:tcBorders>
              <w:tl2br w:val="nil"/>
              <w:tr2bl w:val="nil"/>
            </w:tcBorders>
            <w:shd w:val="clear" w:color="auto" w:fill="auto"/>
            <w:noWrap/>
            <w:vAlign w:val="center"/>
          </w:tcPr>
          <w:p w14:paraId="09637D2F">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80" w:type="pct"/>
            <w:tcBorders>
              <w:tl2br w:val="nil"/>
              <w:tr2bl w:val="nil"/>
            </w:tcBorders>
            <w:shd w:val="clear" w:color="auto" w:fill="auto"/>
            <w:noWrap/>
            <w:vAlign w:val="center"/>
          </w:tcPr>
          <w:p w14:paraId="48C63ABB">
            <w:pPr>
              <w:jc w:val="center"/>
              <w:rPr>
                <w:rFonts w:ascii="Times New Roman" w:hAnsi="Times New Roman" w:cs="Times New Roman"/>
                <w:sz w:val="15"/>
                <w:szCs w:val="15"/>
              </w:rPr>
            </w:pPr>
            <w:r>
              <w:rPr>
                <w:rFonts w:hint="eastAsia" w:ascii="Times New Roman" w:hAnsi="Times New Roman" w:cs="Times New Roman"/>
                <w:sz w:val="15"/>
                <w:szCs w:val="15"/>
              </w:rPr>
              <w:t xml:space="preserve">30.4 </w:t>
            </w:r>
          </w:p>
        </w:tc>
        <w:tc>
          <w:tcPr>
            <w:tcW w:w="332" w:type="pct"/>
            <w:tcBorders>
              <w:tl2br w:val="nil"/>
              <w:tr2bl w:val="nil"/>
            </w:tcBorders>
            <w:shd w:val="clear" w:color="auto" w:fill="auto"/>
            <w:noWrap/>
            <w:vAlign w:val="center"/>
          </w:tcPr>
          <w:p w14:paraId="77C7FCC9">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16" w:type="pct"/>
            <w:tcBorders>
              <w:tl2br w:val="nil"/>
              <w:tr2bl w:val="nil"/>
            </w:tcBorders>
            <w:shd w:val="clear" w:color="auto" w:fill="auto"/>
            <w:noWrap/>
            <w:vAlign w:val="center"/>
          </w:tcPr>
          <w:p w14:paraId="4E399797">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49" w:type="pct"/>
            <w:tcBorders>
              <w:tl2br w:val="nil"/>
              <w:tr2bl w:val="nil"/>
            </w:tcBorders>
            <w:shd w:val="clear" w:color="auto" w:fill="auto"/>
            <w:noWrap/>
            <w:vAlign w:val="center"/>
          </w:tcPr>
          <w:p w14:paraId="12795D5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54FE922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4539707B">
            <w:pPr>
              <w:jc w:val="center"/>
              <w:rPr>
                <w:rFonts w:ascii="Times New Roman" w:hAnsi="Times New Roman" w:cs="Times New Roman"/>
                <w:sz w:val="15"/>
                <w:szCs w:val="15"/>
              </w:rPr>
            </w:pPr>
            <w:r>
              <w:rPr>
                <w:rFonts w:hint="eastAsia" w:ascii="Times New Roman" w:hAnsi="Times New Roman" w:cs="Times New Roman"/>
                <w:sz w:val="15"/>
                <w:szCs w:val="15"/>
              </w:rPr>
              <w:t>368</w:t>
            </w:r>
          </w:p>
        </w:tc>
        <w:tc>
          <w:tcPr>
            <w:tcW w:w="324" w:type="pct"/>
            <w:tcBorders>
              <w:tl2br w:val="nil"/>
              <w:tr2bl w:val="nil"/>
            </w:tcBorders>
            <w:shd w:val="clear" w:color="auto" w:fill="auto"/>
            <w:noWrap/>
            <w:vAlign w:val="center"/>
          </w:tcPr>
          <w:p w14:paraId="479CECC2">
            <w:pPr>
              <w:jc w:val="center"/>
              <w:rPr>
                <w:rFonts w:ascii="Times New Roman" w:hAnsi="Times New Roman" w:cs="Times New Roman"/>
                <w:sz w:val="15"/>
                <w:szCs w:val="15"/>
              </w:rPr>
            </w:pPr>
            <w:r>
              <w:rPr>
                <w:rFonts w:hint="eastAsia" w:ascii="Times New Roman" w:hAnsi="Times New Roman" w:cs="Times New Roman"/>
                <w:sz w:val="15"/>
                <w:szCs w:val="15"/>
              </w:rPr>
              <w:t>372</w:t>
            </w:r>
          </w:p>
        </w:tc>
      </w:tr>
      <w:tr w14:paraId="73E3BE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C59AB40">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2" w:type="pct"/>
            <w:tcBorders>
              <w:tl2br w:val="nil"/>
              <w:tr2bl w:val="nil"/>
            </w:tcBorders>
            <w:shd w:val="clear" w:color="auto" w:fill="auto"/>
            <w:noWrap/>
            <w:vAlign w:val="center"/>
          </w:tcPr>
          <w:p w14:paraId="770B9661">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16" w:type="pct"/>
            <w:tcBorders>
              <w:tl2br w:val="nil"/>
              <w:tr2bl w:val="nil"/>
            </w:tcBorders>
            <w:shd w:val="clear" w:color="auto" w:fill="auto"/>
            <w:noWrap/>
            <w:vAlign w:val="center"/>
          </w:tcPr>
          <w:p w14:paraId="1295092B">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32" w:type="pct"/>
            <w:tcBorders>
              <w:tl2br w:val="nil"/>
              <w:tr2bl w:val="nil"/>
            </w:tcBorders>
            <w:shd w:val="clear" w:color="auto" w:fill="auto"/>
            <w:noWrap/>
            <w:vAlign w:val="center"/>
          </w:tcPr>
          <w:p w14:paraId="7A8D68E5">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16" w:type="pct"/>
            <w:tcBorders>
              <w:tl2br w:val="nil"/>
              <w:tr2bl w:val="nil"/>
            </w:tcBorders>
            <w:shd w:val="clear" w:color="auto" w:fill="auto"/>
            <w:noWrap/>
            <w:vAlign w:val="center"/>
          </w:tcPr>
          <w:p w14:paraId="1DFE14D3">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2" w:type="pct"/>
            <w:tcBorders>
              <w:tl2br w:val="nil"/>
              <w:tr2bl w:val="nil"/>
            </w:tcBorders>
            <w:shd w:val="clear" w:color="auto" w:fill="auto"/>
            <w:noWrap/>
            <w:vAlign w:val="center"/>
          </w:tcPr>
          <w:p w14:paraId="3771B167">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16" w:type="pct"/>
            <w:tcBorders>
              <w:tl2br w:val="nil"/>
              <w:tr2bl w:val="nil"/>
            </w:tcBorders>
            <w:shd w:val="clear" w:color="auto" w:fill="auto"/>
            <w:noWrap/>
            <w:vAlign w:val="center"/>
          </w:tcPr>
          <w:p w14:paraId="1FAF9296">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99" w:type="pct"/>
            <w:tcBorders>
              <w:tl2br w:val="nil"/>
              <w:tr2bl w:val="nil"/>
            </w:tcBorders>
            <w:shd w:val="clear" w:color="auto" w:fill="auto"/>
            <w:noWrap/>
            <w:vAlign w:val="center"/>
          </w:tcPr>
          <w:p w14:paraId="2D9759FD">
            <w:pPr>
              <w:jc w:val="center"/>
              <w:rPr>
                <w:rFonts w:ascii="Times New Roman" w:hAnsi="Times New Roman" w:cs="Times New Roman"/>
                <w:sz w:val="15"/>
                <w:szCs w:val="15"/>
              </w:rPr>
            </w:pPr>
            <w:r>
              <w:rPr>
                <w:rFonts w:hint="eastAsia" w:ascii="Times New Roman" w:hAnsi="Times New Roman" w:cs="Times New Roman"/>
                <w:sz w:val="15"/>
                <w:szCs w:val="15"/>
              </w:rPr>
              <w:t xml:space="preserve">35.3 </w:t>
            </w:r>
          </w:p>
        </w:tc>
        <w:tc>
          <w:tcPr>
            <w:tcW w:w="380" w:type="pct"/>
            <w:tcBorders>
              <w:tl2br w:val="nil"/>
              <w:tr2bl w:val="nil"/>
            </w:tcBorders>
            <w:shd w:val="clear" w:color="auto" w:fill="auto"/>
            <w:noWrap/>
            <w:vAlign w:val="center"/>
          </w:tcPr>
          <w:p w14:paraId="2263FC0E">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332" w:type="pct"/>
            <w:tcBorders>
              <w:tl2br w:val="nil"/>
              <w:tr2bl w:val="nil"/>
            </w:tcBorders>
            <w:shd w:val="clear" w:color="auto" w:fill="auto"/>
            <w:noWrap/>
            <w:vAlign w:val="center"/>
          </w:tcPr>
          <w:p w14:paraId="70C960F3">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16" w:type="pct"/>
            <w:tcBorders>
              <w:tl2br w:val="nil"/>
              <w:tr2bl w:val="nil"/>
            </w:tcBorders>
            <w:shd w:val="clear" w:color="auto" w:fill="auto"/>
            <w:noWrap/>
            <w:vAlign w:val="center"/>
          </w:tcPr>
          <w:p w14:paraId="78994F7F">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49" w:type="pct"/>
            <w:tcBorders>
              <w:tl2br w:val="nil"/>
              <w:tr2bl w:val="nil"/>
            </w:tcBorders>
            <w:shd w:val="clear" w:color="auto" w:fill="auto"/>
            <w:noWrap/>
            <w:vAlign w:val="center"/>
          </w:tcPr>
          <w:p w14:paraId="2C8BB9D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99" w:type="pct"/>
            <w:tcBorders>
              <w:tl2br w:val="nil"/>
              <w:tr2bl w:val="nil"/>
            </w:tcBorders>
            <w:shd w:val="clear" w:color="auto" w:fill="auto"/>
            <w:noWrap/>
            <w:vAlign w:val="center"/>
          </w:tcPr>
          <w:p w14:paraId="07654CF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24" w:type="pct"/>
            <w:tcBorders>
              <w:tl2br w:val="nil"/>
              <w:tr2bl w:val="nil"/>
            </w:tcBorders>
            <w:shd w:val="clear" w:color="auto" w:fill="auto"/>
            <w:noWrap/>
            <w:vAlign w:val="center"/>
          </w:tcPr>
          <w:p w14:paraId="5445793D">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324" w:type="pct"/>
            <w:tcBorders>
              <w:tl2br w:val="nil"/>
              <w:tr2bl w:val="nil"/>
            </w:tcBorders>
            <w:shd w:val="clear" w:color="auto" w:fill="auto"/>
            <w:noWrap/>
            <w:vAlign w:val="center"/>
          </w:tcPr>
          <w:p w14:paraId="08490223">
            <w:pPr>
              <w:jc w:val="center"/>
              <w:rPr>
                <w:rFonts w:ascii="Times New Roman" w:hAnsi="Times New Roman" w:cs="Times New Roman"/>
                <w:sz w:val="15"/>
                <w:szCs w:val="15"/>
              </w:rPr>
            </w:pPr>
            <w:r>
              <w:rPr>
                <w:rFonts w:hint="eastAsia" w:ascii="Times New Roman" w:hAnsi="Times New Roman" w:cs="Times New Roman"/>
                <w:sz w:val="15"/>
                <w:szCs w:val="15"/>
              </w:rPr>
              <w:t>391</w:t>
            </w:r>
          </w:p>
        </w:tc>
      </w:tr>
    </w:tbl>
    <w:p w14:paraId="0311E5CB">
      <w:pPr>
        <w:jc w:val="center"/>
        <w:rPr>
          <w:rFonts w:ascii="Times New Roman" w:hAnsi="Times New Roman" w:cs="Times New Roman"/>
          <w:sz w:val="15"/>
          <w:szCs w:val="15"/>
        </w:rPr>
      </w:pPr>
      <w:r>
        <w:rPr>
          <w:rFonts w:hint="eastAsia" w:ascii="Times New Roman" w:hAnsi="Times New Roman" w:cs="Times New Roman"/>
          <w:sz w:val="15"/>
          <w:szCs w:val="15"/>
        </w:rPr>
        <w:t>Table 11 Comparison of optimization performance between D_opt and G_opt over 30 independent runs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
        <w:gridCol w:w="578"/>
        <w:gridCol w:w="578"/>
        <w:gridCol w:w="578"/>
        <w:gridCol w:w="578"/>
        <w:gridCol w:w="578"/>
        <w:gridCol w:w="578"/>
        <w:gridCol w:w="578"/>
        <w:gridCol w:w="578"/>
        <w:gridCol w:w="578"/>
        <w:gridCol w:w="578"/>
        <w:gridCol w:w="579"/>
        <w:gridCol w:w="579"/>
        <w:gridCol w:w="579"/>
        <w:gridCol w:w="579"/>
      </w:tblGrid>
      <w:tr w14:paraId="7BF2F1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restart"/>
            <w:shd w:val="clear" w:color="auto" w:fill="auto"/>
            <w:noWrap/>
            <w:vAlign w:val="center"/>
          </w:tcPr>
          <w:p w14:paraId="60A943A2">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75" w:type="pct"/>
            <w:gridSpan w:val="2"/>
            <w:tcBorders>
              <w:bottom w:val="single" w:color="auto" w:sz="4" w:space="0"/>
            </w:tcBorders>
            <w:shd w:val="clear" w:color="auto" w:fill="auto"/>
            <w:noWrap/>
            <w:vAlign w:val="center"/>
          </w:tcPr>
          <w:p w14:paraId="5894821B">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75" w:type="pct"/>
            <w:gridSpan w:val="2"/>
            <w:tcBorders>
              <w:bottom w:val="single" w:color="auto" w:sz="4" w:space="0"/>
            </w:tcBorders>
            <w:shd w:val="clear" w:color="auto" w:fill="auto"/>
            <w:noWrap/>
            <w:vAlign w:val="center"/>
          </w:tcPr>
          <w:p w14:paraId="54503800">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75" w:type="pct"/>
            <w:gridSpan w:val="2"/>
            <w:tcBorders>
              <w:bottom w:val="single" w:color="auto" w:sz="4" w:space="0"/>
            </w:tcBorders>
            <w:shd w:val="clear" w:color="auto" w:fill="auto"/>
            <w:noWrap/>
            <w:vAlign w:val="center"/>
          </w:tcPr>
          <w:p w14:paraId="24812AF3">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75" w:type="pct"/>
            <w:gridSpan w:val="2"/>
            <w:tcBorders>
              <w:bottom w:val="single" w:color="auto" w:sz="4" w:space="0"/>
            </w:tcBorders>
            <w:shd w:val="clear" w:color="auto" w:fill="auto"/>
            <w:noWrap/>
            <w:vAlign w:val="center"/>
          </w:tcPr>
          <w:p w14:paraId="0A5962AE">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75" w:type="pct"/>
            <w:gridSpan w:val="2"/>
            <w:tcBorders>
              <w:bottom w:val="single" w:color="auto" w:sz="4" w:space="0"/>
            </w:tcBorders>
            <w:shd w:val="clear" w:color="auto" w:fill="auto"/>
            <w:noWrap/>
            <w:vAlign w:val="center"/>
          </w:tcPr>
          <w:p w14:paraId="222B5BBE">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75" w:type="pct"/>
            <w:gridSpan w:val="2"/>
            <w:tcBorders>
              <w:bottom w:val="single" w:color="auto" w:sz="4" w:space="0"/>
            </w:tcBorders>
            <w:shd w:val="clear" w:color="auto" w:fill="auto"/>
            <w:noWrap/>
            <w:vAlign w:val="center"/>
          </w:tcPr>
          <w:p w14:paraId="746B5A24">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75" w:type="pct"/>
            <w:gridSpan w:val="2"/>
            <w:tcBorders>
              <w:bottom w:val="single" w:color="auto" w:sz="4" w:space="0"/>
            </w:tcBorders>
            <w:shd w:val="clear" w:color="auto" w:fill="auto"/>
            <w:noWrap/>
            <w:vAlign w:val="center"/>
          </w:tcPr>
          <w:p w14:paraId="556E1A47">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665CBD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continue"/>
            <w:tcBorders>
              <w:bottom w:val="single" w:color="auto" w:sz="4" w:space="0"/>
            </w:tcBorders>
            <w:shd w:val="clear" w:color="auto" w:fill="auto"/>
            <w:noWrap/>
            <w:vAlign w:val="center"/>
          </w:tcPr>
          <w:p w14:paraId="323067E7">
            <w:pPr>
              <w:jc w:val="center"/>
              <w:rPr>
                <w:rFonts w:ascii="Times New Roman" w:hAnsi="Times New Roman" w:cs="Times New Roman"/>
                <w:sz w:val="15"/>
                <w:szCs w:val="15"/>
              </w:rPr>
            </w:pPr>
          </w:p>
        </w:tc>
        <w:tc>
          <w:tcPr>
            <w:tcW w:w="337" w:type="pct"/>
            <w:tcBorders>
              <w:top w:val="single" w:color="auto" w:sz="4" w:space="0"/>
              <w:bottom w:val="single" w:color="auto" w:sz="4" w:space="0"/>
            </w:tcBorders>
            <w:shd w:val="clear" w:color="auto" w:fill="auto"/>
            <w:noWrap/>
            <w:vAlign w:val="center"/>
          </w:tcPr>
          <w:p w14:paraId="060EE229">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0406FF30">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1B788212">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7922B7C4">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43F0C221">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0654436F">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69ABABD3">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79EBA7D3">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60923240">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639EB0F7">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59F7ED43">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17561502">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5C70B641">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6B0CD538">
            <w:pPr>
              <w:jc w:val="center"/>
              <w:rPr>
                <w:rFonts w:ascii="Times New Roman" w:hAnsi="Times New Roman" w:cs="Times New Roman"/>
                <w:sz w:val="15"/>
                <w:szCs w:val="15"/>
              </w:rPr>
            </w:pPr>
            <w:r>
              <w:rPr>
                <w:rFonts w:hint="eastAsia" w:ascii="Times New Roman" w:hAnsi="Times New Roman" w:cs="Times New Roman"/>
                <w:sz w:val="15"/>
                <w:szCs w:val="15"/>
              </w:rPr>
              <w:t>G_opt</w:t>
            </w:r>
          </w:p>
        </w:tc>
      </w:tr>
      <w:tr w14:paraId="434191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op w:val="single" w:color="auto" w:sz="4" w:space="0"/>
              <w:tl2br w:val="nil"/>
              <w:tr2bl w:val="nil"/>
            </w:tcBorders>
            <w:shd w:val="clear" w:color="auto" w:fill="auto"/>
            <w:noWrap/>
            <w:vAlign w:val="center"/>
          </w:tcPr>
          <w:p w14:paraId="0EF10AB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7" w:type="pct"/>
            <w:tcBorders>
              <w:top w:val="single" w:color="auto" w:sz="4" w:space="0"/>
              <w:tl2br w:val="nil"/>
              <w:tr2bl w:val="nil"/>
            </w:tcBorders>
            <w:shd w:val="clear" w:color="auto" w:fill="auto"/>
            <w:noWrap/>
            <w:vAlign w:val="center"/>
          </w:tcPr>
          <w:p w14:paraId="5035FC94">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38" w:type="pct"/>
            <w:tcBorders>
              <w:top w:val="single" w:color="auto" w:sz="4" w:space="0"/>
              <w:tl2br w:val="nil"/>
              <w:tr2bl w:val="nil"/>
            </w:tcBorders>
            <w:shd w:val="clear" w:color="auto" w:fill="auto"/>
            <w:noWrap/>
            <w:vAlign w:val="center"/>
          </w:tcPr>
          <w:p w14:paraId="4227A6A3">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337" w:type="pct"/>
            <w:tcBorders>
              <w:top w:val="single" w:color="auto" w:sz="4" w:space="0"/>
              <w:tl2br w:val="nil"/>
              <w:tr2bl w:val="nil"/>
            </w:tcBorders>
            <w:shd w:val="clear" w:color="auto" w:fill="auto"/>
            <w:noWrap/>
            <w:vAlign w:val="center"/>
          </w:tcPr>
          <w:p w14:paraId="06309223">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8" w:type="pct"/>
            <w:tcBorders>
              <w:top w:val="single" w:color="auto" w:sz="4" w:space="0"/>
              <w:tl2br w:val="nil"/>
              <w:tr2bl w:val="nil"/>
            </w:tcBorders>
            <w:shd w:val="clear" w:color="auto" w:fill="auto"/>
            <w:noWrap/>
            <w:vAlign w:val="center"/>
          </w:tcPr>
          <w:p w14:paraId="1062F0CE">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7" w:type="pct"/>
            <w:tcBorders>
              <w:top w:val="single" w:color="auto" w:sz="4" w:space="0"/>
              <w:tl2br w:val="nil"/>
              <w:tr2bl w:val="nil"/>
            </w:tcBorders>
            <w:shd w:val="clear" w:color="auto" w:fill="auto"/>
            <w:noWrap/>
            <w:vAlign w:val="center"/>
          </w:tcPr>
          <w:p w14:paraId="3EBCC921">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38" w:type="pct"/>
            <w:tcBorders>
              <w:top w:val="single" w:color="auto" w:sz="4" w:space="0"/>
              <w:tl2br w:val="nil"/>
              <w:tr2bl w:val="nil"/>
            </w:tcBorders>
            <w:shd w:val="clear" w:color="auto" w:fill="auto"/>
            <w:noWrap/>
            <w:vAlign w:val="center"/>
          </w:tcPr>
          <w:p w14:paraId="6B7CDCF7">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37" w:type="pct"/>
            <w:tcBorders>
              <w:top w:val="single" w:color="auto" w:sz="4" w:space="0"/>
              <w:tl2br w:val="nil"/>
              <w:tr2bl w:val="nil"/>
            </w:tcBorders>
            <w:shd w:val="clear" w:color="auto" w:fill="auto"/>
            <w:noWrap/>
            <w:vAlign w:val="center"/>
          </w:tcPr>
          <w:p w14:paraId="3035D1BD">
            <w:pPr>
              <w:jc w:val="center"/>
              <w:rPr>
                <w:rFonts w:ascii="Times New Roman" w:hAnsi="Times New Roman" w:cs="Times New Roman"/>
                <w:sz w:val="15"/>
                <w:szCs w:val="15"/>
              </w:rPr>
            </w:pPr>
            <w:r>
              <w:rPr>
                <w:rFonts w:hint="eastAsia" w:ascii="Times New Roman" w:hAnsi="Times New Roman" w:cs="Times New Roman"/>
                <w:sz w:val="15"/>
                <w:szCs w:val="15"/>
              </w:rPr>
              <w:t xml:space="preserve">41.0 </w:t>
            </w:r>
          </w:p>
        </w:tc>
        <w:tc>
          <w:tcPr>
            <w:tcW w:w="338" w:type="pct"/>
            <w:tcBorders>
              <w:top w:val="single" w:color="auto" w:sz="4" w:space="0"/>
              <w:tl2br w:val="nil"/>
              <w:tr2bl w:val="nil"/>
            </w:tcBorders>
            <w:shd w:val="clear" w:color="auto" w:fill="auto"/>
            <w:noWrap/>
            <w:vAlign w:val="center"/>
          </w:tcPr>
          <w:p w14:paraId="1BBC099E">
            <w:pPr>
              <w:jc w:val="center"/>
              <w:rPr>
                <w:rFonts w:ascii="Times New Roman" w:hAnsi="Times New Roman" w:cs="Times New Roman"/>
                <w:sz w:val="15"/>
                <w:szCs w:val="15"/>
              </w:rPr>
            </w:pPr>
            <w:r>
              <w:rPr>
                <w:rFonts w:hint="eastAsia" w:ascii="Times New Roman" w:hAnsi="Times New Roman" w:cs="Times New Roman"/>
                <w:sz w:val="15"/>
                <w:szCs w:val="15"/>
              </w:rPr>
              <w:t xml:space="preserve">38.9 </w:t>
            </w:r>
          </w:p>
        </w:tc>
        <w:tc>
          <w:tcPr>
            <w:tcW w:w="337" w:type="pct"/>
            <w:tcBorders>
              <w:top w:val="single" w:color="auto" w:sz="4" w:space="0"/>
              <w:tl2br w:val="nil"/>
              <w:tr2bl w:val="nil"/>
            </w:tcBorders>
            <w:shd w:val="clear" w:color="auto" w:fill="auto"/>
            <w:noWrap/>
            <w:vAlign w:val="center"/>
          </w:tcPr>
          <w:p w14:paraId="17C9B097">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38" w:type="pct"/>
            <w:tcBorders>
              <w:top w:val="single" w:color="auto" w:sz="4" w:space="0"/>
              <w:tl2br w:val="nil"/>
              <w:tr2bl w:val="nil"/>
            </w:tcBorders>
            <w:shd w:val="clear" w:color="auto" w:fill="auto"/>
            <w:noWrap/>
            <w:vAlign w:val="center"/>
          </w:tcPr>
          <w:p w14:paraId="2F88618E">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7" w:type="pct"/>
            <w:tcBorders>
              <w:top w:val="single" w:color="auto" w:sz="4" w:space="0"/>
              <w:tl2br w:val="nil"/>
              <w:tr2bl w:val="nil"/>
            </w:tcBorders>
            <w:shd w:val="clear" w:color="auto" w:fill="auto"/>
            <w:noWrap/>
            <w:vAlign w:val="center"/>
          </w:tcPr>
          <w:p w14:paraId="1E13501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op w:val="single" w:color="auto" w:sz="4" w:space="0"/>
              <w:tl2br w:val="nil"/>
              <w:tr2bl w:val="nil"/>
            </w:tcBorders>
            <w:shd w:val="clear" w:color="auto" w:fill="auto"/>
            <w:noWrap/>
            <w:vAlign w:val="center"/>
          </w:tcPr>
          <w:p w14:paraId="65F545F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op w:val="single" w:color="auto" w:sz="4" w:space="0"/>
              <w:tl2br w:val="nil"/>
              <w:tr2bl w:val="nil"/>
            </w:tcBorders>
            <w:shd w:val="clear" w:color="auto" w:fill="auto"/>
            <w:noWrap/>
            <w:vAlign w:val="center"/>
          </w:tcPr>
          <w:p w14:paraId="0D8A2858">
            <w:pPr>
              <w:jc w:val="center"/>
              <w:rPr>
                <w:rFonts w:ascii="Times New Roman" w:hAnsi="Times New Roman" w:cs="Times New Roman"/>
                <w:sz w:val="15"/>
                <w:szCs w:val="15"/>
              </w:rPr>
            </w:pPr>
            <w:r>
              <w:rPr>
                <w:rFonts w:hint="eastAsia" w:ascii="Times New Roman" w:hAnsi="Times New Roman" w:cs="Times New Roman"/>
                <w:sz w:val="15"/>
                <w:szCs w:val="15"/>
              </w:rPr>
              <w:t>345</w:t>
            </w:r>
          </w:p>
        </w:tc>
        <w:tc>
          <w:tcPr>
            <w:tcW w:w="338" w:type="pct"/>
            <w:tcBorders>
              <w:top w:val="single" w:color="auto" w:sz="4" w:space="0"/>
              <w:tl2br w:val="nil"/>
              <w:tr2bl w:val="nil"/>
            </w:tcBorders>
            <w:shd w:val="clear" w:color="auto" w:fill="auto"/>
            <w:noWrap/>
            <w:vAlign w:val="center"/>
          </w:tcPr>
          <w:p w14:paraId="083A6501">
            <w:pPr>
              <w:jc w:val="center"/>
              <w:rPr>
                <w:rFonts w:ascii="Times New Roman" w:hAnsi="Times New Roman" w:cs="Times New Roman"/>
                <w:sz w:val="15"/>
                <w:szCs w:val="15"/>
              </w:rPr>
            </w:pPr>
            <w:r>
              <w:rPr>
                <w:rFonts w:hint="eastAsia" w:ascii="Times New Roman" w:hAnsi="Times New Roman" w:cs="Times New Roman"/>
                <w:sz w:val="15"/>
                <w:szCs w:val="15"/>
              </w:rPr>
              <w:t>333</w:t>
            </w:r>
          </w:p>
        </w:tc>
      </w:tr>
      <w:tr w14:paraId="2840BF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56C80C9">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7" w:type="pct"/>
            <w:tcBorders>
              <w:tl2br w:val="nil"/>
              <w:tr2bl w:val="nil"/>
            </w:tcBorders>
            <w:shd w:val="clear" w:color="auto" w:fill="auto"/>
            <w:noWrap/>
            <w:vAlign w:val="center"/>
          </w:tcPr>
          <w:p w14:paraId="6E957363">
            <w:pPr>
              <w:jc w:val="center"/>
              <w:rPr>
                <w:rFonts w:ascii="Times New Roman" w:hAnsi="Times New Roman" w:cs="Times New Roman"/>
                <w:sz w:val="15"/>
                <w:szCs w:val="15"/>
              </w:rPr>
            </w:pPr>
            <w:r>
              <w:rPr>
                <w:rFonts w:hint="eastAsia" w:ascii="Times New Roman" w:hAnsi="Times New Roman" w:cs="Times New Roman"/>
                <w:sz w:val="15"/>
                <w:szCs w:val="15"/>
              </w:rPr>
              <w:t xml:space="preserve">2.2 </w:t>
            </w:r>
          </w:p>
        </w:tc>
        <w:tc>
          <w:tcPr>
            <w:tcW w:w="338" w:type="pct"/>
            <w:tcBorders>
              <w:tl2br w:val="nil"/>
              <w:tr2bl w:val="nil"/>
            </w:tcBorders>
            <w:shd w:val="clear" w:color="auto" w:fill="auto"/>
            <w:noWrap/>
            <w:vAlign w:val="center"/>
          </w:tcPr>
          <w:p w14:paraId="76788B08">
            <w:pPr>
              <w:jc w:val="center"/>
              <w:rPr>
                <w:rFonts w:ascii="Times New Roman" w:hAnsi="Times New Roman" w:cs="Times New Roman"/>
                <w:sz w:val="15"/>
                <w:szCs w:val="15"/>
              </w:rPr>
            </w:pPr>
            <w:r>
              <w:rPr>
                <w:rFonts w:hint="eastAsia" w:ascii="Times New Roman" w:hAnsi="Times New Roman" w:cs="Times New Roman"/>
                <w:sz w:val="15"/>
                <w:szCs w:val="15"/>
              </w:rPr>
              <w:t xml:space="preserve">10.3 </w:t>
            </w:r>
          </w:p>
        </w:tc>
        <w:tc>
          <w:tcPr>
            <w:tcW w:w="337" w:type="pct"/>
            <w:tcBorders>
              <w:tl2br w:val="nil"/>
              <w:tr2bl w:val="nil"/>
            </w:tcBorders>
            <w:shd w:val="clear" w:color="auto" w:fill="auto"/>
            <w:noWrap/>
            <w:vAlign w:val="center"/>
          </w:tcPr>
          <w:p w14:paraId="097AABAB">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8" w:type="pct"/>
            <w:tcBorders>
              <w:tl2br w:val="nil"/>
              <w:tr2bl w:val="nil"/>
            </w:tcBorders>
            <w:shd w:val="clear" w:color="auto" w:fill="auto"/>
            <w:noWrap/>
            <w:vAlign w:val="center"/>
          </w:tcPr>
          <w:p w14:paraId="4218790A">
            <w:pPr>
              <w:jc w:val="center"/>
              <w:rPr>
                <w:rFonts w:ascii="Times New Roman" w:hAnsi="Times New Roman" w:cs="Times New Roman"/>
                <w:sz w:val="15"/>
                <w:szCs w:val="15"/>
              </w:rPr>
            </w:pPr>
            <w:r>
              <w:rPr>
                <w:rFonts w:hint="eastAsia" w:ascii="Times New Roman" w:hAnsi="Times New Roman" w:cs="Times New Roman"/>
                <w:sz w:val="15"/>
                <w:szCs w:val="15"/>
              </w:rPr>
              <w:t xml:space="preserve">2.25 </w:t>
            </w:r>
          </w:p>
        </w:tc>
        <w:tc>
          <w:tcPr>
            <w:tcW w:w="337" w:type="pct"/>
            <w:tcBorders>
              <w:tl2br w:val="nil"/>
              <w:tr2bl w:val="nil"/>
            </w:tcBorders>
            <w:shd w:val="clear" w:color="auto" w:fill="auto"/>
            <w:noWrap/>
            <w:vAlign w:val="center"/>
          </w:tcPr>
          <w:p w14:paraId="3FE85E22">
            <w:pPr>
              <w:jc w:val="center"/>
              <w:rPr>
                <w:rFonts w:ascii="Times New Roman" w:hAnsi="Times New Roman" w:cs="Times New Roman"/>
                <w:sz w:val="15"/>
                <w:szCs w:val="15"/>
              </w:rPr>
            </w:pPr>
            <w:r>
              <w:rPr>
                <w:rFonts w:hint="eastAsia" w:ascii="Times New Roman" w:hAnsi="Times New Roman" w:cs="Times New Roman"/>
                <w:sz w:val="15"/>
                <w:szCs w:val="15"/>
              </w:rPr>
              <w:t xml:space="preserve">0.82 </w:t>
            </w:r>
          </w:p>
        </w:tc>
        <w:tc>
          <w:tcPr>
            <w:tcW w:w="338" w:type="pct"/>
            <w:tcBorders>
              <w:tl2br w:val="nil"/>
              <w:tr2bl w:val="nil"/>
            </w:tcBorders>
            <w:shd w:val="clear" w:color="auto" w:fill="auto"/>
            <w:noWrap/>
            <w:vAlign w:val="center"/>
          </w:tcPr>
          <w:p w14:paraId="50700E99">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7" w:type="pct"/>
            <w:tcBorders>
              <w:tl2br w:val="nil"/>
              <w:tr2bl w:val="nil"/>
            </w:tcBorders>
            <w:shd w:val="clear" w:color="auto" w:fill="auto"/>
            <w:noWrap/>
            <w:vAlign w:val="center"/>
          </w:tcPr>
          <w:p w14:paraId="75ECF206">
            <w:pPr>
              <w:jc w:val="center"/>
              <w:rPr>
                <w:rFonts w:ascii="Times New Roman" w:hAnsi="Times New Roman" w:cs="Times New Roman"/>
                <w:sz w:val="15"/>
                <w:szCs w:val="15"/>
              </w:rPr>
            </w:pPr>
            <w:r>
              <w:rPr>
                <w:rFonts w:hint="eastAsia" w:ascii="Times New Roman" w:hAnsi="Times New Roman" w:cs="Times New Roman"/>
                <w:sz w:val="15"/>
                <w:szCs w:val="15"/>
              </w:rPr>
              <w:t xml:space="preserve">30.3 </w:t>
            </w:r>
          </w:p>
        </w:tc>
        <w:tc>
          <w:tcPr>
            <w:tcW w:w="338" w:type="pct"/>
            <w:tcBorders>
              <w:tl2br w:val="nil"/>
              <w:tr2bl w:val="nil"/>
            </w:tcBorders>
            <w:shd w:val="clear" w:color="auto" w:fill="auto"/>
            <w:noWrap/>
            <w:vAlign w:val="center"/>
          </w:tcPr>
          <w:p w14:paraId="1E0DC658">
            <w:pPr>
              <w:jc w:val="center"/>
              <w:rPr>
                <w:rFonts w:ascii="Times New Roman" w:hAnsi="Times New Roman" w:cs="Times New Roman"/>
                <w:sz w:val="15"/>
                <w:szCs w:val="15"/>
              </w:rPr>
            </w:pPr>
            <w:r>
              <w:rPr>
                <w:rFonts w:hint="eastAsia" w:ascii="Times New Roman" w:hAnsi="Times New Roman" w:cs="Times New Roman"/>
                <w:sz w:val="15"/>
                <w:szCs w:val="15"/>
              </w:rPr>
              <w:t xml:space="preserve">30.6 </w:t>
            </w:r>
          </w:p>
        </w:tc>
        <w:tc>
          <w:tcPr>
            <w:tcW w:w="337" w:type="pct"/>
            <w:tcBorders>
              <w:tl2br w:val="nil"/>
              <w:tr2bl w:val="nil"/>
            </w:tcBorders>
            <w:shd w:val="clear" w:color="auto" w:fill="auto"/>
            <w:noWrap/>
            <w:vAlign w:val="center"/>
          </w:tcPr>
          <w:p w14:paraId="117EE2AE">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38" w:type="pct"/>
            <w:tcBorders>
              <w:tl2br w:val="nil"/>
              <w:tr2bl w:val="nil"/>
            </w:tcBorders>
            <w:shd w:val="clear" w:color="auto" w:fill="auto"/>
            <w:noWrap/>
            <w:vAlign w:val="center"/>
          </w:tcPr>
          <w:p w14:paraId="4BCAF657">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7" w:type="pct"/>
            <w:tcBorders>
              <w:tl2br w:val="nil"/>
              <w:tr2bl w:val="nil"/>
            </w:tcBorders>
            <w:shd w:val="clear" w:color="auto" w:fill="auto"/>
            <w:noWrap/>
            <w:vAlign w:val="center"/>
          </w:tcPr>
          <w:p w14:paraId="44594C3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30CE717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7" w:type="pct"/>
            <w:tcBorders>
              <w:tl2br w:val="nil"/>
              <w:tr2bl w:val="nil"/>
            </w:tcBorders>
            <w:shd w:val="clear" w:color="auto" w:fill="auto"/>
            <w:noWrap/>
            <w:vAlign w:val="center"/>
          </w:tcPr>
          <w:p w14:paraId="7AE3A9A2">
            <w:pPr>
              <w:jc w:val="center"/>
              <w:rPr>
                <w:rFonts w:ascii="Times New Roman" w:hAnsi="Times New Roman" w:cs="Times New Roman"/>
                <w:sz w:val="15"/>
                <w:szCs w:val="15"/>
              </w:rPr>
            </w:pPr>
            <w:r>
              <w:rPr>
                <w:rFonts w:hint="eastAsia" w:ascii="Times New Roman" w:hAnsi="Times New Roman" w:cs="Times New Roman"/>
                <w:sz w:val="15"/>
                <w:szCs w:val="15"/>
              </w:rPr>
              <w:t>324</w:t>
            </w:r>
          </w:p>
        </w:tc>
        <w:tc>
          <w:tcPr>
            <w:tcW w:w="338" w:type="pct"/>
            <w:tcBorders>
              <w:tl2br w:val="nil"/>
              <w:tr2bl w:val="nil"/>
            </w:tcBorders>
            <w:shd w:val="clear" w:color="auto" w:fill="auto"/>
            <w:noWrap/>
            <w:vAlign w:val="center"/>
          </w:tcPr>
          <w:p w14:paraId="0AEFB007">
            <w:pPr>
              <w:jc w:val="center"/>
              <w:rPr>
                <w:rFonts w:ascii="Times New Roman" w:hAnsi="Times New Roman" w:cs="Times New Roman"/>
                <w:sz w:val="15"/>
                <w:szCs w:val="15"/>
              </w:rPr>
            </w:pPr>
            <w:r>
              <w:rPr>
                <w:rFonts w:hint="eastAsia" w:ascii="Times New Roman" w:hAnsi="Times New Roman" w:cs="Times New Roman"/>
                <w:sz w:val="15"/>
                <w:szCs w:val="15"/>
              </w:rPr>
              <w:t>275</w:t>
            </w:r>
          </w:p>
        </w:tc>
      </w:tr>
      <w:tr w14:paraId="16F12E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70EE612">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37" w:type="pct"/>
            <w:tcBorders>
              <w:tl2br w:val="nil"/>
              <w:tr2bl w:val="nil"/>
            </w:tcBorders>
            <w:shd w:val="clear" w:color="auto" w:fill="auto"/>
            <w:noWrap/>
            <w:vAlign w:val="center"/>
          </w:tcPr>
          <w:p w14:paraId="719D229E">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8" w:type="pct"/>
            <w:tcBorders>
              <w:tl2br w:val="nil"/>
              <w:tr2bl w:val="nil"/>
            </w:tcBorders>
            <w:shd w:val="clear" w:color="auto" w:fill="auto"/>
            <w:noWrap/>
            <w:vAlign w:val="center"/>
          </w:tcPr>
          <w:p w14:paraId="3445FEAF">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37" w:type="pct"/>
            <w:tcBorders>
              <w:tl2br w:val="nil"/>
              <w:tr2bl w:val="nil"/>
            </w:tcBorders>
            <w:shd w:val="clear" w:color="auto" w:fill="auto"/>
            <w:noWrap/>
            <w:vAlign w:val="center"/>
          </w:tcPr>
          <w:p w14:paraId="7C486001">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8" w:type="pct"/>
            <w:tcBorders>
              <w:tl2br w:val="nil"/>
              <w:tr2bl w:val="nil"/>
            </w:tcBorders>
            <w:shd w:val="clear" w:color="auto" w:fill="auto"/>
            <w:noWrap/>
            <w:vAlign w:val="center"/>
          </w:tcPr>
          <w:p w14:paraId="7F97FDCC">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7" w:type="pct"/>
            <w:tcBorders>
              <w:tl2br w:val="nil"/>
              <w:tr2bl w:val="nil"/>
            </w:tcBorders>
            <w:shd w:val="clear" w:color="auto" w:fill="auto"/>
            <w:noWrap/>
            <w:vAlign w:val="center"/>
          </w:tcPr>
          <w:p w14:paraId="04F069A2">
            <w:pPr>
              <w:jc w:val="center"/>
              <w:rPr>
                <w:rFonts w:ascii="Times New Roman" w:hAnsi="Times New Roman" w:cs="Times New Roman"/>
                <w:sz w:val="15"/>
                <w:szCs w:val="15"/>
              </w:rPr>
            </w:pPr>
            <w:r>
              <w:rPr>
                <w:rFonts w:hint="eastAsia" w:ascii="Times New Roman" w:hAnsi="Times New Roman" w:cs="Times New Roman"/>
                <w:sz w:val="15"/>
                <w:szCs w:val="15"/>
              </w:rPr>
              <w:t xml:space="preserve">0.30 </w:t>
            </w:r>
          </w:p>
        </w:tc>
        <w:tc>
          <w:tcPr>
            <w:tcW w:w="338" w:type="pct"/>
            <w:tcBorders>
              <w:tl2br w:val="nil"/>
              <w:tr2bl w:val="nil"/>
            </w:tcBorders>
            <w:shd w:val="clear" w:color="auto" w:fill="auto"/>
            <w:noWrap/>
            <w:vAlign w:val="center"/>
          </w:tcPr>
          <w:p w14:paraId="16111C55">
            <w:pPr>
              <w:jc w:val="center"/>
              <w:rPr>
                <w:rFonts w:ascii="Times New Roman" w:hAnsi="Times New Roman" w:cs="Times New Roman"/>
                <w:sz w:val="15"/>
                <w:szCs w:val="15"/>
              </w:rPr>
            </w:pPr>
            <w:r>
              <w:rPr>
                <w:rFonts w:hint="eastAsia" w:ascii="Times New Roman" w:hAnsi="Times New Roman" w:cs="Times New Roman"/>
                <w:sz w:val="15"/>
                <w:szCs w:val="15"/>
              </w:rPr>
              <w:t xml:space="preserve">0.81 </w:t>
            </w:r>
          </w:p>
        </w:tc>
        <w:tc>
          <w:tcPr>
            <w:tcW w:w="337" w:type="pct"/>
            <w:tcBorders>
              <w:tl2br w:val="nil"/>
              <w:tr2bl w:val="nil"/>
            </w:tcBorders>
            <w:shd w:val="clear" w:color="auto" w:fill="auto"/>
            <w:noWrap/>
            <w:vAlign w:val="center"/>
          </w:tcPr>
          <w:p w14:paraId="2978B05D">
            <w:pPr>
              <w:jc w:val="center"/>
              <w:rPr>
                <w:rFonts w:ascii="Times New Roman" w:hAnsi="Times New Roman" w:cs="Times New Roman"/>
                <w:sz w:val="15"/>
                <w:szCs w:val="15"/>
              </w:rPr>
            </w:pPr>
            <w:r>
              <w:rPr>
                <w:rFonts w:hint="eastAsia" w:ascii="Times New Roman" w:hAnsi="Times New Roman" w:cs="Times New Roman"/>
                <w:sz w:val="15"/>
                <w:szCs w:val="15"/>
              </w:rPr>
              <w:t xml:space="preserve">31.4 </w:t>
            </w:r>
          </w:p>
        </w:tc>
        <w:tc>
          <w:tcPr>
            <w:tcW w:w="338" w:type="pct"/>
            <w:tcBorders>
              <w:tl2br w:val="nil"/>
              <w:tr2bl w:val="nil"/>
            </w:tcBorders>
            <w:shd w:val="clear" w:color="auto" w:fill="auto"/>
            <w:noWrap/>
            <w:vAlign w:val="center"/>
          </w:tcPr>
          <w:p w14:paraId="16129E34">
            <w:pPr>
              <w:jc w:val="center"/>
              <w:rPr>
                <w:rFonts w:ascii="Times New Roman" w:hAnsi="Times New Roman" w:cs="Times New Roman"/>
                <w:sz w:val="15"/>
                <w:szCs w:val="15"/>
              </w:rPr>
            </w:pPr>
            <w:r>
              <w:rPr>
                <w:rFonts w:hint="eastAsia" w:ascii="Times New Roman" w:hAnsi="Times New Roman" w:cs="Times New Roman"/>
                <w:sz w:val="15"/>
                <w:szCs w:val="15"/>
              </w:rPr>
              <w:t xml:space="preserve">31.4 </w:t>
            </w:r>
          </w:p>
        </w:tc>
        <w:tc>
          <w:tcPr>
            <w:tcW w:w="337" w:type="pct"/>
            <w:tcBorders>
              <w:tl2br w:val="nil"/>
              <w:tr2bl w:val="nil"/>
            </w:tcBorders>
            <w:shd w:val="clear" w:color="auto" w:fill="auto"/>
            <w:noWrap/>
            <w:vAlign w:val="center"/>
          </w:tcPr>
          <w:p w14:paraId="634BF021">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38" w:type="pct"/>
            <w:tcBorders>
              <w:tl2br w:val="nil"/>
              <w:tr2bl w:val="nil"/>
            </w:tcBorders>
            <w:shd w:val="clear" w:color="auto" w:fill="auto"/>
            <w:noWrap/>
            <w:vAlign w:val="center"/>
          </w:tcPr>
          <w:p w14:paraId="73480783">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7" w:type="pct"/>
            <w:tcBorders>
              <w:tl2br w:val="nil"/>
              <w:tr2bl w:val="nil"/>
            </w:tcBorders>
            <w:shd w:val="clear" w:color="auto" w:fill="auto"/>
            <w:noWrap/>
            <w:vAlign w:val="center"/>
          </w:tcPr>
          <w:p w14:paraId="2D55318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8" w:type="pct"/>
            <w:tcBorders>
              <w:tl2br w:val="nil"/>
              <w:tr2bl w:val="nil"/>
            </w:tcBorders>
            <w:shd w:val="clear" w:color="auto" w:fill="auto"/>
            <w:noWrap/>
            <w:vAlign w:val="center"/>
          </w:tcPr>
          <w:p w14:paraId="3859516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5595661D">
            <w:pPr>
              <w:jc w:val="center"/>
              <w:rPr>
                <w:rFonts w:ascii="Times New Roman" w:hAnsi="Times New Roman" w:cs="Times New Roman"/>
                <w:sz w:val="15"/>
                <w:szCs w:val="15"/>
              </w:rPr>
            </w:pPr>
            <w:r>
              <w:rPr>
                <w:rFonts w:hint="eastAsia" w:ascii="Times New Roman" w:hAnsi="Times New Roman" w:cs="Times New Roman"/>
                <w:sz w:val="15"/>
                <w:szCs w:val="15"/>
              </w:rPr>
              <w:t>344</w:t>
            </w:r>
          </w:p>
        </w:tc>
        <w:tc>
          <w:tcPr>
            <w:tcW w:w="338" w:type="pct"/>
            <w:tcBorders>
              <w:tl2br w:val="nil"/>
              <w:tr2bl w:val="nil"/>
            </w:tcBorders>
            <w:shd w:val="clear" w:color="auto" w:fill="auto"/>
            <w:noWrap/>
            <w:vAlign w:val="center"/>
          </w:tcPr>
          <w:p w14:paraId="5F7B441E">
            <w:pPr>
              <w:jc w:val="center"/>
              <w:rPr>
                <w:rFonts w:ascii="Times New Roman" w:hAnsi="Times New Roman" w:cs="Times New Roman"/>
                <w:sz w:val="15"/>
                <w:szCs w:val="15"/>
              </w:rPr>
            </w:pPr>
            <w:r>
              <w:rPr>
                <w:rFonts w:hint="eastAsia" w:ascii="Times New Roman" w:hAnsi="Times New Roman" w:cs="Times New Roman"/>
                <w:sz w:val="15"/>
                <w:szCs w:val="15"/>
              </w:rPr>
              <w:t>379</w:t>
            </w:r>
          </w:p>
        </w:tc>
      </w:tr>
      <w:tr w14:paraId="59DC6B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D81A6C8">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37" w:type="pct"/>
            <w:tcBorders>
              <w:tl2br w:val="nil"/>
              <w:tr2bl w:val="nil"/>
            </w:tcBorders>
            <w:shd w:val="clear" w:color="auto" w:fill="auto"/>
            <w:noWrap/>
            <w:vAlign w:val="center"/>
          </w:tcPr>
          <w:p w14:paraId="31E8279D">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38" w:type="pct"/>
            <w:tcBorders>
              <w:tl2br w:val="nil"/>
              <w:tr2bl w:val="nil"/>
            </w:tcBorders>
            <w:shd w:val="clear" w:color="auto" w:fill="auto"/>
            <w:noWrap/>
            <w:vAlign w:val="center"/>
          </w:tcPr>
          <w:p w14:paraId="32448D86">
            <w:pPr>
              <w:jc w:val="center"/>
              <w:rPr>
                <w:rFonts w:ascii="Times New Roman" w:hAnsi="Times New Roman" w:cs="Times New Roman"/>
                <w:sz w:val="15"/>
                <w:szCs w:val="15"/>
              </w:rPr>
            </w:pPr>
            <w:r>
              <w:rPr>
                <w:rFonts w:hint="eastAsia" w:ascii="Times New Roman" w:hAnsi="Times New Roman" w:cs="Times New Roman"/>
                <w:sz w:val="15"/>
                <w:szCs w:val="15"/>
              </w:rPr>
              <w:t xml:space="preserve">2.5 </w:t>
            </w:r>
          </w:p>
        </w:tc>
        <w:tc>
          <w:tcPr>
            <w:tcW w:w="337" w:type="pct"/>
            <w:tcBorders>
              <w:tl2br w:val="nil"/>
              <w:tr2bl w:val="nil"/>
            </w:tcBorders>
            <w:shd w:val="clear" w:color="auto" w:fill="auto"/>
            <w:noWrap/>
            <w:vAlign w:val="center"/>
          </w:tcPr>
          <w:p w14:paraId="0AF61F35">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8" w:type="pct"/>
            <w:tcBorders>
              <w:tl2br w:val="nil"/>
              <w:tr2bl w:val="nil"/>
            </w:tcBorders>
            <w:shd w:val="clear" w:color="auto" w:fill="auto"/>
            <w:noWrap/>
            <w:vAlign w:val="center"/>
          </w:tcPr>
          <w:p w14:paraId="1F17D959">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7" w:type="pct"/>
            <w:tcBorders>
              <w:tl2br w:val="nil"/>
              <w:tr2bl w:val="nil"/>
            </w:tcBorders>
            <w:shd w:val="clear" w:color="auto" w:fill="auto"/>
            <w:noWrap/>
            <w:vAlign w:val="center"/>
          </w:tcPr>
          <w:p w14:paraId="70F9DB6F">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8" w:type="pct"/>
            <w:tcBorders>
              <w:tl2br w:val="nil"/>
              <w:tr2bl w:val="nil"/>
            </w:tcBorders>
            <w:shd w:val="clear" w:color="auto" w:fill="auto"/>
            <w:noWrap/>
            <w:vAlign w:val="center"/>
          </w:tcPr>
          <w:p w14:paraId="3C6422B1">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337" w:type="pct"/>
            <w:tcBorders>
              <w:tl2br w:val="nil"/>
              <w:tr2bl w:val="nil"/>
            </w:tcBorders>
            <w:shd w:val="clear" w:color="auto" w:fill="auto"/>
            <w:noWrap/>
            <w:vAlign w:val="center"/>
          </w:tcPr>
          <w:p w14:paraId="6893B365">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38" w:type="pct"/>
            <w:tcBorders>
              <w:tl2br w:val="nil"/>
              <w:tr2bl w:val="nil"/>
            </w:tcBorders>
            <w:shd w:val="clear" w:color="auto" w:fill="auto"/>
            <w:noWrap/>
            <w:vAlign w:val="center"/>
          </w:tcPr>
          <w:p w14:paraId="05561465">
            <w:pPr>
              <w:jc w:val="center"/>
              <w:rPr>
                <w:rFonts w:ascii="Times New Roman" w:hAnsi="Times New Roman" w:cs="Times New Roman"/>
                <w:sz w:val="15"/>
                <w:szCs w:val="15"/>
              </w:rPr>
            </w:pPr>
            <w:r>
              <w:rPr>
                <w:rFonts w:hint="eastAsia" w:ascii="Times New Roman" w:hAnsi="Times New Roman" w:cs="Times New Roman"/>
                <w:sz w:val="15"/>
                <w:szCs w:val="15"/>
              </w:rPr>
              <w:t xml:space="preserve">34.7 </w:t>
            </w:r>
          </w:p>
        </w:tc>
        <w:tc>
          <w:tcPr>
            <w:tcW w:w="337" w:type="pct"/>
            <w:tcBorders>
              <w:tl2br w:val="nil"/>
              <w:tr2bl w:val="nil"/>
            </w:tcBorders>
            <w:shd w:val="clear" w:color="auto" w:fill="auto"/>
            <w:noWrap/>
            <w:vAlign w:val="center"/>
          </w:tcPr>
          <w:p w14:paraId="52590CFB">
            <w:pPr>
              <w:jc w:val="center"/>
              <w:rPr>
                <w:rFonts w:ascii="Times New Roman" w:hAnsi="Times New Roman" w:cs="Times New Roman"/>
                <w:sz w:val="15"/>
                <w:szCs w:val="15"/>
              </w:rPr>
            </w:pPr>
            <w:r>
              <w:rPr>
                <w:rFonts w:hint="eastAsia" w:ascii="Times New Roman" w:hAnsi="Times New Roman" w:cs="Times New Roman"/>
                <w:sz w:val="15"/>
                <w:szCs w:val="15"/>
              </w:rPr>
              <w:t xml:space="preserve">1.59 </w:t>
            </w:r>
          </w:p>
        </w:tc>
        <w:tc>
          <w:tcPr>
            <w:tcW w:w="338" w:type="pct"/>
            <w:tcBorders>
              <w:tl2br w:val="nil"/>
              <w:tr2bl w:val="nil"/>
            </w:tcBorders>
            <w:shd w:val="clear" w:color="auto" w:fill="auto"/>
            <w:noWrap/>
            <w:vAlign w:val="center"/>
          </w:tcPr>
          <w:p w14:paraId="3D53CC0E">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7" w:type="pct"/>
            <w:tcBorders>
              <w:tl2br w:val="nil"/>
              <w:tr2bl w:val="nil"/>
            </w:tcBorders>
            <w:shd w:val="clear" w:color="auto" w:fill="auto"/>
            <w:noWrap/>
            <w:vAlign w:val="center"/>
          </w:tcPr>
          <w:p w14:paraId="52C80AE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5F5632C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08E5E7DD">
            <w:pPr>
              <w:jc w:val="center"/>
              <w:rPr>
                <w:rFonts w:ascii="Times New Roman" w:hAnsi="Times New Roman" w:cs="Times New Roman"/>
                <w:sz w:val="15"/>
                <w:szCs w:val="15"/>
              </w:rPr>
            </w:pPr>
            <w:r>
              <w:rPr>
                <w:rFonts w:hint="eastAsia" w:ascii="Times New Roman" w:hAnsi="Times New Roman" w:cs="Times New Roman"/>
                <w:sz w:val="15"/>
                <w:szCs w:val="15"/>
              </w:rPr>
              <w:t>321</w:t>
            </w:r>
          </w:p>
        </w:tc>
        <w:tc>
          <w:tcPr>
            <w:tcW w:w="338" w:type="pct"/>
            <w:tcBorders>
              <w:tl2br w:val="nil"/>
              <w:tr2bl w:val="nil"/>
            </w:tcBorders>
            <w:shd w:val="clear" w:color="auto" w:fill="auto"/>
            <w:noWrap/>
            <w:vAlign w:val="center"/>
          </w:tcPr>
          <w:p w14:paraId="76FCC347">
            <w:pPr>
              <w:jc w:val="center"/>
              <w:rPr>
                <w:rFonts w:ascii="Times New Roman" w:hAnsi="Times New Roman" w:cs="Times New Roman"/>
                <w:sz w:val="15"/>
                <w:szCs w:val="15"/>
              </w:rPr>
            </w:pPr>
            <w:r>
              <w:rPr>
                <w:rFonts w:hint="eastAsia" w:ascii="Times New Roman" w:hAnsi="Times New Roman" w:cs="Times New Roman"/>
                <w:sz w:val="15"/>
                <w:szCs w:val="15"/>
              </w:rPr>
              <w:t>347</w:t>
            </w:r>
          </w:p>
        </w:tc>
      </w:tr>
      <w:tr w14:paraId="26047E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80BB58A">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37" w:type="pct"/>
            <w:tcBorders>
              <w:tl2br w:val="nil"/>
              <w:tr2bl w:val="nil"/>
            </w:tcBorders>
            <w:shd w:val="clear" w:color="auto" w:fill="auto"/>
            <w:noWrap/>
            <w:vAlign w:val="center"/>
          </w:tcPr>
          <w:p w14:paraId="744064EB">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38" w:type="pct"/>
            <w:tcBorders>
              <w:tl2br w:val="nil"/>
              <w:tr2bl w:val="nil"/>
            </w:tcBorders>
            <w:shd w:val="clear" w:color="auto" w:fill="auto"/>
            <w:noWrap/>
            <w:vAlign w:val="center"/>
          </w:tcPr>
          <w:p w14:paraId="656C79E3">
            <w:pPr>
              <w:jc w:val="center"/>
              <w:rPr>
                <w:rFonts w:ascii="Times New Roman" w:hAnsi="Times New Roman" w:cs="Times New Roman"/>
                <w:sz w:val="15"/>
                <w:szCs w:val="15"/>
              </w:rPr>
            </w:pPr>
            <w:r>
              <w:rPr>
                <w:rFonts w:hint="eastAsia" w:ascii="Times New Roman" w:hAnsi="Times New Roman" w:cs="Times New Roman"/>
                <w:sz w:val="15"/>
                <w:szCs w:val="15"/>
              </w:rPr>
              <w:t xml:space="preserve">4.7 </w:t>
            </w:r>
          </w:p>
        </w:tc>
        <w:tc>
          <w:tcPr>
            <w:tcW w:w="337" w:type="pct"/>
            <w:tcBorders>
              <w:tl2br w:val="nil"/>
              <w:tr2bl w:val="nil"/>
            </w:tcBorders>
            <w:shd w:val="clear" w:color="auto" w:fill="auto"/>
            <w:noWrap/>
            <w:vAlign w:val="center"/>
          </w:tcPr>
          <w:p w14:paraId="0D8CF6AC">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8" w:type="pct"/>
            <w:tcBorders>
              <w:tl2br w:val="nil"/>
              <w:tr2bl w:val="nil"/>
            </w:tcBorders>
            <w:shd w:val="clear" w:color="auto" w:fill="auto"/>
            <w:noWrap/>
            <w:vAlign w:val="center"/>
          </w:tcPr>
          <w:p w14:paraId="73DFEBF7">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7" w:type="pct"/>
            <w:tcBorders>
              <w:tl2br w:val="nil"/>
              <w:tr2bl w:val="nil"/>
            </w:tcBorders>
            <w:shd w:val="clear" w:color="auto" w:fill="auto"/>
            <w:noWrap/>
            <w:vAlign w:val="center"/>
          </w:tcPr>
          <w:p w14:paraId="706C4782">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8" w:type="pct"/>
            <w:tcBorders>
              <w:tl2br w:val="nil"/>
              <w:tr2bl w:val="nil"/>
            </w:tcBorders>
            <w:shd w:val="clear" w:color="auto" w:fill="auto"/>
            <w:noWrap/>
            <w:vAlign w:val="center"/>
          </w:tcPr>
          <w:p w14:paraId="05002BE8">
            <w:pPr>
              <w:jc w:val="center"/>
              <w:rPr>
                <w:rFonts w:ascii="Times New Roman" w:hAnsi="Times New Roman" w:cs="Times New Roman"/>
                <w:sz w:val="15"/>
                <w:szCs w:val="15"/>
              </w:rPr>
            </w:pPr>
            <w:r>
              <w:rPr>
                <w:rFonts w:hint="eastAsia" w:ascii="Times New Roman" w:hAnsi="Times New Roman" w:cs="Times New Roman"/>
                <w:sz w:val="15"/>
                <w:szCs w:val="15"/>
              </w:rPr>
              <w:t xml:space="preserve">0.55 </w:t>
            </w:r>
          </w:p>
        </w:tc>
        <w:tc>
          <w:tcPr>
            <w:tcW w:w="337" w:type="pct"/>
            <w:tcBorders>
              <w:tl2br w:val="nil"/>
              <w:tr2bl w:val="nil"/>
            </w:tcBorders>
            <w:shd w:val="clear" w:color="auto" w:fill="auto"/>
            <w:noWrap/>
            <w:vAlign w:val="center"/>
          </w:tcPr>
          <w:p w14:paraId="72A1297C">
            <w:pPr>
              <w:jc w:val="center"/>
              <w:rPr>
                <w:rFonts w:ascii="Times New Roman" w:hAnsi="Times New Roman" w:cs="Times New Roman"/>
                <w:sz w:val="15"/>
                <w:szCs w:val="15"/>
              </w:rPr>
            </w:pPr>
            <w:r>
              <w:rPr>
                <w:rFonts w:hint="eastAsia" w:ascii="Times New Roman" w:hAnsi="Times New Roman" w:cs="Times New Roman"/>
                <w:sz w:val="15"/>
                <w:szCs w:val="15"/>
              </w:rPr>
              <w:t xml:space="preserve">37.6 </w:t>
            </w:r>
          </w:p>
        </w:tc>
        <w:tc>
          <w:tcPr>
            <w:tcW w:w="338" w:type="pct"/>
            <w:tcBorders>
              <w:tl2br w:val="nil"/>
              <w:tr2bl w:val="nil"/>
            </w:tcBorders>
            <w:shd w:val="clear" w:color="auto" w:fill="auto"/>
            <w:noWrap/>
            <w:vAlign w:val="center"/>
          </w:tcPr>
          <w:p w14:paraId="2BC181D2">
            <w:pPr>
              <w:jc w:val="center"/>
              <w:rPr>
                <w:rFonts w:ascii="Times New Roman" w:hAnsi="Times New Roman" w:cs="Times New Roman"/>
                <w:sz w:val="15"/>
                <w:szCs w:val="15"/>
              </w:rPr>
            </w:pPr>
            <w:r>
              <w:rPr>
                <w:rFonts w:hint="eastAsia" w:ascii="Times New Roman" w:hAnsi="Times New Roman" w:cs="Times New Roman"/>
                <w:sz w:val="15"/>
                <w:szCs w:val="15"/>
              </w:rPr>
              <w:t xml:space="preserve">47.4 </w:t>
            </w:r>
          </w:p>
        </w:tc>
        <w:tc>
          <w:tcPr>
            <w:tcW w:w="337" w:type="pct"/>
            <w:tcBorders>
              <w:tl2br w:val="nil"/>
              <w:tr2bl w:val="nil"/>
            </w:tcBorders>
            <w:shd w:val="clear" w:color="auto" w:fill="auto"/>
            <w:noWrap/>
            <w:vAlign w:val="center"/>
          </w:tcPr>
          <w:p w14:paraId="399E0DDC">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8" w:type="pct"/>
            <w:tcBorders>
              <w:tl2br w:val="nil"/>
              <w:tr2bl w:val="nil"/>
            </w:tcBorders>
            <w:shd w:val="clear" w:color="auto" w:fill="auto"/>
            <w:noWrap/>
            <w:vAlign w:val="center"/>
          </w:tcPr>
          <w:p w14:paraId="7F869014">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7" w:type="pct"/>
            <w:tcBorders>
              <w:tl2br w:val="nil"/>
              <w:tr2bl w:val="nil"/>
            </w:tcBorders>
            <w:shd w:val="clear" w:color="auto" w:fill="auto"/>
            <w:noWrap/>
            <w:vAlign w:val="center"/>
          </w:tcPr>
          <w:p w14:paraId="6852435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36EDD54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5D1C67AD">
            <w:pPr>
              <w:jc w:val="center"/>
              <w:rPr>
                <w:rFonts w:ascii="Times New Roman" w:hAnsi="Times New Roman" w:cs="Times New Roman"/>
                <w:sz w:val="15"/>
                <w:szCs w:val="15"/>
              </w:rPr>
            </w:pPr>
            <w:r>
              <w:rPr>
                <w:rFonts w:hint="eastAsia" w:ascii="Times New Roman" w:hAnsi="Times New Roman" w:cs="Times New Roman"/>
                <w:sz w:val="15"/>
                <w:szCs w:val="15"/>
              </w:rPr>
              <w:t>364</w:t>
            </w:r>
          </w:p>
        </w:tc>
        <w:tc>
          <w:tcPr>
            <w:tcW w:w="338" w:type="pct"/>
            <w:tcBorders>
              <w:tl2br w:val="nil"/>
              <w:tr2bl w:val="nil"/>
            </w:tcBorders>
            <w:shd w:val="clear" w:color="auto" w:fill="auto"/>
            <w:noWrap/>
            <w:vAlign w:val="center"/>
          </w:tcPr>
          <w:p w14:paraId="25C231FD">
            <w:pPr>
              <w:jc w:val="center"/>
              <w:rPr>
                <w:rFonts w:ascii="Times New Roman" w:hAnsi="Times New Roman" w:cs="Times New Roman"/>
                <w:sz w:val="15"/>
                <w:szCs w:val="15"/>
              </w:rPr>
            </w:pPr>
            <w:r>
              <w:rPr>
                <w:rFonts w:hint="eastAsia" w:ascii="Times New Roman" w:hAnsi="Times New Roman" w:cs="Times New Roman"/>
                <w:sz w:val="15"/>
                <w:szCs w:val="15"/>
              </w:rPr>
              <w:t>348</w:t>
            </w:r>
          </w:p>
        </w:tc>
      </w:tr>
      <w:tr w14:paraId="56E34F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56627A0">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37" w:type="pct"/>
            <w:tcBorders>
              <w:tl2br w:val="nil"/>
              <w:tr2bl w:val="nil"/>
            </w:tcBorders>
            <w:shd w:val="clear" w:color="auto" w:fill="auto"/>
            <w:noWrap/>
            <w:vAlign w:val="center"/>
          </w:tcPr>
          <w:p w14:paraId="0B0AF4DA">
            <w:pPr>
              <w:jc w:val="center"/>
              <w:rPr>
                <w:rFonts w:ascii="Times New Roman" w:hAnsi="Times New Roman" w:cs="Times New Roman"/>
                <w:sz w:val="15"/>
                <w:szCs w:val="15"/>
              </w:rPr>
            </w:pPr>
            <w:r>
              <w:rPr>
                <w:rFonts w:hint="eastAsia" w:ascii="Times New Roman" w:hAnsi="Times New Roman" w:cs="Times New Roman"/>
                <w:sz w:val="15"/>
                <w:szCs w:val="15"/>
              </w:rPr>
              <w:t xml:space="preserve">11.5 </w:t>
            </w:r>
          </w:p>
        </w:tc>
        <w:tc>
          <w:tcPr>
            <w:tcW w:w="338" w:type="pct"/>
            <w:tcBorders>
              <w:tl2br w:val="nil"/>
              <w:tr2bl w:val="nil"/>
            </w:tcBorders>
            <w:shd w:val="clear" w:color="auto" w:fill="auto"/>
            <w:noWrap/>
            <w:vAlign w:val="center"/>
          </w:tcPr>
          <w:p w14:paraId="3E600CDD">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c>
          <w:tcPr>
            <w:tcW w:w="337" w:type="pct"/>
            <w:tcBorders>
              <w:tl2br w:val="nil"/>
              <w:tr2bl w:val="nil"/>
            </w:tcBorders>
            <w:shd w:val="clear" w:color="auto" w:fill="auto"/>
            <w:noWrap/>
            <w:vAlign w:val="center"/>
          </w:tcPr>
          <w:p w14:paraId="05DA4092">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8" w:type="pct"/>
            <w:tcBorders>
              <w:tl2br w:val="nil"/>
              <w:tr2bl w:val="nil"/>
            </w:tcBorders>
            <w:shd w:val="clear" w:color="auto" w:fill="auto"/>
            <w:noWrap/>
            <w:vAlign w:val="center"/>
          </w:tcPr>
          <w:p w14:paraId="20EBE30E">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7" w:type="pct"/>
            <w:tcBorders>
              <w:tl2br w:val="nil"/>
              <w:tr2bl w:val="nil"/>
            </w:tcBorders>
            <w:shd w:val="clear" w:color="auto" w:fill="auto"/>
            <w:noWrap/>
            <w:vAlign w:val="center"/>
          </w:tcPr>
          <w:p w14:paraId="1472448A">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38" w:type="pct"/>
            <w:tcBorders>
              <w:tl2br w:val="nil"/>
              <w:tr2bl w:val="nil"/>
            </w:tcBorders>
            <w:shd w:val="clear" w:color="auto" w:fill="auto"/>
            <w:noWrap/>
            <w:vAlign w:val="center"/>
          </w:tcPr>
          <w:p w14:paraId="7EBC1B4D">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337" w:type="pct"/>
            <w:tcBorders>
              <w:tl2br w:val="nil"/>
              <w:tr2bl w:val="nil"/>
            </w:tcBorders>
            <w:shd w:val="clear" w:color="auto" w:fill="auto"/>
            <w:noWrap/>
            <w:vAlign w:val="center"/>
          </w:tcPr>
          <w:p w14:paraId="11704985">
            <w:pPr>
              <w:jc w:val="center"/>
              <w:rPr>
                <w:rFonts w:ascii="Times New Roman" w:hAnsi="Times New Roman" w:cs="Times New Roman"/>
                <w:sz w:val="15"/>
                <w:szCs w:val="15"/>
              </w:rPr>
            </w:pPr>
            <w:r>
              <w:rPr>
                <w:rFonts w:hint="eastAsia" w:ascii="Times New Roman" w:hAnsi="Times New Roman" w:cs="Times New Roman"/>
                <w:sz w:val="15"/>
                <w:szCs w:val="15"/>
              </w:rPr>
              <w:t xml:space="preserve">34.4 </w:t>
            </w:r>
          </w:p>
        </w:tc>
        <w:tc>
          <w:tcPr>
            <w:tcW w:w="338" w:type="pct"/>
            <w:tcBorders>
              <w:tl2br w:val="nil"/>
              <w:tr2bl w:val="nil"/>
            </w:tcBorders>
            <w:shd w:val="clear" w:color="auto" w:fill="auto"/>
            <w:noWrap/>
            <w:vAlign w:val="center"/>
          </w:tcPr>
          <w:p w14:paraId="1BC12033">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37" w:type="pct"/>
            <w:tcBorders>
              <w:tl2br w:val="nil"/>
              <w:tr2bl w:val="nil"/>
            </w:tcBorders>
            <w:shd w:val="clear" w:color="auto" w:fill="auto"/>
            <w:noWrap/>
            <w:vAlign w:val="center"/>
          </w:tcPr>
          <w:p w14:paraId="5AFD16CC">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8" w:type="pct"/>
            <w:tcBorders>
              <w:tl2br w:val="nil"/>
              <w:tr2bl w:val="nil"/>
            </w:tcBorders>
            <w:shd w:val="clear" w:color="auto" w:fill="auto"/>
            <w:noWrap/>
            <w:vAlign w:val="center"/>
          </w:tcPr>
          <w:p w14:paraId="3A607AE2">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7" w:type="pct"/>
            <w:tcBorders>
              <w:tl2br w:val="nil"/>
              <w:tr2bl w:val="nil"/>
            </w:tcBorders>
            <w:shd w:val="clear" w:color="auto" w:fill="auto"/>
            <w:noWrap/>
            <w:vAlign w:val="center"/>
          </w:tcPr>
          <w:p w14:paraId="225703B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8" w:type="pct"/>
            <w:tcBorders>
              <w:tl2br w:val="nil"/>
              <w:tr2bl w:val="nil"/>
            </w:tcBorders>
            <w:shd w:val="clear" w:color="auto" w:fill="auto"/>
            <w:noWrap/>
            <w:vAlign w:val="center"/>
          </w:tcPr>
          <w:p w14:paraId="7F369EF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6D7CF32B">
            <w:pPr>
              <w:jc w:val="center"/>
              <w:rPr>
                <w:rFonts w:ascii="Times New Roman" w:hAnsi="Times New Roman" w:cs="Times New Roman"/>
                <w:sz w:val="15"/>
                <w:szCs w:val="15"/>
              </w:rPr>
            </w:pPr>
            <w:r>
              <w:rPr>
                <w:rFonts w:hint="eastAsia" w:ascii="Times New Roman" w:hAnsi="Times New Roman" w:cs="Times New Roman"/>
                <w:sz w:val="15"/>
                <w:szCs w:val="15"/>
              </w:rPr>
              <w:t>355</w:t>
            </w:r>
          </w:p>
        </w:tc>
        <w:tc>
          <w:tcPr>
            <w:tcW w:w="338" w:type="pct"/>
            <w:tcBorders>
              <w:tl2br w:val="nil"/>
              <w:tr2bl w:val="nil"/>
            </w:tcBorders>
            <w:shd w:val="clear" w:color="auto" w:fill="auto"/>
            <w:noWrap/>
            <w:vAlign w:val="center"/>
          </w:tcPr>
          <w:p w14:paraId="6D89B4A0">
            <w:pPr>
              <w:jc w:val="center"/>
              <w:rPr>
                <w:rFonts w:ascii="Times New Roman" w:hAnsi="Times New Roman" w:cs="Times New Roman"/>
                <w:sz w:val="15"/>
                <w:szCs w:val="15"/>
              </w:rPr>
            </w:pPr>
            <w:r>
              <w:rPr>
                <w:rFonts w:hint="eastAsia" w:ascii="Times New Roman" w:hAnsi="Times New Roman" w:cs="Times New Roman"/>
                <w:sz w:val="15"/>
                <w:szCs w:val="15"/>
              </w:rPr>
              <w:t>328</w:t>
            </w:r>
          </w:p>
        </w:tc>
      </w:tr>
      <w:tr w14:paraId="78A9F4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973279C">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37" w:type="pct"/>
            <w:tcBorders>
              <w:tl2br w:val="nil"/>
              <w:tr2bl w:val="nil"/>
            </w:tcBorders>
            <w:shd w:val="clear" w:color="auto" w:fill="auto"/>
            <w:noWrap/>
            <w:vAlign w:val="center"/>
          </w:tcPr>
          <w:p w14:paraId="01C36E22">
            <w:pPr>
              <w:jc w:val="center"/>
              <w:rPr>
                <w:rFonts w:ascii="Times New Roman" w:hAnsi="Times New Roman" w:cs="Times New Roman"/>
                <w:sz w:val="15"/>
                <w:szCs w:val="15"/>
              </w:rPr>
            </w:pPr>
            <w:r>
              <w:rPr>
                <w:rFonts w:hint="eastAsia" w:ascii="Times New Roman" w:hAnsi="Times New Roman" w:cs="Times New Roman"/>
                <w:sz w:val="15"/>
                <w:szCs w:val="15"/>
              </w:rPr>
              <w:t xml:space="preserve">1.5 </w:t>
            </w:r>
          </w:p>
        </w:tc>
        <w:tc>
          <w:tcPr>
            <w:tcW w:w="338" w:type="pct"/>
            <w:tcBorders>
              <w:tl2br w:val="nil"/>
              <w:tr2bl w:val="nil"/>
            </w:tcBorders>
            <w:shd w:val="clear" w:color="auto" w:fill="auto"/>
            <w:noWrap/>
            <w:vAlign w:val="center"/>
          </w:tcPr>
          <w:p w14:paraId="4164B564">
            <w:pPr>
              <w:jc w:val="center"/>
              <w:rPr>
                <w:rFonts w:ascii="Times New Roman" w:hAnsi="Times New Roman" w:cs="Times New Roman"/>
                <w:sz w:val="15"/>
                <w:szCs w:val="15"/>
              </w:rPr>
            </w:pPr>
            <w:r>
              <w:rPr>
                <w:rFonts w:hint="eastAsia" w:ascii="Times New Roman" w:hAnsi="Times New Roman" w:cs="Times New Roman"/>
                <w:sz w:val="15"/>
                <w:szCs w:val="15"/>
              </w:rPr>
              <w:t xml:space="preserve">3.9 </w:t>
            </w:r>
          </w:p>
        </w:tc>
        <w:tc>
          <w:tcPr>
            <w:tcW w:w="337" w:type="pct"/>
            <w:tcBorders>
              <w:tl2br w:val="nil"/>
              <w:tr2bl w:val="nil"/>
            </w:tcBorders>
            <w:shd w:val="clear" w:color="auto" w:fill="auto"/>
            <w:noWrap/>
            <w:vAlign w:val="center"/>
          </w:tcPr>
          <w:p w14:paraId="4F8F8928">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8" w:type="pct"/>
            <w:tcBorders>
              <w:tl2br w:val="nil"/>
              <w:tr2bl w:val="nil"/>
            </w:tcBorders>
            <w:shd w:val="clear" w:color="auto" w:fill="auto"/>
            <w:noWrap/>
            <w:vAlign w:val="center"/>
          </w:tcPr>
          <w:p w14:paraId="508DAD7B">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37" w:type="pct"/>
            <w:tcBorders>
              <w:tl2br w:val="nil"/>
              <w:tr2bl w:val="nil"/>
            </w:tcBorders>
            <w:shd w:val="clear" w:color="auto" w:fill="auto"/>
            <w:noWrap/>
            <w:vAlign w:val="center"/>
          </w:tcPr>
          <w:p w14:paraId="66451B60">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38" w:type="pct"/>
            <w:tcBorders>
              <w:tl2br w:val="nil"/>
              <w:tr2bl w:val="nil"/>
            </w:tcBorders>
            <w:shd w:val="clear" w:color="auto" w:fill="auto"/>
            <w:noWrap/>
            <w:vAlign w:val="center"/>
          </w:tcPr>
          <w:p w14:paraId="04382DF6">
            <w:pPr>
              <w:jc w:val="center"/>
              <w:rPr>
                <w:rFonts w:ascii="Times New Roman" w:hAnsi="Times New Roman" w:cs="Times New Roman"/>
                <w:sz w:val="15"/>
                <w:szCs w:val="15"/>
              </w:rPr>
            </w:pPr>
            <w:r>
              <w:rPr>
                <w:rFonts w:hint="eastAsia" w:ascii="Times New Roman" w:hAnsi="Times New Roman" w:cs="Times New Roman"/>
                <w:sz w:val="15"/>
                <w:szCs w:val="15"/>
              </w:rPr>
              <w:t xml:space="preserve">0.58 </w:t>
            </w:r>
          </w:p>
        </w:tc>
        <w:tc>
          <w:tcPr>
            <w:tcW w:w="337" w:type="pct"/>
            <w:tcBorders>
              <w:tl2br w:val="nil"/>
              <w:tr2bl w:val="nil"/>
            </w:tcBorders>
            <w:shd w:val="clear" w:color="auto" w:fill="auto"/>
            <w:noWrap/>
            <w:vAlign w:val="center"/>
          </w:tcPr>
          <w:p w14:paraId="7A47E20C">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338" w:type="pct"/>
            <w:tcBorders>
              <w:tl2br w:val="nil"/>
              <w:tr2bl w:val="nil"/>
            </w:tcBorders>
            <w:shd w:val="clear" w:color="auto" w:fill="auto"/>
            <w:noWrap/>
            <w:vAlign w:val="center"/>
          </w:tcPr>
          <w:p w14:paraId="32B7E297">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37" w:type="pct"/>
            <w:tcBorders>
              <w:tl2br w:val="nil"/>
              <w:tr2bl w:val="nil"/>
            </w:tcBorders>
            <w:shd w:val="clear" w:color="auto" w:fill="auto"/>
            <w:noWrap/>
            <w:vAlign w:val="center"/>
          </w:tcPr>
          <w:p w14:paraId="537C9AFD">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8" w:type="pct"/>
            <w:tcBorders>
              <w:tl2br w:val="nil"/>
              <w:tr2bl w:val="nil"/>
            </w:tcBorders>
            <w:shd w:val="clear" w:color="auto" w:fill="auto"/>
            <w:noWrap/>
            <w:vAlign w:val="center"/>
          </w:tcPr>
          <w:p w14:paraId="6E52B778">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7" w:type="pct"/>
            <w:tcBorders>
              <w:tl2br w:val="nil"/>
              <w:tr2bl w:val="nil"/>
            </w:tcBorders>
            <w:shd w:val="clear" w:color="auto" w:fill="auto"/>
            <w:noWrap/>
            <w:vAlign w:val="center"/>
          </w:tcPr>
          <w:p w14:paraId="7655757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4787842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34E6DCF6">
            <w:pPr>
              <w:jc w:val="center"/>
              <w:rPr>
                <w:rFonts w:ascii="Times New Roman" w:hAnsi="Times New Roman" w:cs="Times New Roman"/>
                <w:sz w:val="15"/>
                <w:szCs w:val="15"/>
              </w:rPr>
            </w:pPr>
            <w:r>
              <w:rPr>
                <w:rFonts w:hint="eastAsia" w:ascii="Times New Roman" w:hAnsi="Times New Roman" w:cs="Times New Roman"/>
                <w:sz w:val="15"/>
                <w:szCs w:val="15"/>
              </w:rPr>
              <w:t>337</w:t>
            </w:r>
          </w:p>
        </w:tc>
        <w:tc>
          <w:tcPr>
            <w:tcW w:w="338" w:type="pct"/>
            <w:tcBorders>
              <w:tl2br w:val="nil"/>
              <w:tr2bl w:val="nil"/>
            </w:tcBorders>
            <w:shd w:val="clear" w:color="auto" w:fill="auto"/>
            <w:noWrap/>
            <w:vAlign w:val="center"/>
          </w:tcPr>
          <w:p w14:paraId="17B793B3">
            <w:pPr>
              <w:jc w:val="center"/>
              <w:rPr>
                <w:rFonts w:ascii="Times New Roman" w:hAnsi="Times New Roman" w:cs="Times New Roman"/>
                <w:sz w:val="15"/>
                <w:szCs w:val="15"/>
              </w:rPr>
            </w:pPr>
            <w:r>
              <w:rPr>
                <w:rFonts w:hint="eastAsia" w:ascii="Times New Roman" w:hAnsi="Times New Roman" w:cs="Times New Roman"/>
                <w:sz w:val="15"/>
                <w:szCs w:val="15"/>
              </w:rPr>
              <w:t>322</w:t>
            </w:r>
          </w:p>
        </w:tc>
      </w:tr>
      <w:tr w14:paraId="4AD082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B1D331F">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37" w:type="pct"/>
            <w:tcBorders>
              <w:tl2br w:val="nil"/>
              <w:tr2bl w:val="nil"/>
            </w:tcBorders>
            <w:shd w:val="clear" w:color="auto" w:fill="auto"/>
            <w:noWrap/>
            <w:vAlign w:val="center"/>
          </w:tcPr>
          <w:p w14:paraId="1A3EF9D1">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38" w:type="pct"/>
            <w:tcBorders>
              <w:tl2br w:val="nil"/>
              <w:tr2bl w:val="nil"/>
            </w:tcBorders>
            <w:shd w:val="clear" w:color="auto" w:fill="auto"/>
            <w:noWrap/>
            <w:vAlign w:val="center"/>
          </w:tcPr>
          <w:p w14:paraId="7D027A53">
            <w:pPr>
              <w:jc w:val="center"/>
              <w:rPr>
                <w:rFonts w:ascii="Times New Roman" w:hAnsi="Times New Roman" w:cs="Times New Roman"/>
                <w:sz w:val="15"/>
                <w:szCs w:val="15"/>
              </w:rPr>
            </w:pPr>
            <w:r>
              <w:rPr>
                <w:rFonts w:hint="eastAsia" w:ascii="Times New Roman" w:hAnsi="Times New Roman" w:cs="Times New Roman"/>
                <w:sz w:val="15"/>
                <w:szCs w:val="15"/>
              </w:rPr>
              <w:t xml:space="preserve">2.8 </w:t>
            </w:r>
          </w:p>
        </w:tc>
        <w:tc>
          <w:tcPr>
            <w:tcW w:w="337" w:type="pct"/>
            <w:tcBorders>
              <w:tl2br w:val="nil"/>
              <w:tr2bl w:val="nil"/>
            </w:tcBorders>
            <w:shd w:val="clear" w:color="auto" w:fill="auto"/>
            <w:noWrap/>
            <w:vAlign w:val="center"/>
          </w:tcPr>
          <w:p w14:paraId="631BB338">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8" w:type="pct"/>
            <w:tcBorders>
              <w:tl2br w:val="nil"/>
              <w:tr2bl w:val="nil"/>
            </w:tcBorders>
            <w:shd w:val="clear" w:color="auto" w:fill="auto"/>
            <w:noWrap/>
            <w:vAlign w:val="center"/>
          </w:tcPr>
          <w:p w14:paraId="38B748EE">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7" w:type="pct"/>
            <w:tcBorders>
              <w:tl2br w:val="nil"/>
              <w:tr2bl w:val="nil"/>
            </w:tcBorders>
            <w:shd w:val="clear" w:color="auto" w:fill="auto"/>
            <w:noWrap/>
            <w:vAlign w:val="center"/>
          </w:tcPr>
          <w:p w14:paraId="6A75A747">
            <w:pPr>
              <w:jc w:val="center"/>
              <w:rPr>
                <w:rFonts w:ascii="Times New Roman" w:hAnsi="Times New Roman" w:cs="Times New Roman"/>
                <w:sz w:val="15"/>
                <w:szCs w:val="15"/>
              </w:rPr>
            </w:pPr>
            <w:r>
              <w:rPr>
                <w:rFonts w:hint="eastAsia" w:ascii="Times New Roman" w:hAnsi="Times New Roman" w:cs="Times New Roman"/>
                <w:sz w:val="15"/>
                <w:szCs w:val="15"/>
              </w:rPr>
              <w:t xml:space="preserve">0.52 </w:t>
            </w:r>
          </w:p>
        </w:tc>
        <w:tc>
          <w:tcPr>
            <w:tcW w:w="338" w:type="pct"/>
            <w:tcBorders>
              <w:tl2br w:val="nil"/>
              <w:tr2bl w:val="nil"/>
            </w:tcBorders>
            <w:shd w:val="clear" w:color="auto" w:fill="auto"/>
            <w:noWrap/>
            <w:vAlign w:val="center"/>
          </w:tcPr>
          <w:p w14:paraId="3E9F404F">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37" w:type="pct"/>
            <w:tcBorders>
              <w:tl2br w:val="nil"/>
              <w:tr2bl w:val="nil"/>
            </w:tcBorders>
            <w:shd w:val="clear" w:color="auto" w:fill="auto"/>
            <w:noWrap/>
            <w:vAlign w:val="center"/>
          </w:tcPr>
          <w:p w14:paraId="7E72F7A7">
            <w:pPr>
              <w:jc w:val="center"/>
              <w:rPr>
                <w:rFonts w:ascii="Times New Roman" w:hAnsi="Times New Roman" w:cs="Times New Roman"/>
                <w:sz w:val="15"/>
                <w:szCs w:val="15"/>
              </w:rPr>
            </w:pPr>
            <w:r>
              <w:rPr>
                <w:rFonts w:hint="eastAsia" w:ascii="Times New Roman" w:hAnsi="Times New Roman" w:cs="Times New Roman"/>
                <w:sz w:val="15"/>
                <w:szCs w:val="15"/>
              </w:rPr>
              <w:t xml:space="preserve">37.6 </w:t>
            </w:r>
          </w:p>
        </w:tc>
        <w:tc>
          <w:tcPr>
            <w:tcW w:w="338" w:type="pct"/>
            <w:tcBorders>
              <w:tl2br w:val="nil"/>
              <w:tr2bl w:val="nil"/>
            </w:tcBorders>
            <w:shd w:val="clear" w:color="auto" w:fill="auto"/>
            <w:noWrap/>
            <w:vAlign w:val="center"/>
          </w:tcPr>
          <w:p w14:paraId="1B93C385">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337" w:type="pct"/>
            <w:tcBorders>
              <w:tl2br w:val="nil"/>
              <w:tr2bl w:val="nil"/>
            </w:tcBorders>
            <w:shd w:val="clear" w:color="auto" w:fill="auto"/>
            <w:noWrap/>
            <w:vAlign w:val="center"/>
          </w:tcPr>
          <w:p w14:paraId="0EC096EB">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8" w:type="pct"/>
            <w:tcBorders>
              <w:tl2br w:val="nil"/>
              <w:tr2bl w:val="nil"/>
            </w:tcBorders>
            <w:shd w:val="clear" w:color="auto" w:fill="auto"/>
            <w:noWrap/>
            <w:vAlign w:val="center"/>
          </w:tcPr>
          <w:p w14:paraId="0D6A616F">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7" w:type="pct"/>
            <w:tcBorders>
              <w:tl2br w:val="nil"/>
              <w:tr2bl w:val="nil"/>
            </w:tcBorders>
            <w:shd w:val="clear" w:color="auto" w:fill="auto"/>
            <w:noWrap/>
            <w:vAlign w:val="center"/>
          </w:tcPr>
          <w:p w14:paraId="45288B4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3F75211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0B82CBC5">
            <w:pPr>
              <w:jc w:val="center"/>
              <w:rPr>
                <w:rFonts w:ascii="Times New Roman" w:hAnsi="Times New Roman" w:cs="Times New Roman"/>
                <w:sz w:val="15"/>
                <w:szCs w:val="15"/>
              </w:rPr>
            </w:pPr>
            <w:r>
              <w:rPr>
                <w:rFonts w:hint="eastAsia" w:ascii="Times New Roman" w:hAnsi="Times New Roman" w:cs="Times New Roman"/>
                <w:sz w:val="15"/>
                <w:szCs w:val="15"/>
              </w:rPr>
              <w:t>333</w:t>
            </w:r>
          </w:p>
        </w:tc>
        <w:tc>
          <w:tcPr>
            <w:tcW w:w="338" w:type="pct"/>
            <w:tcBorders>
              <w:tl2br w:val="nil"/>
              <w:tr2bl w:val="nil"/>
            </w:tcBorders>
            <w:shd w:val="clear" w:color="auto" w:fill="auto"/>
            <w:noWrap/>
            <w:vAlign w:val="center"/>
          </w:tcPr>
          <w:p w14:paraId="33CFED54">
            <w:pPr>
              <w:jc w:val="center"/>
              <w:rPr>
                <w:rFonts w:ascii="Times New Roman" w:hAnsi="Times New Roman" w:cs="Times New Roman"/>
                <w:sz w:val="15"/>
                <w:szCs w:val="15"/>
              </w:rPr>
            </w:pPr>
            <w:r>
              <w:rPr>
                <w:rFonts w:hint="eastAsia" w:ascii="Times New Roman" w:hAnsi="Times New Roman" w:cs="Times New Roman"/>
                <w:sz w:val="15"/>
                <w:szCs w:val="15"/>
              </w:rPr>
              <w:t>377</w:t>
            </w:r>
          </w:p>
        </w:tc>
      </w:tr>
      <w:tr w14:paraId="2C0A9C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C1E4625">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37" w:type="pct"/>
            <w:tcBorders>
              <w:tl2br w:val="nil"/>
              <w:tr2bl w:val="nil"/>
            </w:tcBorders>
            <w:shd w:val="clear" w:color="auto" w:fill="auto"/>
            <w:noWrap/>
            <w:vAlign w:val="center"/>
          </w:tcPr>
          <w:p w14:paraId="7075DED1">
            <w:pPr>
              <w:jc w:val="center"/>
              <w:rPr>
                <w:rFonts w:ascii="Times New Roman" w:hAnsi="Times New Roman" w:cs="Times New Roman"/>
                <w:sz w:val="15"/>
                <w:szCs w:val="15"/>
              </w:rPr>
            </w:pPr>
            <w:r>
              <w:rPr>
                <w:rFonts w:hint="eastAsia" w:ascii="Times New Roman" w:hAnsi="Times New Roman" w:cs="Times New Roman"/>
                <w:sz w:val="15"/>
                <w:szCs w:val="15"/>
              </w:rPr>
              <w:t xml:space="preserve">8.5 </w:t>
            </w:r>
          </w:p>
        </w:tc>
        <w:tc>
          <w:tcPr>
            <w:tcW w:w="338" w:type="pct"/>
            <w:tcBorders>
              <w:tl2br w:val="nil"/>
              <w:tr2bl w:val="nil"/>
            </w:tcBorders>
            <w:shd w:val="clear" w:color="auto" w:fill="auto"/>
            <w:noWrap/>
            <w:vAlign w:val="center"/>
          </w:tcPr>
          <w:p w14:paraId="74F1EEE9">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37" w:type="pct"/>
            <w:tcBorders>
              <w:tl2br w:val="nil"/>
              <w:tr2bl w:val="nil"/>
            </w:tcBorders>
            <w:shd w:val="clear" w:color="auto" w:fill="auto"/>
            <w:noWrap/>
            <w:vAlign w:val="center"/>
          </w:tcPr>
          <w:p w14:paraId="00674B92">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8" w:type="pct"/>
            <w:tcBorders>
              <w:tl2br w:val="nil"/>
              <w:tr2bl w:val="nil"/>
            </w:tcBorders>
            <w:shd w:val="clear" w:color="auto" w:fill="auto"/>
            <w:noWrap/>
            <w:vAlign w:val="center"/>
          </w:tcPr>
          <w:p w14:paraId="15CADB4F">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337" w:type="pct"/>
            <w:tcBorders>
              <w:tl2br w:val="nil"/>
              <w:tr2bl w:val="nil"/>
            </w:tcBorders>
            <w:shd w:val="clear" w:color="auto" w:fill="auto"/>
            <w:noWrap/>
            <w:vAlign w:val="center"/>
          </w:tcPr>
          <w:p w14:paraId="224C332E">
            <w:pPr>
              <w:jc w:val="center"/>
              <w:rPr>
                <w:rFonts w:ascii="Times New Roman" w:hAnsi="Times New Roman" w:cs="Times New Roman"/>
                <w:sz w:val="15"/>
                <w:szCs w:val="15"/>
              </w:rPr>
            </w:pPr>
            <w:r>
              <w:rPr>
                <w:rFonts w:hint="eastAsia" w:ascii="Times New Roman" w:hAnsi="Times New Roman" w:cs="Times New Roman"/>
                <w:sz w:val="15"/>
                <w:szCs w:val="15"/>
              </w:rPr>
              <w:t xml:space="preserve">0.46 </w:t>
            </w:r>
          </w:p>
        </w:tc>
        <w:tc>
          <w:tcPr>
            <w:tcW w:w="338" w:type="pct"/>
            <w:tcBorders>
              <w:tl2br w:val="nil"/>
              <w:tr2bl w:val="nil"/>
            </w:tcBorders>
            <w:shd w:val="clear" w:color="auto" w:fill="auto"/>
            <w:noWrap/>
            <w:vAlign w:val="center"/>
          </w:tcPr>
          <w:p w14:paraId="60542682">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7" w:type="pct"/>
            <w:tcBorders>
              <w:tl2br w:val="nil"/>
              <w:tr2bl w:val="nil"/>
            </w:tcBorders>
            <w:shd w:val="clear" w:color="auto" w:fill="auto"/>
            <w:noWrap/>
            <w:vAlign w:val="center"/>
          </w:tcPr>
          <w:p w14:paraId="1756417D">
            <w:pPr>
              <w:jc w:val="center"/>
              <w:rPr>
                <w:rFonts w:ascii="Times New Roman" w:hAnsi="Times New Roman" w:cs="Times New Roman"/>
                <w:sz w:val="15"/>
                <w:szCs w:val="15"/>
              </w:rPr>
            </w:pPr>
            <w:r>
              <w:rPr>
                <w:rFonts w:hint="eastAsia" w:ascii="Times New Roman" w:hAnsi="Times New Roman" w:cs="Times New Roman"/>
                <w:sz w:val="15"/>
                <w:szCs w:val="15"/>
              </w:rPr>
              <w:t xml:space="preserve">37.8 </w:t>
            </w:r>
          </w:p>
        </w:tc>
        <w:tc>
          <w:tcPr>
            <w:tcW w:w="338" w:type="pct"/>
            <w:tcBorders>
              <w:tl2br w:val="nil"/>
              <w:tr2bl w:val="nil"/>
            </w:tcBorders>
            <w:shd w:val="clear" w:color="auto" w:fill="auto"/>
            <w:noWrap/>
            <w:vAlign w:val="center"/>
          </w:tcPr>
          <w:p w14:paraId="631B2057">
            <w:pPr>
              <w:jc w:val="center"/>
              <w:rPr>
                <w:rFonts w:ascii="Times New Roman" w:hAnsi="Times New Roman" w:cs="Times New Roman"/>
                <w:sz w:val="15"/>
                <w:szCs w:val="15"/>
              </w:rPr>
            </w:pPr>
            <w:r>
              <w:rPr>
                <w:rFonts w:hint="eastAsia" w:ascii="Times New Roman" w:hAnsi="Times New Roman" w:cs="Times New Roman"/>
                <w:sz w:val="15"/>
                <w:szCs w:val="15"/>
              </w:rPr>
              <w:t xml:space="preserve">42.4 </w:t>
            </w:r>
          </w:p>
        </w:tc>
        <w:tc>
          <w:tcPr>
            <w:tcW w:w="337" w:type="pct"/>
            <w:tcBorders>
              <w:tl2br w:val="nil"/>
              <w:tr2bl w:val="nil"/>
            </w:tcBorders>
            <w:shd w:val="clear" w:color="auto" w:fill="auto"/>
            <w:noWrap/>
            <w:vAlign w:val="center"/>
          </w:tcPr>
          <w:p w14:paraId="22B491D5">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8" w:type="pct"/>
            <w:tcBorders>
              <w:tl2br w:val="nil"/>
              <w:tr2bl w:val="nil"/>
            </w:tcBorders>
            <w:shd w:val="clear" w:color="auto" w:fill="auto"/>
            <w:noWrap/>
            <w:vAlign w:val="center"/>
          </w:tcPr>
          <w:p w14:paraId="044B6542">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7" w:type="pct"/>
            <w:tcBorders>
              <w:tl2br w:val="nil"/>
              <w:tr2bl w:val="nil"/>
            </w:tcBorders>
            <w:shd w:val="clear" w:color="auto" w:fill="auto"/>
            <w:noWrap/>
            <w:vAlign w:val="center"/>
          </w:tcPr>
          <w:p w14:paraId="5B78566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329703C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6678039D">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338" w:type="pct"/>
            <w:tcBorders>
              <w:tl2br w:val="nil"/>
              <w:tr2bl w:val="nil"/>
            </w:tcBorders>
            <w:shd w:val="clear" w:color="auto" w:fill="auto"/>
            <w:noWrap/>
            <w:vAlign w:val="center"/>
          </w:tcPr>
          <w:p w14:paraId="252F8B95">
            <w:pPr>
              <w:jc w:val="center"/>
              <w:rPr>
                <w:rFonts w:ascii="Times New Roman" w:hAnsi="Times New Roman" w:cs="Times New Roman"/>
                <w:sz w:val="15"/>
                <w:szCs w:val="15"/>
              </w:rPr>
            </w:pPr>
            <w:r>
              <w:rPr>
                <w:rFonts w:hint="eastAsia" w:ascii="Times New Roman" w:hAnsi="Times New Roman" w:cs="Times New Roman"/>
                <w:sz w:val="15"/>
                <w:szCs w:val="15"/>
              </w:rPr>
              <w:t>329</w:t>
            </w:r>
          </w:p>
        </w:tc>
      </w:tr>
      <w:tr w14:paraId="2A439F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E10D4FF">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37" w:type="pct"/>
            <w:tcBorders>
              <w:tl2br w:val="nil"/>
              <w:tr2bl w:val="nil"/>
            </w:tcBorders>
            <w:shd w:val="clear" w:color="auto" w:fill="auto"/>
            <w:noWrap/>
            <w:vAlign w:val="center"/>
          </w:tcPr>
          <w:p w14:paraId="56C7F84D">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8" w:type="pct"/>
            <w:tcBorders>
              <w:tl2br w:val="nil"/>
              <w:tr2bl w:val="nil"/>
            </w:tcBorders>
            <w:shd w:val="clear" w:color="auto" w:fill="auto"/>
            <w:noWrap/>
            <w:vAlign w:val="center"/>
          </w:tcPr>
          <w:p w14:paraId="508D8E9E">
            <w:pPr>
              <w:jc w:val="center"/>
              <w:rPr>
                <w:rFonts w:ascii="Times New Roman" w:hAnsi="Times New Roman" w:cs="Times New Roman"/>
                <w:sz w:val="15"/>
                <w:szCs w:val="15"/>
              </w:rPr>
            </w:pPr>
            <w:r>
              <w:rPr>
                <w:rFonts w:hint="eastAsia" w:ascii="Times New Roman" w:hAnsi="Times New Roman" w:cs="Times New Roman"/>
                <w:sz w:val="15"/>
                <w:szCs w:val="15"/>
              </w:rPr>
              <w:t xml:space="preserve">8.5 </w:t>
            </w:r>
          </w:p>
        </w:tc>
        <w:tc>
          <w:tcPr>
            <w:tcW w:w="337" w:type="pct"/>
            <w:tcBorders>
              <w:tl2br w:val="nil"/>
              <w:tr2bl w:val="nil"/>
            </w:tcBorders>
            <w:shd w:val="clear" w:color="auto" w:fill="auto"/>
            <w:noWrap/>
            <w:vAlign w:val="center"/>
          </w:tcPr>
          <w:p w14:paraId="61A52BC6">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38" w:type="pct"/>
            <w:tcBorders>
              <w:tl2br w:val="nil"/>
              <w:tr2bl w:val="nil"/>
            </w:tcBorders>
            <w:shd w:val="clear" w:color="auto" w:fill="auto"/>
            <w:noWrap/>
            <w:vAlign w:val="center"/>
          </w:tcPr>
          <w:p w14:paraId="188D25BF">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7" w:type="pct"/>
            <w:tcBorders>
              <w:tl2br w:val="nil"/>
              <w:tr2bl w:val="nil"/>
            </w:tcBorders>
            <w:shd w:val="clear" w:color="auto" w:fill="auto"/>
            <w:noWrap/>
            <w:vAlign w:val="center"/>
          </w:tcPr>
          <w:p w14:paraId="79EDC98E">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338" w:type="pct"/>
            <w:tcBorders>
              <w:tl2br w:val="nil"/>
              <w:tr2bl w:val="nil"/>
            </w:tcBorders>
            <w:shd w:val="clear" w:color="auto" w:fill="auto"/>
            <w:noWrap/>
            <w:vAlign w:val="center"/>
          </w:tcPr>
          <w:p w14:paraId="325A3D21">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7" w:type="pct"/>
            <w:tcBorders>
              <w:tl2br w:val="nil"/>
              <w:tr2bl w:val="nil"/>
            </w:tcBorders>
            <w:shd w:val="clear" w:color="auto" w:fill="auto"/>
            <w:noWrap/>
            <w:vAlign w:val="center"/>
          </w:tcPr>
          <w:p w14:paraId="4AE7EE3C">
            <w:pPr>
              <w:jc w:val="center"/>
              <w:rPr>
                <w:rFonts w:ascii="Times New Roman" w:hAnsi="Times New Roman" w:cs="Times New Roman"/>
                <w:sz w:val="15"/>
                <w:szCs w:val="15"/>
              </w:rPr>
            </w:pPr>
            <w:r>
              <w:rPr>
                <w:rFonts w:hint="eastAsia" w:ascii="Times New Roman" w:hAnsi="Times New Roman" w:cs="Times New Roman"/>
                <w:sz w:val="15"/>
                <w:szCs w:val="15"/>
              </w:rPr>
              <w:t xml:space="preserve">40.0 </w:t>
            </w:r>
          </w:p>
        </w:tc>
        <w:tc>
          <w:tcPr>
            <w:tcW w:w="338" w:type="pct"/>
            <w:tcBorders>
              <w:tl2br w:val="nil"/>
              <w:tr2bl w:val="nil"/>
            </w:tcBorders>
            <w:shd w:val="clear" w:color="auto" w:fill="auto"/>
            <w:noWrap/>
            <w:vAlign w:val="center"/>
          </w:tcPr>
          <w:p w14:paraId="3EAB4612">
            <w:pPr>
              <w:jc w:val="center"/>
              <w:rPr>
                <w:rFonts w:ascii="Times New Roman" w:hAnsi="Times New Roman" w:cs="Times New Roman"/>
                <w:sz w:val="15"/>
                <w:szCs w:val="15"/>
              </w:rPr>
            </w:pPr>
            <w:r>
              <w:rPr>
                <w:rFonts w:hint="eastAsia" w:ascii="Times New Roman" w:hAnsi="Times New Roman" w:cs="Times New Roman"/>
                <w:sz w:val="15"/>
                <w:szCs w:val="15"/>
              </w:rPr>
              <w:t xml:space="preserve">42.6 </w:t>
            </w:r>
          </w:p>
        </w:tc>
        <w:tc>
          <w:tcPr>
            <w:tcW w:w="337" w:type="pct"/>
            <w:tcBorders>
              <w:tl2br w:val="nil"/>
              <w:tr2bl w:val="nil"/>
            </w:tcBorders>
            <w:shd w:val="clear" w:color="auto" w:fill="auto"/>
            <w:noWrap/>
            <w:vAlign w:val="center"/>
          </w:tcPr>
          <w:p w14:paraId="4BABE4F3">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8" w:type="pct"/>
            <w:tcBorders>
              <w:tl2br w:val="nil"/>
              <w:tr2bl w:val="nil"/>
            </w:tcBorders>
            <w:shd w:val="clear" w:color="auto" w:fill="auto"/>
            <w:noWrap/>
            <w:vAlign w:val="center"/>
          </w:tcPr>
          <w:p w14:paraId="1C7B11E6">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7" w:type="pct"/>
            <w:tcBorders>
              <w:tl2br w:val="nil"/>
              <w:tr2bl w:val="nil"/>
            </w:tcBorders>
            <w:shd w:val="clear" w:color="auto" w:fill="auto"/>
            <w:noWrap/>
            <w:vAlign w:val="center"/>
          </w:tcPr>
          <w:p w14:paraId="386A734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66D64D8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4668235B">
            <w:pPr>
              <w:jc w:val="center"/>
              <w:rPr>
                <w:rFonts w:ascii="Times New Roman" w:hAnsi="Times New Roman" w:cs="Times New Roman"/>
                <w:sz w:val="15"/>
                <w:szCs w:val="15"/>
              </w:rPr>
            </w:pPr>
            <w:r>
              <w:rPr>
                <w:rFonts w:hint="eastAsia" w:ascii="Times New Roman" w:hAnsi="Times New Roman" w:cs="Times New Roman"/>
                <w:sz w:val="15"/>
                <w:szCs w:val="15"/>
              </w:rPr>
              <w:t>326</w:t>
            </w:r>
          </w:p>
        </w:tc>
        <w:tc>
          <w:tcPr>
            <w:tcW w:w="338" w:type="pct"/>
            <w:tcBorders>
              <w:tl2br w:val="nil"/>
              <w:tr2bl w:val="nil"/>
            </w:tcBorders>
            <w:shd w:val="clear" w:color="auto" w:fill="auto"/>
            <w:noWrap/>
            <w:vAlign w:val="center"/>
          </w:tcPr>
          <w:p w14:paraId="24213D91">
            <w:pPr>
              <w:jc w:val="center"/>
              <w:rPr>
                <w:rFonts w:ascii="Times New Roman" w:hAnsi="Times New Roman" w:cs="Times New Roman"/>
                <w:sz w:val="15"/>
                <w:szCs w:val="15"/>
              </w:rPr>
            </w:pPr>
            <w:r>
              <w:rPr>
                <w:rFonts w:hint="eastAsia" w:ascii="Times New Roman" w:hAnsi="Times New Roman" w:cs="Times New Roman"/>
                <w:sz w:val="15"/>
                <w:szCs w:val="15"/>
              </w:rPr>
              <w:t>331</w:t>
            </w:r>
          </w:p>
        </w:tc>
      </w:tr>
      <w:tr w14:paraId="640902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F4C765A">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7" w:type="pct"/>
            <w:tcBorders>
              <w:tl2br w:val="nil"/>
              <w:tr2bl w:val="nil"/>
            </w:tcBorders>
            <w:shd w:val="clear" w:color="auto" w:fill="auto"/>
            <w:noWrap/>
            <w:vAlign w:val="center"/>
          </w:tcPr>
          <w:p w14:paraId="33655940">
            <w:pPr>
              <w:jc w:val="center"/>
              <w:rPr>
                <w:rFonts w:ascii="Times New Roman" w:hAnsi="Times New Roman" w:cs="Times New Roman"/>
                <w:sz w:val="15"/>
                <w:szCs w:val="15"/>
              </w:rPr>
            </w:pPr>
            <w:r>
              <w:rPr>
                <w:rFonts w:hint="eastAsia" w:ascii="Times New Roman" w:hAnsi="Times New Roman" w:cs="Times New Roman"/>
                <w:sz w:val="15"/>
                <w:szCs w:val="15"/>
              </w:rPr>
              <w:t xml:space="preserve">0.7 </w:t>
            </w:r>
          </w:p>
        </w:tc>
        <w:tc>
          <w:tcPr>
            <w:tcW w:w="338" w:type="pct"/>
            <w:tcBorders>
              <w:tl2br w:val="nil"/>
              <w:tr2bl w:val="nil"/>
            </w:tcBorders>
            <w:shd w:val="clear" w:color="auto" w:fill="auto"/>
            <w:noWrap/>
            <w:vAlign w:val="center"/>
          </w:tcPr>
          <w:p w14:paraId="521DBE25">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37" w:type="pct"/>
            <w:tcBorders>
              <w:tl2br w:val="nil"/>
              <w:tr2bl w:val="nil"/>
            </w:tcBorders>
            <w:shd w:val="clear" w:color="auto" w:fill="auto"/>
            <w:noWrap/>
            <w:vAlign w:val="center"/>
          </w:tcPr>
          <w:p w14:paraId="5A147FBC">
            <w:pPr>
              <w:jc w:val="center"/>
              <w:rPr>
                <w:rFonts w:ascii="Times New Roman" w:hAnsi="Times New Roman" w:cs="Times New Roman"/>
                <w:sz w:val="15"/>
                <w:szCs w:val="15"/>
              </w:rPr>
            </w:pPr>
            <w:r>
              <w:rPr>
                <w:rFonts w:hint="eastAsia" w:ascii="Times New Roman" w:hAnsi="Times New Roman" w:cs="Times New Roman"/>
                <w:sz w:val="15"/>
                <w:szCs w:val="15"/>
              </w:rPr>
              <w:t xml:space="preserve">2.27 </w:t>
            </w:r>
          </w:p>
        </w:tc>
        <w:tc>
          <w:tcPr>
            <w:tcW w:w="338" w:type="pct"/>
            <w:tcBorders>
              <w:tl2br w:val="nil"/>
              <w:tr2bl w:val="nil"/>
            </w:tcBorders>
            <w:shd w:val="clear" w:color="auto" w:fill="auto"/>
            <w:noWrap/>
            <w:vAlign w:val="center"/>
          </w:tcPr>
          <w:p w14:paraId="5F753785">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7" w:type="pct"/>
            <w:tcBorders>
              <w:tl2br w:val="nil"/>
              <w:tr2bl w:val="nil"/>
            </w:tcBorders>
            <w:shd w:val="clear" w:color="auto" w:fill="auto"/>
            <w:noWrap/>
            <w:vAlign w:val="center"/>
          </w:tcPr>
          <w:p w14:paraId="2EDFDC8F">
            <w:pPr>
              <w:jc w:val="center"/>
              <w:rPr>
                <w:rFonts w:ascii="Times New Roman" w:hAnsi="Times New Roman" w:cs="Times New Roman"/>
                <w:sz w:val="15"/>
                <w:szCs w:val="15"/>
              </w:rPr>
            </w:pPr>
            <w:r>
              <w:rPr>
                <w:rFonts w:hint="eastAsia" w:ascii="Times New Roman" w:hAnsi="Times New Roman" w:cs="Times New Roman"/>
                <w:sz w:val="15"/>
                <w:szCs w:val="15"/>
              </w:rPr>
              <w:t xml:space="preserve">0.03 </w:t>
            </w:r>
          </w:p>
        </w:tc>
        <w:tc>
          <w:tcPr>
            <w:tcW w:w="338" w:type="pct"/>
            <w:tcBorders>
              <w:tl2br w:val="nil"/>
              <w:tr2bl w:val="nil"/>
            </w:tcBorders>
            <w:shd w:val="clear" w:color="auto" w:fill="auto"/>
            <w:noWrap/>
            <w:vAlign w:val="center"/>
          </w:tcPr>
          <w:p w14:paraId="5D1D1B5C">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337" w:type="pct"/>
            <w:tcBorders>
              <w:tl2br w:val="nil"/>
              <w:tr2bl w:val="nil"/>
            </w:tcBorders>
            <w:shd w:val="clear" w:color="auto" w:fill="auto"/>
            <w:noWrap/>
            <w:vAlign w:val="center"/>
          </w:tcPr>
          <w:p w14:paraId="40AF8837">
            <w:pPr>
              <w:jc w:val="center"/>
              <w:rPr>
                <w:rFonts w:ascii="Times New Roman" w:hAnsi="Times New Roman" w:cs="Times New Roman"/>
                <w:sz w:val="15"/>
                <w:szCs w:val="15"/>
              </w:rPr>
            </w:pPr>
            <w:r>
              <w:rPr>
                <w:rFonts w:hint="eastAsia" w:ascii="Times New Roman" w:hAnsi="Times New Roman" w:cs="Times New Roman"/>
                <w:sz w:val="15"/>
                <w:szCs w:val="15"/>
              </w:rPr>
              <w:t xml:space="preserve">42.7 </w:t>
            </w:r>
          </w:p>
        </w:tc>
        <w:tc>
          <w:tcPr>
            <w:tcW w:w="338" w:type="pct"/>
            <w:tcBorders>
              <w:tl2br w:val="nil"/>
              <w:tr2bl w:val="nil"/>
            </w:tcBorders>
            <w:shd w:val="clear" w:color="auto" w:fill="auto"/>
            <w:noWrap/>
            <w:vAlign w:val="center"/>
          </w:tcPr>
          <w:p w14:paraId="2909801F">
            <w:pPr>
              <w:jc w:val="center"/>
              <w:rPr>
                <w:rFonts w:ascii="Times New Roman" w:hAnsi="Times New Roman" w:cs="Times New Roman"/>
                <w:sz w:val="15"/>
                <w:szCs w:val="15"/>
              </w:rPr>
            </w:pPr>
            <w:r>
              <w:rPr>
                <w:rFonts w:hint="eastAsia" w:ascii="Times New Roman" w:hAnsi="Times New Roman" w:cs="Times New Roman"/>
                <w:sz w:val="15"/>
                <w:szCs w:val="15"/>
              </w:rPr>
              <w:t xml:space="preserve">32.7 </w:t>
            </w:r>
          </w:p>
        </w:tc>
        <w:tc>
          <w:tcPr>
            <w:tcW w:w="337" w:type="pct"/>
            <w:tcBorders>
              <w:tl2br w:val="nil"/>
              <w:tr2bl w:val="nil"/>
            </w:tcBorders>
            <w:shd w:val="clear" w:color="auto" w:fill="auto"/>
            <w:noWrap/>
            <w:vAlign w:val="center"/>
          </w:tcPr>
          <w:p w14:paraId="6C84EC71">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38" w:type="pct"/>
            <w:tcBorders>
              <w:tl2br w:val="nil"/>
              <w:tr2bl w:val="nil"/>
            </w:tcBorders>
            <w:shd w:val="clear" w:color="auto" w:fill="auto"/>
            <w:noWrap/>
            <w:vAlign w:val="center"/>
          </w:tcPr>
          <w:p w14:paraId="426F9A52">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7" w:type="pct"/>
            <w:tcBorders>
              <w:tl2br w:val="nil"/>
              <w:tr2bl w:val="nil"/>
            </w:tcBorders>
            <w:shd w:val="clear" w:color="auto" w:fill="auto"/>
            <w:noWrap/>
            <w:vAlign w:val="center"/>
          </w:tcPr>
          <w:p w14:paraId="4E800B9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2149647E">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7" w:type="pct"/>
            <w:tcBorders>
              <w:tl2br w:val="nil"/>
              <w:tr2bl w:val="nil"/>
            </w:tcBorders>
            <w:shd w:val="clear" w:color="auto" w:fill="auto"/>
            <w:noWrap/>
            <w:vAlign w:val="center"/>
          </w:tcPr>
          <w:p w14:paraId="17A0F7F0">
            <w:pPr>
              <w:jc w:val="center"/>
              <w:rPr>
                <w:rFonts w:ascii="Times New Roman" w:hAnsi="Times New Roman" w:cs="Times New Roman"/>
                <w:sz w:val="15"/>
                <w:szCs w:val="15"/>
              </w:rPr>
            </w:pPr>
            <w:r>
              <w:rPr>
                <w:rFonts w:hint="eastAsia" w:ascii="Times New Roman" w:hAnsi="Times New Roman" w:cs="Times New Roman"/>
                <w:sz w:val="15"/>
                <w:szCs w:val="15"/>
              </w:rPr>
              <w:t>217</w:t>
            </w:r>
          </w:p>
        </w:tc>
        <w:tc>
          <w:tcPr>
            <w:tcW w:w="338" w:type="pct"/>
            <w:tcBorders>
              <w:tl2br w:val="nil"/>
              <w:tr2bl w:val="nil"/>
            </w:tcBorders>
            <w:shd w:val="clear" w:color="auto" w:fill="auto"/>
            <w:noWrap/>
            <w:vAlign w:val="center"/>
          </w:tcPr>
          <w:p w14:paraId="15547494">
            <w:pPr>
              <w:jc w:val="center"/>
              <w:rPr>
                <w:rFonts w:ascii="Times New Roman" w:hAnsi="Times New Roman" w:cs="Times New Roman"/>
                <w:sz w:val="15"/>
                <w:szCs w:val="15"/>
              </w:rPr>
            </w:pPr>
            <w:r>
              <w:rPr>
                <w:rFonts w:hint="eastAsia" w:ascii="Times New Roman" w:hAnsi="Times New Roman" w:cs="Times New Roman"/>
                <w:sz w:val="15"/>
                <w:szCs w:val="15"/>
              </w:rPr>
              <w:t>379</w:t>
            </w:r>
          </w:p>
        </w:tc>
      </w:tr>
      <w:tr w14:paraId="42F828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8B93198">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37" w:type="pct"/>
            <w:tcBorders>
              <w:tl2br w:val="nil"/>
              <w:tr2bl w:val="nil"/>
            </w:tcBorders>
            <w:shd w:val="clear" w:color="auto" w:fill="auto"/>
            <w:noWrap/>
            <w:vAlign w:val="center"/>
          </w:tcPr>
          <w:p w14:paraId="03B06046">
            <w:pPr>
              <w:jc w:val="center"/>
              <w:rPr>
                <w:rFonts w:ascii="Times New Roman" w:hAnsi="Times New Roman" w:cs="Times New Roman"/>
                <w:sz w:val="15"/>
                <w:szCs w:val="15"/>
              </w:rPr>
            </w:pPr>
            <w:r>
              <w:rPr>
                <w:rFonts w:hint="eastAsia" w:ascii="Times New Roman" w:hAnsi="Times New Roman" w:cs="Times New Roman"/>
                <w:sz w:val="15"/>
                <w:szCs w:val="15"/>
              </w:rPr>
              <w:t xml:space="preserve">7.0 </w:t>
            </w:r>
          </w:p>
        </w:tc>
        <w:tc>
          <w:tcPr>
            <w:tcW w:w="338" w:type="pct"/>
            <w:tcBorders>
              <w:tl2br w:val="nil"/>
              <w:tr2bl w:val="nil"/>
            </w:tcBorders>
            <w:shd w:val="clear" w:color="auto" w:fill="auto"/>
            <w:noWrap/>
            <w:vAlign w:val="center"/>
          </w:tcPr>
          <w:p w14:paraId="206A1EEB">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337" w:type="pct"/>
            <w:tcBorders>
              <w:tl2br w:val="nil"/>
              <w:tr2bl w:val="nil"/>
            </w:tcBorders>
            <w:shd w:val="clear" w:color="auto" w:fill="auto"/>
            <w:noWrap/>
            <w:vAlign w:val="center"/>
          </w:tcPr>
          <w:p w14:paraId="2230EDC5">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8" w:type="pct"/>
            <w:tcBorders>
              <w:tl2br w:val="nil"/>
              <w:tr2bl w:val="nil"/>
            </w:tcBorders>
            <w:shd w:val="clear" w:color="auto" w:fill="auto"/>
            <w:noWrap/>
            <w:vAlign w:val="center"/>
          </w:tcPr>
          <w:p w14:paraId="4A1E7495">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7" w:type="pct"/>
            <w:tcBorders>
              <w:tl2br w:val="nil"/>
              <w:tr2bl w:val="nil"/>
            </w:tcBorders>
            <w:shd w:val="clear" w:color="auto" w:fill="auto"/>
            <w:noWrap/>
            <w:vAlign w:val="center"/>
          </w:tcPr>
          <w:p w14:paraId="0D6B660D">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38" w:type="pct"/>
            <w:tcBorders>
              <w:tl2br w:val="nil"/>
              <w:tr2bl w:val="nil"/>
            </w:tcBorders>
            <w:shd w:val="clear" w:color="auto" w:fill="auto"/>
            <w:noWrap/>
            <w:vAlign w:val="center"/>
          </w:tcPr>
          <w:p w14:paraId="6C36C61B">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37" w:type="pct"/>
            <w:tcBorders>
              <w:tl2br w:val="nil"/>
              <w:tr2bl w:val="nil"/>
            </w:tcBorders>
            <w:shd w:val="clear" w:color="auto" w:fill="auto"/>
            <w:noWrap/>
            <w:vAlign w:val="center"/>
          </w:tcPr>
          <w:p w14:paraId="0C5ADB4B">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38" w:type="pct"/>
            <w:tcBorders>
              <w:tl2br w:val="nil"/>
              <w:tr2bl w:val="nil"/>
            </w:tcBorders>
            <w:shd w:val="clear" w:color="auto" w:fill="auto"/>
            <w:noWrap/>
            <w:vAlign w:val="center"/>
          </w:tcPr>
          <w:p w14:paraId="149B8BDD">
            <w:pPr>
              <w:jc w:val="center"/>
              <w:rPr>
                <w:rFonts w:ascii="Times New Roman" w:hAnsi="Times New Roman" w:cs="Times New Roman"/>
                <w:sz w:val="15"/>
                <w:szCs w:val="15"/>
              </w:rPr>
            </w:pPr>
            <w:r>
              <w:rPr>
                <w:rFonts w:hint="eastAsia" w:ascii="Times New Roman" w:hAnsi="Times New Roman" w:cs="Times New Roman"/>
                <w:sz w:val="15"/>
                <w:szCs w:val="15"/>
              </w:rPr>
              <w:t xml:space="preserve">33.0 </w:t>
            </w:r>
          </w:p>
        </w:tc>
        <w:tc>
          <w:tcPr>
            <w:tcW w:w="337" w:type="pct"/>
            <w:tcBorders>
              <w:tl2br w:val="nil"/>
              <w:tr2bl w:val="nil"/>
            </w:tcBorders>
            <w:shd w:val="clear" w:color="auto" w:fill="auto"/>
            <w:noWrap/>
            <w:vAlign w:val="center"/>
          </w:tcPr>
          <w:p w14:paraId="2E5158EE">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8" w:type="pct"/>
            <w:tcBorders>
              <w:tl2br w:val="nil"/>
              <w:tr2bl w:val="nil"/>
            </w:tcBorders>
            <w:shd w:val="clear" w:color="auto" w:fill="auto"/>
            <w:noWrap/>
            <w:vAlign w:val="center"/>
          </w:tcPr>
          <w:p w14:paraId="01CD6C6B">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7" w:type="pct"/>
            <w:tcBorders>
              <w:tl2br w:val="nil"/>
              <w:tr2bl w:val="nil"/>
            </w:tcBorders>
            <w:shd w:val="clear" w:color="auto" w:fill="auto"/>
            <w:noWrap/>
            <w:vAlign w:val="center"/>
          </w:tcPr>
          <w:p w14:paraId="40C5031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61134D8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3C917D1F">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338" w:type="pct"/>
            <w:tcBorders>
              <w:tl2br w:val="nil"/>
              <w:tr2bl w:val="nil"/>
            </w:tcBorders>
            <w:shd w:val="clear" w:color="auto" w:fill="auto"/>
            <w:noWrap/>
            <w:vAlign w:val="center"/>
          </w:tcPr>
          <w:p w14:paraId="3479E2A2">
            <w:pPr>
              <w:jc w:val="center"/>
              <w:rPr>
                <w:rFonts w:ascii="Times New Roman" w:hAnsi="Times New Roman" w:cs="Times New Roman"/>
                <w:sz w:val="15"/>
                <w:szCs w:val="15"/>
              </w:rPr>
            </w:pPr>
            <w:r>
              <w:rPr>
                <w:rFonts w:hint="eastAsia" w:ascii="Times New Roman" w:hAnsi="Times New Roman" w:cs="Times New Roman"/>
                <w:sz w:val="15"/>
                <w:szCs w:val="15"/>
              </w:rPr>
              <w:t>329</w:t>
            </w:r>
          </w:p>
        </w:tc>
      </w:tr>
      <w:tr w14:paraId="10EBB1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538C945">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7" w:type="pct"/>
            <w:tcBorders>
              <w:tl2br w:val="nil"/>
              <w:tr2bl w:val="nil"/>
            </w:tcBorders>
            <w:shd w:val="clear" w:color="auto" w:fill="auto"/>
            <w:noWrap/>
            <w:vAlign w:val="center"/>
          </w:tcPr>
          <w:p w14:paraId="2E8E354F">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338" w:type="pct"/>
            <w:tcBorders>
              <w:tl2br w:val="nil"/>
              <w:tr2bl w:val="nil"/>
            </w:tcBorders>
            <w:shd w:val="clear" w:color="auto" w:fill="auto"/>
            <w:noWrap/>
            <w:vAlign w:val="center"/>
          </w:tcPr>
          <w:p w14:paraId="209FD7FD">
            <w:pPr>
              <w:jc w:val="center"/>
              <w:rPr>
                <w:rFonts w:ascii="Times New Roman" w:hAnsi="Times New Roman" w:cs="Times New Roman"/>
                <w:sz w:val="15"/>
                <w:szCs w:val="15"/>
              </w:rPr>
            </w:pPr>
            <w:r>
              <w:rPr>
                <w:rFonts w:hint="eastAsia" w:ascii="Times New Roman" w:hAnsi="Times New Roman" w:cs="Times New Roman"/>
                <w:sz w:val="15"/>
                <w:szCs w:val="15"/>
              </w:rPr>
              <w:t xml:space="preserve">7.0 </w:t>
            </w:r>
          </w:p>
        </w:tc>
        <w:tc>
          <w:tcPr>
            <w:tcW w:w="337" w:type="pct"/>
            <w:tcBorders>
              <w:tl2br w:val="nil"/>
              <w:tr2bl w:val="nil"/>
            </w:tcBorders>
            <w:shd w:val="clear" w:color="auto" w:fill="auto"/>
            <w:noWrap/>
            <w:vAlign w:val="center"/>
          </w:tcPr>
          <w:p w14:paraId="2F2DD8E8">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8" w:type="pct"/>
            <w:tcBorders>
              <w:tl2br w:val="nil"/>
              <w:tr2bl w:val="nil"/>
            </w:tcBorders>
            <w:shd w:val="clear" w:color="auto" w:fill="auto"/>
            <w:noWrap/>
            <w:vAlign w:val="center"/>
          </w:tcPr>
          <w:p w14:paraId="0CE70783">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7" w:type="pct"/>
            <w:tcBorders>
              <w:tl2br w:val="nil"/>
              <w:tr2bl w:val="nil"/>
            </w:tcBorders>
            <w:shd w:val="clear" w:color="auto" w:fill="auto"/>
            <w:noWrap/>
            <w:vAlign w:val="center"/>
          </w:tcPr>
          <w:p w14:paraId="1617EE28">
            <w:pPr>
              <w:jc w:val="center"/>
              <w:rPr>
                <w:rFonts w:ascii="Times New Roman" w:hAnsi="Times New Roman" w:cs="Times New Roman"/>
                <w:sz w:val="15"/>
                <w:szCs w:val="15"/>
              </w:rPr>
            </w:pPr>
            <w:r>
              <w:rPr>
                <w:rFonts w:hint="eastAsia" w:ascii="Times New Roman" w:hAnsi="Times New Roman" w:cs="Times New Roman"/>
                <w:sz w:val="15"/>
                <w:szCs w:val="15"/>
              </w:rPr>
              <w:t xml:space="preserve">0.06 </w:t>
            </w:r>
          </w:p>
        </w:tc>
        <w:tc>
          <w:tcPr>
            <w:tcW w:w="338" w:type="pct"/>
            <w:tcBorders>
              <w:tl2br w:val="nil"/>
              <w:tr2bl w:val="nil"/>
            </w:tcBorders>
            <w:shd w:val="clear" w:color="auto" w:fill="auto"/>
            <w:noWrap/>
            <w:vAlign w:val="center"/>
          </w:tcPr>
          <w:p w14:paraId="2F182589">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337" w:type="pct"/>
            <w:tcBorders>
              <w:tl2br w:val="nil"/>
              <w:tr2bl w:val="nil"/>
            </w:tcBorders>
            <w:shd w:val="clear" w:color="auto" w:fill="auto"/>
            <w:noWrap/>
            <w:vAlign w:val="center"/>
          </w:tcPr>
          <w:p w14:paraId="4C64CAAA">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338" w:type="pct"/>
            <w:tcBorders>
              <w:tl2br w:val="nil"/>
              <w:tr2bl w:val="nil"/>
            </w:tcBorders>
            <w:shd w:val="clear" w:color="auto" w:fill="auto"/>
            <w:noWrap/>
            <w:vAlign w:val="center"/>
          </w:tcPr>
          <w:p w14:paraId="51BFCA0D">
            <w:pPr>
              <w:jc w:val="center"/>
              <w:rPr>
                <w:rFonts w:ascii="Times New Roman" w:hAnsi="Times New Roman" w:cs="Times New Roman"/>
                <w:sz w:val="15"/>
                <w:szCs w:val="15"/>
              </w:rPr>
            </w:pPr>
            <w:r>
              <w:rPr>
                <w:rFonts w:hint="eastAsia" w:ascii="Times New Roman" w:hAnsi="Times New Roman" w:cs="Times New Roman"/>
                <w:sz w:val="15"/>
                <w:szCs w:val="15"/>
              </w:rPr>
              <w:t xml:space="preserve">40.7 </w:t>
            </w:r>
          </w:p>
        </w:tc>
        <w:tc>
          <w:tcPr>
            <w:tcW w:w="337" w:type="pct"/>
            <w:tcBorders>
              <w:tl2br w:val="nil"/>
              <w:tr2bl w:val="nil"/>
            </w:tcBorders>
            <w:shd w:val="clear" w:color="auto" w:fill="auto"/>
            <w:noWrap/>
            <w:vAlign w:val="center"/>
          </w:tcPr>
          <w:p w14:paraId="45B73CF3">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8" w:type="pct"/>
            <w:tcBorders>
              <w:tl2br w:val="nil"/>
              <w:tr2bl w:val="nil"/>
            </w:tcBorders>
            <w:shd w:val="clear" w:color="auto" w:fill="auto"/>
            <w:noWrap/>
            <w:vAlign w:val="center"/>
          </w:tcPr>
          <w:p w14:paraId="21AA0328">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37" w:type="pct"/>
            <w:tcBorders>
              <w:tl2br w:val="nil"/>
              <w:tr2bl w:val="nil"/>
            </w:tcBorders>
            <w:shd w:val="clear" w:color="auto" w:fill="auto"/>
            <w:noWrap/>
            <w:vAlign w:val="center"/>
          </w:tcPr>
          <w:p w14:paraId="1247D6F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690DCB5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513EC91B">
            <w:pPr>
              <w:jc w:val="center"/>
              <w:rPr>
                <w:rFonts w:ascii="Times New Roman" w:hAnsi="Times New Roman" w:cs="Times New Roman"/>
                <w:sz w:val="15"/>
                <w:szCs w:val="15"/>
              </w:rPr>
            </w:pPr>
            <w:r>
              <w:rPr>
                <w:rFonts w:hint="eastAsia" w:ascii="Times New Roman" w:hAnsi="Times New Roman" w:cs="Times New Roman"/>
                <w:sz w:val="15"/>
                <w:szCs w:val="15"/>
              </w:rPr>
              <w:t>373</w:t>
            </w:r>
          </w:p>
        </w:tc>
        <w:tc>
          <w:tcPr>
            <w:tcW w:w="338" w:type="pct"/>
            <w:tcBorders>
              <w:tl2br w:val="nil"/>
              <w:tr2bl w:val="nil"/>
            </w:tcBorders>
            <w:shd w:val="clear" w:color="auto" w:fill="auto"/>
            <w:noWrap/>
            <w:vAlign w:val="center"/>
          </w:tcPr>
          <w:p w14:paraId="70B5FE5A">
            <w:pPr>
              <w:jc w:val="center"/>
              <w:rPr>
                <w:rFonts w:ascii="Times New Roman" w:hAnsi="Times New Roman" w:cs="Times New Roman"/>
                <w:sz w:val="15"/>
                <w:szCs w:val="15"/>
              </w:rPr>
            </w:pPr>
            <w:r>
              <w:rPr>
                <w:rFonts w:hint="eastAsia" w:ascii="Times New Roman" w:hAnsi="Times New Roman" w:cs="Times New Roman"/>
                <w:sz w:val="15"/>
                <w:szCs w:val="15"/>
              </w:rPr>
              <w:t>335</w:t>
            </w:r>
          </w:p>
        </w:tc>
      </w:tr>
      <w:tr w14:paraId="26A2E6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D172088">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7" w:type="pct"/>
            <w:tcBorders>
              <w:tl2br w:val="nil"/>
              <w:tr2bl w:val="nil"/>
            </w:tcBorders>
            <w:shd w:val="clear" w:color="auto" w:fill="auto"/>
            <w:noWrap/>
            <w:vAlign w:val="center"/>
          </w:tcPr>
          <w:p w14:paraId="3B47C60B">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338" w:type="pct"/>
            <w:tcBorders>
              <w:tl2br w:val="nil"/>
              <w:tr2bl w:val="nil"/>
            </w:tcBorders>
            <w:shd w:val="clear" w:color="auto" w:fill="auto"/>
            <w:noWrap/>
            <w:vAlign w:val="center"/>
          </w:tcPr>
          <w:p w14:paraId="4B855628">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337" w:type="pct"/>
            <w:tcBorders>
              <w:tl2br w:val="nil"/>
              <w:tr2bl w:val="nil"/>
            </w:tcBorders>
            <w:shd w:val="clear" w:color="auto" w:fill="auto"/>
            <w:noWrap/>
            <w:vAlign w:val="center"/>
          </w:tcPr>
          <w:p w14:paraId="55472548">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8" w:type="pct"/>
            <w:tcBorders>
              <w:tl2br w:val="nil"/>
              <w:tr2bl w:val="nil"/>
            </w:tcBorders>
            <w:shd w:val="clear" w:color="auto" w:fill="auto"/>
            <w:noWrap/>
            <w:vAlign w:val="center"/>
          </w:tcPr>
          <w:p w14:paraId="256E1273">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7" w:type="pct"/>
            <w:tcBorders>
              <w:tl2br w:val="nil"/>
              <w:tr2bl w:val="nil"/>
            </w:tcBorders>
            <w:shd w:val="clear" w:color="auto" w:fill="auto"/>
            <w:noWrap/>
            <w:vAlign w:val="center"/>
          </w:tcPr>
          <w:p w14:paraId="0AC690B6">
            <w:pPr>
              <w:jc w:val="center"/>
              <w:rPr>
                <w:rFonts w:ascii="Times New Roman" w:hAnsi="Times New Roman" w:cs="Times New Roman"/>
                <w:sz w:val="15"/>
                <w:szCs w:val="15"/>
              </w:rPr>
            </w:pPr>
            <w:r>
              <w:rPr>
                <w:rFonts w:hint="eastAsia" w:ascii="Times New Roman" w:hAnsi="Times New Roman" w:cs="Times New Roman"/>
                <w:sz w:val="15"/>
                <w:szCs w:val="15"/>
              </w:rPr>
              <w:t xml:space="preserve">0.46 </w:t>
            </w:r>
          </w:p>
        </w:tc>
        <w:tc>
          <w:tcPr>
            <w:tcW w:w="338" w:type="pct"/>
            <w:tcBorders>
              <w:tl2br w:val="nil"/>
              <w:tr2bl w:val="nil"/>
            </w:tcBorders>
            <w:shd w:val="clear" w:color="auto" w:fill="auto"/>
            <w:noWrap/>
            <w:vAlign w:val="center"/>
          </w:tcPr>
          <w:p w14:paraId="7EAA3BCD">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7" w:type="pct"/>
            <w:tcBorders>
              <w:tl2br w:val="nil"/>
              <w:tr2bl w:val="nil"/>
            </w:tcBorders>
            <w:shd w:val="clear" w:color="auto" w:fill="auto"/>
            <w:noWrap/>
            <w:vAlign w:val="center"/>
          </w:tcPr>
          <w:p w14:paraId="63C535AF">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38" w:type="pct"/>
            <w:tcBorders>
              <w:tl2br w:val="nil"/>
              <w:tr2bl w:val="nil"/>
            </w:tcBorders>
            <w:shd w:val="clear" w:color="auto" w:fill="auto"/>
            <w:noWrap/>
            <w:vAlign w:val="center"/>
          </w:tcPr>
          <w:p w14:paraId="1FA9717D">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37" w:type="pct"/>
            <w:tcBorders>
              <w:tl2br w:val="nil"/>
              <w:tr2bl w:val="nil"/>
            </w:tcBorders>
            <w:shd w:val="clear" w:color="auto" w:fill="auto"/>
            <w:noWrap/>
            <w:vAlign w:val="center"/>
          </w:tcPr>
          <w:p w14:paraId="42738600">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64E893AD">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7" w:type="pct"/>
            <w:tcBorders>
              <w:tl2br w:val="nil"/>
              <w:tr2bl w:val="nil"/>
            </w:tcBorders>
            <w:shd w:val="clear" w:color="auto" w:fill="auto"/>
            <w:noWrap/>
            <w:vAlign w:val="center"/>
          </w:tcPr>
          <w:p w14:paraId="4976405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588F4A68">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7" w:type="pct"/>
            <w:tcBorders>
              <w:tl2br w:val="nil"/>
              <w:tr2bl w:val="nil"/>
            </w:tcBorders>
            <w:shd w:val="clear" w:color="auto" w:fill="auto"/>
            <w:noWrap/>
            <w:vAlign w:val="center"/>
          </w:tcPr>
          <w:p w14:paraId="0C265AD7">
            <w:pPr>
              <w:jc w:val="center"/>
              <w:rPr>
                <w:rFonts w:ascii="Times New Roman" w:hAnsi="Times New Roman" w:cs="Times New Roman"/>
                <w:sz w:val="15"/>
                <w:szCs w:val="15"/>
              </w:rPr>
            </w:pPr>
            <w:r>
              <w:rPr>
                <w:rFonts w:hint="eastAsia" w:ascii="Times New Roman" w:hAnsi="Times New Roman" w:cs="Times New Roman"/>
                <w:sz w:val="15"/>
                <w:szCs w:val="15"/>
              </w:rPr>
              <w:t>322</w:t>
            </w:r>
          </w:p>
        </w:tc>
        <w:tc>
          <w:tcPr>
            <w:tcW w:w="338" w:type="pct"/>
            <w:tcBorders>
              <w:tl2br w:val="nil"/>
              <w:tr2bl w:val="nil"/>
            </w:tcBorders>
            <w:shd w:val="clear" w:color="auto" w:fill="auto"/>
            <w:noWrap/>
            <w:vAlign w:val="center"/>
          </w:tcPr>
          <w:p w14:paraId="3677A287">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18A191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26894A5">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7" w:type="pct"/>
            <w:tcBorders>
              <w:tl2br w:val="nil"/>
              <w:tr2bl w:val="nil"/>
            </w:tcBorders>
            <w:shd w:val="clear" w:color="auto" w:fill="auto"/>
            <w:noWrap/>
            <w:vAlign w:val="center"/>
          </w:tcPr>
          <w:p w14:paraId="111B64E5">
            <w:pPr>
              <w:jc w:val="center"/>
              <w:rPr>
                <w:rFonts w:ascii="Times New Roman" w:hAnsi="Times New Roman" w:cs="Times New Roman"/>
                <w:sz w:val="15"/>
                <w:szCs w:val="15"/>
              </w:rPr>
            </w:pPr>
            <w:r>
              <w:rPr>
                <w:rFonts w:hint="eastAsia" w:ascii="Times New Roman" w:hAnsi="Times New Roman" w:cs="Times New Roman"/>
                <w:sz w:val="15"/>
                <w:szCs w:val="15"/>
              </w:rPr>
              <w:t xml:space="preserve">2.8 </w:t>
            </w:r>
          </w:p>
        </w:tc>
        <w:tc>
          <w:tcPr>
            <w:tcW w:w="338" w:type="pct"/>
            <w:tcBorders>
              <w:tl2br w:val="nil"/>
              <w:tr2bl w:val="nil"/>
            </w:tcBorders>
            <w:shd w:val="clear" w:color="auto" w:fill="auto"/>
            <w:noWrap/>
            <w:vAlign w:val="center"/>
          </w:tcPr>
          <w:p w14:paraId="62FA6EB2">
            <w:pPr>
              <w:jc w:val="center"/>
              <w:rPr>
                <w:rFonts w:ascii="Times New Roman" w:hAnsi="Times New Roman" w:cs="Times New Roman"/>
                <w:sz w:val="15"/>
                <w:szCs w:val="15"/>
              </w:rPr>
            </w:pPr>
            <w:r>
              <w:rPr>
                <w:rFonts w:hint="eastAsia" w:ascii="Times New Roman" w:hAnsi="Times New Roman" w:cs="Times New Roman"/>
                <w:sz w:val="15"/>
                <w:szCs w:val="15"/>
              </w:rPr>
              <w:t xml:space="preserve">8.6 </w:t>
            </w:r>
          </w:p>
        </w:tc>
        <w:tc>
          <w:tcPr>
            <w:tcW w:w="337" w:type="pct"/>
            <w:tcBorders>
              <w:tl2br w:val="nil"/>
              <w:tr2bl w:val="nil"/>
            </w:tcBorders>
            <w:shd w:val="clear" w:color="auto" w:fill="auto"/>
            <w:noWrap/>
            <w:vAlign w:val="center"/>
          </w:tcPr>
          <w:p w14:paraId="3C7583C6">
            <w:pPr>
              <w:jc w:val="center"/>
              <w:rPr>
                <w:rFonts w:ascii="Times New Roman" w:hAnsi="Times New Roman" w:cs="Times New Roman"/>
                <w:sz w:val="15"/>
                <w:szCs w:val="15"/>
              </w:rPr>
            </w:pPr>
            <w:r>
              <w:rPr>
                <w:rFonts w:hint="eastAsia" w:ascii="Times New Roman" w:hAnsi="Times New Roman" w:cs="Times New Roman"/>
                <w:sz w:val="15"/>
                <w:szCs w:val="15"/>
              </w:rPr>
              <w:t xml:space="preserve">2.25 </w:t>
            </w:r>
          </w:p>
        </w:tc>
        <w:tc>
          <w:tcPr>
            <w:tcW w:w="338" w:type="pct"/>
            <w:tcBorders>
              <w:tl2br w:val="nil"/>
              <w:tr2bl w:val="nil"/>
            </w:tcBorders>
            <w:shd w:val="clear" w:color="auto" w:fill="auto"/>
            <w:noWrap/>
            <w:vAlign w:val="center"/>
          </w:tcPr>
          <w:p w14:paraId="034D05FF">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7" w:type="pct"/>
            <w:tcBorders>
              <w:tl2br w:val="nil"/>
              <w:tr2bl w:val="nil"/>
            </w:tcBorders>
            <w:shd w:val="clear" w:color="auto" w:fill="auto"/>
            <w:noWrap/>
            <w:vAlign w:val="center"/>
          </w:tcPr>
          <w:p w14:paraId="3CEBAA8E">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38" w:type="pct"/>
            <w:tcBorders>
              <w:tl2br w:val="nil"/>
              <w:tr2bl w:val="nil"/>
            </w:tcBorders>
            <w:shd w:val="clear" w:color="auto" w:fill="auto"/>
            <w:noWrap/>
            <w:vAlign w:val="center"/>
          </w:tcPr>
          <w:p w14:paraId="37FAD5CB">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7" w:type="pct"/>
            <w:tcBorders>
              <w:tl2br w:val="nil"/>
              <w:tr2bl w:val="nil"/>
            </w:tcBorders>
            <w:shd w:val="clear" w:color="auto" w:fill="auto"/>
            <w:noWrap/>
            <w:vAlign w:val="center"/>
          </w:tcPr>
          <w:p w14:paraId="2CE88CD0">
            <w:pPr>
              <w:jc w:val="center"/>
              <w:rPr>
                <w:rFonts w:ascii="Times New Roman" w:hAnsi="Times New Roman" w:cs="Times New Roman"/>
                <w:sz w:val="15"/>
                <w:szCs w:val="15"/>
              </w:rPr>
            </w:pPr>
            <w:r>
              <w:rPr>
                <w:rFonts w:hint="eastAsia" w:ascii="Times New Roman" w:hAnsi="Times New Roman" w:cs="Times New Roman"/>
                <w:sz w:val="15"/>
                <w:szCs w:val="15"/>
              </w:rPr>
              <w:t xml:space="preserve">34.1 </w:t>
            </w:r>
          </w:p>
        </w:tc>
        <w:tc>
          <w:tcPr>
            <w:tcW w:w="338" w:type="pct"/>
            <w:tcBorders>
              <w:tl2br w:val="nil"/>
              <w:tr2bl w:val="nil"/>
            </w:tcBorders>
            <w:shd w:val="clear" w:color="auto" w:fill="auto"/>
            <w:noWrap/>
            <w:vAlign w:val="center"/>
          </w:tcPr>
          <w:p w14:paraId="706EC6A6">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337" w:type="pct"/>
            <w:tcBorders>
              <w:tl2br w:val="nil"/>
              <w:tr2bl w:val="nil"/>
            </w:tcBorders>
            <w:shd w:val="clear" w:color="auto" w:fill="auto"/>
            <w:noWrap/>
            <w:vAlign w:val="center"/>
          </w:tcPr>
          <w:p w14:paraId="64C7CC42">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8" w:type="pct"/>
            <w:tcBorders>
              <w:tl2br w:val="nil"/>
              <w:tr2bl w:val="nil"/>
            </w:tcBorders>
            <w:shd w:val="clear" w:color="auto" w:fill="auto"/>
            <w:noWrap/>
            <w:vAlign w:val="center"/>
          </w:tcPr>
          <w:p w14:paraId="5FF3E6DA">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7" w:type="pct"/>
            <w:tcBorders>
              <w:tl2br w:val="nil"/>
              <w:tr2bl w:val="nil"/>
            </w:tcBorders>
            <w:shd w:val="clear" w:color="auto" w:fill="auto"/>
            <w:noWrap/>
            <w:vAlign w:val="center"/>
          </w:tcPr>
          <w:p w14:paraId="2AEC221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3FE4D7F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493D47F7">
            <w:pPr>
              <w:jc w:val="center"/>
              <w:rPr>
                <w:rFonts w:ascii="Times New Roman" w:hAnsi="Times New Roman" w:cs="Times New Roman"/>
                <w:sz w:val="15"/>
                <w:szCs w:val="15"/>
              </w:rPr>
            </w:pPr>
            <w:r>
              <w:rPr>
                <w:rFonts w:hint="eastAsia" w:ascii="Times New Roman" w:hAnsi="Times New Roman" w:cs="Times New Roman"/>
                <w:sz w:val="15"/>
                <w:szCs w:val="15"/>
              </w:rPr>
              <w:t>298</w:t>
            </w:r>
          </w:p>
        </w:tc>
        <w:tc>
          <w:tcPr>
            <w:tcW w:w="338" w:type="pct"/>
            <w:tcBorders>
              <w:tl2br w:val="nil"/>
              <w:tr2bl w:val="nil"/>
            </w:tcBorders>
            <w:shd w:val="clear" w:color="auto" w:fill="auto"/>
            <w:noWrap/>
            <w:vAlign w:val="center"/>
          </w:tcPr>
          <w:p w14:paraId="4EFE9B88">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5CB5F5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94CB889">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7" w:type="pct"/>
            <w:tcBorders>
              <w:tl2br w:val="nil"/>
              <w:tr2bl w:val="nil"/>
            </w:tcBorders>
            <w:shd w:val="clear" w:color="auto" w:fill="auto"/>
            <w:noWrap/>
            <w:vAlign w:val="center"/>
          </w:tcPr>
          <w:p w14:paraId="5F50132B">
            <w:pPr>
              <w:jc w:val="center"/>
              <w:rPr>
                <w:rFonts w:ascii="Times New Roman" w:hAnsi="Times New Roman" w:cs="Times New Roman"/>
                <w:sz w:val="15"/>
                <w:szCs w:val="15"/>
              </w:rPr>
            </w:pPr>
            <w:r>
              <w:rPr>
                <w:rFonts w:hint="eastAsia" w:ascii="Times New Roman" w:hAnsi="Times New Roman" w:cs="Times New Roman"/>
                <w:sz w:val="15"/>
                <w:szCs w:val="15"/>
              </w:rPr>
              <w:t xml:space="preserve">8.9 </w:t>
            </w:r>
          </w:p>
        </w:tc>
        <w:tc>
          <w:tcPr>
            <w:tcW w:w="338" w:type="pct"/>
            <w:tcBorders>
              <w:tl2br w:val="nil"/>
              <w:tr2bl w:val="nil"/>
            </w:tcBorders>
            <w:shd w:val="clear" w:color="auto" w:fill="auto"/>
            <w:noWrap/>
            <w:vAlign w:val="center"/>
          </w:tcPr>
          <w:p w14:paraId="1DFC49B1">
            <w:pPr>
              <w:jc w:val="center"/>
              <w:rPr>
                <w:rFonts w:ascii="Times New Roman" w:hAnsi="Times New Roman" w:cs="Times New Roman"/>
                <w:sz w:val="15"/>
                <w:szCs w:val="15"/>
              </w:rPr>
            </w:pPr>
            <w:r>
              <w:rPr>
                <w:rFonts w:hint="eastAsia" w:ascii="Times New Roman" w:hAnsi="Times New Roman" w:cs="Times New Roman"/>
                <w:sz w:val="15"/>
                <w:szCs w:val="15"/>
              </w:rPr>
              <w:t xml:space="preserve">6.4 </w:t>
            </w:r>
          </w:p>
        </w:tc>
        <w:tc>
          <w:tcPr>
            <w:tcW w:w="337" w:type="pct"/>
            <w:tcBorders>
              <w:tl2br w:val="nil"/>
              <w:tr2bl w:val="nil"/>
            </w:tcBorders>
            <w:shd w:val="clear" w:color="auto" w:fill="auto"/>
            <w:noWrap/>
            <w:vAlign w:val="center"/>
          </w:tcPr>
          <w:p w14:paraId="72A3C272">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38" w:type="pct"/>
            <w:tcBorders>
              <w:tl2br w:val="nil"/>
              <w:tr2bl w:val="nil"/>
            </w:tcBorders>
            <w:shd w:val="clear" w:color="auto" w:fill="auto"/>
            <w:noWrap/>
            <w:vAlign w:val="center"/>
          </w:tcPr>
          <w:p w14:paraId="0F6783A2">
            <w:pPr>
              <w:jc w:val="center"/>
              <w:rPr>
                <w:rFonts w:ascii="Times New Roman" w:hAnsi="Times New Roman" w:cs="Times New Roman"/>
                <w:sz w:val="15"/>
                <w:szCs w:val="15"/>
              </w:rPr>
            </w:pPr>
            <w:r>
              <w:rPr>
                <w:rFonts w:hint="eastAsia" w:ascii="Times New Roman" w:hAnsi="Times New Roman" w:cs="Times New Roman"/>
                <w:sz w:val="15"/>
                <w:szCs w:val="15"/>
              </w:rPr>
              <w:t xml:space="preserve">2.25 </w:t>
            </w:r>
          </w:p>
        </w:tc>
        <w:tc>
          <w:tcPr>
            <w:tcW w:w="337" w:type="pct"/>
            <w:tcBorders>
              <w:tl2br w:val="nil"/>
              <w:tr2bl w:val="nil"/>
            </w:tcBorders>
            <w:shd w:val="clear" w:color="auto" w:fill="auto"/>
            <w:noWrap/>
            <w:vAlign w:val="center"/>
          </w:tcPr>
          <w:p w14:paraId="113186D7">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38" w:type="pct"/>
            <w:tcBorders>
              <w:tl2br w:val="nil"/>
              <w:tr2bl w:val="nil"/>
            </w:tcBorders>
            <w:shd w:val="clear" w:color="auto" w:fill="auto"/>
            <w:noWrap/>
            <w:vAlign w:val="center"/>
          </w:tcPr>
          <w:p w14:paraId="340EA74B">
            <w:pPr>
              <w:jc w:val="center"/>
              <w:rPr>
                <w:rFonts w:ascii="Times New Roman" w:hAnsi="Times New Roman" w:cs="Times New Roman"/>
                <w:sz w:val="15"/>
                <w:szCs w:val="15"/>
              </w:rPr>
            </w:pPr>
            <w:r>
              <w:rPr>
                <w:rFonts w:hint="eastAsia" w:ascii="Times New Roman" w:hAnsi="Times New Roman" w:cs="Times New Roman"/>
                <w:sz w:val="15"/>
                <w:szCs w:val="15"/>
              </w:rPr>
              <w:t xml:space="preserve">0.39 </w:t>
            </w:r>
          </w:p>
        </w:tc>
        <w:tc>
          <w:tcPr>
            <w:tcW w:w="337" w:type="pct"/>
            <w:tcBorders>
              <w:tl2br w:val="nil"/>
              <w:tr2bl w:val="nil"/>
            </w:tcBorders>
            <w:shd w:val="clear" w:color="auto" w:fill="auto"/>
            <w:noWrap/>
            <w:vAlign w:val="center"/>
          </w:tcPr>
          <w:p w14:paraId="3134C323">
            <w:pPr>
              <w:jc w:val="center"/>
              <w:rPr>
                <w:rFonts w:ascii="Times New Roman" w:hAnsi="Times New Roman" w:cs="Times New Roman"/>
                <w:sz w:val="15"/>
                <w:szCs w:val="15"/>
              </w:rPr>
            </w:pPr>
            <w:r>
              <w:rPr>
                <w:rFonts w:hint="eastAsia" w:ascii="Times New Roman" w:hAnsi="Times New Roman" w:cs="Times New Roman"/>
                <w:sz w:val="15"/>
                <w:szCs w:val="15"/>
              </w:rPr>
              <w:t xml:space="preserve">38.6 </w:t>
            </w:r>
          </w:p>
        </w:tc>
        <w:tc>
          <w:tcPr>
            <w:tcW w:w="338" w:type="pct"/>
            <w:tcBorders>
              <w:tl2br w:val="nil"/>
              <w:tr2bl w:val="nil"/>
            </w:tcBorders>
            <w:shd w:val="clear" w:color="auto" w:fill="auto"/>
            <w:noWrap/>
            <w:vAlign w:val="center"/>
          </w:tcPr>
          <w:p w14:paraId="502ED5DA">
            <w:pPr>
              <w:jc w:val="center"/>
              <w:rPr>
                <w:rFonts w:ascii="Times New Roman" w:hAnsi="Times New Roman" w:cs="Times New Roman"/>
                <w:sz w:val="15"/>
                <w:szCs w:val="15"/>
              </w:rPr>
            </w:pPr>
            <w:r>
              <w:rPr>
                <w:rFonts w:hint="eastAsia" w:ascii="Times New Roman" w:hAnsi="Times New Roman" w:cs="Times New Roman"/>
                <w:sz w:val="15"/>
                <w:szCs w:val="15"/>
              </w:rPr>
              <w:t xml:space="preserve">39.9 </w:t>
            </w:r>
          </w:p>
        </w:tc>
        <w:tc>
          <w:tcPr>
            <w:tcW w:w="337" w:type="pct"/>
            <w:tcBorders>
              <w:tl2br w:val="nil"/>
              <w:tr2bl w:val="nil"/>
            </w:tcBorders>
            <w:shd w:val="clear" w:color="auto" w:fill="auto"/>
            <w:noWrap/>
            <w:vAlign w:val="center"/>
          </w:tcPr>
          <w:p w14:paraId="2FCEF89E">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8" w:type="pct"/>
            <w:tcBorders>
              <w:tl2br w:val="nil"/>
              <w:tr2bl w:val="nil"/>
            </w:tcBorders>
            <w:shd w:val="clear" w:color="auto" w:fill="auto"/>
            <w:noWrap/>
            <w:vAlign w:val="center"/>
          </w:tcPr>
          <w:p w14:paraId="322498DF">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7" w:type="pct"/>
            <w:tcBorders>
              <w:tl2br w:val="nil"/>
              <w:tr2bl w:val="nil"/>
            </w:tcBorders>
            <w:shd w:val="clear" w:color="auto" w:fill="auto"/>
            <w:noWrap/>
            <w:vAlign w:val="center"/>
          </w:tcPr>
          <w:p w14:paraId="410963D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2047741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703C5E8E">
            <w:pPr>
              <w:jc w:val="center"/>
              <w:rPr>
                <w:rFonts w:ascii="Times New Roman" w:hAnsi="Times New Roman" w:cs="Times New Roman"/>
                <w:sz w:val="15"/>
                <w:szCs w:val="15"/>
              </w:rPr>
            </w:pPr>
            <w:r>
              <w:rPr>
                <w:rFonts w:hint="eastAsia" w:ascii="Times New Roman" w:hAnsi="Times New Roman" w:cs="Times New Roman"/>
                <w:sz w:val="15"/>
                <w:szCs w:val="15"/>
              </w:rPr>
              <w:t>328</w:t>
            </w:r>
          </w:p>
        </w:tc>
        <w:tc>
          <w:tcPr>
            <w:tcW w:w="338" w:type="pct"/>
            <w:tcBorders>
              <w:tl2br w:val="nil"/>
              <w:tr2bl w:val="nil"/>
            </w:tcBorders>
            <w:shd w:val="clear" w:color="auto" w:fill="auto"/>
            <w:noWrap/>
            <w:vAlign w:val="center"/>
          </w:tcPr>
          <w:p w14:paraId="57045822">
            <w:pPr>
              <w:jc w:val="center"/>
              <w:rPr>
                <w:rFonts w:ascii="Times New Roman" w:hAnsi="Times New Roman" w:cs="Times New Roman"/>
                <w:sz w:val="15"/>
                <w:szCs w:val="15"/>
              </w:rPr>
            </w:pPr>
            <w:r>
              <w:rPr>
                <w:rFonts w:hint="eastAsia" w:ascii="Times New Roman" w:hAnsi="Times New Roman" w:cs="Times New Roman"/>
                <w:sz w:val="15"/>
                <w:szCs w:val="15"/>
              </w:rPr>
              <w:t>290</w:t>
            </w:r>
          </w:p>
        </w:tc>
      </w:tr>
      <w:tr w14:paraId="3B8577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B9B17D1">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7" w:type="pct"/>
            <w:tcBorders>
              <w:tl2br w:val="nil"/>
              <w:tr2bl w:val="nil"/>
            </w:tcBorders>
            <w:shd w:val="clear" w:color="auto" w:fill="auto"/>
            <w:noWrap/>
            <w:vAlign w:val="center"/>
          </w:tcPr>
          <w:p w14:paraId="17ED79BB">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8" w:type="pct"/>
            <w:tcBorders>
              <w:tl2br w:val="nil"/>
              <w:tr2bl w:val="nil"/>
            </w:tcBorders>
            <w:shd w:val="clear" w:color="auto" w:fill="auto"/>
            <w:noWrap/>
            <w:vAlign w:val="center"/>
          </w:tcPr>
          <w:p w14:paraId="0C63B562">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337" w:type="pct"/>
            <w:tcBorders>
              <w:tl2br w:val="nil"/>
              <w:tr2bl w:val="nil"/>
            </w:tcBorders>
            <w:shd w:val="clear" w:color="auto" w:fill="auto"/>
            <w:noWrap/>
            <w:vAlign w:val="center"/>
          </w:tcPr>
          <w:p w14:paraId="683217C9">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38" w:type="pct"/>
            <w:tcBorders>
              <w:tl2br w:val="nil"/>
              <w:tr2bl w:val="nil"/>
            </w:tcBorders>
            <w:shd w:val="clear" w:color="auto" w:fill="auto"/>
            <w:noWrap/>
            <w:vAlign w:val="center"/>
          </w:tcPr>
          <w:p w14:paraId="64C77A25">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7" w:type="pct"/>
            <w:tcBorders>
              <w:tl2br w:val="nil"/>
              <w:tr2bl w:val="nil"/>
            </w:tcBorders>
            <w:shd w:val="clear" w:color="auto" w:fill="auto"/>
            <w:noWrap/>
            <w:vAlign w:val="center"/>
          </w:tcPr>
          <w:p w14:paraId="53A5CE82">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38" w:type="pct"/>
            <w:tcBorders>
              <w:tl2br w:val="nil"/>
              <w:tr2bl w:val="nil"/>
            </w:tcBorders>
            <w:shd w:val="clear" w:color="auto" w:fill="auto"/>
            <w:noWrap/>
            <w:vAlign w:val="center"/>
          </w:tcPr>
          <w:p w14:paraId="1AF02EBD">
            <w:pPr>
              <w:jc w:val="center"/>
              <w:rPr>
                <w:rFonts w:ascii="Times New Roman" w:hAnsi="Times New Roman" w:cs="Times New Roman"/>
                <w:sz w:val="15"/>
                <w:szCs w:val="15"/>
              </w:rPr>
            </w:pPr>
            <w:r>
              <w:rPr>
                <w:rFonts w:hint="eastAsia" w:ascii="Times New Roman" w:hAnsi="Times New Roman" w:cs="Times New Roman"/>
                <w:sz w:val="15"/>
                <w:szCs w:val="15"/>
              </w:rPr>
              <w:t xml:space="preserve">0.42 </w:t>
            </w:r>
          </w:p>
        </w:tc>
        <w:tc>
          <w:tcPr>
            <w:tcW w:w="337" w:type="pct"/>
            <w:tcBorders>
              <w:tl2br w:val="nil"/>
              <w:tr2bl w:val="nil"/>
            </w:tcBorders>
            <w:shd w:val="clear" w:color="auto" w:fill="auto"/>
            <w:noWrap/>
            <w:vAlign w:val="center"/>
          </w:tcPr>
          <w:p w14:paraId="0B3DD684">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338" w:type="pct"/>
            <w:tcBorders>
              <w:tl2br w:val="nil"/>
              <w:tr2bl w:val="nil"/>
            </w:tcBorders>
            <w:shd w:val="clear" w:color="auto" w:fill="auto"/>
            <w:noWrap/>
            <w:vAlign w:val="center"/>
          </w:tcPr>
          <w:p w14:paraId="5E5B2EDD">
            <w:pPr>
              <w:jc w:val="center"/>
              <w:rPr>
                <w:rFonts w:ascii="Times New Roman" w:hAnsi="Times New Roman" w:cs="Times New Roman"/>
                <w:sz w:val="15"/>
                <w:szCs w:val="15"/>
              </w:rPr>
            </w:pPr>
            <w:r>
              <w:rPr>
                <w:rFonts w:hint="eastAsia" w:ascii="Times New Roman" w:hAnsi="Times New Roman" w:cs="Times New Roman"/>
                <w:sz w:val="15"/>
                <w:szCs w:val="15"/>
              </w:rPr>
              <w:t xml:space="preserve">31.2 </w:t>
            </w:r>
          </w:p>
        </w:tc>
        <w:tc>
          <w:tcPr>
            <w:tcW w:w="337" w:type="pct"/>
            <w:tcBorders>
              <w:tl2br w:val="nil"/>
              <w:tr2bl w:val="nil"/>
            </w:tcBorders>
            <w:shd w:val="clear" w:color="auto" w:fill="auto"/>
            <w:noWrap/>
            <w:vAlign w:val="center"/>
          </w:tcPr>
          <w:p w14:paraId="6B21B4DE">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8" w:type="pct"/>
            <w:tcBorders>
              <w:tl2br w:val="nil"/>
              <w:tr2bl w:val="nil"/>
            </w:tcBorders>
            <w:shd w:val="clear" w:color="auto" w:fill="auto"/>
            <w:noWrap/>
            <w:vAlign w:val="center"/>
          </w:tcPr>
          <w:p w14:paraId="072487A9">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7" w:type="pct"/>
            <w:tcBorders>
              <w:tl2br w:val="nil"/>
              <w:tr2bl w:val="nil"/>
            </w:tcBorders>
            <w:shd w:val="clear" w:color="auto" w:fill="auto"/>
            <w:noWrap/>
            <w:vAlign w:val="center"/>
          </w:tcPr>
          <w:p w14:paraId="1F751E2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6B12D47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4C6E0E08">
            <w:pPr>
              <w:jc w:val="center"/>
              <w:rPr>
                <w:rFonts w:ascii="Times New Roman" w:hAnsi="Times New Roman" w:cs="Times New Roman"/>
                <w:sz w:val="15"/>
                <w:szCs w:val="15"/>
              </w:rPr>
            </w:pPr>
            <w:r>
              <w:rPr>
                <w:rFonts w:hint="eastAsia" w:ascii="Times New Roman" w:hAnsi="Times New Roman" w:cs="Times New Roman"/>
                <w:sz w:val="15"/>
                <w:szCs w:val="15"/>
              </w:rPr>
              <w:t>334</w:t>
            </w:r>
          </w:p>
        </w:tc>
        <w:tc>
          <w:tcPr>
            <w:tcW w:w="338" w:type="pct"/>
            <w:tcBorders>
              <w:tl2br w:val="nil"/>
              <w:tr2bl w:val="nil"/>
            </w:tcBorders>
            <w:shd w:val="clear" w:color="auto" w:fill="auto"/>
            <w:noWrap/>
            <w:vAlign w:val="center"/>
          </w:tcPr>
          <w:p w14:paraId="351D2E49">
            <w:pPr>
              <w:jc w:val="center"/>
              <w:rPr>
                <w:rFonts w:ascii="Times New Roman" w:hAnsi="Times New Roman" w:cs="Times New Roman"/>
                <w:sz w:val="15"/>
                <w:szCs w:val="15"/>
              </w:rPr>
            </w:pPr>
            <w:r>
              <w:rPr>
                <w:rFonts w:hint="eastAsia" w:ascii="Times New Roman" w:hAnsi="Times New Roman" w:cs="Times New Roman"/>
                <w:sz w:val="15"/>
                <w:szCs w:val="15"/>
              </w:rPr>
              <w:t>357</w:t>
            </w:r>
          </w:p>
        </w:tc>
      </w:tr>
      <w:tr w14:paraId="689D06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A388B01">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7" w:type="pct"/>
            <w:tcBorders>
              <w:tl2br w:val="nil"/>
              <w:tr2bl w:val="nil"/>
            </w:tcBorders>
            <w:shd w:val="clear" w:color="auto" w:fill="auto"/>
            <w:noWrap/>
            <w:vAlign w:val="center"/>
          </w:tcPr>
          <w:p w14:paraId="3639608F">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338" w:type="pct"/>
            <w:tcBorders>
              <w:tl2br w:val="nil"/>
              <w:tr2bl w:val="nil"/>
            </w:tcBorders>
            <w:shd w:val="clear" w:color="auto" w:fill="auto"/>
            <w:noWrap/>
            <w:vAlign w:val="center"/>
          </w:tcPr>
          <w:p w14:paraId="523A1475">
            <w:pPr>
              <w:jc w:val="center"/>
              <w:rPr>
                <w:rFonts w:ascii="Times New Roman" w:hAnsi="Times New Roman" w:cs="Times New Roman"/>
                <w:sz w:val="15"/>
                <w:szCs w:val="15"/>
              </w:rPr>
            </w:pPr>
            <w:r>
              <w:rPr>
                <w:rFonts w:hint="eastAsia" w:ascii="Times New Roman" w:hAnsi="Times New Roman" w:cs="Times New Roman"/>
                <w:sz w:val="15"/>
                <w:szCs w:val="15"/>
              </w:rPr>
              <w:t xml:space="preserve">7.4 </w:t>
            </w:r>
          </w:p>
        </w:tc>
        <w:tc>
          <w:tcPr>
            <w:tcW w:w="337" w:type="pct"/>
            <w:tcBorders>
              <w:tl2br w:val="nil"/>
              <w:tr2bl w:val="nil"/>
            </w:tcBorders>
            <w:shd w:val="clear" w:color="auto" w:fill="auto"/>
            <w:noWrap/>
            <w:vAlign w:val="center"/>
          </w:tcPr>
          <w:p w14:paraId="192FA36C">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8" w:type="pct"/>
            <w:tcBorders>
              <w:tl2br w:val="nil"/>
              <w:tr2bl w:val="nil"/>
            </w:tcBorders>
            <w:shd w:val="clear" w:color="auto" w:fill="auto"/>
            <w:noWrap/>
            <w:vAlign w:val="center"/>
          </w:tcPr>
          <w:p w14:paraId="539D34AF">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7" w:type="pct"/>
            <w:tcBorders>
              <w:tl2br w:val="nil"/>
              <w:tr2bl w:val="nil"/>
            </w:tcBorders>
            <w:shd w:val="clear" w:color="auto" w:fill="auto"/>
            <w:noWrap/>
            <w:vAlign w:val="center"/>
          </w:tcPr>
          <w:p w14:paraId="50FAFE3B">
            <w:pPr>
              <w:jc w:val="center"/>
              <w:rPr>
                <w:rFonts w:ascii="Times New Roman" w:hAnsi="Times New Roman" w:cs="Times New Roman"/>
                <w:sz w:val="15"/>
                <w:szCs w:val="15"/>
              </w:rPr>
            </w:pPr>
            <w:r>
              <w:rPr>
                <w:rFonts w:hint="eastAsia" w:ascii="Times New Roman" w:hAnsi="Times New Roman" w:cs="Times New Roman"/>
                <w:sz w:val="15"/>
                <w:szCs w:val="15"/>
              </w:rPr>
              <w:t xml:space="preserve">0.35 </w:t>
            </w:r>
          </w:p>
        </w:tc>
        <w:tc>
          <w:tcPr>
            <w:tcW w:w="338" w:type="pct"/>
            <w:tcBorders>
              <w:tl2br w:val="nil"/>
              <w:tr2bl w:val="nil"/>
            </w:tcBorders>
            <w:shd w:val="clear" w:color="auto" w:fill="auto"/>
            <w:noWrap/>
            <w:vAlign w:val="center"/>
          </w:tcPr>
          <w:p w14:paraId="47F80369">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37" w:type="pct"/>
            <w:tcBorders>
              <w:tl2br w:val="nil"/>
              <w:tr2bl w:val="nil"/>
            </w:tcBorders>
            <w:shd w:val="clear" w:color="auto" w:fill="auto"/>
            <w:noWrap/>
            <w:vAlign w:val="center"/>
          </w:tcPr>
          <w:p w14:paraId="10A7B527">
            <w:pPr>
              <w:jc w:val="center"/>
              <w:rPr>
                <w:rFonts w:ascii="Times New Roman" w:hAnsi="Times New Roman" w:cs="Times New Roman"/>
                <w:sz w:val="15"/>
                <w:szCs w:val="15"/>
              </w:rPr>
            </w:pPr>
            <w:r>
              <w:rPr>
                <w:rFonts w:hint="eastAsia" w:ascii="Times New Roman" w:hAnsi="Times New Roman" w:cs="Times New Roman"/>
                <w:sz w:val="15"/>
                <w:szCs w:val="15"/>
              </w:rPr>
              <w:t xml:space="preserve">35.7 </w:t>
            </w:r>
          </w:p>
        </w:tc>
        <w:tc>
          <w:tcPr>
            <w:tcW w:w="338" w:type="pct"/>
            <w:tcBorders>
              <w:tl2br w:val="nil"/>
              <w:tr2bl w:val="nil"/>
            </w:tcBorders>
            <w:shd w:val="clear" w:color="auto" w:fill="auto"/>
            <w:noWrap/>
            <w:vAlign w:val="center"/>
          </w:tcPr>
          <w:p w14:paraId="0CDD6320">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337" w:type="pct"/>
            <w:tcBorders>
              <w:tl2br w:val="nil"/>
              <w:tr2bl w:val="nil"/>
            </w:tcBorders>
            <w:shd w:val="clear" w:color="auto" w:fill="auto"/>
            <w:noWrap/>
            <w:vAlign w:val="center"/>
          </w:tcPr>
          <w:p w14:paraId="243080D1">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8" w:type="pct"/>
            <w:tcBorders>
              <w:tl2br w:val="nil"/>
              <w:tr2bl w:val="nil"/>
            </w:tcBorders>
            <w:shd w:val="clear" w:color="auto" w:fill="auto"/>
            <w:noWrap/>
            <w:vAlign w:val="center"/>
          </w:tcPr>
          <w:p w14:paraId="73CAA29F">
            <w:pPr>
              <w:jc w:val="center"/>
              <w:rPr>
                <w:rFonts w:ascii="Times New Roman" w:hAnsi="Times New Roman" w:cs="Times New Roman"/>
                <w:sz w:val="15"/>
                <w:szCs w:val="15"/>
              </w:rPr>
            </w:pPr>
            <w:r>
              <w:rPr>
                <w:rFonts w:hint="eastAsia" w:ascii="Times New Roman" w:hAnsi="Times New Roman" w:cs="Times New Roman"/>
                <w:sz w:val="15"/>
                <w:szCs w:val="15"/>
              </w:rPr>
              <w:t xml:space="preserve">1.76 </w:t>
            </w:r>
          </w:p>
        </w:tc>
        <w:tc>
          <w:tcPr>
            <w:tcW w:w="337" w:type="pct"/>
            <w:tcBorders>
              <w:tl2br w:val="nil"/>
              <w:tr2bl w:val="nil"/>
            </w:tcBorders>
            <w:shd w:val="clear" w:color="auto" w:fill="auto"/>
            <w:noWrap/>
            <w:vAlign w:val="center"/>
          </w:tcPr>
          <w:p w14:paraId="3FCD9FA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4E72A71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1F817DB1">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38" w:type="pct"/>
            <w:tcBorders>
              <w:tl2br w:val="nil"/>
              <w:tr2bl w:val="nil"/>
            </w:tcBorders>
            <w:shd w:val="clear" w:color="auto" w:fill="auto"/>
            <w:noWrap/>
            <w:vAlign w:val="center"/>
          </w:tcPr>
          <w:p w14:paraId="45BFC2B2">
            <w:pPr>
              <w:jc w:val="center"/>
              <w:rPr>
                <w:rFonts w:ascii="Times New Roman" w:hAnsi="Times New Roman" w:cs="Times New Roman"/>
                <w:sz w:val="15"/>
                <w:szCs w:val="15"/>
              </w:rPr>
            </w:pPr>
            <w:r>
              <w:rPr>
                <w:rFonts w:hint="eastAsia" w:ascii="Times New Roman" w:hAnsi="Times New Roman" w:cs="Times New Roman"/>
                <w:sz w:val="15"/>
                <w:szCs w:val="15"/>
              </w:rPr>
              <w:t>338</w:t>
            </w:r>
          </w:p>
        </w:tc>
      </w:tr>
      <w:tr w14:paraId="74A7AC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B1D7B8A">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7" w:type="pct"/>
            <w:tcBorders>
              <w:tl2br w:val="nil"/>
              <w:tr2bl w:val="nil"/>
            </w:tcBorders>
            <w:shd w:val="clear" w:color="auto" w:fill="auto"/>
            <w:noWrap/>
            <w:vAlign w:val="center"/>
          </w:tcPr>
          <w:p w14:paraId="651957DD">
            <w:pPr>
              <w:jc w:val="center"/>
              <w:rPr>
                <w:rFonts w:ascii="Times New Roman" w:hAnsi="Times New Roman" w:cs="Times New Roman"/>
                <w:sz w:val="15"/>
                <w:szCs w:val="15"/>
              </w:rPr>
            </w:pPr>
            <w:r>
              <w:rPr>
                <w:rFonts w:hint="eastAsia" w:ascii="Times New Roman" w:hAnsi="Times New Roman" w:cs="Times New Roman"/>
                <w:sz w:val="15"/>
                <w:szCs w:val="15"/>
              </w:rPr>
              <w:t xml:space="preserve">7.0 </w:t>
            </w:r>
          </w:p>
        </w:tc>
        <w:tc>
          <w:tcPr>
            <w:tcW w:w="338" w:type="pct"/>
            <w:tcBorders>
              <w:tl2br w:val="nil"/>
              <w:tr2bl w:val="nil"/>
            </w:tcBorders>
            <w:shd w:val="clear" w:color="auto" w:fill="auto"/>
            <w:noWrap/>
            <w:vAlign w:val="center"/>
          </w:tcPr>
          <w:p w14:paraId="184CA782">
            <w:pPr>
              <w:jc w:val="center"/>
              <w:rPr>
                <w:rFonts w:ascii="Times New Roman" w:hAnsi="Times New Roman" w:cs="Times New Roman"/>
                <w:sz w:val="15"/>
                <w:szCs w:val="15"/>
              </w:rPr>
            </w:pPr>
            <w:r>
              <w:rPr>
                <w:rFonts w:hint="eastAsia" w:ascii="Times New Roman" w:hAnsi="Times New Roman" w:cs="Times New Roman"/>
                <w:sz w:val="15"/>
                <w:szCs w:val="15"/>
              </w:rPr>
              <w:t xml:space="preserve">9.4 </w:t>
            </w:r>
          </w:p>
        </w:tc>
        <w:tc>
          <w:tcPr>
            <w:tcW w:w="337" w:type="pct"/>
            <w:tcBorders>
              <w:tl2br w:val="nil"/>
              <w:tr2bl w:val="nil"/>
            </w:tcBorders>
            <w:shd w:val="clear" w:color="auto" w:fill="auto"/>
            <w:noWrap/>
            <w:vAlign w:val="center"/>
          </w:tcPr>
          <w:p w14:paraId="4FC2E11F">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338" w:type="pct"/>
            <w:tcBorders>
              <w:tl2br w:val="nil"/>
              <w:tr2bl w:val="nil"/>
            </w:tcBorders>
            <w:shd w:val="clear" w:color="auto" w:fill="auto"/>
            <w:noWrap/>
            <w:vAlign w:val="center"/>
          </w:tcPr>
          <w:p w14:paraId="02433343">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7" w:type="pct"/>
            <w:tcBorders>
              <w:tl2br w:val="nil"/>
              <w:tr2bl w:val="nil"/>
            </w:tcBorders>
            <w:shd w:val="clear" w:color="auto" w:fill="auto"/>
            <w:noWrap/>
            <w:vAlign w:val="center"/>
          </w:tcPr>
          <w:p w14:paraId="67125260">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38" w:type="pct"/>
            <w:tcBorders>
              <w:tl2br w:val="nil"/>
              <w:tr2bl w:val="nil"/>
            </w:tcBorders>
            <w:shd w:val="clear" w:color="auto" w:fill="auto"/>
            <w:noWrap/>
            <w:vAlign w:val="center"/>
          </w:tcPr>
          <w:p w14:paraId="44EF2031">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7" w:type="pct"/>
            <w:tcBorders>
              <w:tl2br w:val="nil"/>
              <w:tr2bl w:val="nil"/>
            </w:tcBorders>
            <w:shd w:val="clear" w:color="auto" w:fill="auto"/>
            <w:noWrap/>
            <w:vAlign w:val="center"/>
          </w:tcPr>
          <w:p w14:paraId="24B2D730">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38" w:type="pct"/>
            <w:tcBorders>
              <w:tl2br w:val="nil"/>
              <w:tr2bl w:val="nil"/>
            </w:tcBorders>
            <w:shd w:val="clear" w:color="auto" w:fill="auto"/>
            <w:noWrap/>
            <w:vAlign w:val="center"/>
          </w:tcPr>
          <w:p w14:paraId="7BF608AD">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37" w:type="pct"/>
            <w:tcBorders>
              <w:tl2br w:val="nil"/>
              <w:tr2bl w:val="nil"/>
            </w:tcBorders>
            <w:shd w:val="clear" w:color="auto" w:fill="auto"/>
            <w:noWrap/>
            <w:vAlign w:val="center"/>
          </w:tcPr>
          <w:p w14:paraId="28B7D68D">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8" w:type="pct"/>
            <w:tcBorders>
              <w:tl2br w:val="nil"/>
              <w:tr2bl w:val="nil"/>
            </w:tcBorders>
            <w:shd w:val="clear" w:color="auto" w:fill="auto"/>
            <w:noWrap/>
            <w:vAlign w:val="center"/>
          </w:tcPr>
          <w:p w14:paraId="2FAEA2E2">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37" w:type="pct"/>
            <w:tcBorders>
              <w:tl2br w:val="nil"/>
              <w:tr2bl w:val="nil"/>
            </w:tcBorders>
            <w:shd w:val="clear" w:color="auto" w:fill="auto"/>
            <w:noWrap/>
            <w:vAlign w:val="center"/>
          </w:tcPr>
          <w:p w14:paraId="59AB92C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262A3AC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3D1E9CE5">
            <w:pPr>
              <w:jc w:val="center"/>
              <w:rPr>
                <w:rFonts w:ascii="Times New Roman" w:hAnsi="Times New Roman" w:cs="Times New Roman"/>
                <w:sz w:val="15"/>
                <w:szCs w:val="15"/>
              </w:rPr>
            </w:pPr>
            <w:r>
              <w:rPr>
                <w:rFonts w:hint="eastAsia" w:ascii="Times New Roman" w:hAnsi="Times New Roman" w:cs="Times New Roman"/>
                <w:sz w:val="15"/>
                <w:szCs w:val="15"/>
              </w:rPr>
              <w:t>319</w:t>
            </w:r>
          </w:p>
        </w:tc>
        <w:tc>
          <w:tcPr>
            <w:tcW w:w="338" w:type="pct"/>
            <w:tcBorders>
              <w:tl2br w:val="nil"/>
              <w:tr2bl w:val="nil"/>
            </w:tcBorders>
            <w:shd w:val="clear" w:color="auto" w:fill="auto"/>
            <w:noWrap/>
            <w:vAlign w:val="center"/>
          </w:tcPr>
          <w:p w14:paraId="5A75CF89">
            <w:pPr>
              <w:jc w:val="center"/>
              <w:rPr>
                <w:rFonts w:ascii="Times New Roman" w:hAnsi="Times New Roman" w:cs="Times New Roman"/>
                <w:sz w:val="15"/>
                <w:szCs w:val="15"/>
              </w:rPr>
            </w:pPr>
            <w:r>
              <w:rPr>
                <w:rFonts w:hint="eastAsia" w:ascii="Times New Roman" w:hAnsi="Times New Roman" w:cs="Times New Roman"/>
                <w:sz w:val="15"/>
                <w:szCs w:val="15"/>
              </w:rPr>
              <w:t>344</w:t>
            </w:r>
          </w:p>
        </w:tc>
      </w:tr>
      <w:tr w14:paraId="3C493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F91ED16">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37" w:type="pct"/>
            <w:tcBorders>
              <w:tl2br w:val="nil"/>
              <w:tr2bl w:val="nil"/>
            </w:tcBorders>
            <w:shd w:val="clear" w:color="auto" w:fill="auto"/>
            <w:noWrap/>
            <w:vAlign w:val="center"/>
          </w:tcPr>
          <w:p w14:paraId="7C415A8D">
            <w:pPr>
              <w:jc w:val="center"/>
              <w:rPr>
                <w:rFonts w:ascii="Times New Roman" w:hAnsi="Times New Roman" w:cs="Times New Roman"/>
                <w:sz w:val="15"/>
                <w:szCs w:val="15"/>
              </w:rPr>
            </w:pPr>
            <w:r>
              <w:rPr>
                <w:rFonts w:hint="eastAsia" w:ascii="Times New Roman" w:hAnsi="Times New Roman" w:cs="Times New Roman"/>
                <w:sz w:val="15"/>
                <w:szCs w:val="15"/>
              </w:rPr>
              <w:t xml:space="preserve">4.0 </w:t>
            </w:r>
          </w:p>
        </w:tc>
        <w:tc>
          <w:tcPr>
            <w:tcW w:w="338" w:type="pct"/>
            <w:tcBorders>
              <w:tl2br w:val="nil"/>
              <w:tr2bl w:val="nil"/>
            </w:tcBorders>
            <w:shd w:val="clear" w:color="auto" w:fill="auto"/>
            <w:noWrap/>
            <w:vAlign w:val="center"/>
          </w:tcPr>
          <w:p w14:paraId="723BD333">
            <w:pPr>
              <w:jc w:val="center"/>
              <w:rPr>
                <w:rFonts w:ascii="Times New Roman" w:hAnsi="Times New Roman" w:cs="Times New Roman"/>
                <w:sz w:val="15"/>
                <w:szCs w:val="15"/>
              </w:rPr>
            </w:pPr>
            <w:r>
              <w:rPr>
                <w:rFonts w:hint="eastAsia" w:ascii="Times New Roman" w:hAnsi="Times New Roman" w:cs="Times New Roman"/>
                <w:sz w:val="15"/>
                <w:szCs w:val="15"/>
              </w:rPr>
              <w:t xml:space="preserve">1.7 </w:t>
            </w:r>
          </w:p>
        </w:tc>
        <w:tc>
          <w:tcPr>
            <w:tcW w:w="337" w:type="pct"/>
            <w:tcBorders>
              <w:tl2br w:val="nil"/>
              <w:tr2bl w:val="nil"/>
            </w:tcBorders>
            <w:shd w:val="clear" w:color="auto" w:fill="auto"/>
            <w:noWrap/>
            <w:vAlign w:val="center"/>
          </w:tcPr>
          <w:p w14:paraId="7C222EA7">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8" w:type="pct"/>
            <w:tcBorders>
              <w:tl2br w:val="nil"/>
              <w:tr2bl w:val="nil"/>
            </w:tcBorders>
            <w:shd w:val="clear" w:color="auto" w:fill="auto"/>
            <w:noWrap/>
            <w:vAlign w:val="center"/>
          </w:tcPr>
          <w:p w14:paraId="4664C8DC">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7" w:type="pct"/>
            <w:tcBorders>
              <w:tl2br w:val="nil"/>
              <w:tr2bl w:val="nil"/>
            </w:tcBorders>
            <w:shd w:val="clear" w:color="auto" w:fill="auto"/>
            <w:noWrap/>
            <w:vAlign w:val="center"/>
          </w:tcPr>
          <w:p w14:paraId="237A7412">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8" w:type="pct"/>
            <w:tcBorders>
              <w:tl2br w:val="nil"/>
              <w:tr2bl w:val="nil"/>
            </w:tcBorders>
            <w:shd w:val="clear" w:color="auto" w:fill="auto"/>
            <w:noWrap/>
            <w:vAlign w:val="center"/>
          </w:tcPr>
          <w:p w14:paraId="2BC38958">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37" w:type="pct"/>
            <w:tcBorders>
              <w:tl2br w:val="nil"/>
              <w:tr2bl w:val="nil"/>
            </w:tcBorders>
            <w:shd w:val="clear" w:color="auto" w:fill="auto"/>
            <w:noWrap/>
            <w:vAlign w:val="center"/>
          </w:tcPr>
          <w:p w14:paraId="0778AE4B">
            <w:pPr>
              <w:jc w:val="center"/>
              <w:rPr>
                <w:rFonts w:ascii="Times New Roman" w:hAnsi="Times New Roman" w:cs="Times New Roman"/>
                <w:sz w:val="15"/>
                <w:szCs w:val="15"/>
              </w:rPr>
            </w:pPr>
            <w:r>
              <w:rPr>
                <w:rFonts w:hint="eastAsia" w:ascii="Times New Roman" w:hAnsi="Times New Roman" w:cs="Times New Roman"/>
                <w:sz w:val="15"/>
                <w:szCs w:val="15"/>
              </w:rPr>
              <w:t xml:space="preserve">34.4 </w:t>
            </w:r>
          </w:p>
        </w:tc>
        <w:tc>
          <w:tcPr>
            <w:tcW w:w="338" w:type="pct"/>
            <w:tcBorders>
              <w:tl2br w:val="nil"/>
              <w:tr2bl w:val="nil"/>
            </w:tcBorders>
            <w:shd w:val="clear" w:color="auto" w:fill="auto"/>
            <w:noWrap/>
            <w:vAlign w:val="center"/>
          </w:tcPr>
          <w:p w14:paraId="3BC32500">
            <w:pPr>
              <w:jc w:val="center"/>
              <w:rPr>
                <w:rFonts w:ascii="Times New Roman" w:hAnsi="Times New Roman" w:cs="Times New Roman"/>
                <w:sz w:val="15"/>
                <w:szCs w:val="15"/>
              </w:rPr>
            </w:pPr>
            <w:r>
              <w:rPr>
                <w:rFonts w:hint="eastAsia" w:ascii="Times New Roman" w:hAnsi="Times New Roman" w:cs="Times New Roman"/>
                <w:sz w:val="15"/>
                <w:szCs w:val="15"/>
              </w:rPr>
              <w:t xml:space="preserve">46.8 </w:t>
            </w:r>
          </w:p>
        </w:tc>
        <w:tc>
          <w:tcPr>
            <w:tcW w:w="337" w:type="pct"/>
            <w:tcBorders>
              <w:tl2br w:val="nil"/>
              <w:tr2bl w:val="nil"/>
            </w:tcBorders>
            <w:shd w:val="clear" w:color="auto" w:fill="auto"/>
            <w:noWrap/>
            <w:vAlign w:val="center"/>
          </w:tcPr>
          <w:p w14:paraId="486F3BDA">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8" w:type="pct"/>
            <w:tcBorders>
              <w:tl2br w:val="nil"/>
              <w:tr2bl w:val="nil"/>
            </w:tcBorders>
            <w:shd w:val="clear" w:color="auto" w:fill="auto"/>
            <w:noWrap/>
            <w:vAlign w:val="center"/>
          </w:tcPr>
          <w:p w14:paraId="6E5805A4">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7" w:type="pct"/>
            <w:tcBorders>
              <w:tl2br w:val="nil"/>
              <w:tr2bl w:val="nil"/>
            </w:tcBorders>
            <w:shd w:val="clear" w:color="auto" w:fill="auto"/>
            <w:noWrap/>
            <w:vAlign w:val="center"/>
          </w:tcPr>
          <w:p w14:paraId="41DD508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6268015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4B07874C">
            <w:pPr>
              <w:jc w:val="center"/>
              <w:rPr>
                <w:rFonts w:ascii="Times New Roman" w:hAnsi="Times New Roman" w:cs="Times New Roman"/>
                <w:sz w:val="15"/>
                <w:szCs w:val="15"/>
              </w:rPr>
            </w:pPr>
            <w:r>
              <w:rPr>
                <w:rFonts w:hint="eastAsia" w:ascii="Times New Roman" w:hAnsi="Times New Roman" w:cs="Times New Roman"/>
                <w:sz w:val="15"/>
                <w:szCs w:val="15"/>
              </w:rPr>
              <w:t>363</w:t>
            </w:r>
          </w:p>
        </w:tc>
        <w:tc>
          <w:tcPr>
            <w:tcW w:w="338" w:type="pct"/>
            <w:tcBorders>
              <w:tl2br w:val="nil"/>
              <w:tr2bl w:val="nil"/>
            </w:tcBorders>
            <w:shd w:val="clear" w:color="auto" w:fill="auto"/>
            <w:noWrap/>
            <w:vAlign w:val="center"/>
          </w:tcPr>
          <w:p w14:paraId="7ADE46A6">
            <w:pPr>
              <w:jc w:val="center"/>
              <w:rPr>
                <w:rFonts w:ascii="Times New Roman" w:hAnsi="Times New Roman" w:cs="Times New Roman"/>
                <w:sz w:val="15"/>
                <w:szCs w:val="15"/>
              </w:rPr>
            </w:pPr>
            <w:r>
              <w:rPr>
                <w:rFonts w:hint="eastAsia" w:ascii="Times New Roman" w:hAnsi="Times New Roman" w:cs="Times New Roman"/>
                <w:sz w:val="15"/>
                <w:szCs w:val="15"/>
              </w:rPr>
              <w:t>332</w:t>
            </w:r>
          </w:p>
        </w:tc>
      </w:tr>
      <w:tr w14:paraId="0645EF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00B68F0">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37" w:type="pct"/>
            <w:tcBorders>
              <w:tl2br w:val="nil"/>
              <w:tr2bl w:val="nil"/>
            </w:tcBorders>
            <w:shd w:val="clear" w:color="auto" w:fill="auto"/>
            <w:noWrap/>
            <w:vAlign w:val="center"/>
          </w:tcPr>
          <w:p w14:paraId="30C5B8B9">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338" w:type="pct"/>
            <w:tcBorders>
              <w:tl2br w:val="nil"/>
              <w:tr2bl w:val="nil"/>
            </w:tcBorders>
            <w:shd w:val="clear" w:color="auto" w:fill="auto"/>
            <w:noWrap/>
            <w:vAlign w:val="center"/>
          </w:tcPr>
          <w:p w14:paraId="2C4C5C83">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37" w:type="pct"/>
            <w:tcBorders>
              <w:tl2br w:val="nil"/>
              <w:tr2bl w:val="nil"/>
            </w:tcBorders>
            <w:shd w:val="clear" w:color="auto" w:fill="auto"/>
            <w:noWrap/>
            <w:vAlign w:val="center"/>
          </w:tcPr>
          <w:p w14:paraId="0885D620">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8" w:type="pct"/>
            <w:tcBorders>
              <w:tl2br w:val="nil"/>
              <w:tr2bl w:val="nil"/>
            </w:tcBorders>
            <w:shd w:val="clear" w:color="auto" w:fill="auto"/>
            <w:noWrap/>
            <w:vAlign w:val="center"/>
          </w:tcPr>
          <w:p w14:paraId="11743683">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7" w:type="pct"/>
            <w:tcBorders>
              <w:tl2br w:val="nil"/>
              <w:tr2bl w:val="nil"/>
            </w:tcBorders>
            <w:shd w:val="clear" w:color="auto" w:fill="auto"/>
            <w:noWrap/>
            <w:vAlign w:val="center"/>
          </w:tcPr>
          <w:p w14:paraId="325BEB80">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38" w:type="pct"/>
            <w:tcBorders>
              <w:tl2br w:val="nil"/>
              <w:tr2bl w:val="nil"/>
            </w:tcBorders>
            <w:shd w:val="clear" w:color="auto" w:fill="auto"/>
            <w:noWrap/>
            <w:vAlign w:val="center"/>
          </w:tcPr>
          <w:p w14:paraId="0B6651EA">
            <w:pPr>
              <w:jc w:val="center"/>
              <w:rPr>
                <w:rFonts w:ascii="Times New Roman" w:hAnsi="Times New Roman" w:cs="Times New Roman"/>
                <w:sz w:val="15"/>
                <w:szCs w:val="15"/>
              </w:rPr>
            </w:pPr>
            <w:r>
              <w:rPr>
                <w:rFonts w:hint="eastAsia" w:ascii="Times New Roman" w:hAnsi="Times New Roman" w:cs="Times New Roman"/>
                <w:sz w:val="15"/>
                <w:szCs w:val="15"/>
              </w:rPr>
              <w:t xml:space="preserve">0.11 </w:t>
            </w:r>
          </w:p>
        </w:tc>
        <w:tc>
          <w:tcPr>
            <w:tcW w:w="337" w:type="pct"/>
            <w:tcBorders>
              <w:tl2br w:val="nil"/>
              <w:tr2bl w:val="nil"/>
            </w:tcBorders>
            <w:shd w:val="clear" w:color="auto" w:fill="auto"/>
            <w:noWrap/>
            <w:vAlign w:val="center"/>
          </w:tcPr>
          <w:p w14:paraId="6F612B43">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38" w:type="pct"/>
            <w:tcBorders>
              <w:tl2br w:val="nil"/>
              <w:tr2bl w:val="nil"/>
            </w:tcBorders>
            <w:shd w:val="clear" w:color="auto" w:fill="auto"/>
            <w:noWrap/>
            <w:vAlign w:val="center"/>
          </w:tcPr>
          <w:p w14:paraId="7DC59E73">
            <w:pPr>
              <w:jc w:val="center"/>
              <w:rPr>
                <w:rFonts w:ascii="Times New Roman" w:hAnsi="Times New Roman" w:cs="Times New Roman"/>
                <w:sz w:val="15"/>
                <w:szCs w:val="15"/>
              </w:rPr>
            </w:pPr>
            <w:r>
              <w:rPr>
                <w:rFonts w:hint="eastAsia" w:ascii="Times New Roman" w:hAnsi="Times New Roman" w:cs="Times New Roman"/>
                <w:sz w:val="15"/>
                <w:szCs w:val="15"/>
              </w:rPr>
              <w:t xml:space="preserve">41.2 </w:t>
            </w:r>
          </w:p>
        </w:tc>
        <w:tc>
          <w:tcPr>
            <w:tcW w:w="337" w:type="pct"/>
            <w:tcBorders>
              <w:tl2br w:val="nil"/>
              <w:tr2bl w:val="nil"/>
            </w:tcBorders>
            <w:shd w:val="clear" w:color="auto" w:fill="auto"/>
            <w:noWrap/>
            <w:vAlign w:val="center"/>
          </w:tcPr>
          <w:p w14:paraId="215C9E63">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8" w:type="pct"/>
            <w:tcBorders>
              <w:tl2br w:val="nil"/>
              <w:tr2bl w:val="nil"/>
            </w:tcBorders>
            <w:shd w:val="clear" w:color="auto" w:fill="auto"/>
            <w:noWrap/>
            <w:vAlign w:val="center"/>
          </w:tcPr>
          <w:p w14:paraId="7934F223">
            <w:pPr>
              <w:jc w:val="center"/>
              <w:rPr>
                <w:rFonts w:ascii="Times New Roman" w:hAnsi="Times New Roman" w:cs="Times New Roman"/>
                <w:sz w:val="15"/>
                <w:szCs w:val="15"/>
              </w:rPr>
            </w:pPr>
            <w:r>
              <w:rPr>
                <w:rFonts w:hint="eastAsia" w:ascii="Times New Roman" w:hAnsi="Times New Roman" w:cs="Times New Roman"/>
                <w:sz w:val="15"/>
                <w:szCs w:val="15"/>
              </w:rPr>
              <w:t xml:space="preserve">1.76 </w:t>
            </w:r>
          </w:p>
        </w:tc>
        <w:tc>
          <w:tcPr>
            <w:tcW w:w="337" w:type="pct"/>
            <w:tcBorders>
              <w:tl2br w:val="nil"/>
              <w:tr2bl w:val="nil"/>
            </w:tcBorders>
            <w:shd w:val="clear" w:color="auto" w:fill="auto"/>
            <w:noWrap/>
            <w:vAlign w:val="center"/>
          </w:tcPr>
          <w:p w14:paraId="7F3A0F1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7160DDC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2C2A37ED">
            <w:pPr>
              <w:jc w:val="center"/>
              <w:rPr>
                <w:rFonts w:ascii="Times New Roman" w:hAnsi="Times New Roman" w:cs="Times New Roman"/>
                <w:sz w:val="15"/>
                <w:szCs w:val="15"/>
              </w:rPr>
            </w:pPr>
            <w:r>
              <w:rPr>
                <w:rFonts w:hint="eastAsia" w:ascii="Times New Roman" w:hAnsi="Times New Roman" w:cs="Times New Roman"/>
                <w:sz w:val="15"/>
                <w:szCs w:val="15"/>
              </w:rPr>
              <w:t>357</w:t>
            </w:r>
          </w:p>
        </w:tc>
        <w:tc>
          <w:tcPr>
            <w:tcW w:w="338" w:type="pct"/>
            <w:tcBorders>
              <w:tl2br w:val="nil"/>
              <w:tr2bl w:val="nil"/>
            </w:tcBorders>
            <w:shd w:val="clear" w:color="auto" w:fill="auto"/>
            <w:noWrap/>
            <w:vAlign w:val="center"/>
          </w:tcPr>
          <w:p w14:paraId="6AB03DF6">
            <w:pPr>
              <w:jc w:val="center"/>
              <w:rPr>
                <w:rFonts w:ascii="Times New Roman" w:hAnsi="Times New Roman" w:cs="Times New Roman"/>
                <w:sz w:val="15"/>
                <w:szCs w:val="15"/>
              </w:rPr>
            </w:pPr>
            <w:r>
              <w:rPr>
                <w:rFonts w:hint="eastAsia" w:ascii="Times New Roman" w:hAnsi="Times New Roman" w:cs="Times New Roman"/>
                <w:sz w:val="15"/>
                <w:szCs w:val="15"/>
              </w:rPr>
              <w:t>311</w:t>
            </w:r>
          </w:p>
        </w:tc>
      </w:tr>
      <w:tr w14:paraId="7D127B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3FEA8AC">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7" w:type="pct"/>
            <w:tcBorders>
              <w:tl2br w:val="nil"/>
              <w:tr2bl w:val="nil"/>
            </w:tcBorders>
            <w:shd w:val="clear" w:color="auto" w:fill="auto"/>
            <w:noWrap/>
            <w:vAlign w:val="center"/>
          </w:tcPr>
          <w:p w14:paraId="1B99AF4B">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338" w:type="pct"/>
            <w:tcBorders>
              <w:tl2br w:val="nil"/>
              <w:tr2bl w:val="nil"/>
            </w:tcBorders>
            <w:shd w:val="clear" w:color="auto" w:fill="auto"/>
            <w:noWrap/>
            <w:vAlign w:val="center"/>
          </w:tcPr>
          <w:p w14:paraId="71E69DCB">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37" w:type="pct"/>
            <w:tcBorders>
              <w:tl2br w:val="nil"/>
              <w:tr2bl w:val="nil"/>
            </w:tcBorders>
            <w:shd w:val="clear" w:color="auto" w:fill="auto"/>
            <w:noWrap/>
            <w:vAlign w:val="center"/>
          </w:tcPr>
          <w:p w14:paraId="374074E0">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8" w:type="pct"/>
            <w:tcBorders>
              <w:tl2br w:val="nil"/>
              <w:tr2bl w:val="nil"/>
            </w:tcBorders>
            <w:shd w:val="clear" w:color="auto" w:fill="auto"/>
            <w:noWrap/>
            <w:vAlign w:val="center"/>
          </w:tcPr>
          <w:p w14:paraId="3ED0803B">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7" w:type="pct"/>
            <w:tcBorders>
              <w:tl2br w:val="nil"/>
              <w:tr2bl w:val="nil"/>
            </w:tcBorders>
            <w:shd w:val="clear" w:color="auto" w:fill="auto"/>
            <w:noWrap/>
            <w:vAlign w:val="center"/>
          </w:tcPr>
          <w:p w14:paraId="5FD41C84">
            <w:pPr>
              <w:jc w:val="center"/>
              <w:rPr>
                <w:rFonts w:ascii="Times New Roman" w:hAnsi="Times New Roman" w:cs="Times New Roman"/>
                <w:sz w:val="15"/>
                <w:szCs w:val="15"/>
              </w:rPr>
            </w:pPr>
            <w:r>
              <w:rPr>
                <w:rFonts w:hint="eastAsia" w:ascii="Times New Roman" w:hAnsi="Times New Roman" w:cs="Times New Roman"/>
                <w:sz w:val="15"/>
                <w:szCs w:val="15"/>
              </w:rPr>
              <w:t xml:space="preserve">0.39 </w:t>
            </w:r>
          </w:p>
        </w:tc>
        <w:tc>
          <w:tcPr>
            <w:tcW w:w="338" w:type="pct"/>
            <w:tcBorders>
              <w:tl2br w:val="nil"/>
              <w:tr2bl w:val="nil"/>
            </w:tcBorders>
            <w:shd w:val="clear" w:color="auto" w:fill="auto"/>
            <w:noWrap/>
            <w:vAlign w:val="center"/>
          </w:tcPr>
          <w:p w14:paraId="6756DFEC">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37" w:type="pct"/>
            <w:tcBorders>
              <w:tl2br w:val="nil"/>
              <w:tr2bl w:val="nil"/>
            </w:tcBorders>
            <w:shd w:val="clear" w:color="auto" w:fill="auto"/>
            <w:noWrap/>
            <w:vAlign w:val="center"/>
          </w:tcPr>
          <w:p w14:paraId="0AD95720">
            <w:pPr>
              <w:jc w:val="center"/>
              <w:rPr>
                <w:rFonts w:ascii="Times New Roman" w:hAnsi="Times New Roman" w:cs="Times New Roman"/>
                <w:sz w:val="15"/>
                <w:szCs w:val="15"/>
              </w:rPr>
            </w:pPr>
            <w:r>
              <w:rPr>
                <w:rFonts w:hint="eastAsia" w:ascii="Times New Roman" w:hAnsi="Times New Roman" w:cs="Times New Roman"/>
                <w:sz w:val="15"/>
                <w:szCs w:val="15"/>
              </w:rPr>
              <w:t xml:space="preserve">37.4 </w:t>
            </w:r>
          </w:p>
        </w:tc>
        <w:tc>
          <w:tcPr>
            <w:tcW w:w="338" w:type="pct"/>
            <w:tcBorders>
              <w:tl2br w:val="nil"/>
              <w:tr2bl w:val="nil"/>
            </w:tcBorders>
            <w:shd w:val="clear" w:color="auto" w:fill="auto"/>
            <w:noWrap/>
            <w:vAlign w:val="center"/>
          </w:tcPr>
          <w:p w14:paraId="4EF019CD">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37" w:type="pct"/>
            <w:tcBorders>
              <w:tl2br w:val="nil"/>
              <w:tr2bl w:val="nil"/>
            </w:tcBorders>
            <w:shd w:val="clear" w:color="auto" w:fill="auto"/>
            <w:noWrap/>
            <w:vAlign w:val="center"/>
          </w:tcPr>
          <w:p w14:paraId="6C1AA9A2">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8" w:type="pct"/>
            <w:tcBorders>
              <w:tl2br w:val="nil"/>
              <w:tr2bl w:val="nil"/>
            </w:tcBorders>
            <w:shd w:val="clear" w:color="auto" w:fill="auto"/>
            <w:noWrap/>
            <w:vAlign w:val="center"/>
          </w:tcPr>
          <w:p w14:paraId="55EA95B9">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7" w:type="pct"/>
            <w:tcBorders>
              <w:tl2br w:val="nil"/>
              <w:tr2bl w:val="nil"/>
            </w:tcBorders>
            <w:shd w:val="clear" w:color="auto" w:fill="auto"/>
            <w:noWrap/>
            <w:vAlign w:val="center"/>
          </w:tcPr>
          <w:p w14:paraId="237ECD6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5299965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69289556">
            <w:pPr>
              <w:jc w:val="center"/>
              <w:rPr>
                <w:rFonts w:ascii="Times New Roman" w:hAnsi="Times New Roman" w:cs="Times New Roman"/>
                <w:sz w:val="15"/>
                <w:szCs w:val="15"/>
              </w:rPr>
            </w:pPr>
            <w:r>
              <w:rPr>
                <w:rFonts w:hint="eastAsia" w:ascii="Times New Roman" w:hAnsi="Times New Roman" w:cs="Times New Roman"/>
                <w:sz w:val="15"/>
                <w:szCs w:val="15"/>
              </w:rPr>
              <w:t>367</w:t>
            </w:r>
          </w:p>
        </w:tc>
        <w:tc>
          <w:tcPr>
            <w:tcW w:w="338" w:type="pct"/>
            <w:tcBorders>
              <w:tl2br w:val="nil"/>
              <w:tr2bl w:val="nil"/>
            </w:tcBorders>
            <w:shd w:val="clear" w:color="auto" w:fill="auto"/>
            <w:noWrap/>
            <w:vAlign w:val="center"/>
          </w:tcPr>
          <w:p w14:paraId="54F6045E">
            <w:pPr>
              <w:jc w:val="center"/>
              <w:rPr>
                <w:rFonts w:ascii="Times New Roman" w:hAnsi="Times New Roman" w:cs="Times New Roman"/>
                <w:sz w:val="15"/>
                <w:szCs w:val="15"/>
              </w:rPr>
            </w:pPr>
            <w:r>
              <w:rPr>
                <w:rFonts w:hint="eastAsia" w:ascii="Times New Roman" w:hAnsi="Times New Roman" w:cs="Times New Roman"/>
                <w:sz w:val="15"/>
                <w:szCs w:val="15"/>
              </w:rPr>
              <w:t>373</w:t>
            </w:r>
          </w:p>
        </w:tc>
      </w:tr>
      <w:tr w14:paraId="787636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90DCA7E">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37" w:type="pct"/>
            <w:tcBorders>
              <w:tl2br w:val="nil"/>
              <w:tr2bl w:val="nil"/>
            </w:tcBorders>
            <w:shd w:val="clear" w:color="auto" w:fill="auto"/>
            <w:noWrap/>
            <w:vAlign w:val="center"/>
          </w:tcPr>
          <w:p w14:paraId="311E11A0">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338" w:type="pct"/>
            <w:tcBorders>
              <w:tl2br w:val="nil"/>
              <w:tr2bl w:val="nil"/>
            </w:tcBorders>
            <w:shd w:val="clear" w:color="auto" w:fill="auto"/>
            <w:noWrap/>
            <w:vAlign w:val="center"/>
          </w:tcPr>
          <w:p w14:paraId="6996F666">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37" w:type="pct"/>
            <w:tcBorders>
              <w:tl2br w:val="nil"/>
              <w:tr2bl w:val="nil"/>
            </w:tcBorders>
            <w:shd w:val="clear" w:color="auto" w:fill="auto"/>
            <w:noWrap/>
            <w:vAlign w:val="center"/>
          </w:tcPr>
          <w:p w14:paraId="5F7787A3">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8" w:type="pct"/>
            <w:tcBorders>
              <w:tl2br w:val="nil"/>
              <w:tr2bl w:val="nil"/>
            </w:tcBorders>
            <w:shd w:val="clear" w:color="auto" w:fill="auto"/>
            <w:noWrap/>
            <w:vAlign w:val="center"/>
          </w:tcPr>
          <w:p w14:paraId="079B573A">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7" w:type="pct"/>
            <w:tcBorders>
              <w:tl2br w:val="nil"/>
              <w:tr2bl w:val="nil"/>
            </w:tcBorders>
            <w:shd w:val="clear" w:color="auto" w:fill="auto"/>
            <w:noWrap/>
            <w:vAlign w:val="center"/>
          </w:tcPr>
          <w:p w14:paraId="6D6E0BD5">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8" w:type="pct"/>
            <w:tcBorders>
              <w:tl2br w:val="nil"/>
              <w:tr2bl w:val="nil"/>
            </w:tcBorders>
            <w:shd w:val="clear" w:color="auto" w:fill="auto"/>
            <w:noWrap/>
            <w:vAlign w:val="center"/>
          </w:tcPr>
          <w:p w14:paraId="31C8DA53">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37" w:type="pct"/>
            <w:tcBorders>
              <w:tl2br w:val="nil"/>
              <w:tr2bl w:val="nil"/>
            </w:tcBorders>
            <w:shd w:val="clear" w:color="auto" w:fill="auto"/>
            <w:noWrap/>
            <w:vAlign w:val="center"/>
          </w:tcPr>
          <w:p w14:paraId="016C6405">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338" w:type="pct"/>
            <w:tcBorders>
              <w:tl2br w:val="nil"/>
              <w:tr2bl w:val="nil"/>
            </w:tcBorders>
            <w:shd w:val="clear" w:color="auto" w:fill="auto"/>
            <w:noWrap/>
            <w:vAlign w:val="center"/>
          </w:tcPr>
          <w:p w14:paraId="3645BA55">
            <w:pPr>
              <w:jc w:val="center"/>
              <w:rPr>
                <w:rFonts w:ascii="Times New Roman" w:hAnsi="Times New Roman" w:cs="Times New Roman"/>
                <w:sz w:val="15"/>
                <w:szCs w:val="15"/>
              </w:rPr>
            </w:pPr>
            <w:r>
              <w:rPr>
                <w:rFonts w:hint="eastAsia" w:ascii="Times New Roman" w:hAnsi="Times New Roman" w:cs="Times New Roman"/>
                <w:sz w:val="15"/>
                <w:szCs w:val="15"/>
              </w:rPr>
              <w:t xml:space="preserve">36.6 </w:t>
            </w:r>
          </w:p>
        </w:tc>
        <w:tc>
          <w:tcPr>
            <w:tcW w:w="337" w:type="pct"/>
            <w:tcBorders>
              <w:tl2br w:val="nil"/>
              <w:tr2bl w:val="nil"/>
            </w:tcBorders>
            <w:shd w:val="clear" w:color="auto" w:fill="auto"/>
            <w:noWrap/>
            <w:vAlign w:val="center"/>
          </w:tcPr>
          <w:p w14:paraId="2C0A104B">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8" w:type="pct"/>
            <w:tcBorders>
              <w:tl2br w:val="nil"/>
              <w:tr2bl w:val="nil"/>
            </w:tcBorders>
            <w:shd w:val="clear" w:color="auto" w:fill="auto"/>
            <w:noWrap/>
            <w:vAlign w:val="center"/>
          </w:tcPr>
          <w:p w14:paraId="191FE224">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337" w:type="pct"/>
            <w:tcBorders>
              <w:tl2br w:val="nil"/>
              <w:tr2bl w:val="nil"/>
            </w:tcBorders>
            <w:shd w:val="clear" w:color="auto" w:fill="auto"/>
            <w:noWrap/>
            <w:vAlign w:val="center"/>
          </w:tcPr>
          <w:p w14:paraId="7733513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06BEEE5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65CB41B8">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38" w:type="pct"/>
            <w:tcBorders>
              <w:tl2br w:val="nil"/>
              <w:tr2bl w:val="nil"/>
            </w:tcBorders>
            <w:shd w:val="clear" w:color="auto" w:fill="auto"/>
            <w:noWrap/>
            <w:vAlign w:val="center"/>
          </w:tcPr>
          <w:p w14:paraId="41A52B2D">
            <w:pPr>
              <w:jc w:val="center"/>
              <w:rPr>
                <w:rFonts w:ascii="Times New Roman" w:hAnsi="Times New Roman" w:cs="Times New Roman"/>
                <w:sz w:val="15"/>
                <w:szCs w:val="15"/>
              </w:rPr>
            </w:pPr>
            <w:r>
              <w:rPr>
                <w:rFonts w:hint="eastAsia" w:ascii="Times New Roman" w:hAnsi="Times New Roman" w:cs="Times New Roman"/>
                <w:sz w:val="15"/>
                <w:szCs w:val="15"/>
              </w:rPr>
              <w:t>330</w:t>
            </w:r>
          </w:p>
        </w:tc>
      </w:tr>
      <w:tr w14:paraId="7ABC7D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A133F66">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37" w:type="pct"/>
            <w:tcBorders>
              <w:tl2br w:val="nil"/>
              <w:tr2bl w:val="nil"/>
            </w:tcBorders>
            <w:shd w:val="clear" w:color="auto" w:fill="auto"/>
            <w:noWrap/>
            <w:vAlign w:val="center"/>
          </w:tcPr>
          <w:p w14:paraId="7F742EA7">
            <w:pPr>
              <w:jc w:val="center"/>
              <w:rPr>
                <w:rFonts w:ascii="Times New Roman" w:hAnsi="Times New Roman" w:cs="Times New Roman"/>
                <w:sz w:val="15"/>
                <w:szCs w:val="15"/>
              </w:rPr>
            </w:pPr>
            <w:r>
              <w:rPr>
                <w:rFonts w:hint="eastAsia" w:ascii="Times New Roman" w:hAnsi="Times New Roman" w:cs="Times New Roman"/>
                <w:sz w:val="15"/>
                <w:szCs w:val="15"/>
              </w:rPr>
              <w:t xml:space="preserve">8.4 </w:t>
            </w:r>
          </w:p>
        </w:tc>
        <w:tc>
          <w:tcPr>
            <w:tcW w:w="338" w:type="pct"/>
            <w:tcBorders>
              <w:tl2br w:val="nil"/>
              <w:tr2bl w:val="nil"/>
            </w:tcBorders>
            <w:shd w:val="clear" w:color="auto" w:fill="auto"/>
            <w:noWrap/>
            <w:vAlign w:val="center"/>
          </w:tcPr>
          <w:p w14:paraId="272EAD83">
            <w:pPr>
              <w:jc w:val="center"/>
              <w:rPr>
                <w:rFonts w:ascii="Times New Roman" w:hAnsi="Times New Roman" w:cs="Times New Roman"/>
                <w:sz w:val="15"/>
                <w:szCs w:val="15"/>
              </w:rPr>
            </w:pPr>
            <w:r>
              <w:rPr>
                <w:rFonts w:hint="eastAsia" w:ascii="Times New Roman" w:hAnsi="Times New Roman" w:cs="Times New Roman"/>
                <w:sz w:val="15"/>
                <w:szCs w:val="15"/>
              </w:rPr>
              <w:t xml:space="preserve">7.9 </w:t>
            </w:r>
          </w:p>
        </w:tc>
        <w:tc>
          <w:tcPr>
            <w:tcW w:w="337" w:type="pct"/>
            <w:tcBorders>
              <w:tl2br w:val="nil"/>
              <w:tr2bl w:val="nil"/>
            </w:tcBorders>
            <w:shd w:val="clear" w:color="auto" w:fill="auto"/>
            <w:noWrap/>
            <w:vAlign w:val="center"/>
          </w:tcPr>
          <w:p w14:paraId="44C34358">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8" w:type="pct"/>
            <w:tcBorders>
              <w:tl2br w:val="nil"/>
              <w:tr2bl w:val="nil"/>
            </w:tcBorders>
            <w:shd w:val="clear" w:color="auto" w:fill="auto"/>
            <w:noWrap/>
            <w:vAlign w:val="center"/>
          </w:tcPr>
          <w:p w14:paraId="11FB6F1F">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7" w:type="pct"/>
            <w:tcBorders>
              <w:tl2br w:val="nil"/>
              <w:tr2bl w:val="nil"/>
            </w:tcBorders>
            <w:shd w:val="clear" w:color="auto" w:fill="auto"/>
            <w:noWrap/>
            <w:vAlign w:val="center"/>
          </w:tcPr>
          <w:p w14:paraId="75E2BE2B">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38" w:type="pct"/>
            <w:tcBorders>
              <w:tl2br w:val="nil"/>
              <w:tr2bl w:val="nil"/>
            </w:tcBorders>
            <w:shd w:val="clear" w:color="auto" w:fill="auto"/>
            <w:noWrap/>
            <w:vAlign w:val="center"/>
          </w:tcPr>
          <w:p w14:paraId="16A66385">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7" w:type="pct"/>
            <w:tcBorders>
              <w:tl2br w:val="nil"/>
              <w:tr2bl w:val="nil"/>
            </w:tcBorders>
            <w:shd w:val="clear" w:color="auto" w:fill="auto"/>
            <w:noWrap/>
            <w:vAlign w:val="center"/>
          </w:tcPr>
          <w:p w14:paraId="0844AE60">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338" w:type="pct"/>
            <w:tcBorders>
              <w:tl2br w:val="nil"/>
              <w:tr2bl w:val="nil"/>
            </w:tcBorders>
            <w:shd w:val="clear" w:color="auto" w:fill="auto"/>
            <w:noWrap/>
            <w:vAlign w:val="center"/>
          </w:tcPr>
          <w:p w14:paraId="4DE2502C">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337" w:type="pct"/>
            <w:tcBorders>
              <w:tl2br w:val="nil"/>
              <w:tr2bl w:val="nil"/>
            </w:tcBorders>
            <w:shd w:val="clear" w:color="auto" w:fill="auto"/>
            <w:noWrap/>
            <w:vAlign w:val="center"/>
          </w:tcPr>
          <w:p w14:paraId="7E2A83C5">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8" w:type="pct"/>
            <w:tcBorders>
              <w:tl2br w:val="nil"/>
              <w:tr2bl w:val="nil"/>
            </w:tcBorders>
            <w:shd w:val="clear" w:color="auto" w:fill="auto"/>
            <w:noWrap/>
            <w:vAlign w:val="center"/>
          </w:tcPr>
          <w:p w14:paraId="400E09F6">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7" w:type="pct"/>
            <w:tcBorders>
              <w:tl2br w:val="nil"/>
              <w:tr2bl w:val="nil"/>
            </w:tcBorders>
            <w:shd w:val="clear" w:color="auto" w:fill="auto"/>
            <w:noWrap/>
            <w:vAlign w:val="center"/>
          </w:tcPr>
          <w:p w14:paraId="75A103B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3D17C1F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537A10B4">
            <w:pPr>
              <w:jc w:val="center"/>
              <w:rPr>
                <w:rFonts w:ascii="Times New Roman" w:hAnsi="Times New Roman" w:cs="Times New Roman"/>
                <w:sz w:val="15"/>
                <w:szCs w:val="15"/>
              </w:rPr>
            </w:pPr>
            <w:r>
              <w:rPr>
                <w:rFonts w:hint="eastAsia" w:ascii="Times New Roman" w:hAnsi="Times New Roman" w:cs="Times New Roman"/>
                <w:sz w:val="15"/>
                <w:szCs w:val="15"/>
              </w:rPr>
              <w:t>360</w:t>
            </w:r>
          </w:p>
        </w:tc>
        <w:tc>
          <w:tcPr>
            <w:tcW w:w="338" w:type="pct"/>
            <w:tcBorders>
              <w:tl2br w:val="nil"/>
              <w:tr2bl w:val="nil"/>
            </w:tcBorders>
            <w:shd w:val="clear" w:color="auto" w:fill="auto"/>
            <w:noWrap/>
            <w:vAlign w:val="center"/>
          </w:tcPr>
          <w:p w14:paraId="0CDFA4A8">
            <w:pPr>
              <w:jc w:val="center"/>
              <w:rPr>
                <w:rFonts w:ascii="Times New Roman" w:hAnsi="Times New Roman" w:cs="Times New Roman"/>
                <w:sz w:val="15"/>
                <w:szCs w:val="15"/>
              </w:rPr>
            </w:pPr>
            <w:r>
              <w:rPr>
                <w:rFonts w:hint="eastAsia" w:ascii="Times New Roman" w:hAnsi="Times New Roman" w:cs="Times New Roman"/>
                <w:sz w:val="15"/>
                <w:szCs w:val="15"/>
              </w:rPr>
              <w:t>374</w:t>
            </w:r>
          </w:p>
        </w:tc>
      </w:tr>
      <w:tr w14:paraId="0A3C5E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C2D211F">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7" w:type="pct"/>
            <w:tcBorders>
              <w:tl2br w:val="nil"/>
              <w:tr2bl w:val="nil"/>
            </w:tcBorders>
            <w:shd w:val="clear" w:color="auto" w:fill="auto"/>
            <w:noWrap/>
            <w:vAlign w:val="center"/>
          </w:tcPr>
          <w:p w14:paraId="5A5C779B">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38" w:type="pct"/>
            <w:tcBorders>
              <w:tl2br w:val="nil"/>
              <w:tr2bl w:val="nil"/>
            </w:tcBorders>
            <w:shd w:val="clear" w:color="auto" w:fill="auto"/>
            <w:noWrap/>
            <w:vAlign w:val="center"/>
          </w:tcPr>
          <w:p w14:paraId="28654AE1">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37" w:type="pct"/>
            <w:tcBorders>
              <w:tl2br w:val="nil"/>
              <w:tr2bl w:val="nil"/>
            </w:tcBorders>
            <w:shd w:val="clear" w:color="auto" w:fill="auto"/>
            <w:noWrap/>
            <w:vAlign w:val="center"/>
          </w:tcPr>
          <w:p w14:paraId="50F65DD9">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8" w:type="pct"/>
            <w:tcBorders>
              <w:tl2br w:val="nil"/>
              <w:tr2bl w:val="nil"/>
            </w:tcBorders>
            <w:shd w:val="clear" w:color="auto" w:fill="auto"/>
            <w:noWrap/>
            <w:vAlign w:val="center"/>
          </w:tcPr>
          <w:p w14:paraId="167B2BF2">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7" w:type="pct"/>
            <w:tcBorders>
              <w:tl2br w:val="nil"/>
              <w:tr2bl w:val="nil"/>
            </w:tcBorders>
            <w:shd w:val="clear" w:color="auto" w:fill="auto"/>
            <w:noWrap/>
            <w:vAlign w:val="center"/>
          </w:tcPr>
          <w:p w14:paraId="0E519BCA">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338" w:type="pct"/>
            <w:tcBorders>
              <w:tl2br w:val="nil"/>
              <w:tr2bl w:val="nil"/>
            </w:tcBorders>
            <w:shd w:val="clear" w:color="auto" w:fill="auto"/>
            <w:noWrap/>
            <w:vAlign w:val="center"/>
          </w:tcPr>
          <w:p w14:paraId="6BD242B0">
            <w:pPr>
              <w:jc w:val="center"/>
              <w:rPr>
                <w:rFonts w:ascii="Times New Roman" w:hAnsi="Times New Roman" w:cs="Times New Roman"/>
                <w:sz w:val="15"/>
                <w:szCs w:val="15"/>
              </w:rPr>
            </w:pPr>
            <w:r>
              <w:rPr>
                <w:rFonts w:hint="eastAsia" w:ascii="Times New Roman" w:hAnsi="Times New Roman" w:cs="Times New Roman"/>
                <w:sz w:val="15"/>
                <w:szCs w:val="15"/>
              </w:rPr>
              <w:t xml:space="preserve">0.05 </w:t>
            </w:r>
          </w:p>
        </w:tc>
        <w:tc>
          <w:tcPr>
            <w:tcW w:w="337" w:type="pct"/>
            <w:tcBorders>
              <w:tl2br w:val="nil"/>
              <w:tr2bl w:val="nil"/>
            </w:tcBorders>
            <w:shd w:val="clear" w:color="auto" w:fill="auto"/>
            <w:noWrap/>
            <w:vAlign w:val="center"/>
          </w:tcPr>
          <w:p w14:paraId="7C553D84">
            <w:pPr>
              <w:jc w:val="center"/>
              <w:rPr>
                <w:rFonts w:ascii="Times New Roman" w:hAnsi="Times New Roman" w:cs="Times New Roman"/>
                <w:sz w:val="15"/>
                <w:szCs w:val="15"/>
              </w:rPr>
            </w:pPr>
            <w:r>
              <w:rPr>
                <w:rFonts w:hint="eastAsia" w:ascii="Times New Roman" w:hAnsi="Times New Roman" w:cs="Times New Roman"/>
                <w:sz w:val="15"/>
                <w:szCs w:val="15"/>
              </w:rPr>
              <w:t xml:space="preserve">44.6 </w:t>
            </w:r>
          </w:p>
        </w:tc>
        <w:tc>
          <w:tcPr>
            <w:tcW w:w="338" w:type="pct"/>
            <w:tcBorders>
              <w:tl2br w:val="nil"/>
              <w:tr2bl w:val="nil"/>
            </w:tcBorders>
            <w:shd w:val="clear" w:color="auto" w:fill="auto"/>
            <w:noWrap/>
            <w:vAlign w:val="center"/>
          </w:tcPr>
          <w:p w14:paraId="6D25DA3A">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7" w:type="pct"/>
            <w:tcBorders>
              <w:tl2br w:val="nil"/>
              <w:tr2bl w:val="nil"/>
            </w:tcBorders>
            <w:shd w:val="clear" w:color="auto" w:fill="auto"/>
            <w:noWrap/>
            <w:vAlign w:val="center"/>
          </w:tcPr>
          <w:p w14:paraId="6031C4DA">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38" w:type="pct"/>
            <w:tcBorders>
              <w:tl2br w:val="nil"/>
              <w:tr2bl w:val="nil"/>
            </w:tcBorders>
            <w:shd w:val="clear" w:color="auto" w:fill="auto"/>
            <w:noWrap/>
            <w:vAlign w:val="center"/>
          </w:tcPr>
          <w:p w14:paraId="7059BAAE">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7" w:type="pct"/>
            <w:tcBorders>
              <w:tl2br w:val="nil"/>
              <w:tr2bl w:val="nil"/>
            </w:tcBorders>
            <w:shd w:val="clear" w:color="auto" w:fill="auto"/>
            <w:noWrap/>
            <w:vAlign w:val="center"/>
          </w:tcPr>
          <w:p w14:paraId="3D5B9D1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7EA6938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5776C53C">
            <w:pPr>
              <w:jc w:val="center"/>
              <w:rPr>
                <w:rFonts w:ascii="Times New Roman" w:hAnsi="Times New Roman" w:cs="Times New Roman"/>
                <w:sz w:val="15"/>
                <w:szCs w:val="15"/>
              </w:rPr>
            </w:pPr>
            <w:r>
              <w:rPr>
                <w:rFonts w:hint="eastAsia" w:ascii="Times New Roman" w:hAnsi="Times New Roman" w:cs="Times New Roman"/>
                <w:sz w:val="15"/>
                <w:szCs w:val="15"/>
              </w:rPr>
              <w:t>341</w:t>
            </w:r>
          </w:p>
        </w:tc>
        <w:tc>
          <w:tcPr>
            <w:tcW w:w="338" w:type="pct"/>
            <w:tcBorders>
              <w:tl2br w:val="nil"/>
              <w:tr2bl w:val="nil"/>
            </w:tcBorders>
            <w:shd w:val="clear" w:color="auto" w:fill="auto"/>
            <w:noWrap/>
            <w:vAlign w:val="center"/>
          </w:tcPr>
          <w:p w14:paraId="02798051">
            <w:pPr>
              <w:jc w:val="center"/>
              <w:rPr>
                <w:rFonts w:ascii="Times New Roman" w:hAnsi="Times New Roman" w:cs="Times New Roman"/>
                <w:sz w:val="15"/>
                <w:szCs w:val="15"/>
              </w:rPr>
            </w:pPr>
            <w:r>
              <w:rPr>
                <w:rFonts w:hint="eastAsia" w:ascii="Times New Roman" w:hAnsi="Times New Roman" w:cs="Times New Roman"/>
                <w:sz w:val="15"/>
                <w:szCs w:val="15"/>
              </w:rPr>
              <w:t>349</w:t>
            </w:r>
          </w:p>
        </w:tc>
      </w:tr>
      <w:tr w14:paraId="3B1EDD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8EFC14E">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7" w:type="pct"/>
            <w:tcBorders>
              <w:tl2br w:val="nil"/>
              <w:tr2bl w:val="nil"/>
            </w:tcBorders>
            <w:shd w:val="clear" w:color="auto" w:fill="auto"/>
            <w:noWrap/>
            <w:vAlign w:val="center"/>
          </w:tcPr>
          <w:p w14:paraId="30D7B5DA">
            <w:pPr>
              <w:jc w:val="center"/>
              <w:rPr>
                <w:rFonts w:ascii="Times New Roman" w:hAnsi="Times New Roman" w:cs="Times New Roman"/>
                <w:sz w:val="15"/>
                <w:szCs w:val="15"/>
              </w:rPr>
            </w:pPr>
            <w:r>
              <w:rPr>
                <w:rFonts w:hint="eastAsia" w:ascii="Times New Roman" w:hAnsi="Times New Roman" w:cs="Times New Roman"/>
                <w:sz w:val="15"/>
                <w:szCs w:val="15"/>
              </w:rPr>
              <w:t xml:space="preserve">1.7 </w:t>
            </w:r>
          </w:p>
        </w:tc>
        <w:tc>
          <w:tcPr>
            <w:tcW w:w="338" w:type="pct"/>
            <w:tcBorders>
              <w:tl2br w:val="nil"/>
              <w:tr2bl w:val="nil"/>
            </w:tcBorders>
            <w:shd w:val="clear" w:color="auto" w:fill="auto"/>
            <w:noWrap/>
            <w:vAlign w:val="center"/>
          </w:tcPr>
          <w:p w14:paraId="5E6845A8">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337" w:type="pct"/>
            <w:tcBorders>
              <w:tl2br w:val="nil"/>
              <w:tr2bl w:val="nil"/>
            </w:tcBorders>
            <w:shd w:val="clear" w:color="auto" w:fill="auto"/>
            <w:noWrap/>
            <w:vAlign w:val="center"/>
          </w:tcPr>
          <w:p w14:paraId="61453996">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8" w:type="pct"/>
            <w:tcBorders>
              <w:tl2br w:val="nil"/>
              <w:tr2bl w:val="nil"/>
            </w:tcBorders>
            <w:shd w:val="clear" w:color="auto" w:fill="auto"/>
            <w:noWrap/>
            <w:vAlign w:val="center"/>
          </w:tcPr>
          <w:p w14:paraId="37BF1D7D">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37" w:type="pct"/>
            <w:tcBorders>
              <w:tl2br w:val="nil"/>
              <w:tr2bl w:val="nil"/>
            </w:tcBorders>
            <w:shd w:val="clear" w:color="auto" w:fill="auto"/>
            <w:noWrap/>
            <w:vAlign w:val="center"/>
          </w:tcPr>
          <w:p w14:paraId="39DB10C3">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38" w:type="pct"/>
            <w:tcBorders>
              <w:tl2br w:val="nil"/>
              <w:tr2bl w:val="nil"/>
            </w:tcBorders>
            <w:shd w:val="clear" w:color="auto" w:fill="auto"/>
            <w:noWrap/>
            <w:vAlign w:val="center"/>
          </w:tcPr>
          <w:p w14:paraId="241EE634">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37" w:type="pct"/>
            <w:tcBorders>
              <w:tl2br w:val="nil"/>
              <w:tr2bl w:val="nil"/>
            </w:tcBorders>
            <w:shd w:val="clear" w:color="auto" w:fill="auto"/>
            <w:noWrap/>
            <w:vAlign w:val="center"/>
          </w:tcPr>
          <w:p w14:paraId="507218CE">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338" w:type="pct"/>
            <w:tcBorders>
              <w:tl2br w:val="nil"/>
              <w:tr2bl w:val="nil"/>
            </w:tcBorders>
            <w:shd w:val="clear" w:color="auto" w:fill="auto"/>
            <w:noWrap/>
            <w:vAlign w:val="center"/>
          </w:tcPr>
          <w:p w14:paraId="442E6E5A">
            <w:pPr>
              <w:jc w:val="center"/>
              <w:rPr>
                <w:rFonts w:ascii="Times New Roman" w:hAnsi="Times New Roman" w:cs="Times New Roman"/>
                <w:sz w:val="15"/>
                <w:szCs w:val="15"/>
              </w:rPr>
            </w:pPr>
            <w:r>
              <w:rPr>
                <w:rFonts w:hint="eastAsia" w:ascii="Times New Roman" w:hAnsi="Times New Roman" w:cs="Times New Roman"/>
                <w:sz w:val="15"/>
                <w:szCs w:val="15"/>
              </w:rPr>
              <w:t xml:space="preserve">32.2 </w:t>
            </w:r>
          </w:p>
        </w:tc>
        <w:tc>
          <w:tcPr>
            <w:tcW w:w="337" w:type="pct"/>
            <w:tcBorders>
              <w:tl2br w:val="nil"/>
              <w:tr2bl w:val="nil"/>
            </w:tcBorders>
            <w:shd w:val="clear" w:color="auto" w:fill="auto"/>
            <w:noWrap/>
            <w:vAlign w:val="center"/>
          </w:tcPr>
          <w:p w14:paraId="444C5287">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3F06EB18">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7" w:type="pct"/>
            <w:tcBorders>
              <w:tl2br w:val="nil"/>
              <w:tr2bl w:val="nil"/>
            </w:tcBorders>
            <w:shd w:val="clear" w:color="auto" w:fill="auto"/>
            <w:noWrap/>
            <w:vAlign w:val="center"/>
          </w:tcPr>
          <w:p w14:paraId="0775E0B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5039D27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554D3710">
            <w:pPr>
              <w:jc w:val="center"/>
              <w:rPr>
                <w:rFonts w:ascii="Times New Roman" w:hAnsi="Times New Roman" w:cs="Times New Roman"/>
                <w:sz w:val="15"/>
                <w:szCs w:val="15"/>
              </w:rPr>
            </w:pPr>
            <w:r>
              <w:rPr>
                <w:rFonts w:hint="eastAsia" w:ascii="Times New Roman" w:hAnsi="Times New Roman" w:cs="Times New Roman"/>
                <w:sz w:val="15"/>
                <w:szCs w:val="15"/>
              </w:rPr>
              <w:t>338</w:t>
            </w:r>
          </w:p>
        </w:tc>
        <w:tc>
          <w:tcPr>
            <w:tcW w:w="338" w:type="pct"/>
            <w:tcBorders>
              <w:tl2br w:val="nil"/>
              <w:tr2bl w:val="nil"/>
            </w:tcBorders>
            <w:shd w:val="clear" w:color="auto" w:fill="auto"/>
            <w:noWrap/>
            <w:vAlign w:val="center"/>
          </w:tcPr>
          <w:p w14:paraId="0E46545B">
            <w:pPr>
              <w:jc w:val="center"/>
              <w:rPr>
                <w:rFonts w:ascii="Times New Roman" w:hAnsi="Times New Roman" w:cs="Times New Roman"/>
                <w:sz w:val="15"/>
                <w:szCs w:val="15"/>
              </w:rPr>
            </w:pPr>
            <w:r>
              <w:rPr>
                <w:rFonts w:hint="eastAsia" w:ascii="Times New Roman" w:hAnsi="Times New Roman" w:cs="Times New Roman"/>
                <w:sz w:val="15"/>
                <w:szCs w:val="15"/>
              </w:rPr>
              <w:t>364</w:t>
            </w:r>
          </w:p>
        </w:tc>
      </w:tr>
      <w:tr w14:paraId="372DF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A36C57E">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37" w:type="pct"/>
            <w:tcBorders>
              <w:tl2br w:val="nil"/>
              <w:tr2bl w:val="nil"/>
            </w:tcBorders>
            <w:shd w:val="clear" w:color="auto" w:fill="auto"/>
            <w:noWrap/>
            <w:vAlign w:val="center"/>
          </w:tcPr>
          <w:p w14:paraId="12434E6A">
            <w:pPr>
              <w:jc w:val="center"/>
              <w:rPr>
                <w:rFonts w:ascii="Times New Roman" w:hAnsi="Times New Roman" w:cs="Times New Roman"/>
                <w:sz w:val="15"/>
                <w:szCs w:val="15"/>
              </w:rPr>
            </w:pPr>
            <w:r>
              <w:rPr>
                <w:rFonts w:hint="eastAsia" w:ascii="Times New Roman" w:hAnsi="Times New Roman" w:cs="Times New Roman"/>
                <w:sz w:val="15"/>
                <w:szCs w:val="15"/>
              </w:rPr>
              <w:t xml:space="preserve">8.0 </w:t>
            </w:r>
          </w:p>
        </w:tc>
        <w:tc>
          <w:tcPr>
            <w:tcW w:w="338" w:type="pct"/>
            <w:tcBorders>
              <w:tl2br w:val="nil"/>
              <w:tr2bl w:val="nil"/>
            </w:tcBorders>
            <w:shd w:val="clear" w:color="auto" w:fill="auto"/>
            <w:noWrap/>
            <w:vAlign w:val="center"/>
          </w:tcPr>
          <w:p w14:paraId="3B23F19B">
            <w:pPr>
              <w:jc w:val="center"/>
              <w:rPr>
                <w:rFonts w:ascii="Times New Roman" w:hAnsi="Times New Roman" w:cs="Times New Roman"/>
                <w:sz w:val="15"/>
                <w:szCs w:val="15"/>
              </w:rPr>
            </w:pPr>
            <w:r>
              <w:rPr>
                <w:rFonts w:hint="eastAsia" w:ascii="Times New Roman" w:hAnsi="Times New Roman" w:cs="Times New Roman"/>
                <w:sz w:val="15"/>
                <w:szCs w:val="15"/>
              </w:rPr>
              <w:t xml:space="preserve">11.1 </w:t>
            </w:r>
          </w:p>
        </w:tc>
        <w:tc>
          <w:tcPr>
            <w:tcW w:w="337" w:type="pct"/>
            <w:tcBorders>
              <w:tl2br w:val="nil"/>
              <w:tr2bl w:val="nil"/>
            </w:tcBorders>
            <w:shd w:val="clear" w:color="auto" w:fill="auto"/>
            <w:noWrap/>
            <w:vAlign w:val="center"/>
          </w:tcPr>
          <w:p w14:paraId="6CF88A84">
            <w:pPr>
              <w:jc w:val="center"/>
              <w:rPr>
                <w:rFonts w:ascii="Times New Roman" w:hAnsi="Times New Roman" w:cs="Times New Roman"/>
                <w:sz w:val="15"/>
                <w:szCs w:val="15"/>
              </w:rPr>
            </w:pPr>
            <w:r>
              <w:rPr>
                <w:rFonts w:hint="eastAsia" w:ascii="Times New Roman" w:hAnsi="Times New Roman" w:cs="Times New Roman"/>
                <w:sz w:val="15"/>
                <w:szCs w:val="15"/>
              </w:rPr>
              <w:t xml:space="preserve">2.30 </w:t>
            </w:r>
          </w:p>
        </w:tc>
        <w:tc>
          <w:tcPr>
            <w:tcW w:w="338" w:type="pct"/>
            <w:tcBorders>
              <w:tl2br w:val="nil"/>
              <w:tr2bl w:val="nil"/>
            </w:tcBorders>
            <w:shd w:val="clear" w:color="auto" w:fill="auto"/>
            <w:noWrap/>
            <w:vAlign w:val="center"/>
          </w:tcPr>
          <w:p w14:paraId="15E6E789">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7" w:type="pct"/>
            <w:tcBorders>
              <w:tl2br w:val="nil"/>
              <w:tr2bl w:val="nil"/>
            </w:tcBorders>
            <w:shd w:val="clear" w:color="auto" w:fill="auto"/>
            <w:noWrap/>
            <w:vAlign w:val="center"/>
          </w:tcPr>
          <w:p w14:paraId="564D36BA">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338" w:type="pct"/>
            <w:tcBorders>
              <w:tl2br w:val="nil"/>
              <w:tr2bl w:val="nil"/>
            </w:tcBorders>
            <w:shd w:val="clear" w:color="auto" w:fill="auto"/>
            <w:noWrap/>
            <w:vAlign w:val="center"/>
          </w:tcPr>
          <w:p w14:paraId="6B39741B">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37" w:type="pct"/>
            <w:tcBorders>
              <w:tl2br w:val="nil"/>
              <w:tr2bl w:val="nil"/>
            </w:tcBorders>
            <w:shd w:val="clear" w:color="auto" w:fill="auto"/>
            <w:noWrap/>
            <w:vAlign w:val="center"/>
          </w:tcPr>
          <w:p w14:paraId="1628174A">
            <w:pPr>
              <w:jc w:val="center"/>
              <w:rPr>
                <w:rFonts w:ascii="Times New Roman" w:hAnsi="Times New Roman" w:cs="Times New Roman"/>
                <w:sz w:val="15"/>
                <w:szCs w:val="15"/>
              </w:rPr>
            </w:pPr>
            <w:r>
              <w:rPr>
                <w:rFonts w:hint="eastAsia" w:ascii="Times New Roman" w:hAnsi="Times New Roman" w:cs="Times New Roman"/>
                <w:sz w:val="15"/>
                <w:szCs w:val="15"/>
              </w:rPr>
              <w:t xml:space="preserve">39.3 </w:t>
            </w:r>
          </w:p>
        </w:tc>
        <w:tc>
          <w:tcPr>
            <w:tcW w:w="338" w:type="pct"/>
            <w:tcBorders>
              <w:tl2br w:val="nil"/>
              <w:tr2bl w:val="nil"/>
            </w:tcBorders>
            <w:shd w:val="clear" w:color="auto" w:fill="auto"/>
            <w:noWrap/>
            <w:vAlign w:val="center"/>
          </w:tcPr>
          <w:p w14:paraId="1B121F84">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37" w:type="pct"/>
            <w:tcBorders>
              <w:tl2br w:val="nil"/>
              <w:tr2bl w:val="nil"/>
            </w:tcBorders>
            <w:shd w:val="clear" w:color="auto" w:fill="auto"/>
            <w:noWrap/>
            <w:vAlign w:val="center"/>
          </w:tcPr>
          <w:p w14:paraId="214FD62F">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8" w:type="pct"/>
            <w:tcBorders>
              <w:tl2br w:val="nil"/>
              <w:tr2bl w:val="nil"/>
            </w:tcBorders>
            <w:shd w:val="clear" w:color="auto" w:fill="auto"/>
            <w:noWrap/>
            <w:vAlign w:val="center"/>
          </w:tcPr>
          <w:p w14:paraId="0ED88AA4">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7" w:type="pct"/>
            <w:tcBorders>
              <w:tl2br w:val="nil"/>
              <w:tr2bl w:val="nil"/>
            </w:tcBorders>
            <w:shd w:val="clear" w:color="auto" w:fill="auto"/>
            <w:noWrap/>
            <w:vAlign w:val="center"/>
          </w:tcPr>
          <w:p w14:paraId="244B669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7BAB340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7" w:type="pct"/>
            <w:tcBorders>
              <w:tl2br w:val="nil"/>
              <w:tr2bl w:val="nil"/>
            </w:tcBorders>
            <w:shd w:val="clear" w:color="auto" w:fill="auto"/>
            <w:noWrap/>
            <w:vAlign w:val="center"/>
          </w:tcPr>
          <w:p w14:paraId="71F7B879">
            <w:pPr>
              <w:jc w:val="center"/>
              <w:rPr>
                <w:rFonts w:ascii="Times New Roman" w:hAnsi="Times New Roman" w:cs="Times New Roman"/>
                <w:sz w:val="15"/>
                <w:szCs w:val="15"/>
              </w:rPr>
            </w:pPr>
            <w:r>
              <w:rPr>
                <w:rFonts w:hint="eastAsia" w:ascii="Times New Roman" w:hAnsi="Times New Roman" w:cs="Times New Roman"/>
                <w:sz w:val="15"/>
                <w:szCs w:val="15"/>
              </w:rPr>
              <w:t>260</w:t>
            </w:r>
          </w:p>
        </w:tc>
        <w:tc>
          <w:tcPr>
            <w:tcW w:w="338" w:type="pct"/>
            <w:tcBorders>
              <w:tl2br w:val="nil"/>
              <w:tr2bl w:val="nil"/>
            </w:tcBorders>
            <w:shd w:val="clear" w:color="auto" w:fill="auto"/>
            <w:noWrap/>
            <w:vAlign w:val="center"/>
          </w:tcPr>
          <w:p w14:paraId="476CE22F">
            <w:pPr>
              <w:jc w:val="center"/>
              <w:rPr>
                <w:rFonts w:ascii="Times New Roman" w:hAnsi="Times New Roman" w:cs="Times New Roman"/>
                <w:sz w:val="15"/>
                <w:szCs w:val="15"/>
              </w:rPr>
            </w:pPr>
            <w:r>
              <w:rPr>
                <w:rFonts w:hint="eastAsia" w:ascii="Times New Roman" w:hAnsi="Times New Roman" w:cs="Times New Roman"/>
                <w:sz w:val="15"/>
                <w:szCs w:val="15"/>
              </w:rPr>
              <w:t>362</w:t>
            </w:r>
          </w:p>
        </w:tc>
      </w:tr>
      <w:tr w14:paraId="0274A3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8AABEEC">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37" w:type="pct"/>
            <w:tcBorders>
              <w:tl2br w:val="nil"/>
              <w:tr2bl w:val="nil"/>
            </w:tcBorders>
            <w:shd w:val="clear" w:color="auto" w:fill="auto"/>
            <w:noWrap/>
            <w:vAlign w:val="center"/>
          </w:tcPr>
          <w:p w14:paraId="496B4F68">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8" w:type="pct"/>
            <w:tcBorders>
              <w:tl2br w:val="nil"/>
              <w:tr2bl w:val="nil"/>
            </w:tcBorders>
            <w:shd w:val="clear" w:color="auto" w:fill="auto"/>
            <w:noWrap/>
            <w:vAlign w:val="center"/>
          </w:tcPr>
          <w:p w14:paraId="34D2235F">
            <w:pPr>
              <w:jc w:val="center"/>
              <w:rPr>
                <w:rFonts w:ascii="Times New Roman" w:hAnsi="Times New Roman" w:cs="Times New Roman"/>
                <w:sz w:val="15"/>
                <w:szCs w:val="15"/>
              </w:rPr>
            </w:pPr>
            <w:r>
              <w:rPr>
                <w:rFonts w:hint="eastAsia" w:ascii="Times New Roman" w:hAnsi="Times New Roman" w:cs="Times New Roman"/>
                <w:sz w:val="15"/>
                <w:szCs w:val="15"/>
              </w:rPr>
              <w:t xml:space="preserve">3.9 </w:t>
            </w:r>
          </w:p>
        </w:tc>
        <w:tc>
          <w:tcPr>
            <w:tcW w:w="337" w:type="pct"/>
            <w:tcBorders>
              <w:tl2br w:val="nil"/>
              <w:tr2bl w:val="nil"/>
            </w:tcBorders>
            <w:shd w:val="clear" w:color="auto" w:fill="auto"/>
            <w:noWrap/>
            <w:vAlign w:val="center"/>
          </w:tcPr>
          <w:p w14:paraId="7CA3BE23">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8" w:type="pct"/>
            <w:tcBorders>
              <w:tl2br w:val="nil"/>
              <w:tr2bl w:val="nil"/>
            </w:tcBorders>
            <w:shd w:val="clear" w:color="auto" w:fill="auto"/>
            <w:noWrap/>
            <w:vAlign w:val="center"/>
          </w:tcPr>
          <w:p w14:paraId="30C2419F">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7" w:type="pct"/>
            <w:tcBorders>
              <w:tl2br w:val="nil"/>
              <w:tr2bl w:val="nil"/>
            </w:tcBorders>
            <w:shd w:val="clear" w:color="auto" w:fill="auto"/>
            <w:noWrap/>
            <w:vAlign w:val="center"/>
          </w:tcPr>
          <w:p w14:paraId="275C42CF">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38" w:type="pct"/>
            <w:tcBorders>
              <w:tl2br w:val="nil"/>
              <w:tr2bl w:val="nil"/>
            </w:tcBorders>
            <w:shd w:val="clear" w:color="auto" w:fill="auto"/>
            <w:noWrap/>
            <w:vAlign w:val="center"/>
          </w:tcPr>
          <w:p w14:paraId="197BD512">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37" w:type="pct"/>
            <w:tcBorders>
              <w:tl2br w:val="nil"/>
              <w:tr2bl w:val="nil"/>
            </w:tcBorders>
            <w:shd w:val="clear" w:color="auto" w:fill="auto"/>
            <w:noWrap/>
            <w:vAlign w:val="center"/>
          </w:tcPr>
          <w:p w14:paraId="3EA9CD29">
            <w:pPr>
              <w:jc w:val="center"/>
              <w:rPr>
                <w:rFonts w:ascii="Times New Roman" w:hAnsi="Times New Roman" w:cs="Times New Roman"/>
                <w:sz w:val="15"/>
                <w:szCs w:val="15"/>
              </w:rPr>
            </w:pPr>
            <w:r>
              <w:rPr>
                <w:rFonts w:hint="eastAsia" w:ascii="Times New Roman" w:hAnsi="Times New Roman" w:cs="Times New Roman"/>
                <w:sz w:val="15"/>
                <w:szCs w:val="15"/>
              </w:rPr>
              <w:t xml:space="preserve">30.5 </w:t>
            </w:r>
          </w:p>
        </w:tc>
        <w:tc>
          <w:tcPr>
            <w:tcW w:w="338" w:type="pct"/>
            <w:tcBorders>
              <w:tl2br w:val="nil"/>
              <w:tr2bl w:val="nil"/>
            </w:tcBorders>
            <w:shd w:val="clear" w:color="auto" w:fill="auto"/>
            <w:noWrap/>
            <w:vAlign w:val="center"/>
          </w:tcPr>
          <w:p w14:paraId="13306B86">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37" w:type="pct"/>
            <w:tcBorders>
              <w:tl2br w:val="nil"/>
              <w:tr2bl w:val="nil"/>
            </w:tcBorders>
            <w:shd w:val="clear" w:color="auto" w:fill="auto"/>
            <w:noWrap/>
            <w:vAlign w:val="center"/>
          </w:tcPr>
          <w:p w14:paraId="4399AE0D">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8" w:type="pct"/>
            <w:tcBorders>
              <w:tl2br w:val="nil"/>
              <w:tr2bl w:val="nil"/>
            </w:tcBorders>
            <w:shd w:val="clear" w:color="auto" w:fill="auto"/>
            <w:noWrap/>
            <w:vAlign w:val="center"/>
          </w:tcPr>
          <w:p w14:paraId="79B6EF4D">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7" w:type="pct"/>
            <w:tcBorders>
              <w:tl2br w:val="nil"/>
              <w:tr2bl w:val="nil"/>
            </w:tcBorders>
            <w:shd w:val="clear" w:color="auto" w:fill="auto"/>
            <w:noWrap/>
            <w:vAlign w:val="center"/>
          </w:tcPr>
          <w:p w14:paraId="7A07613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0829921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3DD7243F">
            <w:pPr>
              <w:jc w:val="center"/>
              <w:rPr>
                <w:rFonts w:ascii="Times New Roman" w:hAnsi="Times New Roman" w:cs="Times New Roman"/>
                <w:sz w:val="15"/>
                <w:szCs w:val="15"/>
              </w:rPr>
            </w:pPr>
            <w:r>
              <w:rPr>
                <w:rFonts w:hint="eastAsia" w:ascii="Times New Roman" w:hAnsi="Times New Roman" w:cs="Times New Roman"/>
                <w:sz w:val="15"/>
                <w:szCs w:val="15"/>
              </w:rPr>
              <w:t>366</w:t>
            </w:r>
          </w:p>
        </w:tc>
        <w:tc>
          <w:tcPr>
            <w:tcW w:w="338" w:type="pct"/>
            <w:tcBorders>
              <w:tl2br w:val="nil"/>
              <w:tr2bl w:val="nil"/>
            </w:tcBorders>
            <w:shd w:val="clear" w:color="auto" w:fill="auto"/>
            <w:noWrap/>
            <w:vAlign w:val="center"/>
          </w:tcPr>
          <w:p w14:paraId="01966A32">
            <w:pPr>
              <w:jc w:val="center"/>
              <w:rPr>
                <w:rFonts w:ascii="Times New Roman" w:hAnsi="Times New Roman" w:cs="Times New Roman"/>
                <w:sz w:val="15"/>
                <w:szCs w:val="15"/>
              </w:rPr>
            </w:pPr>
            <w:r>
              <w:rPr>
                <w:rFonts w:hint="eastAsia" w:ascii="Times New Roman" w:hAnsi="Times New Roman" w:cs="Times New Roman"/>
                <w:sz w:val="15"/>
                <w:szCs w:val="15"/>
              </w:rPr>
              <w:t>357</w:t>
            </w:r>
          </w:p>
        </w:tc>
      </w:tr>
      <w:tr w14:paraId="6E4A38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FAF882F">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7" w:type="pct"/>
            <w:tcBorders>
              <w:tl2br w:val="nil"/>
              <w:tr2bl w:val="nil"/>
            </w:tcBorders>
            <w:shd w:val="clear" w:color="auto" w:fill="auto"/>
            <w:noWrap/>
            <w:vAlign w:val="center"/>
          </w:tcPr>
          <w:p w14:paraId="1C085FC2">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8" w:type="pct"/>
            <w:tcBorders>
              <w:tl2br w:val="nil"/>
              <w:tr2bl w:val="nil"/>
            </w:tcBorders>
            <w:shd w:val="clear" w:color="auto" w:fill="auto"/>
            <w:noWrap/>
            <w:vAlign w:val="center"/>
          </w:tcPr>
          <w:p w14:paraId="084E5731">
            <w:pPr>
              <w:jc w:val="center"/>
              <w:rPr>
                <w:rFonts w:ascii="Times New Roman" w:hAnsi="Times New Roman" w:cs="Times New Roman"/>
                <w:sz w:val="15"/>
                <w:szCs w:val="15"/>
              </w:rPr>
            </w:pPr>
            <w:r>
              <w:rPr>
                <w:rFonts w:hint="eastAsia" w:ascii="Times New Roman" w:hAnsi="Times New Roman" w:cs="Times New Roman"/>
                <w:sz w:val="15"/>
                <w:szCs w:val="15"/>
              </w:rPr>
              <w:t xml:space="preserve">6.4 </w:t>
            </w:r>
          </w:p>
        </w:tc>
        <w:tc>
          <w:tcPr>
            <w:tcW w:w="337" w:type="pct"/>
            <w:tcBorders>
              <w:tl2br w:val="nil"/>
              <w:tr2bl w:val="nil"/>
            </w:tcBorders>
            <w:shd w:val="clear" w:color="auto" w:fill="auto"/>
            <w:noWrap/>
            <w:vAlign w:val="center"/>
          </w:tcPr>
          <w:p w14:paraId="4073B1BE">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8" w:type="pct"/>
            <w:tcBorders>
              <w:tl2br w:val="nil"/>
              <w:tr2bl w:val="nil"/>
            </w:tcBorders>
            <w:shd w:val="clear" w:color="auto" w:fill="auto"/>
            <w:noWrap/>
            <w:vAlign w:val="center"/>
          </w:tcPr>
          <w:p w14:paraId="31768FAE">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7" w:type="pct"/>
            <w:tcBorders>
              <w:tl2br w:val="nil"/>
              <w:tr2bl w:val="nil"/>
            </w:tcBorders>
            <w:shd w:val="clear" w:color="auto" w:fill="auto"/>
            <w:noWrap/>
            <w:vAlign w:val="center"/>
          </w:tcPr>
          <w:p w14:paraId="2C72CEE5">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8" w:type="pct"/>
            <w:tcBorders>
              <w:tl2br w:val="nil"/>
              <w:tr2bl w:val="nil"/>
            </w:tcBorders>
            <w:shd w:val="clear" w:color="auto" w:fill="auto"/>
            <w:noWrap/>
            <w:vAlign w:val="center"/>
          </w:tcPr>
          <w:p w14:paraId="4B77E202">
            <w:pPr>
              <w:jc w:val="center"/>
              <w:rPr>
                <w:rFonts w:ascii="Times New Roman" w:hAnsi="Times New Roman" w:cs="Times New Roman"/>
                <w:sz w:val="15"/>
                <w:szCs w:val="15"/>
              </w:rPr>
            </w:pPr>
            <w:r>
              <w:rPr>
                <w:rFonts w:hint="eastAsia" w:ascii="Times New Roman" w:hAnsi="Times New Roman" w:cs="Times New Roman"/>
                <w:sz w:val="15"/>
                <w:szCs w:val="15"/>
              </w:rPr>
              <w:t xml:space="preserve">0.05 </w:t>
            </w:r>
          </w:p>
        </w:tc>
        <w:tc>
          <w:tcPr>
            <w:tcW w:w="337" w:type="pct"/>
            <w:tcBorders>
              <w:tl2br w:val="nil"/>
              <w:tr2bl w:val="nil"/>
            </w:tcBorders>
            <w:shd w:val="clear" w:color="auto" w:fill="auto"/>
            <w:noWrap/>
            <w:vAlign w:val="center"/>
          </w:tcPr>
          <w:p w14:paraId="5126571E">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8" w:type="pct"/>
            <w:tcBorders>
              <w:tl2br w:val="nil"/>
              <w:tr2bl w:val="nil"/>
            </w:tcBorders>
            <w:shd w:val="clear" w:color="auto" w:fill="auto"/>
            <w:noWrap/>
            <w:vAlign w:val="center"/>
          </w:tcPr>
          <w:p w14:paraId="46E9056C">
            <w:pPr>
              <w:jc w:val="center"/>
              <w:rPr>
                <w:rFonts w:ascii="Times New Roman" w:hAnsi="Times New Roman" w:cs="Times New Roman"/>
                <w:sz w:val="15"/>
                <w:szCs w:val="15"/>
              </w:rPr>
            </w:pPr>
            <w:r>
              <w:rPr>
                <w:rFonts w:hint="eastAsia" w:ascii="Times New Roman" w:hAnsi="Times New Roman" w:cs="Times New Roman"/>
                <w:sz w:val="15"/>
                <w:szCs w:val="15"/>
              </w:rPr>
              <w:t xml:space="preserve">36.8 </w:t>
            </w:r>
          </w:p>
        </w:tc>
        <w:tc>
          <w:tcPr>
            <w:tcW w:w="337" w:type="pct"/>
            <w:tcBorders>
              <w:tl2br w:val="nil"/>
              <w:tr2bl w:val="nil"/>
            </w:tcBorders>
            <w:shd w:val="clear" w:color="auto" w:fill="auto"/>
            <w:noWrap/>
            <w:vAlign w:val="center"/>
          </w:tcPr>
          <w:p w14:paraId="7481CCCF">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8" w:type="pct"/>
            <w:tcBorders>
              <w:tl2br w:val="nil"/>
              <w:tr2bl w:val="nil"/>
            </w:tcBorders>
            <w:shd w:val="clear" w:color="auto" w:fill="auto"/>
            <w:noWrap/>
            <w:vAlign w:val="center"/>
          </w:tcPr>
          <w:p w14:paraId="329B1377">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7" w:type="pct"/>
            <w:tcBorders>
              <w:tl2br w:val="nil"/>
              <w:tr2bl w:val="nil"/>
            </w:tcBorders>
            <w:shd w:val="clear" w:color="auto" w:fill="auto"/>
            <w:noWrap/>
            <w:vAlign w:val="center"/>
          </w:tcPr>
          <w:p w14:paraId="0246963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68FDC1F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7" w:type="pct"/>
            <w:tcBorders>
              <w:tl2br w:val="nil"/>
              <w:tr2bl w:val="nil"/>
            </w:tcBorders>
            <w:shd w:val="clear" w:color="auto" w:fill="auto"/>
            <w:noWrap/>
            <w:vAlign w:val="center"/>
          </w:tcPr>
          <w:p w14:paraId="6A067ECA">
            <w:pPr>
              <w:jc w:val="center"/>
              <w:rPr>
                <w:rFonts w:ascii="Times New Roman" w:hAnsi="Times New Roman" w:cs="Times New Roman"/>
                <w:sz w:val="15"/>
                <w:szCs w:val="15"/>
              </w:rPr>
            </w:pPr>
            <w:r>
              <w:rPr>
                <w:rFonts w:hint="eastAsia" w:ascii="Times New Roman" w:hAnsi="Times New Roman" w:cs="Times New Roman"/>
                <w:sz w:val="15"/>
                <w:szCs w:val="15"/>
              </w:rPr>
              <w:t>366</w:t>
            </w:r>
          </w:p>
        </w:tc>
        <w:tc>
          <w:tcPr>
            <w:tcW w:w="338" w:type="pct"/>
            <w:tcBorders>
              <w:tl2br w:val="nil"/>
              <w:tr2bl w:val="nil"/>
            </w:tcBorders>
            <w:shd w:val="clear" w:color="auto" w:fill="auto"/>
            <w:noWrap/>
            <w:vAlign w:val="center"/>
          </w:tcPr>
          <w:p w14:paraId="163AF15D">
            <w:pPr>
              <w:jc w:val="center"/>
              <w:rPr>
                <w:rFonts w:ascii="Times New Roman" w:hAnsi="Times New Roman" w:cs="Times New Roman"/>
                <w:sz w:val="15"/>
                <w:szCs w:val="15"/>
              </w:rPr>
            </w:pPr>
            <w:r>
              <w:rPr>
                <w:rFonts w:hint="eastAsia" w:ascii="Times New Roman" w:hAnsi="Times New Roman" w:cs="Times New Roman"/>
                <w:sz w:val="15"/>
                <w:szCs w:val="15"/>
              </w:rPr>
              <w:t>350</w:t>
            </w:r>
          </w:p>
        </w:tc>
      </w:tr>
      <w:tr w14:paraId="4E1E9D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0639DEB">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7" w:type="pct"/>
            <w:tcBorders>
              <w:tl2br w:val="nil"/>
              <w:tr2bl w:val="nil"/>
            </w:tcBorders>
            <w:shd w:val="clear" w:color="auto" w:fill="auto"/>
            <w:noWrap/>
            <w:vAlign w:val="center"/>
          </w:tcPr>
          <w:p w14:paraId="78ADFEA2">
            <w:pPr>
              <w:jc w:val="center"/>
              <w:rPr>
                <w:rFonts w:ascii="Times New Roman" w:hAnsi="Times New Roman" w:cs="Times New Roman"/>
                <w:sz w:val="15"/>
                <w:szCs w:val="15"/>
              </w:rPr>
            </w:pPr>
            <w:r>
              <w:rPr>
                <w:rFonts w:hint="eastAsia" w:ascii="Times New Roman" w:hAnsi="Times New Roman" w:cs="Times New Roman"/>
                <w:sz w:val="15"/>
                <w:szCs w:val="15"/>
              </w:rPr>
              <w:t xml:space="preserve">5.6 </w:t>
            </w:r>
          </w:p>
        </w:tc>
        <w:tc>
          <w:tcPr>
            <w:tcW w:w="338" w:type="pct"/>
            <w:tcBorders>
              <w:tl2br w:val="nil"/>
              <w:tr2bl w:val="nil"/>
            </w:tcBorders>
            <w:shd w:val="clear" w:color="auto" w:fill="auto"/>
            <w:noWrap/>
            <w:vAlign w:val="center"/>
          </w:tcPr>
          <w:p w14:paraId="460E8AE2">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7" w:type="pct"/>
            <w:tcBorders>
              <w:tl2br w:val="nil"/>
              <w:tr2bl w:val="nil"/>
            </w:tcBorders>
            <w:shd w:val="clear" w:color="auto" w:fill="auto"/>
            <w:noWrap/>
            <w:vAlign w:val="center"/>
          </w:tcPr>
          <w:p w14:paraId="36F2C7A9">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8" w:type="pct"/>
            <w:tcBorders>
              <w:tl2br w:val="nil"/>
              <w:tr2bl w:val="nil"/>
            </w:tcBorders>
            <w:shd w:val="clear" w:color="auto" w:fill="auto"/>
            <w:noWrap/>
            <w:vAlign w:val="center"/>
          </w:tcPr>
          <w:p w14:paraId="1AE263C8">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7" w:type="pct"/>
            <w:tcBorders>
              <w:tl2br w:val="nil"/>
              <w:tr2bl w:val="nil"/>
            </w:tcBorders>
            <w:shd w:val="clear" w:color="auto" w:fill="auto"/>
            <w:noWrap/>
            <w:vAlign w:val="center"/>
          </w:tcPr>
          <w:p w14:paraId="7A1AAAC5">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8" w:type="pct"/>
            <w:tcBorders>
              <w:tl2br w:val="nil"/>
              <w:tr2bl w:val="nil"/>
            </w:tcBorders>
            <w:shd w:val="clear" w:color="auto" w:fill="auto"/>
            <w:noWrap/>
            <w:vAlign w:val="center"/>
          </w:tcPr>
          <w:p w14:paraId="6C1653D4">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337" w:type="pct"/>
            <w:tcBorders>
              <w:tl2br w:val="nil"/>
              <w:tr2bl w:val="nil"/>
            </w:tcBorders>
            <w:shd w:val="clear" w:color="auto" w:fill="auto"/>
            <w:noWrap/>
            <w:vAlign w:val="center"/>
          </w:tcPr>
          <w:p w14:paraId="2F9AED6B">
            <w:pPr>
              <w:jc w:val="center"/>
              <w:rPr>
                <w:rFonts w:ascii="Times New Roman" w:hAnsi="Times New Roman" w:cs="Times New Roman"/>
                <w:sz w:val="15"/>
                <w:szCs w:val="15"/>
              </w:rPr>
            </w:pPr>
            <w:r>
              <w:rPr>
                <w:rFonts w:hint="eastAsia" w:ascii="Times New Roman" w:hAnsi="Times New Roman" w:cs="Times New Roman"/>
                <w:sz w:val="15"/>
                <w:szCs w:val="15"/>
              </w:rPr>
              <w:t xml:space="preserve">44.3 </w:t>
            </w:r>
          </w:p>
        </w:tc>
        <w:tc>
          <w:tcPr>
            <w:tcW w:w="338" w:type="pct"/>
            <w:tcBorders>
              <w:tl2br w:val="nil"/>
              <w:tr2bl w:val="nil"/>
            </w:tcBorders>
            <w:shd w:val="clear" w:color="auto" w:fill="auto"/>
            <w:noWrap/>
            <w:vAlign w:val="center"/>
          </w:tcPr>
          <w:p w14:paraId="6592F005">
            <w:pPr>
              <w:jc w:val="center"/>
              <w:rPr>
                <w:rFonts w:ascii="Times New Roman" w:hAnsi="Times New Roman" w:cs="Times New Roman"/>
                <w:sz w:val="15"/>
                <w:szCs w:val="15"/>
              </w:rPr>
            </w:pPr>
            <w:r>
              <w:rPr>
                <w:rFonts w:hint="eastAsia" w:ascii="Times New Roman" w:hAnsi="Times New Roman" w:cs="Times New Roman"/>
                <w:sz w:val="15"/>
                <w:szCs w:val="15"/>
              </w:rPr>
              <w:t xml:space="preserve">37.5 </w:t>
            </w:r>
          </w:p>
        </w:tc>
        <w:tc>
          <w:tcPr>
            <w:tcW w:w="337" w:type="pct"/>
            <w:tcBorders>
              <w:tl2br w:val="nil"/>
              <w:tr2bl w:val="nil"/>
            </w:tcBorders>
            <w:shd w:val="clear" w:color="auto" w:fill="auto"/>
            <w:noWrap/>
            <w:vAlign w:val="center"/>
          </w:tcPr>
          <w:p w14:paraId="510EDAF7">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8" w:type="pct"/>
            <w:tcBorders>
              <w:tl2br w:val="nil"/>
              <w:tr2bl w:val="nil"/>
            </w:tcBorders>
            <w:shd w:val="clear" w:color="auto" w:fill="auto"/>
            <w:noWrap/>
            <w:vAlign w:val="center"/>
          </w:tcPr>
          <w:p w14:paraId="41F305D4">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7" w:type="pct"/>
            <w:tcBorders>
              <w:tl2br w:val="nil"/>
              <w:tr2bl w:val="nil"/>
            </w:tcBorders>
            <w:shd w:val="clear" w:color="auto" w:fill="auto"/>
            <w:noWrap/>
            <w:vAlign w:val="center"/>
          </w:tcPr>
          <w:p w14:paraId="2333768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8" w:type="pct"/>
            <w:tcBorders>
              <w:tl2br w:val="nil"/>
              <w:tr2bl w:val="nil"/>
            </w:tcBorders>
            <w:shd w:val="clear" w:color="auto" w:fill="auto"/>
            <w:noWrap/>
            <w:vAlign w:val="center"/>
          </w:tcPr>
          <w:p w14:paraId="0856CAB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7" w:type="pct"/>
            <w:tcBorders>
              <w:tl2br w:val="nil"/>
              <w:tr2bl w:val="nil"/>
            </w:tcBorders>
            <w:shd w:val="clear" w:color="auto" w:fill="auto"/>
            <w:noWrap/>
            <w:vAlign w:val="center"/>
          </w:tcPr>
          <w:p w14:paraId="04ABDF19">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38" w:type="pct"/>
            <w:tcBorders>
              <w:tl2br w:val="nil"/>
              <w:tr2bl w:val="nil"/>
            </w:tcBorders>
            <w:shd w:val="clear" w:color="auto" w:fill="auto"/>
            <w:noWrap/>
            <w:vAlign w:val="center"/>
          </w:tcPr>
          <w:p w14:paraId="509A64EC">
            <w:pPr>
              <w:jc w:val="center"/>
              <w:rPr>
                <w:rFonts w:ascii="Times New Roman" w:hAnsi="Times New Roman" w:cs="Times New Roman"/>
                <w:sz w:val="15"/>
                <w:szCs w:val="15"/>
              </w:rPr>
            </w:pPr>
            <w:r>
              <w:rPr>
                <w:rFonts w:hint="eastAsia" w:ascii="Times New Roman" w:hAnsi="Times New Roman" w:cs="Times New Roman"/>
                <w:sz w:val="15"/>
                <w:szCs w:val="15"/>
              </w:rPr>
              <w:t>378</w:t>
            </w:r>
          </w:p>
        </w:tc>
      </w:tr>
    </w:tbl>
    <w:p w14:paraId="0786996D">
      <w:pPr>
        <w:jc w:val="center"/>
        <w:rPr>
          <w:rFonts w:ascii="Times New Roman" w:hAnsi="Times New Roman" w:cs="Times New Roman"/>
          <w:sz w:val="15"/>
          <w:szCs w:val="15"/>
        </w:rPr>
      </w:pPr>
      <w:r>
        <w:rPr>
          <w:rFonts w:hint="eastAsia" w:ascii="Times New Roman" w:hAnsi="Times New Roman" w:cs="Times New Roman"/>
          <w:sz w:val="15"/>
          <w:szCs w:val="15"/>
        </w:rPr>
        <w:t>Table 12 Optimization results for the CVT method over 30 independent runs</w:t>
      </w:r>
    </w:p>
    <w:tbl>
      <w:tblPr>
        <w:tblStyle w:val="5"/>
        <w:tblW w:w="499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1363"/>
        <w:gridCol w:w="964"/>
        <w:gridCol w:w="964"/>
        <w:gridCol w:w="964"/>
        <w:gridCol w:w="965"/>
        <w:gridCol w:w="965"/>
        <w:gridCol w:w="965"/>
      </w:tblGrid>
      <w:tr w14:paraId="247885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vMerge w:val="restart"/>
            <w:shd w:val="clear" w:color="auto" w:fill="auto"/>
            <w:noWrap/>
            <w:vAlign w:val="center"/>
          </w:tcPr>
          <w:p w14:paraId="51B8B261">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800" w:type="pct"/>
            <w:tcBorders>
              <w:bottom w:val="single" w:color="auto" w:sz="4" w:space="0"/>
            </w:tcBorders>
            <w:shd w:val="clear" w:color="auto" w:fill="auto"/>
            <w:noWrap/>
            <w:vAlign w:val="center"/>
          </w:tcPr>
          <w:p w14:paraId="35A00D87">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566" w:type="pct"/>
            <w:tcBorders>
              <w:bottom w:val="single" w:color="auto" w:sz="4" w:space="0"/>
            </w:tcBorders>
            <w:shd w:val="clear" w:color="auto" w:fill="auto"/>
            <w:noWrap/>
            <w:vAlign w:val="center"/>
          </w:tcPr>
          <w:p w14:paraId="5833C929">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566" w:type="pct"/>
            <w:tcBorders>
              <w:bottom w:val="single" w:color="auto" w:sz="4" w:space="0"/>
            </w:tcBorders>
            <w:shd w:val="clear" w:color="auto" w:fill="auto"/>
            <w:noWrap/>
            <w:vAlign w:val="center"/>
          </w:tcPr>
          <w:p w14:paraId="55B910EC">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566" w:type="pct"/>
            <w:tcBorders>
              <w:bottom w:val="single" w:color="auto" w:sz="4" w:space="0"/>
            </w:tcBorders>
            <w:shd w:val="clear" w:color="auto" w:fill="auto"/>
            <w:noWrap/>
            <w:vAlign w:val="center"/>
          </w:tcPr>
          <w:p w14:paraId="37CAFE35">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566" w:type="pct"/>
            <w:tcBorders>
              <w:bottom w:val="single" w:color="auto" w:sz="4" w:space="0"/>
            </w:tcBorders>
            <w:shd w:val="clear" w:color="auto" w:fill="auto"/>
            <w:noWrap/>
            <w:vAlign w:val="center"/>
          </w:tcPr>
          <w:p w14:paraId="0187143E">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566" w:type="pct"/>
            <w:tcBorders>
              <w:bottom w:val="single" w:color="auto" w:sz="4" w:space="0"/>
            </w:tcBorders>
            <w:shd w:val="clear" w:color="auto" w:fill="auto"/>
            <w:noWrap/>
            <w:vAlign w:val="center"/>
          </w:tcPr>
          <w:p w14:paraId="362051F6">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566" w:type="pct"/>
            <w:tcBorders>
              <w:bottom w:val="single" w:color="auto" w:sz="4" w:space="0"/>
            </w:tcBorders>
            <w:shd w:val="clear" w:color="auto" w:fill="auto"/>
            <w:noWrap/>
            <w:vAlign w:val="center"/>
          </w:tcPr>
          <w:p w14:paraId="10F51021">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37EAC4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vMerge w:val="continue"/>
            <w:tcBorders>
              <w:bottom w:val="single" w:color="auto" w:sz="4" w:space="0"/>
            </w:tcBorders>
            <w:shd w:val="clear" w:color="auto" w:fill="auto"/>
            <w:noWrap/>
            <w:vAlign w:val="center"/>
          </w:tcPr>
          <w:p w14:paraId="3E950D01">
            <w:pPr>
              <w:jc w:val="center"/>
              <w:rPr>
                <w:rFonts w:ascii="Times New Roman" w:hAnsi="Times New Roman" w:cs="Times New Roman"/>
                <w:sz w:val="15"/>
                <w:szCs w:val="15"/>
              </w:rPr>
            </w:pPr>
          </w:p>
        </w:tc>
        <w:tc>
          <w:tcPr>
            <w:tcW w:w="800" w:type="pct"/>
            <w:tcBorders>
              <w:top w:val="single" w:color="auto" w:sz="4" w:space="0"/>
              <w:bottom w:val="single" w:color="auto" w:sz="4" w:space="0"/>
            </w:tcBorders>
            <w:shd w:val="clear" w:color="auto" w:fill="auto"/>
            <w:vAlign w:val="center"/>
          </w:tcPr>
          <w:p w14:paraId="7720AB90">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566" w:type="pct"/>
            <w:tcBorders>
              <w:top w:val="single" w:color="auto" w:sz="4" w:space="0"/>
              <w:bottom w:val="single" w:color="auto" w:sz="4" w:space="0"/>
            </w:tcBorders>
            <w:shd w:val="clear" w:color="auto" w:fill="auto"/>
            <w:vAlign w:val="center"/>
          </w:tcPr>
          <w:p w14:paraId="3B62A91A">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566" w:type="pct"/>
            <w:tcBorders>
              <w:top w:val="single" w:color="auto" w:sz="4" w:space="0"/>
              <w:bottom w:val="single" w:color="auto" w:sz="4" w:space="0"/>
            </w:tcBorders>
            <w:shd w:val="clear" w:color="auto" w:fill="auto"/>
            <w:vAlign w:val="center"/>
          </w:tcPr>
          <w:p w14:paraId="52FE129A">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566" w:type="pct"/>
            <w:tcBorders>
              <w:top w:val="single" w:color="auto" w:sz="4" w:space="0"/>
              <w:bottom w:val="single" w:color="auto" w:sz="4" w:space="0"/>
            </w:tcBorders>
            <w:shd w:val="clear" w:color="auto" w:fill="auto"/>
            <w:vAlign w:val="center"/>
          </w:tcPr>
          <w:p w14:paraId="781C74B6">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566" w:type="pct"/>
            <w:tcBorders>
              <w:top w:val="single" w:color="auto" w:sz="4" w:space="0"/>
              <w:bottom w:val="single" w:color="auto" w:sz="4" w:space="0"/>
            </w:tcBorders>
            <w:shd w:val="clear" w:color="auto" w:fill="auto"/>
            <w:vAlign w:val="center"/>
          </w:tcPr>
          <w:p w14:paraId="76B650FE">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566" w:type="pct"/>
            <w:tcBorders>
              <w:top w:val="single" w:color="auto" w:sz="4" w:space="0"/>
              <w:bottom w:val="single" w:color="auto" w:sz="4" w:space="0"/>
            </w:tcBorders>
            <w:shd w:val="clear" w:color="auto" w:fill="auto"/>
            <w:vAlign w:val="center"/>
          </w:tcPr>
          <w:p w14:paraId="4B4E093F">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566" w:type="pct"/>
            <w:tcBorders>
              <w:top w:val="single" w:color="auto" w:sz="4" w:space="0"/>
              <w:bottom w:val="single" w:color="auto" w:sz="4" w:space="0"/>
            </w:tcBorders>
            <w:shd w:val="clear" w:color="auto" w:fill="auto"/>
            <w:vAlign w:val="center"/>
          </w:tcPr>
          <w:p w14:paraId="0BC5A229">
            <w:pPr>
              <w:jc w:val="center"/>
              <w:rPr>
                <w:rFonts w:ascii="Times New Roman" w:hAnsi="Times New Roman" w:cs="Times New Roman"/>
                <w:sz w:val="15"/>
                <w:szCs w:val="15"/>
              </w:rPr>
            </w:pPr>
            <w:r>
              <w:rPr>
                <w:rFonts w:hint="eastAsia" w:ascii="Times New Roman" w:hAnsi="Times New Roman" w:cs="Times New Roman"/>
                <w:sz w:val="15"/>
                <w:szCs w:val="15"/>
              </w:rPr>
              <w:t>CVT</w:t>
            </w:r>
          </w:p>
        </w:tc>
      </w:tr>
      <w:tr w14:paraId="31998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op w:val="single" w:color="auto" w:sz="4" w:space="0"/>
              <w:tl2br w:val="nil"/>
              <w:tr2bl w:val="nil"/>
            </w:tcBorders>
            <w:shd w:val="clear" w:color="auto" w:fill="auto"/>
            <w:noWrap/>
            <w:vAlign w:val="center"/>
          </w:tcPr>
          <w:p w14:paraId="447E7904">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800" w:type="pct"/>
            <w:tcBorders>
              <w:top w:val="single" w:color="auto" w:sz="4" w:space="0"/>
              <w:tl2br w:val="nil"/>
              <w:tr2bl w:val="nil"/>
            </w:tcBorders>
            <w:shd w:val="clear" w:color="auto" w:fill="auto"/>
            <w:noWrap/>
            <w:vAlign w:val="center"/>
          </w:tcPr>
          <w:p w14:paraId="42F56C1D">
            <w:pPr>
              <w:jc w:val="center"/>
              <w:rPr>
                <w:rFonts w:ascii="Times New Roman" w:hAnsi="Times New Roman" w:cs="Times New Roman"/>
                <w:sz w:val="15"/>
                <w:szCs w:val="15"/>
              </w:rPr>
            </w:pPr>
            <w:r>
              <w:rPr>
                <w:rFonts w:hint="eastAsia" w:ascii="Times New Roman" w:hAnsi="Times New Roman" w:cs="Times New Roman"/>
                <w:sz w:val="15"/>
                <w:szCs w:val="15"/>
              </w:rPr>
              <w:t xml:space="preserve">6.2 </w:t>
            </w:r>
          </w:p>
        </w:tc>
        <w:tc>
          <w:tcPr>
            <w:tcW w:w="566" w:type="pct"/>
            <w:tcBorders>
              <w:top w:val="single" w:color="auto" w:sz="4" w:space="0"/>
              <w:tl2br w:val="nil"/>
              <w:tr2bl w:val="nil"/>
            </w:tcBorders>
            <w:shd w:val="clear" w:color="auto" w:fill="auto"/>
            <w:noWrap/>
            <w:vAlign w:val="center"/>
          </w:tcPr>
          <w:p w14:paraId="5C417052">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566" w:type="pct"/>
            <w:tcBorders>
              <w:top w:val="single" w:color="auto" w:sz="4" w:space="0"/>
              <w:tl2br w:val="nil"/>
              <w:tr2bl w:val="nil"/>
            </w:tcBorders>
            <w:shd w:val="clear" w:color="auto" w:fill="auto"/>
            <w:noWrap/>
            <w:vAlign w:val="center"/>
          </w:tcPr>
          <w:p w14:paraId="557EE72F">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566" w:type="pct"/>
            <w:tcBorders>
              <w:top w:val="single" w:color="auto" w:sz="4" w:space="0"/>
              <w:tl2br w:val="nil"/>
              <w:tr2bl w:val="nil"/>
            </w:tcBorders>
            <w:shd w:val="clear" w:color="auto" w:fill="auto"/>
            <w:noWrap/>
            <w:vAlign w:val="center"/>
          </w:tcPr>
          <w:p w14:paraId="0077D769">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566" w:type="pct"/>
            <w:tcBorders>
              <w:top w:val="single" w:color="auto" w:sz="4" w:space="0"/>
              <w:tl2br w:val="nil"/>
              <w:tr2bl w:val="nil"/>
            </w:tcBorders>
            <w:shd w:val="clear" w:color="auto" w:fill="auto"/>
            <w:noWrap/>
            <w:vAlign w:val="center"/>
          </w:tcPr>
          <w:p w14:paraId="108F88C0">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566" w:type="pct"/>
            <w:tcBorders>
              <w:top w:val="single" w:color="auto" w:sz="4" w:space="0"/>
              <w:tl2br w:val="nil"/>
              <w:tr2bl w:val="nil"/>
            </w:tcBorders>
            <w:shd w:val="clear" w:color="auto" w:fill="auto"/>
            <w:noWrap/>
            <w:vAlign w:val="center"/>
          </w:tcPr>
          <w:p w14:paraId="6D7DEAAA">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op w:val="single" w:color="auto" w:sz="4" w:space="0"/>
              <w:tl2br w:val="nil"/>
              <w:tr2bl w:val="nil"/>
            </w:tcBorders>
            <w:shd w:val="clear" w:color="auto" w:fill="auto"/>
            <w:noWrap/>
            <w:vAlign w:val="center"/>
          </w:tcPr>
          <w:p w14:paraId="12A07AF4">
            <w:pPr>
              <w:jc w:val="center"/>
              <w:rPr>
                <w:rFonts w:ascii="Times New Roman" w:hAnsi="Times New Roman" w:cs="Times New Roman"/>
                <w:sz w:val="15"/>
                <w:szCs w:val="15"/>
              </w:rPr>
            </w:pPr>
            <w:r>
              <w:rPr>
                <w:rFonts w:hint="eastAsia" w:ascii="Times New Roman" w:hAnsi="Times New Roman" w:cs="Times New Roman"/>
                <w:sz w:val="15"/>
                <w:szCs w:val="15"/>
              </w:rPr>
              <w:t>345</w:t>
            </w:r>
          </w:p>
        </w:tc>
      </w:tr>
      <w:tr w14:paraId="05FE19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B2F596E">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800" w:type="pct"/>
            <w:tcBorders>
              <w:tl2br w:val="nil"/>
              <w:tr2bl w:val="nil"/>
            </w:tcBorders>
            <w:shd w:val="clear" w:color="auto" w:fill="auto"/>
            <w:noWrap/>
            <w:vAlign w:val="center"/>
          </w:tcPr>
          <w:p w14:paraId="1286D19E">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566" w:type="pct"/>
            <w:tcBorders>
              <w:tl2br w:val="nil"/>
              <w:tr2bl w:val="nil"/>
            </w:tcBorders>
            <w:shd w:val="clear" w:color="auto" w:fill="auto"/>
            <w:noWrap/>
            <w:vAlign w:val="center"/>
          </w:tcPr>
          <w:p w14:paraId="5924493A">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566" w:type="pct"/>
            <w:tcBorders>
              <w:tl2br w:val="nil"/>
              <w:tr2bl w:val="nil"/>
            </w:tcBorders>
            <w:shd w:val="clear" w:color="auto" w:fill="auto"/>
            <w:noWrap/>
            <w:vAlign w:val="center"/>
          </w:tcPr>
          <w:p w14:paraId="601A2410">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566" w:type="pct"/>
            <w:tcBorders>
              <w:tl2br w:val="nil"/>
              <w:tr2bl w:val="nil"/>
            </w:tcBorders>
            <w:shd w:val="clear" w:color="auto" w:fill="auto"/>
            <w:noWrap/>
            <w:vAlign w:val="center"/>
          </w:tcPr>
          <w:p w14:paraId="65E66C87">
            <w:pPr>
              <w:jc w:val="center"/>
              <w:rPr>
                <w:rFonts w:ascii="Times New Roman" w:hAnsi="Times New Roman" w:cs="Times New Roman"/>
                <w:sz w:val="15"/>
                <w:szCs w:val="15"/>
              </w:rPr>
            </w:pPr>
            <w:r>
              <w:rPr>
                <w:rFonts w:hint="eastAsia" w:ascii="Times New Roman" w:hAnsi="Times New Roman" w:cs="Times New Roman"/>
                <w:sz w:val="15"/>
                <w:szCs w:val="15"/>
              </w:rPr>
              <w:t xml:space="preserve">36.4 </w:t>
            </w:r>
          </w:p>
        </w:tc>
        <w:tc>
          <w:tcPr>
            <w:tcW w:w="566" w:type="pct"/>
            <w:tcBorders>
              <w:tl2br w:val="nil"/>
              <w:tr2bl w:val="nil"/>
            </w:tcBorders>
            <w:shd w:val="clear" w:color="auto" w:fill="auto"/>
            <w:noWrap/>
            <w:vAlign w:val="center"/>
          </w:tcPr>
          <w:p w14:paraId="53DE5467">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566" w:type="pct"/>
            <w:tcBorders>
              <w:tl2br w:val="nil"/>
              <w:tr2bl w:val="nil"/>
            </w:tcBorders>
            <w:shd w:val="clear" w:color="auto" w:fill="auto"/>
            <w:noWrap/>
            <w:vAlign w:val="center"/>
          </w:tcPr>
          <w:p w14:paraId="1358D9B3">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52A4592E">
            <w:pPr>
              <w:jc w:val="center"/>
              <w:rPr>
                <w:rFonts w:ascii="Times New Roman" w:hAnsi="Times New Roman" w:cs="Times New Roman"/>
                <w:sz w:val="15"/>
                <w:szCs w:val="15"/>
              </w:rPr>
            </w:pPr>
            <w:r>
              <w:rPr>
                <w:rFonts w:hint="eastAsia" w:ascii="Times New Roman" w:hAnsi="Times New Roman" w:cs="Times New Roman"/>
                <w:sz w:val="15"/>
                <w:szCs w:val="15"/>
              </w:rPr>
              <w:t>381</w:t>
            </w:r>
          </w:p>
        </w:tc>
      </w:tr>
      <w:tr w14:paraId="5DFAAC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026CF8D">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800" w:type="pct"/>
            <w:tcBorders>
              <w:tl2br w:val="nil"/>
              <w:tr2bl w:val="nil"/>
            </w:tcBorders>
            <w:shd w:val="clear" w:color="auto" w:fill="auto"/>
            <w:noWrap/>
            <w:vAlign w:val="center"/>
          </w:tcPr>
          <w:p w14:paraId="6BF516D5">
            <w:pPr>
              <w:jc w:val="center"/>
              <w:rPr>
                <w:rFonts w:ascii="Times New Roman" w:hAnsi="Times New Roman" w:cs="Times New Roman"/>
                <w:sz w:val="15"/>
                <w:szCs w:val="15"/>
              </w:rPr>
            </w:pPr>
            <w:r>
              <w:rPr>
                <w:rFonts w:hint="eastAsia" w:ascii="Times New Roman" w:hAnsi="Times New Roman" w:cs="Times New Roman"/>
                <w:sz w:val="15"/>
                <w:szCs w:val="15"/>
              </w:rPr>
              <w:t xml:space="preserve">3.1 </w:t>
            </w:r>
          </w:p>
        </w:tc>
        <w:tc>
          <w:tcPr>
            <w:tcW w:w="566" w:type="pct"/>
            <w:tcBorders>
              <w:tl2br w:val="nil"/>
              <w:tr2bl w:val="nil"/>
            </w:tcBorders>
            <w:shd w:val="clear" w:color="auto" w:fill="auto"/>
            <w:noWrap/>
            <w:vAlign w:val="center"/>
          </w:tcPr>
          <w:p w14:paraId="3479D594">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566" w:type="pct"/>
            <w:tcBorders>
              <w:tl2br w:val="nil"/>
              <w:tr2bl w:val="nil"/>
            </w:tcBorders>
            <w:shd w:val="clear" w:color="auto" w:fill="auto"/>
            <w:noWrap/>
            <w:vAlign w:val="center"/>
          </w:tcPr>
          <w:p w14:paraId="41035BB8">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566" w:type="pct"/>
            <w:tcBorders>
              <w:tl2br w:val="nil"/>
              <w:tr2bl w:val="nil"/>
            </w:tcBorders>
            <w:shd w:val="clear" w:color="auto" w:fill="auto"/>
            <w:noWrap/>
            <w:vAlign w:val="center"/>
          </w:tcPr>
          <w:p w14:paraId="38E26A3A">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566" w:type="pct"/>
            <w:tcBorders>
              <w:tl2br w:val="nil"/>
              <w:tr2bl w:val="nil"/>
            </w:tcBorders>
            <w:shd w:val="clear" w:color="auto" w:fill="auto"/>
            <w:noWrap/>
            <w:vAlign w:val="center"/>
          </w:tcPr>
          <w:p w14:paraId="6111F861">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566" w:type="pct"/>
            <w:tcBorders>
              <w:tl2br w:val="nil"/>
              <w:tr2bl w:val="nil"/>
            </w:tcBorders>
            <w:shd w:val="clear" w:color="auto" w:fill="auto"/>
            <w:noWrap/>
            <w:vAlign w:val="center"/>
          </w:tcPr>
          <w:p w14:paraId="09727BC1">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08025EC7">
            <w:pPr>
              <w:jc w:val="center"/>
              <w:rPr>
                <w:rFonts w:ascii="Times New Roman" w:hAnsi="Times New Roman" w:cs="Times New Roman"/>
                <w:sz w:val="15"/>
                <w:szCs w:val="15"/>
              </w:rPr>
            </w:pPr>
            <w:r>
              <w:rPr>
                <w:rFonts w:hint="eastAsia" w:ascii="Times New Roman" w:hAnsi="Times New Roman" w:cs="Times New Roman"/>
                <w:sz w:val="15"/>
                <w:szCs w:val="15"/>
              </w:rPr>
              <w:t>345</w:t>
            </w:r>
          </w:p>
        </w:tc>
      </w:tr>
      <w:tr w14:paraId="5333EF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4BC14D0">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800" w:type="pct"/>
            <w:tcBorders>
              <w:tl2br w:val="nil"/>
              <w:tr2bl w:val="nil"/>
            </w:tcBorders>
            <w:shd w:val="clear" w:color="auto" w:fill="auto"/>
            <w:noWrap/>
            <w:vAlign w:val="center"/>
          </w:tcPr>
          <w:p w14:paraId="6E776858">
            <w:pPr>
              <w:jc w:val="center"/>
              <w:rPr>
                <w:rFonts w:ascii="Times New Roman" w:hAnsi="Times New Roman" w:cs="Times New Roman"/>
                <w:sz w:val="15"/>
                <w:szCs w:val="15"/>
              </w:rPr>
            </w:pPr>
            <w:r>
              <w:rPr>
                <w:rFonts w:hint="eastAsia" w:ascii="Times New Roman" w:hAnsi="Times New Roman" w:cs="Times New Roman"/>
                <w:sz w:val="15"/>
                <w:szCs w:val="15"/>
              </w:rPr>
              <w:t xml:space="preserve">15.6 </w:t>
            </w:r>
          </w:p>
        </w:tc>
        <w:tc>
          <w:tcPr>
            <w:tcW w:w="566" w:type="pct"/>
            <w:tcBorders>
              <w:tl2br w:val="nil"/>
              <w:tr2bl w:val="nil"/>
            </w:tcBorders>
            <w:shd w:val="clear" w:color="auto" w:fill="auto"/>
            <w:noWrap/>
            <w:vAlign w:val="center"/>
          </w:tcPr>
          <w:p w14:paraId="75EAF0AD">
            <w:pPr>
              <w:jc w:val="center"/>
              <w:rPr>
                <w:rFonts w:ascii="Times New Roman" w:hAnsi="Times New Roman" w:cs="Times New Roman"/>
                <w:sz w:val="15"/>
                <w:szCs w:val="15"/>
              </w:rPr>
            </w:pPr>
            <w:r>
              <w:rPr>
                <w:rFonts w:hint="eastAsia" w:ascii="Times New Roman" w:hAnsi="Times New Roman" w:cs="Times New Roman"/>
                <w:sz w:val="15"/>
                <w:szCs w:val="15"/>
              </w:rPr>
              <w:t xml:space="preserve">2.19 </w:t>
            </w:r>
          </w:p>
        </w:tc>
        <w:tc>
          <w:tcPr>
            <w:tcW w:w="566" w:type="pct"/>
            <w:tcBorders>
              <w:tl2br w:val="nil"/>
              <w:tr2bl w:val="nil"/>
            </w:tcBorders>
            <w:shd w:val="clear" w:color="auto" w:fill="auto"/>
            <w:noWrap/>
            <w:vAlign w:val="center"/>
          </w:tcPr>
          <w:p w14:paraId="51200EAA">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566" w:type="pct"/>
            <w:tcBorders>
              <w:tl2br w:val="nil"/>
              <w:tr2bl w:val="nil"/>
            </w:tcBorders>
            <w:shd w:val="clear" w:color="auto" w:fill="auto"/>
            <w:noWrap/>
            <w:vAlign w:val="center"/>
          </w:tcPr>
          <w:p w14:paraId="55DF664D">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566" w:type="pct"/>
            <w:tcBorders>
              <w:tl2br w:val="nil"/>
              <w:tr2bl w:val="nil"/>
            </w:tcBorders>
            <w:shd w:val="clear" w:color="auto" w:fill="auto"/>
            <w:noWrap/>
            <w:vAlign w:val="center"/>
          </w:tcPr>
          <w:p w14:paraId="766469F1">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566" w:type="pct"/>
            <w:tcBorders>
              <w:tl2br w:val="nil"/>
              <w:tr2bl w:val="nil"/>
            </w:tcBorders>
            <w:shd w:val="clear" w:color="auto" w:fill="auto"/>
            <w:noWrap/>
            <w:vAlign w:val="center"/>
          </w:tcPr>
          <w:p w14:paraId="054137D1">
            <w:pPr>
              <w:jc w:val="center"/>
              <w:rPr>
                <w:rFonts w:ascii="Times New Roman" w:hAnsi="Times New Roman" w:cs="Times New Roman"/>
                <w:sz w:val="15"/>
                <w:szCs w:val="15"/>
              </w:rPr>
            </w:pPr>
            <w:r>
              <w:rPr>
                <w:rFonts w:hint="eastAsia" w:ascii="Times New Roman" w:hAnsi="Times New Roman" w:cs="Times New Roman"/>
                <w:sz w:val="15"/>
                <w:szCs w:val="15"/>
              </w:rPr>
              <w:t xml:space="preserve">1 </w:t>
            </w:r>
          </w:p>
        </w:tc>
        <w:tc>
          <w:tcPr>
            <w:tcW w:w="566" w:type="pct"/>
            <w:tcBorders>
              <w:tl2br w:val="nil"/>
              <w:tr2bl w:val="nil"/>
            </w:tcBorders>
            <w:shd w:val="clear" w:color="auto" w:fill="auto"/>
            <w:noWrap/>
            <w:vAlign w:val="center"/>
          </w:tcPr>
          <w:p w14:paraId="32070ABE">
            <w:pPr>
              <w:jc w:val="center"/>
              <w:rPr>
                <w:rFonts w:ascii="Times New Roman" w:hAnsi="Times New Roman" w:cs="Times New Roman"/>
                <w:sz w:val="15"/>
                <w:szCs w:val="15"/>
              </w:rPr>
            </w:pPr>
            <w:r>
              <w:rPr>
                <w:rFonts w:hint="eastAsia" w:ascii="Times New Roman" w:hAnsi="Times New Roman" w:cs="Times New Roman"/>
                <w:sz w:val="15"/>
                <w:szCs w:val="15"/>
              </w:rPr>
              <w:t>278</w:t>
            </w:r>
          </w:p>
        </w:tc>
      </w:tr>
      <w:tr w14:paraId="06BA34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A6DFDA9">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800" w:type="pct"/>
            <w:tcBorders>
              <w:tl2br w:val="nil"/>
              <w:tr2bl w:val="nil"/>
            </w:tcBorders>
            <w:shd w:val="clear" w:color="auto" w:fill="auto"/>
            <w:noWrap/>
            <w:vAlign w:val="center"/>
          </w:tcPr>
          <w:p w14:paraId="38A8F198">
            <w:pPr>
              <w:jc w:val="center"/>
              <w:rPr>
                <w:rFonts w:ascii="Times New Roman" w:hAnsi="Times New Roman" w:cs="Times New Roman"/>
                <w:sz w:val="15"/>
                <w:szCs w:val="15"/>
              </w:rPr>
            </w:pPr>
            <w:r>
              <w:rPr>
                <w:rFonts w:hint="eastAsia" w:ascii="Times New Roman" w:hAnsi="Times New Roman" w:cs="Times New Roman"/>
                <w:sz w:val="15"/>
                <w:szCs w:val="15"/>
              </w:rPr>
              <w:t xml:space="preserve">7.4 </w:t>
            </w:r>
          </w:p>
        </w:tc>
        <w:tc>
          <w:tcPr>
            <w:tcW w:w="566" w:type="pct"/>
            <w:tcBorders>
              <w:tl2br w:val="nil"/>
              <w:tr2bl w:val="nil"/>
            </w:tcBorders>
            <w:shd w:val="clear" w:color="auto" w:fill="auto"/>
            <w:noWrap/>
            <w:vAlign w:val="center"/>
          </w:tcPr>
          <w:p w14:paraId="44492CB6">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566" w:type="pct"/>
            <w:tcBorders>
              <w:tl2br w:val="nil"/>
              <w:tr2bl w:val="nil"/>
            </w:tcBorders>
            <w:shd w:val="clear" w:color="auto" w:fill="auto"/>
            <w:noWrap/>
            <w:vAlign w:val="center"/>
          </w:tcPr>
          <w:p w14:paraId="46450973">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566" w:type="pct"/>
            <w:tcBorders>
              <w:tl2br w:val="nil"/>
              <w:tr2bl w:val="nil"/>
            </w:tcBorders>
            <w:shd w:val="clear" w:color="auto" w:fill="auto"/>
            <w:noWrap/>
            <w:vAlign w:val="center"/>
          </w:tcPr>
          <w:p w14:paraId="6188579E">
            <w:pPr>
              <w:jc w:val="center"/>
              <w:rPr>
                <w:rFonts w:ascii="Times New Roman" w:hAnsi="Times New Roman" w:cs="Times New Roman"/>
                <w:sz w:val="15"/>
                <w:szCs w:val="15"/>
              </w:rPr>
            </w:pPr>
            <w:r>
              <w:rPr>
                <w:rFonts w:hint="eastAsia" w:ascii="Times New Roman" w:hAnsi="Times New Roman" w:cs="Times New Roman"/>
                <w:sz w:val="15"/>
                <w:szCs w:val="15"/>
              </w:rPr>
              <w:t xml:space="preserve">38.7 </w:t>
            </w:r>
          </w:p>
        </w:tc>
        <w:tc>
          <w:tcPr>
            <w:tcW w:w="566" w:type="pct"/>
            <w:tcBorders>
              <w:tl2br w:val="nil"/>
              <w:tr2bl w:val="nil"/>
            </w:tcBorders>
            <w:shd w:val="clear" w:color="auto" w:fill="auto"/>
            <w:noWrap/>
            <w:vAlign w:val="center"/>
          </w:tcPr>
          <w:p w14:paraId="4696363E">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566" w:type="pct"/>
            <w:tcBorders>
              <w:tl2br w:val="nil"/>
              <w:tr2bl w:val="nil"/>
            </w:tcBorders>
            <w:shd w:val="clear" w:color="auto" w:fill="auto"/>
            <w:noWrap/>
            <w:vAlign w:val="center"/>
          </w:tcPr>
          <w:p w14:paraId="0BABCD4E">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58EFE893">
            <w:pPr>
              <w:jc w:val="center"/>
              <w:rPr>
                <w:rFonts w:ascii="Times New Roman" w:hAnsi="Times New Roman" w:cs="Times New Roman"/>
                <w:sz w:val="15"/>
                <w:szCs w:val="15"/>
              </w:rPr>
            </w:pPr>
            <w:r>
              <w:rPr>
                <w:rFonts w:hint="eastAsia" w:ascii="Times New Roman" w:hAnsi="Times New Roman" w:cs="Times New Roman"/>
                <w:sz w:val="15"/>
                <w:szCs w:val="15"/>
              </w:rPr>
              <w:t>360</w:t>
            </w:r>
          </w:p>
        </w:tc>
      </w:tr>
      <w:tr w14:paraId="5B9BE2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308D6D06">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800" w:type="pct"/>
            <w:tcBorders>
              <w:tl2br w:val="nil"/>
              <w:tr2bl w:val="nil"/>
            </w:tcBorders>
            <w:shd w:val="clear" w:color="auto" w:fill="auto"/>
            <w:noWrap/>
            <w:vAlign w:val="center"/>
          </w:tcPr>
          <w:p w14:paraId="3C9C3B7F">
            <w:pPr>
              <w:jc w:val="center"/>
              <w:rPr>
                <w:rFonts w:ascii="Times New Roman" w:hAnsi="Times New Roman" w:cs="Times New Roman"/>
                <w:sz w:val="15"/>
                <w:szCs w:val="15"/>
              </w:rPr>
            </w:pPr>
            <w:r>
              <w:rPr>
                <w:rFonts w:hint="eastAsia" w:ascii="Times New Roman" w:hAnsi="Times New Roman" w:cs="Times New Roman"/>
                <w:sz w:val="15"/>
                <w:szCs w:val="15"/>
              </w:rPr>
              <w:t xml:space="preserve">2.7 </w:t>
            </w:r>
          </w:p>
        </w:tc>
        <w:tc>
          <w:tcPr>
            <w:tcW w:w="566" w:type="pct"/>
            <w:tcBorders>
              <w:tl2br w:val="nil"/>
              <w:tr2bl w:val="nil"/>
            </w:tcBorders>
            <w:shd w:val="clear" w:color="auto" w:fill="auto"/>
            <w:noWrap/>
            <w:vAlign w:val="center"/>
          </w:tcPr>
          <w:p w14:paraId="50A35971">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566" w:type="pct"/>
            <w:tcBorders>
              <w:tl2br w:val="nil"/>
              <w:tr2bl w:val="nil"/>
            </w:tcBorders>
            <w:shd w:val="clear" w:color="auto" w:fill="auto"/>
            <w:noWrap/>
            <w:vAlign w:val="center"/>
          </w:tcPr>
          <w:p w14:paraId="25AB29E1">
            <w:pPr>
              <w:jc w:val="center"/>
              <w:rPr>
                <w:rFonts w:ascii="Times New Roman" w:hAnsi="Times New Roman" w:cs="Times New Roman"/>
                <w:sz w:val="15"/>
                <w:szCs w:val="15"/>
              </w:rPr>
            </w:pPr>
            <w:r>
              <w:rPr>
                <w:rFonts w:hint="eastAsia" w:ascii="Times New Roman" w:hAnsi="Times New Roman" w:cs="Times New Roman"/>
                <w:sz w:val="15"/>
                <w:szCs w:val="15"/>
              </w:rPr>
              <w:t xml:space="preserve">0.63 </w:t>
            </w:r>
          </w:p>
        </w:tc>
        <w:tc>
          <w:tcPr>
            <w:tcW w:w="566" w:type="pct"/>
            <w:tcBorders>
              <w:tl2br w:val="nil"/>
              <w:tr2bl w:val="nil"/>
            </w:tcBorders>
            <w:shd w:val="clear" w:color="auto" w:fill="auto"/>
            <w:noWrap/>
            <w:vAlign w:val="center"/>
          </w:tcPr>
          <w:p w14:paraId="327270CF">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566" w:type="pct"/>
            <w:tcBorders>
              <w:tl2br w:val="nil"/>
              <w:tr2bl w:val="nil"/>
            </w:tcBorders>
            <w:shd w:val="clear" w:color="auto" w:fill="auto"/>
            <w:noWrap/>
            <w:vAlign w:val="center"/>
          </w:tcPr>
          <w:p w14:paraId="6B5E8765">
            <w:pPr>
              <w:jc w:val="center"/>
              <w:rPr>
                <w:rFonts w:ascii="Times New Roman" w:hAnsi="Times New Roman" w:cs="Times New Roman"/>
                <w:sz w:val="15"/>
                <w:szCs w:val="15"/>
              </w:rPr>
            </w:pPr>
            <w:r>
              <w:rPr>
                <w:rFonts w:hint="eastAsia" w:ascii="Times New Roman" w:hAnsi="Times New Roman" w:cs="Times New Roman"/>
                <w:sz w:val="15"/>
                <w:szCs w:val="15"/>
              </w:rPr>
              <w:t xml:space="preserve">1.74 </w:t>
            </w:r>
          </w:p>
        </w:tc>
        <w:tc>
          <w:tcPr>
            <w:tcW w:w="566" w:type="pct"/>
            <w:tcBorders>
              <w:tl2br w:val="nil"/>
              <w:tr2bl w:val="nil"/>
            </w:tcBorders>
            <w:shd w:val="clear" w:color="auto" w:fill="auto"/>
            <w:noWrap/>
            <w:vAlign w:val="center"/>
          </w:tcPr>
          <w:p w14:paraId="247D117F">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6D150CE0">
            <w:pPr>
              <w:jc w:val="center"/>
              <w:rPr>
                <w:rFonts w:ascii="Times New Roman" w:hAnsi="Times New Roman" w:cs="Times New Roman"/>
                <w:sz w:val="15"/>
                <w:szCs w:val="15"/>
              </w:rPr>
            </w:pPr>
            <w:r>
              <w:rPr>
                <w:rFonts w:hint="eastAsia" w:ascii="Times New Roman" w:hAnsi="Times New Roman" w:cs="Times New Roman"/>
                <w:sz w:val="15"/>
                <w:szCs w:val="15"/>
              </w:rPr>
              <w:t>300</w:t>
            </w:r>
          </w:p>
        </w:tc>
      </w:tr>
      <w:tr w14:paraId="1909CC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63E4C61">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800" w:type="pct"/>
            <w:tcBorders>
              <w:tl2br w:val="nil"/>
              <w:tr2bl w:val="nil"/>
            </w:tcBorders>
            <w:shd w:val="clear" w:color="auto" w:fill="auto"/>
            <w:noWrap/>
            <w:vAlign w:val="center"/>
          </w:tcPr>
          <w:p w14:paraId="1F04D08D">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566" w:type="pct"/>
            <w:tcBorders>
              <w:tl2br w:val="nil"/>
              <w:tr2bl w:val="nil"/>
            </w:tcBorders>
            <w:shd w:val="clear" w:color="auto" w:fill="auto"/>
            <w:noWrap/>
            <w:vAlign w:val="center"/>
          </w:tcPr>
          <w:p w14:paraId="16C16440">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566" w:type="pct"/>
            <w:tcBorders>
              <w:tl2br w:val="nil"/>
              <w:tr2bl w:val="nil"/>
            </w:tcBorders>
            <w:shd w:val="clear" w:color="auto" w:fill="auto"/>
            <w:noWrap/>
            <w:vAlign w:val="center"/>
          </w:tcPr>
          <w:p w14:paraId="142FB97A">
            <w:pPr>
              <w:jc w:val="center"/>
              <w:rPr>
                <w:rFonts w:ascii="Times New Roman" w:hAnsi="Times New Roman" w:cs="Times New Roman"/>
                <w:sz w:val="15"/>
                <w:szCs w:val="15"/>
              </w:rPr>
            </w:pPr>
            <w:r>
              <w:rPr>
                <w:rFonts w:hint="eastAsia" w:ascii="Times New Roman" w:hAnsi="Times New Roman" w:cs="Times New Roman"/>
                <w:sz w:val="15"/>
                <w:szCs w:val="15"/>
              </w:rPr>
              <w:t xml:space="preserve">0.62 </w:t>
            </w:r>
          </w:p>
        </w:tc>
        <w:tc>
          <w:tcPr>
            <w:tcW w:w="566" w:type="pct"/>
            <w:tcBorders>
              <w:tl2br w:val="nil"/>
              <w:tr2bl w:val="nil"/>
            </w:tcBorders>
            <w:shd w:val="clear" w:color="auto" w:fill="auto"/>
            <w:noWrap/>
            <w:vAlign w:val="center"/>
          </w:tcPr>
          <w:p w14:paraId="05EB4914">
            <w:pPr>
              <w:jc w:val="center"/>
              <w:rPr>
                <w:rFonts w:ascii="Times New Roman" w:hAnsi="Times New Roman" w:cs="Times New Roman"/>
                <w:sz w:val="15"/>
                <w:szCs w:val="15"/>
              </w:rPr>
            </w:pPr>
            <w:r>
              <w:rPr>
                <w:rFonts w:hint="eastAsia" w:ascii="Times New Roman" w:hAnsi="Times New Roman" w:cs="Times New Roman"/>
                <w:sz w:val="15"/>
                <w:szCs w:val="15"/>
              </w:rPr>
              <w:t xml:space="preserve">38.0 </w:t>
            </w:r>
          </w:p>
        </w:tc>
        <w:tc>
          <w:tcPr>
            <w:tcW w:w="566" w:type="pct"/>
            <w:tcBorders>
              <w:tl2br w:val="nil"/>
              <w:tr2bl w:val="nil"/>
            </w:tcBorders>
            <w:shd w:val="clear" w:color="auto" w:fill="auto"/>
            <w:noWrap/>
            <w:vAlign w:val="center"/>
          </w:tcPr>
          <w:p w14:paraId="2E5F29E2">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566" w:type="pct"/>
            <w:tcBorders>
              <w:tl2br w:val="nil"/>
              <w:tr2bl w:val="nil"/>
            </w:tcBorders>
            <w:shd w:val="clear" w:color="auto" w:fill="auto"/>
            <w:noWrap/>
            <w:vAlign w:val="center"/>
          </w:tcPr>
          <w:p w14:paraId="13D67DA0">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269E1148">
            <w:pPr>
              <w:jc w:val="center"/>
              <w:rPr>
                <w:rFonts w:ascii="Times New Roman" w:hAnsi="Times New Roman" w:cs="Times New Roman"/>
                <w:sz w:val="15"/>
                <w:szCs w:val="15"/>
              </w:rPr>
            </w:pPr>
            <w:r>
              <w:rPr>
                <w:rFonts w:hint="eastAsia" w:ascii="Times New Roman" w:hAnsi="Times New Roman" w:cs="Times New Roman"/>
                <w:sz w:val="15"/>
                <w:szCs w:val="15"/>
              </w:rPr>
              <w:t>351</w:t>
            </w:r>
          </w:p>
        </w:tc>
      </w:tr>
      <w:tr w14:paraId="6BC4C5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8029F8D">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800" w:type="pct"/>
            <w:tcBorders>
              <w:tl2br w:val="nil"/>
              <w:tr2bl w:val="nil"/>
            </w:tcBorders>
            <w:shd w:val="clear" w:color="auto" w:fill="auto"/>
            <w:noWrap/>
            <w:vAlign w:val="center"/>
          </w:tcPr>
          <w:p w14:paraId="07AFBE37">
            <w:pPr>
              <w:jc w:val="center"/>
              <w:rPr>
                <w:rFonts w:ascii="Times New Roman" w:hAnsi="Times New Roman" w:cs="Times New Roman"/>
                <w:sz w:val="15"/>
                <w:szCs w:val="15"/>
              </w:rPr>
            </w:pPr>
            <w:r>
              <w:rPr>
                <w:rFonts w:hint="eastAsia" w:ascii="Times New Roman" w:hAnsi="Times New Roman" w:cs="Times New Roman"/>
                <w:sz w:val="15"/>
                <w:szCs w:val="15"/>
              </w:rPr>
              <w:t xml:space="preserve">10.9 </w:t>
            </w:r>
          </w:p>
        </w:tc>
        <w:tc>
          <w:tcPr>
            <w:tcW w:w="566" w:type="pct"/>
            <w:tcBorders>
              <w:tl2br w:val="nil"/>
              <w:tr2bl w:val="nil"/>
            </w:tcBorders>
            <w:shd w:val="clear" w:color="auto" w:fill="auto"/>
            <w:noWrap/>
            <w:vAlign w:val="center"/>
          </w:tcPr>
          <w:p w14:paraId="7C20FD39">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566" w:type="pct"/>
            <w:tcBorders>
              <w:tl2br w:val="nil"/>
              <w:tr2bl w:val="nil"/>
            </w:tcBorders>
            <w:shd w:val="clear" w:color="auto" w:fill="auto"/>
            <w:noWrap/>
            <w:vAlign w:val="center"/>
          </w:tcPr>
          <w:p w14:paraId="189F6B38">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566" w:type="pct"/>
            <w:tcBorders>
              <w:tl2br w:val="nil"/>
              <w:tr2bl w:val="nil"/>
            </w:tcBorders>
            <w:shd w:val="clear" w:color="auto" w:fill="auto"/>
            <w:noWrap/>
            <w:vAlign w:val="center"/>
          </w:tcPr>
          <w:p w14:paraId="36E11265">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566" w:type="pct"/>
            <w:tcBorders>
              <w:tl2br w:val="nil"/>
              <w:tr2bl w:val="nil"/>
            </w:tcBorders>
            <w:shd w:val="clear" w:color="auto" w:fill="auto"/>
            <w:noWrap/>
            <w:vAlign w:val="center"/>
          </w:tcPr>
          <w:p w14:paraId="738B785E">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566" w:type="pct"/>
            <w:tcBorders>
              <w:tl2br w:val="nil"/>
              <w:tr2bl w:val="nil"/>
            </w:tcBorders>
            <w:shd w:val="clear" w:color="auto" w:fill="auto"/>
            <w:noWrap/>
            <w:vAlign w:val="center"/>
          </w:tcPr>
          <w:p w14:paraId="48959985">
            <w:pPr>
              <w:jc w:val="center"/>
              <w:rPr>
                <w:rFonts w:ascii="Times New Roman" w:hAnsi="Times New Roman" w:cs="Times New Roman"/>
                <w:sz w:val="15"/>
                <w:szCs w:val="15"/>
              </w:rPr>
            </w:pPr>
            <w:r>
              <w:rPr>
                <w:rFonts w:hint="eastAsia" w:ascii="Times New Roman" w:hAnsi="Times New Roman" w:cs="Times New Roman"/>
                <w:sz w:val="15"/>
                <w:szCs w:val="15"/>
              </w:rPr>
              <w:t xml:space="preserve">1 </w:t>
            </w:r>
          </w:p>
        </w:tc>
        <w:tc>
          <w:tcPr>
            <w:tcW w:w="566" w:type="pct"/>
            <w:tcBorders>
              <w:tl2br w:val="nil"/>
              <w:tr2bl w:val="nil"/>
            </w:tcBorders>
            <w:shd w:val="clear" w:color="auto" w:fill="auto"/>
            <w:noWrap/>
            <w:vAlign w:val="center"/>
          </w:tcPr>
          <w:p w14:paraId="2E2F6865">
            <w:pPr>
              <w:jc w:val="center"/>
              <w:rPr>
                <w:rFonts w:ascii="Times New Roman" w:hAnsi="Times New Roman" w:cs="Times New Roman"/>
                <w:sz w:val="15"/>
                <w:szCs w:val="15"/>
              </w:rPr>
            </w:pPr>
            <w:r>
              <w:rPr>
                <w:rFonts w:hint="eastAsia" w:ascii="Times New Roman" w:hAnsi="Times New Roman" w:cs="Times New Roman"/>
                <w:sz w:val="15"/>
                <w:szCs w:val="15"/>
              </w:rPr>
              <w:t>332</w:t>
            </w:r>
          </w:p>
        </w:tc>
      </w:tr>
      <w:tr w14:paraId="69780C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6E544E0">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800" w:type="pct"/>
            <w:tcBorders>
              <w:tl2br w:val="nil"/>
              <w:tr2bl w:val="nil"/>
            </w:tcBorders>
            <w:shd w:val="clear" w:color="auto" w:fill="auto"/>
            <w:noWrap/>
            <w:vAlign w:val="center"/>
          </w:tcPr>
          <w:p w14:paraId="54904BDF">
            <w:pPr>
              <w:jc w:val="center"/>
              <w:rPr>
                <w:rFonts w:ascii="Times New Roman" w:hAnsi="Times New Roman" w:cs="Times New Roman"/>
                <w:sz w:val="15"/>
                <w:szCs w:val="15"/>
              </w:rPr>
            </w:pPr>
            <w:r>
              <w:rPr>
                <w:rFonts w:hint="eastAsia" w:ascii="Times New Roman" w:hAnsi="Times New Roman" w:cs="Times New Roman"/>
                <w:sz w:val="15"/>
                <w:szCs w:val="15"/>
              </w:rPr>
              <w:t xml:space="preserve">2.7 </w:t>
            </w:r>
          </w:p>
        </w:tc>
        <w:tc>
          <w:tcPr>
            <w:tcW w:w="566" w:type="pct"/>
            <w:tcBorders>
              <w:tl2br w:val="nil"/>
              <w:tr2bl w:val="nil"/>
            </w:tcBorders>
            <w:shd w:val="clear" w:color="auto" w:fill="auto"/>
            <w:noWrap/>
            <w:vAlign w:val="center"/>
          </w:tcPr>
          <w:p w14:paraId="3EBB85A6">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566" w:type="pct"/>
            <w:tcBorders>
              <w:tl2br w:val="nil"/>
              <w:tr2bl w:val="nil"/>
            </w:tcBorders>
            <w:shd w:val="clear" w:color="auto" w:fill="auto"/>
            <w:noWrap/>
            <w:vAlign w:val="center"/>
          </w:tcPr>
          <w:p w14:paraId="3B0310C4">
            <w:pPr>
              <w:jc w:val="center"/>
              <w:rPr>
                <w:rFonts w:ascii="Times New Roman" w:hAnsi="Times New Roman" w:cs="Times New Roman"/>
                <w:sz w:val="15"/>
                <w:szCs w:val="15"/>
              </w:rPr>
            </w:pPr>
            <w:r>
              <w:rPr>
                <w:rFonts w:hint="eastAsia" w:ascii="Times New Roman" w:hAnsi="Times New Roman" w:cs="Times New Roman"/>
                <w:sz w:val="15"/>
                <w:szCs w:val="15"/>
              </w:rPr>
              <w:t xml:space="preserve">0.92 </w:t>
            </w:r>
          </w:p>
        </w:tc>
        <w:tc>
          <w:tcPr>
            <w:tcW w:w="566" w:type="pct"/>
            <w:tcBorders>
              <w:tl2br w:val="nil"/>
              <w:tr2bl w:val="nil"/>
            </w:tcBorders>
            <w:shd w:val="clear" w:color="auto" w:fill="auto"/>
            <w:noWrap/>
            <w:vAlign w:val="center"/>
          </w:tcPr>
          <w:p w14:paraId="7FA6F269">
            <w:pPr>
              <w:jc w:val="center"/>
              <w:rPr>
                <w:rFonts w:ascii="Times New Roman" w:hAnsi="Times New Roman" w:cs="Times New Roman"/>
                <w:sz w:val="15"/>
                <w:szCs w:val="15"/>
              </w:rPr>
            </w:pPr>
            <w:r>
              <w:rPr>
                <w:rFonts w:hint="eastAsia" w:ascii="Times New Roman" w:hAnsi="Times New Roman" w:cs="Times New Roman"/>
                <w:sz w:val="15"/>
                <w:szCs w:val="15"/>
              </w:rPr>
              <w:t xml:space="preserve">39.3 </w:t>
            </w:r>
          </w:p>
        </w:tc>
        <w:tc>
          <w:tcPr>
            <w:tcW w:w="566" w:type="pct"/>
            <w:tcBorders>
              <w:tl2br w:val="nil"/>
              <w:tr2bl w:val="nil"/>
            </w:tcBorders>
            <w:shd w:val="clear" w:color="auto" w:fill="auto"/>
            <w:noWrap/>
            <w:vAlign w:val="center"/>
          </w:tcPr>
          <w:p w14:paraId="42AEA3B9">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566" w:type="pct"/>
            <w:tcBorders>
              <w:tl2br w:val="nil"/>
              <w:tr2bl w:val="nil"/>
            </w:tcBorders>
            <w:shd w:val="clear" w:color="auto" w:fill="auto"/>
            <w:noWrap/>
            <w:vAlign w:val="center"/>
          </w:tcPr>
          <w:p w14:paraId="40CBDA88">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678B6394">
            <w:pPr>
              <w:jc w:val="center"/>
              <w:rPr>
                <w:rFonts w:ascii="Times New Roman" w:hAnsi="Times New Roman" w:cs="Times New Roman"/>
                <w:sz w:val="15"/>
                <w:szCs w:val="15"/>
              </w:rPr>
            </w:pPr>
            <w:r>
              <w:rPr>
                <w:rFonts w:hint="eastAsia" w:ascii="Times New Roman" w:hAnsi="Times New Roman" w:cs="Times New Roman"/>
                <w:sz w:val="15"/>
                <w:szCs w:val="15"/>
              </w:rPr>
              <w:t>326</w:t>
            </w:r>
          </w:p>
        </w:tc>
      </w:tr>
      <w:tr w14:paraId="54C5D9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3D7A7A72">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800" w:type="pct"/>
            <w:tcBorders>
              <w:tl2br w:val="nil"/>
              <w:tr2bl w:val="nil"/>
            </w:tcBorders>
            <w:shd w:val="clear" w:color="auto" w:fill="auto"/>
            <w:noWrap/>
            <w:vAlign w:val="center"/>
          </w:tcPr>
          <w:p w14:paraId="1EB82BAD">
            <w:pPr>
              <w:jc w:val="center"/>
              <w:rPr>
                <w:rFonts w:ascii="Times New Roman" w:hAnsi="Times New Roman" w:cs="Times New Roman"/>
                <w:sz w:val="15"/>
                <w:szCs w:val="15"/>
              </w:rPr>
            </w:pPr>
            <w:r>
              <w:rPr>
                <w:rFonts w:hint="eastAsia" w:ascii="Times New Roman" w:hAnsi="Times New Roman" w:cs="Times New Roman"/>
                <w:sz w:val="15"/>
                <w:szCs w:val="15"/>
              </w:rPr>
              <w:t xml:space="preserve">6.7 </w:t>
            </w:r>
          </w:p>
        </w:tc>
        <w:tc>
          <w:tcPr>
            <w:tcW w:w="566" w:type="pct"/>
            <w:tcBorders>
              <w:tl2br w:val="nil"/>
              <w:tr2bl w:val="nil"/>
            </w:tcBorders>
            <w:shd w:val="clear" w:color="auto" w:fill="auto"/>
            <w:noWrap/>
            <w:vAlign w:val="center"/>
          </w:tcPr>
          <w:p w14:paraId="1A705189">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566" w:type="pct"/>
            <w:tcBorders>
              <w:tl2br w:val="nil"/>
              <w:tr2bl w:val="nil"/>
            </w:tcBorders>
            <w:shd w:val="clear" w:color="auto" w:fill="auto"/>
            <w:noWrap/>
            <w:vAlign w:val="center"/>
          </w:tcPr>
          <w:p w14:paraId="61F4A565">
            <w:pPr>
              <w:jc w:val="center"/>
              <w:rPr>
                <w:rFonts w:ascii="Times New Roman" w:hAnsi="Times New Roman" w:cs="Times New Roman"/>
                <w:sz w:val="15"/>
                <w:szCs w:val="15"/>
              </w:rPr>
            </w:pPr>
            <w:r>
              <w:rPr>
                <w:rFonts w:hint="eastAsia" w:ascii="Times New Roman" w:hAnsi="Times New Roman" w:cs="Times New Roman"/>
                <w:sz w:val="15"/>
                <w:szCs w:val="15"/>
              </w:rPr>
              <w:t xml:space="preserve">0.71 </w:t>
            </w:r>
          </w:p>
        </w:tc>
        <w:tc>
          <w:tcPr>
            <w:tcW w:w="566" w:type="pct"/>
            <w:tcBorders>
              <w:tl2br w:val="nil"/>
              <w:tr2bl w:val="nil"/>
            </w:tcBorders>
            <w:shd w:val="clear" w:color="auto" w:fill="auto"/>
            <w:noWrap/>
            <w:vAlign w:val="center"/>
          </w:tcPr>
          <w:p w14:paraId="017A0F7A">
            <w:pPr>
              <w:jc w:val="center"/>
              <w:rPr>
                <w:rFonts w:ascii="Times New Roman" w:hAnsi="Times New Roman" w:cs="Times New Roman"/>
                <w:sz w:val="15"/>
                <w:szCs w:val="15"/>
              </w:rPr>
            </w:pPr>
            <w:r>
              <w:rPr>
                <w:rFonts w:hint="eastAsia" w:ascii="Times New Roman" w:hAnsi="Times New Roman" w:cs="Times New Roman"/>
                <w:sz w:val="15"/>
                <w:szCs w:val="15"/>
              </w:rPr>
              <w:t xml:space="preserve">33.0 </w:t>
            </w:r>
          </w:p>
        </w:tc>
        <w:tc>
          <w:tcPr>
            <w:tcW w:w="566" w:type="pct"/>
            <w:tcBorders>
              <w:tl2br w:val="nil"/>
              <w:tr2bl w:val="nil"/>
            </w:tcBorders>
            <w:shd w:val="clear" w:color="auto" w:fill="auto"/>
            <w:noWrap/>
            <w:vAlign w:val="center"/>
          </w:tcPr>
          <w:p w14:paraId="42B0717E">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566" w:type="pct"/>
            <w:tcBorders>
              <w:tl2br w:val="nil"/>
              <w:tr2bl w:val="nil"/>
            </w:tcBorders>
            <w:shd w:val="clear" w:color="auto" w:fill="auto"/>
            <w:noWrap/>
            <w:vAlign w:val="center"/>
          </w:tcPr>
          <w:p w14:paraId="05FED521">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1C431693">
            <w:pPr>
              <w:jc w:val="center"/>
              <w:rPr>
                <w:rFonts w:ascii="Times New Roman" w:hAnsi="Times New Roman" w:cs="Times New Roman"/>
                <w:sz w:val="15"/>
                <w:szCs w:val="15"/>
              </w:rPr>
            </w:pPr>
            <w:r>
              <w:rPr>
                <w:rFonts w:hint="eastAsia" w:ascii="Times New Roman" w:hAnsi="Times New Roman" w:cs="Times New Roman"/>
                <w:sz w:val="15"/>
                <w:szCs w:val="15"/>
              </w:rPr>
              <w:t>327</w:t>
            </w:r>
          </w:p>
        </w:tc>
      </w:tr>
      <w:tr w14:paraId="5B05D7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52669CD">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800" w:type="pct"/>
            <w:tcBorders>
              <w:tl2br w:val="nil"/>
              <w:tr2bl w:val="nil"/>
            </w:tcBorders>
            <w:shd w:val="clear" w:color="auto" w:fill="auto"/>
            <w:noWrap/>
            <w:vAlign w:val="center"/>
          </w:tcPr>
          <w:p w14:paraId="6DB5AF84">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566" w:type="pct"/>
            <w:tcBorders>
              <w:tl2br w:val="nil"/>
              <w:tr2bl w:val="nil"/>
            </w:tcBorders>
            <w:shd w:val="clear" w:color="auto" w:fill="auto"/>
            <w:noWrap/>
            <w:vAlign w:val="center"/>
          </w:tcPr>
          <w:p w14:paraId="6E1B572F">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566" w:type="pct"/>
            <w:tcBorders>
              <w:tl2br w:val="nil"/>
              <w:tr2bl w:val="nil"/>
            </w:tcBorders>
            <w:shd w:val="clear" w:color="auto" w:fill="auto"/>
            <w:noWrap/>
            <w:vAlign w:val="center"/>
          </w:tcPr>
          <w:p w14:paraId="29EC8635">
            <w:pPr>
              <w:jc w:val="center"/>
              <w:rPr>
                <w:rFonts w:ascii="Times New Roman" w:hAnsi="Times New Roman" w:cs="Times New Roman"/>
                <w:sz w:val="15"/>
                <w:szCs w:val="15"/>
              </w:rPr>
            </w:pPr>
            <w:r>
              <w:rPr>
                <w:rFonts w:hint="eastAsia" w:ascii="Times New Roman" w:hAnsi="Times New Roman" w:cs="Times New Roman"/>
                <w:sz w:val="15"/>
                <w:szCs w:val="15"/>
              </w:rPr>
              <w:t xml:space="preserve">0.58 </w:t>
            </w:r>
          </w:p>
        </w:tc>
        <w:tc>
          <w:tcPr>
            <w:tcW w:w="566" w:type="pct"/>
            <w:tcBorders>
              <w:tl2br w:val="nil"/>
              <w:tr2bl w:val="nil"/>
            </w:tcBorders>
            <w:shd w:val="clear" w:color="auto" w:fill="auto"/>
            <w:noWrap/>
            <w:vAlign w:val="center"/>
          </w:tcPr>
          <w:p w14:paraId="71E57AE3">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566" w:type="pct"/>
            <w:tcBorders>
              <w:tl2br w:val="nil"/>
              <w:tr2bl w:val="nil"/>
            </w:tcBorders>
            <w:shd w:val="clear" w:color="auto" w:fill="auto"/>
            <w:noWrap/>
            <w:vAlign w:val="center"/>
          </w:tcPr>
          <w:p w14:paraId="0BA85C4A">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566" w:type="pct"/>
            <w:tcBorders>
              <w:tl2br w:val="nil"/>
              <w:tr2bl w:val="nil"/>
            </w:tcBorders>
            <w:shd w:val="clear" w:color="auto" w:fill="auto"/>
            <w:noWrap/>
            <w:vAlign w:val="center"/>
          </w:tcPr>
          <w:p w14:paraId="54E9463E">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14389DAE">
            <w:pPr>
              <w:jc w:val="center"/>
              <w:rPr>
                <w:rFonts w:ascii="Times New Roman" w:hAnsi="Times New Roman" w:cs="Times New Roman"/>
                <w:sz w:val="15"/>
                <w:szCs w:val="15"/>
              </w:rPr>
            </w:pPr>
            <w:r>
              <w:rPr>
                <w:rFonts w:hint="eastAsia" w:ascii="Times New Roman" w:hAnsi="Times New Roman" w:cs="Times New Roman"/>
                <w:sz w:val="15"/>
                <w:szCs w:val="15"/>
              </w:rPr>
              <w:t>362</w:t>
            </w:r>
          </w:p>
        </w:tc>
      </w:tr>
      <w:tr w14:paraId="558340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800" w:type="pct"/>
            <w:tcBorders>
              <w:tl2br w:val="nil"/>
              <w:tr2bl w:val="nil"/>
            </w:tcBorders>
            <w:shd w:val="clear" w:color="auto" w:fill="auto"/>
            <w:noWrap/>
            <w:vAlign w:val="center"/>
          </w:tcPr>
          <w:p w14:paraId="0A399663">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800" w:type="pct"/>
            <w:tcBorders>
              <w:tl2br w:val="nil"/>
              <w:tr2bl w:val="nil"/>
            </w:tcBorders>
            <w:shd w:val="clear" w:color="auto" w:fill="auto"/>
            <w:noWrap/>
            <w:vAlign w:val="center"/>
          </w:tcPr>
          <w:p w14:paraId="5E4B0E08">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566" w:type="pct"/>
            <w:tcBorders>
              <w:tl2br w:val="nil"/>
              <w:tr2bl w:val="nil"/>
            </w:tcBorders>
            <w:shd w:val="clear" w:color="auto" w:fill="auto"/>
            <w:noWrap/>
            <w:vAlign w:val="center"/>
          </w:tcPr>
          <w:p w14:paraId="00664059">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566" w:type="pct"/>
            <w:tcBorders>
              <w:tl2br w:val="nil"/>
              <w:tr2bl w:val="nil"/>
            </w:tcBorders>
            <w:shd w:val="clear" w:color="auto" w:fill="auto"/>
            <w:noWrap/>
            <w:vAlign w:val="center"/>
          </w:tcPr>
          <w:p w14:paraId="6DBF37F9">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566" w:type="pct"/>
            <w:tcBorders>
              <w:tl2br w:val="nil"/>
              <w:tr2bl w:val="nil"/>
            </w:tcBorders>
            <w:shd w:val="clear" w:color="auto" w:fill="auto"/>
            <w:noWrap/>
            <w:vAlign w:val="center"/>
          </w:tcPr>
          <w:p w14:paraId="5BD33AA7">
            <w:pPr>
              <w:jc w:val="center"/>
              <w:rPr>
                <w:rFonts w:ascii="Times New Roman" w:hAnsi="Times New Roman" w:cs="Times New Roman"/>
                <w:sz w:val="15"/>
                <w:szCs w:val="15"/>
              </w:rPr>
            </w:pPr>
            <w:r>
              <w:rPr>
                <w:rFonts w:hint="eastAsia" w:ascii="Times New Roman" w:hAnsi="Times New Roman" w:cs="Times New Roman"/>
                <w:sz w:val="15"/>
                <w:szCs w:val="15"/>
              </w:rPr>
              <w:t xml:space="preserve">33.4 </w:t>
            </w:r>
          </w:p>
        </w:tc>
        <w:tc>
          <w:tcPr>
            <w:tcW w:w="566" w:type="pct"/>
            <w:tcBorders>
              <w:tl2br w:val="nil"/>
              <w:tr2bl w:val="nil"/>
            </w:tcBorders>
            <w:shd w:val="clear" w:color="auto" w:fill="auto"/>
            <w:noWrap/>
            <w:vAlign w:val="center"/>
          </w:tcPr>
          <w:p w14:paraId="517DEFCF">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566" w:type="pct"/>
            <w:tcBorders>
              <w:tl2br w:val="nil"/>
              <w:tr2bl w:val="nil"/>
            </w:tcBorders>
            <w:shd w:val="clear" w:color="auto" w:fill="auto"/>
            <w:noWrap/>
            <w:vAlign w:val="center"/>
          </w:tcPr>
          <w:p w14:paraId="6765BB8D">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44D90AE1">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438906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75B4F8C">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800" w:type="pct"/>
            <w:tcBorders>
              <w:tl2br w:val="nil"/>
              <w:tr2bl w:val="nil"/>
            </w:tcBorders>
            <w:shd w:val="clear" w:color="auto" w:fill="auto"/>
            <w:noWrap/>
            <w:vAlign w:val="center"/>
          </w:tcPr>
          <w:p w14:paraId="750786B9">
            <w:pPr>
              <w:jc w:val="center"/>
              <w:rPr>
                <w:rFonts w:ascii="Times New Roman" w:hAnsi="Times New Roman" w:cs="Times New Roman"/>
                <w:sz w:val="15"/>
                <w:szCs w:val="15"/>
              </w:rPr>
            </w:pPr>
            <w:r>
              <w:rPr>
                <w:rFonts w:hint="eastAsia" w:ascii="Times New Roman" w:hAnsi="Times New Roman" w:cs="Times New Roman"/>
                <w:sz w:val="15"/>
                <w:szCs w:val="15"/>
              </w:rPr>
              <w:t xml:space="preserve">0.6 </w:t>
            </w:r>
          </w:p>
        </w:tc>
        <w:tc>
          <w:tcPr>
            <w:tcW w:w="566" w:type="pct"/>
            <w:tcBorders>
              <w:tl2br w:val="nil"/>
              <w:tr2bl w:val="nil"/>
            </w:tcBorders>
            <w:shd w:val="clear" w:color="auto" w:fill="auto"/>
            <w:noWrap/>
            <w:vAlign w:val="center"/>
          </w:tcPr>
          <w:p w14:paraId="3CC85162">
            <w:pPr>
              <w:jc w:val="center"/>
              <w:rPr>
                <w:rFonts w:ascii="Times New Roman" w:hAnsi="Times New Roman" w:cs="Times New Roman"/>
                <w:sz w:val="15"/>
                <w:szCs w:val="15"/>
              </w:rPr>
            </w:pPr>
            <w:r>
              <w:rPr>
                <w:rFonts w:hint="eastAsia" w:ascii="Times New Roman" w:hAnsi="Times New Roman" w:cs="Times New Roman"/>
                <w:sz w:val="15"/>
                <w:szCs w:val="15"/>
              </w:rPr>
              <w:t xml:space="preserve">2.29 </w:t>
            </w:r>
          </w:p>
        </w:tc>
        <w:tc>
          <w:tcPr>
            <w:tcW w:w="566" w:type="pct"/>
            <w:tcBorders>
              <w:tl2br w:val="nil"/>
              <w:tr2bl w:val="nil"/>
            </w:tcBorders>
            <w:shd w:val="clear" w:color="auto" w:fill="auto"/>
            <w:noWrap/>
            <w:vAlign w:val="center"/>
          </w:tcPr>
          <w:p w14:paraId="6BE6DEE9">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566" w:type="pct"/>
            <w:tcBorders>
              <w:tl2br w:val="nil"/>
              <w:tr2bl w:val="nil"/>
            </w:tcBorders>
            <w:shd w:val="clear" w:color="auto" w:fill="auto"/>
            <w:noWrap/>
            <w:vAlign w:val="center"/>
          </w:tcPr>
          <w:p w14:paraId="13028756">
            <w:pPr>
              <w:jc w:val="center"/>
              <w:rPr>
                <w:rFonts w:ascii="Times New Roman" w:hAnsi="Times New Roman" w:cs="Times New Roman"/>
                <w:sz w:val="15"/>
                <w:szCs w:val="15"/>
              </w:rPr>
            </w:pPr>
            <w:r>
              <w:rPr>
                <w:rFonts w:hint="eastAsia" w:ascii="Times New Roman" w:hAnsi="Times New Roman" w:cs="Times New Roman"/>
                <w:sz w:val="15"/>
                <w:szCs w:val="15"/>
              </w:rPr>
              <w:t xml:space="preserve">30.6 </w:t>
            </w:r>
          </w:p>
        </w:tc>
        <w:tc>
          <w:tcPr>
            <w:tcW w:w="566" w:type="pct"/>
            <w:tcBorders>
              <w:tl2br w:val="nil"/>
              <w:tr2bl w:val="nil"/>
            </w:tcBorders>
            <w:shd w:val="clear" w:color="auto" w:fill="auto"/>
            <w:noWrap/>
            <w:vAlign w:val="center"/>
          </w:tcPr>
          <w:p w14:paraId="630E96ED">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566" w:type="pct"/>
            <w:tcBorders>
              <w:tl2br w:val="nil"/>
              <w:tr2bl w:val="nil"/>
            </w:tcBorders>
            <w:shd w:val="clear" w:color="auto" w:fill="auto"/>
            <w:noWrap/>
            <w:vAlign w:val="center"/>
          </w:tcPr>
          <w:p w14:paraId="41C0F424">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2262CE17">
            <w:pPr>
              <w:jc w:val="center"/>
              <w:rPr>
                <w:rFonts w:ascii="Times New Roman" w:hAnsi="Times New Roman" w:cs="Times New Roman"/>
                <w:sz w:val="15"/>
                <w:szCs w:val="15"/>
              </w:rPr>
            </w:pPr>
            <w:r>
              <w:rPr>
                <w:rFonts w:hint="eastAsia" w:ascii="Times New Roman" w:hAnsi="Times New Roman" w:cs="Times New Roman"/>
                <w:sz w:val="15"/>
                <w:szCs w:val="15"/>
              </w:rPr>
              <w:t>248</w:t>
            </w:r>
          </w:p>
        </w:tc>
      </w:tr>
      <w:tr w14:paraId="718646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ADE38C7">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800" w:type="pct"/>
            <w:tcBorders>
              <w:tl2br w:val="nil"/>
              <w:tr2bl w:val="nil"/>
            </w:tcBorders>
            <w:shd w:val="clear" w:color="auto" w:fill="auto"/>
            <w:noWrap/>
            <w:vAlign w:val="center"/>
          </w:tcPr>
          <w:p w14:paraId="3A3529D2">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566" w:type="pct"/>
            <w:tcBorders>
              <w:tl2br w:val="nil"/>
              <w:tr2bl w:val="nil"/>
            </w:tcBorders>
            <w:shd w:val="clear" w:color="auto" w:fill="auto"/>
            <w:noWrap/>
            <w:vAlign w:val="center"/>
          </w:tcPr>
          <w:p w14:paraId="24923D20">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566" w:type="pct"/>
            <w:tcBorders>
              <w:tl2br w:val="nil"/>
              <w:tr2bl w:val="nil"/>
            </w:tcBorders>
            <w:shd w:val="clear" w:color="auto" w:fill="auto"/>
            <w:noWrap/>
            <w:vAlign w:val="center"/>
          </w:tcPr>
          <w:p w14:paraId="193FB451">
            <w:pPr>
              <w:jc w:val="center"/>
              <w:rPr>
                <w:rFonts w:ascii="Times New Roman" w:hAnsi="Times New Roman" w:cs="Times New Roman"/>
                <w:sz w:val="15"/>
                <w:szCs w:val="15"/>
              </w:rPr>
            </w:pPr>
            <w:r>
              <w:rPr>
                <w:rFonts w:hint="eastAsia" w:ascii="Times New Roman" w:hAnsi="Times New Roman" w:cs="Times New Roman"/>
                <w:sz w:val="15"/>
                <w:szCs w:val="15"/>
              </w:rPr>
              <w:t xml:space="preserve">0.62 </w:t>
            </w:r>
          </w:p>
        </w:tc>
        <w:tc>
          <w:tcPr>
            <w:tcW w:w="566" w:type="pct"/>
            <w:tcBorders>
              <w:tl2br w:val="nil"/>
              <w:tr2bl w:val="nil"/>
            </w:tcBorders>
            <w:shd w:val="clear" w:color="auto" w:fill="auto"/>
            <w:noWrap/>
            <w:vAlign w:val="center"/>
          </w:tcPr>
          <w:p w14:paraId="3BF54A0A">
            <w:pPr>
              <w:jc w:val="center"/>
              <w:rPr>
                <w:rFonts w:ascii="Times New Roman" w:hAnsi="Times New Roman" w:cs="Times New Roman"/>
                <w:sz w:val="15"/>
                <w:szCs w:val="15"/>
              </w:rPr>
            </w:pPr>
            <w:r>
              <w:rPr>
                <w:rFonts w:hint="eastAsia" w:ascii="Times New Roman" w:hAnsi="Times New Roman" w:cs="Times New Roman"/>
                <w:sz w:val="15"/>
                <w:szCs w:val="15"/>
              </w:rPr>
              <w:t xml:space="preserve">31.4 </w:t>
            </w:r>
          </w:p>
        </w:tc>
        <w:tc>
          <w:tcPr>
            <w:tcW w:w="566" w:type="pct"/>
            <w:tcBorders>
              <w:tl2br w:val="nil"/>
              <w:tr2bl w:val="nil"/>
            </w:tcBorders>
            <w:shd w:val="clear" w:color="auto" w:fill="auto"/>
            <w:noWrap/>
            <w:vAlign w:val="center"/>
          </w:tcPr>
          <w:p w14:paraId="4C262777">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566" w:type="pct"/>
            <w:tcBorders>
              <w:tl2br w:val="nil"/>
              <w:tr2bl w:val="nil"/>
            </w:tcBorders>
            <w:shd w:val="clear" w:color="auto" w:fill="auto"/>
            <w:noWrap/>
            <w:vAlign w:val="center"/>
          </w:tcPr>
          <w:p w14:paraId="6EC4E528">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12982313">
            <w:pPr>
              <w:jc w:val="center"/>
              <w:rPr>
                <w:rFonts w:ascii="Times New Roman" w:hAnsi="Times New Roman" w:cs="Times New Roman"/>
                <w:sz w:val="15"/>
                <w:szCs w:val="15"/>
              </w:rPr>
            </w:pPr>
            <w:r>
              <w:rPr>
                <w:rFonts w:hint="eastAsia" w:ascii="Times New Roman" w:hAnsi="Times New Roman" w:cs="Times New Roman"/>
                <w:sz w:val="15"/>
                <w:szCs w:val="15"/>
              </w:rPr>
              <w:t>279</w:t>
            </w:r>
          </w:p>
        </w:tc>
      </w:tr>
      <w:tr w14:paraId="3BBC0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75DABB4">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800" w:type="pct"/>
            <w:tcBorders>
              <w:tl2br w:val="nil"/>
              <w:tr2bl w:val="nil"/>
            </w:tcBorders>
            <w:shd w:val="clear" w:color="auto" w:fill="auto"/>
            <w:noWrap/>
            <w:vAlign w:val="center"/>
          </w:tcPr>
          <w:p w14:paraId="6F90EBEF">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566" w:type="pct"/>
            <w:tcBorders>
              <w:tl2br w:val="nil"/>
              <w:tr2bl w:val="nil"/>
            </w:tcBorders>
            <w:shd w:val="clear" w:color="auto" w:fill="auto"/>
            <w:noWrap/>
            <w:vAlign w:val="center"/>
          </w:tcPr>
          <w:p w14:paraId="25B81DF9">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566" w:type="pct"/>
            <w:tcBorders>
              <w:tl2br w:val="nil"/>
              <w:tr2bl w:val="nil"/>
            </w:tcBorders>
            <w:shd w:val="clear" w:color="auto" w:fill="auto"/>
            <w:noWrap/>
            <w:vAlign w:val="center"/>
          </w:tcPr>
          <w:p w14:paraId="23628D89">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566" w:type="pct"/>
            <w:tcBorders>
              <w:tl2br w:val="nil"/>
              <w:tr2bl w:val="nil"/>
            </w:tcBorders>
            <w:shd w:val="clear" w:color="auto" w:fill="auto"/>
            <w:noWrap/>
            <w:vAlign w:val="center"/>
          </w:tcPr>
          <w:p w14:paraId="16DC7D77">
            <w:pPr>
              <w:jc w:val="center"/>
              <w:rPr>
                <w:rFonts w:ascii="Times New Roman" w:hAnsi="Times New Roman" w:cs="Times New Roman"/>
                <w:sz w:val="15"/>
                <w:szCs w:val="15"/>
              </w:rPr>
            </w:pPr>
            <w:r>
              <w:rPr>
                <w:rFonts w:hint="eastAsia" w:ascii="Times New Roman" w:hAnsi="Times New Roman" w:cs="Times New Roman"/>
                <w:sz w:val="15"/>
                <w:szCs w:val="15"/>
              </w:rPr>
              <w:t xml:space="preserve">38.3 </w:t>
            </w:r>
          </w:p>
        </w:tc>
        <w:tc>
          <w:tcPr>
            <w:tcW w:w="566" w:type="pct"/>
            <w:tcBorders>
              <w:tl2br w:val="nil"/>
              <w:tr2bl w:val="nil"/>
            </w:tcBorders>
            <w:shd w:val="clear" w:color="auto" w:fill="auto"/>
            <w:noWrap/>
            <w:vAlign w:val="center"/>
          </w:tcPr>
          <w:p w14:paraId="23C5F6A7">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566" w:type="pct"/>
            <w:tcBorders>
              <w:tl2br w:val="nil"/>
              <w:tr2bl w:val="nil"/>
            </w:tcBorders>
            <w:shd w:val="clear" w:color="auto" w:fill="auto"/>
            <w:noWrap/>
            <w:vAlign w:val="center"/>
          </w:tcPr>
          <w:p w14:paraId="7C9435E3">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5CE441C5">
            <w:pPr>
              <w:jc w:val="center"/>
              <w:rPr>
                <w:rFonts w:ascii="Times New Roman" w:hAnsi="Times New Roman" w:cs="Times New Roman"/>
                <w:sz w:val="15"/>
                <w:szCs w:val="15"/>
              </w:rPr>
            </w:pPr>
            <w:r>
              <w:rPr>
                <w:rFonts w:hint="eastAsia" w:ascii="Times New Roman" w:hAnsi="Times New Roman" w:cs="Times New Roman"/>
                <w:sz w:val="15"/>
                <w:szCs w:val="15"/>
              </w:rPr>
              <w:t>329</w:t>
            </w:r>
          </w:p>
        </w:tc>
      </w:tr>
      <w:tr w14:paraId="5AA151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37C8DCB1">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800" w:type="pct"/>
            <w:tcBorders>
              <w:tl2br w:val="nil"/>
              <w:tr2bl w:val="nil"/>
            </w:tcBorders>
            <w:shd w:val="clear" w:color="auto" w:fill="auto"/>
            <w:noWrap/>
            <w:vAlign w:val="center"/>
          </w:tcPr>
          <w:p w14:paraId="2FC74F4A">
            <w:pPr>
              <w:jc w:val="center"/>
              <w:rPr>
                <w:rFonts w:ascii="Times New Roman" w:hAnsi="Times New Roman" w:cs="Times New Roman"/>
                <w:sz w:val="15"/>
                <w:szCs w:val="15"/>
              </w:rPr>
            </w:pPr>
            <w:r>
              <w:rPr>
                <w:rFonts w:hint="eastAsia" w:ascii="Times New Roman" w:hAnsi="Times New Roman" w:cs="Times New Roman"/>
                <w:sz w:val="15"/>
                <w:szCs w:val="15"/>
              </w:rPr>
              <w:t xml:space="preserve">9.4 </w:t>
            </w:r>
          </w:p>
        </w:tc>
        <w:tc>
          <w:tcPr>
            <w:tcW w:w="566" w:type="pct"/>
            <w:tcBorders>
              <w:tl2br w:val="nil"/>
              <w:tr2bl w:val="nil"/>
            </w:tcBorders>
            <w:shd w:val="clear" w:color="auto" w:fill="auto"/>
            <w:noWrap/>
            <w:vAlign w:val="center"/>
          </w:tcPr>
          <w:p w14:paraId="0C398D52">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566" w:type="pct"/>
            <w:tcBorders>
              <w:tl2br w:val="nil"/>
              <w:tr2bl w:val="nil"/>
            </w:tcBorders>
            <w:shd w:val="clear" w:color="auto" w:fill="auto"/>
            <w:noWrap/>
            <w:vAlign w:val="center"/>
          </w:tcPr>
          <w:p w14:paraId="16EF488D">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566" w:type="pct"/>
            <w:tcBorders>
              <w:tl2br w:val="nil"/>
              <w:tr2bl w:val="nil"/>
            </w:tcBorders>
            <w:shd w:val="clear" w:color="auto" w:fill="auto"/>
            <w:noWrap/>
            <w:vAlign w:val="center"/>
          </w:tcPr>
          <w:p w14:paraId="74BF00D1">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566" w:type="pct"/>
            <w:tcBorders>
              <w:tl2br w:val="nil"/>
              <w:tr2bl w:val="nil"/>
            </w:tcBorders>
            <w:shd w:val="clear" w:color="auto" w:fill="auto"/>
            <w:noWrap/>
            <w:vAlign w:val="center"/>
          </w:tcPr>
          <w:p w14:paraId="5E8F4996">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566" w:type="pct"/>
            <w:tcBorders>
              <w:tl2br w:val="nil"/>
              <w:tr2bl w:val="nil"/>
            </w:tcBorders>
            <w:shd w:val="clear" w:color="auto" w:fill="auto"/>
            <w:noWrap/>
            <w:vAlign w:val="center"/>
          </w:tcPr>
          <w:p w14:paraId="3A06DC7B">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34451E1F">
            <w:pPr>
              <w:jc w:val="center"/>
              <w:rPr>
                <w:rFonts w:ascii="Times New Roman" w:hAnsi="Times New Roman" w:cs="Times New Roman"/>
                <w:sz w:val="15"/>
                <w:szCs w:val="15"/>
              </w:rPr>
            </w:pPr>
            <w:r>
              <w:rPr>
                <w:rFonts w:hint="eastAsia" w:ascii="Times New Roman" w:hAnsi="Times New Roman" w:cs="Times New Roman"/>
                <w:sz w:val="15"/>
                <w:szCs w:val="15"/>
              </w:rPr>
              <w:t>333</w:t>
            </w:r>
          </w:p>
        </w:tc>
      </w:tr>
      <w:tr w14:paraId="298CD3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9AE0AC6">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800" w:type="pct"/>
            <w:tcBorders>
              <w:tl2br w:val="nil"/>
              <w:tr2bl w:val="nil"/>
            </w:tcBorders>
            <w:shd w:val="clear" w:color="auto" w:fill="auto"/>
            <w:noWrap/>
            <w:vAlign w:val="center"/>
          </w:tcPr>
          <w:p w14:paraId="24E04598">
            <w:pPr>
              <w:jc w:val="center"/>
              <w:rPr>
                <w:rFonts w:ascii="Times New Roman" w:hAnsi="Times New Roman" w:cs="Times New Roman"/>
                <w:sz w:val="15"/>
                <w:szCs w:val="15"/>
              </w:rPr>
            </w:pPr>
            <w:r>
              <w:rPr>
                <w:rFonts w:hint="eastAsia" w:ascii="Times New Roman" w:hAnsi="Times New Roman" w:cs="Times New Roman"/>
                <w:sz w:val="15"/>
                <w:szCs w:val="15"/>
              </w:rPr>
              <w:t xml:space="preserve">8.9 </w:t>
            </w:r>
          </w:p>
        </w:tc>
        <w:tc>
          <w:tcPr>
            <w:tcW w:w="566" w:type="pct"/>
            <w:tcBorders>
              <w:tl2br w:val="nil"/>
              <w:tr2bl w:val="nil"/>
            </w:tcBorders>
            <w:shd w:val="clear" w:color="auto" w:fill="auto"/>
            <w:noWrap/>
            <w:vAlign w:val="center"/>
          </w:tcPr>
          <w:p w14:paraId="4ADA8ED7">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566" w:type="pct"/>
            <w:tcBorders>
              <w:tl2br w:val="nil"/>
              <w:tr2bl w:val="nil"/>
            </w:tcBorders>
            <w:shd w:val="clear" w:color="auto" w:fill="auto"/>
            <w:noWrap/>
            <w:vAlign w:val="center"/>
          </w:tcPr>
          <w:p w14:paraId="3DA6B7E8">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566" w:type="pct"/>
            <w:tcBorders>
              <w:tl2br w:val="nil"/>
              <w:tr2bl w:val="nil"/>
            </w:tcBorders>
            <w:shd w:val="clear" w:color="auto" w:fill="auto"/>
            <w:noWrap/>
            <w:vAlign w:val="center"/>
          </w:tcPr>
          <w:p w14:paraId="3FEA050A">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566" w:type="pct"/>
            <w:tcBorders>
              <w:tl2br w:val="nil"/>
              <w:tr2bl w:val="nil"/>
            </w:tcBorders>
            <w:shd w:val="clear" w:color="auto" w:fill="auto"/>
            <w:noWrap/>
            <w:vAlign w:val="center"/>
          </w:tcPr>
          <w:p w14:paraId="0FD02E99">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566" w:type="pct"/>
            <w:tcBorders>
              <w:tl2br w:val="nil"/>
              <w:tr2bl w:val="nil"/>
            </w:tcBorders>
            <w:shd w:val="clear" w:color="auto" w:fill="auto"/>
            <w:noWrap/>
            <w:vAlign w:val="center"/>
          </w:tcPr>
          <w:p w14:paraId="40984E84">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2E08FADE">
            <w:pPr>
              <w:jc w:val="center"/>
              <w:rPr>
                <w:rFonts w:ascii="Times New Roman" w:hAnsi="Times New Roman" w:cs="Times New Roman"/>
                <w:sz w:val="15"/>
                <w:szCs w:val="15"/>
              </w:rPr>
            </w:pPr>
            <w:r>
              <w:rPr>
                <w:rFonts w:hint="eastAsia" w:ascii="Times New Roman" w:hAnsi="Times New Roman" w:cs="Times New Roman"/>
                <w:sz w:val="15"/>
                <w:szCs w:val="15"/>
              </w:rPr>
              <w:t>343</w:t>
            </w:r>
          </w:p>
        </w:tc>
      </w:tr>
      <w:tr w14:paraId="4647DF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1A8BEFC8">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800" w:type="pct"/>
            <w:tcBorders>
              <w:tl2br w:val="nil"/>
              <w:tr2bl w:val="nil"/>
            </w:tcBorders>
            <w:shd w:val="clear" w:color="auto" w:fill="auto"/>
            <w:noWrap/>
            <w:vAlign w:val="center"/>
          </w:tcPr>
          <w:p w14:paraId="057A82E2">
            <w:pPr>
              <w:jc w:val="center"/>
              <w:rPr>
                <w:rFonts w:ascii="Times New Roman" w:hAnsi="Times New Roman" w:cs="Times New Roman"/>
                <w:sz w:val="15"/>
                <w:szCs w:val="15"/>
              </w:rPr>
            </w:pPr>
            <w:r>
              <w:rPr>
                <w:rFonts w:hint="eastAsia" w:ascii="Times New Roman" w:hAnsi="Times New Roman" w:cs="Times New Roman"/>
                <w:sz w:val="15"/>
                <w:szCs w:val="15"/>
              </w:rPr>
              <w:t xml:space="preserve">15.8 </w:t>
            </w:r>
          </w:p>
        </w:tc>
        <w:tc>
          <w:tcPr>
            <w:tcW w:w="566" w:type="pct"/>
            <w:tcBorders>
              <w:tl2br w:val="nil"/>
              <w:tr2bl w:val="nil"/>
            </w:tcBorders>
            <w:shd w:val="clear" w:color="auto" w:fill="auto"/>
            <w:noWrap/>
            <w:vAlign w:val="center"/>
          </w:tcPr>
          <w:p w14:paraId="47FBC68F">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566" w:type="pct"/>
            <w:tcBorders>
              <w:tl2br w:val="nil"/>
              <w:tr2bl w:val="nil"/>
            </w:tcBorders>
            <w:shd w:val="clear" w:color="auto" w:fill="auto"/>
            <w:noWrap/>
            <w:vAlign w:val="center"/>
          </w:tcPr>
          <w:p w14:paraId="20FD271B">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566" w:type="pct"/>
            <w:tcBorders>
              <w:tl2br w:val="nil"/>
              <w:tr2bl w:val="nil"/>
            </w:tcBorders>
            <w:shd w:val="clear" w:color="auto" w:fill="auto"/>
            <w:noWrap/>
            <w:vAlign w:val="center"/>
          </w:tcPr>
          <w:p w14:paraId="2AD1F167">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566" w:type="pct"/>
            <w:tcBorders>
              <w:tl2br w:val="nil"/>
              <w:tr2bl w:val="nil"/>
            </w:tcBorders>
            <w:shd w:val="clear" w:color="auto" w:fill="auto"/>
            <w:noWrap/>
            <w:vAlign w:val="center"/>
          </w:tcPr>
          <w:p w14:paraId="5326D7E8">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566" w:type="pct"/>
            <w:tcBorders>
              <w:tl2br w:val="nil"/>
              <w:tr2bl w:val="nil"/>
            </w:tcBorders>
            <w:shd w:val="clear" w:color="auto" w:fill="auto"/>
            <w:noWrap/>
            <w:vAlign w:val="center"/>
          </w:tcPr>
          <w:p w14:paraId="1435B0CE">
            <w:pPr>
              <w:jc w:val="center"/>
              <w:rPr>
                <w:rFonts w:ascii="Times New Roman" w:hAnsi="Times New Roman" w:cs="Times New Roman"/>
                <w:sz w:val="15"/>
                <w:szCs w:val="15"/>
              </w:rPr>
            </w:pPr>
            <w:r>
              <w:rPr>
                <w:rFonts w:hint="eastAsia" w:ascii="Times New Roman" w:hAnsi="Times New Roman" w:cs="Times New Roman"/>
                <w:sz w:val="15"/>
                <w:szCs w:val="15"/>
              </w:rPr>
              <w:t xml:space="preserve">1 </w:t>
            </w:r>
          </w:p>
        </w:tc>
        <w:tc>
          <w:tcPr>
            <w:tcW w:w="566" w:type="pct"/>
            <w:tcBorders>
              <w:tl2br w:val="nil"/>
              <w:tr2bl w:val="nil"/>
            </w:tcBorders>
            <w:shd w:val="clear" w:color="auto" w:fill="auto"/>
            <w:noWrap/>
            <w:vAlign w:val="center"/>
          </w:tcPr>
          <w:p w14:paraId="6ACC9A49">
            <w:pPr>
              <w:jc w:val="center"/>
              <w:rPr>
                <w:rFonts w:ascii="Times New Roman" w:hAnsi="Times New Roman" w:cs="Times New Roman"/>
                <w:sz w:val="15"/>
                <w:szCs w:val="15"/>
              </w:rPr>
            </w:pPr>
            <w:r>
              <w:rPr>
                <w:rFonts w:hint="eastAsia" w:ascii="Times New Roman" w:hAnsi="Times New Roman" w:cs="Times New Roman"/>
                <w:sz w:val="15"/>
                <w:szCs w:val="15"/>
              </w:rPr>
              <w:t>269</w:t>
            </w:r>
          </w:p>
        </w:tc>
      </w:tr>
      <w:tr w14:paraId="5305FE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E504AD9">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800" w:type="pct"/>
            <w:tcBorders>
              <w:tl2br w:val="nil"/>
              <w:tr2bl w:val="nil"/>
            </w:tcBorders>
            <w:shd w:val="clear" w:color="auto" w:fill="auto"/>
            <w:noWrap/>
            <w:vAlign w:val="center"/>
          </w:tcPr>
          <w:p w14:paraId="795447C9">
            <w:pPr>
              <w:jc w:val="center"/>
              <w:rPr>
                <w:rFonts w:ascii="Times New Roman" w:hAnsi="Times New Roman" w:cs="Times New Roman"/>
                <w:sz w:val="15"/>
                <w:szCs w:val="15"/>
              </w:rPr>
            </w:pPr>
            <w:r>
              <w:rPr>
                <w:rFonts w:hint="eastAsia" w:ascii="Times New Roman" w:hAnsi="Times New Roman" w:cs="Times New Roman"/>
                <w:sz w:val="15"/>
                <w:szCs w:val="15"/>
              </w:rPr>
              <w:t xml:space="preserve">11.9 </w:t>
            </w:r>
          </w:p>
        </w:tc>
        <w:tc>
          <w:tcPr>
            <w:tcW w:w="566" w:type="pct"/>
            <w:tcBorders>
              <w:tl2br w:val="nil"/>
              <w:tr2bl w:val="nil"/>
            </w:tcBorders>
            <w:shd w:val="clear" w:color="auto" w:fill="auto"/>
            <w:noWrap/>
            <w:vAlign w:val="center"/>
          </w:tcPr>
          <w:p w14:paraId="3152EBDF">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566" w:type="pct"/>
            <w:tcBorders>
              <w:tl2br w:val="nil"/>
              <w:tr2bl w:val="nil"/>
            </w:tcBorders>
            <w:shd w:val="clear" w:color="auto" w:fill="auto"/>
            <w:noWrap/>
            <w:vAlign w:val="center"/>
          </w:tcPr>
          <w:p w14:paraId="552F9B9C">
            <w:pPr>
              <w:jc w:val="center"/>
              <w:rPr>
                <w:rFonts w:ascii="Times New Roman" w:hAnsi="Times New Roman" w:cs="Times New Roman"/>
                <w:sz w:val="15"/>
                <w:szCs w:val="15"/>
              </w:rPr>
            </w:pPr>
            <w:r>
              <w:rPr>
                <w:rFonts w:hint="eastAsia" w:ascii="Times New Roman" w:hAnsi="Times New Roman" w:cs="Times New Roman"/>
                <w:sz w:val="15"/>
                <w:szCs w:val="15"/>
              </w:rPr>
              <w:t xml:space="preserve">0.63 </w:t>
            </w:r>
          </w:p>
        </w:tc>
        <w:tc>
          <w:tcPr>
            <w:tcW w:w="566" w:type="pct"/>
            <w:tcBorders>
              <w:tl2br w:val="nil"/>
              <w:tr2bl w:val="nil"/>
            </w:tcBorders>
            <w:shd w:val="clear" w:color="auto" w:fill="auto"/>
            <w:noWrap/>
            <w:vAlign w:val="center"/>
          </w:tcPr>
          <w:p w14:paraId="1E718218">
            <w:pPr>
              <w:jc w:val="center"/>
              <w:rPr>
                <w:rFonts w:ascii="Times New Roman" w:hAnsi="Times New Roman" w:cs="Times New Roman"/>
                <w:sz w:val="15"/>
                <w:szCs w:val="15"/>
              </w:rPr>
            </w:pPr>
            <w:r>
              <w:rPr>
                <w:rFonts w:hint="eastAsia" w:ascii="Times New Roman" w:hAnsi="Times New Roman" w:cs="Times New Roman"/>
                <w:sz w:val="15"/>
                <w:szCs w:val="15"/>
              </w:rPr>
              <w:t xml:space="preserve">40.7 </w:t>
            </w:r>
          </w:p>
        </w:tc>
        <w:tc>
          <w:tcPr>
            <w:tcW w:w="566" w:type="pct"/>
            <w:tcBorders>
              <w:tl2br w:val="nil"/>
              <w:tr2bl w:val="nil"/>
            </w:tcBorders>
            <w:shd w:val="clear" w:color="auto" w:fill="auto"/>
            <w:noWrap/>
            <w:vAlign w:val="center"/>
          </w:tcPr>
          <w:p w14:paraId="0398A512">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566" w:type="pct"/>
            <w:tcBorders>
              <w:tl2br w:val="nil"/>
              <w:tr2bl w:val="nil"/>
            </w:tcBorders>
            <w:shd w:val="clear" w:color="auto" w:fill="auto"/>
            <w:noWrap/>
            <w:vAlign w:val="center"/>
          </w:tcPr>
          <w:p w14:paraId="1201488F">
            <w:pPr>
              <w:jc w:val="center"/>
              <w:rPr>
                <w:rFonts w:ascii="Times New Roman" w:hAnsi="Times New Roman" w:cs="Times New Roman"/>
                <w:sz w:val="15"/>
                <w:szCs w:val="15"/>
              </w:rPr>
            </w:pPr>
            <w:r>
              <w:rPr>
                <w:rFonts w:hint="eastAsia" w:ascii="Times New Roman" w:hAnsi="Times New Roman" w:cs="Times New Roman"/>
                <w:sz w:val="15"/>
                <w:szCs w:val="15"/>
              </w:rPr>
              <w:t xml:space="preserve">1 </w:t>
            </w:r>
          </w:p>
        </w:tc>
        <w:tc>
          <w:tcPr>
            <w:tcW w:w="566" w:type="pct"/>
            <w:tcBorders>
              <w:tl2br w:val="nil"/>
              <w:tr2bl w:val="nil"/>
            </w:tcBorders>
            <w:shd w:val="clear" w:color="auto" w:fill="auto"/>
            <w:noWrap/>
            <w:vAlign w:val="center"/>
          </w:tcPr>
          <w:p w14:paraId="56493F15">
            <w:pPr>
              <w:jc w:val="center"/>
              <w:rPr>
                <w:rFonts w:ascii="Times New Roman" w:hAnsi="Times New Roman" w:cs="Times New Roman"/>
                <w:sz w:val="15"/>
                <w:szCs w:val="15"/>
              </w:rPr>
            </w:pPr>
            <w:r>
              <w:rPr>
                <w:rFonts w:hint="eastAsia" w:ascii="Times New Roman" w:hAnsi="Times New Roman" w:cs="Times New Roman"/>
                <w:sz w:val="15"/>
                <w:szCs w:val="15"/>
              </w:rPr>
              <w:t>290</w:t>
            </w:r>
          </w:p>
        </w:tc>
      </w:tr>
      <w:tr w14:paraId="336EE4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7F2978C">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800" w:type="pct"/>
            <w:tcBorders>
              <w:tl2br w:val="nil"/>
              <w:tr2bl w:val="nil"/>
            </w:tcBorders>
            <w:shd w:val="clear" w:color="auto" w:fill="auto"/>
            <w:noWrap/>
            <w:vAlign w:val="center"/>
          </w:tcPr>
          <w:p w14:paraId="20AC96C0">
            <w:pPr>
              <w:jc w:val="center"/>
              <w:rPr>
                <w:rFonts w:ascii="Times New Roman" w:hAnsi="Times New Roman" w:cs="Times New Roman"/>
                <w:sz w:val="15"/>
                <w:szCs w:val="15"/>
              </w:rPr>
            </w:pPr>
            <w:r>
              <w:rPr>
                <w:rFonts w:hint="eastAsia" w:ascii="Times New Roman" w:hAnsi="Times New Roman" w:cs="Times New Roman"/>
                <w:sz w:val="15"/>
                <w:szCs w:val="15"/>
              </w:rPr>
              <w:t xml:space="preserve">8.3 </w:t>
            </w:r>
          </w:p>
        </w:tc>
        <w:tc>
          <w:tcPr>
            <w:tcW w:w="566" w:type="pct"/>
            <w:tcBorders>
              <w:tl2br w:val="nil"/>
              <w:tr2bl w:val="nil"/>
            </w:tcBorders>
            <w:shd w:val="clear" w:color="auto" w:fill="auto"/>
            <w:noWrap/>
            <w:vAlign w:val="center"/>
          </w:tcPr>
          <w:p w14:paraId="182002C4">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566" w:type="pct"/>
            <w:tcBorders>
              <w:tl2br w:val="nil"/>
              <w:tr2bl w:val="nil"/>
            </w:tcBorders>
            <w:shd w:val="clear" w:color="auto" w:fill="auto"/>
            <w:noWrap/>
            <w:vAlign w:val="center"/>
          </w:tcPr>
          <w:p w14:paraId="1F16E9D4">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566" w:type="pct"/>
            <w:tcBorders>
              <w:tl2br w:val="nil"/>
              <w:tr2bl w:val="nil"/>
            </w:tcBorders>
            <w:shd w:val="clear" w:color="auto" w:fill="auto"/>
            <w:noWrap/>
            <w:vAlign w:val="center"/>
          </w:tcPr>
          <w:p w14:paraId="4D152E93">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566" w:type="pct"/>
            <w:tcBorders>
              <w:tl2br w:val="nil"/>
              <w:tr2bl w:val="nil"/>
            </w:tcBorders>
            <w:shd w:val="clear" w:color="auto" w:fill="auto"/>
            <w:noWrap/>
            <w:vAlign w:val="center"/>
          </w:tcPr>
          <w:p w14:paraId="40A89EF6">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566" w:type="pct"/>
            <w:tcBorders>
              <w:tl2br w:val="nil"/>
              <w:tr2bl w:val="nil"/>
            </w:tcBorders>
            <w:shd w:val="clear" w:color="auto" w:fill="auto"/>
            <w:noWrap/>
            <w:vAlign w:val="center"/>
          </w:tcPr>
          <w:p w14:paraId="1FE709E1">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7D72AD4A">
            <w:pPr>
              <w:jc w:val="center"/>
              <w:rPr>
                <w:rFonts w:ascii="Times New Roman" w:hAnsi="Times New Roman" w:cs="Times New Roman"/>
                <w:sz w:val="15"/>
                <w:szCs w:val="15"/>
              </w:rPr>
            </w:pPr>
            <w:r>
              <w:rPr>
                <w:rFonts w:hint="eastAsia" w:ascii="Times New Roman" w:hAnsi="Times New Roman" w:cs="Times New Roman"/>
                <w:sz w:val="15"/>
                <w:szCs w:val="15"/>
              </w:rPr>
              <w:t>322</w:t>
            </w:r>
          </w:p>
        </w:tc>
      </w:tr>
      <w:tr w14:paraId="42706D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0486166">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800" w:type="pct"/>
            <w:tcBorders>
              <w:tl2br w:val="nil"/>
              <w:tr2bl w:val="nil"/>
            </w:tcBorders>
            <w:shd w:val="clear" w:color="auto" w:fill="auto"/>
            <w:noWrap/>
            <w:vAlign w:val="center"/>
          </w:tcPr>
          <w:p w14:paraId="33CD4CA3">
            <w:pPr>
              <w:jc w:val="center"/>
              <w:rPr>
                <w:rFonts w:ascii="Times New Roman" w:hAnsi="Times New Roman" w:cs="Times New Roman"/>
                <w:sz w:val="15"/>
                <w:szCs w:val="15"/>
              </w:rPr>
            </w:pPr>
            <w:r>
              <w:rPr>
                <w:rFonts w:hint="eastAsia" w:ascii="Times New Roman" w:hAnsi="Times New Roman" w:cs="Times New Roman"/>
                <w:sz w:val="15"/>
                <w:szCs w:val="15"/>
              </w:rPr>
              <w:t xml:space="preserve">8.6 </w:t>
            </w:r>
          </w:p>
        </w:tc>
        <w:tc>
          <w:tcPr>
            <w:tcW w:w="566" w:type="pct"/>
            <w:tcBorders>
              <w:tl2br w:val="nil"/>
              <w:tr2bl w:val="nil"/>
            </w:tcBorders>
            <w:shd w:val="clear" w:color="auto" w:fill="auto"/>
            <w:noWrap/>
            <w:vAlign w:val="center"/>
          </w:tcPr>
          <w:p w14:paraId="6601E719">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566" w:type="pct"/>
            <w:tcBorders>
              <w:tl2br w:val="nil"/>
              <w:tr2bl w:val="nil"/>
            </w:tcBorders>
            <w:shd w:val="clear" w:color="auto" w:fill="auto"/>
            <w:noWrap/>
            <w:vAlign w:val="center"/>
          </w:tcPr>
          <w:p w14:paraId="720B9AC5">
            <w:pPr>
              <w:jc w:val="center"/>
              <w:rPr>
                <w:rFonts w:ascii="Times New Roman" w:hAnsi="Times New Roman" w:cs="Times New Roman"/>
                <w:sz w:val="15"/>
                <w:szCs w:val="15"/>
              </w:rPr>
            </w:pPr>
            <w:r>
              <w:rPr>
                <w:rFonts w:hint="eastAsia" w:ascii="Times New Roman" w:hAnsi="Times New Roman" w:cs="Times New Roman"/>
                <w:sz w:val="15"/>
                <w:szCs w:val="15"/>
              </w:rPr>
              <w:t xml:space="preserve">0.66 </w:t>
            </w:r>
          </w:p>
        </w:tc>
        <w:tc>
          <w:tcPr>
            <w:tcW w:w="566" w:type="pct"/>
            <w:tcBorders>
              <w:tl2br w:val="nil"/>
              <w:tr2bl w:val="nil"/>
            </w:tcBorders>
            <w:shd w:val="clear" w:color="auto" w:fill="auto"/>
            <w:noWrap/>
            <w:vAlign w:val="center"/>
          </w:tcPr>
          <w:p w14:paraId="423D7EF6">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566" w:type="pct"/>
            <w:tcBorders>
              <w:tl2br w:val="nil"/>
              <w:tr2bl w:val="nil"/>
            </w:tcBorders>
            <w:shd w:val="clear" w:color="auto" w:fill="auto"/>
            <w:noWrap/>
            <w:vAlign w:val="center"/>
          </w:tcPr>
          <w:p w14:paraId="4C3C85E6">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566" w:type="pct"/>
            <w:tcBorders>
              <w:tl2br w:val="nil"/>
              <w:tr2bl w:val="nil"/>
            </w:tcBorders>
            <w:shd w:val="clear" w:color="auto" w:fill="auto"/>
            <w:noWrap/>
            <w:vAlign w:val="center"/>
          </w:tcPr>
          <w:p w14:paraId="48E99CEC">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4535F7CE">
            <w:pPr>
              <w:jc w:val="center"/>
              <w:rPr>
                <w:rFonts w:ascii="Times New Roman" w:hAnsi="Times New Roman" w:cs="Times New Roman"/>
                <w:sz w:val="15"/>
                <w:szCs w:val="15"/>
              </w:rPr>
            </w:pPr>
            <w:r>
              <w:rPr>
                <w:rFonts w:hint="eastAsia" w:ascii="Times New Roman" w:hAnsi="Times New Roman" w:cs="Times New Roman"/>
                <w:sz w:val="15"/>
                <w:szCs w:val="15"/>
              </w:rPr>
              <w:t>338</w:t>
            </w:r>
          </w:p>
        </w:tc>
      </w:tr>
      <w:tr w14:paraId="695B8B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E1870C5">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800" w:type="pct"/>
            <w:tcBorders>
              <w:tl2br w:val="nil"/>
              <w:tr2bl w:val="nil"/>
            </w:tcBorders>
            <w:shd w:val="clear" w:color="auto" w:fill="auto"/>
            <w:noWrap/>
            <w:vAlign w:val="center"/>
          </w:tcPr>
          <w:p w14:paraId="3AAB1C38">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566" w:type="pct"/>
            <w:tcBorders>
              <w:tl2br w:val="nil"/>
              <w:tr2bl w:val="nil"/>
            </w:tcBorders>
            <w:shd w:val="clear" w:color="auto" w:fill="auto"/>
            <w:noWrap/>
            <w:vAlign w:val="center"/>
          </w:tcPr>
          <w:p w14:paraId="5166647D">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566" w:type="pct"/>
            <w:tcBorders>
              <w:tl2br w:val="nil"/>
              <w:tr2bl w:val="nil"/>
            </w:tcBorders>
            <w:shd w:val="clear" w:color="auto" w:fill="auto"/>
            <w:noWrap/>
            <w:vAlign w:val="center"/>
          </w:tcPr>
          <w:p w14:paraId="6029E893">
            <w:pPr>
              <w:jc w:val="center"/>
              <w:rPr>
                <w:rFonts w:ascii="Times New Roman" w:hAnsi="Times New Roman" w:cs="Times New Roman"/>
                <w:sz w:val="15"/>
                <w:szCs w:val="15"/>
              </w:rPr>
            </w:pPr>
            <w:r>
              <w:rPr>
                <w:rFonts w:hint="eastAsia" w:ascii="Times New Roman" w:hAnsi="Times New Roman" w:cs="Times New Roman"/>
                <w:sz w:val="15"/>
                <w:szCs w:val="15"/>
              </w:rPr>
              <w:t xml:space="preserve">0.56 </w:t>
            </w:r>
          </w:p>
        </w:tc>
        <w:tc>
          <w:tcPr>
            <w:tcW w:w="566" w:type="pct"/>
            <w:tcBorders>
              <w:tl2br w:val="nil"/>
              <w:tr2bl w:val="nil"/>
            </w:tcBorders>
            <w:shd w:val="clear" w:color="auto" w:fill="auto"/>
            <w:noWrap/>
            <w:vAlign w:val="center"/>
          </w:tcPr>
          <w:p w14:paraId="42CC2F16">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566" w:type="pct"/>
            <w:tcBorders>
              <w:tl2br w:val="nil"/>
              <w:tr2bl w:val="nil"/>
            </w:tcBorders>
            <w:shd w:val="clear" w:color="auto" w:fill="auto"/>
            <w:noWrap/>
            <w:vAlign w:val="center"/>
          </w:tcPr>
          <w:p w14:paraId="2E37371C">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566" w:type="pct"/>
            <w:tcBorders>
              <w:tl2br w:val="nil"/>
              <w:tr2bl w:val="nil"/>
            </w:tcBorders>
            <w:shd w:val="clear" w:color="auto" w:fill="auto"/>
            <w:noWrap/>
            <w:vAlign w:val="center"/>
          </w:tcPr>
          <w:p w14:paraId="1749F807">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0BBCE9A1">
            <w:pPr>
              <w:jc w:val="center"/>
              <w:rPr>
                <w:rFonts w:ascii="Times New Roman" w:hAnsi="Times New Roman" w:cs="Times New Roman"/>
                <w:sz w:val="15"/>
                <w:szCs w:val="15"/>
              </w:rPr>
            </w:pPr>
            <w:r>
              <w:rPr>
                <w:rFonts w:hint="eastAsia" w:ascii="Times New Roman" w:hAnsi="Times New Roman" w:cs="Times New Roman"/>
                <w:sz w:val="15"/>
                <w:szCs w:val="15"/>
              </w:rPr>
              <w:t>353</w:t>
            </w:r>
          </w:p>
        </w:tc>
      </w:tr>
      <w:tr w14:paraId="3EA068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7F40E1A">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800" w:type="pct"/>
            <w:tcBorders>
              <w:tl2br w:val="nil"/>
              <w:tr2bl w:val="nil"/>
            </w:tcBorders>
            <w:shd w:val="clear" w:color="auto" w:fill="auto"/>
            <w:noWrap/>
            <w:vAlign w:val="center"/>
          </w:tcPr>
          <w:p w14:paraId="68CDFB59">
            <w:pPr>
              <w:jc w:val="center"/>
              <w:rPr>
                <w:rFonts w:ascii="Times New Roman" w:hAnsi="Times New Roman" w:cs="Times New Roman"/>
                <w:sz w:val="15"/>
                <w:szCs w:val="15"/>
              </w:rPr>
            </w:pPr>
            <w:r>
              <w:rPr>
                <w:rFonts w:hint="eastAsia" w:ascii="Times New Roman" w:hAnsi="Times New Roman" w:cs="Times New Roman"/>
                <w:sz w:val="15"/>
                <w:szCs w:val="15"/>
              </w:rPr>
              <w:t xml:space="preserve">8.3 </w:t>
            </w:r>
          </w:p>
        </w:tc>
        <w:tc>
          <w:tcPr>
            <w:tcW w:w="566" w:type="pct"/>
            <w:tcBorders>
              <w:tl2br w:val="nil"/>
              <w:tr2bl w:val="nil"/>
            </w:tcBorders>
            <w:shd w:val="clear" w:color="auto" w:fill="auto"/>
            <w:noWrap/>
            <w:vAlign w:val="center"/>
          </w:tcPr>
          <w:p w14:paraId="41306192">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566" w:type="pct"/>
            <w:tcBorders>
              <w:tl2br w:val="nil"/>
              <w:tr2bl w:val="nil"/>
            </w:tcBorders>
            <w:shd w:val="clear" w:color="auto" w:fill="auto"/>
            <w:noWrap/>
            <w:vAlign w:val="center"/>
          </w:tcPr>
          <w:p w14:paraId="781BE884">
            <w:pPr>
              <w:jc w:val="center"/>
              <w:rPr>
                <w:rFonts w:ascii="Times New Roman" w:hAnsi="Times New Roman" w:cs="Times New Roman"/>
                <w:sz w:val="15"/>
                <w:szCs w:val="15"/>
              </w:rPr>
            </w:pPr>
            <w:r>
              <w:rPr>
                <w:rFonts w:hint="eastAsia" w:ascii="Times New Roman" w:hAnsi="Times New Roman" w:cs="Times New Roman"/>
                <w:sz w:val="15"/>
                <w:szCs w:val="15"/>
              </w:rPr>
              <w:t xml:space="preserve">0.46 </w:t>
            </w:r>
          </w:p>
        </w:tc>
        <w:tc>
          <w:tcPr>
            <w:tcW w:w="566" w:type="pct"/>
            <w:tcBorders>
              <w:tl2br w:val="nil"/>
              <w:tr2bl w:val="nil"/>
            </w:tcBorders>
            <w:shd w:val="clear" w:color="auto" w:fill="auto"/>
            <w:noWrap/>
            <w:vAlign w:val="center"/>
          </w:tcPr>
          <w:p w14:paraId="61B3FEEC">
            <w:pPr>
              <w:jc w:val="center"/>
              <w:rPr>
                <w:rFonts w:ascii="Times New Roman" w:hAnsi="Times New Roman" w:cs="Times New Roman"/>
                <w:sz w:val="15"/>
                <w:szCs w:val="15"/>
              </w:rPr>
            </w:pPr>
            <w:r>
              <w:rPr>
                <w:rFonts w:hint="eastAsia" w:ascii="Times New Roman" w:hAnsi="Times New Roman" w:cs="Times New Roman"/>
                <w:sz w:val="15"/>
                <w:szCs w:val="15"/>
              </w:rPr>
              <w:t xml:space="preserve">38.2 </w:t>
            </w:r>
          </w:p>
        </w:tc>
        <w:tc>
          <w:tcPr>
            <w:tcW w:w="566" w:type="pct"/>
            <w:tcBorders>
              <w:tl2br w:val="nil"/>
              <w:tr2bl w:val="nil"/>
            </w:tcBorders>
            <w:shd w:val="clear" w:color="auto" w:fill="auto"/>
            <w:noWrap/>
            <w:vAlign w:val="center"/>
          </w:tcPr>
          <w:p w14:paraId="51477E06">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566" w:type="pct"/>
            <w:tcBorders>
              <w:tl2br w:val="nil"/>
              <w:tr2bl w:val="nil"/>
            </w:tcBorders>
            <w:shd w:val="clear" w:color="auto" w:fill="auto"/>
            <w:noWrap/>
            <w:vAlign w:val="center"/>
          </w:tcPr>
          <w:p w14:paraId="3EBA814C">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13FF27A4">
            <w:pPr>
              <w:jc w:val="center"/>
              <w:rPr>
                <w:rFonts w:ascii="Times New Roman" w:hAnsi="Times New Roman" w:cs="Times New Roman"/>
                <w:sz w:val="15"/>
                <w:szCs w:val="15"/>
              </w:rPr>
            </w:pPr>
            <w:r>
              <w:rPr>
                <w:rFonts w:hint="eastAsia" w:ascii="Times New Roman" w:hAnsi="Times New Roman" w:cs="Times New Roman"/>
                <w:sz w:val="15"/>
                <w:szCs w:val="15"/>
              </w:rPr>
              <w:t>306</w:t>
            </w:r>
          </w:p>
        </w:tc>
      </w:tr>
      <w:tr w14:paraId="61FC98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800" w:type="pct"/>
            <w:tcBorders>
              <w:tl2br w:val="nil"/>
              <w:tr2bl w:val="nil"/>
            </w:tcBorders>
            <w:shd w:val="clear" w:color="auto" w:fill="auto"/>
            <w:noWrap/>
            <w:vAlign w:val="center"/>
          </w:tcPr>
          <w:p w14:paraId="2ADD04ED">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800" w:type="pct"/>
            <w:tcBorders>
              <w:tl2br w:val="nil"/>
              <w:tr2bl w:val="nil"/>
            </w:tcBorders>
            <w:shd w:val="clear" w:color="auto" w:fill="auto"/>
            <w:noWrap/>
            <w:vAlign w:val="center"/>
          </w:tcPr>
          <w:p w14:paraId="7C12BB88">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566" w:type="pct"/>
            <w:tcBorders>
              <w:tl2br w:val="nil"/>
              <w:tr2bl w:val="nil"/>
            </w:tcBorders>
            <w:shd w:val="clear" w:color="auto" w:fill="auto"/>
            <w:noWrap/>
            <w:vAlign w:val="center"/>
          </w:tcPr>
          <w:p w14:paraId="75B13C86">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566" w:type="pct"/>
            <w:tcBorders>
              <w:tl2br w:val="nil"/>
              <w:tr2bl w:val="nil"/>
            </w:tcBorders>
            <w:shd w:val="clear" w:color="auto" w:fill="auto"/>
            <w:noWrap/>
            <w:vAlign w:val="center"/>
          </w:tcPr>
          <w:p w14:paraId="2B6BE514">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566" w:type="pct"/>
            <w:tcBorders>
              <w:tl2br w:val="nil"/>
              <w:tr2bl w:val="nil"/>
            </w:tcBorders>
            <w:shd w:val="clear" w:color="auto" w:fill="auto"/>
            <w:noWrap/>
            <w:vAlign w:val="center"/>
          </w:tcPr>
          <w:p w14:paraId="6540089B">
            <w:pPr>
              <w:jc w:val="center"/>
              <w:rPr>
                <w:rFonts w:ascii="Times New Roman" w:hAnsi="Times New Roman" w:cs="Times New Roman"/>
                <w:sz w:val="15"/>
                <w:szCs w:val="15"/>
              </w:rPr>
            </w:pPr>
            <w:r>
              <w:rPr>
                <w:rFonts w:hint="eastAsia" w:ascii="Times New Roman" w:hAnsi="Times New Roman" w:cs="Times New Roman"/>
                <w:sz w:val="15"/>
                <w:szCs w:val="15"/>
              </w:rPr>
              <w:t xml:space="preserve">40.6 </w:t>
            </w:r>
          </w:p>
        </w:tc>
        <w:tc>
          <w:tcPr>
            <w:tcW w:w="566" w:type="pct"/>
            <w:tcBorders>
              <w:tl2br w:val="nil"/>
              <w:tr2bl w:val="nil"/>
            </w:tcBorders>
            <w:shd w:val="clear" w:color="auto" w:fill="auto"/>
            <w:noWrap/>
            <w:vAlign w:val="center"/>
          </w:tcPr>
          <w:p w14:paraId="64970211">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566" w:type="pct"/>
            <w:tcBorders>
              <w:tl2br w:val="nil"/>
              <w:tr2bl w:val="nil"/>
            </w:tcBorders>
            <w:shd w:val="clear" w:color="auto" w:fill="auto"/>
            <w:noWrap/>
            <w:vAlign w:val="center"/>
          </w:tcPr>
          <w:p w14:paraId="10372543">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2E9D4213">
            <w:pPr>
              <w:jc w:val="center"/>
              <w:rPr>
                <w:rFonts w:ascii="Times New Roman" w:hAnsi="Times New Roman" w:cs="Times New Roman"/>
                <w:sz w:val="15"/>
                <w:szCs w:val="15"/>
              </w:rPr>
            </w:pPr>
            <w:r>
              <w:rPr>
                <w:rFonts w:hint="eastAsia" w:ascii="Times New Roman" w:hAnsi="Times New Roman" w:cs="Times New Roman"/>
                <w:sz w:val="15"/>
                <w:szCs w:val="15"/>
              </w:rPr>
              <w:t>334</w:t>
            </w:r>
          </w:p>
        </w:tc>
      </w:tr>
      <w:tr w14:paraId="42D113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326DE9E0">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800" w:type="pct"/>
            <w:tcBorders>
              <w:tl2br w:val="nil"/>
              <w:tr2bl w:val="nil"/>
            </w:tcBorders>
            <w:shd w:val="clear" w:color="auto" w:fill="auto"/>
            <w:noWrap/>
            <w:vAlign w:val="center"/>
          </w:tcPr>
          <w:p w14:paraId="3DB1F1CB">
            <w:pPr>
              <w:jc w:val="center"/>
              <w:rPr>
                <w:rFonts w:ascii="Times New Roman" w:hAnsi="Times New Roman" w:cs="Times New Roman"/>
                <w:sz w:val="15"/>
                <w:szCs w:val="15"/>
              </w:rPr>
            </w:pPr>
            <w:r>
              <w:rPr>
                <w:rFonts w:hint="eastAsia" w:ascii="Times New Roman" w:hAnsi="Times New Roman" w:cs="Times New Roman"/>
                <w:sz w:val="15"/>
                <w:szCs w:val="15"/>
              </w:rPr>
              <w:t xml:space="preserve">3.6 </w:t>
            </w:r>
          </w:p>
        </w:tc>
        <w:tc>
          <w:tcPr>
            <w:tcW w:w="566" w:type="pct"/>
            <w:tcBorders>
              <w:tl2br w:val="nil"/>
              <w:tr2bl w:val="nil"/>
            </w:tcBorders>
            <w:shd w:val="clear" w:color="auto" w:fill="auto"/>
            <w:noWrap/>
            <w:vAlign w:val="center"/>
          </w:tcPr>
          <w:p w14:paraId="6E95D428">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566" w:type="pct"/>
            <w:tcBorders>
              <w:tl2br w:val="nil"/>
              <w:tr2bl w:val="nil"/>
            </w:tcBorders>
            <w:shd w:val="clear" w:color="auto" w:fill="auto"/>
            <w:noWrap/>
            <w:vAlign w:val="center"/>
          </w:tcPr>
          <w:p w14:paraId="04F8F374">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566" w:type="pct"/>
            <w:tcBorders>
              <w:tl2br w:val="nil"/>
              <w:tr2bl w:val="nil"/>
            </w:tcBorders>
            <w:shd w:val="clear" w:color="auto" w:fill="auto"/>
            <w:noWrap/>
            <w:vAlign w:val="center"/>
          </w:tcPr>
          <w:p w14:paraId="5DA0526D">
            <w:pPr>
              <w:jc w:val="center"/>
              <w:rPr>
                <w:rFonts w:ascii="Times New Roman" w:hAnsi="Times New Roman" w:cs="Times New Roman"/>
                <w:sz w:val="15"/>
                <w:szCs w:val="15"/>
              </w:rPr>
            </w:pPr>
            <w:r>
              <w:rPr>
                <w:rFonts w:hint="eastAsia" w:ascii="Times New Roman" w:hAnsi="Times New Roman" w:cs="Times New Roman"/>
                <w:sz w:val="15"/>
                <w:szCs w:val="15"/>
              </w:rPr>
              <w:t xml:space="preserve">37.2 </w:t>
            </w:r>
          </w:p>
        </w:tc>
        <w:tc>
          <w:tcPr>
            <w:tcW w:w="566" w:type="pct"/>
            <w:tcBorders>
              <w:tl2br w:val="nil"/>
              <w:tr2bl w:val="nil"/>
            </w:tcBorders>
            <w:shd w:val="clear" w:color="auto" w:fill="auto"/>
            <w:noWrap/>
            <w:vAlign w:val="center"/>
          </w:tcPr>
          <w:p w14:paraId="6A86FCA8">
            <w:pPr>
              <w:jc w:val="center"/>
              <w:rPr>
                <w:rFonts w:ascii="Times New Roman" w:hAnsi="Times New Roman" w:cs="Times New Roman"/>
                <w:sz w:val="15"/>
                <w:szCs w:val="15"/>
              </w:rPr>
            </w:pPr>
            <w:r>
              <w:rPr>
                <w:rFonts w:hint="eastAsia" w:ascii="Times New Roman" w:hAnsi="Times New Roman" w:cs="Times New Roman"/>
                <w:sz w:val="15"/>
                <w:szCs w:val="15"/>
              </w:rPr>
              <w:t xml:space="preserve">1.76 </w:t>
            </w:r>
          </w:p>
        </w:tc>
        <w:tc>
          <w:tcPr>
            <w:tcW w:w="566" w:type="pct"/>
            <w:tcBorders>
              <w:tl2br w:val="nil"/>
              <w:tr2bl w:val="nil"/>
            </w:tcBorders>
            <w:shd w:val="clear" w:color="auto" w:fill="auto"/>
            <w:noWrap/>
            <w:vAlign w:val="center"/>
          </w:tcPr>
          <w:p w14:paraId="5797A9CC">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7059DF1B">
            <w:pPr>
              <w:jc w:val="center"/>
              <w:rPr>
                <w:rFonts w:ascii="Times New Roman" w:hAnsi="Times New Roman" w:cs="Times New Roman"/>
                <w:sz w:val="15"/>
                <w:szCs w:val="15"/>
              </w:rPr>
            </w:pPr>
            <w:r>
              <w:rPr>
                <w:rFonts w:hint="eastAsia" w:ascii="Times New Roman" w:hAnsi="Times New Roman" w:cs="Times New Roman"/>
                <w:sz w:val="15"/>
                <w:szCs w:val="15"/>
              </w:rPr>
              <w:t>317</w:t>
            </w:r>
          </w:p>
        </w:tc>
      </w:tr>
      <w:tr w14:paraId="015E43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9E63013">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800" w:type="pct"/>
            <w:tcBorders>
              <w:tl2br w:val="nil"/>
              <w:tr2bl w:val="nil"/>
            </w:tcBorders>
            <w:shd w:val="clear" w:color="auto" w:fill="auto"/>
            <w:noWrap/>
            <w:vAlign w:val="center"/>
          </w:tcPr>
          <w:p w14:paraId="3ECF3E8A">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566" w:type="pct"/>
            <w:tcBorders>
              <w:tl2br w:val="nil"/>
              <w:tr2bl w:val="nil"/>
            </w:tcBorders>
            <w:shd w:val="clear" w:color="auto" w:fill="auto"/>
            <w:noWrap/>
            <w:vAlign w:val="center"/>
          </w:tcPr>
          <w:p w14:paraId="2F9F14B7">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566" w:type="pct"/>
            <w:tcBorders>
              <w:tl2br w:val="nil"/>
              <w:tr2bl w:val="nil"/>
            </w:tcBorders>
            <w:shd w:val="clear" w:color="auto" w:fill="auto"/>
            <w:noWrap/>
            <w:vAlign w:val="center"/>
          </w:tcPr>
          <w:p w14:paraId="04EA8F7E">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566" w:type="pct"/>
            <w:tcBorders>
              <w:tl2br w:val="nil"/>
              <w:tr2bl w:val="nil"/>
            </w:tcBorders>
            <w:shd w:val="clear" w:color="auto" w:fill="auto"/>
            <w:noWrap/>
            <w:vAlign w:val="center"/>
          </w:tcPr>
          <w:p w14:paraId="358F948A">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566" w:type="pct"/>
            <w:tcBorders>
              <w:tl2br w:val="nil"/>
              <w:tr2bl w:val="nil"/>
            </w:tcBorders>
            <w:shd w:val="clear" w:color="auto" w:fill="auto"/>
            <w:noWrap/>
            <w:vAlign w:val="center"/>
          </w:tcPr>
          <w:p w14:paraId="60423BB6">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566" w:type="pct"/>
            <w:tcBorders>
              <w:tl2br w:val="nil"/>
              <w:tr2bl w:val="nil"/>
            </w:tcBorders>
            <w:shd w:val="clear" w:color="auto" w:fill="auto"/>
            <w:noWrap/>
            <w:vAlign w:val="center"/>
          </w:tcPr>
          <w:p w14:paraId="67F99D31">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6E10461A">
            <w:pPr>
              <w:jc w:val="center"/>
              <w:rPr>
                <w:rFonts w:ascii="Times New Roman" w:hAnsi="Times New Roman" w:cs="Times New Roman"/>
                <w:sz w:val="15"/>
                <w:szCs w:val="15"/>
              </w:rPr>
            </w:pPr>
            <w:r>
              <w:rPr>
                <w:rFonts w:hint="eastAsia" w:ascii="Times New Roman" w:hAnsi="Times New Roman" w:cs="Times New Roman"/>
                <w:sz w:val="15"/>
                <w:szCs w:val="15"/>
              </w:rPr>
              <w:t>368</w:t>
            </w:r>
          </w:p>
        </w:tc>
      </w:tr>
      <w:tr w14:paraId="3E367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85" w:hRule="atLeast"/>
        </w:trPr>
        <w:tc>
          <w:tcPr>
            <w:tcW w:w="800" w:type="pct"/>
            <w:tcBorders>
              <w:tl2br w:val="nil"/>
              <w:tr2bl w:val="nil"/>
            </w:tcBorders>
            <w:shd w:val="clear" w:color="auto" w:fill="auto"/>
            <w:noWrap/>
            <w:vAlign w:val="center"/>
          </w:tcPr>
          <w:p w14:paraId="184EF4FD">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800" w:type="pct"/>
            <w:tcBorders>
              <w:tl2br w:val="nil"/>
              <w:tr2bl w:val="nil"/>
            </w:tcBorders>
            <w:shd w:val="clear" w:color="auto" w:fill="auto"/>
            <w:noWrap/>
            <w:vAlign w:val="center"/>
          </w:tcPr>
          <w:p w14:paraId="28194FB3">
            <w:pPr>
              <w:jc w:val="center"/>
              <w:rPr>
                <w:rFonts w:ascii="Times New Roman" w:hAnsi="Times New Roman" w:cs="Times New Roman"/>
                <w:sz w:val="15"/>
                <w:szCs w:val="15"/>
              </w:rPr>
            </w:pPr>
            <w:r>
              <w:rPr>
                <w:rFonts w:hint="eastAsia" w:ascii="Times New Roman" w:hAnsi="Times New Roman" w:cs="Times New Roman"/>
                <w:sz w:val="15"/>
                <w:szCs w:val="15"/>
              </w:rPr>
              <w:t xml:space="preserve">12.4 </w:t>
            </w:r>
          </w:p>
        </w:tc>
        <w:tc>
          <w:tcPr>
            <w:tcW w:w="566" w:type="pct"/>
            <w:tcBorders>
              <w:tl2br w:val="nil"/>
              <w:tr2bl w:val="nil"/>
            </w:tcBorders>
            <w:shd w:val="clear" w:color="auto" w:fill="auto"/>
            <w:noWrap/>
            <w:vAlign w:val="center"/>
          </w:tcPr>
          <w:p w14:paraId="6E13576F">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566" w:type="pct"/>
            <w:tcBorders>
              <w:tl2br w:val="nil"/>
              <w:tr2bl w:val="nil"/>
            </w:tcBorders>
            <w:shd w:val="clear" w:color="auto" w:fill="auto"/>
            <w:noWrap/>
            <w:vAlign w:val="center"/>
          </w:tcPr>
          <w:p w14:paraId="770E37DE">
            <w:pPr>
              <w:jc w:val="center"/>
              <w:rPr>
                <w:rFonts w:ascii="Times New Roman" w:hAnsi="Times New Roman" w:cs="Times New Roman"/>
                <w:sz w:val="15"/>
                <w:szCs w:val="15"/>
              </w:rPr>
            </w:pPr>
            <w:r>
              <w:rPr>
                <w:rFonts w:hint="eastAsia" w:ascii="Times New Roman" w:hAnsi="Times New Roman" w:cs="Times New Roman"/>
                <w:sz w:val="15"/>
                <w:szCs w:val="15"/>
              </w:rPr>
              <w:t xml:space="preserve">0.84 </w:t>
            </w:r>
          </w:p>
        </w:tc>
        <w:tc>
          <w:tcPr>
            <w:tcW w:w="566" w:type="pct"/>
            <w:tcBorders>
              <w:tl2br w:val="nil"/>
              <w:tr2bl w:val="nil"/>
            </w:tcBorders>
            <w:shd w:val="clear" w:color="auto" w:fill="auto"/>
            <w:noWrap/>
            <w:vAlign w:val="center"/>
          </w:tcPr>
          <w:p w14:paraId="77822F83">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566" w:type="pct"/>
            <w:tcBorders>
              <w:tl2br w:val="nil"/>
              <w:tr2bl w:val="nil"/>
            </w:tcBorders>
            <w:shd w:val="clear" w:color="auto" w:fill="auto"/>
            <w:noWrap/>
            <w:vAlign w:val="center"/>
          </w:tcPr>
          <w:p w14:paraId="5865BC22">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566" w:type="pct"/>
            <w:tcBorders>
              <w:tl2br w:val="nil"/>
              <w:tr2bl w:val="nil"/>
            </w:tcBorders>
            <w:shd w:val="clear" w:color="auto" w:fill="auto"/>
            <w:noWrap/>
            <w:vAlign w:val="center"/>
          </w:tcPr>
          <w:p w14:paraId="51EF54D1">
            <w:pPr>
              <w:jc w:val="center"/>
              <w:rPr>
                <w:rFonts w:ascii="Times New Roman" w:hAnsi="Times New Roman" w:cs="Times New Roman"/>
                <w:sz w:val="15"/>
                <w:szCs w:val="15"/>
              </w:rPr>
            </w:pPr>
            <w:r>
              <w:rPr>
                <w:rFonts w:hint="eastAsia" w:ascii="Times New Roman" w:hAnsi="Times New Roman" w:cs="Times New Roman"/>
                <w:sz w:val="15"/>
                <w:szCs w:val="15"/>
              </w:rPr>
              <w:t xml:space="preserve">1 </w:t>
            </w:r>
          </w:p>
        </w:tc>
        <w:tc>
          <w:tcPr>
            <w:tcW w:w="566" w:type="pct"/>
            <w:tcBorders>
              <w:tl2br w:val="nil"/>
              <w:tr2bl w:val="nil"/>
            </w:tcBorders>
            <w:shd w:val="clear" w:color="auto" w:fill="auto"/>
            <w:noWrap/>
            <w:vAlign w:val="center"/>
          </w:tcPr>
          <w:p w14:paraId="6595C86A">
            <w:pPr>
              <w:jc w:val="center"/>
              <w:rPr>
                <w:rFonts w:ascii="Times New Roman" w:hAnsi="Times New Roman" w:cs="Times New Roman"/>
                <w:sz w:val="15"/>
                <w:szCs w:val="15"/>
              </w:rPr>
            </w:pPr>
            <w:r>
              <w:rPr>
                <w:rFonts w:hint="eastAsia" w:ascii="Times New Roman" w:hAnsi="Times New Roman" w:cs="Times New Roman"/>
                <w:sz w:val="15"/>
                <w:szCs w:val="15"/>
              </w:rPr>
              <w:t>273</w:t>
            </w:r>
          </w:p>
        </w:tc>
      </w:tr>
      <w:tr w14:paraId="763CD1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AD957CB">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800" w:type="pct"/>
            <w:tcBorders>
              <w:tl2br w:val="nil"/>
              <w:tr2bl w:val="nil"/>
            </w:tcBorders>
            <w:shd w:val="clear" w:color="auto" w:fill="auto"/>
            <w:noWrap/>
            <w:vAlign w:val="center"/>
          </w:tcPr>
          <w:p w14:paraId="0F09DD24">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566" w:type="pct"/>
            <w:tcBorders>
              <w:tl2br w:val="nil"/>
              <w:tr2bl w:val="nil"/>
            </w:tcBorders>
            <w:shd w:val="clear" w:color="auto" w:fill="auto"/>
            <w:noWrap/>
            <w:vAlign w:val="center"/>
          </w:tcPr>
          <w:p w14:paraId="0875721E">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566" w:type="pct"/>
            <w:tcBorders>
              <w:tl2br w:val="nil"/>
              <w:tr2bl w:val="nil"/>
            </w:tcBorders>
            <w:shd w:val="clear" w:color="auto" w:fill="auto"/>
            <w:noWrap/>
            <w:vAlign w:val="center"/>
          </w:tcPr>
          <w:p w14:paraId="1CA799AE">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566" w:type="pct"/>
            <w:tcBorders>
              <w:tl2br w:val="nil"/>
              <w:tr2bl w:val="nil"/>
            </w:tcBorders>
            <w:shd w:val="clear" w:color="auto" w:fill="auto"/>
            <w:noWrap/>
            <w:vAlign w:val="center"/>
          </w:tcPr>
          <w:p w14:paraId="64BF6533">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566" w:type="pct"/>
            <w:tcBorders>
              <w:tl2br w:val="nil"/>
              <w:tr2bl w:val="nil"/>
            </w:tcBorders>
            <w:shd w:val="clear" w:color="auto" w:fill="auto"/>
            <w:noWrap/>
            <w:vAlign w:val="center"/>
          </w:tcPr>
          <w:p w14:paraId="1D9A5030">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566" w:type="pct"/>
            <w:tcBorders>
              <w:tl2br w:val="nil"/>
              <w:tr2bl w:val="nil"/>
            </w:tcBorders>
            <w:shd w:val="clear" w:color="auto" w:fill="auto"/>
            <w:noWrap/>
            <w:vAlign w:val="bottom"/>
          </w:tcPr>
          <w:p w14:paraId="4403022D">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42774FCA">
            <w:pPr>
              <w:jc w:val="center"/>
              <w:rPr>
                <w:rFonts w:ascii="Times New Roman" w:hAnsi="Times New Roman" w:cs="Times New Roman"/>
                <w:sz w:val="15"/>
                <w:szCs w:val="15"/>
              </w:rPr>
            </w:pPr>
            <w:r>
              <w:rPr>
                <w:rFonts w:hint="eastAsia" w:ascii="Times New Roman" w:hAnsi="Times New Roman" w:cs="Times New Roman"/>
                <w:sz w:val="15"/>
                <w:szCs w:val="15"/>
              </w:rPr>
              <w:t>369</w:t>
            </w:r>
          </w:p>
        </w:tc>
      </w:tr>
      <w:tr w14:paraId="6DA94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16344810">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800" w:type="pct"/>
            <w:tcBorders>
              <w:tl2br w:val="nil"/>
              <w:tr2bl w:val="nil"/>
            </w:tcBorders>
            <w:shd w:val="clear" w:color="auto" w:fill="auto"/>
            <w:noWrap/>
            <w:vAlign w:val="center"/>
          </w:tcPr>
          <w:p w14:paraId="6EBD501F">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566" w:type="pct"/>
            <w:tcBorders>
              <w:tl2br w:val="nil"/>
              <w:tr2bl w:val="nil"/>
            </w:tcBorders>
            <w:shd w:val="clear" w:color="auto" w:fill="auto"/>
            <w:noWrap/>
            <w:vAlign w:val="center"/>
          </w:tcPr>
          <w:p w14:paraId="6FB7ABF2">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566" w:type="pct"/>
            <w:tcBorders>
              <w:tl2br w:val="nil"/>
              <w:tr2bl w:val="nil"/>
            </w:tcBorders>
            <w:shd w:val="clear" w:color="auto" w:fill="auto"/>
            <w:noWrap/>
            <w:vAlign w:val="center"/>
          </w:tcPr>
          <w:p w14:paraId="744C5853">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566" w:type="pct"/>
            <w:tcBorders>
              <w:tl2br w:val="nil"/>
              <w:tr2bl w:val="nil"/>
            </w:tcBorders>
            <w:shd w:val="clear" w:color="auto" w:fill="auto"/>
            <w:noWrap/>
            <w:vAlign w:val="center"/>
          </w:tcPr>
          <w:p w14:paraId="2FE55A45">
            <w:pPr>
              <w:jc w:val="center"/>
              <w:rPr>
                <w:rFonts w:ascii="Times New Roman" w:hAnsi="Times New Roman" w:cs="Times New Roman"/>
                <w:sz w:val="15"/>
                <w:szCs w:val="15"/>
              </w:rPr>
            </w:pPr>
            <w:r>
              <w:rPr>
                <w:rFonts w:hint="eastAsia" w:ascii="Times New Roman" w:hAnsi="Times New Roman" w:cs="Times New Roman"/>
                <w:sz w:val="15"/>
                <w:szCs w:val="15"/>
              </w:rPr>
              <w:t xml:space="preserve">37.4 </w:t>
            </w:r>
          </w:p>
        </w:tc>
        <w:tc>
          <w:tcPr>
            <w:tcW w:w="566" w:type="pct"/>
            <w:tcBorders>
              <w:tl2br w:val="nil"/>
              <w:tr2bl w:val="nil"/>
            </w:tcBorders>
            <w:shd w:val="clear" w:color="auto" w:fill="auto"/>
            <w:noWrap/>
            <w:vAlign w:val="center"/>
          </w:tcPr>
          <w:p w14:paraId="0CC4D51F">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566" w:type="pct"/>
            <w:tcBorders>
              <w:tl2br w:val="nil"/>
              <w:tr2bl w:val="nil"/>
            </w:tcBorders>
            <w:shd w:val="clear" w:color="auto" w:fill="auto"/>
            <w:noWrap/>
            <w:vAlign w:val="bottom"/>
          </w:tcPr>
          <w:p w14:paraId="7630C7BF">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486BE126">
            <w:pPr>
              <w:jc w:val="center"/>
              <w:rPr>
                <w:rFonts w:ascii="Times New Roman" w:hAnsi="Times New Roman" w:cs="Times New Roman"/>
                <w:sz w:val="15"/>
                <w:szCs w:val="15"/>
              </w:rPr>
            </w:pPr>
            <w:r>
              <w:rPr>
                <w:rFonts w:hint="eastAsia" w:ascii="Times New Roman" w:hAnsi="Times New Roman" w:cs="Times New Roman"/>
                <w:sz w:val="15"/>
                <w:szCs w:val="15"/>
              </w:rPr>
              <w:t>329</w:t>
            </w:r>
          </w:p>
        </w:tc>
      </w:tr>
      <w:tr w14:paraId="13D1D5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11C4FA15">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800" w:type="pct"/>
            <w:tcBorders>
              <w:tl2br w:val="nil"/>
              <w:tr2bl w:val="nil"/>
            </w:tcBorders>
            <w:shd w:val="clear" w:color="auto" w:fill="auto"/>
            <w:noWrap/>
            <w:vAlign w:val="center"/>
          </w:tcPr>
          <w:p w14:paraId="4CBAB8E4">
            <w:pPr>
              <w:jc w:val="center"/>
              <w:rPr>
                <w:rFonts w:ascii="Times New Roman" w:hAnsi="Times New Roman" w:cs="Times New Roman"/>
                <w:sz w:val="15"/>
                <w:szCs w:val="15"/>
              </w:rPr>
            </w:pPr>
            <w:r>
              <w:rPr>
                <w:rFonts w:hint="eastAsia" w:ascii="Times New Roman" w:hAnsi="Times New Roman" w:cs="Times New Roman"/>
                <w:sz w:val="15"/>
                <w:szCs w:val="15"/>
              </w:rPr>
              <w:t xml:space="preserve">9.2 </w:t>
            </w:r>
          </w:p>
        </w:tc>
        <w:tc>
          <w:tcPr>
            <w:tcW w:w="566" w:type="pct"/>
            <w:tcBorders>
              <w:tl2br w:val="nil"/>
              <w:tr2bl w:val="nil"/>
            </w:tcBorders>
            <w:shd w:val="clear" w:color="auto" w:fill="auto"/>
            <w:noWrap/>
            <w:vAlign w:val="center"/>
          </w:tcPr>
          <w:p w14:paraId="3253E4B0">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566" w:type="pct"/>
            <w:tcBorders>
              <w:tl2br w:val="nil"/>
              <w:tr2bl w:val="nil"/>
            </w:tcBorders>
            <w:shd w:val="clear" w:color="auto" w:fill="auto"/>
            <w:noWrap/>
            <w:vAlign w:val="center"/>
          </w:tcPr>
          <w:p w14:paraId="5778EFF4">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566" w:type="pct"/>
            <w:tcBorders>
              <w:tl2br w:val="nil"/>
              <w:tr2bl w:val="nil"/>
            </w:tcBorders>
            <w:shd w:val="clear" w:color="auto" w:fill="auto"/>
            <w:noWrap/>
            <w:vAlign w:val="center"/>
          </w:tcPr>
          <w:p w14:paraId="559A506F">
            <w:pPr>
              <w:jc w:val="center"/>
              <w:rPr>
                <w:rFonts w:ascii="Times New Roman" w:hAnsi="Times New Roman" w:cs="Times New Roman"/>
                <w:sz w:val="15"/>
                <w:szCs w:val="15"/>
              </w:rPr>
            </w:pPr>
            <w:r>
              <w:rPr>
                <w:rFonts w:hint="eastAsia" w:ascii="Times New Roman" w:hAnsi="Times New Roman" w:cs="Times New Roman"/>
                <w:sz w:val="15"/>
                <w:szCs w:val="15"/>
              </w:rPr>
              <w:t xml:space="preserve">33.0 </w:t>
            </w:r>
          </w:p>
        </w:tc>
        <w:tc>
          <w:tcPr>
            <w:tcW w:w="566" w:type="pct"/>
            <w:tcBorders>
              <w:tl2br w:val="nil"/>
              <w:tr2bl w:val="nil"/>
            </w:tcBorders>
            <w:shd w:val="clear" w:color="auto" w:fill="auto"/>
            <w:noWrap/>
            <w:vAlign w:val="center"/>
          </w:tcPr>
          <w:p w14:paraId="1C0CA8A3">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566" w:type="pct"/>
            <w:tcBorders>
              <w:tl2br w:val="nil"/>
              <w:tr2bl w:val="nil"/>
            </w:tcBorders>
            <w:shd w:val="clear" w:color="auto" w:fill="auto"/>
            <w:noWrap/>
            <w:vAlign w:val="bottom"/>
          </w:tcPr>
          <w:p w14:paraId="2CAE47CA">
            <w:pPr>
              <w:jc w:val="center"/>
              <w:rPr>
                <w:rFonts w:ascii="Times New Roman" w:hAnsi="Times New Roman" w:cs="Times New Roman"/>
                <w:sz w:val="15"/>
                <w:szCs w:val="15"/>
              </w:rPr>
            </w:pPr>
            <w:r>
              <w:rPr>
                <w:rFonts w:hint="eastAsia" w:ascii="Times New Roman" w:hAnsi="Times New Roman" w:cs="Times New Roman"/>
                <w:sz w:val="15"/>
                <w:szCs w:val="15"/>
              </w:rPr>
              <w:t xml:space="preserve">0 </w:t>
            </w:r>
          </w:p>
        </w:tc>
        <w:tc>
          <w:tcPr>
            <w:tcW w:w="566" w:type="pct"/>
            <w:tcBorders>
              <w:tl2br w:val="nil"/>
              <w:tr2bl w:val="nil"/>
            </w:tcBorders>
            <w:shd w:val="clear" w:color="auto" w:fill="auto"/>
            <w:noWrap/>
            <w:vAlign w:val="center"/>
          </w:tcPr>
          <w:p w14:paraId="3504CA4E">
            <w:pPr>
              <w:jc w:val="center"/>
              <w:rPr>
                <w:rFonts w:ascii="Times New Roman" w:hAnsi="Times New Roman" w:cs="Times New Roman"/>
                <w:sz w:val="15"/>
                <w:szCs w:val="15"/>
              </w:rPr>
            </w:pPr>
            <w:r>
              <w:rPr>
                <w:rFonts w:hint="eastAsia" w:ascii="Times New Roman" w:hAnsi="Times New Roman" w:cs="Times New Roman"/>
                <w:sz w:val="15"/>
                <w:szCs w:val="15"/>
              </w:rPr>
              <w:t>342</w:t>
            </w:r>
          </w:p>
        </w:tc>
      </w:tr>
    </w:tbl>
    <w:p w14:paraId="73F75334">
      <w:pPr>
        <w:jc w:val="center"/>
        <w:rPr>
          <w:rFonts w:ascii="Times New Roman" w:hAnsi="Times New Roman" w:cs="Times New Roman"/>
          <w:sz w:val="15"/>
          <w:szCs w:val="15"/>
        </w:rPr>
      </w:pPr>
      <w:r>
        <w:rPr>
          <w:rFonts w:hint="eastAsia" w:ascii="Times New Roman" w:hAnsi="Times New Roman" w:cs="Times New Roman"/>
          <w:sz w:val="15"/>
          <w:szCs w:val="15"/>
        </w:rPr>
        <w:t>Table 13 Statistical analysis of quality loss (QL) and maximum flight height (MH)</w:t>
      </w:r>
    </w:p>
    <w:tbl>
      <w:tblPr>
        <w:tblStyle w:val="5"/>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
        <w:gridCol w:w="629"/>
        <w:gridCol w:w="704"/>
        <w:gridCol w:w="554"/>
        <w:gridCol w:w="704"/>
        <w:gridCol w:w="458"/>
        <w:gridCol w:w="779"/>
        <w:gridCol w:w="458"/>
        <w:gridCol w:w="705"/>
        <w:gridCol w:w="630"/>
        <w:gridCol w:w="705"/>
        <w:gridCol w:w="630"/>
        <w:gridCol w:w="775"/>
      </w:tblGrid>
      <w:tr w14:paraId="08379E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vMerge w:val="restart"/>
            <w:shd w:val="clear" w:color="auto" w:fill="auto"/>
            <w:noWrap/>
            <w:vAlign w:val="center"/>
          </w:tcPr>
          <w:p w14:paraId="723FE055">
            <w:pPr>
              <w:jc w:val="center"/>
              <w:rPr>
                <w:rFonts w:ascii="Times New Roman" w:hAnsi="Times New Roman" w:cs="Times New Roman"/>
                <w:sz w:val="15"/>
                <w:szCs w:val="15"/>
              </w:rPr>
            </w:pPr>
            <w:r>
              <w:rPr>
                <w:rFonts w:hint="eastAsia" w:ascii="Times New Roman" w:hAnsi="Times New Roman" w:cs="Times New Roman"/>
                <w:sz w:val="15"/>
                <w:szCs w:val="15"/>
              </w:rPr>
              <w:t>Method</w:t>
            </w:r>
          </w:p>
        </w:tc>
        <w:tc>
          <w:tcPr>
            <w:tcW w:w="782" w:type="pct"/>
            <w:gridSpan w:val="2"/>
            <w:tcBorders>
              <w:bottom w:val="single" w:color="auto" w:sz="4" w:space="0"/>
            </w:tcBorders>
            <w:shd w:val="clear" w:color="auto" w:fill="auto"/>
            <w:noWrap/>
            <w:vAlign w:val="center"/>
          </w:tcPr>
          <w:p w14:paraId="178E1332">
            <w:pPr>
              <w:jc w:val="center"/>
              <w:rPr>
                <w:rFonts w:ascii="Times New Roman" w:hAnsi="Times New Roman" w:cs="Times New Roman"/>
                <w:sz w:val="15"/>
                <w:szCs w:val="15"/>
              </w:rPr>
            </w:pPr>
            <w:r>
              <w:rPr>
                <w:rFonts w:hint="eastAsia" w:ascii="Times New Roman" w:hAnsi="Times New Roman" w:cs="Times New Roman"/>
                <w:sz w:val="15"/>
                <w:szCs w:val="15"/>
              </w:rPr>
              <w:t>Mean</w:t>
            </w:r>
          </w:p>
        </w:tc>
        <w:tc>
          <w:tcPr>
            <w:tcW w:w="738" w:type="pct"/>
            <w:gridSpan w:val="2"/>
            <w:tcBorders>
              <w:bottom w:val="single" w:color="auto" w:sz="4" w:space="0"/>
            </w:tcBorders>
            <w:shd w:val="clear" w:color="auto" w:fill="auto"/>
            <w:noWrap/>
            <w:vAlign w:val="center"/>
          </w:tcPr>
          <w:p w14:paraId="40831172">
            <w:pPr>
              <w:jc w:val="center"/>
              <w:rPr>
                <w:rFonts w:ascii="Times New Roman" w:hAnsi="Times New Roman" w:cs="Times New Roman"/>
                <w:sz w:val="15"/>
                <w:szCs w:val="15"/>
              </w:rPr>
            </w:pPr>
            <w:r>
              <w:rPr>
                <w:rFonts w:hint="eastAsia" w:ascii="Times New Roman" w:hAnsi="Times New Roman" w:cs="Times New Roman"/>
                <w:sz w:val="15"/>
                <w:szCs w:val="15"/>
              </w:rPr>
              <w:t>Median</w:t>
            </w:r>
          </w:p>
        </w:tc>
        <w:tc>
          <w:tcPr>
            <w:tcW w:w="725" w:type="pct"/>
            <w:gridSpan w:val="2"/>
            <w:tcBorders>
              <w:bottom w:val="single" w:color="auto" w:sz="4" w:space="0"/>
            </w:tcBorders>
            <w:shd w:val="clear" w:color="auto" w:fill="auto"/>
            <w:noWrap/>
            <w:vAlign w:val="center"/>
          </w:tcPr>
          <w:p w14:paraId="7F4129A9">
            <w:pPr>
              <w:jc w:val="center"/>
              <w:rPr>
                <w:rFonts w:ascii="Times New Roman" w:hAnsi="Times New Roman" w:cs="Times New Roman"/>
                <w:sz w:val="15"/>
                <w:szCs w:val="15"/>
              </w:rPr>
            </w:pPr>
            <w:r>
              <w:rPr>
                <w:rFonts w:hint="eastAsia" w:ascii="Times New Roman" w:hAnsi="Times New Roman" w:cs="Times New Roman"/>
                <w:sz w:val="15"/>
                <w:szCs w:val="15"/>
              </w:rPr>
              <w:t>Max</w:t>
            </w:r>
          </w:p>
        </w:tc>
        <w:tc>
          <w:tcPr>
            <w:tcW w:w="681" w:type="pct"/>
            <w:gridSpan w:val="2"/>
            <w:tcBorders>
              <w:bottom w:val="single" w:color="auto" w:sz="4" w:space="0"/>
            </w:tcBorders>
            <w:shd w:val="clear" w:color="auto" w:fill="auto"/>
            <w:noWrap/>
            <w:vAlign w:val="center"/>
          </w:tcPr>
          <w:p w14:paraId="01E84424">
            <w:pPr>
              <w:jc w:val="center"/>
              <w:rPr>
                <w:rFonts w:ascii="Times New Roman" w:hAnsi="Times New Roman" w:cs="Times New Roman"/>
                <w:sz w:val="15"/>
                <w:szCs w:val="15"/>
              </w:rPr>
            </w:pPr>
            <w:r>
              <w:rPr>
                <w:rFonts w:hint="eastAsia" w:ascii="Times New Roman" w:hAnsi="Times New Roman" w:cs="Times New Roman"/>
                <w:sz w:val="15"/>
                <w:szCs w:val="15"/>
              </w:rPr>
              <w:t>Min</w:t>
            </w:r>
          </w:p>
        </w:tc>
        <w:tc>
          <w:tcPr>
            <w:tcW w:w="782" w:type="pct"/>
            <w:gridSpan w:val="2"/>
            <w:tcBorders>
              <w:bottom w:val="single" w:color="auto" w:sz="4" w:space="0"/>
            </w:tcBorders>
            <w:shd w:val="clear" w:color="auto" w:fill="auto"/>
            <w:noWrap/>
            <w:vAlign w:val="center"/>
          </w:tcPr>
          <w:p w14:paraId="468AC36A">
            <w:pPr>
              <w:jc w:val="center"/>
              <w:rPr>
                <w:rFonts w:ascii="Times New Roman" w:hAnsi="Times New Roman" w:cs="Times New Roman"/>
                <w:sz w:val="15"/>
                <w:szCs w:val="15"/>
              </w:rPr>
            </w:pPr>
            <w:r>
              <w:rPr>
                <w:rFonts w:hint="eastAsia" w:ascii="Times New Roman" w:hAnsi="Times New Roman" w:cs="Times New Roman"/>
                <w:sz w:val="15"/>
                <w:szCs w:val="15"/>
              </w:rPr>
              <w:t>Q1</w:t>
            </w:r>
          </w:p>
        </w:tc>
        <w:tc>
          <w:tcPr>
            <w:tcW w:w="823" w:type="pct"/>
            <w:gridSpan w:val="2"/>
            <w:tcBorders>
              <w:bottom w:val="single" w:color="auto" w:sz="4" w:space="0"/>
            </w:tcBorders>
            <w:shd w:val="clear" w:color="auto" w:fill="auto"/>
            <w:noWrap/>
            <w:vAlign w:val="center"/>
          </w:tcPr>
          <w:p w14:paraId="54778509">
            <w:pPr>
              <w:jc w:val="center"/>
              <w:rPr>
                <w:rFonts w:ascii="Times New Roman" w:hAnsi="Times New Roman" w:cs="Times New Roman"/>
                <w:sz w:val="15"/>
                <w:szCs w:val="15"/>
              </w:rPr>
            </w:pPr>
            <w:r>
              <w:rPr>
                <w:rFonts w:hint="eastAsia" w:ascii="Times New Roman" w:hAnsi="Times New Roman" w:cs="Times New Roman"/>
                <w:sz w:val="15"/>
                <w:szCs w:val="15"/>
              </w:rPr>
              <w:t>Q3</w:t>
            </w:r>
          </w:p>
        </w:tc>
      </w:tr>
      <w:tr w14:paraId="247BA7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vMerge w:val="continue"/>
            <w:tcBorders>
              <w:bottom w:val="single" w:color="auto" w:sz="4" w:space="0"/>
            </w:tcBorders>
            <w:shd w:val="clear" w:color="auto" w:fill="auto"/>
            <w:noWrap/>
            <w:vAlign w:val="center"/>
          </w:tcPr>
          <w:p w14:paraId="58D069EF">
            <w:pPr>
              <w:jc w:val="center"/>
              <w:rPr>
                <w:rFonts w:ascii="Times New Roman" w:hAnsi="Times New Roman" w:cs="Times New Roman"/>
                <w:sz w:val="15"/>
                <w:szCs w:val="15"/>
              </w:rPr>
            </w:pPr>
          </w:p>
        </w:tc>
        <w:tc>
          <w:tcPr>
            <w:tcW w:w="369" w:type="pct"/>
            <w:tcBorders>
              <w:top w:val="single" w:color="auto" w:sz="4" w:space="0"/>
              <w:bottom w:val="single" w:color="auto" w:sz="4" w:space="0"/>
            </w:tcBorders>
            <w:shd w:val="clear" w:color="auto" w:fill="auto"/>
            <w:noWrap/>
            <w:vAlign w:val="center"/>
          </w:tcPr>
          <w:p w14:paraId="4E7CCA0B">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13" w:type="pct"/>
            <w:tcBorders>
              <w:top w:val="single" w:color="auto" w:sz="4" w:space="0"/>
              <w:bottom w:val="single" w:color="auto" w:sz="4" w:space="0"/>
            </w:tcBorders>
            <w:shd w:val="clear" w:color="auto" w:fill="auto"/>
            <w:noWrap/>
            <w:vAlign w:val="center"/>
          </w:tcPr>
          <w:p w14:paraId="245FE822">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25" w:type="pct"/>
            <w:tcBorders>
              <w:top w:val="single" w:color="auto" w:sz="4" w:space="0"/>
              <w:bottom w:val="single" w:color="auto" w:sz="4" w:space="0"/>
            </w:tcBorders>
            <w:shd w:val="clear" w:color="auto" w:fill="auto"/>
            <w:noWrap/>
            <w:vAlign w:val="center"/>
          </w:tcPr>
          <w:p w14:paraId="0E59158E">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13" w:type="pct"/>
            <w:tcBorders>
              <w:top w:val="single" w:color="auto" w:sz="4" w:space="0"/>
              <w:bottom w:val="single" w:color="auto" w:sz="4" w:space="0"/>
            </w:tcBorders>
            <w:shd w:val="clear" w:color="auto" w:fill="auto"/>
            <w:noWrap/>
            <w:vAlign w:val="center"/>
          </w:tcPr>
          <w:p w14:paraId="0A9C9AB7">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268" w:type="pct"/>
            <w:tcBorders>
              <w:top w:val="single" w:color="auto" w:sz="4" w:space="0"/>
              <w:bottom w:val="single" w:color="auto" w:sz="4" w:space="0"/>
            </w:tcBorders>
            <w:shd w:val="clear" w:color="auto" w:fill="auto"/>
            <w:noWrap/>
            <w:vAlign w:val="center"/>
          </w:tcPr>
          <w:p w14:paraId="34E825D0">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57" w:type="pct"/>
            <w:tcBorders>
              <w:top w:val="single" w:color="auto" w:sz="4" w:space="0"/>
              <w:bottom w:val="single" w:color="auto" w:sz="4" w:space="0"/>
            </w:tcBorders>
            <w:shd w:val="clear" w:color="auto" w:fill="auto"/>
            <w:noWrap/>
            <w:vAlign w:val="center"/>
          </w:tcPr>
          <w:p w14:paraId="48FF7367">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268" w:type="pct"/>
            <w:tcBorders>
              <w:top w:val="single" w:color="auto" w:sz="4" w:space="0"/>
              <w:bottom w:val="single" w:color="auto" w:sz="4" w:space="0"/>
            </w:tcBorders>
            <w:shd w:val="clear" w:color="auto" w:fill="auto"/>
            <w:noWrap/>
            <w:vAlign w:val="center"/>
          </w:tcPr>
          <w:p w14:paraId="0AFB2444">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13" w:type="pct"/>
            <w:tcBorders>
              <w:top w:val="single" w:color="auto" w:sz="4" w:space="0"/>
              <w:bottom w:val="single" w:color="auto" w:sz="4" w:space="0"/>
            </w:tcBorders>
            <w:shd w:val="clear" w:color="auto" w:fill="auto"/>
            <w:noWrap/>
            <w:vAlign w:val="center"/>
          </w:tcPr>
          <w:p w14:paraId="5FAB031E">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69" w:type="pct"/>
            <w:tcBorders>
              <w:top w:val="single" w:color="auto" w:sz="4" w:space="0"/>
              <w:bottom w:val="single" w:color="auto" w:sz="4" w:space="0"/>
            </w:tcBorders>
            <w:shd w:val="clear" w:color="auto" w:fill="auto"/>
            <w:noWrap/>
            <w:vAlign w:val="center"/>
          </w:tcPr>
          <w:p w14:paraId="3EA37B80">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13" w:type="pct"/>
            <w:tcBorders>
              <w:top w:val="single" w:color="auto" w:sz="4" w:space="0"/>
              <w:bottom w:val="single" w:color="auto" w:sz="4" w:space="0"/>
            </w:tcBorders>
            <w:shd w:val="clear" w:color="auto" w:fill="auto"/>
            <w:noWrap/>
            <w:vAlign w:val="center"/>
          </w:tcPr>
          <w:p w14:paraId="20C5C308">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69" w:type="pct"/>
            <w:tcBorders>
              <w:top w:val="single" w:color="auto" w:sz="4" w:space="0"/>
              <w:bottom w:val="single" w:color="auto" w:sz="4" w:space="0"/>
            </w:tcBorders>
            <w:shd w:val="clear" w:color="auto" w:fill="auto"/>
            <w:noWrap/>
            <w:vAlign w:val="center"/>
          </w:tcPr>
          <w:p w14:paraId="5DD7C21A">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54" w:type="pct"/>
            <w:tcBorders>
              <w:top w:val="single" w:color="auto" w:sz="4" w:space="0"/>
              <w:bottom w:val="single" w:color="auto" w:sz="4" w:space="0"/>
            </w:tcBorders>
            <w:shd w:val="clear" w:color="auto" w:fill="auto"/>
            <w:noWrap/>
            <w:vAlign w:val="center"/>
          </w:tcPr>
          <w:p w14:paraId="393E4220">
            <w:pPr>
              <w:jc w:val="center"/>
              <w:rPr>
                <w:rFonts w:ascii="Times New Roman" w:hAnsi="Times New Roman" w:cs="Times New Roman"/>
                <w:sz w:val="15"/>
                <w:szCs w:val="15"/>
              </w:rPr>
            </w:pPr>
            <w:r>
              <w:rPr>
                <w:rFonts w:hint="eastAsia" w:ascii="Times New Roman" w:hAnsi="Times New Roman" w:cs="Times New Roman"/>
                <w:sz w:val="15"/>
                <w:szCs w:val="15"/>
              </w:rPr>
              <w:t>QL</w:t>
            </w:r>
          </w:p>
        </w:tc>
      </w:tr>
      <w:tr w14:paraId="27E264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tcBorders>
              <w:top w:val="single" w:color="auto" w:sz="4" w:space="0"/>
              <w:tl2br w:val="nil"/>
              <w:tr2bl w:val="nil"/>
            </w:tcBorders>
            <w:shd w:val="clear" w:color="auto" w:fill="auto"/>
            <w:noWrap/>
            <w:vAlign w:val="center"/>
          </w:tcPr>
          <w:p w14:paraId="36E63B4A">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9" w:type="pct"/>
            <w:tcBorders>
              <w:top w:val="single" w:color="auto" w:sz="4" w:space="0"/>
              <w:tl2br w:val="nil"/>
              <w:tr2bl w:val="nil"/>
            </w:tcBorders>
            <w:shd w:val="clear" w:color="auto" w:fill="auto"/>
            <w:noWrap/>
            <w:vAlign w:val="center"/>
          </w:tcPr>
          <w:p w14:paraId="397D59F4">
            <w:pPr>
              <w:jc w:val="center"/>
              <w:rPr>
                <w:rFonts w:ascii="Times New Roman" w:hAnsi="Times New Roman" w:cs="Times New Roman"/>
                <w:sz w:val="15"/>
                <w:szCs w:val="15"/>
              </w:rPr>
            </w:pPr>
            <w:r>
              <w:rPr>
                <w:rFonts w:hint="eastAsia" w:ascii="Times New Roman" w:hAnsi="Times New Roman" w:cs="Times New Roman"/>
                <w:sz w:val="15"/>
                <w:szCs w:val="15"/>
              </w:rPr>
              <w:t>365.6</w:t>
            </w:r>
          </w:p>
        </w:tc>
        <w:tc>
          <w:tcPr>
            <w:tcW w:w="413" w:type="pct"/>
            <w:tcBorders>
              <w:top w:val="single" w:color="auto" w:sz="4" w:space="0"/>
              <w:tl2br w:val="nil"/>
              <w:tr2bl w:val="nil"/>
            </w:tcBorders>
            <w:shd w:val="clear" w:color="auto" w:fill="auto"/>
            <w:noWrap/>
            <w:vAlign w:val="center"/>
          </w:tcPr>
          <w:p w14:paraId="18F0B7D7">
            <w:pPr>
              <w:jc w:val="center"/>
              <w:rPr>
                <w:rFonts w:ascii="Times New Roman" w:hAnsi="Times New Roman" w:cs="Times New Roman"/>
                <w:sz w:val="15"/>
                <w:szCs w:val="15"/>
              </w:rPr>
            </w:pPr>
            <w:r>
              <w:rPr>
                <w:rFonts w:hint="eastAsia" w:ascii="Times New Roman" w:hAnsi="Times New Roman" w:cs="Times New Roman"/>
                <w:sz w:val="15"/>
                <w:szCs w:val="15"/>
              </w:rPr>
              <w:t>1908.09</w:t>
            </w:r>
          </w:p>
        </w:tc>
        <w:tc>
          <w:tcPr>
            <w:tcW w:w="325" w:type="pct"/>
            <w:tcBorders>
              <w:top w:val="single" w:color="auto" w:sz="4" w:space="0"/>
              <w:tl2br w:val="nil"/>
              <w:tr2bl w:val="nil"/>
            </w:tcBorders>
            <w:shd w:val="clear" w:color="auto" w:fill="auto"/>
            <w:noWrap/>
            <w:vAlign w:val="center"/>
          </w:tcPr>
          <w:p w14:paraId="65C9708B">
            <w:pPr>
              <w:jc w:val="center"/>
              <w:rPr>
                <w:rFonts w:ascii="Times New Roman" w:hAnsi="Times New Roman" w:cs="Times New Roman"/>
                <w:sz w:val="15"/>
                <w:szCs w:val="15"/>
              </w:rPr>
            </w:pPr>
            <w:r>
              <w:rPr>
                <w:rFonts w:hint="eastAsia" w:ascii="Times New Roman" w:hAnsi="Times New Roman" w:cs="Times New Roman"/>
                <w:sz w:val="15"/>
                <w:szCs w:val="15"/>
              </w:rPr>
              <w:t>373</w:t>
            </w:r>
          </w:p>
        </w:tc>
        <w:tc>
          <w:tcPr>
            <w:tcW w:w="413" w:type="pct"/>
            <w:tcBorders>
              <w:top w:val="single" w:color="auto" w:sz="4" w:space="0"/>
              <w:tl2br w:val="nil"/>
              <w:tr2bl w:val="nil"/>
            </w:tcBorders>
            <w:shd w:val="clear" w:color="auto" w:fill="auto"/>
            <w:noWrap/>
            <w:vAlign w:val="center"/>
          </w:tcPr>
          <w:p w14:paraId="7BEF8299">
            <w:pPr>
              <w:jc w:val="center"/>
              <w:rPr>
                <w:rFonts w:ascii="Times New Roman" w:hAnsi="Times New Roman" w:cs="Times New Roman"/>
                <w:sz w:val="15"/>
                <w:szCs w:val="15"/>
              </w:rPr>
            </w:pPr>
            <w:r>
              <w:rPr>
                <w:rFonts w:hint="eastAsia" w:ascii="Times New Roman" w:hAnsi="Times New Roman" w:cs="Times New Roman"/>
                <w:sz w:val="15"/>
                <w:szCs w:val="15"/>
              </w:rPr>
              <w:t>1456.03</w:t>
            </w:r>
          </w:p>
        </w:tc>
        <w:tc>
          <w:tcPr>
            <w:tcW w:w="268" w:type="pct"/>
            <w:tcBorders>
              <w:top w:val="single" w:color="auto" w:sz="4" w:space="0"/>
              <w:tl2br w:val="nil"/>
              <w:tr2bl w:val="nil"/>
            </w:tcBorders>
            <w:shd w:val="clear" w:color="auto" w:fill="auto"/>
            <w:noWrap/>
            <w:vAlign w:val="center"/>
          </w:tcPr>
          <w:p w14:paraId="2E721C52">
            <w:pPr>
              <w:jc w:val="center"/>
              <w:rPr>
                <w:rFonts w:ascii="Times New Roman" w:hAnsi="Times New Roman" w:cs="Times New Roman"/>
                <w:sz w:val="15"/>
                <w:szCs w:val="15"/>
              </w:rPr>
            </w:pPr>
            <w:r>
              <w:rPr>
                <w:rFonts w:hint="eastAsia" w:ascii="Times New Roman" w:hAnsi="Times New Roman" w:cs="Times New Roman"/>
                <w:sz w:val="15"/>
                <w:szCs w:val="15"/>
              </w:rPr>
              <w:t>391</w:t>
            </w:r>
          </w:p>
        </w:tc>
        <w:tc>
          <w:tcPr>
            <w:tcW w:w="457" w:type="pct"/>
            <w:tcBorders>
              <w:top w:val="single" w:color="auto" w:sz="4" w:space="0"/>
              <w:tl2br w:val="nil"/>
              <w:tr2bl w:val="nil"/>
            </w:tcBorders>
            <w:shd w:val="clear" w:color="auto" w:fill="auto"/>
            <w:noWrap/>
            <w:vAlign w:val="center"/>
          </w:tcPr>
          <w:p w14:paraId="6AB54FA0">
            <w:pPr>
              <w:jc w:val="center"/>
              <w:rPr>
                <w:rFonts w:ascii="Times New Roman" w:hAnsi="Times New Roman" w:cs="Times New Roman"/>
                <w:sz w:val="15"/>
                <w:szCs w:val="15"/>
              </w:rPr>
            </w:pPr>
            <w:r>
              <w:rPr>
                <w:rFonts w:hint="eastAsia" w:ascii="Times New Roman" w:hAnsi="Times New Roman" w:cs="Times New Roman"/>
                <w:sz w:val="15"/>
                <w:szCs w:val="15"/>
              </w:rPr>
              <w:t>4798.06</w:t>
            </w:r>
          </w:p>
        </w:tc>
        <w:tc>
          <w:tcPr>
            <w:tcW w:w="268" w:type="pct"/>
            <w:tcBorders>
              <w:top w:val="single" w:color="auto" w:sz="4" w:space="0"/>
              <w:tl2br w:val="nil"/>
              <w:tr2bl w:val="nil"/>
            </w:tcBorders>
            <w:shd w:val="clear" w:color="auto" w:fill="auto"/>
            <w:noWrap/>
            <w:vAlign w:val="center"/>
          </w:tcPr>
          <w:p w14:paraId="48BCA529">
            <w:pPr>
              <w:jc w:val="center"/>
              <w:rPr>
                <w:rFonts w:ascii="Times New Roman" w:hAnsi="Times New Roman" w:cs="Times New Roman"/>
                <w:sz w:val="15"/>
                <w:szCs w:val="15"/>
              </w:rPr>
            </w:pPr>
            <w:r>
              <w:rPr>
                <w:rFonts w:hint="eastAsia" w:ascii="Times New Roman" w:hAnsi="Times New Roman" w:cs="Times New Roman"/>
                <w:sz w:val="15"/>
                <w:szCs w:val="15"/>
              </w:rPr>
              <w:t>303</w:t>
            </w:r>
          </w:p>
        </w:tc>
        <w:tc>
          <w:tcPr>
            <w:tcW w:w="413" w:type="pct"/>
            <w:tcBorders>
              <w:top w:val="single" w:color="auto" w:sz="4" w:space="0"/>
              <w:tl2br w:val="nil"/>
              <w:tr2bl w:val="nil"/>
            </w:tcBorders>
            <w:shd w:val="clear" w:color="auto" w:fill="auto"/>
            <w:noWrap/>
            <w:vAlign w:val="center"/>
          </w:tcPr>
          <w:p w14:paraId="0818EF4A">
            <w:pPr>
              <w:jc w:val="center"/>
              <w:rPr>
                <w:rFonts w:ascii="Times New Roman" w:hAnsi="Times New Roman" w:cs="Times New Roman"/>
                <w:sz w:val="15"/>
                <w:szCs w:val="15"/>
              </w:rPr>
            </w:pPr>
            <w:r>
              <w:rPr>
                <w:rFonts w:hint="eastAsia" w:ascii="Times New Roman" w:hAnsi="Times New Roman" w:cs="Times New Roman"/>
                <w:sz w:val="15"/>
                <w:szCs w:val="15"/>
              </w:rPr>
              <w:t>91.75</w:t>
            </w:r>
          </w:p>
        </w:tc>
        <w:tc>
          <w:tcPr>
            <w:tcW w:w="369" w:type="pct"/>
            <w:tcBorders>
              <w:top w:val="single" w:color="auto" w:sz="4" w:space="0"/>
              <w:tl2br w:val="nil"/>
              <w:tr2bl w:val="nil"/>
            </w:tcBorders>
            <w:shd w:val="clear" w:color="auto" w:fill="auto"/>
            <w:noWrap/>
            <w:vAlign w:val="center"/>
          </w:tcPr>
          <w:p w14:paraId="3FA091BF">
            <w:pPr>
              <w:jc w:val="center"/>
              <w:rPr>
                <w:rFonts w:ascii="Times New Roman" w:hAnsi="Times New Roman" w:cs="Times New Roman"/>
                <w:sz w:val="15"/>
                <w:szCs w:val="15"/>
              </w:rPr>
            </w:pPr>
            <w:r>
              <w:rPr>
                <w:rFonts w:hint="eastAsia" w:ascii="Times New Roman" w:hAnsi="Times New Roman" w:cs="Times New Roman"/>
                <w:sz w:val="15"/>
                <w:szCs w:val="15"/>
              </w:rPr>
              <w:t>348.25</w:t>
            </w:r>
          </w:p>
        </w:tc>
        <w:tc>
          <w:tcPr>
            <w:tcW w:w="413" w:type="pct"/>
            <w:tcBorders>
              <w:top w:val="single" w:color="auto" w:sz="4" w:space="0"/>
              <w:tl2br w:val="nil"/>
              <w:tr2bl w:val="nil"/>
            </w:tcBorders>
            <w:shd w:val="clear" w:color="auto" w:fill="auto"/>
            <w:noWrap/>
            <w:vAlign w:val="center"/>
          </w:tcPr>
          <w:p w14:paraId="0E041825">
            <w:pPr>
              <w:jc w:val="center"/>
              <w:rPr>
                <w:rFonts w:ascii="Times New Roman" w:hAnsi="Times New Roman" w:cs="Times New Roman"/>
                <w:sz w:val="15"/>
                <w:szCs w:val="15"/>
              </w:rPr>
            </w:pPr>
            <w:r>
              <w:rPr>
                <w:rFonts w:hint="eastAsia" w:ascii="Times New Roman" w:hAnsi="Times New Roman" w:cs="Times New Roman"/>
                <w:sz w:val="15"/>
                <w:szCs w:val="15"/>
              </w:rPr>
              <w:t>1128.42</w:t>
            </w:r>
          </w:p>
        </w:tc>
        <w:tc>
          <w:tcPr>
            <w:tcW w:w="369" w:type="pct"/>
            <w:tcBorders>
              <w:top w:val="single" w:color="auto" w:sz="4" w:space="0"/>
              <w:tl2br w:val="nil"/>
              <w:tr2bl w:val="nil"/>
            </w:tcBorders>
            <w:shd w:val="clear" w:color="auto" w:fill="auto"/>
            <w:noWrap/>
            <w:vAlign w:val="center"/>
          </w:tcPr>
          <w:p w14:paraId="4E1EE90E">
            <w:pPr>
              <w:jc w:val="center"/>
              <w:rPr>
                <w:rFonts w:ascii="Times New Roman" w:hAnsi="Times New Roman" w:cs="Times New Roman"/>
                <w:sz w:val="15"/>
                <w:szCs w:val="15"/>
              </w:rPr>
            </w:pPr>
            <w:r>
              <w:rPr>
                <w:rFonts w:hint="eastAsia" w:ascii="Times New Roman" w:hAnsi="Times New Roman" w:cs="Times New Roman"/>
                <w:sz w:val="15"/>
                <w:szCs w:val="15"/>
              </w:rPr>
              <w:t>381.75</w:t>
            </w:r>
          </w:p>
        </w:tc>
        <w:tc>
          <w:tcPr>
            <w:tcW w:w="454" w:type="pct"/>
            <w:tcBorders>
              <w:top w:val="single" w:color="auto" w:sz="4" w:space="0"/>
              <w:tl2br w:val="nil"/>
              <w:tr2bl w:val="nil"/>
            </w:tcBorders>
            <w:shd w:val="clear" w:color="auto" w:fill="auto"/>
            <w:noWrap/>
            <w:vAlign w:val="center"/>
          </w:tcPr>
          <w:p w14:paraId="12DF9EF9">
            <w:pPr>
              <w:jc w:val="center"/>
              <w:rPr>
                <w:rFonts w:ascii="Times New Roman" w:hAnsi="Times New Roman" w:cs="Times New Roman"/>
                <w:sz w:val="15"/>
                <w:szCs w:val="15"/>
              </w:rPr>
            </w:pPr>
            <w:r>
              <w:rPr>
                <w:rFonts w:hint="eastAsia" w:ascii="Times New Roman" w:hAnsi="Times New Roman" w:cs="Times New Roman"/>
                <w:sz w:val="15"/>
                <w:szCs w:val="15"/>
              </w:rPr>
              <w:t>2967.72</w:t>
            </w:r>
          </w:p>
        </w:tc>
      </w:tr>
      <w:tr w14:paraId="4ECEDF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tcBorders>
              <w:tl2br w:val="nil"/>
              <w:tr2bl w:val="nil"/>
            </w:tcBorders>
            <w:shd w:val="clear" w:color="auto" w:fill="auto"/>
            <w:noWrap/>
            <w:vAlign w:val="center"/>
          </w:tcPr>
          <w:p w14:paraId="333AB0AE">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9" w:type="pct"/>
            <w:tcBorders>
              <w:tl2br w:val="nil"/>
              <w:tr2bl w:val="nil"/>
            </w:tcBorders>
            <w:shd w:val="clear" w:color="auto" w:fill="auto"/>
            <w:noWrap/>
            <w:vAlign w:val="center"/>
          </w:tcPr>
          <w:p w14:paraId="6D98CE49">
            <w:pPr>
              <w:jc w:val="center"/>
              <w:rPr>
                <w:rFonts w:ascii="Times New Roman" w:hAnsi="Times New Roman" w:cs="Times New Roman"/>
                <w:sz w:val="15"/>
                <w:szCs w:val="15"/>
              </w:rPr>
            </w:pPr>
            <w:r>
              <w:rPr>
                <w:rFonts w:hint="eastAsia" w:ascii="Times New Roman" w:hAnsi="Times New Roman" w:cs="Times New Roman"/>
                <w:sz w:val="15"/>
                <w:szCs w:val="15"/>
              </w:rPr>
              <w:t>351.6</w:t>
            </w:r>
          </w:p>
        </w:tc>
        <w:tc>
          <w:tcPr>
            <w:tcW w:w="413" w:type="pct"/>
            <w:tcBorders>
              <w:tl2br w:val="nil"/>
              <w:tr2bl w:val="nil"/>
            </w:tcBorders>
            <w:shd w:val="clear" w:color="auto" w:fill="auto"/>
            <w:noWrap/>
            <w:vAlign w:val="center"/>
          </w:tcPr>
          <w:p w14:paraId="1A2EC6E0">
            <w:pPr>
              <w:jc w:val="center"/>
              <w:rPr>
                <w:rFonts w:ascii="Times New Roman" w:hAnsi="Times New Roman" w:cs="Times New Roman"/>
                <w:sz w:val="15"/>
                <w:szCs w:val="15"/>
              </w:rPr>
            </w:pPr>
            <w:r>
              <w:rPr>
                <w:rFonts w:hint="eastAsia" w:ascii="Times New Roman" w:hAnsi="Times New Roman" w:cs="Times New Roman"/>
                <w:sz w:val="15"/>
                <w:szCs w:val="15"/>
              </w:rPr>
              <w:t>4496.26</w:t>
            </w:r>
          </w:p>
        </w:tc>
        <w:tc>
          <w:tcPr>
            <w:tcW w:w="325" w:type="pct"/>
            <w:tcBorders>
              <w:tl2br w:val="nil"/>
              <w:tr2bl w:val="nil"/>
            </w:tcBorders>
            <w:shd w:val="clear" w:color="auto" w:fill="auto"/>
            <w:noWrap/>
            <w:vAlign w:val="center"/>
          </w:tcPr>
          <w:p w14:paraId="0F9038B3">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413" w:type="pct"/>
            <w:tcBorders>
              <w:tl2br w:val="nil"/>
              <w:tr2bl w:val="nil"/>
            </w:tcBorders>
            <w:shd w:val="clear" w:color="auto" w:fill="auto"/>
            <w:noWrap/>
            <w:vAlign w:val="center"/>
          </w:tcPr>
          <w:p w14:paraId="2ADBDCC8">
            <w:pPr>
              <w:jc w:val="center"/>
              <w:rPr>
                <w:rFonts w:ascii="Times New Roman" w:hAnsi="Times New Roman" w:cs="Times New Roman"/>
                <w:sz w:val="15"/>
                <w:szCs w:val="15"/>
              </w:rPr>
            </w:pPr>
            <w:r>
              <w:rPr>
                <w:rFonts w:hint="eastAsia" w:ascii="Times New Roman" w:hAnsi="Times New Roman" w:cs="Times New Roman"/>
                <w:sz w:val="15"/>
                <w:szCs w:val="15"/>
              </w:rPr>
              <w:t>4166.58</w:t>
            </w:r>
          </w:p>
        </w:tc>
        <w:tc>
          <w:tcPr>
            <w:tcW w:w="268" w:type="pct"/>
            <w:tcBorders>
              <w:tl2br w:val="nil"/>
              <w:tr2bl w:val="nil"/>
            </w:tcBorders>
            <w:shd w:val="clear" w:color="auto" w:fill="auto"/>
            <w:noWrap/>
            <w:vAlign w:val="center"/>
          </w:tcPr>
          <w:p w14:paraId="4FB1AF82">
            <w:pPr>
              <w:jc w:val="center"/>
              <w:rPr>
                <w:rFonts w:ascii="Times New Roman" w:hAnsi="Times New Roman" w:cs="Times New Roman"/>
                <w:sz w:val="15"/>
                <w:szCs w:val="15"/>
              </w:rPr>
            </w:pPr>
            <w:r>
              <w:rPr>
                <w:rFonts w:hint="eastAsia" w:ascii="Times New Roman" w:hAnsi="Times New Roman" w:cs="Times New Roman"/>
                <w:sz w:val="15"/>
                <w:szCs w:val="15"/>
              </w:rPr>
              <w:t>379</w:t>
            </w:r>
          </w:p>
        </w:tc>
        <w:tc>
          <w:tcPr>
            <w:tcW w:w="457" w:type="pct"/>
            <w:tcBorders>
              <w:tl2br w:val="nil"/>
              <w:tr2bl w:val="nil"/>
            </w:tcBorders>
            <w:shd w:val="clear" w:color="auto" w:fill="auto"/>
            <w:noWrap/>
            <w:vAlign w:val="center"/>
          </w:tcPr>
          <w:p w14:paraId="6EA6F9AC">
            <w:pPr>
              <w:jc w:val="center"/>
              <w:rPr>
                <w:rFonts w:ascii="Times New Roman" w:hAnsi="Times New Roman" w:cs="Times New Roman"/>
                <w:sz w:val="15"/>
                <w:szCs w:val="15"/>
              </w:rPr>
            </w:pPr>
            <w:r>
              <w:rPr>
                <w:rFonts w:hint="eastAsia" w:ascii="Times New Roman" w:hAnsi="Times New Roman" w:cs="Times New Roman"/>
                <w:sz w:val="15"/>
                <w:szCs w:val="15"/>
              </w:rPr>
              <w:t>13731.95</w:t>
            </w:r>
          </w:p>
        </w:tc>
        <w:tc>
          <w:tcPr>
            <w:tcW w:w="268" w:type="pct"/>
            <w:tcBorders>
              <w:tl2br w:val="nil"/>
              <w:tr2bl w:val="nil"/>
            </w:tcBorders>
            <w:shd w:val="clear" w:color="auto" w:fill="auto"/>
            <w:noWrap/>
            <w:vAlign w:val="center"/>
          </w:tcPr>
          <w:p w14:paraId="16C52775">
            <w:pPr>
              <w:jc w:val="center"/>
              <w:rPr>
                <w:rFonts w:ascii="Times New Roman" w:hAnsi="Times New Roman" w:cs="Times New Roman"/>
                <w:sz w:val="15"/>
                <w:szCs w:val="15"/>
              </w:rPr>
            </w:pPr>
            <w:r>
              <w:rPr>
                <w:rFonts w:hint="eastAsia" w:ascii="Times New Roman" w:hAnsi="Times New Roman" w:cs="Times New Roman"/>
                <w:sz w:val="15"/>
                <w:szCs w:val="15"/>
              </w:rPr>
              <w:t>287</w:t>
            </w:r>
          </w:p>
        </w:tc>
        <w:tc>
          <w:tcPr>
            <w:tcW w:w="413" w:type="pct"/>
            <w:tcBorders>
              <w:tl2br w:val="nil"/>
              <w:tr2bl w:val="nil"/>
            </w:tcBorders>
            <w:shd w:val="clear" w:color="auto" w:fill="auto"/>
            <w:noWrap/>
            <w:vAlign w:val="center"/>
          </w:tcPr>
          <w:p w14:paraId="2487839B">
            <w:pPr>
              <w:jc w:val="center"/>
              <w:rPr>
                <w:rFonts w:ascii="Times New Roman" w:hAnsi="Times New Roman" w:cs="Times New Roman"/>
                <w:sz w:val="15"/>
                <w:szCs w:val="15"/>
              </w:rPr>
            </w:pPr>
            <w:r>
              <w:rPr>
                <w:rFonts w:hint="eastAsia" w:ascii="Times New Roman" w:hAnsi="Times New Roman" w:cs="Times New Roman"/>
                <w:sz w:val="15"/>
                <w:szCs w:val="15"/>
              </w:rPr>
              <w:t>1279.43</w:t>
            </w:r>
          </w:p>
        </w:tc>
        <w:tc>
          <w:tcPr>
            <w:tcW w:w="369" w:type="pct"/>
            <w:tcBorders>
              <w:tl2br w:val="nil"/>
              <w:tr2bl w:val="nil"/>
            </w:tcBorders>
            <w:shd w:val="clear" w:color="auto" w:fill="auto"/>
            <w:noWrap/>
            <w:vAlign w:val="center"/>
          </w:tcPr>
          <w:p w14:paraId="7DD08B73">
            <w:pPr>
              <w:jc w:val="center"/>
              <w:rPr>
                <w:rFonts w:ascii="Times New Roman" w:hAnsi="Times New Roman" w:cs="Times New Roman"/>
                <w:sz w:val="15"/>
                <w:szCs w:val="15"/>
              </w:rPr>
            </w:pPr>
            <w:r>
              <w:rPr>
                <w:rFonts w:hint="eastAsia" w:ascii="Times New Roman" w:hAnsi="Times New Roman" w:cs="Times New Roman"/>
                <w:sz w:val="15"/>
                <w:szCs w:val="15"/>
              </w:rPr>
              <w:t>347.25</w:t>
            </w:r>
          </w:p>
        </w:tc>
        <w:tc>
          <w:tcPr>
            <w:tcW w:w="413" w:type="pct"/>
            <w:tcBorders>
              <w:tl2br w:val="nil"/>
              <w:tr2bl w:val="nil"/>
            </w:tcBorders>
            <w:shd w:val="clear" w:color="auto" w:fill="auto"/>
            <w:noWrap/>
            <w:vAlign w:val="center"/>
          </w:tcPr>
          <w:p w14:paraId="4482B92E">
            <w:pPr>
              <w:jc w:val="center"/>
              <w:rPr>
                <w:rFonts w:ascii="Times New Roman" w:hAnsi="Times New Roman" w:cs="Times New Roman"/>
                <w:sz w:val="15"/>
                <w:szCs w:val="15"/>
              </w:rPr>
            </w:pPr>
            <w:r>
              <w:rPr>
                <w:rFonts w:hint="eastAsia" w:ascii="Times New Roman" w:hAnsi="Times New Roman" w:cs="Times New Roman"/>
                <w:sz w:val="15"/>
                <w:szCs w:val="15"/>
              </w:rPr>
              <w:t>2767.04</w:t>
            </w:r>
          </w:p>
        </w:tc>
        <w:tc>
          <w:tcPr>
            <w:tcW w:w="369" w:type="pct"/>
            <w:tcBorders>
              <w:tl2br w:val="nil"/>
              <w:tr2bl w:val="nil"/>
            </w:tcBorders>
            <w:shd w:val="clear" w:color="auto" w:fill="auto"/>
            <w:noWrap/>
            <w:vAlign w:val="center"/>
          </w:tcPr>
          <w:p w14:paraId="66070408">
            <w:pPr>
              <w:jc w:val="center"/>
              <w:rPr>
                <w:rFonts w:ascii="Times New Roman" w:hAnsi="Times New Roman" w:cs="Times New Roman"/>
                <w:sz w:val="15"/>
                <w:szCs w:val="15"/>
              </w:rPr>
            </w:pPr>
            <w:r>
              <w:rPr>
                <w:rFonts w:hint="eastAsia" w:ascii="Times New Roman" w:hAnsi="Times New Roman" w:cs="Times New Roman"/>
                <w:sz w:val="15"/>
                <w:szCs w:val="15"/>
              </w:rPr>
              <w:t>364.25</w:t>
            </w:r>
          </w:p>
        </w:tc>
        <w:tc>
          <w:tcPr>
            <w:tcW w:w="454" w:type="pct"/>
            <w:tcBorders>
              <w:tl2br w:val="nil"/>
              <w:tr2bl w:val="nil"/>
            </w:tcBorders>
            <w:shd w:val="clear" w:color="auto" w:fill="auto"/>
            <w:noWrap/>
            <w:vAlign w:val="center"/>
          </w:tcPr>
          <w:p w14:paraId="36329D72">
            <w:pPr>
              <w:jc w:val="center"/>
              <w:rPr>
                <w:rFonts w:ascii="Times New Roman" w:hAnsi="Times New Roman" w:cs="Times New Roman"/>
                <w:sz w:val="15"/>
                <w:szCs w:val="15"/>
              </w:rPr>
            </w:pPr>
            <w:r>
              <w:rPr>
                <w:rFonts w:hint="eastAsia" w:ascii="Times New Roman" w:hAnsi="Times New Roman" w:cs="Times New Roman"/>
                <w:sz w:val="15"/>
                <w:szCs w:val="15"/>
              </w:rPr>
              <w:t>5655.17</w:t>
            </w:r>
          </w:p>
        </w:tc>
      </w:tr>
      <w:tr w14:paraId="761CF2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tcBorders>
              <w:tl2br w:val="nil"/>
              <w:tr2bl w:val="nil"/>
            </w:tcBorders>
            <w:shd w:val="clear" w:color="auto" w:fill="auto"/>
            <w:noWrap/>
            <w:vAlign w:val="center"/>
          </w:tcPr>
          <w:p w14:paraId="716211F6">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369" w:type="pct"/>
            <w:tcBorders>
              <w:tl2br w:val="nil"/>
              <w:tr2bl w:val="nil"/>
            </w:tcBorders>
            <w:shd w:val="clear" w:color="auto" w:fill="auto"/>
            <w:noWrap/>
            <w:vAlign w:val="center"/>
          </w:tcPr>
          <w:p w14:paraId="5A57F4FD">
            <w:pPr>
              <w:jc w:val="center"/>
              <w:rPr>
                <w:rFonts w:ascii="Times New Roman" w:hAnsi="Times New Roman" w:cs="Times New Roman"/>
                <w:sz w:val="15"/>
                <w:szCs w:val="15"/>
              </w:rPr>
            </w:pPr>
            <w:r>
              <w:rPr>
                <w:rFonts w:hint="eastAsia" w:ascii="Times New Roman" w:hAnsi="Times New Roman" w:cs="Times New Roman"/>
                <w:sz w:val="15"/>
                <w:szCs w:val="15"/>
              </w:rPr>
              <w:t>327.33</w:t>
            </w:r>
          </w:p>
        </w:tc>
        <w:tc>
          <w:tcPr>
            <w:tcW w:w="413" w:type="pct"/>
            <w:tcBorders>
              <w:tl2br w:val="nil"/>
              <w:tr2bl w:val="nil"/>
            </w:tcBorders>
            <w:shd w:val="clear" w:color="auto" w:fill="auto"/>
            <w:noWrap/>
            <w:vAlign w:val="center"/>
          </w:tcPr>
          <w:p w14:paraId="7B5E7A07">
            <w:pPr>
              <w:jc w:val="center"/>
              <w:rPr>
                <w:rFonts w:ascii="Times New Roman" w:hAnsi="Times New Roman" w:cs="Times New Roman"/>
                <w:sz w:val="15"/>
                <w:szCs w:val="15"/>
              </w:rPr>
            </w:pPr>
            <w:r>
              <w:rPr>
                <w:rFonts w:hint="eastAsia" w:ascii="Times New Roman" w:hAnsi="Times New Roman" w:cs="Times New Roman"/>
                <w:sz w:val="15"/>
                <w:szCs w:val="15"/>
              </w:rPr>
              <w:t>8549.5</w:t>
            </w:r>
          </w:p>
        </w:tc>
        <w:tc>
          <w:tcPr>
            <w:tcW w:w="325" w:type="pct"/>
            <w:tcBorders>
              <w:tl2br w:val="nil"/>
              <w:tr2bl w:val="nil"/>
            </w:tcBorders>
            <w:shd w:val="clear" w:color="auto" w:fill="auto"/>
            <w:noWrap/>
            <w:vAlign w:val="center"/>
          </w:tcPr>
          <w:p w14:paraId="727C62DD">
            <w:pPr>
              <w:jc w:val="center"/>
              <w:rPr>
                <w:rFonts w:ascii="Times New Roman" w:hAnsi="Times New Roman" w:cs="Times New Roman"/>
                <w:sz w:val="15"/>
                <w:szCs w:val="15"/>
              </w:rPr>
            </w:pPr>
            <w:r>
              <w:rPr>
                <w:rFonts w:hint="eastAsia" w:ascii="Times New Roman" w:hAnsi="Times New Roman" w:cs="Times New Roman"/>
                <w:sz w:val="15"/>
                <w:szCs w:val="15"/>
              </w:rPr>
              <w:t>332.5</w:t>
            </w:r>
          </w:p>
        </w:tc>
        <w:tc>
          <w:tcPr>
            <w:tcW w:w="413" w:type="pct"/>
            <w:tcBorders>
              <w:tl2br w:val="nil"/>
              <w:tr2bl w:val="nil"/>
            </w:tcBorders>
            <w:shd w:val="clear" w:color="auto" w:fill="auto"/>
            <w:noWrap/>
            <w:vAlign w:val="center"/>
          </w:tcPr>
          <w:p w14:paraId="28E9B019">
            <w:pPr>
              <w:jc w:val="center"/>
              <w:rPr>
                <w:rFonts w:ascii="Times New Roman" w:hAnsi="Times New Roman" w:cs="Times New Roman"/>
                <w:sz w:val="15"/>
                <w:szCs w:val="15"/>
              </w:rPr>
            </w:pPr>
            <w:r>
              <w:rPr>
                <w:rFonts w:hint="eastAsia" w:ascii="Times New Roman" w:hAnsi="Times New Roman" w:cs="Times New Roman"/>
                <w:sz w:val="15"/>
                <w:szCs w:val="15"/>
              </w:rPr>
              <w:t>8538.47</w:t>
            </w:r>
          </w:p>
        </w:tc>
        <w:tc>
          <w:tcPr>
            <w:tcW w:w="268" w:type="pct"/>
            <w:tcBorders>
              <w:tl2br w:val="nil"/>
              <w:tr2bl w:val="nil"/>
            </w:tcBorders>
            <w:shd w:val="clear" w:color="auto" w:fill="auto"/>
            <w:noWrap/>
            <w:vAlign w:val="center"/>
          </w:tcPr>
          <w:p w14:paraId="281573A5">
            <w:pPr>
              <w:jc w:val="center"/>
              <w:rPr>
                <w:rFonts w:ascii="Times New Roman" w:hAnsi="Times New Roman" w:cs="Times New Roman"/>
                <w:sz w:val="15"/>
                <w:szCs w:val="15"/>
              </w:rPr>
            </w:pPr>
            <w:r>
              <w:rPr>
                <w:rFonts w:hint="eastAsia" w:ascii="Times New Roman" w:hAnsi="Times New Roman" w:cs="Times New Roman"/>
                <w:sz w:val="15"/>
                <w:szCs w:val="15"/>
              </w:rPr>
              <w:t>381</w:t>
            </w:r>
          </w:p>
        </w:tc>
        <w:tc>
          <w:tcPr>
            <w:tcW w:w="457" w:type="pct"/>
            <w:tcBorders>
              <w:tl2br w:val="nil"/>
              <w:tr2bl w:val="nil"/>
            </w:tcBorders>
            <w:shd w:val="clear" w:color="auto" w:fill="auto"/>
            <w:noWrap/>
            <w:vAlign w:val="center"/>
          </w:tcPr>
          <w:p w14:paraId="5A023C22">
            <w:pPr>
              <w:jc w:val="center"/>
              <w:rPr>
                <w:rFonts w:ascii="Times New Roman" w:hAnsi="Times New Roman" w:cs="Times New Roman"/>
                <w:sz w:val="15"/>
                <w:szCs w:val="15"/>
              </w:rPr>
            </w:pPr>
            <w:r>
              <w:rPr>
                <w:rFonts w:hint="eastAsia" w:ascii="Times New Roman" w:hAnsi="Times New Roman" w:cs="Times New Roman"/>
                <w:sz w:val="15"/>
                <w:szCs w:val="15"/>
              </w:rPr>
              <w:t>15838.97</w:t>
            </w:r>
          </w:p>
        </w:tc>
        <w:tc>
          <w:tcPr>
            <w:tcW w:w="268" w:type="pct"/>
            <w:tcBorders>
              <w:tl2br w:val="nil"/>
              <w:tr2bl w:val="nil"/>
            </w:tcBorders>
            <w:shd w:val="clear" w:color="auto" w:fill="auto"/>
            <w:noWrap/>
            <w:vAlign w:val="center"/>
          </w:tcPr>
          <w:p w14:paraId="22C9D139">
            <w:pPr>
              <w:jc w:val="center"/>
              <w:rPr>
                <w:rFonts w:ascii="Times New Roman" w:hAnsi="Times New Roman" w:cs="Times New Roman"/>
                <w:sz w:val="15"/>
                <w:szCs w:val="15"/>
              </w:rPr>
            </w:pPr>
            <w:r>
              <w:rPr>
                <w:rFonts w:hint="eastAsia" w:ascii="Times New Roman" w:hAnsi="Times New Roman" w:cs="Times New Roman"/>
                <w:sz w:val="15"/>
                <w:szCs w:val="15"/>
              </w:rPr>
              <w:t>248</w:t>
            </w:r>
          </w:p>
        </w:tc>
        <w:tc>
          <w:tcPr>
            <w:tcW w:w="413" w:type="pct"/>
            <w:tcBorders>
              <w:tl2br w:val="nil"/>
              <w:tr2bl w:val="nil"/>
            </w:tcBorders>
            <w:shd w:val="clear" w:color="auto" w:fill="auto"/>
            <w:noWrap/>
            <w:vAlign w:val="center"/>
          </w:tcPr>
          <w:p w14:paraId="336C4EA0">
            <w:pPr>
              <w:jc w:val="center"/>
              <w:rPr>
                <w:rFonts w:ascii="Times New Roman" w:hAnsi="Times New Roman" w:cs="Times New Roman"/>
                <w:sz w:val="15"/>
                <w:szCs w:val="15"/>
              </w:rPr>
            </w:pPr>
            <w:r>
              <w:rPr>
                <w:rFonts w:hint="eastAsia" w:ascii="Times New Roman" w:hAnsi="Times New Roman" w:cs="Times New Roman"/>
                <w:sz w:val="15"/>
                <w:szCs w:val="15"/>
              </w:rPr>
              <w:t>1719.21</w:t>
            </w:r>
          </w:p>
        </w:tc>
        <w:tc>
          <w:tcPr>
            <w:tcW w:w="369" w:type="pct"/>
            <w:tcBorders>
              <w:tl2br w:val="nil"/>
              <w:tr2bl w:val="nil"/>
            </w:tcBorders>
            <w:shd w:val="clear" w:color="auto" w:fill="auto"/>
            <w:noWrap/>
            <w:vAlign w:val="center"/>
          </w:tcPr>
          <w:p w14:paraId="5D111E93">
            <w:pPr>
              <w:jc w:val="center"/>
              <w:rPr>
                <w:rFonts w:ascii="Times New Roman" w:hAnsi="Times New Roman" w:cs="Times New Roman"/>
                <w:sz w:val="15"/>
                <w:szCs w:val="15"/>
              </w:rPr>
            </w:pPr>
            <w:r>
              <w:rPr>
                <w:rFonts w:hint="eastAsia" w:ascii="Times New Roman" w:hAnsi="Times New Roman" w:cs="Times New Roman"/>
                <w:sz w:val="15"/>
                <w:szCs w:val="15"/>
              </w:rPr>
              <w:t>308.75</w:t>
            </w:r>
          </w:p>
        </w:tc>
        <w:tc>
          <w:tcPr>
            <w:tcW w:w="413" w:type="pct"/>
            <w:tcBorders>
              <w:tl2br w:val="nil"/>
              <w:tr2bl w:val="nil"/>
            </w:tcBorders>
            <w:shd w:val="clear" w:color="auto" w:fill="auto"/>
            <w:noWrap/>
            <w:vAlign w:val="center"/>
          </w:tcPr>
          <w:p w14:paraId="74CECE0F">
            <w:pPr>
              <w:jc w:val="center"/>
              <w:rPr>
                <w:rFonts w:ascii="Times New Roman" w:hAnsi="Times New Roman" w:cs="Times New Roman"/>
                <w:sz w:val="15"/>
                <w:szCs w:val="15"/>
              </w:rPr>
            </w:pPr>
            <w:r>
              <w:rPr>
                <w:rFonts w:hint="eastAsia" w:ascii="Times New Roman" w:hAnsi="Times New Roman" w:cs="Times New Roman"/>
                <w:sz w:val="15"/>
                <w:szCs w:val="15"/>
              </w:rPr>
              <w:t>5774.53</w:t>
            </w:r>
          </w:p>
        </w:tc>
        <w:tc>
          <w:tcPr>
            <w:tcW w:w="369" w:type="pct"/>
            <w:tcBorders>
              <w:tl2br w:val="nil"/>
              <w:tr2bl w:val="nil"/>
            </w:tcBorders>
            <w:shd w:val="clear" w:color="auto" w:fill="auto"/>
            <w:noWrap/>
            <w:vAlign w:val="center"/>
          </w:tcPr>
          <w:p w14:paraId="3CC3FB6D">
            <w:pPr>
              <w:jc w:val="center"/>
              <w:rPr>
                <w:rFonts w:ascii="Times New Roman" w:hAnsi="Times New Roman" w:cs="Times New Roman"/>
                <w:sz w:val="15"/>
                <w:szCs w:val="15"/>
              </w:rPr>
            </w:pPr>
            <w:r>
              <w:rPr>
                <w:rFonts w:hint="eastAsia" w:ascii="Times New Roman" w:hAnsi="Times New Roman" w:cs="Times New Roman"/>
                <w:sz w:val="15"/>
                <w:szCs w:val="15"/>
              </w:rPr>
              <w:t>349.5</w:t>
            </w:r>
          </w:p>
        </w:tc>
        <w:tc>
          <w:tcPr>
            <w:tcW w:w="454" w:type="pct"/>
            <w:tcBorders>
              <w:tl2br w:val="nil"/>
              <w:tr2bl w:val="nil"/>
            </w:tcBorders>
            <w:shd w:val="clear" w:color="auto" w:fill="auto"/>
            <w:noWrap/>
            <w:vAlign w:val="center"/>
          </w:tcPr>
          <w:p w14:paraId="459166AE">
            <w:pPr>
              <w:jc w:val="center"/>
              <w:rPr>
                <w:rFonts w:ascii="Times New Roman" w:hAnsi="Times New Roman" w:cs="Times New Roman"/>
                <w:sz w:val="15"/>
                <w:szCs w:val="15"/>
              </w:rPr>
            </w:pPr>
            <w:r>
              <w:rPr>
                <w:rFonts w:hint="eastAsia" w:ascii="Times New Roman" w:hAnsi="Times New Roman" w:cs="Times New Roman"/>
                <w:sz w:val="15"/>
                <w:szCs w:val="15"/>
              </w:rPr>
              <w:t>11256.48</w:t>
            </w:r>
          </w:p>
        </w:tc>
      </w:tr>
      <w:tr w14:paraId="1DF87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tcBorders>
              <w:tl2br w:val="nil"/>
              <w:tr2bl w:val="nil"/>
            </w:tcBorders>
            <w:shd w:val="clear" w:color="auto" w:fill="auto"/>
            <w:noWrap/>
            <w:vAlign w:val="center"/>
          </w:tcPr>
          <w:p w14:paraId="4F81E2C9">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69" w:type="pct"/>
            <w:tcBorders>
              <w:tl2br w:val="nil"/>
              <w:tr2bl w:val="nil"/>
            </w:tcBorders>
            <w:shd w:val="clear" w:color="auto" w:fill="auto"/>
            <w:noWrap/>
            <w:vAlign w:val="center"/>
          </w:tcPr>
          <w:p w14:paraId="44E60A2B">
            <w:pPr>
              <w:jc w:val="center"/>
              <w:rPr>
                <w:rFonts w:ascii="Times New Roman" w:hAnsi="Times New Roman" w:cs="Times New Roman"/>
                <w:sz w:val="15"/>
                <w:szCs w:val="15"/>
              </w:rPr>
            </w:pPr>
            <w:r>
              <w:rPr>
                <w:rFonts w:hint="eastAsia" w:ascii="Times New Roman" w:hAnsi="Times New Roman" w:cs="Times New Roman"/>
                <w:sz w:val="15"/>
                <w:szCs w:val="15"/>
              </w:rPr>
              <w:t>338.27</w:t>
            </w:r>
          </w:p>
        </w:tc>
        <w:tc>
          <w:tcPr>
            <w:tcW w:w="413" w:type="pct"/>
            <w:tcBorders>
              <w:tl2br w:val="nil"/>
              <w:tr2bl w:val="nil"/>
            </w:tcBorders>
            <w:shd w:val="clear" w:color="auto" w:fill="auto"/>
            <w:noWrap/>
            <w:vAlign w:val="center"/>
          </w:tcPr>
          <w:p w14:paraId="4820E298">
            <w:pPr>
              <w:jc w:val="center"/>
              <w:rPr>
                <w:rFonts w:ascii="Times New Roman" w:hAnsi="Times New Roman" w:cs="Times New Roman"/>
                <w:sz w:val="15"/>
                <w:szCs w:val="15"/>
              </w:rPr>
            </w:pPr>
            <w:r>
              <w:rPr>
                <w:rFonts w:hint="eastAsia" w:ascii="Times New Roman" w:hAnsi="Times New Roman" w:cs="Times New Roman"/>
                <w:sz w:val="15"/>
                <w:szCs w:val="15"/>
              </w:rPr>
              <w:t>6099.77</w:t>
            </w:r>
          </w:p>
        </w:tc>
        <w:tc>
          <w:tcPr>
            <w:tcW w:w="325" w:type="pct"/>
            <w:tcBorders>
              <w:tl2br w:val="nil"/>
              <w:tr2bl w:val="nil"/>
            </w:tcBorders>
            <w:shd w:val="clear" w:color="auto" w:fill="auto"/>
            <w:noWrap/>
            <w:vAlign w:val="center"/>
          </w:tcPr>
          <w:p w14:paraId="30A1CC4B">
            <w:pPr>
              <w:jc w:val="center"/>
              <w:rPr>
                <w:rFonts w:ascii="Times New Roman" w:hAnsi="Times New Roman" w:cs="Times New Roman"/>
                <w:sz w:val="15"/>
                <w:szCs w:val="15"/>
              </w:rPr>
            </w:pPr>
            <w:r>
              <w:rPr>
                <w:rFonts w:hint="eastAsia" w:ascii="Times New Roman" w:hAnsi="Times New Roman" w:cs="Times New Roman"/>
                <w:sz w:val="15"/>
                <w:szCs w:val="15"/>
              </w:rPr>
              <w:t>344.5</w:t>
            </w:r>
          </w:p>
        </w:tc>
        <w:tc>
          <w:tcPr>
            <w:tcW w:w="413" w:type="pct"/>
            <w:tcBorders>
              <w:tl2br w:val="nil"/>
              <w:tr2bl w:val="nil"/>
            </w:tcBorders>
            <w:shd w:val="clear" w:color="auto" w:fill="auto"/>
            <w:noWrap/>
            <w:vAlign w:val="center"/>
          </w:tcPr>
          <w:p w14:paraId="4A272260">
            <w:pPr>
              <w:jc w:val="center"/>
              <w:rPr>
                <w:rFonts w:ascii="Times New Roman" w:hAnsi="Times New Roman" w:cs="Times New Roman"/>
                <w:sz w:val="15"/>
                <w:szCs w:val="15"/>
              </w:rPr>
            </w:pPr>
            <w:r>
              <w:rPr>
                <w:rFonts w:hint="eastAsia" w:ascii="Times New Roman" w:hAnsi="Times New Roman" w:cs="Times New Roman"/>
                <w:sz w:val="15"/>
                <w:szCs w:val="15"/>
              </w:rPr>
              <w:t>5423.04</w:t>
            </w:r>
          </w:p>
        </w:tc>
        <w:tc>
          <w:tcPr>
            <w:tcW w:w="268" w:type="pct"/>
            <w:tcBorders>
              <w:tl2br w:val="nil"/>
              <w:tr2bl w:val="nil"/>
            </w:tcBorders>
            <w:shd w:val="clear" w:color="auto" w:fill="auto"/>
            <w:noWrap/>
            <w:vAlign w:val="center"/>
          </w:tcPr>
          <w:p w14:paraId="5A5EA181">
            <w:pPr>
              <w:jc w:val="center"/>
              <w:rPr>
                <w:rFonts w:ascii="Times New Roman" w:hAnsi="Times New Roman" w:cs="Times New Roman"/>
                <w:sz w:val="15"/>
                <w:szCs w:val="15"/>
              </w:rPr>
            </w:pPr>
            <w:r>
              <w:rPr>
                <w:rFonts w:hint="eastAsia" w:ascii="Times New Roman" w:hAnsi="Times New Roman" w:cs="Times New Roman"/>
                <w:sz w:val="15"/>
                <w:szCs w:val="15"/>
              </w:rPr>
              <w:t>373</w:t>
            </w:r>
          </w:p>
        </w:tc>
        <w:tc>
          <w:tcPr>
            <w:tcW w:w="457" w:type="pct"/>
            <w:tcBorders>
              <w:tl2br w:val="nil"/>
              <w:tr2bl w:val="nil"/>
            </w:tcBorders>
            <w:shd w:val="clear" w:color="auto" w:fill="auto"/>
            <w:noWrap/>
            <w:vAlign w:val="center"/>
          </w:tcPr>
          <w:p w14:paraId="7B66A987">
            <w:pPr>
              <w:jc w:val="center"/>
              <w:rPr>
                <w:rFonts w:ascii="Times New Roman" w:hAnsi="Times New Roman" w:cs="Times New Roman"/>
                <w:sz w:val="15"/>
                <w:szCs w:val="15"/>
              </w:rPr>
            </w:pPr>
            <w:r>
              <w:rPr>
                <w:rFonts w:hint="eastAsia" w:ascii="Times New Roman" w:hAnsi="Times New Roman" w:cs="Times New Roman"/>
                <w:sz w:val="15"/>
                <w:szCs w:val="15"/>
              </w:rPr>
              <w:t>20689.3</w:t>
            </w:r>
          </w:p>
        </w:tc>
        <w:tc>
          <w:tcPr>
            <w:tcW w:w="268" w:type="pct"/>
            <w:tcBorders>
              <w:tl2br w:val="nil"/>
              <w:tr2bl w:val="nil"/>
            </w:tcBorders>
            <w:shd w:val="clear" w:color="auto" w:fill="auto"/>
            <w:noWrap/>
            <w:vAlign w:val="center"/>
          </w:tcPr>
          <w:p w14:paraId="2C828DD0">
            <w:pPr>
              <w:jc w:val="center"/>
              <w:rPr>
                <w:rFonts w:ascii="Times New Roman" w:hAnsi="Times New Roman" w:cs="Times New Roman"/>
                <w:sz w:val="15"/>
                <w:szCs w:val="15"/>
              </w:rPr>
            </w:pPr>
            <w:r>
              <w:rPr>
                <w:rFonts w:hint="eastAsia" w:ascii="Times New Roman" w:hAnsi="Times New Roman" w:cs="Times New Roman"/>
                <w:sz w:val="15"/>
                <w:szCs w:val="15"/>
              </w:rPr>
              <w:t>217</w:t>
            </w:r>
          </w:p>
        </w:tc>
        <w:tc>
          <w:tcPr>
            <w:tcW w:w="413" w:type="pct"/>
            <w:tcBorders>
              <w:tl2br w:val="nil"/>
              <w:tr2bl w:val="nil"/>
            </w:tcBorders>
            <w:shd w:val="clear" w:color="auto" w:fill="auto"/>
            <w:noWrap/>
            <w:vAlign w:val="center"/>
          </w:tcPr>
          <w:p w14:paraId="27874273">
            <w:pPr>
              <w:jc w:val="center"/>
              <w:rPr>
                <w:rFonts w:ascii="Times New Roman" w:hAnsi="Times New Roman" w:cs="Times New Roman"/>
                <w:sz w:val="15"/>
                <w:szCs w:val="15"/>
              </w:rPr>
            </w:pPr>
            <w:r>
              <w:rPr>
                <w:rFonts w:hint="eastAsia" w:ascii="Times New Roman" w:hAnsi="Times New Roman" w:cs="Times New Roman"/>
                <w:sz w:val="15"/>
                <w:szCs w:val="15"/>
              </w:rPr>
              <w:t>1076.5</w:t>
            </w:r>
          </w:p>
        </w:tc>
        <w:tc>
          <w:tcPr>
            <w:tcW w:w="369" w:type="pct"/>
            <w:tcBorders>
              <w:tl2br w:val="nil"/>
              <w:tr2bl w:val="nil"/>
            </w:tcBorders>
            <w:shd w:val="clear" w:color="auto" w:fill="auto"/>
            <w:noWrap/>
            <w:vAlign w:val="center"/>
          </w:tcPr>
          <w:p w14:paraId="0B0D001C">
            <w:pPr>
              <w:jc w:val="center"/>
              <w:rPr>
                <w:rFonts w:ascii="Times New Roman" w:hAnsi="Times New Roman" w:cs="Times New Roman"/>
                <w:sz w:val="15"/>
                <w:szCs w:val="15"/>
              </w:rPr>
            </w:pPr>
            <w:r>
              <w:rPr>
                <w:rFonts w:hint="eastAsia" w:ascii="Times New Roman" w:hAnsi="Times New Roman" w:cs="Times New Roman"/>
                <w:sz w:val="15"/>
                <w:szCs w:val="15"/>
              </w:rPr>
              <w:t>326.5</w:t>
            </w:r>
          </w:p>
        </w:tc>
        <w:tc>
          <w:tcPr>
            <w:tcW w:w="413" w:type="pct"/>
            <w:tcBorders>
              <w:tl2br w:val="nil"/>
              <w:tr2bl w:val="nil"/>
            </w:tcBorders>
            <w:shd w:val="clear" w:color="auto" w:fill="auto"/>
            <w:noWrap/>
            <w:vAlign w:val="center"/>
          </w:tcPr>
          <w:p w14:paraId="0CC9ECD8">
            <w:pPr>
              <w:jc w:val="center"/>
              <w:rPr>
                <w:rFonts w:ascii="Times New Roman" w:hAnsi="Times New Roman" w:cs="Times New Roman"/>
                <w:sz w:val="15"/>
                <w:szCs w:val="15"/>
              </w:rPr>
            </w:pPr>
            <w:r>
              <w:rPr>
                <w:rFonts w:hint="eastAsia" w:ascii="Times New Roman" w:hAnsi="Times New Roman" w:cs="Times New Roman"/>
                <w:sz w:val="15"/>
                <w:szCs w:val="15"/>
              </w:rPr>
              <w:t>4158.41</w:t>
            </w:r>
          </w:p>
        </w:tc>
        <w:tc>
          <w:tcPr>
            <w:tcW w:w="369" w:type="pct"/>
            <w:tcBorders>
              <w:tl2br w:val="nil"/>
              <w:tr2bl w:val="nil"/>
            </w:tcBorders>
            <w:shd w:val="clear" w:color="auto" w:fill="auto"/>
            <w:noWrap/>
            <w:vAlign w:val="center"/>
          </w:tcPr>
          <w:p w14:paraId="398FD690">
            <w:pPr>
              <w:jc w:val="center"/>
              <w:rPr>
                <w:rFonts w:ascii="Times New Roman" w:hAnsi="Times New Roman" w:cs="Times New Roman"/>
                <w:sz w:val="15"/>
                <w:szCs w:val="15"/>
              </w:rPr>
            </w:pPr>
            <w:r>
              <w:rPr>
                <w:rFonts w:hint="eastAsia" w:ascii="Times New Roman" w:hAnsi="Times New Roman" w:cs="Times New Roman"/>
                <w:sz w:val="15"/>
                <w:szCs w:val="15"/>
              </w:rPr>
              <w:t>359.25</w:t>
            </w:r>
          </w:p>
        </w:tc>
        <w:tc>
          <w:tcPr>
            <w:tcW w:w="454" w:type="pct"/>
            <w:tcBorders>
              <w:tl2br w:val="nil"/>
              <w:tr2bl w:val="nil"/>
            </w:tcBorders>
            <w:shd w:val="clear" w:color="auto" w:fill="auto"/>
            <w:noWrap/>
            <w:vAlign w:val="center"/>
          </w:tcPr>
          <w:p w14:paraId="5E271FB6">
            <w:pPr>
              <w:jc w:val="center"/>
              <w:rPr>
                <w:rFonts w:ascii="Times New Roman" w:hAnsi="Times New Roman" w:cs="Times New Roman"/>
                <w:sz w:val="15"/>
                <w:szCs w:val="15"/>
              </w:rPr>
            </w:pPr>
            <w:r>
              <w:rPr>
                <w:rFonts w:hint="eastAsia" w:ascii="Times New Roman" w:hAnsi="Times New Roman" w:cs="Times New Roman"/>
                <w:sz w:val="15"/>
                <w:szCs w:val="15"/>
              </w:rPr>
              <w:t>6954.43</w:t>
            </w:r>
          </w:p>
        </w:tc>
      </w:tr>
      <w:tr w14:paraId="604F4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64" w:type="pct"/>
            <w:tcBorders>
              <w:tl2br w:val="nil"/>
              <w:tr2bl w:val="nil"/>
            </w:tcBorders>
            <w:shd w:val="clear" w:color="auto" w:fill="auto"/>
            <w:noWrap/>
            <w:vAlign w:val="center"/>
          </w:tcPr>
          <w:p w14:paraId="609F58A5">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69" w:type="pct"/>
            <w:tcBorders>
              <w:tl2br w:val="nil"/>
              <w:tr2bl w:val="nil"/>
            </w:tcBorders>
            <w:shd w:val="clear" w:color="auto" w:fill="auto"/>
            <w:noWrap/>
            <w:vAlign w:val="center"/>
          </w:tcPr>
          <w:p w14:paraId="5C188EB4">
            <w:pPr>
              <w:jc w:val="center"/>
              <w:rPr>
                <w:rFonts w:ascii="Times New Roman" w:hAnsi="Times New Roman" w:cs="Times New Roman"/>
                <w:sz w:val="15"/>
                <w:szCs w:val="15"/>
              </w:rPr>
            </w:pPr>
            <w:r>
              <w:rPr>
                <w:rFonts w:hint="eastAsia" w:ascii="Times New Roman" w:hAnsi="Times New Roman" w:cs="Times New Roman"/>
                <w:sz w:val="15"/>
                <w:szCs w:val="15"/>
              </w:rPr>
              <w:t>345.9</w:t>
            </w:r>
          </w:p>
        </w:tc>
        <w:tc>
          <w:tcPr>
            <w:tcW w:w="413" w:type="pct"/>
            <w:tcBorders>
              <w:tl2br w:val="nil"/>
              <w:tr2bl w:val="nil"/>
            </w:tcBorders>
            <w:shd w:val="clear" w:color="auto" w:fill="auto"/>
            <w:noWrap/>
            <w:vAlign w:val="center"/>
          </w:tcPr>
          <w:p w14:paraId="35276449">
            <w:pPr>
              <w:jc w:val="center"/>
              <w:rPr>
                <w:rFonts w:ascii="Times New Roman" w:hAnsi="Times New Roman" w:cs="Times New Roman"/>
                <w:sz w:val="15"/>
                <w:szCs w:val="15"/>
              </w:rPr>
            </w:pPr>
            <w:r>
              <w:rPr>
                <w:rFonts w:hint="eastAsia" w:ascii="Times New Roman" w:hAnsi="Times New Roman" w:cs="Times New Roman"/>
                <w:sz w:val="15"/>
                <w:szCs w:val="15"/>
              </w:rPr>
              <w:t>5288.1</w:t>
            </w:r>
          </w:p>
        </w:tc>
        <w:tc>
          <w:tcPr>
            <w:tcW w:w="325" w:type="pct"/>
            <w:tcBorders>
              <w:tl2br w:val="nil"/>
              <w:tr2bl w:val="nil"/>
            </w:tcBorders>
            <w:shd w:val="clear" w:color="auto" w:fill="auto"/>
            <w:noWrap/>
            <w:vAlign w:val="center"/>
          </w:tcPr>
          <w:p w14:paraId="433F16A4">
            <w:pPr>
              <w:jc w:val="center"/>
              <w:rPr>
                <w:rFonts w:ascii="Times New Roman" w:hAnsi="Times New Roman" w:cs="Times New Roman"/>
                <w:sz w:val="15"/>
                <w:szCs w:val="15"/>
              </w:rPr>
            </w:pPr>
            <w:r>
              <w:rPr>
                <w:rFonts w:hint="eastAsia" w:ascii="Times New Roman" w:hAnsi="Times New Roman" w:cs="Times New Roman"/>
                <w:sz w:val="15"/>
                <w:szCs w:val="15"/>
              </w:rPr>
              <w:t>347.5</w:t>
            </w:r>
          </w:p>
        </w:tc>
        <w:tc>
          <w:tcPr>
            <w:tcW w:w="413" w:type="pct"/>
            <w:tcBorders>
              <w:tl2br w:val="nil"/>
              <w:tr2bl w:val="nil"/>
            </w:tcBorders>
            <w:shd w:val="clear" w:color="auto" w:fill="auto"/>
            <w:noWrap/>
            <w:vAlign w:val="center"/>
          </w:tcPr>
          <w:p w14:paraId="66546E6A">
            <w:pPr>
              <w:jc w:val="center"/>
              <w:rPr>
                <w:rFonts w:ascii="Times New Roman" w:hAnsi="Times New Roman" w:cs="Times New Roman"/>
                <w:sz w:val="15"/>
                <w:szCs w:val="15"/>
              </w:rPr>
            </w:pPr>
            <w:r>
              <w:rPr>
                <w:rFonts w:hint="eastAsia" w:ascii="Times New Roman" w:hAnsi="Times New Roman" w:cs="Times New Roman"/>
                <w:sz w:val="15"/>
                <w:szCs w:val="15"/>
              </w:rPr>
              <w:t>4660.24</w:t>
            </w:r>
          </w:p>
        </w:tc>
        <w:tc>
          <w:tcPr>
            <w:tcW w:w="268" w:type="pct"/>
            <w:tcBorders>
              <w:tl2br w:val="nil"/>
              <w:tr2bl w:val="nil"/>
            </w:tcBorders>
            <w:shd w:val="clear" w:color="auto" w:fill="auto"/>
            <w:noWrap/>
            <w:vAlign w:val="center"/>
          </w:tcPr>
          <w:p w14:paraId="501CB45F">
            <w:pPr>
              <w:jc w:val="center"/>
              <w:rPr>
                <w:rFonts w:ascii="Times New Roman" w:hAnsi="Times New Roman" w:cs="Times New Roman"/>
                <w:sz w:val="15"/>
                <w:szCs w:val="15"/>
              </w:rPr>
            </w:pPr>
            <w:r>
              <w:rPr>
                <w:rFonts w:hint="eastAsia" w:ascii="Times New Roman" w:hAnsi="Times New Roman" w:cs="Times New Roman"/>
                <w:sz w:val="15"/>
                <w:szCs w:val="15"/>
              </w:rPr>
              <w:t>379</w:t>
            </w:r>
          </w:p>
        </w:tc>
        <w:tc>
          <w:tcPr>
            <w:tcW w:w="457" w:type="pct"/>
            <w:tcBorders>
              <w:tl2br w:val="nil"/>
              <w:tr2bl w:val="nil"/>
            </w:tcBorders>
            <w:shd w:val="clear" w:color="auto" w:fill="auto"/>
            <w:noWrap/>
            <w:vAlign w:val="center"/>
          </w:tcPr>
          <w:p w14:paraId="78406E82">
            <w:pPr>
              <w:jc w:val="center"/>
              <w:rPr>
                <w:rFonts w:ascii="Times New Roman" w:hAnsi="Times New Roman" w:cs="Times New Roman"/>
                <w:sz w:val="15"/>
                <w:szCs w:val="15"/>
              </w:rPr>
            </w:pPr>
            <w:r>
              <w:rPr>
                <w:rFonts w:hint="eastAsia" w:ascii="Times New Roman" w:hAnsi="Times New Roman" w:cs="Times New Roman"/>
                <w:sz w:val="15"/>
                <w:szCs w:val="15"/>
              </w:rPr>
              <w:t>16077.51</w:t>
            </w:r>
          </w:p>
        </w:tc>
        <w:tc>
          <w:tcPr>
            <w:tcW w:w="268" w:type="pct"/>
            <w:tcBorders>
              <w:tl2br w:val="nil"/>
              <w:tr2bl w:val="nil"/>
            </w:tcBorders>
            <w:shd w:val="clear" w:color="auto" w:fill="auto"/>
            <w:noWrap/>
            <w:vAlign w:val="center"/>
          </w:tcPr>
          <w:p w14:paraId="5ADC74CD">
            <w:pPr>
              <w:jc w:val="center"/>
              <w:rPr>
                <w:rFonts w:ascii="Times New Roman" w:hAnsi="Times New Roman" w:cs="Times New Roman"/>
                <w:sz w:val="15"/>
                <w:szCs w:val="15"/>
              </w:rPr>
            </w:pPr>
            <w:r>
              <w:rPr>
                <w:rFonts w:hint="eastAsia" w:ascii="Times New Roman" w:hAnsi="Times New Roman" w:cs="Times New Roman"/>
                <w:sz w:val="15"/>
                <w:szCs w:val="15"/>
              </w:rPr>
              <w:t>275</w:t>
            </w:r>
          </w:p>
        </w:tc>
        <w:tc>
          <w:tcPr>
            <w:tcW w:w="413" w:type="pct"/>
            <w:tcBorders>
              <w:tl2br w:val="nil"/>
              <w:tr2bl w:val="nil"/>
            </w:tcBorders>
            <w:shd w:val="clear" w:color="auto" w:fill="auto"/>
            <w:noWrap/>
            <w:vAlign w:val="center"/>
          </w:tcPr>
          <w:p w14:paraId="5679B4D0">
            <w:pPr>
              <w:jc w:val="center"/>
              <w:rPr>
                <w:rFonts w:ascii="Times New Roman" w:hAnsi="Times New Roman" w:cs="Times New Roman"/>
                <w:sz w:val="15"/>
                <w:szCs w:val="15"/>
              </w:rPr>
            </w:pPr>
            <w:r>
              <w:rPr>
                <w:rFonts w:hint="eastAsia" w:ascii="Times New Roman" w:hAnsi="Times New Roman" w:cs="Times New Roman"/>
                <w:sz w:val="15"/>
                <w:szCs w:val="15"/>
              </w:rPr>
              <w:t>271.08</w:t>
            </w:r>
          </w:p>
        </w:tc>
        <w:tc>
          <w:tcPr>
            <w:tcW w:w="369" w:type="pct"/>
            <w:tcBorders>
              <w:tl2br w:val="nil"/>
              <w:tr2bl w:val="nil"/>
            </w:tcBorders>
            <w:shd w:val="clear" w:color="auto" w:fill="auto"/>
            <w:noWrap/>
            <w:vAlign w:val="center"/>
          </w:tcPr>
          <w:p w14:paraId="161A6F53">
            <w:pPr>
              <w:jc w:val="center"/>
              <w:rPr>
                <w:rFonts w:ascii="Times New Roman" w:hAnsi="Times New Roman" w:cs="Times New Roman"/>
                <w:sz w:val="15"/>
                <w:szCs w:val="15"/>
              </w:rPr>
            </w:pPr>
            <w:r>
              <w:rPr>
                <w:rFonts w:hint="eastAsia" w:ascii="Times New Roman" w:hAnsi="Times New Roman" w:cs="Times New Roman"/>
                <w:sz w:val="15"/>
                <w:szCs w:val="15"/>
              </w:rPr>
              <w:t>330.25</w:t>
            </w:r>
          </w:p>
        </w:tc>
        <w:tc>
          <w:tcPr>
            <w:tcW w:w="413" w:type="pct"/>
            <w:tcBorders>
              <w:tl2br w:val="nil"/>
              <w:tr2bl w:val="nil"/>
            </w:tcBorders>
            <w:shd w:val="clear" w:color="auto" w:fill="auto"/>
            <w:noWrap/>
            <w:vAlign w:val="center"/>
          </w:tcPr>
          <w:p w14:paraId="0F2D7BE0">
            <w:pPr>
              <w:jc w:val="center"/>
              <w:rPr>
                <w:rFonts w:ascii="Times New Roman" w:hAnsi="Times New Roman" w:cs="Times New Roman"/>
                <w:sz w:val="15"/>
                <w:szCs w:val="15"/>
              </w:rPr>
            </w:pPr>
            <w:r>
              <w:rPr>
                <w:rFonts w:hint="eastAsia" w:ascii="Times New Roman" w:hAnsi="Times New Roman" w:cs="Times New Roman"/>
                <w:sz w:val="15"/>
                <w:szCs w:val="15"/>
              </w:rPr>
              <w:t>3033.79</w:t>
            </w:r>
          </w:p>
        </w:tc>
        <w:tc>
          <w:tcPr>
            <w:tcW w:w="369" w:type="pct"/>
            <w:tcBorders>
              <w:tl2br w:val="nil"/>
              <w:tr2bl w:val="nil"/>
            </w:tcBorders>
            <w:shd w:val="clear" w:color="auto" w:fill="auto"/>
            <w:noWrap/>
            <w:vAlign w:val="center"/>
          </w:tcPr>
          <w:p w14:paraId="5EF6071B">
            <w:pPr>
              <w:jc w:val="center"/>
              <w:rPr>
                <w:rFonts w:ascii="Times New Roman" w:hAnsi="Times New Roman" w:cs="Times New Roman"/>
                <w:sz w:val="15"/>
                <w:szCs w:val="15"/>
              </w:rPr>
            </w:pPr>
            <w:r>
              <w:rPr>
                <w:rFonts w:hint="eastAsia" w:ascii="Times New Roman" w:hAnsi="Times New Roman" w:cs="Times New Roman"/>
                <w:sz w:val="15"/>
                <w:szCs w:val="15"/>
              </w:rPr>
              <w:t>370.75</w:t>
            </w:r>
          </w:p>
        </w:tc>
        <w:tc>
          <w:tcPr>
            <w:tcW w:w="454" w:type="pct"/>
            <w:tcBorders>
              <w:tl2br w:val="nil"/>
              <w:tr2bl w:val="nil"/>
            </w:tcBorders>
            <w:shd w:val="clear" w:color="auto" w:fill="auto"/>
            <w:noWrap/>
            <w:vAlign w:val="center"/>
          </w:tcPr>
          <w:p w14:paraId="1F7B82A2">
            <w:pPr>
              <w:jc w:val="center"/>
              <w:rPr>
                <w:rFonts w:ascii="Times New Roman" w:hAnsi="Times New Roman" w:cs="Times New Roman"/>
                <w:sz w:val="15"/>
                <w:szCs w:val="15"/>
              </w:rPr>
            </w:pPr>
            <w:r>
              <w:rPr>
                <w:rFonts w:hint="eastAsia" w:ascii="Times New Roman" w:hAnsi="Times New Roman" w:cs="Times New Roman"/>
                <w:sz w:val="15"/>
                <w:szCs w:val="15"/>
              </w:rPr>
              <w:t>7422.89</w:t>
            </w:r>
          </w:p>
        </w:tc>
      </w:tr>
    </w:tbl>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CF7F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Borders>
              <w:tl2br w:val="nil"/>
              <w:tr2bl w:val="nil"/>
            </w:tcBorders>
          </w:tcPr>
          <w:p w14:paraId="5BC7D2F8">
            <w:pP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543810" cy="2120900"/>
                  <wp:effectExtent l="0" t="0" r="8890" b="12700"/>
                  <wp:docPr id="1" name="图片 1" descr="MH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H50"/>
                          <pic:cNvPicPr>
                            <a:picLocks noChangeAspect="1"/>
                          </pic:cNvPicPr>
                        </pic:nvPicPr>
                        <pic:blipFill>
                          <a:blip r:embed="rId401"/>
                          <a:stretch>
                            <a:fillRect/>
                          </a:stretch>
                        </pic:blipFill>
                        <pic:spPr>
                          <a:xfrm>
                            <a:off x="0" y="0"/>
                            <a:ext cx="2543810" cy="2120900"/>
                          </a:xfrm>
                          <a:prstGeom prst="rect">
                            <a:avLst/>
                          </a:prstGeom>
                        </pic:spPr>
                      </pic:pic>
                    </a:graphicData>
                  </a:graphic>
                </wp:inline>
              </w:drawing>
            </w:r>
          </w:p>
        </w:tc>
        <w:tc>
          <w:tcPr>
            <w:tcW w:w="2500" w:type="pct"/>
            <w:tcBorders>
              <w:tl2br w:val="nil"/>
              <w:tr2bl w:val="nil"/>
            </w:tcBorders>
          </w:tcPr>
          <w:p w14:paraId="1BF54F82">
            <w:pP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2463800" cy="2053590"/>
                  <wp:effectExtent l="0" t="0" r="12700" b="3810"/>
                  <wp:docPr id="5" name="图片 5" descr="QL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L50"/>
                          <pic:cNvPicPr>
                            <a:picLocks noChangeAspect="1"/>
                          </pic:cNvPicPr>
                        </pic:nvPicPr>
                        <pic:blipFill>
                          <a:blip r:embed="rId402"/>
                          <a:stretch>
                            <a:fillRect/>
                          </a:stretch>
                        </pic:blipFill>
                        <pic:spPr>
                          <a:xfrm>
                            <a:off x="0" y="0"/>
                            <a:ext cx="2463800" cy="2053590"/>
                          </a:xfrm>
                          <a:prstGeom prst="rect">
                            <a:avLst/>
                          </a:prstGeom>
                        </pic:spPr>
                      </pic:pic>
                    </a:graphicData>
                  </a:graphic>
                </wp:inline>
              </w:drawing>
            </w:r>
          </w:p>
        </w:tc>
      </w:tr>
    </w:tbl>
    <w:p w14:paraId="400FE03B">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(a) maximum flight height                                 （b）quality loss</w:t>
      </w:r>
    </w:p>
    <w:p w14:paraId="3C1A0D87">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Figure 10 Box plots of quality loss and maximum flight height obtained from 30 independent optimization runs</w:t>
      </w:r>
    </w:p>
    <w:p w14:paraId="4E85C291">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drawing>
          <wp:inline distT="0" distB="0" distL="114300" distR="114300">
            <wp:extent cx="3547745" cy="2365375"/>
            <wp:effectExtent l="0" t="0" r="14605" b="15875"/>
            <wp:docPr id="4" name="图片 4" descr="飞行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飞行轨迹"/>
                    <pic:cNvPicPr>
                      <a:picLocks noChangeAspect="1"/>
                    </pic:cNvPicPr>
                  </pic:nvPicPr>
                  <pic:blipFill>
                    <a:blip r:embed="rId403"/>
                    <a:stretch>
                      <a:fillRect/>
                    </a:stretch>
                  </pic:blipFill>
                  <pic:spPr>
                    <a:xfrm>
                      <a:off x="0" y="0"/>
                      <a:ext cx="3547745" cy="2365375"/>
                    </a:xfrm>
                    <a:prstGeom prst="rect">
                      <a:avLst/>
                    </a:prstGeom>
                  </pic:spPr>
                </pic:pic>
              </a:graphicData>
            </a:graphic>
          </wp:inline>
        </w:drawing>
      </w:r>
    </w:p>
    <w:p w14:paraId="7C861C4C">
      <w:pPr>
        <w:ind w:firstLine="300" w:firstLineChars="200"/>
        <w:jc w:val="center"/>
        <w:rPr>
          <w:rFonts w:ascii="Times New Roman" w:hAnsi="Times New Roman" w:cs="Times New Roman"/>
          <w:sz w:val="15"/>
          <w:szCs w:val="15"/>
        </w:rPr>
      </w:pPr>
      <w:r>
        <w:rPr>
          <w:rFonts w:hint="eastAsia" w:ascii="Times New Roman" w:hAnsi="Times New Roman" w:cs="Times New Roman"/>
          <w:sz w:val="15"/>
          <w:szCs w:val="15"/>
        </w:rPr>
        <w:t>Figure 11 Flight trajectories optimized by five different methods</w:t>
      </w:r>
    </w:p>
    <w:p w14:paraId="3FF897D4">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box plots in Fig. 10 for the maximum flight height (MH) and quality loss (QL) metrics vividly illustrate the performance disparities among the five methods. Compared with the alternatives, the proposed PM method exhibits a superior distribution for the MH metric, characterized by a higher median and mean. Furthermore, its more compact interquartile range and fewer outliers indicate greater result concentration and enhanced stability. For the QL metric, the PM method achieves a significantly lower quality loss, with a lower median, a lower mean, and a more concentrated distribution, as evidenced by a narrower interquartile range and fewer, smaller-valued outliers. These results demonstrate that the PM method identifies optimal solutions that are both higher in performance and more robust.</w:t>
      </w:r>
    </w:p>
    <w:p w14:paraId="3EE5828C">
      <w:pPr>
        <w:ind w:firstLine="300" w:firstLineChars="200"/>
        <w:rPr>
          <w:rFonts w:ascii="Times New Roman" w:hAnsi="Times New Roman" w:cs="Times New Roman"/>
          <w:sz w:val="15"/>
          <w:szCs w:val="15"/>
        </w:rPr>
      </w:pPr>
      <w:r>
        <w:rPr>
          <w:rFonts w:hint="eastAsia" w:ascii="Times New Roman" w:hAnsi="Times New Roman" w:cs="Times New Roman"/>
          <w:sz w:val="15"/>
          <w:szCs w:val="15"/>
        </w:rPr>
        <w:t>A detailed quantitative analysis based on the data in Tables 10–13 confirms that the PM method substantially outperforms the next-best method, LHS. For the QL metric, PM reduces the mean QL from 4496.26 to 1908.09, a 57.56% decrease. The improvement in median QL is even more pronounced at 65.05%. This superiority extends to the extremes of the distribution: PM slashes the maximum QL by 65.06% (from 13731.95 to 4798.06) and achieves a remarkable 92.83% reduction in the minimum QL (from 1279.43 to 91.75). For the MH metric, PM also surpasses LHS across the board, increasing the mean by 3.98%, the median by 4.78%, and the maximum and minimum values by 3.17% and 5.57%, respectively. This demonstrates its comprehensive efficacy in co-optimizing both objectives.</w:t>
      </w:r>
    </w:p>
    <w:p w14:paraId="05CE093C">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performance advantage of the PM method is even more stark when compared with the other methods. In contrast to CVT, which had the highest mean QL, PM achieves a 77.68% reduction in mean QL (1908.09 vs. 8549.5) and an 82.95% reduction in median QL. It also demonstrates superior control over extreme values, lowering the maximum QL by 69.71% and the minimum QL by 94.66% (from 1719.21 to 91.75). Similarly, PM outperforms D-optimality, which produced the single worst-case outcome with a maximum QL of 20689.3; PM’s maximum QL is 76.81% lower, significantly enhancing system robustness. The mean QL is also 68.72% lower than that of D-optimality. For the MH metric, PM’s mean is 8.08% higher, and its minimum MH (303) is 39.63% greater than the lowest value recorded by any method (217, from D-optimality). Finally, compared with G-optimality, PM reduces the mean and median QL by 63.92% and 68.76%, respectively. Even though G-optimality yielded the second-best minimum QL (271.08), PM improves upon this by a further 66.16%, showcasing its superior search capability. The improvements in MH, while consistent, are of a smaller magnitude than those for QL. This is attributable to the relative sparsity of the newly added design points within the high-dimensional, complex input-output space. Nevertheless, the consistent superiority in both reducing quality loss and increasing flight height clearly indicates that the proposed method identifies more effective and robust optimal solutions. Therefore, the proposed modeling approach, which integrates an attention mechanism, can rapidly search and accurately delineate the latent subspace of optimal solutions, providing a powerful tool for non-stationary response surface modeling and parameter optimization in data-scarce scenarios.</w:t>
      </w:r>
    </w:p>
    <w:p w14:paraId="4C44E424">
      <w:pPr>
        <w:ind w:firstLine="300" w:firstLineChars="200"/>
        <w:rPr>
          <w:rFonts w:ascii="Times New Roman" w:hAnsi="Times New Roman" w:cs="Times New Roman"/>
          <w:sz w:val="15"/>
          <w:szCs w:val="15"/>
        </w:rPr>
      </w:pPr>
      <w:r>
        <w:rPr>
          <w:rFonts w:hint="eastAsia" w:ascii="Times New Roman" w:hAnsi="Times New Roman" w:cs="Times New Roman"/>
          <w:sz w:val="15"/>
          <w:szCs w:val="15"/>
        </w:rPr>
        <w:t>As depicted by the orange curve in Fig. 11, the flight trajectory optimized by the PM method reaches its apex of 390 m at 7.5 s. The trajectory shows a rapid ascent followed by a near-linear descent, returning to the ground at approximately 122 s. While the other methods reach their peak altitudes at similar times, their peaks are substantially lower. Although the ascent profiles are comparable, the PM trajectory achieves a higher apex and exhibits a slower descent, indicating superior overall flight performance. This suggests that the attention mechanism effectively prioritizes data points within the optimal region during response surface modeling, thereby enhancing local model accuracy. This improved accuracy translates into better manufacturing parameter settings and, consequently, enhanced rocket performance. In summary, the PM method outperforms the LHS method in both flight altitude and duration, making it highly suitable for mission scenarios with demanding performance requirements.</w:t>
      </w:r>
    </w:p>
    <w:p w14:paraId="09F10C67">
      <w:pPr>
        <w:outlineLvl w:val="1"/>
        <w:rPr>
          <w:rStyle w:val="8"/>
          <w:rFonts w:ascii="Times New Roman" w:hAnsi="Times New Roman" w:eastAsia="宋体" w:cs="Times New Roman"/>
          <w:b w:val="0"/>
          <w:color w:val="000000"/>
          <w:sz w:val="22"/>
          <w:szCs w:val="22"/>
          <w:shd w:val="clear" w:color="auto" w:fill="FFFFFF"/>
        </w:rPr>
      </w:pPr>
      <w:r>
        <w:rPr>
          <w:rStyle w:val="8"/>
          <w:rFonts w:hint="eastAsia" w:ascii="Times New Roman" w:hAnsi="Times New Roman" w:eastAsia="宋体" w:cs="Times New Roman"/>
          <w:b w:val="0"/>
          <w:color w:val="000000"/>
          <w:sz w:val="22"/>
          <w:szCs w:val="22"/>
          <w:shd w:val="clear" w:color="auto" w:fill="FFFFFF"/>
        </w:rPr>
        <w:t>4.5 Discussion</w:t>
      </w:r>
    </w:p>
    <w:p w14:paraId="7F757E4A">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This study introduces an experimental design algorithm that builds upon an initial set of training samples by incorporating an attention-based weighting mechanism. At its core, the algorithm employs an attention model to dynamically focus on the</w:t>
      </w:r>
      <w:r>
        <w:rPr>
          <w:rFonts w:hint="eastAsia" w:ascii="Times New Roman" w:hAnsi="Times New Roman" w:cs="Times New Roman"/>
          <w:sz w:val="15"/>
          <w:szCs w:val="15"/>
          <w:lang w:val="en-US" w:eastAsia="zh-CN"/>
        </w:rPr>
        <w:t xml:space="preserve"> potential </w:t>
      </w:r>
      <w:r>
        <w:rPr>
          <w:rFonts w:hint="eastAsia" w:ascii="Times New Roman" w:hAnsi="Times New Roman" w:cs="Times New Roman"/>
          <w:sz w:val="15"/>
          <w:szCs w:val="15"/>
        </w:rPr>
        <w:t>subregion of the optimal solution, which guides the preferential allocation of new design points to this critical area. This strategy markedly improves the predictive accuracy within the key subregion, thereby enhancing the robustness and reliability of the final optimization outcome.</w:t>
      </w:r>
    </w:p>
    <w:p w14:paraId="597AE9E6">
      <w:pPr>
        <w:ind w:firstLine="300" w:firstLineChars="200"/>
        <w:rPr>
          <w:rFonts w:ascii="Times New Roman" w:hAnsi="Times New Roman" w:cs="Times New Roman"/>
          <w:sz w:val="15"/>
          <w:szCs w:val="15"/>
        </w:rPr>
      </w:pPr>
      <w:r>
        <w:rPr>
          <w:rFonts w:hint="eastAsia" w:ascii="Times New Roman" w:hAnsi="Times New Roman" w:cs="Times New Roman"/>
          <w:sz w:val="15"/>
          <w:szCs w:val="15"/>
        </w:rPr>
        <w:t>While this approach intentionally trades a degree of global predictive accuracy for enhanced local modeling fidelity, its overall effectiveness is not compromised. This is for two reasons. First, the addition of new design points, even when concentrated in the optimal subregion, still contributes to the overall predictive accuracy of the response surface model. Second, for robust parameter design problems, the predictive fidelity within the neighborhood of the optimum is the critical determinant of the final optimization quality. Therefore, concentrating computational resources and experimental efforts on this specific region is paramount.</w:t>
      </w:r>
    </w:p>
    <w:p w14:paraId="5B6BF0B3">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iterative, attention-guided update mechanism of the proposed method (Algorithm 1) incurs a higher computational cost than classical one-shot modeling approaches, and its overhead is comparable to that of other adaptive sampling techniques. However, the key advantage of this approach is its efficiency in application: for the ultimate goal of robust parameter optimization, the resulting model is far more effective than those produced by comparable methods.</w:t>
      </w:r>
    </w:p>
    <w:p w14:paraId="56FDDC31">
      <w:pPr>
        <w:outlineLvl w:val="0"/>
        <w:rPr>
          <w:rStyle w:val="8"/>
          <w:rFonts w:ascii="Times New Roman" w:hAnsi="Times New Roman" w:eastAsia="宋体" w:cs="Times New Roman"/>
          <w:b w:val="0"/>
          <w:color w:val="000000"/>
          <w:sz w:val="24"/>
          <w:shd w:val="clear" w:color="auto" w:fill="FFFFFF"/>
        </w:rPr>
      </w:pPr>
      <w:r>
        <w:rPr>
          <w:rStyle w:val="8"/>
          <w:rFonts w:hint="eastAsia" w:ascii="Times New Roman" w:hAnsi="Times New Roman" w:eastAsia="宋体" w:cs="Times New Roman"/>
          <w:b w:val="0"/>
          <w:color w:val="000000"/>
          <w:sz w:val="24"/>
          <w:shd w:val="clear" w:color="auto" w:fill="FFFFFF"/>
        </w:rPr>
        <w:t>5 Conclusion</w:t>
      </w:r>
    </w:p>
    <w:p w14:paraId="63F5237B">
      <w:pPr>
        <w:ind w:firstLine="300" w:firstLineChars="200"/>
        <w:rPr>
          <w:rFonts w:ascii="Times New Roman" w:hAnsi="Times New Roman" w:cs="Times New Roman"/>
          <w:sz w:val="15"/>
          <w:szCs w:val="15"/>
        </w:rPr>
      </w:pPr>
      <w:r>
        <w:rPr>
          <w:rFonts w:hint="eastAsia" w:ascii="Times New Roman" w:hAnsi="Times New Roman" w:cs="Times New Roman"/>
          <w:sz w:val="15"/>
          <w:szCs w:val="15"/>
        </w:rPr>
        <w:t>To address the challenge of insufficient predictive accuracy in non-stationary response surface models derived from small datasets, this study introduces a method for non-stationary Gaussian Process (GP) modeling and robust parameter optimization that incorporates an attention-based weighting mechanism. Initially, a treed modeling approach is employed to construct a non-stationary GP response surface, accurately capturing the complex relationship between inputs and outputs. Subsequently, a two-stage attention-weighting mechanism is implemented. This mechanism, which integrates weights from a quality loss function and a maximin distance criterion, dynamically focuses on the latent subregion of the optimal solution. This focus guides the allocation of new design points, creating a locally high-fidelity model that is highly efficient for robust parameter optimization. Finally, a genetic algorithm is utilized to determine the optimal parameter settings.</w:t>
      </w:r>
    </w:p>
    <w:p w14:paraId="4E5F2429">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core advantage of the proposed method lies in its attention-guided sampling strategy, which rapidly identifies and concentrates on the optimal subregion of the non-stationary response. By focusing experimental resources in this manner, the predictive accuracy within this critical area is substantially improved. As the fidelity of this subregion directly dictates the overall performance of the robust optimal solution, this approach significantly enhances the optimization efficiency of non-stationary GP models under small-sample conditions and improves the robustness and reliability of the final solution.</w:t>
      </w:r>
    </w:p>
    <w:p w14:paraId="32FB2A1D">
      <w:pPr>
        <w:ind w:firstLine="300" w:firstLineChars="200"/>
        <w:rPr>
          <w:rStyle w:val="8"/>
          <w:rFonts w:ascii="Times New Roman" w:hAnsi="Times New Roman" w:eastAsia="宋体" w:cs="Times New Roman"/>
          <w:b w:val="0"/>
          <w:color w:val="000000"/>
          <w:sz w:val="24"/>
          <w:shd w:val="clear" w:color="auto" w:fill="FFFFFF"/>
        </w:rPr>
      </w:pPr>
      <w:r>
        <w:rPr>
          <w:rFonts w:hint="eastAsia" w:ascii="Times New Roman" w:hAnsi="Times New Roman" w:cs="Times New Roman"/>
          <w:sz w:val="15"/>
          <w:szCs w:val="15"/>
        </w:rPr>
        <w:t>It is important to note that this method employs a focused attention strategy, prioritizing predictive accuracy in the latent optimal subregion to maximize efficiency in robust parameter optimization tasks. However, this strategy does not explicitly target global model accuracy, a characteristic that may limit its applicability to other types of optimization problems. Future work will therefore explore the development of attention mechanisms that balance both global and local predictive accuracy to broaden the applicability of this approach.</w:t>
      </w:r>
    </w:p>
    <w:p w14:paraId="688B5F9E">
      <w:pPr>
        <w:outlineLvl w:val="0"/>
        <w:rPr>
          <w:rStyle w:val="8"/>
          <w:rFonts w:ascii="Times New Roman" w:hAnsi="Times New Roman" w:eastAsia="宋体" w:cs="Times New Roman"/>
          <w:b w:val="0"/>
          <w:color w:val="000000"/>
          <w:sz w:val="24"/>
          <w:shd w:val="clear" w:color="auto" w:fill="FFFFFF"/>
        </w:rPr>
      </w:pPr>
      <w:r>
        <w:rPr>
          <w:rStyle w:val="8"/>
          <w:rFonts w:hint="eastAsia" w:ascii="Times New Roman" w:hAnsi="Times New Roman" w:eastAsia="宋体" w:cs="Times New Roman"/>
          <w:b w:val="0"/>
          <w:color w:val="000000"/>
          <w:sz w:val="24"/>
          <w:shd w:val="clear" w:color="auto" w:fill="FFFFFF"/>
        </w:rPr>
        <w:t>References</w:t>
      </w:r>
    </w:p>
    <w:p w14:paraId="6B2DADBB">
      <w:pPr>
        <w:pStyle w:val="10"/>
        <w:rPr>
          <w:rFonts w:ascii="Times New Roman" w:hAnsi="Times New Roman" w:cs="Times New Roman"/>
          <w:kern w:val="0"/>
          <w:sz w:val="15"/>
        </w:rPr>
      </w:pPr>
      <w:r>
        <w:rPr>
          <w:rFonts w:ascii="Times New Roman" w:hAnsi="Times New Roman"/>
        </w:rPr>
        <w:fldChar w:fldCharType="begin"/>
      </w:r>
      <w:r>
        <w:rPr>
          <w:rFonts w:ascii="Times New Roman" w:hAnsi="Times New Roman"/>
        </w:rPr>
        <w:instrText xml:space="preserve"> ADDIN ZOTERO_BIBL {"uncited":[],"omitted":[],"custom":[]} CSL_BIBLIOGRAPHY </w:instrText>
      </w:r>
      <w:r>
        <w:rPr>
          <w:rFonts w:ascii="Times New Roman" w:hAnsi="Times New Roman"/>
        </w:rPr>
        <w:fldChar w:fldCharType="separate"/>
      </w:r>
      <w:r>
        <w:rPr>
          <w:rFonts w:ascii="Times New Roman" w:hAnsi="Times New Roman" w:cs="Times New Roman"/>
          <w:kern w:val="0"/>
          <w:sz w:val="15"/>
        </w:rPr>
        <w:t>[1]</w:t>
      </w:r>
      <w:r>
        <w:rPr>
          <w:rFonts w:ascii="Times New Roman" w:hAnsi="Times New Roman" w:cs="Times New Roman"/>
          <w:kern w:val="0"/>
          <w:sz w:val="15"/>
        </w:rPr>
        <w:tab/>
      </w:r>
      <w:r>
        <w:rPr>
          <w:rFonts w:ascii="Times New Roman" w:hAnsi="Times New Roman" w:cs="Times New Roman"/>
          <w:kern w:val="0"/>
          <w:sz w:val="15"/>
          <w:lang w:val="en-US" w:eastAsia="zh-CN"/>
        </w:rPr>
        <w:t xml:space="preserve">He Z, Hu H, Liu H L, Wang W. A review on the theoretical research and application of lean Six Sigma[J]. </w:t>
      </w:r>
      <w:r>
        <w:rPr>
          <w:rFonts w:hint="default" w:ascii="Times New Roman" w:hAnsi="Times New Roman" w:cs="Times New Roman"/>
          <w:kern w:val="0"/>
          <w:sz w:val="15"/>
          <w:lang w:val="en-US" w:eastAsia="zh-CN"/>
        </w:rPr>
        <w:t>Industrial Engineering Journal, 2021, 24(05): 1–8.</w:t>
      </w:r>
    </w:p>
    <w:p w14:paraId="21B24F34">
      <w:pPr>
        <w:pStyle w:val="10"/>
        <w:rPr>
          <w:rFonts w:ascii="Times New Roman" w:hAnsi="Times New Roman" w:cs="Times New Roman"/>
          <w:kern w:val="0"/>
          <w:sz w:val="15"/>
        </w:rPr>
      </w:pPr>
      <w:r>
        <w:rPr>
          <w:rFonts w:ascii="Times New Roman" w:hAnsi="Times New Roman" w:cs="Times New Roman"/>
          <w:kern w:val="0"/>
          <w:sz w:val="15"/>
        </w:rPr>
        <w:t>[2]</w:t>
      </w:r>
      <w:r>
        <w:rPr>
          <w:rFonts w:ascii="Times New Roman" w:hAnsi="Times New Roman" w:cs="Times New Roman"/>
          <w:kern w:val="0"/>
          <w:sz w:val="15"/>
        </w:rPr>
        <w:tab/>
      </w:r>
      <w:r>
        <w:rPr>
          <w:rFonts w:ascii="Times New Roman" w:hAnsi="Times New Roman" w:cs="Times New Roman"/>
          <w:kern w:val="0"/>
          <w:sz w:val="15"/>
          <w:lang w:val="en-US" w:eastAsia="zh-CN"/>
        </w:rPr>
        <w:t xml:space="preserve">Ma Y Z. Theory and methods of reducing and controlling variation of muitivariate quality characteristics[D]. </w:t>
      </w:r>
      <w:r>
        <w:rPr>
          <w:rFonts w:hint="default" w:ascii="Times New Roman" w:hAnsi="Times New Roman" w:cs="Times New Roman"/>
          <w:kern w:val="0"/>
          <w:sz w:val="15"/>
          <w:lang w:val="en-US" w:eastAsia="zh-CN"/>
        </w:rPr>
        <w:t>Xian: Northwestern Polytechnical University, 2002.</w:t>
      </w:r>
    </w:p>
    <w:p w14:paraId="46219335">
      <w:pPr>
        <w:pStyle w:val="10"/>
        <w:rPr>
          <w:rFonts w:ascii="Times New Roman" w:hAnsi="Times New Roman" w:cs="Times New Roman"/>
          <w:kern w:val="0"/>
          <w:sz w:val="15"/>
        </w:rPr>
      </w:pPr>
      <w:r>
        <w:rPr>
          <w:rFonts w:ascii="Times New Roman" w:hAnsi="Times New Roman" w:cs="Times New Roman"/>
          <w:kern w:val="0"/>
          <w:sz w:val="15"/>
        </w:rPr>
        <w:t>[3]</w:t>
      </w:r>
      <w:r>
        <w:rPr>
          <w:rFonts w:ascii="Times New Roman" w:hAnsi="Times New Roman" w:cs="Times New Roman"/>
          <w:kern w:val="0"/>
          <w:sz w:val="15"/>
        </w:rPr>
        <w:tab/>
      </w:r>
      <w:r>
        <w:rPr>
          <w:rFonts w:ascii="Times New Roman" w:hAnsi="Times New Roman" w:cs="Times New Roman"/>
          <w:kern w:val="0"/>
          <w:sz w:val="15"/>
          <w:lang w:val="en-US" w:eastAsia="zh-CN"/>
        </w:rPr>
        <w:t xml:space="preserve">Wang J J, Ma Y Z, Ouyang L H, Sun J S, Liu J. Bayesian modeling and optimization of multi-response robust </w:t>
      </w:r>
      <w:r>
        <w:rPr>
          <w:rFonts w:hint="default" w:ascii="Times New Roman" w:hAnsi="Times New Roman" w:cs="Times New Roman"/>
          <w:kern w:val="0"/>
          <w:sz w:val="15"/>
          <w:lang w:val="en-US" w:eastAsia="zh-CN"/>
        </w:rPr>
        <w:t>parameter design[J]. Journal of Management Sciences in China, 2016, 19(02): 85–94.</w:t>
      </w:r>
    </w:p>
    <w:p w14:paraId="4D0391A9">
      <w:pPr>
        <w:pStyle w:val="10"/>
        <w:rPr>
          <w:rFonts w:ascii="Times New Roman" w:hAnsi="Times New Roman" w:cs="Times New Roman"/>
          <w:kern w:val="0"/>
          <w:sz w:val="15"/>
        </w:rPr>
      </w:pPr>
      <w:r>
        <w:rPr>
          <w:rFonts w:ascii="Times New Roman" w:hAnsi="Times New Roman" w:cs="Times New Roman"/>
          <w:kern w:val="0"/>
          <w:sz w:val="15"/>
        </w:rPr>
        <w:t>[4]</w:t>
      </w:r>
      <w:r>
        <w:rPr>
          <w:rFonts w:ascii="Times New Roman" w:hAnsi="Times New Roman" w:cs="Times New Roman"/>
          <w:kern w:val="0"/>
          <w:sz w:val="15"/>
        </w:rPr>
        <w:tab/>
      </w:r>
      <w:r>
        <w:rPr>
          <w:rFonts w:ascii="Times New Roman" w:hAnsi="Times New Roman" w:cs="Times New Roman"/>
          <w:kern w:val="0"/>
          <w:sz w:val="15"/>
          <w:lang w:val="en-US" w:eastAsia="zh-CN"/>
        </w:rPr>
        <w:t xml:space="preserve">Feng Z B, Wang J J, Ma Y Z. Bayesian modeling and robust parameter design based on multivariate Gaussian </w:t>
      </w:r>
      <w:r>
        <w:rPr>
          <w:rFonts w:hint="default" w:ascii="Times New Roman" w:hAnsi="Times New Roman" w:cs="Times New Roman"/>
          <w:kern w:val="0"/>
          <w:sz w:val="15"/>
          <w:lang w:val="en-US" w:eastAsia="zh-CN"/>
        </w:rPr>
        <w:t>process model[J]. Systems Engineering — Theory &amp; Practice, 2020, 40(03): 703–713.</w:t>
      </w:r>
    </w:p>
    <w:p w14:paraId="18EACD8F">
      <w:pPr>
        <w:pStyle w:val="10"/>
        <w:rPr>
          <w:rFonts w:ascii="Times New Roman" w:hAnsi="Times New Roman" w:cs="Times New Roman"/>
          <w:kern w:val="0"/>
          <w:sz w:val="15"/>
        </w:rPr>
      </w:pPr>
      <w:r>
        <w:rPr>
          <w:rFonts w:ascii="Times New Roman" w:hAnsi="Times New Roman" w:cs="Times New Roman"/>
          <w:kern w:val="0"/>
          <w:sz w:val="15"/>
        </w:rPr>
        <w:t>[5]</w:t>
      </w:r>
      <w:r>
        <w:rPr>
          <w:rFonts w:ascii="Times New Roman" w:hAnsi="Times New Roman" w:cs="Times New Roman"/>
          <w:kern w:val="0"/>
          <w:sz w:val="15"/>
        </w:rPr>
        <w:tab/>
      </w:r>
      <w:r>
        <w:rPr>
          <w:rFonts w:ascii="Times New Roman" w:hAnsi="Times New Roman" w:cs="Times New Roman"/>
          <w:kern w:val="0"/>
          <w:sz w:val="15"/>
        </w:rPr>
        <w:t>Williams C. Gaussian Processes for Machine Learning[J].</w:t>
      </w:r>
    </w:p>
    <w:p w14:paraId="02DC9ACE">
      <w:pPr>
        <w:pStyle w:val="10"/>
        <w:rPr>
          <w:rFonts w:ascii="Times New Roman" w:hAnsi="Times New Roman" w:cs="Times New Roman"/>
          <w:kern w:val="0"/>
          <w:sz w:val="15"/>
        </w:rPr>
      </w:pPr>
      <w:r>
        <w:rPr>
          <w:rFonts w:ascii="Times New Roman" w:hAnsi="Times New Roman" w:cs="Times New Roman"/>
          <w:kern w:val="0"/>
          <w:sz w:val="15"/>
        </w:rPr>
        <w:t>[6]</w:t>
      </w:r>
      <w:r>
        <w:rPr>
          <w:rFonts w:ascii="Times New Roman" w:hAnsi="Times New Roman" w:cs="Times New Roman"/>
          <w:kern w:val="0"/>
          <w:sz w:val="15"/>
        </w:rPr>
        <w:tab/>
      </w:r>
      <w:r>
        <w:rPr>
          <w:rFonts w:ascii="Times New Roman" w:hAnsi="Times New Roman" w:cs="Times New Roman"/>
          <w:kern w:val="0"/>
          <w:sz w:val="15"/>
        </w:rPr>
        <w:t>Santner T J, Williams B J, Notz W I. Space-Filling Designs for Computer Experiments[M]//Santner T J, Williams B J, Notz W I. The Design and Analysis of Computer Experiments. New York, NY: Springer New York, 2018: 145-200.</w:t>
      </w:r>
    </w:p>
    <w:p w14:paraId="642B789F">
      <w:pPr>
        <w:pStyle w:val="10"/>
        <w:rPr>
          <w:rFonts w:ascii="Times New Roman" w:hAnsi="Times New Roman" w:cs="Times New Roman"/>
          <w:kern w:val="0"/>
          <w:sz w:val="15"/>
        </w:rPr>
      </w:pPr>
      <w:r>
        <w:rPr>
          <w:rFonts w:ascii="Times New Roman" w:hAnsi="Times New Roman" w:cs="Times New Roman"/>
          <w:kern w:val="0"/>
          <w:sz w:val="15"/>
        </w:rPr>
        <w:t>[7]</w:t>
      </w:r>
      <w:r>
        <w:rPr>
          <w:rFonts w:ascii="Times New Roman" w:hAnsi="Times New Roman" w:cs="Times New Roman"/>
          <w:kern w:val="0"/>
          <w:sz w:val="15"/>
        </w:rPr>
        <w:tab/>
      </w:r>
      <w:r>
        <w:rPr>
          <w:rFonts w:ascii="Times New Roman" w:hAnsi="Times New Roman" w:cs="Times New Roman"/>
          <w:kern w:val="0"/>
          <w:sz w:val="15"/>
        </w:rPr>
        <w:t>Tan M H Y, Wu C F J. Robust Design Optimization With Quadratic Loss Derived From Gaussian Process Models[J]. Technometrics, 2012, 54(1): 51-63.</w:t>
      </w:r>
    </w:p>
    <w:p w14:paraId="72BF56E9">
      <w:pPr>
        <w:pStyle w:val="10"/>
        <w:rPr>
          <w:rFonts w:ascii="Times New Roman" w:hAnsi="Times New Roman" w:cs="Times New Roman"/>
          <w:kern w:val="0"/>
          <w:sz w:val="15"/>
        </w:rPr>
      </w:pPr>
      <w:r>
        <w:rPr>
          <w:rFonts w:ascii="Times New Roman" w:hAnsi="Times New Roman" w:cs="Times New Roman"/>
          <w:kern w:val="0"/>
          <w:sz w:val="15"/>
        </w:rPr>
        <w:t>[8]</w:t>
      </w:r>
      <w:r>
        <w:rPr>
          <w:rFonts w:ascii="Times New Roman" w:hAnsi="Times New Roman" w:cs="Times New Roman"/>
          <w:kern w:val="0"/>
          <w:sz w:val="15"/>
        </w:rPr>
        <w:tab/>
      </w:r>
      <w:r>
        <w:rPr>
          <w:rFonts w:ascii="Times New Roman" w:hAnsi="Times New Roman" w:cs="Times New Roman"/>
          <w:kern w:val="0"/>
          <w:sz w:val="15"/>
        </w:rPr>
        <w:t>Sun L, Hong L J, Hu Z. Balancing Exploitation and Exploration in Discrete Optimization via Simulation Through a Gaussian Process-Based Search[J]. Operations Research, 2014, 62(6): 1416-1438.</w:t>
      </w:r>
    </w:p>
    <w:p w14:paraId="31760FBF">
      <w:pPr>
        <w:pStyle w:val="10"/>
        <w:rPr>
          <w:rFonts w:ascii="Times New Roman" w:hAnsi="Times New Roman" w:cs="Times New Roman"/>
          <w:kern w:val="0"/>
          <w:sz w:val="15"/>
        </w:rPr>
      </w:pPr>
      <w:r>
        <w:rPr>
          <w:rFonts w:ascii="Times New Roman" w:hAnsi="Times New Roman" w:cs="Times New Roman"/>
          <w:kern w:val="0"/>
          <w:sz w:val="15"/>
        </w:rPr>
        <w:t>[9]</w:t>
      </w:r>
      <w:r>
        <w:rPr>
          <w:rFonts w:ascii="Times New Roman" w:hAnsi="Times New Roman" w:cs="Times New Roman"/>
          <w:kern w:val="0"/>
          <w:sz w:val="15"/>
        </w:rPr>
        <w:tab/>
      </w:r>
      <w:r>
        <w:rPr>
          <w:rFonts w:ascii="Times New Roman" w:hAnsi="Times New Roman" w:cs="Times New Roman"/>
          <w:kern w:val="0"/>
          <w:sz w:val="15"/>
        </w:rPr>
        <w:t>Bogunovic I, Scarlett J, Jegelka S, et al. Adversarially robust optimization with Gaussian processes[J]. Advances in neural information processing systems, 2018, 31.</w:t>
      </w:r>
    </w:p>
    <w:p w14:paraId="1946E9D5">
      <w:pPr>
        <w:pStyle w:val="10"/>
        <w:rPr>
          <w:rFonts w:ascii="Times New Roman" w:hAnsi="Times New Roman" w:cs="Times New Roman"/>
          <w:kern w:val="0"/>
          <w:sz w:val="15"/>
        </w:rPr>
      </w:pPr>
      <w:r>
        <w:rPr>
          <w:rFonts w:ascii="Times New Roman" w:hAnsi="Times New Roman" w:cs="Times New Roman"/>
          <w:kern w:val="0"/>
          <w:sz w:val="15"/>
        </w:rPr>
        <w:t>[10]</w:t>
      </w:r>
      <w:r>
        <w:rPr>
          <w:rFonts w:ascii="Times New Roman" w:hAnsi="Times New Roman" w:cs="Times New Roman"/>
          <w:kern w:val="0"/>
          <w:sz w:val="15"/>
        </w:rPr>
        <w:tab/>
      </w:r>
      <w:r>
        <w:rPr>
          <w:rFonts w:ascii="Times New Roman" w:hAnsi="Times New Roman" w:cs="Times New Roman"/>
          <w:kern w:val="0"/>
          <w:sz w:val="15"/>
        </w:rPr>
        <w:t>Zhang L, Wang K, Chen N. Monitoring wafers’ geometric quality using an additive Gaussian process model[J]. IIE Transactions, 2016, 48(1): 1-15.</w:t>
      </w:r>
    </w:p>
    <w:p w14:paraId="508542E1">
      <w:pPr>
        <w:pStyle w:val="10"/>
        <w:rPr>
          <w:rFonts w:ascii="Times New Roman" w:hAnsi="Times New Roman" w:cs="Times New Roman"/>
          <w:kern w:val="0"/>
          <w:sz w:val="15"/>
        </w:rPr>
      </w:pPr>
      <w:r>
        <w:rPr>
          <w:rFonts w:ascii="Times New Roman" w:hAnsi="Times New Roman" w:cs="Times New Roman"/>
          <w:kern w:val="0"/>
          <w:sz w:val="15"/>
        </w:rPr>
        <w:t>[11]</w:t>
      </w:r>
      <w:r>
        <w:rPr>
          <w:rFonts w:ascii="Times New Roman" w:hAnsi="Times New Roman" w:cs="Times New Roman"/>
          <w:kern w:val="0"/>
          <w:sz w:val="15"/>
        </w:rPr>
        <w:tab/>
      </w:r>
      <w:r>
        <w:rPr>
          <w:rFonts w:ascii="Times New Roman" w:hAnsi="Times New Roman" w:cs="Times New Roman"/>
          <w:kern w:val="0"/>
          <w:sz w:val="15"/>
        </w:rPr>
        <w:t>Booth A S, Cooper A, Gramacy R B. Nonstationary Gaussian Process Surrogates[A]. arXiv, 2024.</w:t>
      </w:r>
    </w:p>
    <w:p w14:paraId="0838D397">
      <w:pPr>
        <w:pStyle w:val="10"/>
        <w:rPr>
          <w:rFonts w:ascii="Times New Roman" w:hAnsi="Times New Roman" w:cs="Times New Roman"/>
          <w:kern w:val="0"/>
          <w:sz w:val="15"/>
        </w:rPr>
      </w:pPr>
      <w:r>
        <w:rPr>
          <w:rFonts w:ascii="Times New Roman" w:hAnsi="Times New Roman" w:cs="Times New Roman"/>
          <w:kern w:val="0"/>
          <w:sz w:val="15"/>
        </w:rPr>
        <w:t>[12]</w:t>
      </w:r>
      <w:r>
        <w:rPr>
          <w:rFonts w:ascii="Times New Roman" w:hAnsi="Times New Roman" w:cs="Times New Roman"/>
          <w:kern w:val="0"/>
          <w:sz w:val="15"/>
        </w:rPr>
        <w:tab/>
      </w:r>
      <w:r>
        <w:rPr>
          <w:rFonts w:ascii="Times New Roman" w:hAnsi="Times New Roman" w:cs="Times New Roman"/>
          <w:kern w:val="0"/>
          <w:sz w:val="15"/>
          <w:lang w:val="en-US" w:eastAsia="zh-CN"/>
        </w:rPr>
        <w:t xml:space="preserve">Wang G D, Li X Y. Planning and analysis of sequential accelerated life tests under model uncertainty[J]. Systems </w:t>
      </w:r>
      <w:r>
        <w:rPr>
          <w:rFonts w:hint="default" w:ascii="Times New Roman" w:hAnsi="Times New Roman" w:cs="Times New Roman"/>
          <w:kern w:val="0"/>
          <w:sz w:val="15"/>
          <w:lang w:val="en-US" w:eastAsia="zh-CN"/>
        </w:rPr>
        <w:t>Engineering — Theory &amp; Practice, 2024: 1–21.</w:t>
      </w:r>
    </w:p>
    <w:p w14:paraId="754774E2">
      <w:pPr>
        <w:pStyle w:val="10"/>
        <w:rPr>
          <w:rFonts w:ascii="Times New Roman" w:hAnsi="Times New Roman" w:cs="Times New Roman"/>
          <w:kern w:val="0"/>
          <w:sz w:val="15"/>
        </w:rPr>
      </w:pPr>
      <w:r>
        <w:rPr>
          <w:rFonts w:ascii="Times New Roman" w:hAnsi="Times New Roman" w:cs="Times New Roman"/>
          <w:kern w:val="0"/>
          <w:sz w:val="15"/>
        </w:rPr>
        <w:t>[13]</w:t>
      </w:r>
      <w:r>
        <w:rPr>
          <w:rFonts w:ascii="Times New Roman" w:hAnsi="Times New Roman" w:cs="Times New Roman"/>
          <w:kern w:val="0"/>
          <w:sz w:val="15"/>
        </w:rPr>
        <w:tab/>
      </w:r>
      <w:r>
        <w:rPr>
          <w:rFonts w:ascii="Times New Roman" w:hAnsi="Times New Roman" w:cs="Times New Roman"/>
          <w:kern w:val="0"/>
          <w:sz w:val="15"/>
          <w:lang w:val="en-US" w:eastAsia="zh-CN"/>
        </w:rPr>
        <w:t xml:space="preserve">Cui Q A, Zhu A Q. Research on Robust Parameter Design of 3D Printing Based on GPR [J]. Industrial </w:t>
      </w:r>
      <w:r>
        <w:rPr>
          <w:rFonts w:hint="default" w:ascii="Times New Roman" w:hAnsi="Times New Roman" w:cs="Times New Roman"/>
          <w:kern w:val="0"/>
          <w:sz w:val="15"/>
          <w:lang w:val="en-US" w:eastAsia="zh-CN"/>
        </w:rPr>
        <w:t>Engineering and Management, 2022, 27(05): 127-135.</w:t>
      </w:r>
    </w:p>
    <w:p w14:paraId="0C6B943F">
      <w:pPr>
        <w:pStyle w:val="10"/>
        <w:rPr>
          <w:rFonts w:ascii="Times New Roman" w:hAnsi="Times New Roman" w:cs="Times New Roman"/>
          <w:kern w:val="0"/>
          <w:sz w:val="15"/>
        </w:rPr>
      </w:pPr>
      <w:r>
        <w:rPr>
          <w:rFonts w:ascii="Times New Roman" w:hAnsi="Times New Roman" w:cs="Times New Roman"/>
          <w:kern w:val="0"/>
          <w:sz w:val="15"/>
        </w:rPr>
        <w:t>[14]</w:t>
      </w:r>
      <w:r>
        <w:rPr>
          <w:rFonts w:ascii="Times New Roman" w:hAnsi="Times New Roman" w:cs="Times New Roman"/>
          <w:kern w:val="0"/>
          <w:sz w:val="15"/>
        </w:rPr>
        <w:tab/>
      </w:r>
      <w:r>
        <w:rPr>
          <w:rFonts w:ascii="Times New Roman" w:hAnsi="Times New Roman" w:cs="Times New Roman"/>
          <w:kern w:val="0"/>
          <w:sz w:val="15"/>
        </w:rPr>
        <w:t>Gramacy R B, Lee H K H. Bayesian Treed Gaussian Process Models With an Application to Computer Modeling[J]. Journal of the American Statistical Association, 2008, 103(483): 1119-1130.</w:t>
      </w:r>
    </w:p>
    <w:p w14:paraId="1622E1B2">
      <w:pPr>
        <w:pStyle w:val="10"/>
        <w:rPr>
          <w:rFonts w:ascii="Times New Roman" w:hAnsi="Times New Roman" w:cs="Times New Roman"/>
          <w:kern w:val="0"/>
          <w:sz w:val="15"/>
        </w:rPr>
      </w:pPr>
      <w:r>
        <w:rPr>
          <w:rFonts w:ascii="Times New Roman" w:hAnsi="Times New Roman" w:cs="Times New Roman"/>
          <w:kern w:val="0"/>
          <w:sz w:val="15"/>
        </w:rPr>
        <w:t>[15]</w:t>
      </w:r>
      <w:r>
        <w:rPr>
          <w:rFonts w:ascii="Times New Roman" w:hAnsi="Times New Roman" w:cs="Times New Roman"/>
          <w:kern w:val="0"/>
          <w:sz w:val="15"/>
        </w:rPr>
        <w:tab/>
      </w:r>
      <w:r>
        <w:rPr>
          <w:rFonts w:ascii="Times New Roman" w:hAnsi="Times New Roman" w:cs="Times New Roman"/>
          <w:kern w:val="0"/>
          <w:sz w:val="15"/>
        </w:rPr>
        <w:t>Konomi B, Karagiannis G, Sarkar A, et al. Bayesian Treed Multivariate Gaussian Process With Adaptive Design: Application to a Carbon Capture Unit[J]. Technometrics, 2014, 56(2): 145-158.</w:t>
      </w:r>
    </w:p>
    <w:p w14:paraId="533934F7">
      <w:pPr>
        <w:pStyle w:val="10"/>
        <w:rPr>
          <w:rFonts w:ascii="Times New Roman" w:hAnsi="Times New Roman" w:cs="Times New Roman"/>
          <w:kern w:val="0"/>
          <w:sz w:val="15"/>
        </w:rPr>
      </w:pPr>
      <w:r>
        <w:rPr>
          <w:rFonts w:ascii="Times New Roman" w:hAnsi="Times New Roman" w:cs="Times New Roman"/>
          <w:kern w:val="0"/>
          <w:sz w:val="15"/>
        </w:rPr>
        <w:t>[16]</w:t>
      </w:r>
      <w:r>
        <w:rPr>
          <w:rFonts w:ascii="Times New Roman" w:hAnsi="Times New Roman" w:cs="Times New Roman"/>
          <w:kern w:val="0"/>
          <w:sz w:val="15"/>
        </w:rPr>
        <w:tab/>
      </w:r>
      <w:r>
        <w:rPr>
          <w:rFonts w:ascii="Times New Roman" w:hAnsi="Times New Roman" w:cs="Times New Roman"/>
          <w:kern w:val="0"/>
          <w:sz w:val="15"/>
        </w:rPr>
        <w:t>Pandita P, Tsilifis P, Awalgaonkar N M, et al. Surrogate-based sequential Bayesian experimental design using non-stationary Gaussian Processes[J]. Computer Methods in Applied Mechanics and Engineering, 2021, 385: 114007.</w:t>
      </w:r>
    </w:p>
    <w:p w14:paraId="54B1D6A0">
      <w:pPr>
        <w:pStyle w:val="10"/>
        <w:rPr>
          <w:rFonts w:ascii="Times New Roman" w:hAnsi="Times New Roman" w:cs="Times New Roman"/>
          <w:kern w:val="0"/>
          <w:sz w:val="15"/>
        </w:rPr>
      </w:pPr>
      <w:r>
        <w:rPr>
          <w:rFonts w:ascii="Times New Roman" w:hAnsi="Times New Roman" w:cs="Times New Roman"/>
          <w:kern w:val="0"/>
          <w:sz w:val="15"/>
        </w:rPr>
        <w:t>[17]</w:t>
      </w:r>
      <w:r>
        <w:rPr>
          <w:rFonts w:ascii="Times New Roman" w:hAnsi="Times New Roman" w:cs="Times New Roman"/>
          <w:kern w:val="0"/>
          <w:sz w:val="15"/>
        </w:rPr>
        <w:tab/>
      </w:r>
      <w:r>
        <w:rPr>
          <w:rFonts w:ascii="Times New Roman" w:hAnsi="Times New Roman" w:cs="Times New Roman"/>
          <w:kern w:val="0"/>
          <w:sz w:val="15"/>
        </w:rPr>
        <w:t>Paun I, Husmeier D, Torney C J. Stochastic variational inference for scalable non-stationary Gaussian process regression[J]. Statistics and Computing, 2023, 33(2): 44.</w:t>
      </w:r>
    </w:p>
    <w:p w14:paraId="45838B5F">
      <w:pPr>
        <w:pStyle w:val="10"/>
        <w:rPr>
          <w:rFonts w:ascii="Times New Roman" w:hAnsi="Times New Roman" w:cs="Times New Roman"/>
          <w:kern w:val="0"/>
          <w:sz w:val="15"/>
        </w:rPr>
      </w:pPr>
      <w:r>
        <w:rPr>
          <w:rFonts w:ascii="Times New Roman" w:hAnsi="Times New Roman" w:cs="Times New Roman"/>
          <w:kern w:val="0"/>
          <w:sz w:val="15"/>
        </w:rPr>
        <w:t>[18]</w:t>
      </w:r>
      <w:r>
        <w:rPr>
          <w:rFonts w:ascii="Times New Roman" w:hAnsi="Times New Roman" w:cs="Times New Roman"/>
          <w:kern w:val="0"/>
          <w:sz w:val="15"/>
        </w:rPr>
        <w:tab/>
      </w:r>
      <w:r>
        <w:rPr>
          <w:rFonts w:ascii="Times New Roman" w:hAnsi="Times New Roman" w:cs="Times New Roman"/>
          <w:kern w:val="0"/>
          <w:sz w:val="15"/>
        </w:rPr>
        <w:t>Antunes F, Amorim M, Pereira F C, et al. Active learning metamodeling for policy analysis: Application to an emergency medical service simulator[J]. Simulation Modelling Practice and Theory, 2019, 97: 101947.</w:t>
      </w:r>
    </w:p>
    <w:p w14:paraId="62868DC8">
      <w:pPr>
        <w:pStyle w:val="10"/>
        <w:rPr>
          <w:rFonts w:ascii="Times New Roman" w:hAnsi="Times New Roman" w:cs="Times New Roman"/>
          <w:kern w:val="0"/>
          <w:sz w:val="15"/>
        </w:rPr>
      </w:pPr>
      <w:r>
        <w:rPr>
          <w:rFonts w:ascii="Times New Roman" w:hAnsi="Times New Roman" w:cs="Times New Roman"/>
          <w:kern w:val="0"/>
          <w:sz w:val="15"/>
        </w:rPr>
        <w:t>[19]</w:t>
      </w:r>
      <w:r>
        <w:rPr>
          <w:rFonts w:ascii="Times New Roman" w:hAnsi="Times New Roman" w:cs="Times New Roman"/>
          <w:kern w:val="0"/>
          <w:sz w:val="15"/>
        </w:rPr>
        <w:tab/>
      </w:r>
      <w:r>
        <w:rPr>
          <w:rFonts w:ascii="Times New Roman" w:hAnsi="Times New Roman" w:cs="Times New Roman"/>
          <w:kern w:val="0"/>
          <w:sz w:val="15"/>
        </w:rPr>
        <w:t>Meng Z, Zhang Z, Zhou H, et al. Robust design optimization of imperfect stiffened shells using an active learning method and a hybrid surrogate model[J]. Engineering Optimization, 2020, 52(12): 2044-2061.</w:t>
      </w:r>
    </w:p>
    <w:p w14:paraId="5EFA1C6D">
      <w:pPr>
        <w:pStyle w:val="10"/>
        <w:rPr>
          <w:rFonts w:ascii="Times New Roman" w:hAnsi="Times New Roman" w:cs="Times New Roman"/>
          <w:kern w:val="0"/>
          <w:sz w:val="15"/>
        </w:rPr>
      </w:pPr>
      <w:r>
        <w:rPr>
          <w:rFonts w:ascii="Times New Roman" w:hAnsi="Times New Roman" w:cs="Times New Roman"/>
          <w:kern w:val="0"/>
          <w:sz w:val="15"/>
        </w:rPr>
        <w:t>[20]</w:t>
      </w:r>
      <w:r>
        <w:rPr>
          <w:rFonts w:ascii="Times New Roman" w:hAnsi="Times New Roman" w:cs="Times New Roman"/>
          <w:kern w:val="0"/>
          <w:sz w:val="15"/>
        </w:rPr>
        <w:tab/>
      </w:r>
      <w:r>
        <w:rPr>
          <w:rFonts w:ascii="Times New Roman" w:hAnsi="Times New Roman" w:cs="Times New Roman"/>
          <w:kern w:val="0"/>
          <w:sz w:val="15"/>
        </w:rPr>
        <w:t>Wang Z, Broccardo M. A novel active learning-based Gaussian process metamodelling strategy for estimating the full probability distribution in forward UQ analysis[J]. Structural Safety, 2020, 84: 101937.</w:t>
      </w:r>
    </w:p>
    <w:p w14:paraId="3C217B95">
      <w:pPr>
        <w:pStyle w:val="10"/>
        <w:rPr>
          <w:rFonts w:ascii="Times New Roman" w:hAnsi="Times New Roman" w:cs="Times New Roman"/>
          <w:kern w:val="0"/>
          <w:sz w:val="15"/>
        </w:rPr>
      </w:pPr>
      <w:r>
        <w:rPr>
          <w:rFonts w:ascii="Times New Roman" w:hAnsi="Times New Roman" w:cs="Times New Roman"/>
          <w:kern w:val="0"/>
          <w:sz w:val="15"/>
        </w:rPr>
        <w:t>[21]</w:t>
      </w:r>
      <w:r>
        <w:rPr>
          <w:rFonts w:ascii="Times New Roman" w:hAnsi="Times New Roman" w:cs="Times New Roman"/>
          <w:kern w:val="0"/>
          <w:sz w:val="15"/>
        </w:rPr>
        <w:tab/>
      </w:r>
      <w:r>
        <w:rPr>
          <w:rFonts w:ascii="Times New Roman" w:hAnsi="Times New Roman" w:cs="Times New Roman"/>
          <w:kern w:val="0"/>
          <w:sz w:val="15"/>
        </w:rPr>
        <w:t>Han M, Huang Q, Ouyang L, et al. A kriging-based active learning algorithm for contour estimation of integrated response with noise factors[J]. Engineering with Computers, 2023, 39(2): 1341-1362.</w:t>
      </w:r>
    </w:p>
    <w:p w14:paraId="6B8ED1E0">
      <w:pPr>
        <w:pStyle w:val="10"/>
        <w:rPr>
          <w:rFonts w:ascii="Times New Roman" w:hAnsi="Times New Roman" w:cs="Times New Roman"/>
          <w:kern w:val="0"/>
          <w:sz w:val="15"/>
        </w:rPr>
      </w:pPr>
      <w:r>
        <w:rPr>
          <w:rFonts w:ascii="Times New Roman" w:hAnsi="Times New Roman" w:cs="Times New Roman"/>
          <w:kern w:val="0"/>
          <w:sz w:val="15"/>
        </w:rPr>
        <w:t>[22]</w:t>
      </w:r>
      <w:r>
        <w:rPr>
          <w:rFonts w:ascii="Times New Roman" w:hAnsi="Times New Roman" w:cs="Times New Roman"/>
          <w:kern w:val="0"/>
          <w:sz w:val="15"/>
        </w:rPr>
        <w:tab/>
      </w:r>
      <w:r>
        <w:rPr>
          <w:rFonts w:ascii="Times New Roman" w:hAnsi="Times New Roman" w:cs="Times New Roman"/>
          <w:kern w:val="0"/>
          <w:sz w:val="15"/>
        </w:rPr>
        <w:t>Niu Z, Zhong G, Yu H. A review on the attention mechanism of deep learning[J]. Neurocomputing, 2021, 452: 48-62.</w:t>
      </w:r>
    </w:p>
    <w:p w14:paraId="61167AE7">
      <w:pPr>
        <w:pStyle w:val="10"/>
        <w:rPr>
          <w:rFonts w:ascii="Times New Roman" w:hAnsi="Times New Roman" w:cs="Times New Roman"/>
          <w:kern w:val="0"/>
          <w:sz w:val="15"/>
        </w:rPr>
      </w:pPr>
      <w:r>
        <w:rPr>
          <w:rFonts w:ascii="Times New Roman" w:hAnsi="Times New Roman" w:cs="Times New Roman"/>
          <w:kern w:val="0"/>
          <w:sz w:val="15"/>
        </w:rPr>
        <w:t>[23]</w:t>
      </w:r>
      <w:r>
        <w:rPr>
          <w:rFonts w:ascii="Times New Roman" w:hAnsi="Times New Roman" w:cs="Times New Roman"/>
          <w:kern w:val="0"/>
          <w:sz w:val="15"/>
        </w:rPr>
        <w:tab/>
      </w:r>
      <w:r>
        <w:rPr>
          <w:rFonts w:ascii="Times New Roman" w:hAnsi="Times New Roman" w:cs="Times New Roman"/>
          <w:kern w:val="0"/>
          <w:sz w:val="15"/>
        </w:rPr>
        <w:t>Vaswani A, Shazeer N, Parmar N, et al. Attention is All you Need[C]//Advances in Neural Information Processing Systems: Vol. 30. Curran Associates, Inc., 2017.</w:t>
      </w:r>
    </w:p>
    <w:p w14:paraId="3675EBED">
      <w:pPr>
        <w:pStyle w:val="10"/>
        <w:rPr>
          <w:rFonts w:ascii="Times New Roman" w:hAnsi="Times New Roman" w:cs="Times New Roman"/>
          <w:kern w:val="0"/>
          <w:sz w:val="15"/>
        </w:rPr>
      </w:pPr>
      <w:r>
        <w:rPr>
          <w:rFonts w:ascii="Times New Roman" w:hAnsi="Times New Roman" w:cs="Times New Roman"/>
          <w:kern w:val="0"/>
          <w:sz w:val="15"/>
        </w:rPr>
        <w:t>[24]</w:t>
      </w:r>
      <w:r>
        <w:rPr>
          <w:rFonts w:ascii="Times New Roman" w:hAnsi="Times New Roman" w:cs="Times New Roman"/>
          <w:kern w:val="0"/>
          <w:sz w:val="15"/>
        </w:rPr>
        <w:tab/>
      </w:r>
      <w:r>
        <w:rPr>
          <w:rFonts w:ascii="Times New Roman" w:hAnsi="Times New Roman" w:cs="Times New Roman"/>
          <w:kern w:val="0"/>
          <w:sz w:val="15"/>
        </w:rPr>
        <w:t>Li T, Ma J. Attention mechanism based mixture of gaussian processes[J]. Pattern Recognition Letters, 2022, 161: 130-136.</w:t>
      </w:r>
    </w:p>
    <w:p w14:paraId="64E8AE2D">
      <w:pPr>
        <w:pStyle w:val="10"/>
        <w:rPr>
          <w:rFonts w:ascii="Times New Roman" w:hAnsi="Times New Roman" w:cs="Times New Roman"/>
          <w:kern w:val="0"/>
          <w:sz w:val="15"/>
        </w:rPr>
      </w:pPr>
      <w:r>
        <w:rPr>
          <w:rFonts w:ascii="Times New Roman" w:hAnsi="Times New Roman" w:cs="Times New Roman"/>
          <w:kern w:val="0"/>
          <w:sz w:val="15"/>
        </w:rPr>
        <w:t>[25]</w:t>
      </w:r>
      <w:r>
        <w:rPr>
          <w:rFonts w:ascii="Times New Roman" w:hAnsi="Times New Roman" w:cs="Times New Roman"/>
          <w:kern w:val="0"/>
          <w:sz w:val="15"/>
        </w:rPr>
        <w:tab/>
      </w:r>
      <w:r>
        <w:rPr>
          <w:rFonts w:ascii="Times New Roman" w:hAnsi="Times New Roman" w:cs="Times New Roman"/>
          <w:kern w:val="0"/>
          <w:sz w:val="15"/>
        </w:rPr>
        <w:t>Xie J, Ma Z, Chang D, et al. GPCA: A probabilistic framework for gaussian process embedded channel attention[J]. IEEE Transactions on Pattern Analysis and Machine Intelligence, 2021: 1-1.</w:t>
      </w:r>
    </w:p>
    <w:p w14:paraId="4D6ECE56">
      <w:pPr>
        <w:pStyle w:val="10"/>
        <w:rPr>
          <w:rFonts w:ascii="Times New Roman" w:hAnsi="Times New Roman" w:cs="Times New Roman"/>
          <w:kern w:val="0"/>
          <w:sz w:val="15"/>
        </w:rPr>
      </w:pPr>
      <w:r>
        <w:rPr>
          <w:rFonts w:ascii="Times New Roman" w:hAnsi="Times New Roman" w:cs="Times New Roman"/>
          <w:kern w:val="0"/>
          <w:sz w:val="15"/>
        </w:rPr>
        <w:t>[26]</w:t>
      </w:r>
      <w:r>
        <w:rPr>
          <w:rFonts w:ascii="Times New Roman" w:hAnsi="Times New Roman" w:cs="Times New Roman"/>
          <w:kern w:val="0"/>
          <w:sz w:val="15"/>
        </w:rPr>
        <w:tab/>
      </w:r>
      <w:r>
        <w:rPr>
          <w:rFonts w:ascii="Times New Roman" w:hAnsi="Times New Roman" w:cs="Times New Roman"/>
          <w:kern w:val="0"/>
          <w:sz w:val="15"/>
        </w:rPr>
        <w:t>Zhong Y, Ling Z, Liu L, et al. Deep Gaussian Attention Network for Lumber Surface Defect Segmentation[J]. IEEE Transactions on Instrumentation and Measurement, 2024, 73: 1-12.</w:t>
      </w:r>
    </w:p>
    <w:p w14:paraId="2EEE98DA">
      <w:pPr>
        <w:pStyle w:val="10"/>
        <w:rPr>
          <w:rFonts w:ascii="Times New Roman" w:hAnsi="Times New Roman" w:cs="Times New Roman"/>
          <w:kern w:val="0"/>
          <w:sz w:val="15"/>
        </w:rPr>
      </w:pPr>
      <w:r>
        <w:rPr>
          <w:rFonts w:ascii="Times New Roman" w:hAnsi="Times New Roman" w:cs="Times New Roman"/>
          <w:kern w:val="0"/>
          <w:sz w:val="15"/>
        </w:rPr>
        <w:t>[27]</w:t>
      </w:r>
      <w:r>
        <w:rPr>
          <w:rFonts w:ascii="Times New Roman" w:hAnsi="Times New Roman" w:cs="Times New Roman"/>
          <w:kern w:val="0"/>
          <w:sz w:val="15"/>
        </w:rPr>
        <w:tab/>
      </w:r>
      <w:r>
        <w:rPr>
          <w:rFonts w:ascii="Times New Roman" w:hAnsi="Times New Roman" w:cs="Times New Roman"/>
          <w:kern w:val="0"/>
          <w:sz w:val="15"/>
        </w:rPr>
        <w:t>Huynh S K, Trieu N M, Tran D H. Attention-Driven with Gaussian Processes for Weakly Supervised Hemorrhage Detection in Brain CT Scans[M]//Zhang Q, Henry C, Jensen R, et al. Rough Sets: Vol. 15710. Cham: Springer Nature Switzerland, 2025: 272-286.</w:t>
      </w:r>
    </w:p>
    <w:p w14:paraId="126AB459">
      <w:pPr>
        <w:pStyle w:val="10"/>
        <w:rPr>
          <w:rFonts w:ascii="Times New Roman" w:hAnsi="Times New Roman" w:cs="Times New Roman"/>
          <w:kern w:val="0"/>
          <w:sz w:val="15"/>
        </w:rPr>
      </w:pPr>
      <w:r>
        <w:rPr>
          <w:rFonts w:ascii="Times New Roman" w:hAnsi="Times New Roman" w:cs="Times New Roman"/>
          <w:kern w:val="0"/>
          <w:sz w:val="15"/>
        </w:rPr>
        <w:t>[28]</w:t>
      </w:r>
      <w:r>
        <w:rPr>
          <w:rFonts w:ascii="Times New Roman" w:hAnsi="Times New Roman" w:cs="Times New Roman"/>
          <w:kern w:val="0"/>
          <w:sz w:val="15"/>
        </w:rPr>
        <w:tab/>
      </w:r>
      <w:r>
        <w:rPr>
          <w:rFonts w:ascii="Times New Roman" w:hAnsi="Times New Roman" w:cs="Times New Roman"/>
          <w:kern w:val="0"/>
          <w:sz w:val="15"/>
        </w:rPr>
        <w:t>Taguchi G, Taguchi G, Elsayed E A, et al.. Quality engineering in production systems[M]. McGraw-Hill Companies, 1989.</w:t>
      </w:r>
    </w:p>
    <w:p w14:paraId="229562F2">
      <w:pPr>
        <w:pStyle w:val="10"/>
        <w:rPr>
          <w:rFonts w:ascii="Times New Roman" w:hAnsi="Times New Roman" w:cs="Times New Roman"/>
          <w:kern w:val="0"/>
          <w:sz w:val="15"/>
        </w:rPr>
      </w:pPr>
      <w:r>
        <w:rPr>
          <w:rFonts w:ascii="Times New Roman" w:hAnsi="Times New Roman" w:cs="Times New Roman"/>
          <w:kern w:val="0"/>
          <w:sz w:val="15"/>
        </w:rPr>
        <w:t>[29]</w:t>
      </w:r>
      <w:r>
        <w:rPr>
          <w:rFonts w:ascii="Times New Roman" w:hAnsi="Times New Roman" w:cs="Times New Roman"/>
          <w:kern w:val="0"/>
          <w:sz w:val="15"/>
        </w:rPr>
        <w:tab/>
      </w:r>
      <w:r>
        <w:rPr>
          <w:rFonts w:ascii="Times New Roman" w:hAnsi="Times New Roman" w:cs="Times New Roman"/>
          <w:kern w:val="0"/>
          <w:sz w:val="15"/>
        </w:rPr>
        <w:t>Wanyonyi S W, Okango A A, Koech J K. Exploration of D-, A-, I-and G-Optimality Criteria in Mixture Modeling[J]. 2021.</w:t>
      </w:r>
    </w:p>
    <w:p w14:paraId="5801A29F">
      <w:pPr>
        <w:pStyle w:val="10"/>
        <w:rPr>
          <w:rFonts w:ascii="Times New Roman" w:hAnsi="Times New Roman" w:cs="Times New Roman"/>
          <w:kern w:val="0"/>
          <w:sz w:val="15"/>
        </w:rPr>
      </w:pPr>
      <w:r>
        <w:rPr>
          <w:rFonts w:ascii="Times New Roman" w:hAnsi="Times New Roman" w:cs="Times New Roman"/>
          <w:kern w:val="0"/>
          <w:sz w:val="15"/>
        </w:rPr>
        <w:t>[30]</w:t>
      </w:r>
      <w:r>
        <w:rPr>
          <w:rFonts w:ascii="Times New Roman" w:hAnsi="Times New Roman" w:cs="Times New Roman"/>
          <w:kern w:val="0"/>
          <w:sz w:val="15"/>
        </w:rPr>
        <w:tab/>
      </w:r>
      <w:r>
        <w:rPr>
          <w:rFonts w:ascii="Times New Roman" w:hAnsi="Times New Roman" w:cs="Times New Roman"/>
          <w:kern w:val="0"/>
          <w:sz w:val="15"/>
        </w:rPr>
        <w:t>Guo B, Li X R, Liu M Q, et al. Construction of orthogonal general sliced Latin hypercube designs[J]. Statistical Papers, 2023, 64(3): 987-1014.</w:t>
      </w:r>
    </w:p>
    <w:p w14:paraId="51C89D41">
      <w:pPr>
        <w:pStyle w:val="10"/>
        <w:rPr>
          <w:rFonts w:ascii="Times New Roman" w:hAnsi="Times New Roman" w:cs="Times New Roman"/>
          <w:kern w:val="0"/>
          <w:sz w:val="15"/>
        </w:rPr>
      </w:pPr>
      <w:r>
        <w:rPr>
          <w:rFonts w:ascii="Times New Roman" w:hAnsi="Times New Roman" w:cs="Times New Roman"/>
          <w:kern w:val="0"/>
          <w:sz w:val="15"/>
        </w:rPr>
        <w:t>[31]</w:t>
      </w:r>
      <w:r>
        <w:rPr>
          <w:rFonts w:ascii="Times New Roman" w:hAnsi="Times New Roman" w:cs="Times New Roman"/>
          <w:kern w:val="0"/>
          <w:sz w:val="15"/>
        </w:rPr>
        <w:tab/>
      </w:r>
      <w:r>
        <w:rPr>
          <w:rFonts w:ascii="Times New Roman" w:hAnsi="Times New Roman" w:cs="Times New Roman"/>
          <w:kern w:val="0"/>
          <w:sz w:val="15"/>
        </w:rPr>
        <w:t>Du Q, Faber V, Gunzburger M. Centroidal Voronoi Tessellations: Applications and Algorithms[J]. SIAM Review, 1999, 41(4): 637-676.</w:t>
      </w:r>
    </w:p>
    <w:p w14:paraId="1845AB3F">
      <w:pPr>
        <w:pStyle w:val="10"/>
        <w:rPr>
          <w:rFonts w:ascii="Times New Roman" w:hAnsi="Times New Roman" w:cs="Times New Roman"/>
          <w:kern w:val="0"/>
          <w:sz w:val="15"/>
        </w:rPr>
      </w:pPr>
      <w:r>
        <w:rPr>
          <w:rFonts w:ascii="Times New Roman" w:hAnsi="Times New Roman" w:cs="Times New Roman"/>
          <w:kern w:val="0"/>
          <w:sz w:val="15"/>
        </w:rPr>
        <w:t>[32]</w:t>
      </w:r>
      <w:r>
        <w:rPr>
          <w:rFonts w:ascii="Times New Roman" w:hAnsi="Times New Roman" w:cs="Times New Roman"/>
          <w:kern w:val="0"/>
          <w:sz w:val="15"/>
        </w:rPr>
        <w:tab/>
      </w:r>
      <w:r>
        <w:rPr>
          <w:rFonts w:ascii="Times New Roman" w:hAnsi="Times New Roman" w:cs="Times New Roman"/>
          <w:kern w:val="0"/>
          <w:sz w:val="15"/>
        </w:rPr>
        <w:t>He H, Xiong R, Guo H. Online estimation of model parameters and state-of-charge of LiFePO4 batteries in electric vehicles[J]. Applied Energy, 2012, 89(1): 413-420.</w:t>
      </w:r>
    </w:p>
    <w:p w14:paraId="43C74131">
      <w:pPr>
        <w:pStyle w:val="10"/>
        <w:rPr>
          <w:rFonts w:ascii="Times New Roman" w:hAnsi="Times New Roman" w:cs="Times New Roman"/>
          <w:kern w:val="0"/>
          <w:sz w:val="15"/>
        </w:rPr>
      </w:pPr>
      <w:r>
        <w:rPr>
          <w:rFonts w:ascii="Times New Roman" w:hAnsi="Times New Roman" w:cs="Times New Roman"/>
          <w:kern w:val="0"/>
          <w:sz w:val="15"/>
        </w:rPr>
        <w:t>[33]</w:t>
      </w:r>
      <w:r>
        <w:rPr>
          <w:rFonts w:ascii="Times New Roman" w:hAnsi="Times New Roman" w:cs="Times New Roman"/>
          <w:kern w:val="0"/>
          <w:sz w:val="15"/>
        </w:rPr>
        <w:tab/>
      </w:r>
      <w:r>
        <w:rPr>
          <w:rFonts w:ascii="Times New Roman" w:hAnsi="Times New Roman" w:cs="Times New Roman"/>
          <w:kern w:val="0"/>
          <w:sz w:val="15"/>
        </w:rPr>
        <w:t>Shrivastava P, Tey K S. Battery Test Data (LiFePO4 18650 Rechargeable Cell 3.3V 1100 mAh, Panasonic NCR18650B 3400mAh, Murata VTC6 18650 3000mAh 15A)[DS/OL]. Mendeley Data, 2022. https://data.mendeley.com/datasets/29kw38kzwj/1.</w:t>
      </w:r>
    </w:p>
    <w:p w14:paraId="4E1CBC35">
      <w:pPr>
        <w:pStyle w:val="10"/>
        <w:rPr>
          <w:rFonts w:ascii="Times New Roman" w:hAnsi="Times New Roman" w:cs="Times New Roman"/>
          <w:kern w:val="0"/>
          <w:sz w:val="15"/>
        </w:rPr>
      </w:pPr>
      <w:r>
        <w:rPr>
          <w:rFonts w:ascii="Times New Roman" w:hAnsi="Times New Roman" w:cs="Times New Roman"/>
          <w:kern w:val="0"/>
          <w:sz w:val="15"/>
        </w:rPr>
        <w:t>[34]</w:t>
      </w:r>
      <w:r>
        <w:rPr>
          <w:rFonts w:ascii="Times New Roman" w:hAnsi="Times New Roman" w:cs="Times New Roman"/>
          <w:kern w:val="0"/>
          <w:sz w:val="15"/>
        </w:rPr>
        <w:tab/>
      </w:r>
      <w:r>
        <w:rPr>
          <w:rFonts w:ascii="Times New Roman" w:hAnsi="Times New Roman" w:cs="Times New Roman"/>
          <w:kern w:val="0"/>
          <w:sz w:val="15"/>
        </w:rPr>
        <w:t>Mustafa H, Bourelly C, Vitelli M, et al. SoC estimation on Li-ion batteries: A new EIS-based dataset for data-driven applications[J]. Data in Brief, 2024, 57: 110947.</w:t>
      </w:r>
    </w:p>
    <w:p w14:paraId="77A01D12">
      <w:pPr>
        <w:rPr>
          <w:rFonts w:ascii="Times New Roman" w:hAnsi="Times New Roman" w:cs="Times New Roman"/>
          <w:sz w:val="15"/>
          <w:szCs w:val="15"/>
        </w:rPr>
      </w:pPr>
      <w:r>
        <w:rPr>
          <w:rFonts w:ascii="Times New Roman" w:hAnsi="Times New Roman" w:cs="Times New Roman"/>
          <w:sz w:val="15"/>
          <w:szCs w:val="15"/>
        </w:rPr>
        <w:fldChar w:fldCharType="end"/>
      </w:r>
    </w:p>
    <w:p w14:paraId="45E01C5F">
      <w:pPr>
        <w:outlineLvl w:val="0"/>
        <w:rPr>
          <w:rStyle w:val="8"/>
          <w:rFonts w:ascii="Times New Roman" w:hAnsi="Times New Roman" w:eastAsia="宋体" w:cs="Times New Roman"/>
          <w:b w:val="0"/>
          <w:color w:val="000000"/>
          <w:sz w:val="24"/>
          <w:shd w:val="clear" w:color="auto" w:fill="FFFFFF"/>
        </w:rPr>
      </w:pPr>
      <w:r>
        <w:rPr>
          <w:rStyle w:val="8"/>
          <w:rFonts w:hint="eastAsia" w:ascii="Times New Roman" w:hAnsi="Times New Roman" w:eastAsia="宋体" w:cs="Times New Roman"/>
          <w:b w:val="0"/>
          <w:color w:val="000000"/>
          <w:sz w:val="24"/>
          <w:shd w:val="clear" w:color="auto" w:fill="FFFFFF"/>
        </w:rPr>
        <w:t>Appendix A</w:t>
      </w:r>
    </w:p>
    <w:p w14:paraId="41AD3889">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The modeling procedure for the treed non-stationary Gaussian Process (GP) is detailed as follows. First, the input space is recursively partitioned into R non-overlapping regions </w:t>
      </w:r>
      <w:r>
        <w:rPr>
          <w:position w:val="-12"/>
        </w:rPr>
        <w:object>
          <v:shape id="_x0000_i1218" o:spt="75" type="#_x0000_t75" style="height:19pt;width:31.95pt;" o:ole="t" filled="f" o:preferrelative="t" stroked="f" coordsize="21600,21600">
            <v:path/>
            <v:fill on="f" focussize="0,0"/>
            <v:stroke on="f"/>
            <v:imagedata r:id="rId405" o:title=""/>
            <o:lock v:ext="edit" aspectratio="t"/>
            <w10:wrap type="none"/>
            <w10:anchorlock/>
          </v:shape>
          <o:OLEObject Type="Embed" ProgID="Equation.DSMT4" ShapeID="_x0000_i1218" DrawAspect="Content" ObjectID="_1468075918" r:id="rId404">
            <o:LockedField>false</o:LockedField>
          </o:OLEObject>
        </w:object>
      </w:r>
      <w:r>
        <w:rPr>
          <w:rFonts w:ascii="Times New Roman" w:hAnsi="Times New Roman" w:cs="Times New Roman"/>
          <w:sz w:val="15"/>
          <w:szCs w:val="15"/>
        </w:rPr>
        <w:t xml:space="preserve">. Each region </w:t>
      </w:r>
      <w:r>
        <w:rPr>
          <w:position w:val="-12"/>
        </w:rPr>
        <w:object>
          <v:shape id="_x0000_i1219" o:spt="75" type="#_x0000_t75" style="height:18pt;width:11pt;" o:ole="t" filled="f" o:preferrelative="t" stroked="f" coordsize="21600,21600">
            <v:path/>
            <v:fill on="f" focussize="0,0"/>
            <v:stroke on="f"/>
            <v:imagedata r:id="rId407" o:title=""/>
            <o:lock v:ext="edit" aspectratio="t"/>
            <w10:wrap type="none"/>
            <w10:anchorlock/>
          </v:shape>
          <o:OLEObject Type="Embed" ProgID="Equation.DSMT4" ShapeID="_x0000_i1219" DrawAspect="Content" ObjectID="_1468075919" r:id="rId406">
            <o:LockedField>false</o:LockedField>
          </o:OLEObject>
        </w:object>
      </w:r>
      <w:r>
        <w:rPr>
          <w:rFonts w:ascii="Times New Roman" w:hAnsi="Times New Roman" w:cs="Times New Roman"/>
          <w:sz w:val="15"/>
          <w:szCs w:val="15"/>
        </w:rPr>
        <w:t xml:space="preserve">contains a dataset </w:t>
      </w:r>
      <w:r>
        <w:rPr>
          <w:position w:val="-12"/>
        </w:rPr>
        <w:object>
          <v:shape id="_x0000_i1220" o:spt="75" type="#_x0000_t75" style="height:18pt;width:69pt;" o:ole="t" filled="f" o:preferrelative="t" stroked="f" coordsize="21600,21600">
            <v:path/>
            <v:fill on="f" focussize="0,0"/>
            <v:stroke on="f"/>
            <v:imagedata r:id="rId409" o:title=""/>
            <o:lock v:ext="edit" aspectratio="t"/>
            <w10:wrap type="none"/>
            <w10:anchorlock/>
          </v:shape>
          <o:OLEObject Type="Embed" ProgID="Equation.DSMT4" ShapeID="_x0000_i1220" DrawAspect="Content" ObjectID="_1468075920" r:id="rId408">
            <o:LockedField>false</o:LockedField>
          </o:OLEObject>
        </w:object>
      </w:r>
      <w:r>
        <w:rPr>
          <w:rFonts w:ascii="Times New Roman" w:hAnsi="Times New Roman" w:cs="Times New Roman"/>
          <w:sz w:val="15"/>
          <w:szCs w:val="15"/>
        </w:rPr>
        <w:t xml:space="preserve">comprising </w:t>
      </w:r>
      <w:r>
        <w:rPr>
          <w:position w:val="-12"/>
        </w:rPr>
        <w:object>
          <v:shape id="_x0000_i1221" o:spt="75" type="#_x0000_t75" style="height:18pt;width:13pt;" o:ole="t" filled="f" o:preferrelative="t" stroked="f" coordsize="21600,21600">
            <v:path/>
            <v:fill on="f" focussize="0,0"/>
            <v:stroke on="f"/>
            <v:imagedata r:id="rId411" o:title=""/>
            <o:lock v:ext="edit" aspectratio="t"/>
            <w10:wrap type="none"/>
            <w10:anchorlock/>
          </v:shape>
          <o:OLEObject Type="Embed" ProgID="Equation.DSMT4" ShapeID="_x0000_i1221" DrawAspect="Content" ObjectID="_1468075921" r:id="rId410">
            <o:LockedField>false</o:LockedField>
          </o:OLEObject>
        </w:object>
      </w:r>
      <w:r>
        <w:rPr>
          <w:rFonts w:ascii="Times New Roman" w:hAnsi="Times New Roman" w:cs="Times New Roman"/>
          <w:sz w:val="15"/>
          <w:szCs w:val="15"/>
        </w:rPr>
        <w:t xml:space="preserve">observations. Let </w:t>
      </w:r>
      <w:r>
        <w:rPr>
          <w:position w:val="-12"/>
        </w:rPr>
        <w:object>
          <v:shape id="_x0000_i1222" o:spt="75" type="#_x0000_t75" style="height:18pt;width:46pt;" o:ole="t" filled="f" o:preferrelative="t" stroked="f" coordsize="21600,21600">
            <v:path/>
            <v:fill on="f" focussize="0,0"/>
            <v:stroke on="f"/>
            <v:imagedata r:id="rId413" o:title=""/>
            <o:lock v:ext="edit" aspectratio="t"/>
            <w10:wrap type="none"/>
            <w10:anchorlock/>
          </v:shape>
          <o:OLEObject Type="Embed" ProgID="Equation.DSMT4" ShapeID="_x0000_i1222" DrawAspect="Content" ObjectID="_1468075922" r:id="rId412">
            <o:LockedField>false</o:LockedField>
          </o:OLEObject>
        </w:object>
      </w:r>
      <w:r>
        <w:rPr>
          <w:rFonts w:ascii="Times New Roman" w:hAnsi="Times New Roman" w:cs="Times New Roman"/>
          <w:sz w:val="15"/>
          <w:szCs w:val="15"/>
        </w:rPr>
        <w:t xml:space="preserve">denote the number of covariates in the data matrix </w:t>
      </w:r>
      <w:r>
        <w:rPr>
          <w:position w:val="-4"/>
        </w:rPr>
        <w:object>
          <v:shape id="_x0000_i1223" o:spt="75" type="#_x0000_t75" style="height:13pt;width:13.95pt;" o:ole="t" filled="f" o:preferrelative="t" stroked="f" coordsize="21600,21600">
            <v:path/>
            <v:fill on="f" focussize="0,0"/>
            <v:stroke on="f"/>
            <v:imagedata r:id="rId415" o:title=""/>
            <o:lock v:ext="edit" aspectratio="t"/>
            <w10:wrap type="none"/>
            <w10:anchorlock/>
          </v:shape>
          <o:OLEObject Type="Embed" ProgID="Equation.DSMT4" ShapeID="_x0000_i1223" DrawAspect="Content" ObjectID="_1468075923" r:id="rId414">
            <o:LockedField>false</o:LockedField>
          </o:OLEObject>
        </w:object>
      </w:r>
      <w:r>
        <w:rPr>
          <w:rFonts w:ascii="Times New Roman" w:hAnsi="Times New Roman" w:cs="Times New Roman"/>
          <w:sz w:val="15"/>
          <w:szCs w:val="15"/>
        </w:rPr>
        <w:t xml:space="preserve">plus an intercept term. For each region </w:t>
      </w:r>
      <w:r>
        <w:rPr>
          <w:position w:val="-12"/>
        </w:rPr>
        <w:object>
          <v:shape id="_x0000_i1224" o:spt="75" type="#_x0000_t75" style="height:18pt;width:11pt;" o:ole="t" filled="f" o:preferrelative="t" stroked="f" coordsize="21600,21600">
            <v:path/>
            <v:fill on="f" focussize="0,0"/>
            <v:stroke on="f"/>
            <v:imagedata r:id="rId417" o:title=""/>
            <o:lock v:ext="edit" aspectratio="t"/>
            <w10:wrap type="none"/>
            <w10:anchorlock/>
          </v:shape>
          <o:OLEObject Type="Embed" ProgID="Equation.DSMT4" ShapeID="_x0000_i1224" DrawAspect="Content" ObjectID="_1468075924" r:id="rId416">
            <o:LockedField>false</o:LockedField>
          </o:OLEObject>
        </w:object>
      </w:r>
      <w:r>
        <w:rPr>
          <w:rFonts w:ascii="Times New Roman" w:hAnsi="Times New Roman" w:cs="Times New Roman"/>
          <w:sz w:val="15"/>
          <w:szCs w:val="15"/>
        </w:rPr>
        <w:t>, the hierarchical generative GP model is defined as:</w:t>
      </w:r>
    </w:p>
    <w:p w14:paraId="2D5EB94F">
      <w:pPr>
        <w:ind w:firstLine="420" w:firstLineChars="200"/>
        <w:jc w:val="center"/>
        <w:rPr>
          <w:rFonts w:hint="default" w:ascii="Times New Roman" w:hAnsi="Times New Roman" w:cs="Times New Roman" w:eastAsiaTheme="minorEastAsia"/>
          <w:sz w:val="15"/>
          <w:szCs w:val="15"/>
          <w:lang w:val="en-US" w:eastAsia="zh-CN"/>
        </w:rPr>
      </w:pPr>
      <w:r>
        <w:rPr>
          <w:rFonts w:hint="eastAsia"/>
          <w:lang w:val="en-US" w:eastAsia="zh-CN"/>
        </w:rPr>
        <w:t xml:space="preserve">        </w:t>
      </w:r>
      <w:r>
        <w:rPr>
          <w:position w:val="-48"/>
        </w:rPr>
        <w:object>
          <v:shape id="_x0000_i1225" o:spt="75" type="#_x0000_t75" style="height:57pt;width:273pt;" o:ole="t" filled="f" o:preferrelative="t" stroked="f" coordsize="21600,21600">
            <v:path/>
            <v:fill on="f" focussize="0,0"/>
            <v:stroke on="f"/>
            <v:imagedata r:id="rId419" o:title=""/>
            <o:lock v:ext="edit" aspectratio="t"/>
            <w10:wrap type="none"/>
            <w10:anchorlock/>
          </v:shape>
          <o:OLEObject Type="Embed" ProgID="Equation.DSMT4" ShapeID="_x0000_i1225" DrawAspect="Content" ObjectID="_1468075925" r:id="rId418">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5F7E7DD">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where </w:t>
      </w:r>
      <w:r>
        <w:rPr>
          <w:position w:val="-12"/>
        </w:rPr>
        <w:object>
          <v:shape id="_x0000_i1226" o:spt="75" type="#_x0000_t75" style="height:18pt;width:58pt;" o:ole="t" filled="f" o:preferrelative="t" stroked="f" coordsize="21600,21600">
            <v:path/>
            <v:fill on="f" focussize="0,0"/>
            <v:stroke on="f"/>
            <v:imagedata r:id="rId421" o:title=""/>
            <o:lock v:ext="edit" aspectratio="t"/>
            <w10:wrap type="none"/>
            <w10:anchorlock/>
          </v:shape>
          <o:OLEObject Type="Embed" ProgID="Equation.DSMT4" ShapeID="_x0000_i1226" DrawAspect="Content" ObjectID="_1468075926" r:id="rId420">
            <o:LockedField>false</o:LockedField>
          </o:OLEObject>
        </w:object>
      </w:r>
      <w:r>
        <w:rPr>
          <w:rFonts w:ascii="Times New Roman" w:hAnsi="Times New Roman" w:cs="Times New Roman"/>
          <w:sz w:val="15"/>
          <w:szCs w:val="15"/>
        </w:rPr>
        <w:t xml:space="preserve">, and </w:t>
      </w:r>
      <w:r>
        <w:rPr>
          <w:position w:val="-6"/>
        </w:rPr>
        <w:object>
          <v:shape id="_x0000_i1227" o:spt="75" type="#_x0000_t75" style="height:13.95pt;width:16pt;" o:ole="t" filled="f" o:preferrelative="t" stroked="f" coordsize="21600,21600">
            <v:path/>
            <v:fill on="f" focussize="0,0"/>
            <v:stroke on="f"/>
            <v:imagedata r:id="rId423" o:title=""/>
            <o:lock v:ext="edit" aspectratio="t"/>
            <w10:wrap type="none"/>
            <w10:anchorlock/>
          </v:shape>
          <o:OLEObject Type="Embed" ProgID="Equation.DSMT4" ShapeID="_x0000_i1227" DrawAspect="Content" ObjectID="_1468075927" r:id="rId422">
            <o:LockedField>false</o:LockedField>
          </o:OLEObject>
        </w:object>
      </w:r>
      <w:r>
        <w:rPr>
          <w:rFonts w:ascii="Times New Roman" w:hAnsi="Times New Roman" w:cs="Times New Roman"/>
          <w:sz w:val="15"/>
          <w:szCs w:val="15"/>
        </w:rPr>
        <w:t xml:space="preserve"> is an </w:t>
      </w:r>
      <w:r>
        <w:rPr>
          <w:position w:val="-6"/>
        </w:rPr>
        <w:object>
          <v:shape id="_x0000_i1228" o:spt="75" type="#_x0000_t75" style="height:11pt;width:31pt;" o:ole="t" filled="f" o:preferrelative="t" stroked="f" coordsize="21600,21600">
            <v:path/>
            <v:fill on="f" focussize="0,0"/>
            <v:stroke on="f"/>
            <v:imagedata r:id="rId425" o:title=""/>
            <o:lock v:ext="edit" aspectratio="t"/>
            <w10:wrap type="none"/>
            <w10:anchorlock/>
          </v:shape>
          <o:OLEObject Type="Embed" ProgID="Equation.DSMT4" ShapeID="_x0000_i1228" DrawAspect="Content" ObjectID="_1468075928" r:id="rId424">
            <o:LockedField>false</o:LockedField>
          </o:OLEObject>
        </w:object>
      </w:r>
      <w:r>
        <w:rPr>
          <w:rFonts w:ascii="Times New Roman" w:hAnsi="Times New Roman" w:cs="Times New Roman"/>
          <w:sz w:val="15"/>
          <w:szCs w:val="15"/>
        </w:rPr>
        <w:t xml:space="preserve">matrix. The distributions </w:t>
      </w:r>
      <w:r>
        <w:rPr>
          <w:position w:val="-6"/>
        </w:rPr>
        <w:object>
          <v:shape id="_x0000_i1229" o:spt="75" type="#_x0000_t75" style="height:13.95pt;width:13pt;" o:ole="t" filled="f" o:preferrelative="t" stroked="f" coordsize="21600,21600">
            <v:path/>
            <v:fill on="f" focussize="0,0"/>
            <v:stroke on="f"/>
            <v:imagedata r:id="rId427" o:title=""/>
            <o:lock v:ext="edit" aspectratio="t"/>
            <w10:wrap type="none"/>
            <w10:anchorlock/>
          </v:shape>
          <o:OLEObject Type="Embed" ProgID="Equation.DSMT4" ShapeID="_x0000_i1229" DrawAspect="Content" ObjectID="_1468075929" r:id="rId426">
            <o:LockedField>false</o:LockedField>
          </o:OLEObject>
        </w:object>
      </w:r>
      <w:r>
        <w:rPr>
          <w:rFonts w:ascii="Times New Roman" w:hAnsi="Times New Roman" w:cs="Times New Roman"/>
          <w:sz w:val="15"/>
          <w:szCs w:val="15"/>
        </w:rPr>
        <w:t xml:space="preserve">, </w:t>
      </w:r>
      <w:r>
        <w:rPr>
          <w:position w:val="-6"/>
        </w:rPr>
        <w:object>
          <v:shape id="_x0000_i1230" o:spt="75" type="#_x0000_t75" style="height:13.95pt;width:17pt;" o:ole="t" filled="f" o:preferrelative="t" stroked="f" coordsize="21600,21600">
            <v:path/>
            <v:fill on="f" focussize="0,0"/>
            <v:stroke on="f"/>
            <v:imagedata r:id="rId429" o:title=""/>
            <o:lock v:ext="edit" aspectratio="t"/>
            <w10:wrap type="none"/>
            <w10:anchorlock/>
          </v:shape>
          <o:OLEObject Type="Embed" ProgID="Equation.DSMT4" ShapeID="_x0000_i1230" DrawAspect="Content" ObjectID="_1468075930" r:id="rId428">
            <o:LockedField>false</o:LockedField>
          </o:OLEObject>
        </w:object>
      </w:r>
      <w:r>
        <w:rPr>
          <w:rFonts w:ascii="Times New Roman" w:hAnsi="Times New Roman" w:cs="Times New Roman"/>
          <w:sz w:val="15"/>
          <w:szCs w:val="15"/>
        </w:rPr>
        <w:t xml:space="preserve">, and </w:t>
      </w:r>
      <w:r>
        <w:rPr>
          <w:position w:val="-6"/>
        </w:rPr>
        <w:object>
          <v:shape id="_x0000_i1231" o:spt="75" type="#_x0000_t75" style="height:13.95pt;width:16pt;" o:ole="t" filled="f" o:preferrelative="t" stroked="f" coordsize="21600,21600">
            <v:path/>
            <v:fill on="f" focussize="0,0"/>
            <v:stroke on="f"/>
            <v:imagedata r:id="rId431" o:title=""/>
            <o:lock v:ext="edit" aspectratio="t"/>
            <w10:wrap type="none"/>
            <w10:anchorlock/>
          </v:shape>
          <o:OLEObject Type="Embed" ProgID="Equation.DSMT4" ShapeID="_x0000_i1231" DrawAspect="Content" ObjectID="_1468075931" r:id="rId430">
            <o:LockedField>false</o:LockedField>
          </o:OLEObject>
        </w:object>
      </w:r>
      <w:r>
        <w:rPr>
          <w:rFonts w:ascii="Times New Roman" w:hAnsi="Times New Roman" w:cs="Times New Roman"/>
          <w:sz w:val="15"/>
          <w:szCs w:val="15"/>
        </w:rPr>
        <w:t xml:space="preserve">denote the (multivariate) Normal, Inverse Gamma, and Wishart distributions, respectively. The hyperparameters </w:t>
      </w:r>
      <w:r>
        <w:rPr>
          <w:position w:val="-12"/>
        </w:rPr>
        <w:object>
          <v:shape id="_x0000_i1232" o:spt="75" type="#_x0000_t75" style="height:18pt;width:114pt;" o:ole="t" filled="f" o:preferrelative="t" stroked="f" coordsize="21600,21600">
            <v:path/>
            <v:fill on="f" focussize="0,0"/>
            <v:stroke on="f"/>
            <v:imagedata r:id="rId433" o:title=""/>
            <o:lock v:ext="edit" aspectratio="t"/>
            <w10:wrap type="none"/>
            <w10:anchorlock/>
          </v:shape>
          <o:OLEObject Type="Embed" ProgID="Equation.DSMT4" ShapeID="_x0000_i1232" DrawAspect="Content" ObjectID="_1468075932" r:id="rId432">
            <o:LockedField>false</o:LockedField>
          </o:OLEObject>
        </w:object>
      </w:r>
      <w:r>
        <w:rPr>
          <w:rFonts w:ascii="Times New Roman" w:hAnsi="Times New Roman" w:cs="Times New Roman"/>
          <w:sz w:val="15"/>
          <w:szCs w:val="15"/>
        </w:rPr>
        <w:t xml:space="preserve">are assumed to be known. Equation (33) specifies a multivariate normal likelihood with linear trend coefficients </w:t>
      </w:r>
      <w:r>
        <w:rPr>
          <w:position w:val="-12"/>
        </w:rPr>
        <w:object>
          <v:shape id="_x0000_i1233" o:spt="75" type="#_x0000_t75" style="height:18pt;width:15pt;" o:ole="t" filled="f" o:preferrelative="t" stroked="f" coordsize="21600,21600">
            <v:path/>
            <v:fill on="f" focussize="0,0"/>
            <v:stroke on="f"/>
            <v:imagedata r:id="rId435" o:title=""/>
            <o:lock v:ext="edit" aspectratio="t"/>
            <w10:wrap type="none"/>
            <w10:anchorlock/>
          </v:shape>
          <o:OLEObject Type="Embed" ProgID="Equation.DSMT4" ShapeID="_x0000_i1233" DrawAspect="Content" ObjectID="_1468075933" r:id="rId434">
            <o:LockedField>false</o:LockedField>
          </o:OLEObject>
        </w:object>
      </w:r>
      <w:r>
        <w:rPr>
          <w:rFonts w:ascii="Times New Roman" w:hAnsi="Times New Roman" w:cs="Times New Roman"/>
          <w:sz w:val="15"/>
          <w:szCs w:val="15"/>
        </w:rPr>
        <w:t>, variance</w:t>
      </w:r>
      <w:r>
        <w:rPr>
          <w:position w:val="-12"/>
        </w:rPr>
        <w:object>
          <v:shape id="_x0000_i1234" o:spt="75" type="#_x0000_t75" style="height:19pt;width:16pt;" o:ole="t" filled="f" o:preferrelative="t" stroked="f" coordsize="21600,21600">
            <v:path/>
            <v:fill on="f" focussize="0,0"/>
            <v:stroke on="f"/>
            <v:imagedata r:id="rId437" o:title=""/>
            <o:lock v:ext="edit" aspectratio="t"/>
            <w10:wrap type="none"/>
            <w10:anchorlock/>
          </v:shape>
          <o:OLEObject Type="Embed" ProgID="Equation.DSMT4" ShapeID="_x0000_i1234" DrawAspect="Content" ObjectID="_1468075934" r:id="rId436">
            <o:LockedField>false</o:LockedField>
          </o:OLEObject>
        </w:object>
      </w:r>
      <w:r>
        <w:rPr>
          <w:rFonts w:ascii="Times New Roman" w:hAnsi="Times New Roman" w:cs="Times New Roman"/>
          <w:sz w:val="15"/>
          <w:szCs w:val="15"/>
        </w:rPr>
        <w:t xml:space="preserve">, and an </w:t>
      </w:r>
      <w:r>
        <w:rPr>
          <w:position w:val="-12"/>
        </w:rPr>
        <w:object>
          <v:shape id="_x0000_i1235" o:spt="75" type="#_x0000_t75" style="height:18pt;width:30pt;" o:ole="t" filled="f" o:preferrelative="t" stroked="f" coordsize="21600,21600">
            <v:path/>
            <v:fill on="f" focussize="0,0"/>
            <v:stroke on="f"/>
            <v:imagedata r:id="rId439" o:title=""/>
            <o:lock v:ext="edit" aspectratio="t"/>
            <w10:wrap type="none"/>
            <w10:anchorlock/>
          </v:shape>
          <o:OLEObject Type="Embed" ProgID="Equation.DSMT4" ShapeID="_x0000_i1235" DrawAspect="Content" ObjectID="_1468075935" r:id="rId438">
            <o:LockedField>false</o:LockedField>
          </o:OLEObject>
        </w:object>
      </w:r>
      <w:r>
        <w:rPr>
          <w:rFonts w:ascii="Times New Roman" w:hAnsi="Times New Roman" w:cs="Times New Roman"/>
          <w:sz w:val="15"/>
          <w:szCs w:val="15"/>
        </w:rPr>
        <w:t xml:space="preserve"> correlation matrix </w:t>
      </w:r>
      <w:r>
        <w:rPr>
          <w:position w:val="-12"/>
        </w:rPr>
        <w:object>
          <v:shape id="_x0000_i1236" o:spt="75" type="#_x0000_t75" style="height:18pt;width:17pt;" o:ole="t" filled="f" o:preferrelative="t" stroked="f" coordsize="21600,21600">
            <v:path/>
            <v:fill on="f" focussize="0,0"/>
            <v:stroke on="f"/>
            <v:imagedata r:id="rId441" o:title=""/>
            <o:lock v:ext="edit" aspectratio="t"/>
            <w10:wrap type="none"/>
            <w10:anchorlock/>
          </v:shape>
          <o:OLEObject Type="Embed" ProgID="Equation.DSMT4" ShapeID="_x0000_i1236" DrawAspect="Content" ObjectID="_1468075936" r:id="rId440">
            <o:LockedField>false</o:LockedField>
          </o:OLEObject>
        </w:object>
      </w:r>
      <w:r>
        <w:rPr>
          <w:rFonts w:ascii="Times New Roman" w:hAnsi="Times New Roman" w:cs="Times New Roman"/>
          <w:sz w:val="15"/>
          <w:szCs w:val="15"/>
        </w:rPr>
        <w:t xml:space="preserve">. The coefficients </w:t>
      </w:r>
      <w:r>
        <w:rPr>
          <w:position w:val="-12"/>
        </w:rPr>
        <w:object>
          <v:shape id="_x0000_i1237" o:spt="75" type="#_x0000_t75" style="height:18pt;width:15pt;" o:ole="t" filled="f" o:preferrelative="t" stroked="f" coordsize="21600,21600">
            <v:path/>
            <v:fill on="f" focussize="0,0"/>
            <v:stroke on="f"/>
            <v:imagedata r:id="rId443" o:title=""/>
            <o:lock v:ext="edit" aspectratio="t"/>
            <w10:wrap type="none"/>
            <w10:anchorlock/>
          </v:shape>
          <o:OLEObject Type="Embed" ProgID="Equation.DSMT4" ShapeID="_x0000_i1237" DrawAspect="Content" ObjectID="_1468075937" r:id="rId442">
            <o:LockedField>false</o:LockedField>
          </o:OLEObject>
        </w:object>
      </w:r>
      <w:r>
        <w:rPr>
          <w:rFonts w:ascii="Times New Roman" w:hAnsi="Times New Roman" w:cs="Times New Roman"/>
          <w:sz w:val="15"/>
          <w:szCs w:val="15"/>
        </w:rPr>
        <w:t xml:space="preserve">are assumed to be drawn from a common but unknown mean </w:t>
      </w:r>
      <w:r>
        <w:rPr>
          <w:position w:val="-12"/>
        </w:rPr>
        <w:object>
          <v:shape id="_x0000_i1238" o:spt="75" type="#_x0000_t75" style="height:18pt;width:15pt;" o:ole="t" filled="f" o:preferrelative="t" stroked="f" coordsize="21600,21600">
            <v:path/>
            <v:fill on="f" focussize="0,0"/>
            <v:stroke on="f"/>
            <v:imagedata r:id="rId445" o:title=""/>
            <o:lock v:ext="edit" aspectratio="t"/>
            <w10:wrap type="none"/>
            <w10:anchorlock/>
          </v:shape>
          <o:OLEObject Type="Embed" ProgID="Equation.DSMT4" ShapeID="_x0000_i1238" DrawAspect="Content" ObjectID="_1468075938" r:id="rId444">
            <o:LockedField>false</o:LockedField>
          </o:OLEObject>
        </w:object>
      </w:r>
      <w:r>
        <w:rPr>
          <w:rFonts w:ascii="Times New Roman" w:hAnsi="Times New Roman" w:cs="Times New Roman"/>
          <w:sz w:val="15"/>
          <w:szCs w:val="15"/>
        </w:rPr>
        <w:t xml:space="preserve">with a region-specific variance </w:t>
      </w:r>
      <w:r>
        <w:rPr>
          <w:position w:val="-12"/>
        </w:rPr>
        <w:object>
          <v:shape id="_x0000_i1239" o:spt="75" type="#_x0000_t75" style="height:19pt;width:26pt;" o:ole="t" filled="f" o:preferrelative="t" stroked="f" coordsize="21600,21600">
            <v:path/>
            <v:fill on="f" focussize="0,0"/>
            <v:stroke on="f"/>
            <v:imagedata r:id="rId447" o:title=""/>
            <o:lock v:ext="edit" aspectratio="t"/>
            <w10:wrap type="none"/>
            <w10:anchorlock/>
          </v:shape>
          <o:OLEObject Type="Embed" ProgID="Equation.DSMT4" ShapeID="_x0000_i1239" DrawAspect="Content" ObjectID="_1468075939" r:id="rId446">
            <o:LockedField>false</o:LockedField>
          </o:OLEObject>
        </w:object>
      </w:r>
      <w:r>
        <w:rPr>
          <w:rFonts w:ascii="Times New Roman" w:hAnsi="Times New Roman" w:cs="Times New Roman"/>
          <w:sz w:val="15"/>
          <w:szCs w:val="15"/>
        </w:rPr>
        <w:t>. The model formulation lacks an explicit mechanism to ensure continuity of the process across the boundaries of adjacent regions. However, smoothness can be captured through model averaging, and thus the ability to fit discontinuous surfaces is considered a feature of this model.</w:t>
      </w:r>
    </w:p>
    <w:p w14:paraId="3286CCCC">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Subsequently, the GP correlation structure for each partition </w:t>
      </w:r>
      <w:r>
        <w:rPr>
          <w:position w:val="-12"/>
        </w:rPr>
        <w:object>
          <v:shape id="_x0000_i1240" o:spt="75" type="#_x0000_t75" style="height:18pt;width:11pt;" o:ole="t" filled="f" o:preferrelative="t" stroked="f" coordsize="21600,21600">
            <v:path/>
            <v:fill on="f" focussize="0,0"/>
            <v:stroke on="f"/>
            <v:imagedata r:id="rId449" o:title=""/>
            <o:lock v:ext="edit" aspectratio="t"/>
            <w10:wrap type="none"/>
            <w10:anchorlock/>
          </v:shape>
          <o:OLEObject Type="Embed" ProgID="Equation.DSMT4" ShapeID="_x0000_i1240" DrawAspect="Content" ObjectID="_1468075940" r:id="rId448">
            <o:LockedField>false</o:LockedField>
          </o:OLEObject>
        </w:object>
      </w:r>
      <w:r>
        <w:rPr>
          <w:rFonts w:ascii="Times New Roman" w:hAnsi="Times New Roman" w:cs="Times New Roman"/>
          <w:sz w:val="15"/>
          <w:szCs w:val="15"/>
        </w:rPr>
        <w:t xml:space="preserve">is defined as </w:t>
      </w:r>
      <w:r>
        <w:rPr>
          <w:position w:val="-14"/>
        </w:rPr>
        <w:object>
          <v:shape id="_x0000_i1241" o:spt="75" type="#_x0000_t75" style="height:20pt;width:153pt;" o:ole="t" filled="f" o:preferrelative="t" stroked="f" coordsize="21600,21600">
            <v:path/>
            <v:fill on="f" focussize="0,0"/>
            <v:stroke on="f"/>
            <v:imagedata r:id="rId451" o:title=""/>
            <o:lock v:ext="edit" aspectratio="t"/>
            <w10:wrap type="none"/>
            <w10:anchorlock/>
          </v:shape>
          <o:OLEObject Type="Embed" ProgID="Equation.DSMT4" ShapeID="_x0000_i1241" DrawAspect="Content" ObjectID="_1468075941" r:id="rId450">
            <o:LockedField>false</o:LockedField>
          </o:OLEObject>
        </w:object>
      </w:r>
      <w:r>
        <w:rPr>
          <w:rFonts w:ascii="Times New Roman" w:hAnsi="Times New Roman" w:cs="Times New Roman"/>
          <w:sz w:val="15"/>
          <w:szCs w:val="15"/>
        </w:rPr>
        <w:t xml:space="preserve">, where </w:t>
      </w:r>
      <w:r>
        <w:rPr>
          <w:position w:val="-12"/>
        </w:rPr>
        <w:object>
          <v:shape id="_x0000_i1242" o:spt="75" type="#_x0000_t75" style="height:19pt;width:17pt;" o:ole="t" filled="f" o:preferrelative="t" stroked="f" coordsize="21600,21600">
            <v:path/>
            <v:fill on="f" focussize="0,0"/>
            <v:stroke on="f"/>
            <v:imagedata r:id="rId453" o:title=""/>
            <o:lock v:ext="edit" aspectratio="t"/>
            <w10:wrap type="none"/>
            <w10:anchorlock/>
          </v:shape>
          <o:OLEObject Type="Embed" ProgID="Equation.DSMT4" ShapeID="_x0000_i1242" DrawAspect="Content" ObjectID="_1468075942" r:id="rId452">
            <o:LockedField>false</o:LockedField>
          </o:OLEObject>
        </w:object>
      </w:r>
      <w:r>
        <w:rPr>
          <w:rFonts w:ascii="Times New Roman" w:hAnsi="Times New Roman" w:cs="Times New Roman"/>
          <w:sz w:val="15"/>
          <w:szCs w:val="15"/>
        </w:rPr>
        <w:t xml:space="preserve">is derived from an isotropic or separable power-exponential family with a fixed power </w:t>
      </w:r>
      <w:r>
        <w:rPr>
          <w:position w:val="-12"/>
        </w:rPr>
        <w:object>
          <v:shape id="_x0000_i1243" o:spt="75" type="#_x0000_t75" style="height:18pt;width:15pt;" o:ole="t" filled="f" o:preferrelative="t" stroked="f" coordsize="21600,21600">
            <v:path/>
            <v:fill on="f" focussize="0,0"/>
            <v:stroke on="f"/>
            <v:imagedata r:id="rId455" o:title=""/>
            <o:lock v:ext="edit" aspectratio="t"/>
            <w10:wrap type="none"/>
            <w10:anchorlock/>
          </v:shape>
          <o:OLEObject Type="Embed" ProgID="Equation.DSMT4" ShapeID="_x0000_i1243" DrawAspect="Content" ObjectID="_1468075943" r:id="rId454">
            <o:LockedField>false</o:LockedField>
          </o:OLEObject>
        </w:object>
      </w:r>
      <w:r>
        <w:rPr>
          <w:rFonts w:ascii="Times New Roman" w:hAnsi="Times New Roman" w:cs="Times New Roman"/>
          <w:sz w:val="15"/>
          <w:szCs w:val="15"/>
        </w:rPr>
        <w:t xml:space="preserve">, but with unknown (random) range and nugget parameters. As the subsequent discussion is largely applicable to </w:t>
      </w:r>
      <w:r>
        <w:rPr>
          <w:position w:val="-12"/>
        </w:rPr>
        <w:object>
          <v:shape id="_x0000_i1244" o:spt="75" type="#_x0000_t75" style="height:19pt;width:17pt;" o:ole="t" filled="f" o:preferrelative="t" stroked="f" coordsize="21600,21600">
            <v:path/>
            <v:fill on="f" focussize="0,0"/>
            <v:stroke on="f"/>
            <v:imagedata r:id="rId457" o:title=""/>
            <o:lock v:ext="edit" aspectratio="t"/>
            <w10:wrap type="none"/>
            <w10:anchorlock/>
          </v:shape>
          <o:OLEObject Type="Embed" ProgID="Equation.DSMT4" ShapeID="_x0000_i1244" DrawAspect="Content" ObjectID="_1468075944" r:id="rId456">
            <o:LockedField>false</o:LockedField>
          </o:OLEObject>
        </w:object>
      </w:r>
      <w:r>
        <w:rPr>
          <w:rFonts w:ascii="Times New Roman" w:hAnsi="Times New Roman" w:cs="Times New Roman"/>
          <w:sz w:val="15"/>
          <w:szCs w:val="15"/>
        </w:rPr>
        <w:t xml:space="preserve">generated by other families and for an unfixed </w:t>
      </w:r>
      <w:r>
        <w:rPr>
          <w:position w:val="-12"/>
        </w:rPr>
        <w:object>
          <v:shape id="_x0000_i1245" o:spt="75" type="#_x0000_t75" style="height:18pt;width:15pt;" o:ole="t" filled="f" o:preferrelative="t" stroked="f" coordsize="21600,21600">
            <v:path/>
            <v:fill on="f" focussize="0,0"/>
            <v:stroke on="f"/>
            <v:imagedata r:id="rId459" o:title=""/>
            <o:lock v:ext="edit" aspectratio="t"/>
            <w10:wrap type="none"/>
            <w10:anchorlock/>
          </v:shape>
          <o:OLEObject Type="Embed" ProgID="Equation.DSMT4" ShapeID="_x0000_i1245" DrawAspect="Content" ObjectID="_1468075945" r:id="rId458">
            <o:LockedField>false</o:LockedField>
          </o:OLEObject>
        </w:object>
      </w:r>
      <w:r>
        <w:rPr>
          <w:rFonts w:ascii="Times New Roman" w:hAnsi="Times New Roman" w:cs="Times New Roman"/>
          <w:sz w:val="15"/>
          <w:szCs w:val="15"/>
        </w:rPr>
        <w:t xml:space="preserve">, the correlation parameters are referred to indirectly via the resulting correlation matrix </w:t>
      </w:r>
      <w:r>
        <w:rPr>
          <w:position w:val="-4"/>
        </w:rPr>
        <w:object>
          <v:shape id="_x0000_i1246" o:spt="75" type="#_x0000_t75" style="height:13pt;width:13pt;" o:ole="t" filled="f" o:preferrelative="t" stroked="f" coordsize="21600,21600">
            <v:path/>
            <v:fill on="f" focussize="0,0"/>
            <v:stroke on="f"/>
            <v:imagedata r:id="rId461" o:title=""/>
            <o:lock v:ext="edit" aspectratio="t"/>
            <w10:wrap type="none"/>
            <w10:anchorlock/>
          </v:shape>
          <o:OLEObject Type="Embed" ProgID="Equation.DSMT4" ShapeID="_x0000_i1246" DrawAspect="Content" ObjectID="_1468075946" r:id="rId460">
            <o:LockedField>false</o:LockedField>
          </o:OLEObject>
        </w:object>
      </w:r>
      <w:r>
        <w:rPr>
          <w:rFonts w:ascii="Times New Roman" w:hAnsi="Times New Roman" w:cs="Times New Roman"/>
          <w:sz w:val="15"/>
          <w:szCs w:val="15"/>
        </w:rPr>
        <w:t xml:space="preserve">or kernel function </w:t>
      </w:r>
      <w:r>
        <w:rPr>
          <w:position w:val="-10"/>
        </w:rPr>
        <w:object>
          <v:shape id="_x0000_i1247" o:spt="75" type="#_x0000_t75" style="height:16pt;width:30pt;" o:ole="t" filled="f" o:preferrelative="t" stroked="f" coordsize="21600,21600">
            <v:path/>
            <v:fill on="f" focussize="0,0"/>
            <v:stroke on="f"/>
            <v:imagedata r:id="rId463" o:title=""/>
            <o:lock v:ext="edit" aspectratio="t"/>
            <w10:wrap type="none"/>
            <w10:anchorlock/>
          </v:shape>
          <o:OLEObject Type="Embed" ProgID="Equation.DSMT4" ShapeID="_x0000_i1247" DrawAspect="Content" ObjectID="_1468075947" r:id="rId462">
            <o:LockedField>false</o:LockedField>
          </o:OLEObject>
        </w:object>
      </w:r>
      <w:r>
        <w:rPr>
          <w:rFonts w:ascii="Times New Roman" w:hAnsi="Times New Roman" w:cs="Times New Roman"/>
          <w:sz w:val="15"/>
          <w:szCs w:val="15"/>
        </w:rPr>
        <w:t>.</w:t>
      </w:r>
    </w:p>
    <w:p w14:paraId="786B7AD5">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Finally, a Gamma mixture prior is specified for the hyperparameter </w:t>
      </w:r>
      <w:r>
        <w:rPr>
          <w:position w:val="-6"/>
        </w:rPr>
        <w:object>
          <v:shape id="_x0000_i1248" o:spt="75" type="#_x0000_t75" style="height:13.95pt;width:10pt;" o:ole="t" filled="f" o:preferrelative="t" stroked="f" coordsize="21600,21600">
            <v:path/>
            <v:fill on="f" focussize="0,0"/>
            <v:stroke on="f"/>
            <v:imagedata r:id="rId465" o:title=""/>
            <o:lock v:ext="edit" aspectratio="t"/>
            <w10:wrap type="none"/>
            <w10:anchorlock/>
          </v:shape>
          <o:OLEObject Type="Embed" ProgID="Equation.DSMT4" ShapeID="_x0000_i1248" DrawAspect="Content" ObjectID="_1468075948" r:id="rId464">
            <o:LockedField>false</o:LockedField>
          </o:OLEObject>
        </w:object>
      </w:r>
      <w:r>
        <w:rPr>
          <w:rFonts w:ascii="Times New Roman" w:hAnsi="Times New Roman" w:cs="Times New Roman"/>
          <w:sz w:val="15"/>
          <w:szCs w:val="15"/>
        </w:rPr>
        <w:t>:</w:t>
      </w:r>
    </w:p>
    <w:p w14:paraId="4E543D95">
      <w:pPr>
        <w:jc w:val="both"/>
        <w:rPr>
          <w:rFonts w:hint="default" w:ascii="Times New Roman" w:hAnsi="Times New Roman" w:cs="Times New Roman" w:eastAsiaTheme="minorEastAsia"/>
          <w:sz w:val="15"/>
          <w:szCs w:val="15"/>
          <w:lang w:val="en-US" w:eastAsia="zh-CN"/>
        </w:rPr>
      </w:pPr>
      <w:r>
        <w:rPr>
          <w:position w:val="-24"/>
        </w:rPr>
        <w:object>
          <v:shape id="_x0000_i1249" o:spt="75" type="#_x0000_t75" style="height:31pt;width:369pt;" o:ole="t" filled="f" o:preferrelative="t" stroked="f" coordsize="21600,21600">
            <v:path/>
            <v:fill on="f" focussize="0,0"/>
            <v:stroke on="f"/>
            <v:imagedata r:id="rId467" o:title=""/>
            <o:lock v:ext="edit" aspectratio="t"/>
            <w10:wrap type="none"/>
            <w10:anchorlock/>
          </v:shape>
          <o:OLEObject Type="Embed" ProgID="Equation.DSMT4" ShapeID="_x0000_i1249" DrawAspect="Content" ObjectID="_1468075949" r:id="rId466">
            <o:LockedField>false</o:LockedField>
          </o:OLEObject>
        </w:objec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0CB4EE1">
      <w:pPr>
        <w:ind w:firstLine="300" w:firstLineChars="200"/>
        <w:rPr>
          <w:rFonts w:ascii="Times New Roman" w:hAnsi="Times New Roman" w:cs="Times New Roman"/>
          <w:sz w:val="15"/>
          <w:szCs w:val="15"/>
        </w:rPr>
      </w:pPr>
      <w:r>
        <w:rPr>
          <w:rFonts w:ascii="Times New Roman" w:hAnsi="Times New Roman" w:cs="Times New Roman"/>
          <w:sz w:val="15"/>
          <w:szCs w:val="15"/>
        </w:rPr>
        <w:t xml:space="preserve">This prior assigns approximately equal weight to small values of </w:t>
      </w:r>
      <w:r>
        <w:rPr>
          <w:position w:val="-6"/>
        </w:rPr>
        <w:object>
          <v:shape id="_x0000_i1250" o:spt="75" type="#_x0000_t75" style="height:13.95pt;width:10pt;" o:ole="t" filled="f" o:preferrelative="t" stroked="f" coordsize="21600,21600">
            <v:path/>
            <v:fill on="f" focussize="0,0"/>
            <v:stroke on="f"/>
            <v:imagedata r:id="rId469" o:title=""/>
            <o:lock v:ext="edit" aspectratio="t"/>
            <w10:wrap type="none"/>
            <w10:anchorlock/>
          </v:shape>
          <o:OLEObject Type="Embed" ProgID="Equation.DSMT4" ShapeID="_x0000_i1250" DrawAspect="Content" ObjectID="_1468075950" r:id="rId468">
            <o:LockedField>false</o:LockedField>
          </o:OLEObject>
        </w:object>
      </w:r>
      <w:r>
        <w:rPr>
          <w:rFonts w:ascii="Times New Roman" w:hAnsi="Times New Roman" w:cs="Times New Roman"/>
          <w:sz w:val="15"/>
          <w:szCs w:val="15"/>
        </w:rPr>
        <w:t>, representing a population of GP parameterizations for highly variable surfaces, while also establishing a separate population of parameters for surfaces that are substantially smoother or nearly linear. An exponential distribution,</w:t>
      </w:r>
      <w:r>
        <w:rPr>
          <w:position w:val="-10"/>
        </w:rPr>
        <w:object>
          <v:shape id="_x0000_i1251" o:spt="75" type="#_x0000_t75" style="height:16pt;width:38pt;" o:ole="t" filled="f" o:preferrelative="t" stroked="f" coordsize="21600,21600">
            <v:path/>
            <v:fill on="f" focussize="0,0"/>
            <v:stroke on="f"/>
            <v:imagedata r:id="rId471" o:title=""/>
            <o:lock v:ext="edit" aspectratio="t"/>
            <w10:wrap type="none"/>
            <w10:anchorlock/>
          </v:shape>
          <o:OLEObject Type="Embed" ProgID="Equation.DSMT4" ShapeID="_x0000_i1251" DrawAspect="Content" ObjectID="_1468075951" r:id="rId470">
            <o:LockedField>false</o:LockedField>
          </o:OLEObject>
        </w:object>
      </w:r>
      <w:r>
        <w:rPr>
          <w:rFonts w:ascii="Times New Roman" w:hAnsi="Times New Roman" w:cs="Times New Roman"/>
          <w:sz w:val="15"/>
          <w:szCs w:val="15"/>
        </w:rPr>
        <w:t xml:space="preserve">, is adopted as the prior for </w:t>
      </w:r>
      <w:r>
        <w:rPr>
          <w:position w:val="-10"/>
        </w:rPr>
        <w:object>
          <v:shape id="_x0000_i1252" o:spt="75" type="#_x0000_t75" style="height:13pt;width:11pt;" o:ole="t" filled="f" o:preferrelative="t" stroked="f" coordsize="21600,21600">
            <v:path/>
            <v:fill on="f" focussize="0,0"/>
            <v:stroke on="f"/>
            <v:imagedata r:id="rId473" o:title=""/>
            <o:lock v:ext="edit" aspectratio="t"/>
            <w10:wrap type="none"/>
            <w10:anchorlock/>
          </v:shape>
          <o:OLEObject Type="Embed" ProgID="Equation.DSMT4" ShapeID="_x0000_i1252" DrawAspect="Content" ObjectID="_1468075952" r:id="rId472">
            <o:LockedField>false</o:LockedField>
          </o:OLEObject>
        </w:object>
      </w:r>
      <w:r>
        <w:rPr>
          <w:rFonts w:ascii="Times New Roman" w:hAnsi="Times New Roman" w:cs="Times New Roman"/>
          <w:sz w:val="15"/>
          <w:szCs w:val="15"/>
        </w:rPr>
        <w:t xml:space="preserve">. Alternatively, the prior can be expressed as </w:t>
      </w:r>
      <w:r>
        <w:rPr>
          <w:position w:val="-10"/>
        </w:rPr>
        <w:object>
          <v:shape id="_x0000_i1253" o:spt="75" type="#_x0000_t75" style="height:16pt;width:113pt;" o:ole="t" filled="f" o:preferrelative="t" stroked="f" coordsize="21600,21600">
            <v:path/>
            <v:fill on="f" focussize="0,0"/>
            <v:stroke on="f"/>
            <v:imagedata r:id="rId475" o:title=""/>
            <o:lock v:ext="edit" aspectratio="t"/>
            <w10:wrap type="none"/>
            <w10:anchorlock/>
          </v:shape>
          <o:OLEObject Type="Embed" ProgID="Equation.DSMT4" ShapeID="_x0000_i1253" DrawAspect="Content" ObjectID="_1468075953" r:id="rId474">
            <o:LockedField>false</o:LockedField>
          </o:OLEObject>
        </w:object>
      </w:r>
      <w:r>
        <w:rPr>
          <w:rFonts w:ascii="Times New Roman" w:hAnsi="Times New Roman" w:cs="Times New Roman"/>
          <w:sz w:val="15"/>
          <w:szCs w:val="15"/>
        </w:rPr>
        <w:t>, with a reference prior subsequently used for</w:t>
      </w:r>
      <w:r>
        <w:rPr>
          <w:rFonts w:hint="eastAsia" w:ascii="Times New Roman" w:hAnsi="Times New Roman" w:cs="Times New Roman"/>
          <w:sz w:val="15"/>
          <w:szCs w:val="15"/>
        </w:rPr>
        <w:t xml:space="preserve"> </w:t>
      </w:r>
      <w:r>
        <w:rPr>
          <w:position w:val="-10"/>
        </w:rPr>
        <w:object>
          <v:shape id="_x0000_i1254" o:spt="75" type="#_x0000_t75" style="height:16pt;width:41pt;" o:ole="t" filled="f" o:preferrelative="t" stroked="f" coordsize="21600,21600">
            <v:path/>
            <v:fill on="f" focussize="0,0"/>
            <v:stroke on="f"/>
            <v:imagedata r:id="rId477" o:title=""/>
            <o:lock v:ext="edit" aspectratio="t"/>
            <w10:wrap type="none"/>
            <w10:anchorlock/>
          </v:shape>
          <o:OLEObject Type="Embed" ProgID="Equation.DSMT4" ShapeID="_x0000_i1254" DrawAspect="Content" ObjectID="_1468075954" r:id="rId476">
            <o:LockedField>false</o:LockedField>
          </o:OLEObject>
        </w:object>
      </w:r>
      <w:r>
        <w:rPr>
          <w:rFonts w:hint="eastAsia" w:ascii="Times New Roman" w:hAnsi="Times New Roman" w:cs="Times New Roman"/>
          <w:sz w:val="15"/>
          <w:szCs w:val="15"/>
        </w:rPr>
        <w:t>.</w:t>
      </w:r>
    </w:p>
    <w:p w14:paraId="629DC7BB">
      <w:pPr>
        <w:ind w:firstLine="300" w:firstLineChars="200"/>
        <w:rPr>
          <w:rFonts w:ascii="Times New Roman" w:hAnsi="Times New Roman" w:cs="Times New Roman"/>
          <w:sz w:val="15"/>
          <w:szCs w:val="15"/>
        </w:rPr>
      </w:pPr>
      <w:r>
        <w:rPr>
          <w:rFonts w:ascii="Times New Roman" w:hAnsi="Times New Roman" w:cs="Times New Roman"/>
          <w:sz w:val="15"/>
          <w:szCs w:val="15"/>
        </w:rPr>
        <w:t>For hyperparameter estimation, the dataset</w:t>
      </w:r>
      <w:r>
        <w:rPr>
          <w:rFonts w:hint="eastAsia" w:ascii="Times New Roman" w:hAnsi="Times New Roman" w:cs="Times New Roman"/>
          <w:sz w:val="15"/>
          <w:szCs w:val="15"/>
        </w:rPr>
        <w:t xml:space="preserve"> </w:t>
      </w:r>
      <w:r>
        <w:rPr>
          <w:position w:val="-12"/>
        </w:rPr>
        <w:object>
          <v:shape id="_x0000_i1255" o:spt="75" type="#_x0000_t75" style="height:18pt;width:63pt;" o:ole="t" filled="f" o:preferrelative="t" stroked="f" coordsize="21600,21600">
            <v:path/>
            <v:fill on="f" focussize="0,0"/>
            <v:stroke on="f"/>
            <v:imagedata r:id="rId479" o:title=""/>
            <o:lock v:ext="edit" aspectratio="t"/>
            <w10:wrap type="none"/>
            <w10:anchorlock/>
          </v:shape>
          <o:OLEObject Type="Embed" ProgID="Equation.DSMT4" ShapeID="_x0000_i1255" DrawAspect="Content" ObjectID="_1468075955" r:id="rId478">
            <o:LockedField>false</o:LockedField>
          </o:OLEObject>
        </w:object>
      </w:r>
      <w:r>
        <w:rPr>
          <w:rFonts w:hint="eastAsia" w:ascii="Times New Roman" w:hAnsi="Times New Roman" w:cs="Times New Roman"/>
          <w:sz w:val="15"/>
          <w:szCs w:val="15"/>
        </w:rPr>
        <w:t xml:space="preserve">is used to update the GP parameters </w:t>
      </w:r>
      <w:r>
        <w:rPr>
          <w:position w:val="-12"/>
        </w:rPr>
        <w:object>
          <v:shape id="_x0000_i1256" o:spt="75" type="#_x0000_t75" style="height:19pt;width:94pt;" o:ole="t" filled="f" o:preferrelative="t" stroked="f" coordsize="21600,21600">
            <v:path/>
            <v:fill on="f" focussize="0,0"/>
            <v:stroke on="f"/>
            <v:imagedata r:id="rId481" o:title=""/>
            <o:lock v:ext="edit" aspectratio="t"/>
            <w10:wrap type="none"/>
            <w10:anchorlock/>
          </v:shape>
          <o:OLEObject Type="Embed" ProgID="Equation.DSMT4" ShapeID="_x0000_i1256" DrawAspect="Content" ObjectID="_1468075956" r:id="rId480">
            <o:LockedField>false</o:LockedField>
          </o:OLEObject>
        </w:object>
      </w:r>
      <w:r>
        <w:rPr>
          <w:rFonts w:hint="eastAsia" w:ascii="Times New Roman" w:hAnsi="Times New Roman" w:cs="Times New Roman"/>
          <w:sz w:val="15"/>
          <w:szCs w:val="15"/>
        </w:rPr>
        <w:t xml:space="preserve">for each region </w:t>
      </w:r>
      <w:r>
        <w:rPr>
          <w:position w:val="-10"/>
        </w:rPr>
        <w:object>
          <v:shape id="_x0000_i1257" o:spt="75" type="#_x0000_t75" style="height:16pt;width:54pt;" o:ole="t" filled="f" o:preferrelative="t" stroked="f" coordsize="21600,21600">
            <v:path/>
            <v:fill on="f" focussize="0,0"/>
            <v:stroke on="f"/>
            <v:imagedata r:id="rId483" o:title=""/>
            <o:lock v:ext="edit" aspectratio="t"/>
            <w10:wrap type="none"/>
            <w10:anchorlock/>
          </v:shape>
          <o:OLEObject Type="Embed" ProgID="Equation.DSMT4" ShapeID="_x0000_i1257" DrawAspect="Content" ObjectID="_1468075957" r:id="rId482">
            <o:LockedField>false</o:LockedField>
          </o:OLEObject>
        </w:object>
      </w:r>
      <w:r>
        <w:rPr>
          <w:rFonts w:hint="eastAsia" w:ascii="Times New Roman" w:hAnsi="Times New Roman" w:cs="Times New Roman"/>
          <w:sz w:val="15"/>
          <w:szCs w:val="15"/>
        </w:rPr>
        <w:t xml:space="preserve">. Given a tree T, the set of all parameters is denoted by </w:t>
      </w:r>
      <w:r>
        <w:rPr>
          <w:position w:val="-20"/>
        </w:rPr>
        <w:object>
          <v:shape id="_x0000_i1258" o:spt="75" type="#_x0000_t75" style="height:29pt;width:66pt;" o:ole="t" filled="f" o:preferrelative="t" stroked="f" coordsize="21600,21600">
            <v:path/>
            <v:fill on="f" focussize="0,0"/>
            <v:stroke on="f"/>
            <v:imagedata r:id="rId485" o:title=""/>
            <o:lock v:ext="edit" aspectratio="t"/>
            <w10:wrap type="none"/>
            <w10:anchorlock/>
          </v:shape>
          <o:OLEObject Type="Embed" ProgID="Equation.DSMT4" ShapeID="_x0000_i1258" DrawAspect="Content" ObjectID="_1468075958" r:id="rId484">
            <o:LockedField>false</o:LockedField>
          </o:OLEObject>
        </w:object>
      </w:r>
      <w:r>
        <w:rPr>
          <w:rFonts w:hint="eastAsia" w:ascii="Times New Roman" w:hAnsi="Times New Roman" w:cs="Times New Roman"/>
          <w:sz w:val="15"/>
          <w:szCs w:val="15"/>
        </w:rPr>
        <w:t xml:space="preserve">, where </w:t>
      </w:r>
      <w:r>
        <w:rPr>
          <w:position w:val="-12"/>
        </w:rPr>
        <w:object>
          <v:shape id="_x0000_i1259" o:spt="75" type="#_x0000_t75" style="height:18pt;width:74pt;" o:ole="t" filled="f" o:preferrelative="t" stroked="f" coordsize="21600,21600">
            <v:path/>
            <v:fill on="f" focussize="0,0"/>
            <v:stroke on="f"/>
            <v:imagedata r:id="rId487" o:title=""/>
            <o:lock v:ext="edit" aspectratio="t"/>
            <w10:wrap type="none"/>
            <w10:anchorlock/>
          </v:shape>
          <o:OLEObject Type="Embed" ProgID="Equation.DSMT4" ShapeID="_x0000_i1259" DrawAspect="Content" ObjectID="_1468075959" r:id="rId486">
            <o:LockedField>false</o:LockedField>
          </o:OLEObject>
        </w:object>
      </w:r>
      <w:r>
        <w:rPr>
          <w:rFonts w:hint="eastAsia" w:ascii="Times New Roman" w:hAnsi="Times New Roman" w:cs="Times New Roman"/>
          <w:sz w:val="15"/>
          <w:szCs w:val="15"/>
        </w:rPr>
        <w:t xml:space="preserve">represents the top-level parameters from the hierarchical prior, which also require updating. A Markov Chain Monte Carlo (MCMC) algorithm is used to sample from the posterior distribution of </w:t>
      </w:r>
      <w:r>
        <w:rPr>
          <w:position w:val="-6"/>
        </w:rPr>
        <w:object>
          <v:shape id="_x0000_i1260" o:spt="75" type="#_x0000_t75" style="height:13.95pt;width:10pt;" o:ole="t" filled="f" o:preferrelative="t" stroked="f" coordsize="21600,21600">
            <v:path/>
            <v:fill on="f" focussize="0,0"/>
            <v:stroke on="f"/>
            <v:imagedata r:id="rId489" o:title=""/>
            <o:lock v:ext="edit" aspectratio="t"/>
            <w10:wrap type="none"/>
            <w10:anchorlock/>
          </v:shape>
          <o:OLEObject Type="Embed" ProgID="Equation.DSMT4" ShapeID="_x0000_i1260" DrawAspect="Content" ObjectID="_1468075960" r:id="rId488">
            <o:LockedField>false</o:LockedField>
          </o:OLEObject>
        </w:object>
      </w:r>
      <w:r>
        <w:rPr>
          <w:rFonts w:hint="eastAsia" w:ascii="Times New Roman" w:hAnsi="Times New Roman" w:cs="Times New Roman"/>
          <w:sz w:val="15"/>
          <w:szCs w:val="15"/>
        </w:rPr>
        <w:t>. This is implemented as a block Gibbs sampler, which first draws from the conditional posterior of the region-specific parameters,</w:t>
      </w:r>
      <w:r>
        <w:rPr>
          <w:position w:val="-12"/>
        </w:rPr>
        <w:object>
          <v:shape id="_x0000_i1261" o:spt="75" type="#_x0000_t75" style="height:18pt;width:30pt;" o:ole="t" filled="f" o:preferrelative="t" stroked="f" coordsize="21600,21600">
            <v:path/>
            <v:fill on="f" focussize="0,0"/>
            <v:stroke on="f"/>
            <v:imagedata r:id="rId491" o:title=""/>
            <o:lock v:ext="edit" aspectratio="t"/>
            <w10:wrap type="none"/>
            <w10:anchorlock/>
          </v:shape>
          <o:OLEObject Type="Embed" ProgID="Equation.DSMT4" ShapeID="_x0000_i1261" DrawAspect="Content" ObjectID="_1468075961" r:id="rId490">
            <o:LockedField>false</o:LockedField>
          </o:OLEObject>
        </w:object>
      </w:r>
      <w:r>
        <w:rPr>
          <w:rFonts w:hint="eastAsia" w:ascii="Times New Roman" w:hAnsi="Times New Roman" w:cs="Times New Roman"/>
          <w:sz w:val="15"/>
          <w:szCs w:val="15"/>
        </w:rPr>
        <w:t>, and then draws from the conditional posterior of the top-level parameters,</w:t>
      </w:r>
      <w:r>
        <w:rPr>
          <w:position w:val="-20"/>
        </w:rPr>
        <w:object>
          <v:shape id="_x0000_i1262" o:spt="75" type="#_x0000_t75" style="height:29pt;width:41pt;" o:ole="t" filled="f" o:preferrelative="t" stroked="f" coordsize="21600,21600">
            <v:path/>
            <v:fill on="f" focussize="0,0"/>
            <v:stroke on="f"/>
            <v:imagedata r:id="rId493" o:title=""/>
            <o:lock v:ext="edit" aspectratio="t"/>
            <w10:wrap type="none"/>
            <w10:anchorlock/>
          </v:shape>
          <o:OLEObject Type="Embed" ProgID="Equation.DSMT4" ShapeID="_x0000_i1262" DrawAspect="Content" ObjectID="_1468075962" r:id="rId492">
            <o:LockedField>false</o:LockedField>
          </o:OLEObject>
        </w:object>
      </w:r>
      <w:r>
        <w:rPr>
          <w:rFonts w:hint="eastAsia" w:ascii="Times New Roman" w:hAnsi="Times New Roman" w:cs="Times New Roman"/>
          <w:sz w:val="15"/>
          <w:szCs w:val="15"/>
        </w:rPr>
        <w:t xml:space="preserve">. All hyperparameters are updated via Gibbs sampling, with the exception of the parameters of the covariance function </w:t>
      </w:r>
      <w:r>
        <w:rPr>
          <w:position w:val="-10"/>
        </w:rPr>
        <w:object>
          <v:shape id="_x0000_i1263" o:spt="75" type="#_x0000_t75" style="height:16pt;width:30pt;" o:ole="t" filled="f" o:preferrelative="t" stroked="f" coordsize="21600,21600">
            <v:path/>
            <v:fill on="f" focussize="0,0"/>
            <v:stroke on="f"/>
            <v:imagedata r:id="rId495" o:title=""/>
            <o:lock v:ext="edit" aspectratio="t"/>
            <w10:wrap type="none"/>
            <w10:anchorlock/>
          </v:shape>
          <o:OLEObject Type="Embed" ProgID="Equation.DSMT4" ShapeID="_x0000_i1263" DrawAspect="Content" ObjectID="_1468075963" r:id="rId494">
            <o:LockedField>false</o:LockedField>
          </o:OLEObject>
        </w:object>
      </w:r>
      <w:r>
        <w:rPr>
          <w:rFonts w:hint="eastAsia" w:ascii="Times New Roman" w:hAnsi="Times New Roman" w:cs="Times New Roman"/>
          <w:sz w:val="15"/>
          <w:szCs w:val="15"/>
        </w:rPr>
        <w:t xml:space="preserve">, such as </w:t>
      </w:r>
      <w:r>
        <w:rPr>
          <w:position w:val="-12"/>
        </w:rPr>
        <w:object>
          <v:shape id="_x0000_i1264" o:spt="75" type="#_x0000_t75" style="height:18pt;width:36pt;" o:ole="t" filled="f" o:preferrelative="t" stroked="f" coordsize="21600,21600">
            <v:path/>
            <v:fill on="f" focussize="0,0"/>
            <v:stroke on="f"/>
            <v:imagedata r:id="rId497" o:title=""/>
            <o:lock v:ext="edit" aspectratio="t"/>
            <w10:wrap type="none"/>
            <w10:anchorlock/>
          </v:shape>
          <o:OLEObject Type="Embed" ProgID="Equation.DSMT4" ShapeID="_x0000_i1264" DrawAspect="Content" ObjectID="_1468075964" r:id="rId496">
            <o:LockedField>false</o:LockedField>
          </o:OLEObject>
        </w:object>
      </w:r>
      <w:r>
        <w:rPr>
          <w:rFonts w:hint="eastAsia" w:ascii="Times New Roman" w:hAnsi="Times New Roman" w:cs="Times New Roman"/>
          <w:sz w:val="15"/>
          <w:szCs w:val="15"/>
        </w:rPr>
        <w:t>, which are updated using a Metropolis-Hastings Algorithm.</w:t>
      </w:r>
    </w:p>
    <w:p w14:paraId="5A044166">
      <w:pPr>
        <w:outlineLvl w:val="0"/>
        <w:rPr>
          <w:rStyle w:val="8"/>
          <w:rFonts w:ascii="Times New Roman" w:hAnsi="Times New Roman" w:eastAsia="宋体" w:cs="Times New Roman"/>
          <w:b w:val="0"/>
          <w:color w:val="000000"/>
          <w:sz w:val="24"/>
          <w:shd w:val="clear" w:color="auto" w:fill="FFFFFF"/>
        </w:rPr>
      </w:pPr>
      <w:r>
        <w:rPr>
          <w:rStyle w:val="8"/>
          <w:rFonts w:hint="eastAsia" w:ascii="Times New Roman" w:hAnsi="Times New Roman" w:eastAsia="宋体" w:cs="Times New Roman"/>
          <w:b w:val="0"/>
          <w:color w:val="000000"/>
          <w:sz w:val="24"/>
          <w:shd w:val="clear" w:color="auto" w:fill="FFFFFF"/>
        </w:rPr>
        <w:t>Appendix B</w:t>
      </w:r>
    </w:p>
    <w:p w14:paraId="704DD88B">
      <w:pPr>
        <w:jc w:val="center"/>
        <w:rPr>
          <w:rFonts w:ascii="Times New Roman" w:hAnsi="Times New Roman" w:cs="Times New Roman"/>
          <w:sz w:val="15"/>
          <w:szCs w:val="15"/>
        </w:rPr>
      </w:pPr>
      <w:r>
        <w:rPr>
          <w:rFonts w:ascii="Times New Roman" w:hAnsi="Times New Roman" w:cs="Times New Roman"/>
          <w:sz w:val="15"/>
          <w:szCs w:val="15"/>
        </w:rPr>
        <w:t>Table 14 Comparison of maximum response values for the 10 attention-guided design samples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6871D5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75793B50">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69" w:type="pct"/>
            <w:gridSpan w:val="5"/>
            <w:tcBorders>
              <w:bottom w:val="single" w:color="auto" w:sz="4" w:space="0"/>
            </w:tcBorders>
            <w:shd w:val="clear" w:color="auto" w:fill="auto"/>
            <w:noWrap/>
            <w:vAlign w:val="center"/>
          </w:tcPr>
          <w:p w14:paraId="46E55EC7">
            <w:pPr>
              <w:jc w:val="center"/>
              <w:rPr>
                <w:rFonts w:ascii="Times New Roman" w:hAnsi="Times New Roman" w:cs="Times New Roman"/>
                <w:sz w:val="15"/>
                <w:szCs w:val="15"/>
              </w:rPr>
            </w:pPr>
            <w:r>
              <w:rPr>
                <w:rFonts w:hint="eastAsia" w:ascii="Times New Roman" w:hAnsi="Times New Roman" w:cs="Times New Roman"/>
                <w:sz w:val="15"/>
                <w:szCs w:val="15"/>
              </w:rPr>
              <w:t>Max</w:t>
            </w:r>
          </w:p>
        </w:tc>
      </w:tr>
      <w:tr w14:paraId="2AFC7C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72212DD0">
            <w:pPr>
              <w:jc w:val="center"/>
              <w:rPr>
                <w:rFonts w:ascii="Times New Roman" w:hAnsi="Times New Roman" w:cs="Times New Roman"/>
                <w:sz w:val="15"/>
                <w:szCs w:val="15"/>
              </w:rPr>
            </w:pPr>
          </w:p>
        </w:tc>
        <w:tc>
          <w:tcPr>
            <w:tcW w:w="793" w:type="pct"/>
            <w:tcBorders>
              <w:top w:val="single" w:color="auto" w:sz="4" w:space="0"/>
              <w:bottom w:val="single" w:color="auto" w:sz="4" w:space="0"/>
            </w:tcBorders>
            <w:shd w:val="clear" w:color="auto" w:fill="auto"/>
            <w:noWrap/>
            <w:vAlign w:val="center"/>
          </w:tcPr>
          <w:p w14:paraId="7DE77E51">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bottom w:val="single" w:color="auto" w:sz="4" w:space="0"/>
            </w:tcBorders>
            <w:shd w:val="clear" w:color="auto" w:fill="auto"/>
            <w:noWrap/>
            <w:vAlign w:val="center"/>
          </w:tcPr>
          <w:p w14:paraId="34E5F013">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bottom w:val="single" w:color="auto" w:sz="4" w:space="0"/>
            </w:tcBorders>
            <w:shd w:val="clear" w:color="auto" w:fill="auto"/>
            <w:noWrap/>
            <w:vAlign w:val="center"/>
          </w:tcPr>
          <w:p w14:paraId="7437CC1C">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bottom w:val="single" w:color="auto" w:sz="4" w:space="0"/>
            </w:tcBorders>
            <w:shd w:val="clear" w:color="auto" w:fill="auto"/>
            <w:noWrap/>
            <w:vAlign w:val="center"/>
          </w:tcPr>
          <w:p w14:paraId="1B9E4BC1">
            <w:pPr>
              <w:jc w:val="center"/>
              <w:rPr>
                <w:rFonts w:ascii="Times New Roman" w:hAnsi="Times New Roman" w:cs="Times New Roman"/>
                <w:sz w:val="15"/>
                <w:szCs w:val="15"/>
              </w:rPr>
            </w:pPr>
            <w:r>
              <w:rPr>
                <w:rFonts w:ascii="Times New Roman" w:hAnsi="Times New Roman" w:cs="Times New Roman"/>
                <w:sz w:val="15"/>
                <w:szCs w:val="15"/>
              </w:rPr>
              <w:t>CVT</w:t>
            </w:r>
          </w:p>
        </w:tc>
        <w:tc>
          <w:tcPr>
            <w:tcW w:w="793" w:type="pct"/>
            <w:tcBorders>
              <w:top w:val="single" w:color="auto" w:sz="4" w:space="0"/>
              <w:bottom w:val="single" w:color="auto" w:sz="4" w:space="0"/>
            </w:tcBorders>
            <w:shd w:val="clear" w:color="auto" w:fill="auto"/>
            <w:noWrap/>
            <w:vAlign w:val="center"/>
          </w:tcPr>
          <w:p w14:paraId="22CCEF13">
            <w:pPr>
              <w:jc w:val="center"/>
              <w:rPr>
                <w:rFonts w:ascii="Times New Roman" w:hAnsi="Times New Roman" w:cs="Times New Roman"/>
                <w:sz w:val="15"/>
                <w:szCs w:val="15"/>
              </w:rPr>
            </w:pPr>
            <w:r>
              <w:rPr>
                <w:rFonts w:ascii="Times New Roman" w:hAnsi="Times New Roman" w:cs="Times New Roman"/>
                <w:sz w:val="15"/>
                <w:szCs w:val="15"/>
              </w:rPr>
              <w:t>PM</w:t>
            </w:r>
          </w:p>
        </w:tc>
      </w:tr>
      <w:tr w14:paraId="39995F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3330CC61">
            <w:pPr>
              <w:jc w:val="center"/>
              <w:rPr>
                <w:rFonts w:ascii="Times New Roman" w:hAnsi="Times New Roman" w:cs="Times New Roman"/>
                <w:sz w:val="15"/>
                <w:szCs w:val="15"/>
              </w:rPr>
            </w:pPr>
            <w:r>
              <w:rPr>
                <w:rFonts w:ascii="Times New Roman" w:hAnsi="Times New Roman" w:cs="Times New Roman"/>
                <w:sz w:val="15"/>
                <w:szCs w:val="15"/>
              </w:rPr>
              <w:t>40</w:t>
            </w:r>
          </w:p>
        </w:tc>
        <w:tc>
          <w:tcPr>
            <w:tcW w:w="793" w:type="pct"/>
            <w:tcBorders>
              <w:top w:val="single" w:color="auto" w:sz="4" w:space="0"/>
              <w:tl2br w:val="nil"/>
              <w:tr2bl w:val="nil"/>
            </w:tcBorders>
            <w:shd w:val="clear" w:color="auto" w:fill="auto"/>
            <w:noWrap/>
            <w:vAlign w:val="center"/>
          </w:tcPr>
          <w:p w14:paraId="721D7928">
            <w:pPr>
              <w:jc w:val="center"/>
              <w:rPr>
                <w:rFonts w:ascii="Times New Roman" w:hAnsi="Times New Roman" w:cs="Times New Roman"/>
                <w:sz w:val="15"/>
                <w:szCs w:val="15"/>
              </w:rPr>
            </w:pPr>
            <w:r>
              <w:rPr>
                <w:rFonts w:ascii="Times New Roman" w:hAnsi="Times New Roman" w:cs="Times New Roman"/>
                <w:sz w:val="15"/>
                <w:szCs w:val="15"/>
              </w:rPr>
              <w:t xml:space="preserve">0.1976 </w:t>
            </w:r>
          </w:p>
        </w:tc>
        <w:tc>
          <w:tcPr>
            <w:tcW w:w="793" w:type="pct"/>
            <w:tcBorders>
              <w:top w:val="single" w:color="auto" w:sz="4" w:space="0"/>
              <w:tl2br w:val="nil"/>
              <w:tr2bl w:val="nil"/>
            </w:tcBorders>
            <w:shd w:val="clear" w:color="auto" w:fill="auto"/>
            <w:noWrap/>
            <w:vAlign w:val="center"/>
          </w:tcPr>
          <w:p w14:paraId="6FBDDE27">
            <w:pPr>
              <w:jc w:val="center"/>
              <w:rPr>
                <w:rFonts w:ascii="Times New Roman" w:hAnsi="Times New Roman" w:cs="Times New Roman"/>
                <w:sz w:val="15"/>
                <w:szCs w:val="15"/>
              </w:rPr>
            </w:pPr>
            <w:r>
              <w:rPr>
                <w:rFonts w:ascii="Times New Roman" w:hAnsi="Times New Roman" w:cs="Times New Roman"/>
                <w:sz w:val="15"/>
                <w:szCs w:val="15"/>
              </w:rPr>
              <w:t xml:space="preserve">0.1426 </w:t>
            </w:r>
          </w:p>
        </w:tc>
        <w:tc>
          <w:tcPr>
            <w:tcW w:w="793" w:type="pct"/>
            <w:tcBorders>
              <w:top w:val="single" w:color="auto" w:sz="4" w:space="0"/>
              <w:tl2br w:val="nil"/>
              <w:tr2bl w:val="nil"/>
            </w:tcBorders>
            <w:shd w:val="clear" w:color="auto" w:fill="auto"/>
            <w:noWrap/>
            <w:vAlign w:val="center"/>
          </w:tcPr>
          <w:p w14:paraId="62006A4A">
            <w:pPr>
              <w:jc w:val="center"/>
              <w:rPr>
                <w:rFonts w:ascii="Times New Roman" w:hAnsi="Times New Roman" w:cs="Times New Roman"/>
                <w:sz w:val="15"/>
                <w:szCs w:val="15"/>
              </w:rPr>
            </w:pPr>
            <w:r>
              <w:rPr>
                <w:rFonts w:ascii="Times New Roman" w:hAnsi="Times New Roman" w:cs="Times New Roman"/>
                <w:sz w:val="15"/>
                <w:szCs w:val="15"/>
              </w:rPr>
              <w:t xml:space="preserve">0.2912 </w:t>
            </w:r>
          </w:p>
        </w:tc>
        <w:tc>
          <w:tcPr>
            <w:tcW w:w="793" w:type="pct"/>
            <w:tcBorders>
              <w:top w:val="single" w:color="auto" w:sz="4" w:space="0"/>
              <w:tl2br w:val="nil"/>
              <w:tr2bl w:val="nil"/>
            </w:tcBorders>
            <w:shd w:val="clear" w:color="auto" w:fill="auto"/>
            <w:noWrap/>
            <w:vAlign w:val="center"/>
          </w:tcPr>
          <w:p w14:paraId="44FA76EB">
            <w:pPr>
              <w:jc w:val="center"/>
              <w:rPr>
                <w:rFonts w:ascii="Times New Roman" w:hAnsi="Times New Roman" w:cs="Times New Roman"/>
                <w:sz w:val="15"/>
                <w:szCs w:val="15"/>
              </w:rPr>
            </w:pPr>
            <w:r>
              <w:rPr>
                <w:rFonts w:ascii="Times New Roman" w:hAnsi="Times New Roman" w:cs="Times New Roman"/>
                <w:sz w:val="15"/>
                <w:szCs w:val="15"/>
              </w:rPr>
              <w:t xml:space="preserve">0.1105 </w:t>
            </w:r>
          </w:p>
        </w:tc>
        <w:tc>
          <w:tcPr>
            <w:tcW w:w="793" w:type="pct"/>
            <w:tcBorders>
              <w:top w:val="single" w:color="auto" w:sz="4" w:space="0"/>
              <w:tl2br w:val="nil"/>
              <w:tr2bl w:val="nil"/>
            </w:tcBorders>
            <w:shd w:val="clear" w:color="auto" w:fill="auto"/>
            <w:noWrap/>
            <w:vAlign w:val="center"/>
          </w:tcPr>
          <w:p w14:paraId="57B0EDA3">
            <w:pPr>
              <w:jc w:val="center"/>
              <w:rPr>
                <w:rFonts w:ascii="Times New Roman" w:hAnsi="Times New Roman" w:cs="Times New Roman"/>
                <w:sz w:val="15"/>
                <w:szCs w:val="15"/>
              </w:rPr>
            </w:pPr>
            <w:r>
              <w:rPr>
                <w:rFonts w:ascii="Times New Roman" w:hAnsi="Times New Roman" w:cs="Times New Roman"/>
                <w:sz w:val="15"/>
                <w:szCs w:val="15"/>
              </w:rPr>
              <w:t xml:space="preserve">0.1619 </w:t>
            </w:r>
          </w:p>
        </w:tc>
      </w:tr>
      <w:tr w14:paraId="009455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BDE8C91">
            <w:pPr>
              <w:jc w:val="center"/>
              <w:rPr>
                <w:rFonts w:ascii="Times New Roman" w:hAnsi="Times New Roman" w:cs="Times New Roman"/>
                <w:sz w:val="15"/>
                <w:szCs w:val="15"/>
              </w:rPr>
            </w:pPr>
            <w:r>
              <w:rPr>
                <w:rFonts w:ascii="Times New Roman" w:hAnsi="Times New Roman" w:cs="Times New Roman"/>
                <w:sz w:val="15"/>
                <w:szCs w:val="15"/>
              </w:rPr>
              <w:t>50</w:t>
            </w:r>
          </w:p>
        </w:tc>
        <w:tc>
          <w:tcPr>
            <w:tcW w:w="793" w:type="pct"/>
            <w:tcBorders>
              <w:tl2br w:val="nil"/>
              <w:tr2bl w:val="nil"/>
            </w:tcBorders>
            <w:shd w:val="clear" w:color="auto" w:fill="auto"/>
            <w:noWrap/>
            <w:vAlign w:val="center"/>
          </w:tcPr>
          <w:p w14:paraId="33C38366">
            <w:pPr>
              <w:jc w:val="center"/>
              <w:rPr>
                <w:rFonts w:ascii="Times New Roman" w:hAnsi="Times New Roman" w:cs="Times New Roman"/>
                <w:sz w:val="15"/>
                <w:szCs w:val="15"/>
              </w:rPr>
            </w:pPr>
            <w:r>
              <w:rPr>
                <w:rFonts w:ascii="Times New Roman" w:hAnsi="Times New Roman" w:cs="Times New Roman"/>
                <w:sz w:val="15"/>
                <w:szCs w:val="15"/>
              </w:rPr>
              <w:t xml:space="preserve">0.1206 </w:t>
            </w:r>
          </w:p>
        </w:tc>
        <w:tc>
          <w:tcPr>
            <w:tcW w:w="793" w:type="pct"/>
            <w:tcBorders>
              <w:tl2br w:val="nil"/>
              <w:tr2bl w:val="nil"/>
            </w:tcBorders>
            <w:shd w:val="clear" w:color="auto" w:fill="auto"/>
            <w:noWrap/>
            <w:vAlign w:val="center"/>
          </w:tcPr>
          <w:p w14:paraId="6E94A908">
            <w:pPr>
              <w:jc w:val="center"/>
              <w:rPr>
                <w:rFonts w:ascii="Times New Roman" w:hAnsi="Times New Roman" w:cs="Times New Roman"/>
                <w:sz w:val="15"/>
                <w:szCs w:val="15"/>
              </w:rPr>
            </w:pPr>
            <w:r>
              <w:rPr>
                <w:rFonts w:ascii="Times New Roman" w:hAnsi="Times New Roman" w:cs="Times New Roman"/>
                <w:sz w:val="15"/>
                <w:szCs w:val="15"/>
              </w:rPr>
              <w:t xml:space="preserve">0.0990 </w:t>
            </w:r>
          </w:p>
        </w:tc>
        <w:tc>
          <w:tcPr>
            <w:tcW w:w="793" w:type="pct"/>
            <w:tcBorders>
              <w:tl2br w:val="nil"/>
              <w:tr2bl w:val="nil"/>
            </w:tcBorders>
            <w:shd w:val="clear" w:color="auto" w:fill="auto"/>
            <w:noWrap/>
            <w:vAlign w:val="center"/>
          </w:tcPr>
          <w:p w14:paraId="582594F6">
            <w:pPr>
              <w:jc w:val="center"/>
              <w:rPr>
                <w:rFonts w:ascii="Times New Roman" w:hAnsi="Times New Roman" w:cs="Times New Roman"/>
                <w:sz w:val="15"/>
                <w:szCs w:val="15"/>
              </w:rPr>
            </w:pPr>
            <w:r>
              <w:rPr>
                <w:rFonts w:ascii="Times New Roman" w:hAnsi="Times New Roman" w:cs="Times New Roman"/>
                <w:sz w:val="15"/>
                <w:szCs w:val="15"/>
              </w:rPr>
              <w:t xml:space="preserve">0.0935 </w:t>
            </w:r>
          </w:p>
        </w:tc>
        <w:tc>
          <w:tcPr>
            <w:tcW w:w="793" w:type="pct"/>
            <w:tcBorders>
              <w:tl2br w:val="nil"/>
              <w:tr2bl w:val="nil"/>
            </w:tcBorders>
            <w:shd w:val="clear" w:color="auto" w:fill="auto"/>
            <w:noWrap/>
            <w:vAlign w:val="center"/>
          </w:tcPr>
          <w:p w14:paraId="34D0815A">
            <w:pPr>
              <w:jc w:val="center"/>
              <w:rPr>
                <w:rFonts w:ascii="Times New Roman" w:hAnsi="Times New Roman" w:cs="Times New Roman"/>
                <w:sz w:val="15"/>
                <w:szCs w:val="15"/>
              </w:rPr>
            </w:pPr>
            <w:r>
              <w:rPr>
                <w:rFonts w:ascii="Times New Roman" w:hAnsi="Times New Roman" w:cs="Times New Roman"/>
                <w:sz w:val="15"/>
                <w:szCs w:val="15"/>
              </w:rPr>
              <w:t xml:space="preserve">0.0777 </w:t>
            </w:r>
          </w:p>
        </w:tc>
        <w:tc>
          <w:tcPr>
            <w:tcW w:w="793" w:type="pct"/>
            <w:tcBorders>
              <w:tl2br w:val="nil"/>
              <w:tr2bl w:val="nil"/>
            </w:tcBorders>
            <w:shd w:val="clear" w:color="auto" w:fill="auto"/>
            <w:noWrap/>
            <w:vAlign w:val="center"/>
          </w:tcPr>
          <w:p w14:paraId="3DFF2752">
            <w:pPr>
              <w:jc w:val="center"/>
              <w:rPr>
                <w:rFonts w:ascii="Times New Roman" w:hAnsi="Times New Roman" w:cs="Times New Roman"/>
                <w:sz w:val="15"/>
                <w:szCs w:val="15"/>
              </w:rPr>
            </w:pPr>
            <w:r>
              <w:rPr>
                <w:rFonts w:ascii="Times New Roman" w:hAnsi="Times New Roman" w:cs="Times New Roman"/>
                <w:sz w:val="15"/>
                <w:szCs w:val="15"/>
              </w:rPr>
              <w:t xml:space="preserve">0.0840 </w:t>
            </w:r>
          </w:p>
        </w:tc>
      </w:tr>
      <w:tr w14:paraId="33A12B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5A1BC43">
            <w:pPr>
              <w:jc w:val="center"/>
              <w:rPr>
                <w:rFonts w:ascii="Times New Roman" w:hAnsi="Times New Roman" w:cs="Times New Roman"/>
                <w:sz w:val="15"/>
                <w:szCs w:val="15"/>
              </w:rPr>
            </w:pPr>
            <w:r>
              <w:rPr>
                <w:rFonts w:ascii="Times New Roman" w:hAnsi="Times New Roman" w:cs="Times New Roman"/>
                <w:sz w:val="15"/>
                <w:szCs w:val="15"/>
              </w:rPr>
              <w:t>60</w:t>
            </w:r>
          </w:p>
        </w:tc>
        <w:tc>
          <w:tcPr>
            <w:tcW w:w="793" w:type="pct"/>
            <w:tcBorders>
              <w:tl2br w:val="nil"/>
              <w:tr2bl w:val="nil"/>
            </w:tcBorders>
            <w:shd w:val="clear" w:color="auto" w:fill="auto"/>
            <w:noWrap/>
            <w:vAlign w:val="center"/>
          </w:tcPr>
          <w:p w14:paraId="38C0343A">
            <w:pPr>
              <w:jc w:val="center"/>
              <w:rPr>
                <w:rFonts w:ascii="Times New Roman" w:hAnsi="Times New Roman" w:cs="Times New Roman"/>
                <w:sz w:val="15"/>
                <w:szCs w:val="15"/>
              </w:rPr>
            </w:pPr>
            <w:r>
              <w:rPr>
                <w:rFonts w:ascii="Times New Roman" w:hAnsi="Times New Roman" w:cs="Times New Roman"/>
                <w:sz w:val="15"/>
                <w:szCs w:val="15"/>
              </w:rPr>
              <w:t xml:space="preserve">0.0871 </w:t>
            </w:r>
          </w:p>
        </w:tc>
        <w:tc>
          <w:tcPr>
            <w:tcW w:w="793" w:type="pct"/>
            <w:tcBorders>
              <w:tl2br w:val="nil"/>
              <w:tr2bl w:val="nil"/>
            </w:tcBorders>
            <w:shd w:val="clear" w:color="auto" w:fill="auto"/>
            <w:noWrap/>
            <w:vAlign w:val="center"/>
          </w:tcPr>
          <w:p w14:paraId="40A06ADD">
            <w:pPr>
              <w:jc w:val="center"/>
              <w:rPr>
                <w:rFonts w:ascii="Times New Roman" w:hAnsi="Times New Roman" w:cs="Times New Roman"/>
                <w:sz w:val="15"/>
                <w:szCs w:val="15"/>
              </w:rPr>
            </w:pPr>
            <w:r>
              <w:rPr>
                <w:rFonts w:ascii="Times New Roman" w:hAnsi="Times New Roman" w:cs="Times New Roman"/>
                <w:sz w:val="15"/>
                <w:szCs w:val="15"/>
              </w:rPr>
              <w:t xml:space="preserve">0.0824 </w:t>
            </w:r>
          </w:p>
        </w:tc>
        <w:tc>
          <w:tcPr>
            <w:tcW w:w="793" w:type="pct"/>
            <w:tcBorders>
              <w:tl2br w:val="nil"/>
              <w:tr2bl w:val="nil"/>
            </w:tcBorders>
            <w:shd w:val="clear" w:color="auto" w:fill="auto"/>
            <w:noWrap/>
            <w:vAlign w:val="center"/>
          </w:tcPr>
          <w:p w14:paraId="6530794C">
            <w:pPr>
              <w:jc w:val="center"/>
              <w:rPr>
                <w:rFonts w:ascii="Times New Roman" w:hAnsi="Times New Roman" w:cs="Times New Roman"/>
                <w:sz w:val="15"/>
                <w:szCs w:val="15"/>
              </w:rPr>
            </w:pPr>
            <w:r>
              <w:rPr>
                <w:rFonts w:ascii="Times New Roman" w:hAnsi="Times New Roman" w:cs="Times New Roman"/>
                <w:sz w:val="15"/>
                <w:szCs w:val="15"/>
              </w:rPr>
              <w:t xml:space="preserve">0.0679 </w:t>
            </w:r>
          </w:p>
        </w:tc>
        <w:tc>
          <w:tcPr>
            <w:tcW w:w="793" w:type="pct"/>
            <w:tcBorders>
              <w:tl2br w:val="nil"/>
              <w:tr2bl w:val="nil"/>
            </w:tcBorders>
            <w:shd w:val="clear" w:color="auto" w:fill="auto"/>
            <w:noWrap/>
            <w:vAlign w:val="center"/>
          </w:tcPr>
          <w:p w14:paraId="0FAA50B9">
            <w:pPr>
              <w:jc w:val="center"/>
              <w:rPr>
                <w:rFonts w:ascii="Times New Roman" w:hAnsi="Times New Roman" w:cs="Times New Roman"/>
                <w:sz w:val="15"/>
                <w:szCs w:val="15"/>
              </w:rPr>
            </w:pPr>
            <w:r>
              <w:rPr>
                <w:rFonts w:ascii="Times New Roman" w:hAnsi="Times New Roman" w:cs="Times New Roman"/>
                <w:sz w:val="15"/>
                <w:szCs w:val="15"/>
              </w:rPr>
              <w:t xml:space="preserve">0.1891 </w:t>
            </w:r>
          </w:p>
        </w:tc>
        <w:tc>
          <w:tcPr>
            <w:tcW w:w="793" w:type="pct"/>
            <w:tcBorders>
              <w:tl2br w:val="nil"/>
              <w:tr2bl w:val="nil"/>
            </w:tcBorders>
            <w:shd w:val="clear" w:color="auto" w:fill="auto"/>
            <w:noWrap/>
            <w:vAlign w:val="center"/>
          </w:tcPr>
          <w:p w14:paraId="13E78334">
            <w:pPr>
              <w:jc w:val="center"/>
              <w:rPr>
                <w:rFonts w:ascii="Times New Roman" w:hAnsi="Times New Roman" w:cs="Times New Roman"/>
                <w:sz w:val="15"/>
                <w:szCs w:val="15"/>
              </w:rPr>
            </w:pPr>
            <w:r>
              <w:rPr>
                <w:rFonts w:ascii="Times New Roman" w:hAnsi="Times New Roman" w:cs="Times New Roman"/>
                <w:sz w:val="15"/>
                <w:szCs w:val="15"/>
              </w:rPr>
              <w:t xml:space="preserve">0.0544 </w:t>
            </w:r>
          </w:p>
        </w:tc>
      </w:tr>
      <w:tr w14:paraId="153CEE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921A1C3">
            <w:pPr>
              <w:jc w:val="center"/>
              <w:rPr>
                <w:rFonts w:ascii="Times New Roman" w:hAnsi="Times New Roman" w:cs="Times New Roman"/>
                <w:sz w:val="15"/>
                <w:szCs w:val="15"/>
              </w:rPr>
            </w:pPr>
            <w:r>
              <w:rPr>
                <w:rFonts w:ascii="Times New Roman" w:hAnsi="Times New Roman" w:cs="Times New Roman"/>
                <w:sz w:val="15"/>
                <w:szCs w:val="15"/>
              </w:rPr>
              <w:t>70</w:t>
            </w:r>
          </w:p>
        </w:tc>
        <w:tc>
          <w:tcPr>
            <w:tcW w:w="793" w:type="pct"/>
            <w:tcBorders>
              <w:tl2br w:val="nil"/>
              <w:tr2bl w:val="nil"/>
            </w:tcBorders>
            <w:shd w:val="clear" w:color="auto" w:fill="auto"/>
            <w:noWrap/>
            <w:vAlign w:val="center"/>
          </w:tcPr>
          <w:p w14:paraId="2A47A4A9">
            <w:pPr>
              <w:jc w:val="center"/>
              <w:rPr>
                <w:rFonts w:ascii="Times New Roman" w:hAnsi="Times New Roman" w:cs="Times New Roman"/>
                <w:sz w:val="15"/>
                <w:szCs w:val="15"/>
              </w:rPr>
            </w:pPr>
            <w:r>
              <w:rPr>
                <w:rFonts w:ascii="Times New Roman" w:hAnsi="Times New Roman" w:cs="Times New Roman"/>
                <w:sz w:val="15"/>
                <w:szCs w:val="15"/>
              </w:rPr>
              <w:t xml:space="preserve">0.0826 </w:t>
            </w:r>
          </w:p>
        </w:tc>
        <w:tc>
          <w:tcPr>
            <w:tcW w:w="793" w:type="pct"/>
            <w:tcBorders>
              <w:tl2br w:val="nil"/>
              <w:tr2bl w:val="nil"/>
            </w:tcBorders>
            <w:shd w:val="clear" w:color="auto" w:fill="auto"/>
            <w:noWrap/>
            <w:vAlign w:val="center"/>
          </w:tcPr>
          <w:p w14:paraId="1984B3AD">
            <w:pPr>
              <w:jc w:val="center"/>
              <w:rPr>
                <w:rFonts w:ascii="Times New Roman" w:hAnsi="Times New Roman" w:cs="Times New Roman"/>
                <w:sz w:val="15"/>
                <w:szCs w:val="15"/>
              </w:rPr>
            </w:pPr>
            <w:r>
              <w:rPr>
                <w:rFonts w:ascii="Times New Roman" w:hAnsi="Times New Roman" w:cs="Times New Roman"/>
                <w:sz w:val="15"/>
                <w:szCs w:val="15"/>
              </w:rPr>
              <w:t xml:space="preserve">0.0801 </w:t>
            </w:r>
          </w:p>
        </w:tc>
        <w:tc>
          <w:tcPr>
            <w:tcW w:w="793" w:type="pct"/>
            <w:tcBorders>
              <w:tl2br w:val="nil"/>
              <w:tr2bl w:val="nil"/>
            </w:tcBorders>
            <w:shd w:val="clear" w:color="auto" w:fill="auto"/>
            <w:noWrap/>
            <w:vAlign w:val="center"/>
          </w:tcPr>
          <w:p w14:paraId="12EDA3E1">
            <w:pPr>
              <w:jc w:val="center"/>
              <w:rPr>
                <w:rFonts w:ascii="Times New Roman" w:hAnsi="Times New Roman" w:cs="Times New Roman"/>
                <w:sz w:val="15"/>
                <w:szCs w:val="15"/>
              </w:rPr>
            </w:pPr>
            <w:r>
              <w:rPr>
                <w:rFonts w:ascii="Times New Roman" w:hAnsi="Times New Roman" w:cs="Times New Roman"/>
                <w:sz w:val="15"/>
                <w:szCs w:val="15"/>
              </w:rPr>
              <w:t xml:space="preserve">0.0815 </w:t>
            </w:r>
          </w:p>
        </w:tc>
        <w:tc>
          <w:tcPr>
            <w:tcW w:w="793" w:type="pct"/>
            <w:tcBorders>
              <w:tl2br w:val="nil"/>
              <w:tr2bl w:val="nil"/>
            </w:tcBorders>
            <w:shd w:val="clear" w:color="auto" w:fill="auto"/>
            <w:noWrap/>
            <w:vAlign w:val="center"/>
          </w:tcPr>
          <w:p w14:paraId="41B4B2C6">
            <w:pPr>
              <w:jc w:val="center"/>
              <w:rPr>
                <w:rFonts w:ascii="Times New Roman" w:hAnsi="Times New Roman" w:cs="Times New Roman"/>
                <w:sz w:val="15"/>
                <w:szCs w:val="15"/>
              </w:rPr>
            </w:pPr>
            <w:r>
              <w:rPr>
                <w:rFonts w:ascii="Times New Roman" w:hAnsi="Times New Roman" w:cs="Times New Roman"/>
                <w:sz w:val="15"/>
                <w:szCs w:val="15"/>
              </w:rPr>
              <w:t xml:space="preserve">0.0784 </w:t>
            </w:r>
          </w:p>
        </w:tc>
        <w:tc>
          <w:tcPr>
            <w:tcW w:w="793" w:type="pct"/>
            <w:tcBorders>
              <w:tl2br w:val="nil"/>
              <w:tr2bl w:val="nil"/>
            </w:tcBorders>
            <w:shd w:val="clear" w:color="auto" w:fill="auto"/>
            <w:noWrap/>
            <w:vAlign w:val="center"/>
          </w:tcPr>
          <w:p w14:paraId="4C3B2D12">
            <w:pPr>
              <w:jc w:val="center"/>
              <w:rPr>
                <w:rFonts w:ascii="Times New Roman" w:hAnsi="Times New Roman" w:cs="Times New Roman"/>
                <w:sz w:val="15"/>
                <w:szCs w:val="15"/>
              </w:rPr>
            </w:pPr>
            <w:r>
              <w:rPr>
                <w:rFonts w:ascii="Times New Roman" w:hAnsi="Times New Roman" w:cs="Times New Roman"/>
                <w:sz w:val="15"/>
                <w:szCs w:val="15"/>
              </w:rPr>
              <w:t xml:space="preserve">0.0490 </w:t>
            </w:r>
          </w:p>
        </w:tc>
      </w:tr>
      <w:tr w14:paraId="58FEB6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DA59B7C">
            <w:pPr>
              <w:jc w:val="center"/>
              <w:rPr>
                <w:rFonts w:ascii="Times New Roman" w:hAnsi="Times New Roman" w:cs="Times New Roman"/>
                <w:sz w:val="15"/>
                <w:szCs w:val="15"/>
              </w:rPr>
            </w:pPr>
            <w:r>
              <w:rPr>
                <w:rFonts w:ascii="Times New Roman" w:hAnsi="Times New Roman" w:cs="Times New Roman"/>
                <w:sz w:val="15"/>
                <w:szCs w:val="15"/>
              </w:rPr>
              <w:t>80</w:t>
            </w:r>
          </w:p>
        </w:tc>
        <w:tc>
          <w:tcPr>
            <w:tcW w:w="793" w:type="pct"/>
            <w:tcBorders>
              <w:tl2br w:val="nil"/>
              <w:tr2bl w:val="nil"/>
            </w:tcBorders>
            <w:shd w:val="clear" w:color="auto" w:fill="auto"/>
            <w:noWrap/>
            <w:vAlign w:val="center"/>
          </w:tcPr>
          <w:p w14:paraId="354ACB26">
            <w:pPr>
              <w:jc w:val="center"/>
              <w:rPr>
                <w:rFonts w:ascii="Times New Roman" w:hAnsi="Times New Roman" w:cs="Times New Roman"/>
                <w:sz w:val="15"/>
                <w:szCs w:val="15"/>
              </w:rPr>
            </w:pPr>
            <w:r>
              <w:rPr>
                <w:rFonts w:ascii="Times New Roman" w:hAnsi="Times New Roman" w:cs="Times New Roman"/>
                <w:sz w:val="15"/>
                <w:szCs w:val="15"/>
              </w:rPr>
              <w:t xml:space="preserve">0.0581 </w:t>
            </w:r>
          </w:p>
        </w:tc>
        <w:tc>
          <w:tcPr>
            <w:tcW w:w="793" w:type="pct"/>
            <w:tcBorders>
              <w:tl2br w:val="nil"/>
              <w:tr2bl w:val="nil"/>
            </w:tcBorders>
            <w:shd w:val="clear" w:color="auto" w:fill="auto"/>
            <w:noWrap/>
            <w:vAlign w:val="center"/>
          </w:tcPr>
          <w:p w14:paraId="11604840">
            <w:pPr>
              <w:jc w:val="center"/>
              <w:rPr>
                <w:rFonts w:ascii="Times New Roman" w:hAnsi="Times New Roman" w:cs="Times New Roman"/>
                <w:sz w:val="15"/>
                <w:szCs w:val="15"/>
              </w:rPr>
            </w:pPr>
            <w:r>
              <w:rPr>
                <w:rFonts w:ascii="Times New Roman" w:hAnsi="Times New Roman" w:cs="Times New Roman"/>
                <w:sz w:val="15"/>
                <w:szCs w:val="15"/>
              </w:rPr>
              <w:t xml:space="preserve">0.1178 </w:t>
            </w:r>
          </w:p>
        </w:tc>
        <w:tc>
          <w:tcPr>
            <w:tcW w:w="793" w:type="pct"/>
            <w:tcBorders>
              <w:tl2br w:val="nil"/>
              <w:tr2bl w:val="nil"/>
            </w:tcBorders>
            <w:shd w:val="clear" w:color="auto" w:fill="auto"/>
            <w:noWrap/>
            <w:vAlign w:val="center"/>
          </w:tcPr>
          <w:p w14:paraId="35C071C1">
            <w:pPr>
              <w:jc w:val="center"/>
              <w:rPr>
                <w:rFonts w:ascii="Times New Roman" w:hAnsi="Times New Roman" w:cs="Times New Roman"/>
                <w:sz w:val="15"/>
                <w:szCs w:val="15"/>
              </w:rPr>
            </w:pPr>
            <w:r>
              <w:rPr>
                <w:rFonts w:ascii="Times New Roman" w:hAnsi="Times New Roman" w:cs="Times New Roman"/>
                <w:sz w:val="15"/>
                <w:szCs w:val="15"/>
              </w:rPr>
              <w:t xml:space="preserve">0.0539 </w:t>
            </w:r>
          </w:p>
        </w:tc>
        <w:tc>
          <w:tcPr>
            <w:tcW w:w="793" w:type="pct"/>
            <w:tcBorders>
              <w:tl2br w:val="nil"/>
              <w:tr2bl w:val="nil"/>
            </w:tcBorders>
            <w:shd w:val="clear" w:color="auto" w:fill="auto"/>
            <w:noWrap/>
            <w:vAlign w:val="center"/>
          </w:tcPr>
          <w:p w14:paraId="32D8BCED">
            <w:pPr>
              <w:jc w:val="center"/>
              <w:rPr>
                <w:rFonts w:ascii="Times New Roman" w:hAnsi="Times New Roman" w:cs="Times New Roman"/>
                <w:sz w:val="15"/>
                <w:szCs w:val="15"/>
              </w:rPr>
            </w:pPr>
            <w:r>
              <w:rPr>
                <w:rFonts w:ascii="Times New Roman" w:hAnsi="Times New Roman" w:cs="Times New Roman"/>
                <w:sz w:val="15"/>
                <w:szCs w:val="15"/>
              </w:rPr>
              <w:t xml:space="preserve">0.0565 </w:t>
            </w:r>
          </w:p>
        </w:tc>
        <w:tc>
          <w:tcPr>
            <w:tcW w:w="793" w:type="pct"/>
            <w:tcBorders>
              <w:tl2br w:val="nil"/>
              <w:tr2bl w:val="nil"/>
            </w:tcBorders>
            <w:shd w:val="clear" w:color="auto" w:fill="auto"/>
            <w:noWrap/>
            <w:vAlign w:val="center"/>
          </w:tcPr>
          <w:p w14:paraId="3FD49256">
            <w:pPr>
              <w:jc w:val="center"/>
              <w:rPr>
                <w:rFonts w:ascii="Times New Roman" w:hAnsi="Times New Roman" w:cs="Times New Roman"/>
                <w:sz w:val="15"/>
                <w:szCs w:val="15"/>
              </w:rPr>
            </w:pPr>
            <w:r>
              <w:rPr>
                <w:rFonts w:ascii="Times New Roman" w:hAnsi="Times New Roman" w:cs="Times New Roman"/>
                <w:sz w:val="15"/>
                <w:szCs w:val="15"/>
              </w:rPr>
              <w:t xml:space="preserve">0.0440 </w:t>
            </w:r>
          </w:p>
        </w:tc>
      </w:tr>
      <w:tr w14:paraId="2C5321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EAFDEC1">
            <w:pPr>
              <w:jc w:val="center"/>
              <w:rPr>
                <w:rFonts w:ascii="Times New Roman" w:hAnsi="Times New Roman" w:cs="Times New Roman"/>
                <w:sz w:val="15"/>
                <w:szCs w:val="15"/>
              </w:rPr>
            </w:pPr>
            <w:r>
              <w:rPr>
                <w:rFonts w:ascii="Times New Roman" w:hAnsi="Times New Roman" w:cs="Times New Roman"/>
                <w:sz w:val="15"/>
                <w:szCs w:val="15"/>
              </w:rPr>
              <w:t>90</w:t>
            </w:r>
          </w:p>
        </w:tc>
        <w:tc>
          <w:tcPr>
            <w:tcW w:w="793" w:type="pct"/>
            <w:tcBorders>
              <w:tl2br w:val="nil"/>
              <w:tr2bl w:val="nil"/>
            </w:tcBorders>
            <w:shd w:val="clear" w:color="auto" w:fill="auto"/>
            <w:noWrap/>
            <w:vAlign w:val="center"/>
          </w:tcPr>
          <w:p w14:paraId="7C015D6A">
            <w:pPr>
              <w:jc w:val="center"/>
              <w:rPr>
                <w:rFonts w:ascii="Times New Roman" w:hAnsi="Times New Roman" w:cs="Times New Roman"/>
                <w:sz w:val="15"/>
                <w:szCs w:val="15"/>
              </w:rPr>
            </w:pPr>
            <w:r>
              <w:rPr>
                <w:rFonts w:ascii="Times New Roman" w:hAnsi="Times New Roman" w:cs="Times New Roman"/>
                <w:sz w:val="15"/>
                <w:szCs w:val="15"/>
              </w:rPr>
              <w:t xml:space="preserve">0.0566 </w:t>
            </w:r>
          </w:p>
        </w:tc>
        <w:tc>
          <w:tcPr>
            <w:tcW w:w="793" w:type="pct"/>
            <w:tcBorders>
              <w:tl2br w:val="nil"/>
              <w:tr2bl w:val="nil"/>
            </w:tcBorders>
            <w:shd w:val="clear" w:color="auto" w:fill="auto"/>
            <w:noWrap/>
            <w:vAlign w:val="center"/>
          </w:tcPr>
          <w:p w14:paraId="5B699A66">
            <w:pPr>
              <w:jc w:val="center"/>
              <w:rPr>
                <w:rFonts w:ascii="Times New Roman" w:hAnsi="Times New Roman" w:cs="Times New Roman"/>
                <w:sz w:val="15"/>
                <w:szCs w:val="15"/>
              </w:rPr>
            </w:pPr>
            <w:r>
              <w:rPr>
                <w:rFonts w:ascii="Times New Roman" w:hAnsi="Times New Roman" w:cs="Times New Roman"/>
                <w:sz w:val="15"/>
                <w:szCs w:val="15"/>
              </w:rPr>
              <w:t xml:space="preserve">0.0465 </w:t>
            </w:r>
          </w:p>
        </w:tc>
        <w:tc>
          <w:tcPr>
            <w:tcW w:w="793" w:type="pct"/>
            <w:tcBorders>
              <w:tl2br w:val="nil"/>
              <w:tr2bl w:val="nil"/>
            </w:tcBorders>
            <w:shd w:val="clear" w:color="auto" w:fill="auto"/>
            <w:noWrap/>
            <w:vAlign w:val="center"/>
          </w:tcPr>
          <w:p w14:paraId="7D5534A9">
            <w:pPr>
              <w:jc w:val="center"/>
              <w:rPr>
                <w:rFonts w:ascii="Times New Roman" w:hAnsi="Times New Roman" w:cs="Times New Roman"/>
                <w:sz w:val="15"/>
                <w:szCs w:val="15"/>
              </w:rPr>
            </w:pPr>
            <w:r>
              <w:rPr>
                <w:rFonts w:ascii="Times New Roman" w:hAnsi="Times New Roman" w:cs="Times New Roman"/>
                <w:sz w:val="15"/>
                <w:szCs w:val="15"/>
              </w:rPr>
              <w:t xml:space="preserve">0.0409 </w:t>
            </w:r>
          </w:p>
        </w:tc>
        <w:tc>
          <w:tcPr>
            <w:tcW w:w="793" w:type="pct"/>
            <w:tcBorders>
              <w:tl2br w:val="nil"/>
              <w:tr2bl w:val="nil"/>
            </w:tcBorders>
            <w:shd w:val="clear" w:color="auto" w:fill="auto"/>
            <w:noWrap/>
            <w:vAlign w:val="center"/>
          </w:tcPr>
          <w:p w14:paraId="48D23007">
            <w:pPr>
              <w:jc w:val="center"/>
              <w:rPr>
                <w:rFonts w:ascii="Times New Roman" w:hAnsi="Times New Roman" w:cs="Times New Roman"/>
                <w:sz w:val="15"/>
                <w:szCs w:val="15"/>
              </w:rPr>
            </w:pPr>
            <w:r>
              <w:rPr>
                <w:rFonts w:ascii="Times New Roman" w:hAnsi="Times New Roman" w:cs="Times New Roman"/>
                <w:sz w:val="15"/>
                <w:szCs w:val="15"/>
              </w:rPr>
              <w:t xml:space="preserve">0.0618 </w:t>
            </w:r>
          </w:p>
        </w:tc>
        <w:tc>
          <w:tcPr>
            <w:tcW w:w="793" w:type="pct"/>
            <w:tcBorders>
              <w:tl2br w:val="nil"/>
              <w:tr2bl w:val="nil"/>
            </w:tcBorders>
            <w:shd w:val="clear" w:color="auto" w:fill="auto"/>
            <w:noWrap/>
            <w:vAlign w:val="center"/>
          </w:tcPr>
          <w:p w14:paraId="42896777">
            <w:pPr>
              <w:jc w:val="center"/>
              <w:rPr>
                <w:rFonts w:ascii="Times New Roman" w:hAnsi="Times New Roman" w:cs="Times New Roman"/>
                <w:sz w:val="15"/>
                <w:szCs w:val="15"/>
              </w:rPr>
            </w:pPr>
            <w:r>
              <w:rPr>
                <w:rFonts w:ascii="Times New Roman" w:hAnsi="Times New Roman" w:cs="Times New Roman"/>
                <w:sz w:val="15"/>
                <w:szCs w:val="15"/>
              </w:rPr>
              <w:t xml:space="preserve">0.0480 </w:t>
            </w:r>
          </w:p>
        </w:tc>
      </w:tr>
      <w:tr w14:paraId="401B71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C4408E5">
            <w:pPr>
              <w:jc w:val="center"/>
              <w:rPr>
                <w:rFonts w:ascii="Times New Roman" w:hAnsi="Times New Roman" w:cs="Times New Roman"/>
                <w:sz w:val="15"/>
                <w:szCs w:val="15"/>
              </w:rPr>
            </w:pPr>
            <w:r>
              <w:rPr>
                <w:rFonts w:ascii="Times New Roman" w:hAnsi="Times New Roman" w:cs="Times New Roman"/>
                <w:sz w:val="15"/>
                <w:szCs w:val="15"/>
              </w:rPr>
              <w:t>100</w:t>
            </w:r>
          </w:p>
        </w:tc>
        <w:tc>
          <w:tcPr>
            <w:tcW w:w="793" w:type="pct"/>
            <w:tcBorders>
              <w:tl2br w:val="nil"/>
              <w:tr2bl w:val="nil"/>
            </w:tcBorders>
            <w:shd w:val="clear" w:color="auto" w:fill="auto"/>
            <w:noWrap/>
            <w:vAlign w:val="center"/>
          </w:tcPr>
          <w:p w14:paraId="2915E9BF">
            <w:pPr>
              <w:jc w:val="center"/>
              <w:rPr>
                <w:rFonts w:ascii="Times New Roman" w:hAnsi="Times New Roman" w:cs="Times New Roman"/>
                <w:sz w:val="15"/>
                <w:szCs w:val="15"/>
              </w:rPr>
            </w:pPr>
            <w:r>
              <w:rPr>
                <w:rFonts w:ascii="Times New Roman" w:hAnsi="Times New Roman" w:cs="Times New Roman"/>
                <w:sz w:val="15"/>
                <w:szCs w:val="15"/>
              </w:rPr>
              <w:t xml:space="preserve">0.0313 </w:t>
            </w:r>
          </w:p>
        </w:tc>
        <w:tc>
          <w:tcPr>
            <w:tcW w:w="793" w:type="pct"/>
            <w:tcBorders>
              <w:tl2br w:val="nil"/>
              <w:tr2bl w:val="nil"/>
            </w:tcBorders>
            <w:shd w:val="clear" w:color="auto" w:fill="auto"/>
            <w:noWrap/>
            <w:vAlign w:val="center"/>
          </w:tcPr>
          <w:p w14:paraId="48B512D6">
            <w:pPr>
              <w:jc w:val="center"/>
              <w:rPr>
                <w:rFonts w:ascii="Times New Roman" w:hAnsi="Times New Roman" w:cs="Times New Roman"/>
                <w:sz w:val="15"/>
                <w:szCs w:val="15"/>
              </w:rPr>
            </w:pPr>
            <w:r>
              <w:rPr>
                <w:rFonts w:ascii="Times New Roman" w:hAnsi="Times New Roman" w:cs="Times New Roman"/>
                <w:sz w:val="15"/>
                <w:szCs w:val="15"/>
              </w:rPr>
              <w:t xml:space="preserve">0.0371 </w:t>
            </w:r>
          </w:p>
        </w:tc>
        <w:tc>
          <w:tcPr>
            <w:tcW w:w="793" w:type="pct"/>
            <w:tcBorders>
              <w:tl2br w:val="nil"/>
              <w:tr2bl w:val="nil"/>
            </w:tcBorders>
            <w:shd w:val="clear" w:color="auto" w:fill="auto"/>
            <w:noWrap/>
            <w:vAlign w:val="center"/>
          </w:tcPr>
          <w:p w14:paraId="65A07C66">
            <w:pPr>
              <w:jc w:val="center"/>
              <w:rPr>
                <w:rFonts w:ascii="Times New Roman" w:hAnsi="Times New Roman" w:cs="Times New Roman"/>
                <w:sz w:val="15"/>
                <w:szCs w:val="15"/>
              </w:rPr>
            </w:pPr>
            <w:r>
              <w:rPr>
                <w:rFonts w:ascii="Times New Roman" w:hAnsi="Times New Roman" w:cs="Times New Roman"/>
                <w:sz w:val="15"/>
                <w:szCs w:val="15"/>
              </w:rPr>
              <w:t xml:space="preserve">0.0365 </w:t>
            </w:r>
          </w:p>
        </w:tc>
        <w:tc>
          <w:tcPr>
            <w:tcW w:w="793" w:type="pct"/>
            <w:tcBorders>
              <w:tl2br w:val="nil"/>
              <w:tr2bl w:val="nil"/>
            </w:tcBorders>
            <w:shd w:val="clear" w:color="auto" w:fill="auto"/>
            <w:noWrap/>
            <w:vAlign w:val="center"/>
          </w:tcPr>
          <w:p w14:paraId="58D13B08">
            <w:pPr>
              <w:jc w:val="center"/>
              <w:rPr>
                <w:rFonts w:ascii="Times New Roman" w:hAnsi="Times New Roman" w:cs="Times New Roman"/>
                <w:sz w:val="15"/>
                <w:szCs w:val="15"/>
              </w:rPr>
            </w:pPr>
            <w:r>
              <w:rPr>
                <w:rFonts w:ascii="Times New Roman" w:hAnsi="Times New Roman" w:cs="Times New Roman"/>
                <w:sz w:val="15"/>
                <w:szCs w:val="15"/>
              </w:rPr>
              <w:t xml:space="preserve">0.0510 </w:t>
            </w:r>
          </w:p>
        </w:tc>
        <w:tc>
          <w:tcPr>
            <w:tcW w:w="793" w:type="pct"/>
            <w:tcBorders>
              <w:tl2br w:val="nil"/>
              <w:tr2bl w:val="nil"/>
            </w:tcBorders>
            <w:shd w:val="clear" w:color="auto" w:fill="auto"/>
            <w:noWrap/>
            <w:vAlign w:val="center"/>
          </w:tcPr>
          <w:p w14:paraId="6DD283E9">
            <w:pPr>
              <w:jc w:val="center"/>
              <w:rPr>
                <w:rFonts w:ascii="Times New Roman" w:hAnsi="Times New Roman" w:cs="Times New Roman"/>
                <w:sz w:val="15"/>
                <w:szCs w:val="15"/>
              </w:rPr>
            </w:pPr>
            <w:r>
              <w:rPr>
                <w:rFonts w:ascii="Times New Roman" w:hAnsi="Times New Roman" w:cs="Times New Roman"/>
                <w:sz w:val="15"/>
                <w:szCs w:val="15"/>
              </w:rPr>
              <w:t xml:space="preserve">0.0290 </w:t>
            </w:r>
          </w:p>
        </w:tc>
      </w:tr>
    </w:tbl>
    <w:p w14:paraId="77EFCEFE">
      <w:pPr>
        <w:jc w:val="center"/>
        <w:rPr>
          <w:rFonts w:ascii="Times New Roman" w:hAnsi="Times New Roman" w:cs="Times New Roman"/>
          <w:sz w:val="15"/>
          <w:szCs w:val="15"/>
        </w:rPr>
      </w:pPr>
      <w:r>
        <w:rPr>
          <w:rFonts w:ascii="Times New Roman" w:hAnsi="Times New Roman" w:cs="Times New Roman"/>
          <w:sz w:val="15"/>
          <w:szCs w:val="15"/>
        </w:rPr>
        <w:t>Table 15</w:t>
      </w:r>
      <w:r>
        <w:rPr>
          <w:rFonts w:hint="eastAsia" w:ascii="Times New Roman" w:hAnsi="Times New Roman" w:cs="Times New Roman"/>
          <w:sz w:val="15"/>
          <w:szCs w:val="15"/>
        </w:rPr>
        <w:t xml:space="preserve"> </w:t>
      </w:r>
      <w:r>
        <w:rPr>
          <w:rFonts w:ascii="Times New Roman" w:hAnsi="Times New Roman" w:cs="Times New Roman"/>
          <w:sz w:val="15"/>
          <w:szCs w:val="15"/>
        </w:rPr>
        <w:t>Comparison of minimum response values for the 10 attention-guided design samples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0DC755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45E4E44E">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69" w:type="pct"/>
            <w:gridSpan w:val="5"/>
            <w:tcBorders>
              <w:bottom w:val="single" w:color="auto" w:sz="4" w:space="0"/>
            </w:tcBorders>
            <w:shd w:val="clear" w:color="auto" w:fill="auto"/>
            <w:noWrap/>
            <w:vAlign w:val="center"/>
          </w:tcPr>
          <w:p w14:paraId="79174BE4">
            <w:pPr>
              <w:jc w:val="center"/>
              <w:rPr>
                <w:rFonts w:ascii="Times New Roman" w:hAnsi="Times New Roman" w:cs="Times New Roman"/>
                <w:sz w:val="15"/>
                <w:szCs w:val="15"/>
              </w:rPr>
            </w:pPr>
            <w:r>
              <w:rPr>
                <w:rFonts w:hint="eastAsia" w:ascii="Times New Roman" w:hAnsi="Times New Roman" w:cs="Times New Roman"/>
                <w:sz w:val="15"/>
                <w:szCs w:val="15"/>
              </w:rPr>
              <w:t>Min</w:t>
            </w:r>
          </w:p>
        </w:tc>
      </w:tr>
      <w:tr w14:paraId="3EE8E8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332ACA09">
            <w:pPr>
              <w:jc w:val="center"/>
              <w:rPr>
                <w:rFonts w:ascii="Times New Roman" w:hAnsi="Times New Roman" w:cs="Times New Roman"/>
                <w:sz w:val="15"/>
                <w:szCs w:val="15"/>
              </w:rPr>
            </w:pPr>
          </w:p>
        </w:tc>
        <w:tc>
          <w:tcPr>
            <w:tcW w:w="793" w:type="pct"/>
            <w:tcBorders>
              <w:top w:val="single" w:color="auto" w:sz="4" w:space="0"/>
              <w:bottom w:val="single" w:color="auto" w:sz="4" w:space="0"/>
            </w:tcBorders>
            <w:shd w:val="clear" w:color="auto" w:fill="auto"/>
            <w:noWrap/>
            <w:vAlign w:val="center"/>
          </w:tcPr>
          <w:p w14:paraId="0B9588C0">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bottom w:val="single" w:color="auto" w:sz="4" w:space="0"/>
            </w:tcBorders>
            <w:shd w:val="clear" w:color="auto" w:fill="auto"/>
            <w:noWrap/>
            <w:vAlign w:val="center"/>
          </w:tcPr>
          <w:p w14:paraId="02ABDA30">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bottom w:val="single" w:color="auto" w:sz="4" w:space="0"/>
            </w:tcBorders>
            <w:shd w:val="clear" w:color="auto" w:fill="auto"/>
            <w:noWrap/>
            <w:vAlign w:val="center"/>
          </w:tcPr>
          <w:p w14:paraId="15DE0BE7">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bottom w:val="single" w:color="auto" w:sz="4" w:space="0"/>
            </w:tcBorders>
            <w:shd w:val="clear" w:color="auto" w:fill="auto"/>
            <w:noWrap/>
            <w:vAlign w:val="center"/>
          </w:tcPr>
          <w:p w14:paraId="027B53B2">
            <w:pPr>
              <w:jc w:val="center"/>
              <w:rPr>
                <w:rFonts w:ascii="Times New Roman" w:hAnsi="Times New Roman" w:cs="Times New Roman"/>
                <w:sz w:val="15"/>
                <w:szCs w:val="15"/>
              </w:rPr>
            </w:pPr>
            <w:r>
              <w:rPr>
                <w:rFonts w:ascii="Times New Roman" w:hAnsi="Times New Roman" w:cs="Times New Roman"/>
                <w:sz w:val="15"/>
                <w:szCs w:val="15"/>
              </w:rPr>
              <w:t>CVT</w:t>
            </w:r>
          </w:p>
        </w:tc>
        <w:tc>
          <w:tcPr>
            <w:tcW w:w="793" w:type="pct"/>
            <w:tcBorders>
              <w:top w:val="single" w:color="auto" w:sz="4" w:space="0"/>
              <w:bottom w:val="single" w:color="auto" w:sz="4" w:space="0"/>
            </w:tcBorders>
            <w:shd w:val="clear" w:color="auto" w:fill="auto"/>
            <w:noWrap/>
            <w:vAlign w:val="center"/>
          </w:tcPr>
          <w:p w14:paraId="504695AD">
            <w:pPr>
              <w:jc w:val="center"/>
              <w:rPr>
                <w:rFonts w:ascii="Times New Roman" w:hAnsi="Times New Roman" w:cs="Times New Roman"/>
                <w:sz w:val="15"/>
                <w:szCs w:val="15"/>
              </w:rPr>
            </w:pPr>
            <w:r>
              <w:rPr>
                <w:rFonts w:ascii="Times New Roman" w:hAnsi="Times New Roman" w:cs="Times New Roman"/>
                <w:sz w:val="15"/>
                <w:szCs w:val="15"/>
              </w:rPr>
              <w:t>PM</w:t>
            </w:r>
          </w:p>
        </w:tc>
      </w:tr>
      <w:tr w14:paraId="5438B6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083291EF">
            <w:pPr>
              <w:jc w:val="center"/>
              <w:rPr>
                <w:rFonts w:ascii="Times New Roman" w:hAnsi="Times New Roman" w:cs="Times New Roman"/>
                <w:sz w:val="15"/>
                <w:szCs w:val="15"/>
              </w:rPr>
            </w:pPr>
            <w:r>
              <w:rPr>
                <w:rFonts w:ascii="Times New Roman" w:hAnsi="Times New Roman" w:cs="Times New Roman"/>
                <w:sz w:val="15"/>
                <w:szCs w:val="15"/>
              </w:rPr>
              <w:t>40</w:t>
            </w:r>
          </w:p>
        </w:tc>
        <w:tc>
          <w:tcPr>
            <w:tcW w:w="793" w:type="pct"/>
            <w:tcBorders>
              <w:top w:val="single" w:color="auto" w:sz="4" w:space="0"/>
              <w:tl2br w:val="nil"/>
              <w:tr2bl w:val="nil"/>
            </w:tcBorders>
            <w:shd w:val="clear" w:color="auto" w:fill="auto"/>
            <w:noWrap/>
            <w:vAlign w:val="center"/>
          </w:tcPr>
          <w:p w14:paraId="17153EF1">
            <w:pPr>
              <w:jc w:val="center"/>
              <w:rPr>
                <w:rFonts w:ascii="Times New Roman" w:hAnsi="Times New Roman" w:cs="Times New Roman"/>
                <w:sz w:val="15"/>
                <w:szCs w:val="15"/>
              </w:rPr>
            </w:pPr>
            <w:r>
              <w:rPr>
                <w:rFonts w:ascii="Times New Roman" w:hAnsi="Times New Roman" w:cs="Times New Roman"/>
                <w:sz w:val="15"/>
                <w:szCs w:val="15"/>
              </w:rPr>
              <w:t xml:space="preserve">0.0398 </w:t>
            </w:r>
          </w:p>
        </w:tc>
        <w:tc>
          <w:tcPr>
            <w:tcW w:w="793" w:type="pct"/>
            <w:tcBorders>
              <w:top w:val="single" w:color="auto" w:sz="4" w:space="0"/>
              <w:tl2br w:val="nil"/>
              <w:tr2bl w:val="nil"/>
            </w:tcBorders>
            <w:shd w:val="clear" w:color="auto" w:fill="auto"/>
            <w:noWrap/>
            <w:vAlign w:val="center"/>
          </w:tcPr>
          <w:p w14:paraId="251C511C">
            <w:pPr>
              <w:jc w:val="center"/>
              <w:rPr>
                <w:rFonts w:ascii="Times New Roman" w:hAnsi="Times New Roman" w:cs="Times New Roman"/>
                <w:sz w:val="15"/>
                <w:szCs w:val="15"/>
              </w:rPr>
            </w:pPr>
            <w:r>
              <w:rPr>
                <w:rFonts w:ascii="Times New Roman" w:hAnsi="Times New Roman" w:cs="Times New Roman"/>
                <w:sz w:val="15"/>
                <w:szCs w:val="15"/>
              </w:rPr>
              <w:t xml:space="preserve">0.0639 </w:t>
            </w:r>
          </w:p>
        </w:tc>
        <w:tc>
          <w:tcPr>
            <w:tcW w:w="793" w:type="pct"/>
            <w:tcBorders>
              <w:top w:val="single" w:color="auto" w:sz="4" w:space="0"/>
              <w:tl2br w:val="nil"/>
              <w:tr2bl w:val="nil"/>
            </w:tcBorders>
            <w:shd w:val="clear" w:color="auto" w:fill="auto"/>
            <w:noWrap/>
            <w:vAlign w:val="center"/>
          </w:tcPr>
          <w:p w14:paraId="4A60636E">
            <w:pPr>
              <w:jc w:val="center"/>
              <w:rPr>
                <w:rFonts w:ascii="Times New Roman" w:hAnsi="Times New Roman" w:cs="Times New Roman"/>
                <w:sz w:val="15"/>
                <w:szCs w:val="15"/>
              </w:rPr>
            </w:pPr>
            <w:r>
              <w:rPr>
                <w:rFonts w:ascii="Times New Roman" w:hAnsi="Times New Roman" w:cs="Times New Roman"/>
                <w:sz w:val="15"/>
                <w:szCs w:val="15"/>
              </w:rPr>
              <w:t xml:space="preserve">0.0265 </w:t>
            </w:r>
          </w:p>
        </w:tc>
        <w:tc>
          <w:tcPr>
            <w:tcW w:w="793" w:type="pct"/>
            <w:tcBorders>
              <w:top w:val="single" w:color="auto" w:sz="4" w:space="0"/>
              <w:tl2br w:val="nil"/>
              <w:tr2bl w:val="nil"/>
            </w:tcBorders>
            <w:shd w:val="clear" w:color="auto" w:fill="auto"/>
            <w:noWrap/>
            <w:vAlign w:val="center"/>
          </w:tcPr>
          <w:p w14:paraId="6ED35F01">
            <w:pPr>
              <w:jc w:val="center"/>
              <w:rPr>
                <w:rFonts w:ascii="Times New Roman" w:hAnsi="Times New Roman" w:cs="Times New Roman"/>
                <w:sz w:val="15"/>
                <w:szCs w:val="15"/>
              </w:rPr>
            </w:pPr>
            <w:r>
              <w:rPr>
                <w:rFonts w:ascii="Times New Roman" w:hAnsi="Times New Roman" w:cs="Times New Roman"/>
                <w:sz w:val="15"/>
                <w:szCs w:val="15"/>
              </w:rPr>
              <w:t xml:space="preserve">0.0381 </w:t>
            </w:r>
          </w:p>
        </w:tc>
        <w:tc>
          <w:tcPr>
            <w:tcW w:w="793" w:type="pct"/>
            <w:tcBorders>
              <w:top w:val="single" w:color="auto" w:sz="4" w:space="0"/>
              <w:tl2br w:val="nil"/>
              <w:tr2bl w:val="nil"/>
            </w:tcBorders>
            <w:shd w:val="clear" w:color="auto" w:fill="auto"/>
            <w:noWrap/>
            <w:vAlign w:val="center"/>
          </w:tcPr>
          <w:p w14:paraId="3DF0A6B8">
            <w:pPr>
              <w:jc w:val="center"/>
              <w:rPr>
                <w:rFonts w:ascii="Times New Roman" w:hAnsi="Times New Roman" w:cs="Times New Roman"/>
                <w:sz w:val="15"/>
                <w:szCs w:val="15"/>
              </w:rPr>
            </w:pPr>
            <w:r>
              <w:rPr>
                <w:rFonts w:ascii="Times New Roman" w:hAnsi="Times New Roman" w:cs="Times New Roman"/>
                <w:sz w:val="15"/>
                <w:szCs w:val="15"/>
              </w:rPr>
              <w:t xml:space="preserve">0.0213 </w:t>
            </w:r>
          </w:p>
        </w:tc>
      </w:tr>
      <w:tr w14:paraId="212651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EB7E4C0">
            <w:pPr>
              <w:jc w:val="center"/>
              <w:rPr>
                <w:rFonts w:ascii="Times New Roman" w:hAnsi="Times New Roman" w:cs="Times New Roman"/>
                <w:sz w:val="15"/>
                <w:szCs w:val="15"/>
              </w:rPr>
            </w:pPr>
            <w:r>
              <w:rPr>
                <w:rFonts w:ascii="Times New Roman" w:hAnsi="Times New Roman" w:cs="Times New Roman"/>
                <w:sz w:val="15"/>
                <w:szCs w:val="15"/>
              </w:rPr>
              <w:t>50</w:t>
            </w:r>
          </w:p>
        </w:tc>
        <w:tc>
          <w:tcPr>
            <w:tcW w:w="793" w:type="pct"/>
            <w:tcBorders>
              <w:tl2br w:val="nil"/>
              <w:tr2bl w:val="nil"/>
            </w:tcBorders>
            <w:shd w:val="clear" w:color="auto" w:fill="auto"/>
            <w:noWrap/>
            <w:vAlign w:val="center"/>
          </w:tcPr>
          <w:p w14:paraId="0FCF559F">
            <w:pPr>
              <w:jc w:val="center"/>
              <w:rPr>
                <w:rFonts w:ascii="Times New Roman" w:hAnsi="Times New Roman" w:cs="Times New Roman"/>
                <w:sz w:val="15"/>
                <w:szCs w:val="15"/>
              </w:rPr>
            </w:pPr>
            <w:r>
              <w:rPr>
                <w:rFonts w:ascii="Times New Roman" w:hAnsi="Times New Roman" w:cs="Times New Roman"/>
                <w:sz w:val="15"/>
                <w:szCs w:val="15"/>
              </w:rPr>
              <w:t xml:space="preserve">0.0143 </w:t>
            </w:r>
          </w:p>
        </w:tc>
        <w:tc>
          <w:tcPr>
            <w:tcW w:w="793" w:type="pct"/>
            <w:tcBorders>
              <w:tl2br w:val="nil"/>
              <w:tr2bl w:val="nil"/>
            </w:tcBorders>
            <w:shd w:val="clear" w:color="auto" w:fill="auto"/>
            <w:noWrap/>
            <w:vAlign w:val="center"/>
          </w:tcPr>
          <w:p w14:paraId="20146D43">
            <w:pPr>
              <w:jc w:val="center"/>
              <w:rPr>
                <w:rFonts w:ascii="Times New Roman" w:hAnsi="Times New Roman" w:cs="Times New Roman"/>
                <w:sz w:val="15"/>
                <w:szCs w:val="15"/>
              </w:rPr>
            </w:pPr>
            <w:r>
              <w:rPr>
                <w:rFonts w:ascii="Times New Roman" w:hAnsi="Times New Roman" w:cs="Times New Roman"/>
                <w:sz w:val="15"/>
                <w:szCs w:val="15"/>
              </w:rPr>
              <w:t xml:space="preserve">0.0232 </w:t>
            </w:r>
          </w:p>
        </w:tc>
        <w:tc>
          <w:tcPr>
            <w:tcW w:w="793" w:type="pct"/>
            <w:tcBorders>
              <w:tl2br w:val="nil"/>
              <w:tr2bl w:val="nil"/>
            </w:tcBorders>
            <w:shd w:val="clear" w:color="auto" w:fill="auto"/>
            <w:noWrap/>
            <w:vAlign w:val="center"/>
          </w:tcPr>
          <w:p w14:paraId="4AB0552B">
            <w:pPr>
              <w:jc w:val="center"/>
              <w:rPr>
                <w:rFonts w:ascii="Times New Roman" w:hAnsi="Times New Roman" w:cs="Times New Roman"/>
                <w:sz w:val="15"/>
                <w:szCs w:val="15"/>
              </w:rPr>
            </w:pPr>
            <w:r>
              <w:rPr>
                <w:rFonts w:ascii="Times New Roman" w:hAnsi="Times New Roman" w:cs="Times New Roman"/>
                <w:sz w:val="15"/>
                <w:szCs w:val="15"/>
              </w:rPr>
              <w:t xml:space="preserve">0.0260 </w:t>
            </w:r>
          </w:p>
        </w:tc>
        <w:tc>
          <w:tcPr>
            <w:tcW w:w="793" w:type="pct"/>
            <w:tcBorders>
              <w:tl2br w:val="nil"/>
              <w:tr2bl w:val="nil"/>
            </w:tcBorders>
            <w:shd w:val="clear" w:color="auto" w:fill="auto"/>
            <w:noWrap/>
            <w:vAlign w:val="center"/>
          </w:tcPr>
          <w:p w14:paraId="69C02471">
            <w:pPr>
              <w:jc w:val="center"/>
              <w:rPr>
                <w:rFonts w:ascii="Times New Roman" w:hAnsi="Times New Roman" w:cs="Times New Roman"/>
                <w:sz w:val="15"/>
                <w:szCs w:val="15"/>
              </w:rPr>
            </w:pPr>
            <w:r>
              <w:rPr>
                <w:rFonts w:ascii="Times New Roman" w:hAnsi="Times New Roman" w:cs="Times New Roman"/>
                <w:sz w:val="15"/>
                <w:szCs w:val="15"/>
              </w:rPr>
              <w:t xml:space="preserve">0.0167 </w:t>
            </w:r>
          </w:p>
        </w:tc>
        <w:tc>
          <w:tcPr>
            <w:tcW w:w="793" w:type="pct"/>
            <w:tcBorders>
              <w:tl2br w:val="nil"/>
              <w:tr2bl w:val="nil"/>
            </w:tcBorders>
            <w:shd w:val="clear" w:color="auto" w:fill="auto"/>
            <w:noWrap/>
            <w:vAlign w:val="center"/>
          </w:tcPr>
          <w:p w14:paraId="0B42EA61">
            <w:pPr>
              <w:jc w:val="center"/>
              <w:rPr>
                <w:rFonts w:ascii="Times New Roman" w:hAnsi="Times New Roman" w:cs="Times New Roman"/>
                <w:sz w:val="15"/>
                <w:szCs w:val="15"/>
              </w:rPr>
            </w:pPr>
            <w:r>
              <w:rPr>
                <w:rFonts w:ascii="Times New Roman" w:hAnsi="Times New Roman" w:cs="Times New Roman"/>
                <w:sz w:val="15"/>
                <w:szCs w:val="15"/>
              </w:rPr>
              <w:t xml:space="preserve">0.0126 </w:t>
            </w:r>
          </w:p>
        </w:tc>
      </w:tr>
      <w:tr w14:paraId="760DA3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606C435">
            <w:pPr>
              <w:jc w:val="center"/>
              <w:rPr>
                <w:rFonts w:ascii="Times New Roman" w:hAnsi="Times New Roman" w:cs="Times New Roman"/>
                <w:sz w:val="15"/>
                <w:szCs w:val="15"/>
              </w:rPr>
            </w:pPr>
            <w:r>
              <w:rPr>
                <w:rFonts w:ascii="Times New Roman" w:hAnsi="Times New Roman" w:cs="Times New Roman"/>
                <w:sz w:val="15"/>
                <w:szCs w:val="15"/>
              </w:rPr>
              <w:t>60</w:t>
            </w:r>
          </w:p>
        </w:tc>
        <w:tc>
          <w:tcPr>
            <w:tcW w:w="793" w:type="pct"/>
            <w:tcBorders>
              <w:tl2br w:val="nil"/>
              <w:tr2bl w:val="nil"/>
            </w:tcBorders>
            <w:shd w:val="clear" w:color="auto" w:fill="auto"/>
            <w:noWrap/>
            <w:vAlign w:val="center"/>
          </w:tcPr>
          <w:p w14:paraId="5CA2108D">
            <w:pPr>
              <w:jc w:val="center"/>
              <w:rPr>
                <w:rFonts w:ascii="Times New Roman" w:hAnsi="Times New Roman" w:cs="Times New Roman"/>
                <w:sz w:val="15"/>
                <w:szCs w:val="15"/>
              </w:rPr>
            </w:pPr>
            <w:r>
              <w:rPr>
                <w:rFonts w:ascii="Times New Roman" w:hAnsi="Times New Roman" w:cs="Times New Roman"/>
                <w:sz w:val="15"/>
                <w:szCs w:val="15"/>
              </w:rPr>
              <w:t xml:space="preserve">0.0302 </w:t>
            </w:r>
          </w:p>
        </w:tc>
        <w:tc>
          <w:tcPr>
            <w:tcW w:w="793" w:type="pct"/>
            <w:tcBorders>
              <w:tl2br w:val="nil"/>
              <w:tr2bl w:val="nil"/>
            </w:tcBorders>
            <w:shd w:val="clear" w:color="auto" w:fill="auto"/>
            <w:noWrap/>
            <w:vAlign w:val="center"/>
          </w:tcPr>
          <w:p w14:paraId="5061CF42">
            <w:pPr>
              <w:jc w:val="center"/>
              <w:rPr>
                <w:rFonts w:ascii="Times New Roman" w:hAnsi="Times New Roman" w:cs="Times New Roman"/>
                <w:sz w:val="15"/>
                <w:szCs w:val="15"/>
              </w:rPr>
            </w:pPr>
            <w:r>
              <w:rPr>
                <w:rFonts w:ascii="Times New Roman" w:hAnsi="Times New Roman" w:cs="Times New Roman"/>
                <w:sz w:val="15"/>
                <w:szCs w:val="15"/>
              </w:rPr>
              <w:t xml:space="preserve">0.0064 </w:t>
            </w:r>
          </w:p>
        </w:tc>
        <w:tc>
          <w:tcPr>
            <w:tcW w:w="793" w:type="pct"/>
            <w:tcBorders>
              <w:tl2br w:val="nil"/>
              <w:tr2bl w:val="nil"/>
            </w:tcBorders>
            <w:shd w:val="clear" w:color="auto" w:fill="auto"/>
            <w:noWrap/>
            <w:vAlign w:val="center"/>
          </w:tcPr>
          <w:p w14:paraId="5358EF3E">
            <w:pPr>
              <w:jc w:val="center"/>
              <w:rPr>
                <w:rFonts w:ascii="Times New Roman" w:hAnsi="Times New Roman" w:cs="Times New Roman"/>
                <w:sz w:val="15"/>
                <w:szCs w:val="15"/>
              </w:rPr>
            </w:pPr>
            <w:r>
              <w:rPr>
                <w:rFonts w:ascii="Times New Roman" w:hAnsi="Times New Roman" w:cs="Times New Roman"/>
                <w:sz w:val="15"/>
                <w:szCs w:val="15"/>
              </w:rPr>
              <w:t xml:space="preserve">0.0051 </w:t>
            </w:r>
          </w:p>
        </w:tc>
        <w:tc>
          <w:tcPr>
            <w:tcW w:w="793" w:type="pct"/>
            <w:tcBorders>
              <w:tl2br w:val="nil"/>
              <w:tr2bl w:val="nil"/>
            </w:tcBorders>
            <w:shd w:val="clear" w:color="auto" w:fill="auto"/>
            <w:noWrap/>
            <w:vAlign w:val="center"/>
          </w:tcPr>
          <w:p w14:paraId="15DEF651">
            <w:pPr>
              <w:jc w:val="center"/>
              <w:rPr>
                <w:rFonts w:ascii="Times New Roman" w:hAnsi="Times New Roman" w:cs="Times New Roman"/>
                <w:sz w:val="15"/>
                <w:szCs w:val="15"/>
              </w:rPr>
            </w:pPr>
            <w:r>
              <w:rPr>
                <w:rFonts w:ascii="Times New Roman" w:hAnsi="Times New Roman" w:cs="Times New Roman"/>
                <w:sz w:val="15"/>
                <w:szCs w:val="15"/>
              </w:rPr>
              <w:t xml:space="preserve">0.0332 </w:t>
            </w:r>
          </w:p>
        </w:tc>
        <w:tc>
          <w:tcPr>
            <w:tcW w:w="793" w:type="pct"/>
            <w:tcBorders>
              <w:tl2br w:val="nil"/>
              <w:tr2bl w:val="nil"/>
            </w:tcBorders>
            <w:shd w:val="clear" w:color="auto" w:fill="auto"/>
            <w:noWrap/>
            <w:vAlign w:val="center"/>
          </w:tcPr>
          <w:p w14:paraId="259C3E45">
            <w:pPr>
              <w:jc w:val="center"/>
              <w:rPr>
                <w:rFonts w:ascii="Times New Roman" w:hAnsi="Times New Roman" w:cs="Times New Roman"/>
                <w:sz w:val="15"/>
                <w:szCs w:val="15"/>
              </w:rPr>
            </w:pPr>
            <w:r>
              <w:rPr>
                <w:rFonts w:ascii="Times New Roman" w:hAnsi="Times New Roman" w:cs="Times New Roman"/>
                <w:sz w:val="15"/>
                <w:szCs w:val="15"/>
              </w:rPr>
              <w:t xml:space="preserve">0.0210 </w:t>
            </w:r>
          </w:p>
        </w:tc>
      </w:tr>
      <w:tr w14:paraId="3562AC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4435595">
            <w:pPr>
              <w:jc w:val="center"/>
              <w:rPr>
                <w:rFonts w:ascii="Times New Roman" w:hAnsi="Times New Roman" w:cs="Times New Roman"/>
                <w:sz w:val="15"/>
                <w:szCs w:val="15"/>
              </w:rPr>
            </w:pPr>
            <w:r>
              <w:rPr>
                <w:rFonts w:ascii="Times New Roman" w:hAnsi="Times New Roman" w:cs="Times New Roman"/>
                <w:sz w:val="15"/>
                <w:szCs w:val="15"/>
              </w:rPr>
              <w:t>70</w:t>
            </w:r>
          </w:p>
        </w:tc>
        <w:tc>
          <w:tcPr>
            <w:tcW w:w="793" w:type="pct"/>
            <w:tcBorders>
              <w:tl2br w:val="nil"/>
              <w:tr2bl w:val="nil"/>
            </w:tcBorders>
            <w:shd w:val="clear" w:color="auto" w:fill="auto"/>
            <w:noWrap/>
            <w:vAlign w:val="center"/>
          </w:tcPr>
          <w:p w14:paraId="2636E59C">
            <w:pPr>
              <w:jc w:val="center"/>
              <w:rPr>
                <w:rFonts w:ascii="Times New Roman" w:hAnsi="Times New Roman" w:cs="Times New Roman"/>
                <w:sz w:val="15"/>
                <w:szCs w:val="15"/>
              </w:rPr>
            </w:pPr>
            <w:r>
              <w:rPr>
                <w:rFonts w:ascii="Times New Roman" w:hAnsi="Times New Roman" w:cs="Times New Roman"/>
                <w:sz w:val="15"/>
                <w:szCs w:val="15"/>
              </w:rPr>
              <w:t xml:space="preserve">0.0012 </w:t>
            </w:r>
          </w:p>
        </w:tc>
        <w:tc>
          <w:tcPr>
            <w:tcW w:w="793" w:type="pct"/>
            <w:tcBorders>
              <w:tl2br w:val="nil"/>
              <w:tr2bl w:val="nil"/>
            </w:tcBorders>
            <w:shd w:val="clear" w:color="auto" w:fill="auto"/>
            <w:noWrap/>
            <w:vAlign w:val="center"/>
          </w:tcPr>
          <w:p w14:paraId="23135928">
            <w:pPr>
              <w:jc w:val="center"/>
              <w:rPr>
                <w:rFonts w:ascii="Times New Roman" w:hAnsi="Times New Roman" w:cs="Times New Roman"/>
                <w:sz w:val="15"/>
                <w:szCs w:val="15"/>
              </w:rPr>
            </w:pPr>
            <w:r>
              <w:rPr>
                <w:rFonts w:ascii="Times New Roman" w:hAnsi="Times New Roman" w:cs="Times New Roman"/>
                <w:sz w:val="15"/>
                <w:szCs w:val="15"/>
              </w:rPr>
              <w:t xml:space="preserve">0.0025 </w:t>
            </w:r>
          </w:p>
        </w:tc>
        <w:tc>
          <w:tcPr>
            <w:tcW w:w="793" w:type="pct"/>
            <w:tcBorders>
              <w:tl2br w:val="nil"/>
              <w:tr2bl w:val="nil"/>
            </w:tcBorders>
            <w:shd w:val="clear" w:color="auto" w:fill="auto"/>
            <w:noWrap/>
            <w:vAlign w:val="center"/>
          </w:tcPr>
          <w:p w14:paraId="385011F3">
            <w:pPr>
              <w:jc w:val="center"/>
              <w:rPr>
                <w:rFonts w:ascii="Times New Roman" w:hAnsi="Times New Roman" w:cs="Times New Roman"/>
                <w:sz w:val="15"/>
                <w:szCs w:val="15"/>
              </w:rPr>
            </w:pPr>
            <w:r>
              <w:rPr>
                <w:rFonts w:ascii="Times New Roman" w:hAnsi="Times New Roman" w:cs="Times New Roman"/>
                <w:sz w:val="15"/>
                <w:szCs w:val="15"/>
              </w:rPr>
              <w:t xml:space="preserve">0.0234 </w:t>
            </w:r>
          </w:p>
        </w:tc>
        <w:tc>
          <w:tcPr>
            <w:tcW w:w="793" w:type="pct"/>
            <w:tcBorders>
              <w:tl2br w:val="nil"/>
              <w:tr2bl w:val="nil"/>
            </w:tcBorders>
            <w:shd w:val="clear" w:color="auto" w:fill="auto"/>
            <w:noWrap/>
            <w:vAlign w:val="center"/>
          </w:tcPr>
          <w:p w14:paraId="72CD5684">
            <w:pPr>
              <w:jc w:val="center"/>
              <w:rPr>
                <w:rFonts w:ascii="Times New Roman" w:hAnsi="Times New Roman" w:cs="Times New Roman"/>
                <w:sz w:val="15"/>
                <w:szCs w:val="15"/>
              </w:rPr>
            </w:pPr>
            <w:r>
              <w:rPr>
                <w:rFonts w:ascii="Times New Roman" w:hAnsi="Times New Roman" w:cs="Times New Roman"/>
                <w:sz w:val="15"/>
                <w:szCs w:val="15"/>
              </w:rPr>
              <w:t xml:space="preserve">0.0029 </w:t>
            </w:r>
          </w:p>
        </w:tc>
        <w:tc>
          <w:tcPr>
            <w:tcW w:w="793" w:type="pct"/>
            <w:tcBorders>
              <w:tl2br w:val="nil"/>
              <w:tr2bl w:val="nil"/>
            </w:tcBorders>
            <w:shd w:val="clear" w:color="auto" w:fill="auto"/>
            <w:noWrap/>
            <w:vAlign w:val="center"/>
          </w:tcPr>
          <w:p w14:paraId="4A7CEB7B">
            <w:pPr>
              <w:jc w:val="center"/>
              <w:rPr>
                <w:rFonts w:ascii="Times New Roman" w:hAnsi="Times New Roman" w:cs="Times New Roman"/>
                <w:sz w:val="15"/>
                <w:szCs w:val="15"/>
              </w:rPr>
            </w:pPr>
            <w:r>
              <w:rPr>
                <w:rFonts w:ascii="Times New Roman" w:hAnsi="Times New Roman" w:cs="Times New Roman"/>
                <w:sz w:val="15"/>
                <w:szCs w:val="15"/>
              </w:rPr>
              <w:t xml:space="preserve">0.0047 </w:t>
            </w:r>
          </w:p>
        </w:tc>
      </w:tr>
      <w:tr w14:paraId="29A580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5798914">
            <w:pPr>
              <w:jc w:val="center"/>
              <w:rPr>
                <w:rFonts w:ascii="Times New Roman" w:hAnsi="Times New Roman" w:cs="Times New Roman"/>
                <w:sz w:val="15"/>
                <w:szCs w:val="15"/>
              </w:rPr>
            </w:pPr>
            <w:r>
              <w:rPr>
                <w:rFonts w:ascii="Times New Roman" w:hAnsi="Times New Roman" w:cs="Times New Roman"/>
                <w:sz w:val="15"/>
                <w:szCs w:val="15"/>
              </w:rPr>
              <w:t>80</w:t>
            </w:r>
          </w:p>
        </w:tc>
        <w:tc>
          <w:tcPr>
            <w:tcW w:w="793" w:type="pct"/>
            <w:tcBorders>
              <w:tl2br w:val="nil"/>
              <w:tr2bl w:val="nil"/>
            </w:tcBorders>
            <w:shd w:val="clear" w:color="auto" w:fill="auto"/>
            <w:noWrap/>
            <w:vAlign w:val="center"/>
          </w:tcPr>
          <w:p w14:paraId="428C7C16">
            <w:pPr>
              <w:jc w:val="center"/>
              <w:rPr>
                <w:rFonts w:ascii="Times New Roman" w:hAnsi="Times New Roman" w:cs="Times New Roman"/>
                <w:sz w:val="15"/>
                <w:szCs w:val="15"/>
              </w:rPr>
            </w:pPr>
            <w:r>
              <w:rPr>
                <w:rFonts w:ascii="Times New Roman" w:hAnsi="Times New Roman" w:cs="Times New Roman"/>
                <w:sz w:val="15"/>
                <w:szCs w:val="15"/>
              </w:rPr>
              <w:t xml:space="preserve">0.0191 </w:t>
            </w:r>
          </w:p>
        </w:tc>
        <w:tc>
          <w:tcPr>
            <w:tcW w:w="793" w:type="pct"/>
            <w:tcBorders>
              <w:tl2br w:val="nil"/>
              <w:tr2bl w:val="nil"/>
            </w:tcBorders>
            <w:shd w:val="clear" w:color="auto" w:fill="auto"/>
            <w:noWrap/>
            <w:vAlign w:val="center"/>
          </w:tcPr>
          <w:p w14:paraId="22813E32">
            <w:pPr>
              <w:jc w:val="center"/>
              <w:rPr>
                <w:rFonts w:ascii="Times New Roman" w:hAnsi="Times New Roman" w:cs="Times New Roman"/>
                <w:sz w:val="15"/>
                <w:szCs w:val="15"/>
              </w:rPr>
            </w:pPr>
            <w:r>
              <w:rPr>
                <w:rFonts w:ascii="Times New Roman" w:hAnsi="Times New Roman" w:cs="Times New Roman"/>
                <w:sz w:val="15"/>
                <w:szCs w:val="15"/>
              </w:rPr>
              <w:t xml:space="preserve">0.0008 </w:t>
            </w:r>
          </w:p>
        </w:tc>
        <w:tc>
          <w:tcPr>
            <w:tcW w:w="793" w:type="pct"/>
            <w:tcBorders>
              <w:tl2br w:val="nil"/>
              <w:tr2bl w:val="nil"/>
            </w:tcBorders>
            <w:shd w:val="clear" w:color="auto" w:fill="auto"/>
            <w:noWrap/>
            <w:vAlign w:val="center"/>
          </w:tcPr>
          <w:p w14:paraId="533BD4B6">
            <w:pPr>
              <w:jc w:val="center"/>
              <w:rPr>
                <w:rFonts w:ascii="Times New Roman" w:hAnsi="Times New Roman" w:cs="Times New Roman"/>
                <w:sz w:val="15"/>
                <w:szCs w:val="15"/>
              </w:rPr>
            </w:pPr>
            <w:r>
              <w:rPr>
                <w:rFonts w:ascii="Times New Roman" w:hAnsi="Times New Roman" w:cs="Times New Roman"/>
                <w:sz w:val="15"/>
                <w:szCs w:val="15"/>
              </w:rPr>
              <w:t xml:space="preserve">0.0212 </w:t>
            </w:r>
          </w:p>
        </w:tc>
        <w:tc>
          <w:tcPr>
            <w:tcW w:w="793" w:type="pct"/>
            <w:tcBorders>
              <w:tl2br w:val="nil"/>
              <w:tr2bl w:val="nil"/>
            </w:tcBorders>
            <w:shd w:val="clear" w:color="auto" w:fill="auto"/>
            <w:noWrap/>
            <w:vAlign w:val="center"/>
          </w:tcPr>
          <w:p w14:paraId="395C2E12">
            <w:pPr>
              <w:jc w:val="center"/>
              <w:rPr>
                <w:rFonts w:ascii="Times New Roman" w:hAnsi="Times New Roman" w:cs="Times New Roman"/>
                <w:sz w:val="15"/>
                <w:szCs w:val="15"/>
              </w:rPr>
            </w:pPr>
            <w:r>
              <w:rPr>
                <w:rFonts w:ascii="Times New Roman" w:hAnsi="Times New Roman" w:cs="Times New Roman"/>
                <w:sz w:val="15"/>
                <w:szCs w:val="15"/>
              </w:rPr>
              <w:t xml:space="preserve">0.0208 </w:t>
            </w:r>
          </w:p>
        </w:tc>
        <w:tc>
          <w:tcPr>
            <w:tcW w:w="793" w:type="pct"/>
            <w:tcBorders>
              <w:tl2br w:val="nil"/>
              <w:tr2bl w:val="nil"/>
            </w:tcBorders>
            <w:shd w:val="clear" w:color="auto" w:fill="auto"/>
            <w:noWrap/>
            <w:vAlign w:val="center"/>
          </w:tcPr>
          <w:p w14:paraId="20604E38">
            <w:pPr>
              <w:jc w:val="center"/>
              <w:rPr>
                <w:rFonts w:ascii="Times New Roman" w:hAnsi="Times New Roman" w:cs="Times New Roman"/>
                <w:sz w:val="15"/>
                <w:szCs w:val="15"/>
              </w:rPr>
            </w:pPr>
            <w:r>
              <w:rPr>
                <w:rFonts w:ascii="Times New Roman" w:hAnsi="Times New Roman" w:cs="Times New Roman"/>
                <w:sz w:val="15"/>
                <w:szCs w:val="15"/>
              </w:rPr>
              <w:t xml:space="preserve">0.0134 </w:t>
            </w:r>
          </w:p>
        </w:tc>
      </w:tr>
      <w:tr w14:paraId="503AC9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D3EA2C2">
            <w:pPr>
              <w:jc w:val="center"/>
              <w:rPr>
                <w:rFonts w:ascii="Times New Roman" w:hAnsi="Times New Roman" w:cs="Times New Roman"/>
                <w:sz w:val="15"/>
                <w:szCs w:val="15"/>
              </w:rPr>
            </w:pPr>
            <w:r>
              <w:rPr>
                <w:rFonts w:ascii="Times New Roman" w:hAnsi="Times New Roman" w:cs="Times New Roman"/>
                <w:sz w:val="15"/>
                <w:szCs w:val="15"/>
              </w:rPr>
              <w:t>90</w:t>
            </w:r>
          </w:p>
        </w:tc>
        <w:tc>
          <w:tcPr>
            <w:tcW w:w="793" w:type="pct"/>
            <w:tcBorders>
              <w:tl2br w:val="nil"/>
              <w:tr2bl w:val="nil"/>
            </w:tcBorders>
            <w:shd w:val="clear" w:color="auto" w:fill="auto"/>
            <w:noWrap/>
            <w:vAlign w:val="center"/>
          </w:tcPr>
          <w:p w14:paraId="76F6CF87">
            <w:pPr>
              <w:jc w:val="center"/>
              <w:rPr>
                <w:rFonts w:ascii="Times New Roman" w:hAnsi="Times New Roman" w:cs="Times New Roman"/>
                <w:sz w:val="15"/>
                <w:szCs w:val="15"/>
              </w:rPr>
            </w:pPr>
            <w:r>
              <w:rPr>
                <w:rFonts w:ascii="Times New Roman" w:hAnsi="Times New Roman" w:cs="Times New Roman"/>
                <w:sz w:val="15"/>
                <w:szCs w:val="15"/>
              </w:rPr>
              <w:t xml:space="preserve">0.0017 </w:t>
            </w:r>
          </w:p>
        </w:tc>
        <w:tc>
          <w:tcPr>
            <w:tcW w:w="793" w:type="pct"/>
            <w:tcBorders>
              <w:tl2br w:val="nil"/>
              <w:tr2bl w:val="nil"/>
            </w:tcBorders>
            <w:shd w:val="clear" w:color="auto" w:fill="auto"/>
            <w:noWrap/>
            <w:vAlign w:val="center"/>
          </w:tcPr>
          <w:p w14:paraId="75847330">
            <w:pPr>
              <w:jc w:val="center"/>
              <w:rPr>
                <w:rFonts w:ascii="Times New Roman" w:hAnsi="Times New Roman" w:cs="Times New Roman"/>
                <w:sz w:val="15"/>
                <w:szCs w:val="15"/>
              </w:rPr>
            </w:pPr>
            <w:r>
              <w:rPr>
                <w:rFonts w:ascii="Times New Roman" w:hAnsi="Times New Roman" w:cs="Times New Roman"/>
                <w:sz w:val="15"/>
                <w:szCs w:val="15"/>
              </w:rPr>
              <w:t xml:space="preserve">0.0204 </w:t>
            </w:r>
          </w:p>
        </w:tc>
        <w:tc>
          <w:tcPr>
            <w:tcW w:w="793" w:type="pct"/>
            <w:tcBorders>
              <w:tl2br w:val="nil"/>
              <w:tr2bl w:val="nil"/>
            </w:tcBorders>
            <w:shd w:val="clear" w:color="auto" w:fill="auto"/>
            <w:noWrap/>
            <w:vAlign w:val="center"/>
          </w:tcPr>
          <w:p w14:paraId="7543F018">
            <w:pPr>
              <w:jc w:val="center"/>
              <w:rPr>
                <w:rFonts w:ascii="Times New Roman" w:hAnsi="Times New Roman" w:cs="Times New Roman"/>
                <w:sz w:val="15"/>
                <w:szCs w:val="15"/>
              </w:rPr>
            </w:pPr>
            <w:r>
              <w:rPr>
                <w:rFonts w:ascii="Times New Roman" w:hAnsi="Times New Roman" w:cs="Times New Roman"/>
                <w:sz w:val="15"/>
                <w:szCs w:val="15"/>
              </w:rPr>
              <w:t xml:space="preserve">0.0048 </w:t>
            </w:r>
          </w:p>
        </w:tc>
        <w:tc>
          <w:tcPr>
            <w:tcW w:w="793" w:type="pct"/>
            <w:tcBorders>
              <w:tl2br w:val="nil"/>
              <w:tr2bl w:val="nil"/>
            </w:tcBorders>
            <w:shd w:val="clear" w:color="auto" w:fill="auto"/>
            <w:noWrap/>
            <w:vAlign w:val="center"/>
          </w:tcPr>
          <w:p w14:paraId="4A5ECC11">
            <w:pPr>
              <w:jc w:val="center"/>
              <w:rPr>
                <w:rFonts w:ascii="Times New Roman" w:hAnsi="Times New Roman" w:cs="Times New Roman"/>
                <w:sz w:val="15"/>
                <w:szCs w:val="15"/>
              </w:rPr>
            </w:pPr>
            <w:r>
              <w:rPr>
                <w:rFonts w:ascii="Times New Roman" w:hAnsi="Times New Roman" w:cs="Times New Roman"/>
                <w:sz w:val="15"/>
                <w:szCs w:val="15"/>
              </w:rPr>
              <w:t xml:space="preserve">0.0167 </w:t>
            </w:r>
          </w:p>
        </w:tc>
        <w:tc>
          <w:tcPr>
            <w:tcW w:w="793" w:type="pct"/>
            <w:tcBorders>
              <w:tl2br w:val="nil"/>
              <w:tr2bl w:val="nil"/>
            </w:tcBorders>
            <w:shd w:val="clear" w:color="auto" w:fill="auto"/>
            <w:noWrap/>
            <w:vAlign w:val="center"/>
          </w:tcPr>
          <w:p w14:paraId="31C7920D">
            <w:pPr>
              <w:jc w:val="center"/>
              <w:rPr>
                <w:rFonts w:ascii="Times New Roman" w:hAnsi="Times New Roman" w:cs="Times New Roman"/>
                <w:sz w:val="15"/>
                <w:szCs w:val="15"/>
              </w:rPr>
            </w:pPr>
            <w:r>
              <w:rPr>
                <w:rFonts w:ascii="Times New Roman" w:hAnsi="Times New Roman" w:cs="Times New Roman"/>
                <w:sz w:val="15"/>
                <w:szCs w:val="15"/>
              </w:rPr>
              <w:t xml:space="preserve">0.0122 </w:t>
            </w:r>
          </w:p>
        </w:tc>
      </w:tr>
      <w:tr w14:paraId="2C84B0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7A4F1A9D">
            <w:pPr>
              <w:jc w:val="center"/>
              <w:rPr>
                <w:rFonts w:ascii="Times New Roman" w:hAnsi="Times New Roman" w:cs="Times New Roman"/>
                <w:sz w:val="15"/>
                <w:szCs w:val="15"/>
              </w:rPr>
            </w:pPr>
            <w:r>
              <w:rPr>
                <w:rFonts w:ascii="Times New Roman" w:hAnsi="Times New Roman" w:cs="Times New Roman"/>
                <w:sz w:val="15"/>
                <w:szCs w:val="15"/>
              </w:rPr>
              <w:t>100</w:t>
            </w:r>
          </w:p>
        </w:tc>
        <w:tc>
          <w:tcPr>
            <w:tcW w:w="793" w:type="pct"/>
            <w:tcBorders>
              <w:tl2br w:val="nil"/>
              <w:tr2bl w:val="nil"/>
            </w:tcBorders>
            <w:shd w:val="clear" w:color="auto" w:fill="auto"/>
            <w:noWrap/>
            <w:vAlign w:val="center"/>
          </w:tcPr>
          <w:p w14:paraId="47BCF112">
            <w:pPr>
              <w:jc w:val="center"/>
              <w:rPr>
                <w:rFonts w:ascii="Times New Roman" w:hAnsi="Times New Roman" w:cs="Times New Roman"/>
                <w:sz w:val="15"/>
                <w:szCs w:val="15"/>
              </w:rPr>
            </w:pPr>
            <w:r>
              <w:rPr>
                <w:rFonts w:ascii="Times New Roman" w:hAnsi="Times New Roman" w:cs="Times New Roman"/>
                <w:sz w:val="15"/>
                <w:szCs w:val="15"/>
              </w:rPr>
              <w:t xml:space="preserve">0.0003 </w:t>
            </w:r>
          </w:p>
        </w:tc>
        <w:tc>
          <w:tcPr>
            <w:tcW w:w="793" w:type="pct"/>
            <w:tcBorders>
              <w:tl2br w:val="nil"/>
              <w:tr2bl w:val="nil"/>
            </w:tcBorders>
            <w:shd w:val="clear" w:color="auto" w:fill="auto"/>
            <w:noWrap/>
            <w:vAlign w:val="center"/>
          </w:tcPr>
          <w:p w14:paraId="36791914">
            <w:pPr>
              <w:jc w:val="center"/>
              <w:rPr>
                <w:rFonts w:ascii="Times New Roman" w:hAnsi="Times New Roman" w:cs="Times New Roman"/>
                <w:sz w:val="15"/>
                <w:szCs w:val="15"/>
              </w:rPr>
            </w:pPr>
            <w:r>
              <w:rPr>
                <w:rFonts w:ascii="Times New Roman" w:hAnsi="Times New Roman" w:cs="Times New Roman"/>
                <w:sz w:val="15"/>
                <w:szCs w:val="15"/>
              </w:rPr>
              <w:t xml:space="preserve">0.0167 </w:t>
            </w:r>
          </w:p>
        </w:tc>
        <w:tc>
          <w:tcPr>
            <w:tcW w:w="793" w:type="pct"/>
            <w:tcBorders>
              <w:tl2br w:val="nil"/>
              <w:tr2bl w:val="nil"/>
            </w:tcBorders>
            <w:shd w:val="clear" w:color="auto" w:fill="auto"/>
            <w:noWrap/>
            <w:vAlign w:val="center"/>
          </w:tcPr>
          <w:p w14:paraId="5EC3F06D">
            <w:pPr>
              <w:jc w:val="center"/>
              <w:rPr>
                <w:rFonts w:ascii="Times New Roman" w:hAnsi="Times New Roman" w:cs="Times New Roman"/>
                <w:sz w:val="15"/>
                <w:szCs w:val="15"/>
              </w:rPr>
            </w:pPr>
            <w:r>
              <w:rPr>
                <w:rFonts w:ascii="Times New Roman" w:hAnsi="Times New Roman" w:cs="Times New Roman"/>
                <w:sz w:val="15"/>
                <w:szCs w:val="15"/>
              </w:rPr>
              <w:t xml:space="preserve">0.0067 </w:t>
            </w:r>
          </w:p>
        </w:tc>
        <w:tc>
          <w:tcPr>
            <w:tcW w:w="793" w:type="pct"/>
            <w:tcBorders>
              <w:tl2br w:val="nil"/>
              <w:tr2bl w:val="nil"/>
            </w:tcBorders>
            <w:shd w:val="clear" w:color="auto" w:fill="auto"/>
            <w:noWrap/>
            <w:vAlign w:val="center"/>
          </w:tcPr>
          <w:p w14:paraId="1DEB6F79">
            <w:pPr>
              <w:jc w:val="center"/>
              <w:rPr>
                <w:rFonts w:ascii="Times New Roman" w:hAnsi="Times New Roman" w:cs="Times New Roman"/>
                <w:sz w:val="15"/>
                <w:szCs w:val="15"/>
              </w:rPr>
            </w:pPr>
            <w:r>
              <w:rPr>
                <w:rFonts w:ascii="Times New Roman" w:hAnsi="Times New Roman" w:cs="Times New Roman"/>
                <w:sz w:val="15"/>
                <w:szCs w:val="15"/>
              </w:rPr>
              <w:t xml:space="preserve">0.0016 </w:t>
            </w:r>
          </w:p>
        </w:tc>
        <w:tc>
          <w:tcPr>
            <w:tcW w:w="793" w:type="pct"/>
            <w:tcBorders>
              <w:tl2br w:val="nil"/>
              <w:tr2bl w:val="nil"/>
            </w:tcBorders>
            <w:shd w:val="clear" w:color="auto" w:fill="auto"/>
            <w:noWrap/>
            <w:vAlign w:val="center"/>
          </w:tcPr>
          <w:p w14:paraId="6C2041AE">
            <w:pPr>
              <w:jc w:val="center"/>
              <w:rPr>
                <w:rFonts w:ascii="Times New Roman" w:hAnsi="Times New Roman" w:cs="Times New Roman"/>
                <w:sz w:val="15"/>
                <w:szCs w:val="15"/>
              </w:rPr>
            </w:pPr>
            <w:r>
              <w:rPr>
                <w:rFonts w:ascii="Times New Roman" w:hAnsi="Times New Roman" w:cs="Times New Roman"/>
                <w:sz w:val="15"/>
                <w:szCs w:val="15"/>
              </w:rPr>
              <w:t xml:space="preserve">0.0004 </w:t>
            </w:r>
          </w:p>
        </w:tc>
      </w:tr>
    </w:tbl>
    <w:p w14:paraId="7970A440">
      <w:pPr>
        <w:jc w:val="center"/>
        <w:rPr>
          <w:rFonts w:ascii="Times New Roman" w:hAnsi="Times New Roman" w:cs="Times New Roman"/>
          <w:sz w:val="15"/>
          <w:szCs w:val="15"/>
        </w:rPr>
      </w:pPr>
      <w:r>
        <w:rPr>
          <w:rFonts w:ascii="Times New Roman" w:hAnsi="Times New Roman" w:cs="Times New Roman"/>
          <w:sz w:val="15"/>
          <w:szCs w:val="15"/>
        </w:rPr>
        <w:t>Table 16</w:t>
      </w:r>
      <w:r>
        <w:rPr>
          <w:rFonts w:hint="eastAsia" w:ascii="Times New Roman" w:hAnsi="Times New Roman" w:cs="Times New Roman"/>
          <w:sz w:val="15"/>
          <w:szCs w:val="15"/>
        </w:rPr>
        <w:t xml:space="preserve"> </w:t>
      </w:r>
      <w:r>
        <w:rPr>
          <w:rFonts w:ascii="Times New Roman" w:hAnsi="Times New Roman" w:cs="Times New Roman"/>
          <w:sz w:val="15"/>
          <w:szCs w:val="15"/>
        </w:rPr>
        <w:t>Comparison of Q1 values for the 10 attention-guided design samples.</w:t>
      </w:r>
    </w:p>
    <w:tbl>
      <w:tblPr>
        <w:tblStyle w:val="5"/>
        <w:tblW w:w="4998" w:type="pct"/>
        <w:tblInd w:w="0" w:type="dxa"/>
        <w:tblLayout w:type="autofit"/>
        <w:tblCellMar>
          <w:top w:w="0" w:type="dxa"/>
          <w:left w:w="108" w:type="dxa"/>
          <w:bottom w:w="0" w:type="dxa"/>
          <w:right w:w="108" w:type="dxa"/>
        </w:tblCellMar>
      </w:tblPr>
      <w:tblGrid>
        <w:gridCol w:w="1754"/>
        <w:gridCol w:w="1350"/>
        <w:gridCol w:w="1351"/>
        <w:gridCol w:w="1351"/>
        <w:gridCol w:w="1351"/>
        <w:gridCol w:w="1362"/>
      </w:tblGrid>
      <w:tr w14:paraId="11350B42">
        <w:tblPrEx>
          <w:tblCellMar>
            <w:top w:w="0" w:type="dxa"/>
            <w:left w:w="108" w:type="dxa"/>
            <w:bottom w:w="0" w:type="dxa"/>
            <w:right w:w="108" w:type="dxa"/>
          </w:tblCellMar>
        </w:tblPrEx>
        <w:trPr>
          <w:trHeight w:val="270" w:hRule="atLeast"/>
        </w:trPr>
        <w:tc>
          <w:tcPr>
            <w:tcW w:w="1029" w:type="pct"/>
            <w:vMerge w:val="restart"/>
            <w:tcBorders>
              <w:top w:val="single" w:color="auto" w:sz="4" w:space="0"/>
              <w:left w:val="nil"/>
              <w:bottom w:val="nil"/>
              <w:right w:val="nil"/>
            </w:tcBorders>
            <w:shd w:val="clear" w:color="auto" w:fill="auto"/>
            <w:noWrap/>
            <w:vAlign w:val="center"/>
          </w:tcPr>
          <w:p w14:paraId="715A31F8">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70" w:type="pct"/>
            <w:gridSpan w:val="5"/>
            <w:tcBorders>
              <w:top w:val="single" w:color="auto" w:sz="4" w:space="0"/>
              <w:left w:val="nil"/>
              <w:bottom w:val="single" w:color="auto" w:sz="4" w:space="0"/>
              <w:right w:val="nil"/>
            </w:tcBorders>
            <w:shd w:val="clear" w:color="auto" w:fill="auto"/>
            <w:noWrap/>
            <w:vAlign w:val="center"/>
          </w:tcPr>
          <w:p w14:paraId="2C3BE7B6">
            <w:pPr>
              <w:jc w:val="center"/>
              <w:rPr>
                <w:rFonts w:ascii="Times New Roman" w:hAnsi="Times New Roman" w:cs="Times New Roman"/>
                <w:sz w:val="15"/>
                <w:szCs w:val="15"/>
              </w:rPr>
            </w:pPr>
            <w:r>
              <w:rPr>
                <w:rFonts w:hint="eastAsia" w:ascii="Times New Roman" w:hAnsi="Times New Roman" w:cs="Times New Roman"/>
                <w:sz w:val="15"/>
                <w:szCs w:val="15"/>
              </w:rPr>
              <w:t>Q1</w:t>
            </w:r>
          </w:p>
        </w:tc>
      </w:tr>
      <w:tr w14:paraId="057021F1">
        <w:tblPrEx>
          <w:tblCellMar>
            <w:top w:w="0" w:type="dxa"/>
            <w:left w:w="108" w:type="dxa"/>
            <w:bottom w:w="0" w:type="dxa"/>
            <w:right w:w="108" w:type="dxa"/>
          </w:tblCellMar>
        </w:tblPrEx>
        <w:trPr>
          <w:trHeight w:val="270" w:hRule="atLeast"/>
        </w:trPr>
        <w:tc>
          <w:tcPr>
            <w:tcW w:w="1029" w:type="pct"/>
            <w:vMerge w:val="continue"/>
            <w:tcBorders>
              <w:top w:val="nil"/>
              <w:left w:val="nil"/>
              <w:bottom w:val="single" w:color="auto" w:sz="4" w:space="0"/>
              <w:right w:val="nil"/>
            </w:tcBorders>
            <w:shd w:val="clear" w:color="auto" w:fill="auto"/>
            <w:noWrap/>
            <w:vAlign w:val="center"/>
          </w:tcPr>
          <w:p w14:paraId="3AFDAA29">
            <w:pPr>
              <w:jc w:val="center"/>
              <w:rPr>
                <w:rFonts w:ascii="Times New Roman" w:hAnsi="Times New Roman" w:cs="Times New Roman"/>
                <w:sz w:val="15"/>
                <w:szCs w:val="15"/>
              </w:rPr>
            </w:pPr>
          </w:p>
        </w:tc>
        <w:tc>
          <w:tcPr>
            <w:tcW w:w="792" w:type="pct"/>
            <w:tcBorders>
              <w:top w:val="single" w:color="auto" w:sz="4" w:space="0"/>
              <w:left w:val="nil"/>
              <w:bottom w:val="single" w:color="auto" w:sz="4" w:space="0"/>
              <w:right w:val="nil"/>
            </w:tcBorders>
            <w:shd w:val="clear" w:color="auto" w:fill="auto"/>
            <w:noWrap/>
            <w:vAlign w:val="center"/>
          </w:tcPr>
          <w:p w14:paraId="3075AFCD">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left w:val="nil"/>
              <w:bottom w:val="single" w:color="auto" w:sz="4" w:space="0"/>
              <w:right w:val="nil"/>
            </w:tcBorders>
            <w:shd w:val="clear" w:color="auto" w:fill="auto"/>
            <w:noWrap/>
            <w:vAlign w:val="center"/>
          </w:tcPr>
          <w:p w14:paraId="2DE61B33">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left w:val="nil"/>
              <w:bottom w:val="single" w:color="auto" w:sz="4" w:space="0"/>
              <w:right w:val="nil"/>
            </w:tcBorders>
            <w:shd w:val="clear" w:color="auto" w:fill="auto"/>
            <w:noWrap/>
            <w:vAlign w:val="center"/>
          </w:tcPr>
          <w:p w14:paraId="6FAE3131">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left w:val="nil"/>
              <w:bottom w:val="single" w:color="auto" w:sz="4" w:space="0"/>
              <w:right w:val="nil"/>
            </w:tcBorders>
            <w:shd w:val="clear" w:color="auto" w:fill="auto"/>
            <w:noWrap/>
            <w:vAlign w:val="center"/>
          </w:tcPr>
          <w:p w14:paraId="08A21173">
            <w:pPr>
              <w:jc w:val="center"/>
              <w:rPr>
                <w:rFonts w:ascii="Times New Roman" w:hAnsi="Times New Roman" w:cs="Times New Roman"/>
                <w:sz w:val="15"/>
                <w:szCs w:val="15"/>
              </w:rPr>
            </w:pPr>
            <w:r>
              <w:rPr>
                <w:rFonts w:ascii="Times New Roman" w:hAnsi="Times New Roman" w:cs="Times New Roman"/>
                <w:sz w:val="15"/>
                <w:szCs w:val="15"/>
              </w:rPr>
              <w:t>CVT</w:t>
            </w:r>
          </w:p>
        </w:tc>
        <w:tc>
          <w:tcPr>
            <w:tcW w:w="796" w:type="pct"/>
            <w:tcBorders>
              <w:top w:val="single" w:color="auto" w:sz="4" w:space="0"/>
              <w:left w:val="nil"/>
              <w:bottom w:val="single" w:color="auto" w:sz="4" w:space="0"/>
              <w:right w:val="nil"/>
            </w:tcBorders>
            <w:shd w:val="clear" w:color="auto" w:fill="auto"/>
            <w:noWrap/>
            <w:vAlign w:val="center"/>
          </w:tcPr>
          <w:p w14:paraId="4C842AF0">
            <w:pPr>
              <w:jc w:val="center"/>
              <w:rPr>
                <w:rFonts w:ascii="Times New Roman" w:hAnsi="Times New Roman" w:cs="Times New Roman"/>
                <w:sz w:val="15"/>
                <w:szCs w:val="15"/>
              </w:rPr>
            </w:pPr>
            <w:r>
              <w:rPr>
                <w:rFonts w:ascii="Times New Roman" w:hAnsi="Times New Roman" w:cs="Times New Roman"/>
                <w:sz w:val="15"/>
                <w:szCs w:val="15"/>
              </w:rPr>
              <w:t>PM</w:t>
            </w:r>
          </w:p>
        </w:tc>
      </w:tr>
      <w:tr w14:paraId="5DB051AD">
        <w:tblPrEx>
          <w:tblCellMar>
            <w:top w:w="0" w:type="dxa"/>
            <w:left w:w="108" w:type="dxa"/>
            <w:bottom w:w="0" w:type="dxa"/>
            <w:right w:w="108" w:type="dxa"/>
          </w:tblCellMar>
        </w:tblPrEx>
        <w:trPr>
          <w:trHeight w:val="270" w:hRule="atLeast"/>
        </w:trPr>
        <w:tc>
          <w:tcPr>
            <w:tcW w:w="1029" w:type="pct"/>
            <w:tcBorders>
              <w:top w:val="single" w:color="auto" w:sz="4" w:space="0"/>
              <w:left w:val="nil"/>
              <w:bottom w:val="nil"/>
              <w:right w:val="nil"/>
            </w:tcBorders>
            <w:shd w:val="clear" w:color="auto" w:fill="auto"/>
            <w:noWrap/>
            <w:vAlign w:val="center"/>
          </w:tcPr>
          <w:p w14:paraId="39D2CB7B">
            <w:pPr>
              <w:jc w:val="center"/>
              <w:rPr>
                <w:rFonts w:ascii="Times New Roman" w:hAnsi="Times New Roman" w:cs="Times New Roman"/>
                <w:sz w:val="15"/>
                <w:szCs w:val="15"/>
              </w:rPr>
            </w:pPr>
            <w:r>
              <w:rPr>
                <w:rFonts w:ascii="Times New Roman" w:hAnsi="Times New Roman" w:cs="Times New Roman"/>
                <w:sz w:val="15"/>
                <w:szCs w:val="15"/>
              </w:rPr>
              <w:t>40</w:t>
            </w:r>
          </w:p>
        </w:tc>
        <w:tc>
          <w:tcPr>
            <w:tcW w:w="792" w:type="pct"/>
            <w:tcBorders>
              <w:top w:val="single" w:color="auto" w:sz="4" w:space="0"/>
              <w:left w:val="nil"/>
              <w:bottom w:val="nil"/>
              <w:right w:val="nil"/>
            </w:tcBorders>
            <w:shd w:val="clear" w:color="auto" w:fill="auto"/>
            <w:noWrap/>
            <w:vAlign w:val="center"/>
          </w:tcPr>
          <w:p w14:paraId="66D4F89C">
            <w:pPr>
              <w:jc w:val="center"/>
              <w:rPr>
                <w:rFonts w:ascii="Times New Roman" w:hAnsi="Times New Roman" w:cs="Times New Roman"/>
                <w:sz w:val="15"/>
                <w:szCs w:val="15"/>
              </w:rPr>
            </w:pPr>
            <w:r>
              <w:rPr>
                <w:rFonts w:ascii="Times New Roman" w:hAnsi="Times New Roman" w:cs="Times New Roman"/>
                <w:sz w:val="15"/>
                <w:szCs w:val="15"/>
              </w:rPr>
              <w:t xml:space="preserve">0.0665 </w:t>
            </w:r>
          </w:p>
        </w:tc>
        <w:tc>
          <w:tcPr>
            <w:tcW w:w="793" w:type="pct"/>
            <w:tcBorders>
              <w:top w:val="single" w:color="auto" w:sz="4" w:space="0"/>
              <w:left w:val="nil"/>
              <w:bottom w:val="nil"/>
              <w:right w:val="nil"/>
            </w:tcBorders>
            <w:shd w:val="clear" w:color="auto" w:fill="auto"/>
            <w:noWrap/>
            <w:vAlign w:val="center"/>
          </w:tcPr>
          <w:p w14:paraId="13526B17">
            <w:pPr>
              <w:jc w:val="center"/>
              <w:rPr>
                <w:rFonts w:ascii="Times New Roman" w:hAnsi="Times New Roman" w:cs="Times New Roman"/>
                <w:sz w:val="15"/>
                <w:szCs w:val="15"/>
              </w:rPr>
            </w:pPr>
            <w:r>
              <w:rPr>
                <w:rFonts w:ascii="Times New Roman" w:hAnsi="Times New Roman" w:cs="Times New Roman"/>
                <w:sz w:val="15"/>
                <w:szCs w:val="15"/>
              </w:rPr>
              <w:t xml:space="preserve">0.0729 </w:t>
            </w:r>
          </w:p>
        </w:tc>
        <w:tc>
          <w:tcPr>
            <w:tcW w:w="793" w:type="pct"/>
            <w:tcBorders>
              <w:top w:val="single" w:color="auto" w:sz="4" w:space="0"/>
              <w:left w:val="nil"/>
              <w:bottom w:val="nil"/>
              <w:right w:val="nil"/>
            </w:tcBorders>
            <w:shd w:val="clear" w:color="auto" w:fill="auto"/>
            <w:noWrap/>
            <w:vAlign w:val="center"/>
          </w:tcPr>
          <w:p w14:paraId="5BE312D7">
            <w:pPr>
              <w:jc w:val="center"/>
              <w:rPr>
                <w:rFonts w:ascii="Times New Roman" w:hAnsi="Times New Roman" w:cs="Times New Roman"/>
                <w:sz w:val="15"/>
                <w:szCs w:val="15"/>
              </w:rPr>
            </w:pPr>
            <w:r>
              <w:rPr>
                <w:rFonts w:ascii="Times New Roman" w:hAnsi="Times New Roman" w:cs="Times New Roman"/>
                <w:sz w:val="15"/>
                <w:szCs w:val="15"/>
              </w:rPr>
              <w:t xml:space="preserve">0.0587 </w:t>
            </w:r>
          </w:p>
        </w:tc>
        <w:tc>
          <w:tcPr>
            <w:tcW w:w="793" w:type="pct"/>
            <w:tcBorders>
              <w:top w:val="single" w:color="auto" w:sz="4" w:space="0"/>
              <w:left w:val="nil"/>
              <w:bottom w:val="nil"/>
              <w:right w:val="nil"/>
            </w:tcBorders>
            <w:shd w:val="clear" w:color="auto" w:fill="auto"/>
            <w:noWrap/>
            <w:vAlign w:val="center"/>
          </w:tcPr>
          <w:p w14:paraId="3156B8DE">
            <w:pPr>
              <w:jc w:val="center"/>
              <w:rPr>
                <w:rFonts w:ascii="Times New Roman" w:hAnsi="Times New Roman" w:cs="Times New Roman"/>
                <w:sz w:val="15"/>
                <w:szCs w:val="15"/>
              </w:rPr>
            </w:pPr>
            <w:r>
              <w:rPr>
                <w:rFonts w:ascii="Times New Roman" w:hAnsi="Times New Roman" w:cs="Times New Roman"/>
                <w:sz w:val="15"/>
                <w:szCs w:val="15"/>
              </w:rPr>
              <w:t xml:space="preserve">0.0490 </w:t>
            </w:r>
          </w:p>
        </w:tc>
        <w:tc>
          <w:tcPr>
            <w:tcW w:w="796" w:type="pct"/>
            <w:tcBorders>
              <w:top w:val="single" w:color="auto" w:sz="4" w:space="0"/>
              <w:left w:val="nil"/>
              <w:bottom w:val="nil"/>
              <w:right w:val="nil"/>
            </w:tcBorders>
            <w:shd w:val="clear" w:color="auto" w:fill="auto"/>
            <w:noWrap/>
            <w:vAlign w:val="center"/>
          </w:tcPr>
          <w:p w14:paraId="66FEF2AA">
            <w:pPr>
              <w:jc w:val="center"/>
              <w:rPr>
                <w:rFonts w:ascii="Times New Roman" w:hAnsi="Times New Roman" w:cs="Times New Roman"/>
                <w:sz w:val="15"/>
                <w:szCs w:val="15"/>
              </w:rPr>
            </w:pPr>
            <w:r>
              <w:rPr>
                <w:rFonts w:ascii="Times New Roman" w:hAnsi="Times New Roman" w:cs="Times New Roman"/>
                <w:sz w:val="15"/>
                <w:szCs w:val="15"/>
              </w:rPr>
              <w:t xml:space="preserve">0.0381 </w:t>
            </w:r>
          </w:p>
        </w:tc>
      </w:tr>
      <w:tr w14:paraId="4E507959">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503A4598">
            <w:pPr>
              <w:jc w:val="center"/>
              <w:rPr>
                <w:rFonts w:ascii="Times New Roman" w:hAnsi="Times New Roman" w:cs="Times New Roman"/>
                <w:sz w:val="15"/>
                <w:szCs w:val="15"/>
              </w:rPr>
            </w:pPr>
            <w:r>
              <w:rPr>
                <w:rFonts w:ascii="Times New Roman" w:hAnsi="Times New Roman" w:cs="Times New Roman"/>
                <w:sz w:val="15"/>
                <w:szCs w:val="15"/>
              </w:rPr>
              <w:t>50</w:t>
            </w:r>
          </w:p>
        </w:tc>
        <w:tc>
          <w:tcPr>
            <w:tcW w:w="792" w:type="pct"/>
            <w:tcBorders>
              <w:top w:val="nil"/>
              <w:left w:val="nil"/>
              <w:bottom w:val="nil"/>
              <w:right w:val="nil"/>
            </w:tcBorders>
            <w:shd w:val="clear" w:color="auto" w:fill="auto"/>
            <w:noWrap/>
            <w:vAlign w:val="center"/>
          </w:tcPr>
          <w:p w14:paraId="668CB9B3">
            <w:pPr>
              <w:jc w:val="center"/>
              <w:rPr>
                <w:rFonts w:ascii="Times New Roman" w:hAnsi="Times New Roman" w:cs="Times New Roman"/>
                <w:sz w:val="15"/>
                <w:szCs w:val="15"/>
              </w:rPr>
            </w:pPr>
            <w:r>
              <w:rPr>
                <w:rFonts w:ascii="Times New Roman" w:hAnsi="Times New Roman" w:cs="Times New Roman"/>
                <w:sz w:val="15"/>
                <w:szCs w:val="15"/>
              </w:rPr>
              <w:t xml:space="preserve">0.0468 </w:t>
            </w:r>
          </w:p>
        </w:tc>
        <w:tc>
          <w:tcPr>
            <w:tcW w:w="793" w:type="pct"/>
            <w:tcBorders>
              <w:top w:val="nil"/>
              <w:left w:val="nil"/>
              <w:bottom w:val="nil"/>
              <w:right w:val="nil"/>
            </w:tcBorders>
            <w:shd w:val="clear" w:color="auto" w:fill="auto"/>
            <w:noWrap/>
            <w:vAlign w:val="center"/>
          </w:tcPr>
          <w:p w14:paraId="3FBCEDEE">
            <w:pPr>
              <w:jc w:val="center"/>
              <w:rPr>
                <w:rFonts w:ascii="Times New Roman" w:hAnsi="Times New Roman" w:cs="Times New Roman"/>
                <w:sz w:val="15"/>
                <w:szCs w:val="15"/>
              </w:rPr>
            </w:pPr>
            <w:r>
              <w:rPr>
                <w:rFonts w:ascii="Times New Roman" w:hAnsi="Times New Roman" w:cs="Times New Roman"/>
                <w:sz w:val="15"/>
                <w:szCs w:val="15"/>
              </w:rPr>
              <w:t xml:space="preserve">0.0542 </w:t>
            </w:r>
          </w:p>
        </w:tc>
        <w:tc>
          <w:tcPr>
            <w:tcW w:w="793" w:type="pct"/>
            <w:tcBorders>
              <w:top w:val="nil"/>
              <w:left w:val="nil"/>
              <w:bottom w:val="nil"/>
              <w:right w:val="nil"/>
            </w:tcBorders>
            <w:shd w:val="clear" w:color="auto" w:fill="auto"/>
            <w:noWrap/>
            <w:vAlign w:val="center"/>
          </w:tcPr>
          <w:p w14:paraId="4E009E80">
            <w:pPr>
              <w:jc w:val="center"/>
              <w:rPr>
                <w:rFonts w:ascii="Times New Roman" w:hAnsi="Times New Roman" w:cs="Times New Roman"/>
                <w:sz w:val="15"/>
                <w:szCs w:val="15"/>
              </w:rPr>
            </w:pPr>
            <w:r>
              <w:rPr>
                <w:rFonts w:ascii="Times New Roman" w:hAnsi="Times New Roman" w:cs="Times New Roman"/>
                <w:sz w:val="15"/>
                <w:szCs w:val="15"/>
              </w:rPr>
              <w:t xml:space="preserve">0.0488 </w:t>
            </w:r>
          </w:p>
        </w:tc>
        <w:tc>
          <w:tcPr>
            <w:tcW w:w="793" w:type="pct"/>
            <w:tcBorders>
              <w:top w:val="nil"/>
              <w:left w:val="nil"/>
              <w:bottom w:val="nil"/>
              <w:right w:val="nil"/>
            </w:tcBorders>
            <w:shd w:val="clear" w:color="auto" w:fill="auto"/>
            <w:noWrap/>
            <w:vAlign w:val="center"/>
          </w:tcPr>
          <w:p w14:paraId="08CD6294">
            <w:pPr>
              <w:jc w:val="center"/>
              <w:rPr>
                <w:rFonts w:ascii="Times New Roman" w:hAnsi="Times New Roman" w:cs="Times New Roman"/>
                <w:sz w:val="15"/>
                <w:szCs w:val="15"/>
              </w:rPr>
            </w:pPr>
            <w:r>
              <w:rPr>
                <w:rFonts w:ascii="Times New Roman" w:hAnsi="Times New Roman" w:cs="Times New Roman"/>
                <w:sz w:val="15"/>
                <w:szCs w:val="15"/>
              </w:rPr>
              <w:t xml:space="preserve">0.0522 </w:t>
            </w:r>
          </w:p>
        </w:tc>
        <w:tc>
          <w:tcPr>
            <w:tcW w:w="796" w:type="pct"/>
            <w:tcBorders>
              <w:top w:val="nil"/>
              <w:left w:val="nil"/>
              <w:bottom w:val="nil"/>
              <w:right w:val="nil"/>
            </w:tcBorders>
            <w:shd w:val="clear" w:color="auto" w:fill="auto"/>
            <w:noWrap/>
            <w:vAlign w:val="center"/>
          </w:tcPr>
          <w:p w14:paraId="4A4B8595">
            <w:pPr>
              <w:jc w:val="center"/>
              <w:rPr>
                <w:rFonts w:ascii="Times New Roman" w:hAnsi="Times New Roman" w:cs="Times New Roman"/>
                <w:sz w:val="15"/>
                <w:szCs w:val="15"/>
              </w:rPr>
            </w:pPr>
            <w:r>
              <w:rPr>
                <w:rFonts w:ascii="Times New Roman" w:hAnsi="Times New Roman" w:cs="Times New Roman"/>
                <w:sz w:val="15"/>
                <w:szCs w:val="15"/>
              </w:rPr>
              <w:t xml:space="preserve">0.0322 </w:t>
            </w:r>
          </w:p>
        </w:tc>
      </w:tr>
      <w:tr w14:paraId="0DDAE7CC">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004C2B78">
            <w:pPr>
              <w:jc w:val="center"/>
              <w:rPr>
                <w:rFonts w:ascii="Times New Roman" w:hAnsi="Times New Roman" w:cs="Times New Roman"/>
                <w:sz w:val="15"/>
                <w:szCs w:val="15"/>
              </w:rPr>
            </w:pPr>
            <w:r>
              <w:rPr>
                <w:rFonts w:ascii="Times New Roman" w:hAnsi="Times New Roman" w:cs="Times New Roman"/>
                <w:sz w:val="15"/>
                <w:szCs w:val="15"/>
              </w:rPr>
              <w:t>60</w:t>
            </w:r>
          </w:p>
        </w:tc>
        <w:tc>
          <w:tcPr>
            <w:tcW w:w="792" w:type="pct"/>
            <w:tcBorders>
              <w:top w:val="nil"/>
              <w:left w:val="nil"/>
              <w:bottom w:val="nil"/>
              <w:right w:val="nil"/>
            </w:tcBorders>
            <w:shd w:val="clear" w:color="auto" w:fill="auto"/>
            <w:noWrap/>
            <w:vAlign w:val="center"/>
          </w:tcPr>
          <w:p w14:paraId="052C4FCC">
            <w:pPr>
              <w:jc w:val="center"/>
              <w:rPr>
                <w:rFonts w:ascii="Times New Roman" w:hAnsi="Times New Roman" w:cs="Times New Roman"/>
                <w:sz w:val="15"/>
                <w:szCs w:val="15"/>
              </w:rPr>
            </w:pPr>
            <w:r>
              <w:rPr>
                <w:rFonts w:ascii="Times New Roman" w:hAnsi="Times New Roman" w:cs="Times New Roman"/>
                <w:sz w:val="15"/>
                <w:szCs w:val="15"/>
              </w:rPr>
              <w:t xml:space="preserve">0.0425 </w:t>
            </w:r>
          </w:p>
        </w:tc>
        <w:tc>
          <w:tcPr>
            <w:tcW w:w="793" w:type="pct"/>
            <w:tcBorders>
              <w:top w:val="nil"/>
              <w:left w:val="nil"/>
              <w:bottom w:val="nil"/>
              <w:right w:val="nil"/>
            </w:tcBorders>
            <w:shd w:val="clear" w:color="auto" w:fill="auto"/>
            <w:noWrap/>
            <w:vAlign w:val="center"/>
          </w:tcPr>
          <w:p w14:paraId="0FFDF73E">
            <w:pPr>
              <w:jc w:val="center"/>
              <w:rPr>
                <w:rFonts w:ascii="Times New Roman" w:hAnsi="Times New Roman" w:cs="Times New Roman"/>
                <w:sz w:val="15"/>
                <w:szCs w:val="15"/>
              </w:rPr>
            </w:pPr>
            <w:r>
              <w:rPr>
                <w:rFonts w:ascii="Times New Roman" w:hAnsi="Times New Roman" w:cs="Times New Roman"/>
                <w:sz w:val="15"/>
                <w:szCs w:val="15"/>
              </w:rPr>
              <w:t xml:space="preserve">0.0481 </w:t>
            </w:r>
          </w:p>
        </w:tc>
        <w:tc>
          <w:tcPr>
            <w:tcW w:w="793" w:type="pct"/>
            <w:tcBorders>
              <w:top w:val="nil"/>
              <w:left w:val="nil"/>
              <w:bottom w:val="nil"/>
              <w:right w:val="nil"/>
            </w:tcBorders>
            <w:shd w:val="clear" w:color="auto" w:fill="auto"/>
            <w:noWrap/>
            <w:vAlign w:val="center"/>
          </w:tcPr>
          <w:p w14:paraId="1D02B4DE">
            <w:pPr>
              <w:jc w:val="center"/>
              <w:rPr>
                <w:rFonts w:ascii="Times New Roman" w:hAnsi="Times New Roman" w:cs="Times New Roman"/>
                <w:sz w:val="15"/>
                <w:szCs w:val="15"/>
              </w:rPr>
            </w:pPr>
            <w:r>
              <w:rPr>
                <w:rFonts w:ascii="Times New Roman" w:hAnsi="Times New Roman" w:cs="Times New Roman"/>
                <w:sz w:val="15"/>
                <w:szCs w:val="15"/>
              </w:rPr>
              <w:t xml:space="preserve">0.0371 </w:t>
            </w:r>
          </w:p>
        </w:tc>
        <w:tc>
          <w:tcPr>
            <w:tcW w:w="793" w:type="pct"/>
            <w:tcBorders>
              <w:top w:val="nil"/>
              <w:left w:val="nil"/>
              <w:bottom w:val="nil"/>
              <w:right w:val="nil"/>
            </w:tcBorders>
            <w:shd w:val="clear" w:color="auto" w:fill="auto"/>
            <w:noWrap/>
            <w:vAlign w:val="center"/>
          </w:tcPr>
          <w:p w14:paraId="0BE163CF">
            <w:pPr>
              <w:jc w:val="center"/>
              <w:rPr>
                <w:rFonts w:ascii="Times New Roman" w:hAnsi="Times New Roman" w:cs="Times New Roman"/>
                <w:sz w:val="15"/>
                <w:szCs w:val="15"/>
              </w:rPr>
            </w:pPr>
            <w:r>
              <w:rPr>
                <w:rFonts w:ascii="Times New Roman" w:hAnsi="Times New Roman" w:cs="Times New Roman"/>
                <w:sz w:val="15"/>
                <w:szCs w:val="15"/>
              </w:rPr>
              <w:t xml:space="preserve">0.0390 </w:t>
            </w:r>
          </w:p>
        </w:tc>
        <w:tc>
          <w:tcPr>
            <w:tcW w:w="796" w:type="pct"/>
            <w:tcBorders>
              <w:top w:val="nil"/>
              <w:left w:val="nil"/>
              <w:bottom w:val="nil"/>
              <w:right w:val="nil"/>
            </w:tcBorders>
            <w:shd w:val="clear" w:color="auto" w:fill="auto"/>
            <w:noWrap/>
            <w:vAlign w:val="center"/>
          </w:tcPr>
          <w:p w14:paraId="60BEAC0A">
            <w:pPr>
              <w:jc w:val="center"/>
              <w:rPr>
                <w:rFonts w:ascii="Times New Roman" w:hAnsi="Times New Roman" w:cs="Times New Roman"/>
                <w:sz w:val="15"/>
                <w:szCs w:val="15"/>
              </w:rPr>
            </w:pPr>
            <w:r>
              <w:rPr>
                <w:rFonts w:ascii="Times New Roman" w:hAnsi="Times New Roman" w:cs="Times New Roman"/>
                <w:sz w:val="15"/>
                <w:szCs w:val="15"/>
              </w:rPr>
              <w:t xml:space="preserve">0.0319 </w:t>
            </w:r>
          </w:p>
        </w:tc>
      </w:tr>
      <w:tr w14:paraId="55324EF4">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21FB24F9">
            <w:pPr>
              <w:jc w:val="center"/>
              <w:rPr>
                <w:rFonts w:ascii="Times New Roman" w:hAnsi="Times New Roman" w:cs="Times New Roman"/>
                <w:sz w:val="15"/>
                <w:szCs w:val="15"/>
              </w:rPr>
            </w:pPr>
            <w:r>
              <w:rPr>
                <w:rFonts w:ascii="Times New Roman" w:hAnsi="Times New Roman" w:cs="Times New Roman"/>
                <w:sz w:val="15"/>
                <w:szCs w:val="15"/>
              </w:rPr>
              <w:t>70</w:t>
            </w:r>
          </w:p>
        </w:tc>
        <w:tc>
          <w:tcPr>
            <w:tcW w:w="792" w:type="pct"/>
            <w:tcBorders>
              <w:top w:val="nil"/>
              <w:left w:val="nil"/>
              <w:bottom w:val="nil"/>
              <w:right w:val="nil"/>
            </w:tcBorders>
            <w:shd w:val="clear" w:color="auto" w:fill="auto"/>
            <w:noWrap/>
            <w:vAlign w:val="center"/>
          </w:tcPr>
          <w:p w14:paraId="3AC63036">
            <w:pPr>
              <w:jc w:val="center"/>
              <w:rPr>
                <w:rFonts w:ascii="Times New Roman" w:hAnsi="Times New Roman" w:cs="Times New Roman"/>
                <w:sz w:val="15"/>
                <w:szCs w:val="15"/>
              </w:rPr>
            </w:pPr>
            <w:r>
              <w:rPr>
                <w:rFonts w:ascii="Times New Roman" w:hAnsi="Times New Roman" w:cs="Times New Roman"/>
                <w:sz w:val="15"/>
                <w:szCs w:val="15"/>
              </w:rPr>
              <w:t xml:space="preserve">0.0380 </w:t>
            </w:r>
          </w:p>
        </w:tc>
        <w:tc>
          <w:tcPr>
            <w:tcW w:w="793" w:type="pct"/>
            <w:tcBorders>
              <w:top w:val="nil"/>
              <w:left w:val="nil"/>
              <w:bottom w:val="nil"/>
              <w:right w:val="nil"/>
            </w:tcBorders>
            <w:shd w:val="clear" w:color="auto" w:fill="auto"/>
            <w:noWrap/>
            <w:vAlign w:val="center"/>
          </w:tcPr>
          <w:p w14:paraId="60345398">
            <w:pPr>
              <w:jc w:val="center"/>
              <w:rPr>
                <w:rFonts w:ascii="Times New Roman" w:hAnsi="Times New Roman" w:cs="Times New Roman"/>
                <w:sz w:val="15"/>
                <w:szCs w:val="15"/>
              </w:rPr>
            </w:pPr>
            <w:r>
              <w:rPr>
                <w:rFonts w:ascii="Times New Roman" w:hAnsi="Times New Roman" w:cs="Times New Roman"/>
                <w:sz w:val="15"/>
                <w:szCs w:val="15"/>
              </w:rPr>
              <w:t xml:space="preserve">0.0372 </w:t>
            </w:r>
          </w:p>
        </w:tc>
        <w:tc>
          <w:tcPr>
            <w:tcW w:w="793" w:type="pct"/>
            <w:tcBorders>
              <w:top w:val="nil"/>
              <w:left w:val="nil"/>
              <w:bottom w:val="nil"/>
              <w:right w:val="nil"/>
            </w:tcBorders>
            <w:shd w:val="clear" w:color="auto" w:fill="auto"/>
            <w:noWrap/>
            <w:vAlign w:val="center"/>
          </w:tcPr>
          <w:p w14:paraId="5277CF1A">
            <w:pPr>
              <w:jc w:val="center"/>
              <w:rPr>
                <w:rFonts w:ascii="Times New Roman" w:hAnsi="Times New Roman" w:cs="Times New Roman"/>
                <w:sz w:val="15"/>
                <w:szCs w:val="15"/>
              </w:rPr>
            </w:pPr>
            <w:r>
              <w:rPr>
                <w:rFonts w:ascii="Times New Roman" w:hAnsi="Times New Roman" w:cs="Times New Roman"/>
                <w:sz w:val="15"/>
                <w:szCs w:val="15"/>
              </w:rPr>
              <w:t xml:space="preserve">0.0308 </w:t>
            </w:r>
          </w:p>
        </w:tc>
        <w:tc>
          <w:tcPr>
            <w:tcW w:w="793" w:type="pct"/>
            <w:tcBorders>
              <w:top w:val="nil"/>
              <w:left w:val="nil"/>
              <w:bottom w:val="nil"/>
              <w:right w:val="nil"/>
            </w:tcBorders>
            <w:shd w:val="clear" w:color="auto" w:fill="auto"/>
            <w:noWrap/>
            <w:vAlign w:val="center"/>
          </w:tcPr>
          <w:p w14:paraId="5950ECF7">
            <w:pPr>
              <w:jc w:val="center"/>
              <w:rPr>
                <w:rFonts w:ascii="Times New Roman" w:hAnsi="Times New Roman" w:cs="Times New Roman"/>
                <w:sz w:val="15"/>
                <w:szCs w:val="15"/>
              </w:rPr>
            </w:pPr>
            <w:r>
              <w:rPr>
                <w:rFonts w:ascii="Times New Roman" w:hAnsi="Times New Roman" w:cs="Times New Roman"/>
                <w:sz w:val="15"/>
                <w:szCs w:val="15"/>
              </w:rPr>
              <w:t xml:space="preserve">0.0298 </w:t>
            </w:r>
          </w:p>
        </w:tc>
        <w:tc>
          <w:tcPr>
            <w:tcW w:w="796" w:type="pct"/>
            <w:tcBorders>
              <w:top w:val="nil"/>
              <w:left w:val="nil"/>
              <w:bottom w:val="nil"/>
              <w:right w:val="nil"/>
            </w:tcBorders>
            <w:shd w:val="clear" w:color="auto" w:fill="auto"/>
            <w:noWrap/>
            <w:vAlign w:val="center"/>
          </w:tcPr>
          <w:p w14:paraId="109F9560">
            <w:pPr>
              <w:jc w:val="center"/>
              <w:rPr>
                <w:rFonts w:ascii="Times New Roman" w:hAnsi="Times New Roman" w:cs="Times New Roman"/>
                <w:sz w:val="15"/>
                <w:szCs w:val="15"/>
              </w:rPr>
            </w:pPr>
            <w:r>
              <w:rPr>
                <w:rFonts w:ascii="Times New Roman" w:hAnsi="Times New Roman" w:cs="Times New Roman"/>
                <w:sz w:val="15"/>
                <w:szCs w:val="15"/>
              </w:rPr>
              <w:t xml:space="preserve">0.0274 </w:t>
            </w:r>
          </w:p>
        </w:tc>
      </w:tr>
      <w:tr w14:paraId="496D4491">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060BC0A2">
            <w:pPr>
              <w:jc w:val="center"/>
              <w:rPr>
                <w:rFonts w:ascii="Times New Roman" w:hAnsi="Times New Roman" w:cs="Times New Roman"/>
                <w:sz w:val="15"/>
                <w:szCs w:val="15"/>
              </w:rPr>
            </w:pPr>
            <w:r>
              <w:rPr>
                <w:rFonts w:ascii="Times New Roman" w:hAnsi="Times New Roman" w:cs="Times New Roman"/>
                <w:sz w:val="15"/>
                <w:szCs w:val="15"/>
              </w:rPr>
              <w:t>80</w:t>
            </w:r>
          </w:p>
        </w:tc>
        <w:tc>
          <w:tcPr>
            <w:tcW w:w="792" w:type="pct"/>
            <w:tcBorders>
              <w:top w:val="nil"/>
              <w:left w:val="nil"/>
              <w:bottom w:val="nil"/>
              <w:right w:val="nil"/>
            </w:tcBorders>
            <w:shd w:val="clear" w:color="auto" w:fill="auto"/>
            <w:noWrap/>
            <w:vAlign w:val="center"/>
          </w:tcPr>
          <w:p w14:paraId="0BE9C01A">
            <w:pPr>
              <w:jc w:val="center"/>
              <w:rPr>
                <w:rFonts w:ascii="Times New Roman" w:hAnsi="Times New Roman" w:cs="Times New Roman"/>
                <w:sz w:val="15"/>
                <w:szCs w:val="15"/>
              </w:rPr>
            </w:pPr>
            <w:r>
              <w:rPr>
                <w:rFonts w:ascii="Times New Roman" w:hAnsi="Times New Roman" w:cs="Times New Roman"/>
                <w:sz w:val="15"/>
                <w:szCs w:val="15"/>
              </w:rPr>
              <w:t xml:space="preserve">0.0308 </w:t>
            </w:r>
          </w:p>
        </w:tc>
        <w:tc>
          <w:tcPr>
            <w:tcW w:w="793" w:type="pct"/>
            <w:tcBorders>
              <w:top w:val="nil"/>
              <w:left w:val="nil"/>
              <w:bottom w:val="nil"/>
              <w:right w:val="nil"/>
            </w:tcBorders>
            <w:shd w:val="clear" w:color="auto" w:fill="auto"/>
            <w:noWrap/>
            <w:vAlign w:val="center"/>
          </w:tcPr>
          <w:p w14:paraId="217B503B">
            <w:pPr>
              <w:jc w:val="center"/>
              <w:rPr>
                <w:rFonts w:ascii="Times New Roman" w:hAnsi="Times New Roman" w:cs="Times New Roman"/>
                <w:sz w:val="15"/>
                <w:szCs w:val="15"/>
              </w:rPr>
            </w:pPr>
            <w:r>
              <w:rPr>
                <w:rFonts w:ascii="Times New Roman" w:hAnsi="Times New Roman" w:cs="Times New Roman"/>
                <w:sz w:val="15"/>
                <w:szCs w:val="15"/>
              </w:rPr>
              <w:t xml:space="preserve">0.0315 </w:t>
            </w:r>
          </w:p>
        </w:tc>
        <w:tc>
          <w:tcPr>
            <w:tcW w:w="793" w:type="pct"/>
            <w:tcBorders>
              <w:top w:val="nil"/>
              <w:left w:val="nil"/>
              <w:bottom w:val="nil"/>
              <w:right w:val="nil"/>
            </w:tcBorders>
            <w:shd w:val="clear" w:color="auto" w:fill="auto"/>
            <w:noWrap/>
            <w:vAlign w:val="center"/>
          </w:tcPr>
          <w:p w14:paraId="12C1B669">
            <w:pPr>
              <w:jc w:val="center"/>
              <w:rPr>
                <w:rFonts w:ascii="Times New Roman" w:hAnsi="Times New Roman" w:cs="Times New Roman"/>
                <w:sz w:val="15"/>
                <w:szCs w:val="15"/>
              </w:rPr>
            </w:pPr>
            <w:r>
              <w:rPr>
                <w:rFonts w:ascii="Times New Roman" w:hAnsi="Times New Roman" w:cs="Times New Roman"/>
                <w:sz w:val="15"/>
                <w:szCs w:val="15"/>
              </w:rPr>
              <w:t xml:space="preserve">0.0281 </w:t>
            </w:r>
          </w:p>
        </w:tc>
        <w:tc>
          <w:tcPr>
            <w:tcW w:w="793" w:type="pct"/>
            <w:tcBorders>
              <w:top w:val="nil"/>
              <w:left w:val="nil"/>
              <w:bottom w:val="nil"/>
              <w:right w:val="nil"/>
            </w:tcBorders>
            <w:shd w:val="clear" w:color="auto" w:fill="auto"/>
            <w:noWrap/>
            <w:vAlign w:val="center"/>
          </w:tcPr>
          <w:p w14:paraId="2C7F9EDB">
            <w:pPr>
              <w:jc w:val="center"/>
              <w:rPr>
                <w:rFonts w:ascii="Times New Roman" w:hAnsi="Times New Roman" w:cs="Times New Roman"/>
                <w:sz w:val="15"/>
                <w:szCs w:val="15"/>
              </w:rPr>
            </w:pPr>
            <w:r>
              <w:rPr>
                <w:rFonts w:ascii="Times New Roman" w:hAnsi="Times New Roman" w:cs="Times New Roman"/>
                <w:sz w:val="15"/>
                <w:szCs w:val="15"/>
              </w:rPr>
              <w:t xml:space="preserve">0.0263 </w:t>
            </w:r>
          </w:p>
        </w:tc>
        <w:tc>
          <w:tcPr>
            <w:tcW w:w="796" w:type="pct"/>
            <w:tcBorders>
              <w:top w:val="nil"/>
              <w:left w:val="nil"/>
              <w:bottom w:val="nil"/>
              <w:right w:val="nil"/>
            </w:tcBorders>
            <w:shd w:val="clear" w:color="auto" w:fill="auto"/>
            <w:noWrap/>
            <w:vAlign w:val="center"/>
          </w:tcPr>
          <w:p w14:paraId="36FE00B1">
            <w:pPr>
              <w:jc w:val="center"/>
              <w:rPr>
                <w:rFonts w:ascii="Times New Roman" w:hAnsi="Times New Roman" w:cs="Times New Roman"/>
                <w:sz w:val="15"/>
                <w:szCs w:val="15"/>
              </w:rPr>
            </w:pPr>
            <w:r>
              <w:rPr>
                <w:rFonts w:ascii="Times New Roman" w:hAnsi="Times New Roman" w:cs="Times New Roman"/>
                <w:sz w:val="15"/>
                <w:szCs w:val="15"/>
              </w:rPr>
              <w:t xml:space="preserve">0.0212 </w:t>
            </w:r>
          </w:p>
        </w:tc>
      </w:tr>
      <w:tr w14:paraId="16AC7008">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FEC4657">
            <w:pPr>
              <w:jc w:val="center"/>
              <w:rPr>
                <w:rFonts w:ascii="Times New Roman" w:hAnsi="Times New Roman" w:cs="Times New Roman"/>
                <w:sz w:val="15"/>
                <w:szCs w:val="15"/>
              </w:rPr>
            </w:pPr>
            <w:r>
              <w:rPr>
                <w:rFonts w:ascii="Times New Roman" w:hAnsi="Times New Roman" w:cs="Times New Roman"/>
                <w:sz w:val="15"/>
                <w:szCs w:val="15"/>
              </w:rPr>
              <w:t>90</w:t>
            </w:r>
          </w:p>
        </w:tc>
        <w:tc>
          <w:tcPr>
            <w:tcW w:w="792" w:type="pct"/>
            <w:tcBorders>
              <w:top w:val="nil"/>
              <w:left w:val="nil"/>
              <w:bottom w:val="nil"/>
              <w:right w:val="nil"/>
            </w:tcBorders>
            <w:shd w:val="clear" w:color="auto" w:fill="auto"/>
            <w:noWrap/>
            <w:vAlign w:val="center"/>
          </w:tcPr>
          <w:p w14:paraId="26536561">
            <w:pPr>
              <w:jc w:val="center"/>
              <w:rPr>
                <w:rFonts w:ascii="Times New Roman" w:hAnsi="Times New Roman" w:cs="Times New Roman"/>
                <w:sz w:val="15"/>
                <w:szCs w:val="15"/>
              </w:rPr>
            </w:pPr>
            <w:r>
              <w:rPr>
                <w:rFonts w:ascii="Times New Roman" w:hAnsi="Times New Roman" w:cs="Times New Roman"/>
                <w:sz w:val="15"/>
                <w:szCs w:val="15"/>
              </w:rPr>
              <w:t xml:space="preserve">0.0253 </w:t>
            </w:r>
          </w:p>
        </w:tc>
        <w:tc>
          <w:tcPr>
            <w:tcW w:w="793" w:type="pct"/>
            <w:tcBorders>
              <w:top w:val="nil"/>
              <w:left w:val="nil"/>
              <w:bottom w:val="nil"/>
              <w:right w:val="nil"/>
            </w:tcBorders>
            <w:shd w:val="clear" w:color="auto" w:fill="auto"/>
            <w:noWrap/>
            <w:vAlign w:val="center"/>
          </w:tcPr>
          <w:p w14:paraId="6864F1C2">
            <w:pPr>
              <w:jc w:val="center"/>
              <w:rPr>
                <w:rFonts w:ascii="Times New Roman" w:hAnsi="Times New Roman" w:cs="Times New Roman"/>
                <w:sz w:val="15"/>
                <w:szCs w:val="15"/>
              </w:rPr>
            </w:pPr>
            <w:r>
              <w:rPr>
                <w:rFonts w:ascii="Times New Roman" w:hAnsi="Times New Roman" w:cs="Times New Roman"/>
                <w:sz w:val="15"/>
                <w:szCs w:val="15"/>
              </w:rPr>
              <w:t xml:space="preserve">0.0275 </w:t>
            </w:r>
          </w:p>
        </w:tc>
        <w:tc>
          <w:tcPr>
            <w:tcW w:w="793" w:type="pct"/>
            <w:tcBorders>
              <w:top w:val="nil"/>
              <w:left w:val="nil"/>
              <w:bottom w:val="nil"/>
              <w:right w:val="nil"/>
            </w:tcBorders>
            <w:shd w:val="clear" w:color="auto" w:fill="auto"/>
            <w:noWrap/>
            <w:vAlign w:val="center"/>
          </w:tcPr>
          <w:p w14:paraId="039B902C">
            <w:pPr>
              <w:jc w:val="center"/>
              <w:rPr>
                <w:rFonts w:ascii="Times New Roman" w:hAnsi="Times New Roman" w:cs="Times New Roman"/>
                <w:sz w:val="15"/>
                <w:szCs w:val="15"/>
              </w:rPr>
            </w:pPr>
            <w:r>
              <w:rPr>
                <w:rFonts w:ascii="Times New Roman" w:hAnsi="Times New Roman" w:cs="Times New Roman"/>
                <w:sz w:val="15"/>
                <w:szCs w:val="15"/>
              </w:rPr>
              <w:t xml:space="preserve">0.0231 </w:t>
            </w:r>
          </w:p>
        </w:tc>
        <w:tc>
          <w:tcPr>
            <w:tcW w:w="793" w:type="pct"/>
            <w:tcBorders>
              <w:top w:val="nil"/>
              <w:left w:val="nil"/>
              <w:bottom w:val="nil"/>
              <w:right w:val="nil"/>
            </w:tcBorders>
            <w:shd w:val="clear" w:color="auto" w:fill="auto"/>
            <w:noWrap/>
            <w:vAlign w:val="center"/>
          </w:tcPr>
          <w:p w14:paraId="01F6A2A8">
            <w:pPr>
              <w:jc w:val="center"/>
              <w:rPr>
                <w:rFonts w:ascii="Times New Roman" w:hAnsi="Times New Roman" w:cs="Times New Roman"/>
                <w:sz w:val="15"/>
                <w:szCs w:val="15"/>
              </w:rPr>
            </w:pPr>
            <w:r>
              <w:rPr>
                <w:rFonts w:ascii="Times New Roman" w:hAnsi="Times New Roman" w:cs="Times New Roman"/>
                <w:sz w:val="15"/>
                <w:szCs w:val="15"/>
              </w:rPr>
              <w:t xml:space="preserve">0.0231 </w:t>
            </w:r>
          </w:p>
        </w:tc>
        <w:tc>
          <w:tcPr>
            <w:tcW w:w="796" w:type="pct"/>
            <w:tcBorders>
              <w:top w:val="nil"/>
              <w:left w:val="nil"/>
              <w:bottom w:val="nil"/>
              <w:right w:val="nil"/>
            </w:tcBorders>
            <w:shd w:val="clear" w:color="auto" w:fill="auto"/>
            <w:noWrap/>
            <w:vAlign w:val="center"/>
          </w:tcPr>
          <w:p w14:paraId="6DCAC31F">
            <w:pPr>
              <w:jc w:val="center"/>
              <w:rPr>
                <w:rFonts w:ascii="Times New Roman" w:hAnsi="Times New Roman" w:cs="Times New Roman"/>
                <w:sz w:val="15"/>
                <w:szCs w:val="15"/>
              </w:rPr>
            </w:pPr>
            <w:r>
              <w:rPr>
                <w:rFonts w:ascii="Times New Roman" w:hAnsi="Times New Roman" w:cs="Times New Roman"/>
                <w:sz w:val="15"/>
                <w:szCs w:val="15"/>
              </w:rPr>
              <w:t xml:space="preserve">0.0177 </w:t>
            </w:r>
          </w:p>
        </w:tc>
      </w:tr>
      <w:tr w14:paraId="35F91917">
        <w:tblPrEx>
          <w:tblCellMar>
            <w:top w:w="0" w:type="dxa"/>
            <w:left w:w="108" w:type="dxa"/>
            <w:bottom w:w="0" w:type="dxa"/>
            <w:right w:w="108" w:type="dxa"/>
          </w:tblCellMar>
        </w:tblPrEx>
        <w:trPr>
          <w:trHeight w:val="270" w:hRule="atLeast"/>
        </w:trPr>
        <w:tc>
          <w:tcPr>
            <w:tcW w:w="1029" w:type="pct"/>
            <w:tcBorders>
              <w:top w:val="nil"/>
              <w:left w:val="nil"/>
              <w:bottom w:val="single" w:color="auto" w:sz="4" w:space="0"/>
              <w:right w:val="nil"/>
            </w:tcBorders>
            <w:shd w:val="clear" w:color="auto" w:fill="auto"/>
            <w:noWrap/>
            <w:vAlign w:val="center"/>
          </w:tcPr>
          <w:p w14:paraId="70529F5F">
            <w:pPr>
              <w:jc w:val="center"/>
              <w:rPr>
                <w:rFonts w:ascii="Times New Roman" w:hAnsi="Times New Roman" w:cs="Times New Roman"/>
                <w:sz w:val="15"/>
                <w:szCs w:val="15"/>
              </w:rPr>
            </w:pPr>
            <w:r>
              <w:rPr>
                <w:rFonts w:ascii="Times New Roman" w:hAnsi="Times New Roman" w:cs="Times New Roman"/>
                <w:sz w:val="15"/>
                <w:szCs w:val="15"/>
              </w:rPr>
              <w:t>100</w:t>
            </w:r>
          </w:p>
        </w:tc>
        <w:tc>
          <w:tcPr>
            <w:tcW w:w="792" w:type="pct"/>
            <w:tcBorders>
              <w:top w:val="nil"/>
              <w:left w:val="nil"/>
              <w:bottom w:val="single" w:color="auto" w:sz="4" w:space="0"/>
              <w:right w:val="nil"/>
            </w:tcBorders>
            <w:shd w:val="clear" w:color="auto" w:fill="auto"/>
            <w:noWrap/>
            <w:vAlign w:val="center"/>
          </w:tcPr>
          <w:p w14:paraId="2CB8EFC1">
            <w:pPr>
              <w:jc w:val="center"/>
              <w:rPr>
                <w:rFonts w:ascii="Times New Roman" w:hAnsi="Times New Roman" w:cs="Times New Roman"/>
                <w:sz w:val="15"/>
                <w:szCs w:val="15"/>
              </w:rPr>
            </w:pPr>
            <w:r>
              <w:rPr>
                <w:rFonts w:ascii="Times New Roman" w:hAnsi="Times New Roman" w:cs="Times New Roman"/>
                <w:sz w:val="15"/>
                <w:szCs w:val="15"/>
              </w:rPr>
              <w:t xml:space="preserve">0.0210 </w:t>
            </w:r>
          </w:p>
        </w:tc>
        <w:tc>
          <w:tcPr>
            <w:tcW w:w="793" w:type="pct"/>
            <w:tcBorders>
              <w:top w:val="nil"/>
              <w:left w:val="nil"/>
              <w:bottom w:val="single" w:color="auto" w:sz="4" w:space="0"/>
              <w:right w:val="nil"/>
            </w:tcBorders>
            <w:shd w:val="clear" w:color="auto" w:fill="auto"/>
            <w:noWrap/>
            <w:vAlign w:val="center"/>
          </w:tcPr>
          <w:p w14:paraId="4DD29CD9">
            <w:pPr>
              <w:jc w:val="center"/>
              <w:rPr>
                <w:rFonts w:ascii="Times New Roman" w:hAnsi="Times New Roman" w:cs="Times New Roman"/>
                <w:sz w:val="15"/>
                <w:szCs w:val="15"/>
              </w:rPr>
            </w:pPr>
            <w:r>
              <w:rPr>
                <w:rFonts w:ascii="Times New Roman" w:hAnsi="Times New Roman" w:cs="Times New Roman"/>
                <w:sz w:val="15"/>
                <w:szCs w:val="15"/>
              </w:rPr>
              <w:t xml:space="preserve">0.0217 </w:t>
            </w:r>
          </w:p>
        </w:tc>
        <w:tc>
          <w:tcPr>
            <w:tcW w:w="793" w:type="pct"/>
            <w:tcBorders>
              <w:top w:val="nil"/>
              <w:left w:val="nil"/>
              <w:bottom w:val="single" w:color="auto" w:sz="4" w:space="0"/>
              <w:right w:val="nil"/>
            </w:tcBorders>
            <w:shd w:val="clear" w:color="auto" w:fill="auto"/>
            <w:noWrap/>
            <w:vAlign w:val="center"/>
          </w:tcPr>
          <w:p w14:paraId="23D81397">
            <w:pPr>
              <w:jc w:val="center"/>
              <w:rPr>
                <w:rFonts w:ascii="Times New Roman" w:hAnsi="Times New Roman" w:cs="Times New Roman"/>
                <w:sz w:val="15"/>
                <w:szCs w:val="15"/>
              </w:rPr>
            </w:pPr>
            <w:r>
              <w:rPr>
                <w:rFonts w:ascii="Times New Roman" w:hAnsi="Times New Roman" w:cs="Times New Roman"/>
                <w:sz w:val="15"/>
                <w:szCs w:val="15"/>
              </w:rPr>
              <w:t xml:space="preserve">0.0188 </w:t>
            </w:r>
          </w:p>
        </w:tc>
        <w:tc>
          <w:tcPr>
            <w:tcW w:w="793" w:type="pct"/>
            <w:tcBorders>
              <w:top w:val="nil"/>
              <w:left w:val="nil"/>
              <w:bottom w:val="single" w:color="auto" w:sz="4" w:space="0"/>
              <w:right w:val="nil"/>
            </w:tcBorders>
            <w:shd w:val="clear" w:color="auto" w:fill="auto"/>
            <w:noWrap/>
            <w:vAlign w:val="center"/>
          </w:tcPr>
          <w:p w14:paraId="33744AC4">
            <w:pPr>
              <w:jc w:val="center"/>
              <w:rPr>
                <w:rFonts w:ascii="Times New Roman" w:hAnsi="Times New Roman" w:cs="Times New Roman"/>
                <w:sz w:val="15"/>
                <w:szCs w:val="15"/>
              </w:rPr>
            </w:pPr>
            <w:r>
              <w:rPr>
                <w:rFonts w:ascii="Times New Roman" w:hAnsi="Times New Roman" w:cs="Times New Roman"/>
                <w:sz w:val="15"/>
                <w:szCs w:val="15"/>
              </w:rPr>
              <w:t xml:space="preserve">0.0211 </w:t>
            </w:r>
          </w:p>
        </w:tc>
        <w:tc>
          <w:tcPr>
            <w:tcW w:w="796" w:type="pct"/>
            <w:tcBorders>
              <w:top w:val="nil"/>
              <w:left w:val="nil"/>
              <w:bottom w:val="single" w:color="auto" w:sz="4" w:space="0"/>
              <w:right w:val="nil"/>
            </w:tcBorders>
            <w:shd w:val="clear" w:color="auto" w:fill="auto"/>
            <w:noWrap/>
            <w:vAlign w:val="center"/>
          </w:tcPr>
          <w:p w14:paraId="0F6522EA">
            <w:pPr>
              <w:jc w:val="center"/>
              <w:rPr>
                <w:rFonts w:ascii="Times New Roman" w:hAnsi="Times New Roman" w:cs="Times New Roman"/>
                <w:sz w:val="15"/>
                <w:szCs w:val="15"/>
              </w:rPr>
            </w:pPr>
            <w:r>
              <w:rPr>
                <w:rFonts w:ascii="Times New Roman" w:hAnsi="Times New Roman" w:cs="Times New Roman"/>
                <w:sz w:val="15"/>
                <w:szCs w:val="15"/>
              </w:rPr>
              <w:t xml:space="preserve">0.0153 </w:t>
            </w:r>
          </w:p>
        </w:tc>
      </w:tr>
    </w:tbl>
    <w:p w14:paraId="30445608">
      <w:pPr>
        <w:jc w:val="center"/>
        <w:rPr>
          <w:rFonts w:ascii="Times New Roman" w:hAnsi="Times New Roman" w:cs="Times New Roman"/>
          <w:sz w:val="15"/>
          <w:szCs w:val="15"/>
        </w:rPr>
      </w:pPr>
      <w:r>
        <w:rPr>
          <w:rFonts w:ascii="Times New Roman" w:hAnsi="Times New Roman" w:cs="Times New Roman"/>
          <w:sz w:val="15"/>
          <w:szCs w:val="15"/>
        </w:rPr>
        <w:t>Table 1</w:t>
      </w:r>
      <w:r>
        <w:rPr>
          <w:rFonts w:hint="eastAsia" w:ascii="Times New Roman" w:hAnsi="Times New Roman" w:cs="Times New Roman"/>
          <w:sz w:val="15"/>
          <w:szCs w:val="15"/>
        </w:rPr>
        <w:t>7</w:t>
      </w:r>
      <w:r>
        <w:rPr>
          <w:rFonts w:ascii="Times New Roman" w:hAnsi="Times New Roman" w:cs="Times New Roman"/>
          <w:sz w:val="15"/>
          <w:szCs w:val="15"/>
        </w:rPr>
        <w:t xml:space="preserve"> Comparison of Q</w:t>
      </w:r>
      <w:r>
        <w:rPr>
          <w:rFonts w:hint="eastAsia" w:ascii="Times New Roman" w:hAnsi="Times New Roman" w:cs="Times New Roman"/>
          <w:sz w:val="15"/>
          <w:szCs w:val="15"/>
        </w:rPr>
        <w:t>3</w:t>
      </w:r>
      <w:r>
        <w:rPr>
          <w:rFonts w:ascii="Times New Roman" w:hAnsi="Times New Roman" w:cs="Times New Roman"/>
          <w:sz w:val="15"/>
          <w:szCs w:val="15"/>
        </w:rPr>
        <w:t xml:space="preserve"> values for the 10 attention-guided design samples.</w:t>
      </w:r>
    </w:p>
    <w:tbl>
      <w:tblPr>
        <w:tblStyle w:val="5"/>
        <w:tblW w:w="4999" w:type="pct"/>
        <w:tblInd w:w="0" w:type="dxa"/>
        <w:tblLayout w:type="autofit"/>
        <w:tblCellMar>
          <w:top w:w="0" w:type="dxa"/>
          <w:left w:w="108" w:type="dxa"/>
          <w:bottom w:w="0" w:type="dxa"/>
          <w:right w:w="108" w:type="dxa"/>
        </w:tblCellMar>
      </w:tblPr>
      <w:tblGrid>
        <w:gridCol w:w="1755"/>
        <w:gridCol w:w="1351"/>
        <w:gridCol w:w="1352"/>
        <w:gridCol w:w="1352"/>
        <w:gridCol w:w="1352"/>
        <w:gridCol w:w="1358"/>
      </w:tblGrid>
      <w:tr w14:paraId="3C3D835D">
        <w:tblPrEx>
          <w:tblCellMar>
            <w:top w:w="0" w:type="dxa"/>
            <w:left w:w="108" w:type="dxa"/>
            <w:bottom w:w="0" w:type="dxa"/>
            <w:right w:w="108" w:type="dxa"/>
          </w:tblCellMar>
        </w:tblPrEx>
        <w:trPr>
          <w:trHeight w:val="270" w:hRule="atLeast"/>
        </w:trPr>
        <w:tc>
          <w:tcPr>
            <w:tcW w:w="1030" w:type="pct"/>
            <w:vMerge w:val="restart"/>
            <w:tcBorders>
              <w:top w:val="single" w:color="auto" w:sz="4" w:space="0"/>
              <w:left w:val="nil"/>
              <w:bottom w:val="nil"/>
              <w:right w:val="nil"/>
            </w:tcBorders>
            <w:shd w:val="clear" w:color="auto" w:fill="auto"/>
            <w:noWrap/>
            <w:vAlign w:val="center"/>
          </w:tcPr>
          <w:p w14:paraId="48A5401B">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69" w:type="pct"/>
            <w:gridSpan w:val="5"/>
            <w:tcBorders>
              <w:top w:val="single" w:color="auto" w:sz="4" w:space="0"/>
              <w:left w:val="nil"/>
              <w:bottom w:val="single" w:color="auto" w:sz="4" w:space="0"/>
              <w:right w:val="nil"/>
            </w:tcBorders>
            <w:shd w:val="clear" w:color="auto" w:fill="auto"/>
            <w:noWrap/>
            <w:vAlign w:val="center"/>
          </w:tcPr>
          <w:p w14:paraId="0699256D">
            <w:pPr>
              <w:jc w:val="center"/>
              <w:rPr>
                <w:rFonts w:ascii="Times New Roman" w:hAnsi="Times New Roman" w:cs="Times New Roman"/>
                <w:sz w:val="15"/>
                <w:szCs w:val="15"/>
              </w:rPr>
            </w:pPr>
            <w:r>
              <w:rPr>
                <w:rFonts w:hint="eastAsia" w:ascii="Times New Roman" w:hAnsi="Times New Roman" w:cs="Times New Roman"/>
                <w:sz w:val="15"/>
                <w:szCs w:val="15"/>
              </w:rPr>
              <w:t>Q3</w:t>
            </w:r>
          </w:p>
        </w:tc>
      </w:tr>
      <w:tr w14:paraId="33BED06E">
        <w:tblPrEx>
          <w:tblCellMar>
            <w:top w:w="0" w:type="dxa"/>
            <w:left w:w="108" w:type="dxa"/>
            <w:bottom w:w="0" w:type="dxa"/>
            <w:right w:w="108" w:type="dxa"/>
          </w:tblCellMar>
        </w:tblPrEx>
        <w:trPr>
          <w:trHeight w:val="270" w:hRule="atLeast"/>
        </w:trPr>
        <w:tc>
          <w:tcPr>
            <w:tcW w:w="1030" w:type="pct"/>
            <w:vMerge w:val="continue"/>
            <w:tcBorders>
              <w:top w:val="nil"/>
              <w:left w:val="nil"/>
              <w:bottom w:val="single" w:color="auto" w:sz="4" w:space="0"/>
              <w:right w:val="nil"/>
            </w:tcBorders>
            <w:shd w:val="clear" w:color="auto" w:fill="auto"/>
            <w:noWrap/>
            <w:vAlign w:val="center"/>
          </w:tcPr>
          <w:p w14:paraId="1EE56C8A">
            <w:pPr>
              <w:jc w:val="center"/>
              <w:rPr>
                <w:rFonts w:ascii="Times New Roman" w:hAnsi="Times New Roman" w:cs="Times New Roman"/>
                <w:sz w:val="15"/>
                <w:szCs w:val="15"/>
              </w:rPr>
            </w:pPr>
          </w:p>
        </w:tc>
        <w:tc>
          <w:tcPr>
            <w:tcW w:w="793" w:type="pct"/>
            <w:tcBorders>
              <w:top w:val="single" w:color="auto" w:sz="4" w:space="0"/>
              <w:left w:val="nil"/>
              <w:bottom w:val="single" w:color="auto" w:sz="4" w:space="0"/>
              <w:right w:val="nil"/>
            </w:tcBorders>
            <w:shd w:val="clear" w:color="auto" w:fill="auto"/>
            <w:noWrap/>
            <w:vAlign w:val="center"/>
          </w:tcPr>
          <w:p w14:paraId="6281B73B">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left w:val="nil"/>
              <w:bottom w:val="single" w:color="auto" w:sz="4" w:space="0"/>
              <w:right w:val="nil"/>
            </w:tcBorders>
            <w:shd w:val="clear" w:color="auto" w:fill="auto"/>
            <w:noWrap/>
            <w:vAlign w:val="center"/>
          </w:tcPr>
          <w:p w14:paraId="255F4F1E">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left w:val="nil"/>
              <w:bottom w:val="single" w:color="auto" w:sz="4" w:space="0"/>
              <w:right w:val="nil"/>
            </w:tcBorders>
            <w:shd w:val="clear" w:color="auto" w:fill="auto"/>
            <w:noWrap/>
            <w:vAlign w:val="center"/>
          </w:tcPr>
          <w:p w14:paraId="546AEEF7">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left w:val="nil"/>
              <w:bottom w:val="single" w:color="auto" w:sz="4" w:space="0"/>
              <w:right w:val="nil"/>
            </w:tcBorders>
            <w:shd w:val="clear" w:color="auto" w:fill="auto"/>
            <w:noWrap/>
            <w:vAlign w:val="center"/>
          </w:tcPr>
          <w:p w14:paraId="255E54FF">
            <w:pPr>
              <w:jc w:val="center"/>
              <w:rPr>
                <w:rFonts w:ascii="Times New Roman" w:hAnsi="Times New Roman" w:cs="Times New Roman"/>
                <w:sz w:val="15"/>
                <w:szCs w:val="15"/>
              </w:rPr>
            </w:pPr>
            <w:r>
              <w:rPr>
                <w:rFonts w:ascii="Times New Roman" w:hAnsi="Times New Roman" w:cs="Times New Roman"/>
                <w:sz w:val="15"/>
                <w:szCs w:val="15"/>
              </w:rPr>
              <w:t>CVT</w:t>
            </w:r>
          </w:p>
        </w:tc>
        <w:tc>
          <w:tcPr>
            <w:tcW w:w="793" w:type="pct"/>
            <w:tcBorders>
              <w:top w:val="single" w:color="auto" w:sz="4" w:space="0"/>
              <w:left w:val="nil"/>
              <w:bottom w:val="single" w:color="auto" w:sz="4" w:space="0"/>
              <w:right w:val="nil"/>
            </w:tcBorders>
            <w:shd w:val="clear" w:color="auto" w:fill="auto"/>
            <w:noWrap/>
            <w:vAlign w:val="center"/>
          </w:tcPr>
          <w:p w14:paraId="2EEF7741">
            <w:pPr>
              <w:jc w:val="center"/>
              <w:rPr>
                <w:rFonts w:ascii="Times New Roman" w:hAnsi="Times New Roman" w:cs="Times New Roman"/>
                <w:sz w:val="15"/>
                <w:szCs w:val="15"/>
              </w:rPr>
            </w:pPr>
            <w:r>
              <w:rPr>
                <w:rFonts w:ascii="Times New Roman" w:hAnsi="Times New Roman" w:cs="Times New Roman"/>
                <w:sz w:val="15"/>
                <w:szCs w:val="15"/>
              </w:rPr>
              <w:t>PM</w:t>
            </w:r>
          </w:p>
        </w:tc>
      </w:tr>
      <w:tr w14:paraId="5074BA17">
        <w:tblPrEx>
          <w:tblCellMar>
            <w:top w:w="0" w:type="dxa"/>
            <w:left w:w="108" w:type="dxa"/>
            <w:bottom w:w="0" w:type="dxa"/>
            <w:right w:w="108" w:type="dxa"/>
          </w:tblCellMar>
        </w:tblPrEx>
        <w:trPr>
          <w:trHeight w:val="270" w:hRule="atLeast"/>
        </w:trPr>
        <w:tc>
          <w:tcPr>
            <w:tcW w:w="1030" w:type="pct"/>
            <w:tcBorders>
              <w:top w:val="single" w:color="auto" w:sz="4" w:space="0"/>
              <w:left w:val="nil"/>
              <w:bottom w:val="nil"/>
              <w:right w:val="nil"/>
            </w:tcBorders>
            <w:shd w:val="clear" w:color="auto" w:fill="auto"/>
            <w:noWrap/>
            <w:vAlign w:val="center"/>
          </w:tcPr>
          <w:p w14:paraId="3A4EE14E">
            <w:pPr>
              <w:jc w:val="center"/>
              <w:rPr>
                <w:rFonts w:ascii="Times New Roman" w:hAnsi="Times New Roman" w:cs="Times New Roman"/>
                <w:sz w:val="15"/>
                <w:szCs w:val="15"/>
              </w:rPr>
            </w:pPr>
            <w:r>
              <w:rPr>
                <w:rFonts w:ascii="Times New Roman" w:hAnsi="Times New Roman" w:cs="Times New Roman"/>
                <w:sz w:val="15"/>
                <w:szCs w:val="15"/>
              </w:rPr>
              <w:t>40</w:t>
            </w:r>
          </w:p>
        </w:tc>
        <w:tc>
          <w:tcPr>
            <w:tcW w:w="793" w:type="pct"/>
            <w:tcBorders>
              <w:top w:val="single" w:color="auto" w:sz="4" w:space="0"/>
              <w:left w:val="nil"/>
              <w:bottom w:val="nil"/>
              <w:right w:val="nil"/>
            </w:tcBorders>
            <w:shd w:val="clear" w:color="auto" w:fill="auto"/>
            <w:noWrap/>
            <w:vAlign w:val="center"/>
          </w:tcPr>
          <w:p w14:paraId="7F2642E7">
            <w:pPr>
              <w:jc w:val="center"/>
              <w:rPr>
                <w:rFonts w:ascii="Times New Roman" w:hAnsi="Times New Roman" w:cs="Times New Roman"/>
                <w:sz w:val="15"/>
                <w:szCs w:val="15"/>
              </w:rPr>
            </w:pPr>
            <w:r>
              <w:rPr>
                <w:rFonts w:ascii="Times New Roman" w:hAnsi="Times New Roman" w:cs="Times New Roman"/>
                <w:sz w:val="15"/>
                <w:szCs w:val="15"/>
              </w:rPr>
              <w:t xml:space="preserve">0.1066 </w:t>
            </w:r>
          </w:p>
        </w:tc>
        <w:tc>
          <w:tcPr>
            <w:tcW w:w="793" w:type="pct"/>
            <w:tcBorders>
              <w:top w:val="single" w:color="auto" w:sz="4" w:space="0"/>
              <w:left w:val="nil"/>
              <w:bottom w:val="nil"/>
              <w:right w:val="nil"/>
            </w:tcBorders>
            <w:shd w:val="clear" w:color="auto" w:fill="auto"/>
            <w:noWrap/>
            <w:vAlign w:val="center"/>
          </w:tcPr>
          <w:p w14:paraId="79E18263">
            <w:pPr>
              <w:jc w:val="center"/>
              <w:rPr>
                <w:rFonts w:ascii="Times New Roman" w:hAnsi="Times New Roman" w:cs="Times New Roman"/>
                <w:sz w:val="15"/>
                <w:szCs w:val="15"/>
              </w:rPr>
            </w:pPr>
            <w:r>
              <w:rPr>
                <w:rFonts w:ascii="Times New Roman" w:hAnsi="Times New Roman" w:cs="Times New Roman"/>
                <w:sz w:val="15"/>
                <w:szCs w:val="15"/>
              </w:rPr>
              <w:t xml:space="preserve">0.1070 </w:t>
            </w:r>
          </w:p>
        </w:tc>
        <w:tc>
          <w:tcPr>
            <w:tcW w:w="793" w:type="pct"/>
            <w:tcBorders>
              <w:top w:val="single" w:color="auto" w:sz="4" w:space="0"/>
              <w:left w:val="nil"/>
              <w:bottom w:val="nil"/>
              <w:right w:val="nil"/>
            </w:tcBorders>
            <w:shd w:val="clear" w:color="auto" w:fill="auto"/>
            <w:noWrap/>
            <w:vAlign w:val="center"/>
          </w:tcPr>
          <w:p w14:paraId="5B541483">
            <w:pPr>
              <w:jc w:val="center"/>
              <w:rPr>
                <w:rFonts w:ascii="Times New Roman" w:hAnsi="Times New Roman" w:cs="Times New Roman"/>
                <w:sz w:val="15"/>
                <w:szCs w:val="15"/>
              </w:rPr>
            </w:pPr>
            <w:r>
              <w:rPr>
                <w:rFonts w:ascii="Times New Roman" w:hAnsi="Times New Roman" w:cs="Times New Roman"/>
                <w:sz w:val="15"/>
                <w:szCs w:val="15"/>
              </w:rPr>
              <w:t xml:space="preserve">0.0908 </w:t>
            </w:r>
          </w:p>
        </w:tc>
        <w:tc>
          <w:tcPr>
            <w:tcW w:w="793" w:type="pct"/>
            <w:tcBorders>
              <w:top w:val="single" w:color="auto" w:sz="4" w:space="0"/>
              <w:left w:val="nil"/>
              <w:bottom w:val="nil"/>
              <w:right w:val="nil"/>
            </w:tcBorders>
            <w:shd w:val="clear" w:color="auto" w:fill="auto"/>
            <w:noWrap/>
            <w:vAlign w:val="center"/>
          </w:tcPr>
          <w:p w14:paraId="43A3CBDE">
            <w:pPr>
              <w:jc w:val="center"/>
              <w:rPr>
                <w:rFonts w:ascii="Times New Roman" w:hAnsi="Times New Roman" w:cs="Times New Roman"/>
                <w:sz w:val="15"/>
                <w:szCs w:val="15"/>
              </w:rPr>
            </w:pPr>
            <w:r>
              <w:rPr>
                <w:rFonts w:ascii="Times New Roman" w:hAnsi="Times New Roman" w:cs="Times New Roman"/>
                <w:sz w:val="15"/>
                <w:szCs w:val="15"/>
              </w:rPr>
              <w:t xml:space="preserve">0.0794 </w:t>
            </w:r>
          </w:p>
        </w:tc>
        <w:tc>
          <w:tcPr>
            <w:tcW w:w="793" w:type="pct"/>
            <w:tcBorders>
              <w:top w:val="single" w:color="auto" w:sz="4" w:space="0"/>
              <w:left w:val="nil"/>
              <w:bottom w:val="nil"/>
              <w:right w:val="nil"/>
            </w:tcBorders>
            <w:shd w:val="clear" w:color="auto" w:fill="auto"/>
            <w:noWrap/>
            <w:vAlign w:val="center"/>
          </w:tcPr>
          <w:p w14:paraId="7DD0DB29">
            <w:pPr>
              <w:jc w:val="center"/>
              <w:rPr>
                <w:rFonts w:ascii="Times New Roman" w:hAnsi="Times New Roman" w:cs="Times New Roman"/>
                <w:sz w:val="15"/>
                <w:szCs w:val="15"/>
              </w:rPr>
            </w:pPr>
            <w:r>
              <w:rPr>
                <w:rFonts w:ascii="Times New Roman" w:hAnsi="Times New Roman" w:cs="Times New Roman"/>
                <w:sz w:val="15"/>
                <w:szCs w:val="15"/>
              </w:rPr>
              <w:t xml:space="preserve">0.0597 </w:t>
            </w:r>
          </w:p>
        </w:tc>
      </w:tr>
      <w:tr w14:paraId="77DDC4BC">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2913EA7C">
            <w:pPr>
              <w:jc w:val="center"/>
              <w:rPr>
                <w:rFonts w:ascii="Times New Roman" w:hAnsi="Times New Roman" w:cs="Times New Roman"/>
                <w:sz w:val="15"/>
                <w:szCs w:val="15"/>
              </w:rPr>
            </w:pPr>
            <w:r>
              <w:rPr>
                <w:rFonts w:ascii="Times New Roman" w:hAnsi="Times New Roman" w:cs="Times New Roman"/>
                <w:sz w:val="15"/>
                <w:szCs w:val="15"/>
              </w:rPr>
              <w:t>50</w:t>
            </w:r>
          </w:p>
        </w:tc>
        <w:tc>
          <w:tcPr>
            <w:tcW w:w="793" w:type="pct"/>
            <w:tcBorders>
              <w:top w:val="nil"/>
              <w:left w:val="nil"/>
              <w:bottom w:val="nil"/>
              <w:right w:val="nil"/>
            </w:tcBorders>
            <w:shd w:val="clear" w:color="auto" w:fill="auto"/>
            <w:noWrap/>
            <w:vAlign w:val="center"/>
          </w:tcPr>
          <w:p w14:paraId="7C1760A0">
            <w:pPr>
              <w:jc w:val="center"/>
              <w:rPr>
                <w:rFonts w:ascii="Times New Roman" w:hAnsi="Times New Roman" w:cs="Times New Roman"/>
                <w:sz w:val="15"/>
                <w:szCs w:val="15"/>
              </w:rPr>
            </w:pPr>
            <w:r>
              <w:rPr>
                <w:rFonts w:ascii="Times New Roman" w:hAnsi="Times New Roman" w:cs="Times New Roman"/>
                <w:sz w:val="15"/>
                <w:szCs w:val="15"/>
              </w:rPr>
              <w:t xml:space="preserve">0.0741 </w:t>
            </w:r>
          </w:p>
        </w:tc>
        <w:tc>
          <w:tcPr>
            <w:tcW w:w="793" w:type="pct"/>
            <w:tcBorders>
              <w:top w:val="nil"/>
              <w:left w:val="nil"/>
              <w:bottom w:val="nil"/>
              <w:right w:val="nil"/>
            </w:tcBorders>
            <w:shd w:val="clear" w:color="auto" w:fill="auto"/>
            <w:noWrap/>
            <w:vAlign w:val="center"/>
          </w:tcPr>
          <w:p w14:paraId="27E2C234">
            <w:pPr>
              <w:jc w:val="center"/>
              <w:rPr>
                <w:rFonts w:ascii="Times New Roman" w:hAnsi="Times New Roman" w:cs="Times New Roman"/>
                <w:sz w:val="15"/>
                <w:szCs w:val="15"/>
              </w:rPr>
            </w:pPr>
            <w:r>
              <w:rPr>
                <w:rFonts w:ascii="Times New Roman" w:hAnsi="Times New Roman" w:cs="Times New Roman"/>
                <w:sz w:val="15"/>
                <w:szCs w:val="15"/>
              </w:rPr>
              <w:t xml:space="preserve">0.0721 </w:t>
            </w:r>
          </w:p>
        </w:tc>
        <w:tc>
          <w:tcPr>
            <w:tcW w:w="793" w:type="pct"/>
            <w:tcBorders>
              <w:top w:val="nil"/>
              <w:left w:val="nil"/>
              <w:bottom w:val="nil"/>
              <w:right w:val="nil"/>
            </w:tcBorders>
            <w:shd w:val="clear" w:color="auto" w:fill="auto"/>
            <w:noWrap/>
            <w:vAlign w:val="center"/>
          </w:tcPr>
          <w:p w14:paraId="414103E8">
            <w:pPr>
              <w:jc w:val="center"/>
              <w:rPr>
                <w:rFonts w:ascii="Times New Roman" w:hAnsi="Times New Roman" w:cs="Times New Roman"/>
                <w:sz w:val="15"/>
                <w:szCs w:val="15"/>
              </w:rPr>
            </w:pPr>
            <w:r>
              <w:rPr>
                <w:rFonts w:ascii="Times New Roman" w:hAnsi="Times New Roman" w:cs="Times New Roman"/>
                <w:sz w:val="15"/>
                <w:szCs w:val="15"/>
              </w:rPr>
              <w:t xml:space="preserve">0.0686 </w:t>
            </w:r>
          </w:p>
        </w:tc>
        <w:tc>
          <w:tcPr>
            <w:tcW w:w="793" w:type="pct"/>
            <w:tcBorders>
              <w:top w:val="nil"/>
              <w:left w:val="nil"/>
              <w:bottom w:val="nil"/>
              <w:right w:val="nil"/>
            </w:tcBorders>
            <w:shd w:val="clear" w:color="auto" w:fill="auto"/>
            <w:noWrap/>
            <w:vAlign w:val="center"/>
          </w:tcPr>
          <w:p w14:paraId="763FABE7">
            <w:pPr>
              <w:jc w:val="center"/>
              <w:rPr>
                <w:rFonts w:ascii="Times New Roman" w:hAnsi="Times New Roman" w:cs="Times New Roman"/>
                <w:sz w:val="15"/>
                <w:szCs w:val="15"/>
              </w:rPr>
            </w:pPr>
            <w:r>
              <w:rPr>
                <w:rFonts w:ascii="Times New Roman" w:hAnsi="Times New Roman" w:cs="Times New Roman"/>
                <w:sz w:val="15"/>
                <w:szCs w:val="15"/>
              </w:rPr>
              <w:t xml:space="preserve">0.0661 </w:t>
            </w:r>
          </w:p>
        </w:tc>
        <w:tc>
          <w:tcPr>
            <w:tcW w:w="793" w:type="pct"/>
            <w:tcBorders>
              <w:top w:val="nil"/>
              <w:left w:val="nil"/>
              <w:bottom w:val="nil"/>
              <w:right w:val="nil"/>
            </w:tcBorders>
            <w:shd w:val="clear" w:color="auto" w:fill="auto"/>
            <w:noWrap/>
            <w:vAlign w:val="center"/>
          </w:tcPr>
          <w:p w14:paraId="03B2A7D8">
            <w:pPr>
              <w:jc w:val="center"/>
              <w:rPr>
                <w:rFonts w:ascii="Times New Roman" w:hAnsi="Times New Roman" w:cs="Times New Roman"/>
                <w:sz w:val="15"/>
                <w:szCs w:val="15"/>
              </w:rPr>
            </w:pPr>
            <w:r>
              <w:rPr>
                <w:rFonts w:ascii="Times New Roman" w:hAnsi="Times New Roman" w:cs="Times New Roman"/>
                <w:sz w:val="15"/>
                <w:szCs w:val="15"/>
              </w:rPr>
              <w:t xml:space="preserve">0.0441 </w:t>
            </w:r>
          </w:p>
        </w:tc>
      </w:tr>
      <w:tr w14:paraId="669A2125">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11D15424">
            <w:pPr>
              <w:jc w:val="center"/>
              <w:rPr>
                <w:rFonts w:ascii="Times New Roman" w:hAnsi="Times New Roman" w:cs="Times New Roman"/>
                <w:sz w:val="15"/>
                <w:szCs w:val="15"/>
              </w:rPr>
            </w:pPr>
            <w:r>
              <w:rPr>
                <w:rFonts w:ascii="Times New Roman" w:hAnsi="Times New Roman" w:cs="Times New Roman"/>
                <w:sz w:val="15"/>
                <w:szCs w:val="15"/>
              </w:rPr>
              <w:t>60</w:t>
            </w:r>
          </w:p>
        </w:tc>
        <w:tc>
          <w:tcPr>
            <w:tcW w:w="793" w:type="pct"/>
            <w:tcBorders>
              <w:top w:val="nil"/>
              <w:left w:val="nil"/>
              <w:bottom w:val="nil"/>
              <w:right w:val="nil"/>
            </w:tcBorders>
            <w:shd w:val="clear" w:color="auto" w:fill="auto"/>
            <w:noWrap/>
            <w:vAlign w:val="center"/>
          </w:tcPr>
          <w:p w14:paraId="269595AA">
            <w:pPr>
              <w:jc w:val="center"/>
              <w:rPr>
                <w:rFonts w:ascii="Times New Roman" w:hAnsi="Times New Roman" w:cs="Times New Roman"/>
                <w:sz w:val="15"/>
                <w:szCs w:val="15"/>
              </w:rPr>
            </w:pPr>
            <w:r>
              <w:rPr>
                <w:rFonts w:ascii="Times New Roman" w:hAnsi="Times New Roman" w:cs="Times New Roman"/>
                <w:sz w:val="15"/>
                <w:szCs w:val="15"/>
              </w:rPr>
              <w:t xml:space="preserve">0.0578 </w:t>
            </w:r>
          </w:p>
        </w:tc>
        <w:tc>
          <w:tcPr>
            <w:tcW w:w="793" w:type="pct"/>
            <w:tcBorders>
              <w:top w:val="nil"/>
              <w:left w:val="nil"/>
              <w:bottom w:val="nil"/>
              <w:right w:val="nil"/>
            </w:tcBorders>
            <w:shd w:val="clear" w:color="auto" w:fill="auto"/>
            <w:noWrap/>
            <w:vAlign w:val="center"/>
          </w:tcPr>
          <w:p w14:paraId="539B5128">
            <w:pPr>
              <w:jc w:val="center"/>
              <w:rPr>
                <w:rFonts w:ascii="Times New Roman" w:hAnsi="Times New Roman" w:cs="Times New Roman"/>
                <w:sz w:val="15"/>
                <w:szCs w:val="15"/>
              </w:rPr>
            </w:pPr>
            <w:r>
              <w:rPr>
                <w:rFonts w:ascii="Times New Roman" w:hAnsi="Times New Roman" w:cs="Times New Roman"/>
                <w:sz w:val="15"/>
                <w:szCs w:val="15"/>
              </w:rPr>
              <w:t xml:space="preserve">0.0604 </w:t>
            </w:r>
          </w:p>
        </w:tc>
        <w:tc>
          <w:tcPr>
            <w:tcW w:w="793" w:type="pct"/>
            <w:tcBorders>
              <w:top w:val="nil"/>
              <w:left w:val="nil"/>
              <w:bottom w:val="nil"/>
              <w:right w:val="nil"/>
            </w:tcBorders>
            <w:shd w:val="clear" w:color="auto" w:fill="auto"/>
            <w:noWrap/>
            <w:vAlign w:val="center"/>
          </w:tcPr>
          <w:p w14:paraId="0885406E">
            <w:pPr>
              <w:jc w:val="center"/>
              <w:rPr>
                <w:rFonts w:ascii="Times New Roman" w:hAnsi="Times New Roman" w:cs="Times New Roman"/>
                <w:sz w:val="15"/>
                <w:szCs w:val="15"/>
              </w:rPr>
            </w:pPr>
            <w:r>
              <w:rPr>
                <w:rFonts w:ascii="Times New Roman" w:hAnsi="Times New Roman" w:cs="Times New Roman"/>
                <w:sz w:val="15"/>
                <w:szCs w:val="15"/>
              </w:rPr>
              <w:t xml:space="preserve">0.0538 </w:t>
            </w:r>
          </w:p>
        </w:tc>
        <w:tc>
          <w:tcPr>
            <w:tcW w:w="793" w:type="pct"/>
            <w:tcBorders>
              <w:top w:val="nil"/>
              <w:left w:val="nil"/>
              <w:bottom w:val="nil"/>
              <w:right w:val="nil"/>
            </w:tcBorders>
            <w:shd w:val="clear" w:color="auto" w:fill="auto"/>
            <w:noWrap/>
            <w:vAlign w:val="center"/>
          </w:tcPr>
          <w:p w14:paraId="7B0567B7">
            <w:pPr>
              <w:jc w:val="center"/>
              <w:rPr>
                <w:rFonts w:ascii="Times New Roman" w:hAnsi="Times New Roman" w:cs="Times New Roman"/>
                <w:sz w:val="15"/>
                <w:szCs w:val="15"/>
              </w:rPr>
            </w:pPr>
            <w:r>
              <w:rPr>
                <w:rFonts w:ascii="Times New Roman" w:hAnsi="Times New Roman" w:cs="Times New Roman"/>
                <w:sz w:val="15"/>
                <w:szCs w:val="15"/>
              </w:rPr>
              <w:t xml:space="preserve">0.0585 </w:t>
            </w:r>
          </w:p>
        </w:tc>
        <w:tc>
          <w:tcPr>
            <w:tcW w:w="793" w:type="pct"/>
            <w:tcBorders>
              <w:top w:val="nil"/>
              <w:left w:val="nil"/>
              <w:bottom w:val="nil"/>
              <w:right w:val="nil"/>
            </w:tcBorders>
            <w:shd w:val="clear" w:color="auto" w:fill="auto"/>
            <w:noWrap/>
            <w:vAlign w:val="center"/>
          </w:tcPr>
          <w:p w14:paraId="1968DAAF">
            <w:pPr>
              <w:jc w:val="center"/>
              <w:rPr>
                <w:rFonts w:ascii="Times New Roman" w:hAnsi="Times New Roman" w:cs="Times New Roman"/>
                <w:sz w:val="15"/>
                <w:szCs w:val="15"/>
              </w:rPr>
            </w:pPr>
            <w:r>
              <w:rPr>
                <w:rFonts w:ascii="Times New Roman" w:hAnsi="Times New Roman" w:cs="Times New Roman"/>
                <w:sz w:val="15"/>
                <w:szCs w:val="15"/>
              </w:rPr>
              <w:t xml:space="preserve">0.0420 </w:t>
            </w:r>
          </w:p>
        </w:tc>
      </w:tr>
      <w:tr w14:paraId="2560A652">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41F683C6">
            <w:pPr>
              <w:jc w:val="center"/>
              <w:rPr>
                <w:rFonts w:ascii="Times New Roman" w:hAnsi="Times New Roman" w:cs="Times New Roman"/>
                <w:sz w:val="15"/>
                <w:szCs w:val="15"/>
              </w:rPr>
            </w:pPr>
            <w:r>
              <w:rPr>
                <w:rFonts w:ascii="Times New Roman" w:hAnsi="Times New Roman" w:cs="Times New Roman"/>
                <w:sz w:val="15"/>
                <w:szCs w:val="15"/>
              </w:rPr>
              <w:t>70</w:t>
            </w:r>
          </w:p>
        </w:tc>
        <w:tc>
          <w:tcPr>
            <w:tcW w:w="793" w:type="pct"/>
            <w:tcBorders>
              <w:top w:val="nil"/>
              <w:left w:val="nil"/>
              <w:bottom w:val="nil"/>
              <w:right w:val="nil"/>
            </w:tcBorders>
            <w:shd w:val="clear" w:color="auto" w:fill="auto"/>
            <w:noWrap/>
            <w:vAlign w:val="center"/>
          </w:tcPr>
          <w:p w14:paraId="292A1C05">
            <w:pPr>
              <w:jc w:val="center"/>
              <w:rPr>
                <w:rFonts w:ascii="Times New Roman" w:hAnsi="Times New Roman" w:cs="Times New Roman"/>
                <w:sz w:val="15"/>
                <w:szCs w:val="15"/>
              </w:rPr>
            </w:pPr>
            <w:r>
              <w:rPr>
                <w:rFonts w:ascii="Times New Roman" w:hAnsi="Times New Roman" w:cs="Times New Roman"/>
                <w:sz w:val="15"/>
                <w:szCs w:val="15"/>
              </w:rPr>
              <w:t xml:space="preserve">0.0483 </w:t>
            </w:r>
          </w:p>
        </w:tc>
        <w:tc>
          <w:tcPr>
            <w:tcW w:w="793" w:type="pct"/>
            <w:tcBorders>
              <w:top w:val="nil"/>
              <w:left w:val="nil"/>
              <w:bottom w:val="nil"/>
              <w:right w:val="nil"/>
            </w:tcBorders>
            <w:shd w:val="clear" w:color="auto" w:fill="auto"/>
            <w:noWrap/>
            <w:vAlign w:val="center"/>
          </w:tcPr>
          <w:p w14:paraId="4F81C488">
            <w:pPr>
              <w:jc w:val="center"/>
              <w:rPr>
                <w:rFonts w:ascii="Times New Roman" w:hAnsi="Times New Roman" w:cs="Times New Roman"/>
                <w:sz w:val="15"/>
                <w:szCs w:val="15"/>
              </w:rPr>
            </w:pPr>
            <w:r>
              <w:rPr>
                <w:rFonts w:ascii="Times New Roman" w:hAnsi="Times New Roman" w:cs="Times New Roman"/>
                <w:sz w:val="15"/>
                <w:szCs w:val="15"/>
              </w:rPr>
              <w:t xml:space="preserve">0.0523 </w:t>
            </w:r>
          </w:p>
        </w:tc>
        <w:tc>
          <w:tcPr>
            <w:tcW w:w="793" w:type="pct"/>
            <w:tcBorders>
              <w:top w:val="nil"/>
              <w:left w:val="nil"/>
              <w:bottom w:val="nil"/>
              <w:right w:val="nil"/>
            </w:tcBorders>
            <w:shd w:val="clear" w:color="auto" w:fill="auto"/>
            <w:noWrap/>
            <w:vAlign w:val="center"/>
          </w:tcPr>
          <w:p w14:paraId="405D71A5">
            <w:pPr>
              <w:jc w:val="center"/>
              <w:rPr>
                <w:rFonts w:ascii="Times New Roman" w:hAnsi="Times New Roman" w:cs="Times New Roman"/>
                <w:sz w:val="15"/>
                <w:szCs w:val="15"/>
              </w:rPr>
            </w:pPr>
            <w:r>
              <w:rPr>
                <w:rFonts w:ascii="Times New Roman" w:hAnsi="Times New Roman" w:cs="Times New Roman"/>
                <w:sz w:val="15"/>
                <w:szCs w:val="15"/>
              </w:rPr>
              <w:t xml:space="preserve">0.0442 </w:t>
            </w:r>
          </w:p>
        </w:tc>
        <w:tc>
          <w:tcPr>
            <w:tcW w:w="793" w:type="pct"/>
            <w:tcBorders>
              <w:top w:val="nil"/>
              <w:left w:val="nil"/>
              <w:bottom w:val="nil"/>
              <w:right w:val="nil"/>
            </w:tcBorders>
            <w:shd w:val="clear" w:color="auto" w:fill="auto"/>
            <w:noWrap/>
            <w:vAlign w:val="center"/>
          </w:tcPr>
          <w:p w14:paraId="5BDD916B">
            <w:pPr>
              <w:jc w:val="center"/>
              <w:rPr>
                <w:rFonts w:ascii="Times New Roman" w:hAnsi="Times New Roman" w:cs="Times New Roman"/>
                <w:sz w:val="15"/>
                <w:szCs w:val="15"/>
              </w:rPr>
            </w:pPr>
            <w:r>
              <w:rPr>
                <w:rFonts w:ascii="Times New Roman" w:hAnsi="Times New Roman" w:cs="Times New Roman"/>
                <w:sz w:val="15"/>
                <w:szCs w:val="15"/>
              </w:rPr>
              <w:t xml:space="preserve">0.0408 </w:t>
            </w:r>
          </w:p>
        </w:tc>
        <w:tc>
          <w:tcPr>
            <w:tcW w:w="793" w:type="pct"/>
            <w:tcBorders>
              <w:top w:val="nil"/>
              <w:left w:val="nil"/>
              <w:bottom w:val="nil"/>
              <w:right w:val="nil"/>
            </w:tcBorders>
            <w:shd w:val="clear" w:color="auto" w:fill="auto"/>
            <w:noWrap/>
            <w:vAlign w:val="center"/>
          </w:tcPr>
          <w:p w14:paraId="5E20A4D7">
            <w:pPr>
              <w:jc w:val="center"/>
              <w:rPr>
                <w:rFonts w:ascii="Times New Roman" w:hAnsi="Times New Roman" w:cs="Times New Roman"/>
                <w:sz w:val="15"/>
                <w:szCs w:val="15"/>
              </w:rPr>
            </w:pPr>
            <w:r>
              <w:rPr>
                <w:rFonts w:ascii="Times New Roman" w:hAnsi="Times New Roman" w:cs="Times New Roman"/>
                <w:sz w:val="15"/>
                <w:szCs w:val="15"/>
              </w:rPr>
              <w:t xml:space="preserve">0.0358 </w:t>
            </w:r>
          </w:p>
        </w:tc>
      </w:tr>
      <w:tr w14:paraId="7061D8DF">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07D965F1">
            <w:pPr>
              <w:jc w:val="center"/>
              <w:rPr>
                <w:rFonts w:ascii="Times New Roman" w:hAnsi="Times New Roman" w:cs="Times New Roman"/>
                <w:sz w:val="15"/>
                <w:szCs w:val="15"/>
              </w:rPr>
            </w:pPr>
            <w:r>
              <w:rPr>
                <w:rFonts w:ascii="Times New Roman" w:hAnsi="Times New Roman" w:cs="Times New Roman"/>
                <w:sz w:val="15"/>
                <w:szCs w:val="15"/>
              </w:rPr>
              <w:t>80</w:t>
            </w:r>
          </w:p>
        </w:tc>
        <w:tc>
          <w:tcPr>
            <w:tcW w:w="793" w:type="pct"/>
            <w:tcBorders>
              <w:top w:val="nil"/>
              <w:left w:val="nil"/>
              <w:bottom w:val="nil"/>
              <w:right w:val="nil"/>
            </w:tcBorders>
            <w:shd w:val="clear" w:color="auto" w:fill="auto"/>
            <w:noWrap/>
            <w:vAlign w:val="center"/>
          </w:tcPr>
          <w:p w14:paraId="3A289356">
            <w:pPr>
              <w:jc w:val="center"/>
              <w:rPr>
                <w:rFonts w:ascii="Times New Roman" w:hAnsi="Times New Roman" w:cs="Times New Roman"/>
                <w:sz w:val="15"/>
                <w:szCs w:val="15"/>
              </w:rPr>
            </w:pPr>
            <w:r>
              <w:rPr>
                <w:rFonts w:ascii="Times New Roman" w:hAnsi="Times New Roman" w:cs="Times New Roman"/>
                <w:sz w:val="15"/>
                <w:szCs w:val="15"/>
              </w:rPr>
              <w:t xml:space="preserve">0.0415 </w:t>
            </w:r>
          </w:p>
        </w:tc>
        <w:tc>
          <w:tcPr>
            <w:tcW w:w="793" w:type="pct"/>
            <w:tcBorders>
              <w:top w:val="nil"/>
              <w:left w:val="nil"/>
              <w:bottom w:val="nil"/>
              <w:right w:val="nil"/>
            </w:tcBorders>
            <w:shd w:val="clear" w:color="auto" w:fill="auto"/>
            <w:noWrap/>
            <w:vAlign w:val="center"/>
          </w:tcPr>
          <w:p w14:paraId="41A91A57">
            <w:pPr>
              <w:jc w:val="center"/>
              <w:rPr>
                <w:rFonts w:ascii="Times New Roman" w:hAnsi="Times New Roman" w:cs="Times New Roman"/>
                <w:sz w:val="15"/>
                <w:szCs w:val="15"/>
              </w:rPr>
            </w:pPr>
            <w:r>
              <w:rPr>
                <w:rFonts w:ascii="Times New Roman" w:hAnsi="Times New Roman" w:cs="Times New Roman"/>
                <w:sz w:val="15"/>
                <w:szCs w:val="15"/>
              </w:rPr>
              <w:t xml:space="preserve">0.0452 </w:t>
            </w:r>
          </w:p>
        </w:tc>
        <w:tc>
          <w:tcPr>
            <w:tcW w:w="793" w:type="pct"/>
            <w:tcBorders>
              <w:top w:val="nil"/>
              <w:left w:val="nil"/>
              <w:bottom w:val="nil"/>
              <w:right w:val="nil"/>
            </w:tcBorders>
            <w:shd w:val="clear" w:color="auto" w:fill="auto"/>
            <w:noWrap/>
            <w:vAlign w:val="center"/>
          </w:tcPr>
          <w:p w14:paraId="0F645C1E">
            <w:pPr>
              <w:jc w:val="center"/>
              <w:rPr>
                <w:rFonts w:ascii="Times New Roman" w:hAnsi="Times New Roman" w:cs="Times New Roman"/>
                <w:sz w:val="15"/>
                <w:szCs w:val="15"/>
              </w:rPr>
            </w:pPr>
            <w:r>
              <w:rPr>
                <w:rFonts w:ascii="Times New Roman" w:hAnsi="Times New Roman" w:cs="Times New Roman"/>
                <w:sz w:val="15"/>
                <w:szCs w:val="15"/>
              </w:rPr>
              <w:t xml:space="preserve">0.0363 </w:t>
            </w:r>
          </w:p>
        </w:tc>
        <w:tc>
          <w:tcPr>
            <w:tcW w:w="793" w:type="pct"/>
            <w:tcBorders>
              <w:top w:val="nil"/>
              <w:left w:val="nil"/>
              <w:bottom w:val="nil"/>
              <w:right w:val="nil"/>
            </w:tcBorders>
            <w:shd w:val="clear" w:color="auto" w:fill="auto"/>
            <w:noWrap/>
            <w:vAlign w:val="center"/>
          </w:tcPr>
          <w:p w14:paraId="182E9C94">
            <w:pPr>
              <w:jc w:val="center"/>
              <w:rPr>
                <w:rFonts w:ascii="Times New Roman" w:hAnsi="Times New Roman" w:cs="Times New Roman"/>
                <w:sz w:val="15"/>
                <w:szCs w:val="15"/>
              </w:rPr>
            </w:pPr>
            <w:r>
              <w:rPr>
                <w:rFonts w:ascii="Times New Roman" w:hAnsi="Times New Roman" w:cs="Times New Roman"/>
                <w:sz w:val="15"/>
                <w:szCs w:val="15"/>
              </w:rPr>
              <w:t xml:space="preserve">0.0394 </w:t>
            </w:r>
          </w:p>
        </w:tc>
        <w:tc>
          <w:tcPr>
            <w:tcW w:w="793" w:type="pct"/>
            <w:tcBorders>
              <w:top w:val="nil"/>
              <w:left w:val="nil"/>
              <w:bottom w:val="nil"/>
              <w:right w:val="nil"/>
            </w:tcBorders>
            <w:shd w:val="clear" w:color="auto" w:fill="auto"/>
            <w:noWrap/>
            <w:vAlign w:val="center"/>
          </w:tcPr>
          <w:p w14:paraId="4F399DA6">
            <w:pPr>
              <w:jc w:val="center"/>
              <w:rPr>
                <w:rFonts w:ascii="Times New Roman" w:hAnsi="Times New Roman" w:cs="Times New Roman"/>
                <w:sz w:val="15"/>
                <w:szCs w:val="15"/>
              </w:rPr>
            </w:pPr>
            <w:r>
              <w:rPr>
                <w:rFonts w:ascii="Times New Roman" w:hAnsi="Times New Roman" w:cs="Times New Roman"/>
                <w:sz w:val="15"/>
                <w:szCs w:val="15"/>
              </w:rPr>
              <w:t xml:space="preserve">0.0285 </w:t>
            </w:r>
          </w:p>
        </w:tc>
      </w:tr>
      <w:tr w14:paraId="4E5CA5B6">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74C9CE9B">
            <w:pPr>
              <w:jc w:val="center"/>
              <w:rPr>
                <w:rFonts w:ascii="Times New Roman" w:hAnsi="Times New Roman" w:cs="Times New Roman"/>
                <w:sz w:val="15"/>
                <w:szCs w:val="15"/>
              </w:rPr>
            </w:pPr>
            <w:r>
              <w:rPr>
                <w:rFonts w:ascii="Times New Roman" w:hAnsi="Times New Roman" w:cs="Times New Roman"/>
                <w:sz w:val="15"/>
                <w:szCs w:val="15"/>
              </w:rPr>
              <w:t>90</w:t>
            </w:r>
          </w:p>
        </w:tc>
        <w:tc>
          <w:tcPr>
            <w:tcW w:w="793" w:type="pct"/>
            <w:tcBorders>
              <w:top w:val="nil"/>
              <w:left w:val="nil"/>
              <w:bottom w:val="nil"/>
              <w:right w:val="nil"/>
            </w:tcBorders>
            <w:shd w:val="clear" w:color="auto" w:fill="auto"/>
            <w:noWrap/>
            <w:vAlign w:val="center"/>
          </w:tcPr>
          <w:p w14:paraId="7D080A37">
            <w:pPr>
              <w:jc w:val="center"/>
              <w:rPr>
                <w:rFonts w:ascii="Times New Roman" w:hAnsi="Times New Roman" w:cs="Times New Roman"/>
                <w:sz w:val="15"/>
                <w:szCs w:val="15"/>
              </w:rPr>
            </w:pPr>
            <w:r>
              <w:rPr>
                <w:rFonts w:ascii="Times New Roman" w:hAnsi="Times New Roman" w:cs="Times New Roman"/>
                <w:sz w:val="15"/>
                <w:szCs w:val="15"/>
              </w:rPr>
              <w:t xml:space="preserve">0.0369 </w:t>
            </w:r>
          </w:p>
        </w:tc>
        <w:tc>
          <w:tcPr>
            <w:tcW w:w="793" w:type="pct"/>
            <w:tcBorders>
              <w:top w:val="nil"/>
              <w:left w:val="nil"/>
              <w:bottom w:val="nil"/>
              <w:right w:val="nil"/>
            </w:tcBorders>
            <w:shd w:val="clear" w:color="auto" w:fill="auto"/>
            <w:noWrap/>
            <w:vAlign w:val="center"/>
          </w:tcPr>
          <w:p w14:paraId="387CCE33">
            <w:pPr>
              <w:jc w:val="center"/>
              <w:rPr>
                <w:rFonts w:ascii="Times New Roman" w:hAnsi="Times New Roman" w:cs="Times New Roman"/>
                <w:sz w:val="15"/>
                <w:szCs w:val="15"/>
              </w:rPr>
            </w:pPr>
            <w:r>
              <w:rPr>
                <w:rFonts w:ascii="Times New Roman" w:hAnsi="Times New Roman" w:cs="Times New Roman"/>
                <w:sz w:val="15"/>
                <w:szCs w:val="15"/>
              </w:rPr>
              <w:t xml:space="preserve">0.0357 </w:t>
            </w:r>
          </w:p>
        </w:tc>
        <w:tc>
          <w:tcPr>
            <w:tcW w:w="793" w:type="pct"/>
            <w:tcBorders>
              <w:top w:val="nil"/>
              <w:left w:val="nil"/>
              <w:bottom w:val="nil"/>
              <w:right w:val="nil"/>
            </w:tcBorders>
            <w:shd w:val="clear" w:color="auto" w:fill="auto"/>
            <w:noWrap/>
            <w:vAlign w:val="center"/>
          </w:tcPr>
          <w:p w14:paraId="26FF5BDC">
            <w:pPr>
              <w:jc w:val="center"/>
              <w:rPr>
                <w:rFonts w:ascii="Times New Roman" w:hAnsi="Times New Roman" w:cs="Times New Roman"/>
                <w:sz w:val="15"/>
                <w:szCs w:val="15"/>
              </w:rPr>
            </w:pPr>
            <w:r>
              <w:rPr>
                <w:rFonts w:ascii="Times New Roman" w:hAnsi="Times New Roman" w:cs="Times New Roman"/>
                <w:sz w:val="15"/>
                <w:szCs w:val="15"/>
              </w:rPr>
              <w:t xml:space="preserve">0.0314 </w:t>
            </w:r>
          </w:p>
        </w:tc>
        <w:tc>
          <w:tcPr>
            <w:tcW w:w="793" w:type="pct"/>
            <w:tcBorders>
              <w:top w:val="nil"/>
              <w:left w:val="nil"/>
              <w:bottom w:val="nil"/>
              <w:right w:val="nil"/>
            </w:tcBorders>
            <w:shd w:val="clear" w:color="auto" w:fill="auto"/>
            <w:noWrap/>
            <w:vAlign w:val="center"/>
          </w:tcPr>
          <w:p w14:paraId="2D73DEE4">
            <w:pPr>
              <w:jc w:val="center"/>
              <w:rPr>
                <w:rFonts w:ascii="Times New Roman" w:hAnsi="Times New Roman" w:cs="Times New Roman"/>
                <w:sz w:val="15"/>
                <w:szCs w:val="15"/>
              </w:rPr>
            </w:pPr>
            <w:r>
              <w:rPr>
                <w:rFonts w:ascii="Times New Roman" w:hAnsi="Times New Roman" w:cs="Times New Roman"/>
                <w:sz w:val="15"/>
                <w:szCs w:val="15"/>
              </w:rPr>
              <w:t xml:space="preserve">0.0302 </w:t>
            </w:r>
          </w:p>
        </w:tc>
        <w:tc>
          <w:tcPr>
            <w:tcW w:w="793" w:type="pct"/>
            <w:tcBorders>
              <w:top w:val="nil"/>
              <w:left w:val="nil"/>
              <w:bottom w:val="nil"/>
              <w:right w:val="nil"/>
            </w:tcBorders>
            <w:shd w:val="clear" w:color="auto" w:fill="auto"/>
            <w:noWrap/>
            <w:vAlign w:val="center"/>
          </w:tcPr>
          <w:p w14:paraId="513A8DBE">
            <w:pPr>
              <w:jc w:val="center"/>
              <w:rPr>
                <w:rFonts w:ascii="Times New Roman" w:hAnsi="Times New Roman" w:cs="Times New Roman"/>
                <w:sz w:val="15"/>
                <w:szCs w:val="15"/>
              </w:rPr>
            </w:pPr>
            <w:r>
              <w:rPr>
                <w:rFonts w:ascii="Times New Roman" w:hAnsi="Times New Roman" w:cs="Times New Roman"/>
                <w:sz w:val="15"/>
                <w:szCs w:val="15"/>
              </w:rPr>
              <w:t xml:space="preserve">0.0238 </w:t>
            </w:r>
          </w:p>
        </w:tc>
      </w:tr>
      <w:tr w14:paraId="559D3435">
        <w:tblPrEx>
          <w:tblCellMar>
            <w:top w:w="0" w:type="dxa"/>
            <w:left w:w="108" w:type="dxa"/>
            <w:bottom w:w="0" w:type="dxa"/>
            <w:right w:w="108" w:type="dxa"/>
          </w:tblCellMar>
        </w:tblPrEx>
        <w:trPr>
          <w:trHeight w:val="270" w:hRule="atLeast"/>
        </w:trPr>
        <w:tc>
          <w:tcPr>
            <w:tcW w:w="1030" w:type="pct"/>
            <w:tcBorders>
              <w:top w:val="nil"/>
              <w:left w:val="nil"/>
              <w:bottom w:val="single" w:color="auto" w:sz="4" w:space="0"/>
              <w:right w:val="nil"/>
            </w:tcBorders>
            <w:shd w:val="clear" w:color="auto" w:fill="auto"/>
            <w:noWrap/>
            <w:vAlign w:val="center"/>
          </w:tcPr>
          <w:p w14:paraId="534E2257">
            <w:pPr>
              <w:jc w:val="center"/>
              <w:rPr>
                <w:rFonts w:ascii="Times New Roman" w:hAnsi="Times New Roman" w:cs="Times New Roman"/>
                <w:sz w:val="15"/>
                <w:szCs w:val="15"/>
              </w:rPr>
            </w:pPr>
            <w:r>
              <w:rPr>
                <w:rFonts w:ascii="Times New Roman" w:hAnsi="Times New Roman" w:cs="Times New Roman"/>
                <w:sz w:val="15"/>
                <w:szCs w:val="15"/>
              </w:rPr>
              <w:t>100</w:t>
            </w:r>
          </w:p>
        </w:tc>
        <w:tc>
          <w:tcPr>
            <w:tcW w:w="793" w:type="pct"/>
            <w:tcBorders>
              <w:top w:val="nil"/>
              <w:left w:val="nil"/>
              <w:bottom w:val="single" w:color="auto" w:sz="4" w:space="0"/>
              <w:right w:val="nil"/>
            </w:tcBorders>
            <w:shd w:val="clear" w:color="auto" w:fill="auto"/>
            <w:noWrap/>
            <w:vAlign w:val="center"/>
          </w:tcPr>
          <w:p w14:paraId="77883AAB">
            <w:pPr>
              <w:jc w:val="center"/>
              <w:rPr>
                <w:rFonts w:ascii="Times New Roman" w:hAnsi="Times New Roman" w:cs="Times New Roman"/>
                <w:sz w:val="15"/>
                <w:szCs w:val="15"/>
              </w:rPr>
            </w:pPr>
            <w:r>
              <w:rPr>
                <w:rFonts w:ascii="Times New Roman" w:hAnsi="Times New Roman" w:cs="Times New Roman"/>
                <w:sz w:val="15"/>
                <w:szCs w:val="15"/>
              </w:rPr>
              <w:t xml:space="preserve">0.0270 </w:t>
            </w:r>
          </w:p>
        </w:tc>
        <w:tc>
          <w:tcPr>
            <w:tcW w:w="793" w:type="pct"/>
            <w:tcBorders>
              <w:top w:val="nil"/>
              <w:left w:val="nil"/>
              <w:bottom w:val="single" w:color="auto" w:sz="4" w:space="0"/>
              <w:right w:val="nil"/>
            </w:tcBorders>
            <w:shd w:val="clear" w:color="auto" w:fill="auto"/>
            <w:noWrap/>
            <w:vAlign w:val="center"/>
          </w:tcPr>
          <w:p w14:paraId="403FB4DF">
            <w:pPr>
              <w:jc w:val="center"/>
              <w:rPr>
                <w:rFonts w:ascii="Times New Roman" w:hAnsi="Times New Roman" w:cs="Times New Roman"/>
                <w:sz w:val="15"/>
                <w:szCs w:val="15"/>
              </w:rPr>
            </w:pPr>
            <w:r>
              <w:rPr>
                <w:rFonts w:ascii="Times New Roman" w:hAnsi="Times New Roman" w:cs="Times New Roman"/>
                <w:sz w:val="15"/>
                <w:szCs w:val="15"/>
              </w:rPr>
              <w:t xml:space="preserve">0.0274 </w:t>
            </w:r>
          </w:p>
        </w:tc>
        <w:tc>
          <w:tcPr>
            <w:tcW w:w="793" w:type="pct"/>
            <w:tcBorders>
              <w:top w:val="nil"/>
              <w:left w:val="nil"/>
              <w:bottom w:val="single" w:color="auto" w:sz="4" w:space="0"/>
              <w:right w:val="nil"/>
            </w:tcBorders>
            <w:shd w:val="clear" w:color="auto" w:fill="auto"/>
            <w:noWrap/>
            <w:vAlign w:val="center"/>
          </w:tcPr>
          <w:p w14:paraId="670AA780">
            <w:pPr>
              <w:jc w:val="center"/>
              <w:rPr>
                <w:rFonts w:ascii="Times New Roman" w:hAnsi="Times New Roman" w:cs="Times New Roman"/>
                <w:sz w:val="15"/>
                <w:szCs w:val="15"/>
              </w:rPr>
            </w:pPr>
            <w:r>
              <w:rPr>
                <w:rFonts w:ascii="Times New Roman" w:hAnsi="Times New Roman" w:cs="Times New Roman"/>
                <w:sz w:val="15"/>
                <w:szCs w:val="15"/>
              </w:rPr>
              <w:t xml:space="preserve">0.0268 </w:t>
            </w:r>
          </w:p>
        </w:tc>
        <w:tc>
          <w:tcPr>
            <w:tcW w:w="793" w:type="pct"/>
            <w:tcBorders>
              <w:top w:val="nil"/>
              <w:left w:val="nil"/>
              <w:bottom w:val="single" w:color="auto" w:sz="4" w:space="0"/>
              <w:right w:val="nil"/>
            </w:tcBorders>
            <w:shd w:val="clear" w:color="auto" w:fill="auto"/>
            <w:noWrap/>
            <w:vAlign w:val="center"/>
          </w:tcPr>
          <w:p w14:paraId="1EC8C733">
            <w:pPr>
              <w:jc w:val="center"/>
              <w:rPr>
                <w:rFonts w:ascii="Times New Roman" w:hAnsi="Times New Roman" w:cs="Times New Roman"/>
                <w:sz w:val="15"/>
                <w:szCs w:val="15"/>
              </w:rPr>
            </w:pPr>
            <w:r>
              <w:rPr>
                <w:rFonts w:ascii="Times New Roman" w:hAnsi="Times New Roman" w:cs="Times New Roman"/>
                <w:sz w:val="15"/>
                <w:szCs w:val="15"/>
              </w:rPr>
              <w:t xml:space="preserve">0.0283 </w:t>
            </w:r>
          </w:p>
        </w:tc>
        <w:tc>
          <w:tcPr>
            <w:tcW w:w="793" w:type="pct"/>
            <w:tcBorders>
              <w:top w:val="nil"/>
              <w:left w:val="nil"/>
              <w:bottom w:val="single" w:color="auto" w:sz="4" w:space="0"/>
              <w:right w:val="nil"/>
            </w:tcBorders>
            <w:shd w:val="clear" w:color="auto" w:fill="auto"/>
            <w:noWrap/>
            <w:vAlign w:val="center"/>
          </w:tcPr>
          <w:p w14:paraId="178EA002">
            <w:pPr>
              <w:jc w:val="center"/>
              <w:rPr>
                <w:rFonts w:ascii="Times New Roman" w:hAnsi="Times New Roman" w:cs="Times New Roman"/>
                <w:sz w:val="15"/>
                <w:szCs w:val="15"/>
              </w:rPr>
            </w:pPr>
            <w:r>
              <w:rPr>
                <w:rFonts w:ascii="Times New Roman" w:hAnsi="Times New Roman" w:cs="Times New Roman"/>
                <w:sz w:val="15"/>
                <w:szCs w:val="15"/>
              </w:rPr>
              <w:t xml:space="preserve">0.0222 </w:t>
            </w:r>
          </w:p>
        </w:tc>
      </w:tr>
    </w:tbl>
    <w:p w14:paraId="0AE8BA09">
      <w:pPr>
        <w:ind w:firstLine="300" w:firstLineChars="200"/>
        <w:rPr>
          <w:rFonts w:ascii="Times New Roman" w:hAnsi="Times New Roman" w:cs="Times New Roman"/>
          <w:sz w:val="15"/>
          <w:szCs w:val="15"/>
        </w:rPr>
      </w:pPr>
      <w:r>
        <w:rPr>
          <w:rFonts w:ascii="Times New Roman" w:hAnsi="Times New Roman" w:cs="Times New Roman"/>
          <w:sz w:val="15"/>
          <w:szCs w:val="15"/>
        </w:rPr>
        <w:t>Analysis of the data in Tables 14–17 provides insights into model performance based on three key metrics: maximum RMSE, minimum RMSE, and interquartile range (IQR).</w:t>
      </w:r>
    </w:p>
    <w:p w14:paraId="1D35AA83">
      <w:pPr>
        <w:ind w:firstLine="300" w:firstLineChars="200"/>
        <w:rPr>
          <w:rFonts w:ascii="Times New Roman" w:hAnsi="Times New Roman" w:cs="Times New Roman"/>
          <w:sz w:val="15"/>
          <w:szCs w:val="15"/>
        </w:rPr>
      </w:pPr>
      <w:r>
        <w:rPr>
          <w:rFonts w:ascii="Times New Roman" w:hAnsi="Times New Roman" w:cs="Times New Roman"/>
          <w:sz w:val="15"/>
          <w:szCs w:val="15"/>
        </w:rPr>
        <w:t>Worst-Case Performance (Maximum RMSE): The maximum RMSE reflects the upper bound of model error across independent experiments. The PM method demonstrates a robust capability in minimizing this worst-case error, an advantage that becomes increasingly pronounced as the training sample size grows. With a sample size of 40, the PM method's maximum RMSE was 0.1619, representing a 44.40% reduction in worst-case error compared to the poorest-performing LHS method (0.2912). The superiority of the PM method is further highlighted at larger sample sizes. At a sample size of 100, the PM method achieved the lowest maximum RMSE of all methods (0.0290). This constitutes an improvement of approximately 7.35% over the second-best method, D-Optimality (0.0313), and a substantial 43.14% improvement over the worst-performing CVT method (0.0510). Overall, the PM method exhibits a significant suppressive effect on maximum error, with the most substantial improvement—71.23%—observed against the CVT method with 60 training samples.</w:t>
      </w:r>
    </w:p>
    <w:p w14:paraId="2EDB22C1">
      <w:pPr>
        <w:ind w:firstLine="300" w:firstLineChars="200"/>
        <w:rPr>
          <w:rFonts w:ascii="Times New Roman" w:hAnsi="Times New Roman" w:cs="Times New Roman"/>
          <w:sz w:val="15"/>
          <w:szCs w:val="15"/>
        </w:rPr>
      </w:pPr>
      <w:r>
        <w:rPr>
          <w:rFonts w:ascii="Times New Roman" w:hAnsi="Times New Roman" w:cs="Times New Roman"/>
          <w:sz w:val="15"/>
          <w:szCs w:val="15"/>
        </w:rPr>
        <w:t>Best-Case Performance (Minimum RMSE): The minimum RMSE reveals the optimal performance potentially achievable by the model. The PM method also excels in this regard, consistently yielding the lowest or near-lowest minimum RMSE values, which indicates a high probability of identifying high-quality solutions. With 40 samples, the PM method achieved the lowest minimum RMSE (0.0213), outperforming all other techniques. This represents a 19.62% enhancement in best-case performance over the competitive LHS method (0.0265) and a 66.67% enhancement over the G-Optimality method (0.0639). This capacity for finding optimal solutions is maintained at larger sample sizes. At 100 samples, the PM method's minimum RMSE of 0.0004 was nearly on par with that of the D-Optimality method (0.0003), with both methods leading the field. In contrast, its performance was approximately 97.60% superior to the G-Optimality method, which had the highest minimum RMSE (0.0167). Although other methods occasionally achieved marginally lower minimums at specific sample sizes (e.g., 70 and 90), the PM method consistently demonstrated top-tier potential for optimal performance.</w:t>
      </w:r>
    </w:p>
    <w:p w14:paraId="27D124AD">
      <w:pPr>
        <w:ind w:firstLine="300" w:firstLineChars="200"/>
        <w:rPr>
          <w:rFonts w:ascii="Times New Roman" w:hAnsi="Times New Roman" w:cs="Times New Roman"/>
          <w:sz w:val="15"/>
          <w:szCs w:val="15"/>
        </w:rPr>
      </w:pPr>
      <w:r>
        <w:rPr>
          <w:rFonts w:ascii="Times New Roman" w:hAnsi="Times New Roman" w:cs="Times New Roman"/>
          <w:sz w:val="15"/>
          <w:szCs w:val="15"/>
        </w:rPr>
        <w:t>Performance Robustness (Interquartile Range): The interquartile range (IQR = Q3 − Q1), calculated from the first (Q1) and third (Q3) quartiles, allows for an evaluation of the robustness and stability of each method's performance; a smaller IQR signifies more concentrated and reliable results. The PM method exhibits exceptional robustness. With a sample size of 40, its IQR of 0.0216 (0.0597 − 0.0381) was the smallest among all methods. This indicates a result concentration approximately 28.95% higher than the next-best CVT method (IQR = 0.0304) and 46.13% higher than the least robust D-Optimality method (IQR = 0.0401), demonstrating the high reproducibility of the PM method's performance even with small sample sizes. As the sample size increased to 100, the robustness of all methods improved. The PM method's IQR decreased to 0.0069 (0.0222 − 0.0153), maintaining an excellent level of stability and significantly outperforming LHS (IQR = 0.0080). The most pronounced advantage in robustness was observed with 50 training samples, where the PM method's IQR of 0.0119 was 56.41% lower than that of the least robust D-Optimality method (0.0273). This provides compelling evidence that the PM method is not only superior in performance but also highly stable and reliable.</w:t>
      </w:r>
    </w:p>
    <w:p w14:paraId="1D78BD2B">
      <w:pPr>
        <w:jc w:val="center"/>
        <w:rPr>
          <w:rFonts w:ascii="Times New Roman" w:hAnsi="Times New Roman" w:cs="Times New Roman"/>
          <w:sz w:val="15"/>
          <w:szCs w:val="15"/>
        </w:rPr>
      </w:pPr>
      <w:r>
        <w:rPr>
          <w:rFonts w:ascii="Times New Roman" w:hAnsi="Times New Roman" w:cs="Times New Roman"/>
          <w:sz w:val="15"/>
          <w:szCs w:val="15"/>
        </w:rPr>
        <w:t>Table 1</w:t>
      </w:r>
      <w:r>
        <w:rPr>
          <w:rFonts w:hint="eastAsia" w:ascii="Times New Roman" w:hAnsi="Times New Roman" w:cs="Times New Roman"/>
          <w:sz w:val="15"/>
          <w:szCs w:val="15"/>
        </w:rPr>
        <w:t>8</w:t>
      </w:r>
      <w:r>
        <w:rPr>
          <w:rFonts w:ascii="Times New Roman" w:hAnsi="Times New Roman" w:cs="Times New Roman"/>
          <w:sz w:val="15"/>
          <w:szCs w:val="15"/>
        </w:rPr>
        <w:t xml:space="preserve"> Comparison of maximum response values for the </w:t>
      </w:r>
      <w:r>
        <w:rPr>
          <w:rFonts w:hint="eastAsia" w:ascii="Times New Roman" w:hAnsi="Times New Roman" w:cs="Times New Roman"/>
          <w:sz w:val="15"/>
          <w:szCs w:val="15"/>
        </w:rPr>
        <w:t>2</w:t>
      </w:r>
      <w:r>
        <w:rPr>
          <w:rFonts w:ascii="Times New Roman" w:hAnsi="Times New Roman" w:cs="Times New Roman"/>
          <w:sz w:val="15"/>
          <w:szCs w:val="15"/>
        </w:rPr>
        <w:t>0 attention-guided design samples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3FFF9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3BFDD690">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69" w:type="pct"/>
            <w:gridSpan w:val="5"/>
            <w:tcBorders>
              <w:bottom w:val="single" w:color="auto" w:sz="4" w:space="0"/>
            </w:tcBorders>
            <w:shd w:val="clear" w:color="auto" w:fill="auto"/>
            <w:noWrap/>
            <w:vAlign w:val="center"/>
          </w:tcPr>
          <w:p w14:paraId="141D3825">
            <w:pPr>
              <w:jc w:val="center"/>
              <w:rPr>
                <w:rFonts w:ascii="Times New Roman" w:hAnsi="Times New Roman" w:cs="Times New Roman"/>
                <w:sz w:val="15"/>
                <w:szCs w:val="15"/>
              </w:rPr>
            </w:pPr>
            <w:r>
              <w:rPr>
                <w:rFonts w:hint="eastAsia" w:ascii="Times New Roman" w:hAnsi="Times New Roman" w:cs="Times New Roman"/>
                <w:sz w:val="15"/>
                <w:szCs w:val="15"/>
              </w:rPr>
              <w:t>Max</w:t>
            </w:r>
          </w:p>
        </w:tc>
      </w:tr>
      <w:tr w14:paraId="7E4310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4A703100">
            <w:pPr>
              <w:jc w:val="center"/>
              <w:rPr>
                <w:rFonts w:ascii="Times New Roman" w:hAnsi="Times New Roman" w:cs="Times New Roman"/>
                <w:sz w:val="15"/>
                <w:szCs w:val="15"/>
              </w:rPr>
            </w:pPr>
          </w:p>
        </w:tc>
        <w:tc>
          <w:tcPr>
            <w:tcW w:w="793" w:type="pct"/>
            <w:tcBorders>
              <w:top w:val="single" w:color="auto" w:sz="4" w:space="0"/>
              <w:bottom w:val="single" w:color="auto" w:sz="4" w:space="0"/>
            </w:tcBorders>
            <w:shd w:val="clear" w:color="auto" w:fill="auto"/>
            <w:noWrap/>
            <w:vAlign w:val="center"/>
          </w:tcPr>
          <w:p w14:paraId="4D14B0CE">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bottom w:val="single" w:color="auto" w:sz="4" w:space="0"/>
            </w:tcBorders>
            <w:shd w:val="clear" w:color="auto" w:fill="auto"/>
            <w:noWrap/>
            <w:vAlign w:val="center"/>
          </w:tcPr>
          <w:p w14:paraId="2DCFA694">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bottom w:val="single" w:color="auto" w:sz="4" w:space="0"/>
            </w:tcBorders>
            <w:shd w:val="clear" w:color="auto" w:fill="auto"/>
            <w:noWrap/>
            <w:vAlign w:val="center"/>
          </w:tcPr>
          <w:p w14:paraId="12364A25">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bottom w:val="single" w:color="auto" w:sz="4" w:space="0"/>
            </w:tcBorders>
            <w:shd w:val="clear" w:color="auto" w:fill="auto"/>
            <w:noWrap/>
            <w:vAlign w:val="center"/>
          </w:tcPr>
          <w:p w14:paraId="47C720C4">
            <w:pPr>
              <w:jc w:val="center"/>
              <w:rPr>
                <w:rFonts w:ascii="Times New Roman" w:hAnsi="Times New Roman" w:cs="Times New Roman"/>
                <w:sz w:val="15"/>
                <w:szCs w:val="15"/>
              </w:rPr>
            </w:pPr>
            <w:r>
              <w:rPr>
                <w:rFonts w:ascii="Times New Roman" w:hAnsi="Times New Roman" w:cs="Times New Roman"/>
                <w:sz w:val="15"/>
                <w:szCs w:val="15"/>
              </w:rPr>
              <w:t>CVT</w:t>
            </w:r>
          </w:p>
        </w:tc>
        <w:tc>
          <w:tcPr>
            <w:tcW w:w="793" w:type="pct"/>
            <w:tcBorders>
              <w:top w:val="single" w:color="auto" w:sz="4" w:space="0"/>
              <w:bottom w:val="single" w:color="auto" w:sz="4" w:space="0"/>
            </w:tcBorders>
            <w:shd w:val="clear" w:color="auto" w:fill="auto"/>
            <w:noWrap/>
            <w:vAlign w:val="center"/>
          </w:tcPr>
          <w:p w14:paraId="3D40E94D">
            <w:pPr>
              <w:jc w:val="center"/>
              <w:rPr>
                <w:rFonts w:ascii="Times New Roman" w:hAnsi="Times New Roman" w:cs="Times New Roman"/>
                <w:sz w:val="15"/>
                <w:szCs w:val="15"/>
              </w:rPr>
            </w:pPr>
            <w:r>
              <w:rPr>
                <w:rFonts w:ascii="Times New Roman" w:hAnsi="Times New Roman" w:cs="Times New Roman"/>
                <w:sz w:val="15"/>
                <w:szCs w:val="15"/>
              </w:rPr>
              <w:t>PM</w:t>
            </w:r>
          </w:p>
        </w:tc>
      </w:tr>
      <w:tr w14:paraId="32F3B3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6DE0D7C8">
            <w:pPr>
              <w:jc w:val="center"/>
              <w:rPr>
                <w:rFonts w:ascii="Times New Roman" w:hAnsi="Times New Roman" w:cs="Times New Roman"/>
                <w:sz w:val="15"/>
                <w:szCs w:val="15"/>
              </w:rPr>
            </w:pPr>
            <w:r>
              <w:rPr>
                <w:rFonts w:ascii="Times New Roman" w:hAnsi="Times New Roman" w:cs="Times New Roman"/>
                <w:sz w:val="15"/>
                <w:szCs w:val="15"/>
              </w:rPr>
              <w:t>40</w:t>
            </w:r>
          </w:p>
        </w:tc>
        <w:tc>
          <w:tcPr>
            <w:tcW w:w="793" w:type="pct"/>
            <w:tcBorders>
              <w:top w:val="single" w:color="auto" w:sz="4" w:space="0"/>
              <w:tl2br w:val="nil"/>
              <w:tr2bl w:val="nil"/>
            </w:tcBorders>
            <w:shd w:val="clear" w:color="auto" w:fill="auto"/>
            <w:noWrap/>
            <w:vAlign w:val="center"/>
          </w:tcPr>
          <w:p w14:paraId="65C30CF7">
            <w:pPr>
              <w:jc w:val="center"/>
              <w:rPr>
                <w:rFonts w:ascii="Times New Roman" w:hAnsi="Times New Roman" w:cs="Times New Roman"/>
                <w:sz w:val="15"/>
                <w:szCs w:val="15"/>
              </w:rPr>
            </w:pPr>
            <w:r>
              <w:rPr>
                <w:rFonts w:ascii="Times New Roman" w:hAnsi="Times New Roman" w:cs="Times New Roman"/>
                <w:sz w:val="15"/>
                <w:szCs w:val="15"/>
              </w:rPr>
              <w:t xml:space="preserve">0.3059 </w:t>
            </w:r>
          </w:p>
        </w:tc>
        <w:tc>
          <w:tcPr>
            <w:tcW w:w="793" w:type="pct"/>
            <w:tcBorders>
              <w:top w:val="single" w:color="auto" w:sz="4" w:space="0"/>
              <w:tl2br w:val="nil"/>
              <w:tr2bl w:val="nil"/>
            </w:tcBorders>
            <w:shd w:val="clear" w:color="auto" w:fill="auto"/>
            <w:noWrap/>
            <w:vAlign w:val="center"/>
          </w:tcPr>
          <w:p w14:paraId="06D53C92">
            <w:pPr>
              <w:jc w:val="center"/>
              <w:rPr>
                <w:rFonts w:ascii="Times New Roman" w:hAnsi="Times New Roman" w:cs="Times New Roman"/>
                <w:sz w:val="15"/>
                <w:szCs w:val="15"/>
              </w:rPr>
            </w:pPr>
            <w:r>
              <w:rPr>
                <w:rFonts w:ascii="Times New Roman" w:hAnsi="Times New Roman" w:cs="Times New Roman"/>
                <w:sz w:val="15"/>
                <w:szCs w:val="15"/>
              </w:rPr>
              <w:t xml:space="preserve">0.2248 </w:t>
            </w:r>
          </w:p>
        </w:tc>
        <w:tc>
          <w:tcPr>
            <w:tcW w:w="793" w:type="pct"/>
            <w:tcBorders>
              <w:top w:val="single" w:color="auto" w:sz="4" w:space="0"/>
              <w:tl2br w:val="nil"/>
              <w:tr2bl w:val="nil"/>
            </w:tcBorders>
            <w:shd w:val="clear" w:color="auto" w:fill="auto"/>
            <w:noWrap/>
            <w:vAlign w:val="center"/>
          </w:tcPr>
          <w:p w14:paraId="3D81628A">
            <w:pPr>
              <w:jc w:val="center"/>
              <w:rPr>
                <w:rFonts w:ascii="Times New Roman" w:hAnsi="Times New Roman" w:cs="Times New Roman"/>
                <w:sz w:val="15"/>
                <w:szCs w:val="15"/>
              </w:rPr>
            </w:pPr>
            <w:r>
              <w:rPr>
                <w:rFonts w:ascii="Times New Roman" w:hAnsi="Times New Roman" w:cs="Times New Roman"/>
                <w:sz w:val="15"/>
                <w:szCs w:val="15"/>
              </w:rPr>
              <w:t xml:space="preserve">0.1732 </w:t>
            </w:r>
          </w:p>
        </w:tc>
        <w:tc>
          <w:tcPr>
            <w:tcW w:w="793" w:type="pct"/>
            <w:tcBorders>
              <w:top w:val="single" w:color="auto" w:sz="4" w:space="0"/>
              <w:tl2br w:val="nil"/>
              <w:tr2bl w:val="nil"/>
            </w:tcBorders>
            <w:shd w:val="clear" w:color="auto" w:fill="auto"/>
            <w:noWrap/>
            <w:vAlign w:val="center"/>
          </w:tcPr>
          <w:p w14:paraId="27AE1623">
            <w:pPr>
              <w:jc w:val="center"/>
              <w:rPr>
                <w:rFonts w:ascii="Times New Roman" w:hAnsi="Times New Roman" w:cs="Times New Roman"/>
                <w:sz w:val="15"/>
                <w:szCs w:val="15"/>
              </w:rPr>
            </w:pPr>
            <w:r>
              <w:rPr>
                <w:rFonts w:ascii="Times New Roman" w:hAnsi="Times New Roman" w:cs="Times New Roman"/>
                <w:sz w:val="15"/>
                <w:szCs w:val="15"/>
              </w:rPr>
              <w:t xml:space="preserve">0.1170 </w:t>
            </w:r>
          </w:p>
        </w:tc>
        <w:tc>
          <w:tcPr>
            <w:tcW w:w="793" w:type="pct"/>
            <w:tcBorders>
              <w:top w:val="single" w:color="auto" w:sz="4" w:space="0"/>
              <w:tl2br w:val="nil"/>
              <w:tr2bl w:val="nil"/>
            </w:tcBorders>
            <w:shd w:val="clear" w:color="auto" w:fill="auto"/>
            <w:noWrap/>
            <w:vAlign w:val="center"/>
          </w:tcPr>
          <w:p w14:paraId="5C93F390">
            <w:pPr>
              <w:jc w:val="center"/>
              <w:rPr>
                <w:rFonts w:ascii="Times New Roman" w:hAnsi="Times New Roman" w:cs="Times New Roman"/>
                <w:sz w:val="15"/>
                <w:szCs w:val="15"/>
              </w:rPr>
            </w:pPr>
            <w:r>
              <w:rPr>
                <w:rFonts w:ascii="Times New Roman" w:hAnsi="Times New Roman" w:cs="Times New Roman"/>
                <w:sz w:val="15"/>
                <w:szCs w:val="15"/>
              </w:rPr>
              <w:t xml:space="preserve">0.2559 </w:t>
            </w:r>
          </w:p>
        </w:tc>
      </w:tr>
      <w:tr w14:paraId="321B90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A3FED6D">
            <w:pPr>
              <w:jc w:val="center"/>
              <w:rPr>
                <w:rFonts w:ascii="Times New Roman" w:hAnsi="Times New Roman" w:cs="Times New Roman"/>
                <w:sz w:val="15"/>
                <w:szCs w:val="15"/>
              </w:rPr>
            </w:pPr>
            <w:r>
              <w:rPr>
                <w:rFonts w:ascii="Times New Roman" w:hAnsi="Times New Roman" w:cs="Times New Roman"/>
                <w:sz w:val="15"/>
                <w:szCs w:val="15"/>
              </w:rPr>
              <w:t>50</w:t>
            </w:r>
          </w:p>
        </w:tc>
        <w:tc>
          <w:tcPr>
            <w:tcW w:w="793" w:type="pct"/>
            <w:tcBorders>
              <w:tl2br w:val="nil"/>
              <w:tr2bl w:val="nil"/>
            </w:tcBorders>
            <w:shd w:val="clear" w:color="auto" w:fill="auto"/>
            <w:noWrap/>
            <w:vAlign w:val="center"/>
          </w:tcPr>
          <w:p w14:paraId="11844DAF">
            <w:pPr>
              <w:jc w:val="center"/>
              <w:rPr>
                <w:rFonts w:ascii="Times New Roman" w:hAnsi="Times New Roman" w:cs="Times New Roman"/>
                <w:sz w:val="15"/>
                <w:szCs w:val="15"/>
              </w:rPr>
            </w:pPr>
            <w:r>
              <w:rPr>
                <w:rFonts w:ascii="Times New Roman" w:hAnsi="Times New Roman" w:cs="Times New Roman"/>
                <w:sz w:val="15"/>
                <w:szCs w:val="15"/>
              </w:rPr>
              <w:t xml:space="preserve">0.1864 </w:t>
            </w:r>
          </w:p>
        </w:tc>
        <w:tc>
          <w:tcPr>
            <w:tcW w:w="793" w:type="pct"/>
            <w:tcBorders>
              <w:tl2br w:val="nil"/>
              <w:tr2bl w:val="nil"/>
            </w:tcBorders>
            <w:shd w:val="clear" w:color="auto" w:fill="auto"/>
            <w:noWrap/>
            <w:vAlign w:val="center"/>
          </w:tcPr>
          <w:p w14:paraId="1BA4F94F">
            <w:pPr>
              <w:jc w:val="center"/>
              <w:rPr>
                <w:rFonts w:ascii="Times New Roman" w:hAnsi="Times New Roman" w:cs="Times New Roman"/>
                <w:sz w:val="15"/>
                <w:szCs w:val="15"/>
              </w:rPr>
            </w:pPr>
            <w:r>
              <w:rPr>
                <w:rFonts w:ascii="Times New Roman" w:hAnsi="Times New Roman" w:cs="Times New Roman"/>
                <w:sz w:val="15"/>
                <w:szCs w:val="15"/>
              </w:rPr>
              <w:t xml:space="preserve">0.0895 </w:t>
            </w:r>
          </w:p>
        </w:tc>
        <w:tc>
          <w:tcPr>
            <w:tcW w:w="793" w:type="pct"/>
            <w:tcBorders>
              <w:tl2br w:val="nil"/>
              <w:tr2bl w:val="nil"/>
            </w:tcBorders>
            <w:shd w:val="clear" w:color="auto" w:fill="auto"/>
            <w:noWrap/>
            <w:vAlign w:val="center"/>
          </w:tcPr>
          <w:p w14:paraId="22FD1129">
            <w:pPr>
              <w:jc w:val="center"/>
              <w:rPr>
                <w:rFonts w:ascii="Times New Roman" w:hAnsi="Times New Roman" w:cs="Times New Roman"/>
                <w:sz w:val="15"/>
                <w:szCs w:val="15"/>
              </w:rPr>
            </w:pPr>
            <w:r>
              <w:rPr>
                <w:rFonts w:ascii="Times New Roman" w:hAnsi="Times New Roman" w:cs="Times New Roman"/>
                <w:sz w:val="15"/>
                <w:szCs w:val="15"/>
              </w:rPr>
              <w:t xml:space="preserve">0.1043 </w:t>
            </w:r>
          </w:p>
        </w:tc>
        <w:tc>
          <w:tcPr>
            <w:tcW w:w="793" w:type="pct"/>
            <w:tcBorders>
              <w:tl2br w:val="nil"/>
              <w:tr2bl w:val="nil"/>
            </w:tcBorders>
            <w:shd w:val="clear" w:color="auto" w:fill="auto"/>
            <w:noWrap/>
            <w:vAlign w:val="center"/>
          </w:tcPr>
          <w:p w14:paraId="618813FB">
            <w:pPr>
              <w:jc w:val="center"/>
              <w:rPr>
                <w:rFonts w:ascii="Times New Roman" w:hAnsi="Times New Roman" w:cs="Times New Roman"/>
                <w:sz w:val="15"/>
                <w:szCs w:val="15"/>
              </w:rPr>
            </w:pPr>
            <w:r>
              <w:rPr>
                <w:rFonts w:ascii="Times New Roman" w:hAnsi="Times New Roman" w:cs="Times New Roman"/>
                <w:sz w:val="15"/>
                <w:szCs w:val="15"/>
              </w:rPr>
              <w:t xml:space="preserve">0.1075 </w:t>
            </w:r>
          </w:p>
        </w:tc>
        <w:tc>
          <w:tcPr>
            <w:tcW w:w="793" w:type="pct"/>
            <w:tcBorders>
              <w:tl2br w:val="nil"/>
              <w:tr2bl w:val="nil"/>
            </w:tcBorders>
            <w:shd w:val="clear" w:color="auto" w:fill="auto"/>
            <w:noWrap/>
            <w:vAlign w:val="center"/>
          </w:tcPr>
          <w:p w14:paraId="3C7365F7">
            <w:pPr>
              <w:jc w:val="center"/>
              <w:rPr>
                <w:rFonts w:ascii="Times New Roman" w:hAnsi="Times New Roman" w:cs="Times New Roman"/>
                <w:sz w:val="15"/>
                <w:szCs w:val="15"/>
              </w:rPr>
            </w:pPr>
            <w:r>
              <w:rPr>
                <w:rFonts w:ascii="Times New Roman" w:hAnsi="Times New Roman" w:cs="Times New Roman"/>
                <w:sz w:val="15"/>
                <w:szCs w:val="15"/>
              </w:rPr>
              <w:t xml:space="preserve">0.2452 </w:t>
            </w:r>
          </w:p>
        </w:tc>
      </w:tr>
      <w:tr w14:paraId="4A7DFC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675A5FE">
            <w:pPr>
              <w:jc w:val="center"/>
              <w:rPr>
                <w:rFonts w:ascii="Times New Roman" w:hAnsi="Times New Roman" w:cs="Times New Roman"/>
                <w:sz w:val="15"/>
                <w:szCs w:val="15"/>
              </w:rPr>
            </w:pPr>
            <w:r>
              <w:rPr>
                <w:rFonts w:ascii="Times New Roman" w:hAnsi="Times New Roman" w:cs="Times New Roman"/>
                <w:sz w:val="15"/>
                <w:szCs w:val="15"/>
              </w:rPr>
              <w:t>60</w:t>
            </w:r>
          </w:p>
        </w:tc>
        <w:tc>
          <w:tcPr>
            <w:tcW w:w="793" w:type="pct"/>
            <w:tcBorders>
              <w:tl2br w:val="nil"/>
              <w:tr2bl w:val="nil"/>
            </w:tcBorders>
            <w:shd w:val="clear" w:color="auto" w:fill="auto"/>
            <w:noWrap/>
            <w:vAlign w:val="center"/>
          </w:tcPr>
          <w:p w14:paraId="4A6DF736">
            <w:pPr>
              <w:jc w:val="center"/>
              <w:rPr>
                <w:rFonts w:ascii="Times New Roman" w:hAnsi="Times New Roman" w:cs="Times New Roman"/>
                <w:sz w:val="15"/>
                <w:szCs w:val="15"/>
              </w:rPr>
            </w:pPr>
            <w:r>
              <w:rPr>
                <w:rFonts w:ascii="Times New Roman" w:hAnsi="Times New Roman" w:cs="Times New Roman"/>
                <w:sz w:val="15"/>
                <w:szCs w:val="15"/>
              </w:rPr>
              <w:t xml:space="preserve">0.1259 </w:t>
            </w:r>
          </w:p>
        </w:tc>
        <w:tc>
          <w:tcPr>
            <w:tcW w:w="793" w:type="pct"/>
            <w:tcBorders>
              <w:tl2br w:val="nil"/>
              <w:tr2bl w:val="nil"/>
            </w:tcBorders>
            <w:shd w:val="clear" w:color="auto" w:fill="auto"/>
            <w:noWrap/>
            <w:vAlign w:val="center"/>
          </w:tcPr>
          <w:p w14:paraId="77B1A8B5">
            <w:pPr>
              <w:jc w:val="center"/>
              <w:rPr>
                <w:rFonts w:ascii="Times New Roman" w:hAnsi="Times New Roman" w:cs="Times New Roman"/>
                <w:sz w:val="15"/>
                <w:szCs w:val="15"/>
              </w:rPr>
            </w:pPr>
            <w:r>
              <w:rPr>
                <w:rFonts w:ascii="Times New Roman" w:hAnsi="Times New Roman" w:cs="Times New Roman"/>
                <w:sz w:val="15"/>
                <w:szCs w:val="15"/>
              </w:rPr>
              <w:t xml:space="preserve">0.0999 </w:t>
            </w:r>
          </w:p>
        </w:tc>
        <w:tc>
          <w:tcPr>
            <w:tcW w:w="793" w:type="pct"/>
            <w:tcBorders>
              <w:tl2br w:val="nil"/>
              <w:tr2bl w:val="nil"/>
            </w:tcBorders>
            <w:shd w:val="clear" w:color="auto" w:fill="auto"/>
            <w:noWrap/>
            <w:vAlign w:val="center"/>
          </w:tcPr>
          <w:p w14:paraId="75A21CA4">
            <w:pPr>
              <w:jc w:val="center"/>
              <w:rPr>
                <w:rFonts w:ascii="Times New Roman" w:hAnsi="Times New Roman" w:cs="Times New Roman"/>
                <w:sz w:val="15"/>
                <w:szCs w:val="15"/>
              </w:rPr>
            </w:pPr>
            <w:r>
              <w:rPr>
                <w:rFonts w:ascii="Times New Roman" w:hAnsi="Times New Roman" w:cs="Times New Roman"/>
                <w:sz w:val="15"/>
                <w:szCs w:val="15"/>
              </w:rPr>
              <w:t xml:space="preserve">0.0664 </w:t>
            </w:r>
          </w:p>
        </w:tc>
        <w:tc>
          <w:tcPr>
            <w:tcW w:w="793" w:type="pct"/>
            <w:tcBorders>
              <w:tl2br w:val="nil"/>
              <w:tr2bl w:val="nil"/>
            </w:tcBorders>
            <w:shd w:val="clear" w:color="auto" w:fill="auto"/>
            <w:noWrap/>
            <w:vAlign w:val="center"/>
          </w:tcPr>
          <w:p w14:paraId="6731A734">
            <w:pPr>
              <w:jc w:val="center"/>
              <w:rPr>
                <w:rFonts w:ascii="Times New Roman" w:hAnsi="Times New Roman" w:cs="Times New Roman"/>
                <w:sz w:val="15"/>
                <w:szCs w:val="15"/>
              </w:rPr>
            </w:pPr>
            <w:r>
              <w:rPr>
                <w:rFonts w:ascii="Times New Roman" w:hAnsi="Times New Roman" w:cs="Times New Roman"/>
                <w:sz w:val="15"/>
                <w:szCs w:val="15"/>
              </w:rPr>
              <w:t xml:space="preserve">0.0899 </w:t>
            </w:r>
          </w:p>
        </w:tc>
        <w:tc>
          <w:tcPr>
            <w:tcW w:w="793" w:type="pct"/>
            <w:tcBorders>
              <w:tl2br w:val="nil"/>
              <w:tr2bl w:val="nil"/>
            </w:tcBorders>
            <w:shd w:val="clear" w:color="auto" w:fill="auto"/>
            <w:noWrap/>
            <w:vAlign w:val="center"/>
          </w:tcPr>
          <w:p w14:paraId="76E857D2">
            <w:pPr>
              <w:jc w:val="center"/>
              <w:rPr>
                <w:rFonts w:ascii="Times New Roman" w:hAnsi="Times New Roman" w:cs="Times New Roman"/>
                <w:sz w:val="15"/>
                <w:szCs w:val="15"/>
              </w:rPr>
            </w:pPr>
            <w:r>
              <w:rPr>
                <w:rFonts w:ascii="Times New Roman" w:hAnsi="Times New Roman" w:cs="Times New Roman"/>
                <w:sz w:val="15"/>
                <w:szCs w:val="15"/>
              </w:rPr>
              <w:t xml:space="preserve">0.0404 </w:t>
            </w:r>
          </w:p>
        </w:tc>
      </w:tr>
      <w:tr w14:paraId="53C823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E51E20A">
            <w:pPr>
              <w:jc w:val="center"/>
              <w:rPr>
                <w:rFonts w:ascii="Times New Roman" w:hAnsi="Times New Roman" w:cs="Times New Roman"/>
                <w:sz w:val="15"/>
                <w:szCs w:val="15"/>
              </w:rPr>
            </w:pPr>
            <w:r>
              <w:rPr>
                <w:rFonts w:ascii="Times New Roman" w:hAnsi="Times New Roman" w:cs="Times New Roman"/>
                <w:sz w:val="15"/>
                <w:szCs w:val="15"/>
              </w:rPr>
              <w:t>70</w:t>
            </w:r>
          </w:p>
        </w:tc>
        <w:tc>
          <w:tcPr>
            <w:tcW w:w="793" w:type="pct"/>
            <w:tcBorders>
              <w:tl2br w:val="nil"/>
              <w:tr2bl w:val="nil"/>
            </w:tcBorders>
            <w:shd w:val="clear" w:color="auto" w:fill="auto"/>
            <w:noWrap/>
            <w:vAlign w:val="center"/>
          </w:tcPr>
          <w:p w14:paraId="065977E5">
            <w:pPr>
              <w:jc w:val="center"/>
              <w:rPr>
                <w:rFonts w:ascii="Times New Roman" w:hAnsi="Times New Roman" w:cs="Times New Roman"/>
                <w:sz w:val="15"/>
                <w:szCs w:val="15"/>
              </w:rPr>
            </w:pPr>
            <w:r>
              <w:rPr>
                <w:rFonts w:ascii="Times New Roman" w:hAnsi="Times New Roman" w:cs="Times New Roman"/>
                <w:sz w:val="15"/>
                <w:szCs w:val="15"/>
              </w:rPr>
              <w:t xml:space="preserve">0.0758 </w:t>
            </w:r>
          </w:p>
        </w:tc>
        <w:tc>
          <w:tcPr>
            <w:tcW w:w="793" w:type="pct"/>
            <w:tcBorders>
              <w:tl2br w:val="nil"/>
              <w:tr2bl w:val="nil"/>
            </w:tcBorders>
            <w:shd w:val="clear" w:color="auto" w:fill="auto"/>
            <w:noWrap/>
            <w:vAlign w:val="center"/>
          </w:tcPr>
          <w:p w14:paraId="31595300">
            <w:pPr>
              <w:jc w:val="center"/>
              <w:rPr>
                <w:rFonts w:ascii="Times New Roman" w:hAnsi="Times New Roman" w:cs="Times New Roman"/>
                <w:sz w:val="15"/>
                <w:szCs w:val="15"/>
              </w:rPr>
            </w:pPr>
            <w:r>
              <w:rPr>
                <w:rFonts w:ascii="Times New Roman" w:hAnsi="Times New Roman" w:cs="Times New Roman"/>
                <w:sz w:val="15"/>
                <w:szCs w:val="15"/>
              </w:rPr>
              <w:t xml:space="preserve">0.0623 </w:t>
            </w:r>
          </w:p>
        </w:tc>
        <w:tc>
          <w:tcPr>
            <w:tcW w:w="793" w:type="pct"/>
            <w:tcBorders>
              <w:tl2br w:val="nil"/>
              <w:tr2bl w:val="nil"/>
            </w:tcBorders>
            <w:shd w:val="clear" w:color="auto" w:fill="auto"/>
            <w:noWrap/>
            <w:vAlign w:val="center"/>
          </w:tcPr>
          <w:p w14:paraId="4AD1F36D">
            <w:pPr>
              <w:jc w:val="center"/>
              <w:rPr>
                <w:rFonts w:ascii="Times New Roman" w:hAnsi="Times New Roman" w:cs="Times New Roman"/>
                <w:sz w:val="15"/>
                <w:szCs w:val="15"/>
              </w:rPr>
            </w:pPr>
            <w:r>
              <w:rPr>
                <w:rFonts w:ascii="Times New Roman" w:hAnsi="Times New Roman" w:cs="Times New Roman"/>
                <w:sz w:val="15"/>
                <w:szCs w:val="15"/>
              </w:rPr>
              <w:t xml:space="preserve">0.0574 </w:t>
            </w:r>
          </w:p>
        </w:tc>
        <w:tc>
          <w:tcPr>
            <w:tcW w:w="793" w:type="pct"/>
            <w:tcBorders>
              <w:tl2br w:val="nil"/>
              <w:tr2bl w:val="nil"/>
            </w:tcBorders>
            <w:shd w:val="clear" w:color="auto" w:fill="auto"/>
            <w:noWrap/>
            <w:vAlign w:val="center"/>
          </w:tcPr>
          <w:p w14:paraId="737480EC">
            <w:pPr>
              <w:jc w:val="center"/>
              <w:rPr>
                <w:rFonts w:ascii="Times New Roman" w:hAnsi="Times New Roman" w:cs="Times New Roman"/>
                <w:sz w:val="15"/>
                <w:szCs w:val="15"/>
              </w:rPr>
            </w:pPr>
            <w:r>
              <w:rPr>
                <w:rFonts w:ascii="Times New Roman" w:hAnsi="Times New Roman" w:cs="Times New Roman"/>
                <w:sz w:val="15"/>
                <w:szCs w:val="15"/>
              </w:rPr>
              <w:t xml:space="preserve">0.0707 </w:t>
            </w:r>
          </w:p>
        </w:tc>
        <w:tc>
          <w:tcPr>
            <w:tcW w:w="793" w:type="pct"/>
            <w:tcBorders>
              <w:tl2br w:val="nil"/>
              <w:tr2bl w:val="nil"/>
            </w:tcBorders>
            <w:shd w:val="clear" w:color="auto" w:fill="auto"/>
            <w:noWrap/>
            <w:vAlign w:val="center"/>
          </w:tcPr>
          <w:p w14:paraId="5782E641">
            <w:pPr>
              <w:jc w:val="center"/>
              <w:rPr>
                <w:rFonts w:ascii="Times New Roman" w:hAnsi="Times New Roman" w:cs="Times New Roman"/>
                <w:sz w:val="15"/>
                <w:szCs w:val="15"/>
              </w:rPr>
            </w:pPr>
            <w:r>
              <w:rPr>
                <w:rFonts w:ascii="Times New Roman" w:hAnsi="Times New Roman" w:cs="Times New Roman"/>
                <w:sz w:val="15"/>
                <w:szCs w:val="15"/>
              </w:rPr>
              <w:t xml:space="preserve">0.0442 </w:t>
            </w:r>
          </w:p>
        </w:tc>
      </w:tr>
      <w:tr w14:paraId="4171D5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00CA7EB">
            <w:pPr>
              <w:jc w:val="center"/>
              <w:rPr>
                <w:rFonts w:ascii="Times New Roman" w:hAnsi="Times New Roman" w:cs="Times New Roman"/>
                <w:sz w:val="15"/>
                <w:szCs w:val="15"/>
              </w:rPr>
            </w:pPr>
            <w:r>
              <w:rPr>
                <w:rFonts w:ascii="Times New Roman" w:hAnsi="Times New Roman" w:cs="Times New Roman"/>
                <w:sz w:val="15"/>
                <w:szCs w:val="15"/>
              </w:rPr>
              <w:t>80</w:t>
            </w:r>
          </w:p>
        </w:tc>
        <w:tc>
          <w:tcPr>
            <w:tcW w:w="793" w:type="pct"/>
            <w:tcBorders>
              <w:tl2br w:val="nil"/>
              <w:tr2bl w:val="nil"/>
            </w:tcBorders>
            <w:shd w:val="clear" w:color="auto" w:fill="auto"/>
            <w:noWrap/>
            <w:vAlign w:val="center"/>
          </w:tcPr>
          <w:p w14:paraId="4092AB94">
            <w:pPr>
              <w:jc w:val="center"/>
              <w:rPr>
                <w:rFonts w:ascii="Times New Roman" w:hAnsi="Times New Roman" w:cs="Times New Roman"/>
                <w:sz w:val="15"/>
                <w:szCs w:val="15"/>
              </w:rPr>
            </w:pPr>
            <w:r>
              <w:rPr>
                <w:rFonts w:ascii="Times New Roman" w:hAnsi="Times New Roman" w:cs="Times New Roman"/>
                <w:sz w:val="15"/>
                <w:szCs w:val="15"/>
              </w:rPr>
              <w:t xml:space="preserve">0.0750 </w:t>
            </w:r>
          </w:p>
        </w:tc>
        <w:tc>
          <w:tcPr>
            <w:tcW w:w="793" w:type="pct"/>
            <w:tcBorders>
              <w:tl2br w:val="nil"/>
              <w:tr2bl w:val="nil"/>
            </w:tcBorders>
            <w:shd w:val="clear" w:color="auto" w:fill="auto"/>
            <w:noWrap/>
            <w:vAlign w:val="center"/>
          </w:tcPr>
          <w:p w14:paraId="55CD1200">
            <w:pPr>
              <w:jc w:val="center"/>
              <w:rPr>
                <w:rFonts w:ascii="Times New Roman" w:hAnsi="Times New Roman" w:cs="Times New Roman"/>
                <w:sz w:val="15"/>
                <w:szCs w:val="15"/>
              </w:rPr>
            </w:pPr>
            <w:r>
              <w:rPr>
                <w:rFonts w:ascii="Times New Roman" w:hAnsi="Times New Roman" w:cs="Times New Roman"/>
                <w:sz w:val="15"/>
                <w:szCs w:val="15"/>
              </w:rPr>
              <w:t xml:space="preserve">0.0621 </w:t>
            </w:r>
          </w:p>
        </w:tc>
        <w:tc>
          <w:tcPr>
            <w:tcW w:w="793" w:type="pct"/>
            <w:tcBorders>
              <w:tl2br w:val="nil"/>
              <w:tr2bl w:val="nil"/>
            </w:tcBorders>
            <w:shd w:val="clear" w:color="auto" w:fill="auto"/>
            <w:noWrap/>
            <w:vAlign w:val="center"/>
          </w:tcPr>
          <w:p w14:paraId="37385D8C">
            <w:pPr>
              <w:jc w:val="center"/>
              <w:rPr>
                <w:rFonts w:ascii="Times New Roman" w:hAnsi="Times New Roman" w:cs="Times New Roman"/>
                <w:sz w:val="15"/>
                <w:szCs w:val="15"/>
              </w:rPr>
            </w:pPr>
            <w:r>
              <w:rPr>
                <w:rFonts w:ascii="Times New Roman" w:hAnsi="Times New Roman" w:cs="Times New Roman"/>
                <w:sz w:val="15"/>
                <w:szCs w:val="15"/>
              </w:rPr>
              <w:t xml:space="preserve">0.0617 </w:t>
            </w:r>
          </w:p>
        </w:tc>
        <w:tc>
          <w:tcPr>
            <w:tcW w:w="793" w:type="pct"/>
            <w:tcBorders>
              <w:tl2br w:val="nil"/>
              <w:tr2bl w:val="nil"/>
            </w:tcBorders>
            <w:shd w:val="clear" w:color="auto" w:fill="auto"/>
            <w:noWrap/>
            <w:vAlign w:val="center"/>
          </w:tcPr>
          <w:p w14:paraId="08698BA5">
            <w:pPr>
              <w:jc w:val="center"/>
              <w:rPr>
                <w:rFonts w:ascii="Times New Roman" w:hAnsi="Times New Roman" w:cs="Times New Roman"/>
                <w:sz w:val="15"/>
                <w:szCs w:val="15"/>
              </w:rPr>
            </w:pPr>
            <w:r>
              <w:rPr>
                <w:rFonts w:ascii="Times New Roman" w:hAnsi="Times New Roman" w:cs="Times New Roman"/>
                <w:sz w:val="15"/>
                <w:szCs w:val="15"/>
              </w:rPr>
              <w:t xml:space="preserve">0.0670 </w:t>
            </w:r>
          </w:p>
        </w:tc>
        <w:tc>
          <w:tcPr>
            <w:tcW w:w="793" w:type="pct"/>
            <w:tcBorders>
              <w:tl2br w:val="nil"/>
              <w:tr2bl w:val="nil"/>
            </w:tcBorders>
            <w:shd w:val="clear" w:color="auto" w:fill="auto"/>
            <w:noWrap/>
            <w:vAlign w:val="center"/>
          </w:tcPr>
          <w:p w14:paraId="541EECDE">
            <w:pPr>
              <w:jc w:val="center"/>
              <w:rPr>
                <w:rFonts w:ascii="Times New Roman" w:hAnsi="Times New Roman" w:cs="Times New Roman"/>
                <w:sz w:val="15"/>
                <w:szCs w:val="15"/>
              </w:rPr>
            </w:pPr>
            <w:r>
              <w:rPr>
                <w:rFonts w:ascii="Times New Roman" w:hAnsi="Times New Roman" w:cs="Times New Roman"/>
                <w:sz w:val="15"/>
                <w:szCs w:val="15"/>
              </w:rPr>
              <w:t xml:space="preserve">0.0388 </w:t>
            </w:r>
          </w:p>
        </w:tc>
      </w:tr>
      <w:tr w14:paraId="255835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722A73B">
            <w:pPr>
              <w:jc w:val="center"/>
              <w:rPr>
                <w:rFonts w:ascii="Times New Roman" w:hAnsi="Times New Roman" w:cs="Times New Roman"/>
                <w:sz w:val="15"/>
                <w:szCs w:val="15"/>
              </w:rPr>
            </w:pPr>
            <w:r>
              <w:rPr>
                <w:rFonts w:ascii="Times New Roman" w:hAnsi="Times New Roman" w:cs="Times New Roman"/>
                <w:sz w:val="15"/>
                <w:szCs w:val="15"/>
              </w:rPr>
              <w:t>90</w:t>
            </w:r>
          </w:p>
        </w:tc>
        <w:tc>
          <w:tcPr>
            <w:tcW w:w="793" w:type="pct"/>
            <w:tcBorders>
              <w:tl2br w:val="nil"/>
              <w:tr2bl w:val="nil"/>
            </w:tcBorders>
            <w:shd w:val="clear" w:color="auto" w:fill="auto"/>
            <w:noWrap/>
            <w:vAlign w:val="center"/>
          </w:tcPr>
          <w:p w14:paraId="177652E9">
            <w:pPr>
              <w:jc w:val="center"/>
              <w:rPr>
                <w:rFonts w:ascii="Times New Roman" w:hAnsi="Times New Roman" w:cs="Times New Roman"/>
                <w:sz w:val="15"/>
                <w:szCs w:val="15"/>
              </w:rPr>
            </w:pPr>
            <w:r>
              <w:rPr>
                <w:rFonts w:ascii="Times New Roman" w:hAnsi="Times New Roman" w:cs="Times New Roman"/>
                <w:sz w:val="15"/>
                <w:szCs w:val="15"/>
              </w:rPr>
              <w:t xml:space="preserve">0.0538 </w:t>
            </w:r>
          </w:p>
        </w:tc>
        <w:tc>
          <w:tcPr>
            <w:tcW w:w="793" w:type="pct"/>
            <w:tcBorders>
              <w:tl2br w:val="nil"/>
              <w:tr2bl w:val="nil"/>
            </w:tcBorders>
            <w:shd w:val="clear" w:color="auto" w:fill="auto"/>
            <w:noWrap/>
            <w:vAlign w:val="center"/>
          </w:tcPr>
          <w:p w14:paraId="31576B45">
            <w:pPr>
              <w:jc w:val="center"/>
              <w:rPr>
                <w:rFonts w:ascii="Times New Roman" w:hAnsi="Times New Roman" w:cs="Times New Roman"/>
                <w:sz w:val="15"/>
                <w:szCs w:val="15"/>
              </w:rPr>
            </w:pPr>
            <w:r>
              <w:rPr>
                <w:rFonts w:ascii="Times New Roman" w:hAnsi="Times New Roman" w:cs="Times New Roman"/>
                <w:sz w:val="15"/>
                <w:szCs w:val="15"/>
              </w:rPr>
              <w:t xml:space="preserve">0.0481 </w:t>
            </w:r>
          </w:p>
        </w:tc>
        <w:tc>
          <w:tcPr>
            <w:tcW w:w="793" w:type="pct"/>
            <w:tcBorders>
              <w:tl2br w:val="nil"/>
              <w:tr2bl w:val="nil"/>
            </w:tcBorders>
            <w:shd w:val="clear" w:color="auto" w:fill="auto"/>
            <w:noWrap/>
            <w:vAlign w:val="center"/>
          </w:tcPr>
          <w:p w14:paraId="01BAF982">
            <w:pPr>
              <w:jc w:val="center"/>
              <w:rPr>
                <w:rFonts w:ascii="Times New Roman" w:hAnsi="Times New Roman" w:cs="Times New Roman"/>
                <w:sz w:val="15"/>
                <w:szCs w:val="15"/>
              </w:rPr>
            </w:pPr>
            <w:r>
              <w:rPr>
                <w:rFonts w:ascii="Times New Roman" w:hAnsi="Times New Roman" w:cs="Times New Roman"/>
                <w:sz w:val="15"/>
                <w:szCs w:val="15"/>
              </w:rPr>
              <w:t xml:space="preserve">0.0468 </w:t>
            </w:r>
          </w:p>
        </w:tc>
        <w:tc>
          <w:tcPr>
            <w:tcW w:w="793" w:type="pct"/>
            <w:tcBorders>
              <w:tl2br w:val="nil"/>
              <w:tr2bl w:val="nil"/>
            </w:tcBorders>
            <w:shd w:val="clear" w:color="auto" w:fill="auto"/>
            <w:noWrap/>
            <w:vAlign w:val="center"/>
          </w:tcPr>
          <w:p w14:paraId="7D028F9E">
            <w:pPr>
              <w:jc w:val="center"/>
              <w:rPr>
                <w:rFonts w:ascii="Times New Roman" w:hAnsi="Times New Roman" w:cs="Times New Roman"/>
                <w:sz w:val="15"/>
                <w:szCs w:val="15"/>
              </w:rPr>
            </w:pPr>
            <w:r>
              <w:rPr>
                <w:rFonts w:ascii="Times New Roman" w:hAnsi="Times New Roman" w:cs="Times New Roman"/>
                <w:sz w:val="15"/>
                <w:szCs w:val="15"/>
              </w:rPr>
              <w:t xml:space="preserve">0.0609 </w:t>
            </w:r>
          </w:p>
        </w:tc>
        <w:tc>
          <w:tcPr>
            <w:tcW w:w="793" w:type="pct"/>
            <w:tcBorders>
              <w:tl2br w:val="nil"/>
              <w:tr2bl w:val="nil"/>
            </w:tcBorders>
            <w:shd w:val="clear" w:color="auto" w:fill="auto"/>
            <w:noWrap/>
            <w:vAlign w:val="center"/>
          </w:tcPr>
          <w:p w14:paraId="664CA4B9">
            <w:pPr>
              <w:jc w:val="center"/>
              <w:rPr>
                <w:rFonts w:ascii="Times New Roman" w:hAnsi="Times New Roman" w:cs="Times New Roman"/>
                <w:sz w:val="15"/>
                <w:szCs w:val="15"/>
              </w:rPr>
            </w:pPr>
            <w:r>
              <w:rPr>
                <w:rFonts w:ascii="Times New Roman" w:hAnsi="Times New Roman" w:cs="Times New Roman"/>
                <w:sz w:val="15"/>
                <w:szCs w:val="15"/>
              </w:rPr>
              <w:t xml:space="preserve">0.0512 </w:t>
            </w:r>
          </w:p>
        </w:tc>
      </w:tr>
      <w:tr w14:paraId="72192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40C6FF1">
            <w:pPr>
              <w:jc w:val="center"/>
              <w:rPr>
                <w:rFonts w:ascii="Times New Roman" w:hAnsi="Times New Roman" w:cs="Times New Roman"/>
                <w:sz w:val="15"/>
                <w:szCs w:val="15"/>
              </w:rPr>
            </w:pPr>
            <w:r>
              <w:rPr>
                <w:rFonts w:ascii="Times New Roman" w:hAnsi="Times New Roman" w:cs="Times New Roman"/>
                <w:sz w:val="15"/>
                <w:szCs w:val="15"/>
              </w:rPr>
              <w:t>100</w:t>
            </w:r>
          </w:p>
        </w:tc>
        <w:tc>
          <w:tcPr>
            <w:tcW w:w="793" w:type="pct"/>
            <w:tcBorders>
              <w:tl2br w:val="nil"/>
              <w:tr2bl w:val="nil"/>
            </w:tcBorders>
            <w:shd w:val="clear" w:color="auto" w:fill="auto"/>
            <w:noWrap/>
            <w:vAlign w:val="center"/>
          </w:tcPr>
          <w:p w14:paraId="2C2F5016">
            <w:pPr>
              <w:jc w:val="center"/>
              <w:rPr>
                <w:rFonts w:ascii="Times New Roman" w:hAnsi="Times New Roman" w:cs="Times New Roman"/>
                <w:sz w:val="15"/>
                <w:szCs w:val="15"/>
              </w:rPr>
            </w:pPr>
            <w:r>
              <w:rPr>
                <w:rFonts w:ascii="Times New Roman" w:hAnsi="Times New Roman" w:cs="Times New Roman"/>
                <w:sz w:val="15"/>
                <w:szCs w:val="15"/>
              </w:rPr>
              <w:t xml:space="preserve">0.0416 </w:t>
            </w:r>
          </w:p>
        </w:tc>
        <w:tc>
          <w:tcPr>
            <w:tcW w:w="793" w:type="pct"/>
            <w:tcBorders>
              <w:tl2br w:val="nil"/>
              <w:tr2bl w:val="nil"/>
            </w:tcBorders>
            <w:shd w:val="clear" w:color="auto" w:fill="auto"/>
            <w:noWrap/>
            <w:vAlign w:val="center"/>
          </w:tcPr>
          <w:p w14:paraId="2E20262C">
            <w:pPr>
              <w:jc w:val="center"/>
              <w:rPr>
                <w:rFonts w:ascii="Times New Roman" w:hAnsi="Times New Roman" w:cs="Times New Roman"/>
                <w:sz w:val="15"/>
                <w:szCs w:val="15"/>
              </w:rPr>
            </w:pPr>
            <w:r>
              <w:rPr>
                <w:rFonts w:ascii="Times New Roman" w:hAnsi="Times New Roman" w:cs="Times New Roman"/>
                <w:sz w:val="15"/>
                <w:szCs w:val="15"/>
              </w:rPr>
              <w:t xml:space="preserve">0.0485 </w:t>
            </w:r>
          </w:p>
        </w:tc>
        <w:tc>
          <w:tcPr>
            <w:tcW w:w="793" w:type="pct"/>
            <w:tcBorders>
              <w:tl2br w:val="nil"/>
              <w:tr2bl w:val="nil"/>
            </w:tcBorders>
            <w:shd w:val="clear" w:color="auto" w:fill="auto"/>
            <w:noWrap/>
            <w:vAlign w:val="center"/>
          </w:tcPr>
          <w:p w14:paraId="22653915">
            <w:pPr>
              <w:jc w:val="center"/>
              <w:rPr>
                <w:rFonts w:ascii="Times New Roman" w:hAnsi="Times New Roman" w:cs="Times New Roman"/>
                <w:sz w:val="15"/>
                <w:szCs w:val="15"/>
              </w:rPr>
            </w:pPr>
            <w:r>
              <w:rPr>
                <w:rFonts w:ascii="Times New Roman" w:hAnsi="Times New Roman" w:cs="Times New Roman"/>
                <w:sz w:val="15"/>
                <w:szCs w:val="15"/>
              </w:rPr>
              <w:t xml:space="preserve">0.0462 </w:t>
            </w:r>
          </w:p>
        </w:tc>
        <w:tc>
          <w:tcPr>
            <w:tcW w:w="793" w:type="pct"/>
            <w:tcBorders>
              <w:tl2br w:val="nil"/>
              <w:tr2bl w:val="nil"/>
            </w:tcBorders>
            <w:shd w:val="clear" w:color="auto" w:fill="auto"/>
            <w:noWrap/>
            <w:vAlign w:val="center"/>
          </w:tcPr>
          <w:p w14:paraId="204B9EF7">
            <w:pPr>
              <w:jc w:val="center"/>
              <w:rPr>
                <w:rFonts w:ascii="Times New Roman" w:hAnsi="Times New Roman" w:cs="Times New Roman"/>
                <w:sz w:val="15"/>
                <w:szCs w:val="15"/>
              </w:rPr>
            </w:pPr>
            <w:r>
              <w:rPr>
                <w:rFonts w:ascii="Times New Roman" w:hAnsi="Times New Roman" w:cs="Times New Roman"/>
                <w:sz w:val="15"/>
                <w:szCs w:val="15"/>
              </w:rPr>
              <w:t xml:space="preserve">0.0601 </w:t>
            </w:r>
          </w:p>
        </w:tc>
        <w:tc>
          <w:tcPr>
            <w:tcW w:w="793" w:type="pct"/>
            <w:tcBorders>
              <w:tl2br w:val="nil"/>
              <w:tr2bl w:val="nil"/>
            </w:tcBorders>
            <w:shd w:val="clear" w:color="auto" w:fill="auto"/>
            <w:noWrap/>
            <w:vAlign w:val="center"/>
          </w:tcPr>
          <w:p w14:paraId="101E3663">
            <w:pPr>
              <w:jc w:val="center"/>
              <w:rPr>
                <w:rFonts w:ascii="Times New Roman" w:hAnsi="Times New Roman" w:cs="Times New Roman"/>
                <w:sz w:val="15"/>
                <w:szCs w:val="15"/>
              </w:rPr>
            </w:pPr>
            <w:r>
              <w:rPr>
                <w:rFonts w:ascii="Times New Roman" w:hAnsi="Times New Roman" w:cs="Times New Roman"/>
                <w:sz w:val="15"/>
                <w:szCs w:val="15"/>
              </w:rPr>
              <w:t xml:space="preserve">0.0390 </w:t>
            </w:r>
          </w:p>
        </w:tc>
      </w:tr>
    </w:tbl>
    <w:p w14:paraId="48FF97C0">
      <w:pPr>
        <w:jc w:val="center"/>
        <w:rPr>
          <w:rFonts w:ascii="Times New Roman" w:hAnsi="Times New Roman" w:cs="Times New Roman"/>
          <w:sz w:val="15"/>
          <w:szCs w:val="15"/>
        </w:rPr>
      </w:pPr>
      <w:r>
        <w:rPr>
          <w:rFonts w:ascii="Times New Roman" w:hAnsi="Times New Roman" w:cs="Times New Roman"/>
          <w:sz w:val="15"/>
          <w:szCs w:val="15"/>
        </w:rPr>
        <w:t>Table 1</w:t>
      </w:r>
      <w:r>
        <w:rPr>
          <w:rFonts w:hint="eastAsia" w:ascii="Times New Roman" w:hAnsi="Times New Roman" w:cs="Times New Roman"/>
          <w:sz w:val="15"/>
          <w:szCs w:val="15"/>
        </w:rPr>
        <w:t>9</w:t>
      </w:r>
      <w:r>
        <w:rPr>
          <w:rFonts w:ascii="Times New Roman" w:hAnsi="Times New Roman" w:cs="Times New Roman"/>
          <w:sz w:val="15"/>
          <w:szCs w:val="15"/>
        </w:rPr>
        <w:t xml:space="preserve"> Comparison of </w:t>
      </w:r>
      <w:r>
        <w:rPr>
          <w:rFonts w:hint="eastAsia" w:ascii="Times New Roman" w:hAnsi="Times New Roman" w:cs="Times New Roman"/>
          <w:sz w:val="15"/>
          <w:szCs w:val="15"/>
        </w:rPr>
        <w:t>min</w:t>
      </w:r>
      <w:r>
        <w:rPr>
          <w:rFonts w:ascii="Times New Roman" w:hAnsi="Times New Roman" w:cs="Times New Roman"/>
          <w:sz w:val="15"/>
          <w:szCs w:val="15"/>
        </w:rPr>
        <w:t>imum response values for the 20 attention-guided design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348"/>
        <w:gridCol w:w="1350"/>
        <w:gridCol w:w="1350"/>
        <w:gridCol w:w="1350"/>
        <w:gridCol w:w="1370"/>
      </w:tblGrid>
      <w:tr w14:paraId="2A3425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vMerge w:val="restart"/>
            <w:shd w:val="clear" w:color="auto" w:fill="auto"/>
            <w:noWrap/>
            <w:vAlign w:val="center"/>
          </w:tcPr>
          <w:p w14:paraId="106D79D8">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71" w:type="pct"/>
            <w:gridSpan w:val="5"/>
            <w:tcBorders>
              <w:bottom w:val="single" w:color="auto" w:sz="4" w:space="0"/>
            </w:tcBorders>
            <w:shd w:val="clear" w:color="auto" w:fill="auto"/>
            <w:noWrap/>
            <w:vAlign w:val="center"/>
          </w:tcPr>
          <w:p w14:paraId="52E805D2">
            <w:pPr>
              <w:jc w:val="center"/>
              <w:rPr>
                <w:rFonts w:ascii="Times New Roman" w:hAnsi="Times New Roman" w:cs="Times New Roman"/>
                <w:sz w:val="15"/>
                <w:szCs w:val="15"/>
              </w:rPr>
            </w:pPr>
            <w:r>
              <w:rPr>
                <w:rFonts w:hint="eastAsia" w:ascii="Times New Roman" w:hAnsi="Times New Roman" w:cs="Times New Roman"/>
                <w:sz w:val="15"/>
                <w:szCs w:val="15"/>
              </w:rPr>
              <w:t>Min</w:t>
            </w:r>
          </w:p>
        </w:tc>
      </w:tr>
      <w:tr w14:paraId="22899B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vMerge w:val="continue"/>
            <w:tcBorders>
              <w:bottom w:val="single" w:color="auto" w:sz="4" w:space="0"/>
            </w:tcBorders>
            <w:shd w:val="clear" w:color="auto" w:fill="auto"/>
            <w:noWrap/>
            <w:vAlign w:val="center"/>
          </w:tcPr>
          <w:p w14:paraId="2D907686">
            <w:pPr>
              <w:jc w:val="center"/>
              <w:rPr>
                <w:rFonts w:ascii="Times New Roman" w:hAnsi="Times New Roman" w:cs="Times New Roman"/>
                <w:sz w:val="15"/>
                <w:szCs w:val="15"/>
              </w:rPr>
            </w:pPr>
          </w:p>
        </w:tc>
        <w:tc>
          <w:tcPr>
            <w:tcW w:w="791" w:type="pct"/>
            <w:tcBorders>
              <w:top w:val="single" w:color="auto" w:sz="4" w:space="0"/>
              <w:bottom w:val="single" w:color="auto" w:sz="4" w:space="0"/>
            </w:tcBorders>
            <w:shd w:val="clear" w:color="auto" w:fill="auto"/>
            <w:noWrap/>
            <w:vAlign w:val="center"/>
          </w:tcPr>
          <w:p w14:paraId="1A1FBB4A">
            <w:pPr>
              <w:jc w:val="center"/>
              <w:rPr>
                <w:rFonts w:ascii="Times New Roman" w:hAnsi="Times New Roman" w:cs="Times New Roman"/>
                <w:sz w:val="15"/>
                <w:szCs w:val="15"/>
              </w:rPr>
            </w:pPr>
            <w:r>
              <w:rPr>
                <w:rFonts w:ascii="Times New Roman" w:hAnsi="Times New Roman" w:cs="Times New Roman"/>
                <w:sz w:val="15"/>
                <w:szCs w:val="15"/>
              </w:rPr>
              <w:t>D_opt</w:t>
            </w:r>
          </w:p>
        </w:tc>
        <w:tc>
          <w:tcPr>
            <w:tcW w:w="792" w:type="pct"/>
            <w:tcBorders>
              <w:top w:val="single" w:color="auto" w:sz="4" w:space="0"/>
              <w:bottom w:val="single" w:color="auto" w:sz="4" w:space="0"/>
            </w:tcBorders>
            <w:shd w:val="clear" w:color="auto" w:fill="auto"/>
            <w:noWrap/>
            <w:vAlign w:val="center"/>
          </w:tcPr>
          <w:p w14:paraId="4E60B9BC">
            <w:pPr>
              <w:jc w:val="center"/>
              <w:rPr>
                <w:rFonts w:ascii="Times New Roman" w:hAnsi="Times New Roman" w:cs="Times New Roman"/>
                <w:sz w:val="15"/>
                <w:szCs w:val="15"/>
              </w:rPr>
            </w:pPr>
            <w:r>
              <w:rPr>
                <w:rFonts w:ascii="Times New Roman" w:hAnsi="Times New Roman" w:cs="Times New Roman"/>
                <w:sz w:val="15"/>
                <w:szCs w:val="15"/>
              </w:rPr>
              <w:t>G_opt</w:t>
            </w:r>
          </w:p>
        </w:tc>
        <w:tc>
          <w:tcPr>
            <w:tcW w:w="792" w:type="pct"/>
            <w:tcBorders>
              <w:top w:val="single" w:color="auto" w:sz="4" w:space="0"/>
              <w:bottom w:val="single" w:color="auto" w:sz="4" w:space="0"/>
            </w:tcBorders>
            <w:shd w:val="clear" w:color="auto" w:fill="auto"/>
            <w:noWrap/>
            <w:vAlign w:val="center"/>
          </w:tcPr>
          <w:p w14:paraId="6FC22F72">
            <w:pPr>
              <w:jc w:val="center"/>
              <w:rPr>
                <w:rFonts w:ascii="Times New Roman" w:hAnsi="Times New Roman" w:cs="Times New Roman"/>
                <w:sz w:val="15"/>
                <w:szCs w:val="15"/>
              </w:rPr>
            </w:pPr>
            <w:r>
              <w:rPr>
                <w:rFonts w:ascii="Times New Roman" w:hAnsi="Times New Roman" w:cs="Times New Roman"/>
                <w:sz w:val="15"/>
                <w:szCs w:val="15"/>
              </w:rPr>
              <w:t>LHS</w:t>
            </w:r>
          </w:p>
        </w:tc>
        <w:tc>
          <w:tcPr>
            <w:tcW w:w="792" w:type="pct"/>
            <w:tcBorders>
              <w:top w:val="single" w:color="auto" w:sz="4" w:space="0"/>
              <w:bottom w:val="single" w:color="auto" w:sz="4" w:space="0"/>
            </w:tcBorders>
            <w:shd w:val="clear" w:color="auto" w:fill="auto"/>
            <w:noWrap/>
            <w:vAlign w:val="center"/>
          </w:tcPr>
          <w:p w14:paraId="07A31391">
            <w:pPr>
              <w:jc w:val="center"/>
              <w:rPr>
                <w:rFonts w:ascii="Times New Roman" w:hAnsi="Times New Roman" w:cs="Times New Roman"/>
                <w:sz w:val="15"/>
                <w:szCs w:val="15"/>
              </w:rPr>
            </w:pPr>
            <w:r>
              <w:rPr>
                <w:rFonts w:ascii="Times New Roman" w:hAnsi="Times New Roman" w:cs="Times New Roman"/>
                <w:sz w:val="15"/>
                <w:szCs w:val="15"/>
              </w:rPr>
              <w:t>CVT</w:t>
            </w:r>
          </w:p>
        </w:tc>
        <w:tc>
          <w:tcPr>
            <w:tcW w:w="802" w:type="pct"/>
            <w:tcBorders>
              <w:top w:val="single" w:color="auto" w:sz="4" w:space="0"/>
              <w:bottom w:val="single" w:color="auto" w:sz="4" w:space="0"/>
            </w:tcBorders>
            <w:shd w:val="clear" w:color="auto" w:fill="auto"/>
            <w:noWrap/>
            <w:vAlign w:val="center"/>
          </w:tcPr>
          <w:p w14:paraId="16324B90">
            <w:pPr>
              <w:jc w:val="center"/>
              <w:rPr>
                <w:rFonts w:ascii="Times New Roman" w:hAnsi="Times New Roman" w:cs="Times New Roman"/>
                <w:sz w:val="15"/>
                <w:szCs w:val="15"/>
              </w:rPr>
            </w:pPr>
            <w:r>
              <w:rPr>
                <w:rFonts w:ascii="Times New Roman" w:hAnsi="Times New Roman" w:cs="Times New Roman"/>
                <w:sz w:val="15"/>
                <w:szCs w:val="15"/>
              </w:rPr>
              <w:t>PM</w:t>
            </w:r>
          </w:p>
        </w:tc>
      </w:tr>
      <w:tr w14:paraId="03F963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op w:val="single" w:color="auto" w:sz="4" w:space="0"/>
              <w:tl2br w:val="nil"/>
              <w:tr2bl w:val="nil"/>
            </w:tcBorders>
            <w:shd w:val="clear" w:color="auto" w:fill="auto"/>
            <w:noWrap/>
            <w:vAlign w:val="center"/>
          </w:tcPr>
          <w:p w14:paraId="141B417E">
            <w:pPr>
              <w:jc w:val="center"/>
              <w:rPr>
                <w:rFonts w:ascii="Times New Roman" w:hAnsi="Times New Roman" w:cs="Times New Roman"/>
                <w:sz w:val="15"/>
                <w:szCs w:val="15"/>
              </w:rPr>
            </w:pPr>
            <w:r>
              <w:rPr>
                <w:rFonts w:ascii="Times New Roman" w:hAnsi="Times New Roman" w:cs="Times New Roman"/>
                <w:sz w:val="15"/>
                <w:szCs w:val="15"/>
              </w:rPr>
              <w:t>40</w:t>
            </w:r>
          </w:p>
        </w:tc>
        <w:tc>
          <w:tcPr>
            <w:tcW w:w="791" w:type="pct"/>
            <w:tcBorders>
              <w:top w:val="single" w:color="auto" w:sz="4" w:space="0"/>
              <w:tl2br w:val="nil"/>
              <w:tr2bl w:val="nil"/>
            </w:tcBorders>
            <w:shd w:val="clear" w:color="auto" w:fill="auto"/>
            <w:noWrap/>
            <w:vAlign w:val="center"/>
          </w:tcPr>
          <w:p w14:paraId="74AC4368">
            <w:pPr>
              <w:jc w:val="center"/>
              <w:rPr>
                <w:rFonts w:ascii="Times New Roman" w:hAnsi="Times New Roman" w:cs="Times New Roman"/>
                <w:sz w:val="15"/>
                <w:szCs w:val="15"/>
              </w:rPr>
            </w:pPr>
            <w:r>
              <w:rPr>
                <w:rFonts w:ascii="Times New Roman" w:hAnsi="Times New Roman" w:cs="Times New Roman"/>
                <w:sz w:val="15"/>
                <w:szCs w:val="15"/>
              </w:rPr>
              <w:t xml:space="preserve">0.0614 </w:t>
            </w:r>
          </w:p>
        </w:tc>
        <w:tc>
          <w:tcPr>
            <w:tcW w:w="792" w:type="pct"/>
            <w:tcBorders>
              <w:top w:val="single" w:color="auto" w:sz="4" w:space="0"/>
              <w:tl2br w:val="nil"/>
              <w:tr2bl w:val="nil"/>
            </w:tcBorders>
            <w:shd w:val="clear" w:color="auto" w:fill="auto"/>
            <w:noWrap/>
            <w:vAlign w:val="center"/>
          </w:tcPr>
          <w:p w14:paraId="0FA2D54F">
            <w:pPr>
              <w:jc w:val="center"/>
              <w:rPr>
                <w:rFonts w:ascii="Times New Roman" w:hAnsi="Times New Roman" w:cs="Times New Roman"/>
                <w:sz w:val="15"/>
                <w:szCs w:val="15"/>
              </w:rPr>
            </w:pPr>
            <w:r>
              <w:rPr>
                <w:rFonts w:ascii="Times New Roman" w:hAnsi="Times New Roman" w:cs="Times New Roman"/>
                <w:sz w:val="15"/>
                <w:szCs w:val="15"/>
              </w:rPr>
              <w:t xml:space="preserve">0.0402 </w:t>
            </w:r>
          </w:p>
        </w:tc>
        <w:tc>
          <w:tcPr>
            <w:tcW w:w="792" w:type="pct"/>
            <w:tcBorders>
              <w:top w:val="single" w:color="auto" w:sz="4" w:space="0"/>
              <w:tl2br w:val="nil"/>
              <w:tr2bl w:val="nil"/>
            </w:tcBorders>
            <w:shd w:val="clear" w:color="auto" w:fill="auto"/>
            <w:noWrap/>
            <w:vAlign w:val="center"/>
          </w:tcPr>
          <w:p w14:paraId="74DDFA28">
            <w:pPr>
              <w:jc w:val="center"/>
              <w:rPr>
                <w:rFonts w:ascii="Times New Roman" w:hAnsi="Times New Roman" w:cs="Times New Roman"/>
                <w:sz w:val="15"/>
                <w:szCs w:val="15"/>
              </w:rPr>
            </w:pPr>
            <w:r>
              <w:rPr>
                <w:rFonts w:ascii="Times New Roman" w:hAnsi="Times New Roman" w:cs="Times New Roman"/>
                <w:sz w:val="15"/>
                <w:szCs w:val="15"/>
              </w:rPr>
              <w:t xml:space="preserve">0.0287 </w:t>
            </w:r>
          </w:p>
        </w:tc>
        <w:tc>
          <w:tcPr>
            <w:tcW w:w="792" w:type="pct"/>
            <w:tcBorders>
              <w:top w:val="single" w:color="auto" w:sz="4" w:space="0"/>
              <w:tl2br w:val="nil"/>
              <w:tr2bl w:val="nil"/>
            </w:tcBorders>
            <w:shd w:val="clear" w:color="auto" w:fill="auto"/>
            <w:noWrap/>
            <w:vAlign w:val="center"/>
          </w:tcPr>
          <w:p w14:paraId="02D2D529">
            <w:pPr>
              <w:jc w:val="center"/>
              <w:rPr>
                <w:rFonts w:ascii="Times New Roman" w:hAnsi="Times New Roman" w:cs="Times New Roman"/>
                <w:sz w:val="15"/>
                <w:szCs w:val="15"/>
              </w:rPr>
            </w:pPr>
            <w:r>
              <w:rPr>
                <w:rFonts w:ascii="Times New Roman" w:hAnsi="Times New Roman" w:cs="Times New Roman"/>
                <w:sz w:val="15"/>
                <w:szCs w:val="15"/>
              </w:rPr>
              <w:t xml:space="preserve">0.0559 </w:t>
            </w:r>
          </w:p>
        </w:tc>
        <w:tc>
          <w:tcPr>
            <w:tcW w:w="802" w:type="pct"/>
            <w:tcBorders>
              <w:top w:val="single" w:color="auto" w:sz="4" w:space="0"/>
              <w:tl2br w:val="nil"/>
              <w:tr2bl w:val="nil"/>
            </w:tcBorders>
            <w:shd w:val="clear" w:color="auto" w:fill="auto"/>
            <w:noWrap/>
            <w:vAlign w:val="center"/>
          </w:tcPr>
          <w:p w14:paraId="6D48267C">
            <w:pPr>
              <w:jc w:val="center"/>
              <w:rPr>
                <w:rFonts w:ascii="Times New Roman" w:hAnsi="Times New Roman" w:cs="Times New Roman"/>
                <w:sz w:val="15"/>
                <w:szCs w:val="15"/>
              </w:rPr>
            </w:pPr>
            <w:r>
              <w:rPr>
                <w:rFonts w:ascii="Times New Roman" w:hAnsi="Times New Roman" w:cs="Times New Roman"/>
                <w:sz w:val="15"/>
                <w:szCs w:val="15"/>
              </w:rPr>
              <w:t xml:space="preserve">0.0086 </w:t>
            </w:r>
          </w:p>
        </w:tc>
      </w:tr>
      <w:tr w14:paraId="256AFB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11759619">
            <w:pPr>
              <w:jc w:val="center"/>
              <w:rPr>
                <w:rFonts w:ascii="Times New Roman" w:hAnsi="Times New Roman" w:cs="Times New Roman"/>
                <w:sz w:val="15"/>
                <w:szCs w:val="15"/>
              </w:rPr>
            </w:pPr>
            <w:r>
              <w:rPr>
                <w:rFonts w:ascii="Times New Roman" w:hAnsi="Times New Roman" w:cs="Times New Roman"/>
                <w:sz w:val="15"/>
                <w:szCs w:val="15"/>
              </w:rPr>
              <w:t>50</w:t>
            </w:r>
          </w:p>
        </w:tc>
        <w:tc>
          <w:tcPr>
            <w:tcW w:w="791" w:type="pct"/>
            <w:tcBorders>
              <w:tl2br w:val="nil"/>
              <w:tr2bl w:val="nil"/>
            </w:tcBorders>
            <w:shd w:val="clear" w:color="auto" w:fill="auto"/>
            <w:noWrap/>
            <w:vAlign w:val="center"/>
          </w:tcPr>
          <w:p w14:paraId="670BF786">
            <w:pPr>
              <w:jc w:val="center"/>
              <w:rPr>
                <w:rFonts w:ascii="Times New Roman" w:hAnsi="Times New Roman" w:cs="Times New Roman"/>
                <w:sz w:val="15"/>
                <w:szCs w:val="15"/>
              </w:rPr>
            </w:pPr>
            <w:r>
              <w:rPr>
                <w:rFonts w:ascii="Times New Roman" w:hAnsi="Times New Roman" w:cs="Times New Roman"/>
                <w:sz w:val="15"/>
                <w:szCs w:val="15"/>
              </w:rPr>
              <w:t xml:space="preserve">0.0336 </w:t>
            </w:r>
          </w:p>
        </w:tc>
        <w:tc>
          <w:tcPr>
            <w:tcW w:w="792" w:type="pct"/>
            <w:tcBorders>
              <w:tl2br w:val="nil"/>
              <w:tr2bl w:val="nil"/>
            </w:tcBorders>
            <w:shd w:val="clear" w:color="auto" w:fill="auto"/>
            <w:noWrap/>
            <w:vAlign w:val="center"/>
          </w:tcPr>
          <w:p w14:paraId="5123C398">
            <w:pPr>
              <w:jc w:val="center"/>
              <w:rPr>
                <w:rFonts w:ascii="Times New Roman" w:hAnsi="Times New Roman" w:cs="Times New Roman"/>
                <w:sz w:val="15"/>
                <w:szCs w:val="15"/>
              </w:rPr>
            </w:pPr>
            <w:r>
              <w:rPr>
                <w:rFonts w:ascii="Times New Roman" w:hAnsi="Times New Roman" w:cs="Times New Roman"/>
                <w:sz w:val="15"/>
                <w:szCs w:val="15"/>
              </w:rPr>
              <w:t xml:space="preserve">0.0058 </w:t>
            </w:r>
          </w:p>
        </w:tc>
        <w:tc>
          <w:tcPr>
            <w:tcW w:w="792" w:type="pct"/>
            <w:tcBorders>
              <w:tl2br w:val="nil"/>
              <w:tr2bl w:val="nil"/>
            </w:tcBorders>
            <w:shd w:val="clear" w:color="auto" w:fill="auto"/>
            <w:noWrap/>
            <w:vAlign w:val="center"/>
          </w:tcPr>
          <w:p w14:paraId="641377FB">
            <w:pPr>
              <w:jc w:val="center"/>
              <w:rPr>
                <w:rFonts w:ascii="Times New Roman" w:hAnsi="Times New Roman" w:cs="Times New Roman"/>
                <w:sz w:val="15"/>
                <w:szCs w:val="15"/>
              </w:rPr>
            </w:pPr>
            <w:r>
              <w:rPr>
                <w:rFonts w:ascii="Times New Roman" w:hAnsi="Times New Roman" w:cs="Times New Roman"/>
                <w:sz w:val="15"/>
                <w:szCs w:val="15"/>
              </w:rPr>
              <w:t xml:space="preserve">0.0063 </w:t>
            </w:r>
          </w:p>
        </w:tc>
        <w:tc>
          <w:tcPr>
            <w:tcW w:w="792" w:type="pct"/>
            <w:tcBorders>
              <w:tl2br w:val="nil"/>
              <w:tr2bl w:val="nil"/>
            </w:tcBorders>
            <w:shd w:val="clear" w:color="auto" w:fill="auto"/>
            <w:noWrap/>
            <w:vAlign w:val="center"/>
          </w:tcPr>
          <w:p w14:paraId="59EEC940">
            <w:pPr>
              <w:jc w:val="center"/>
              <w:rPr>
                <w:rFonts w:ascii="Times New Roman" w:hAnsi="Times New Roman" w:cs="Times New Roman"/>
                <w:sz w:val="15"/>
                <w:szCs w:val="15"/>
              </w:rPr>
            </w:pPr>
            <w:r>
              <w:rPr>
                <w:rFonts w:ascii="Times New Roman" w:hAnsi="Times New Roman" w:cs="Times New Roman"/>
                <w:sz w:val="15"/>
                <w:szCs w:val="15"/>
              </w:rPr>
              <w:t xml:space="preserve">0.0364 </w:t>
            </w:r>
          </w:p>
        </w:tc>
        <w:tc>
          <w:tcPr>
            <w:tcW w:w="802" w:type="pct"/>
            <w:tcBorders>
              <w:tl2br w:val="nil"/>
              <w:tr2bl w:val="nil"/>
            </w:tcBorders>
            <w:shd w:val="clear" w:color="auto" w:fill="auto"/>
            <w:noWrap/>
            <w:vAlign w:val="center"/>
          </w:tcPr>
          <w:p w14:paraId="38AB79C3">
            <w:pPr>
              <w:jc w:val="center"/>
              <w:rPr>
                <w:rFonts w:ascii="Times New Roman" w:hAnsi="Times New Roman" w:cs="Times New Roman"/>
                <w:sz w:val="15"/>
                <w:szCs w:val="15"/>
              </w:rPr>
            </w:pPr>
            <w:r>
              <w:rPr>
                <w:rFonts w:ascii="Times New Roman" w:hAnsi="Times New Roman" w:cs="Times New Roman"/>
                <w:sz w:val="15"/>
                <w:szCs w:val="15"/>
              </w:rPr>
              <w:t xml:space="preserve">0.0009 </w:t>
            </w:r>
          </w:p>
        </w:tc>
      </w:tr>
      <w:tr w14:paraId="3E4A6C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14468494">
            <w:pPr>
              <w:jc w:val="center"/>
              <w:rPr>
                <w:rFonts w:ascii="Times New Roman" w:hAnsi="Times New Roman" w:cs="Times New Roman"/>
                <w:sz w:val="15"/>
                <w:szCs w:val="15"/>
              </w:rPr>
            </w:pPr>
            <w:r>
              <w:rPr>
                <w:rFonts w:ascii="Times New Roman" w:hAnsi="Times New Roman" w:cs="Times New Roman"/>
                <w:sz w:val="15"/>
                <w:szCs w:val="15"/>
              </w:rPr>
              <w:t>60</w:t>
            </w:r>
          </w:p>
        </w:tc>
        <w:tc>
          <w:tcPr>
            <w:tcW w:w="791" w:type="pct"/>
            <w:tcBorders>
              <w:tl2br w:val="nil"/>
              <w:tr2bl w:val="nil"/>
            </w:tcBorders>
            <w:shd w:val="clear" w:color="auto" w:fill="auto"/>
            <w:noWrap/>
            <w:vAlign w:val="center"/>
          </w:tcPr>
          <w:p w14:paraId="7058DBFB">
            <w:pPr>
              <w:jc w:val="center"/>
              <w:rPr>
                <w:rFonts w:ascii="Times New Roman" w:hAnsi="Times New Roman" w:cs="Times New Roman"/>
                <w:sz w:val="15"/>
                <w:szCs w:val="15"/>
              </w:rPr>
            </w:pPr>
            <w:r>
              <w:rPr>
                <w:rFonts w:ascii="Times New Roman" w:hAnsi="Times New Roman" w:cs="Times New Roman"/>
                <w:sz w:val="15"/>
                <w:szCs w:val="15"/>
              </w:rPr>
              <w:t xml:space="preserve">0.0048 </w:t>
            </w:r>
          </w:p>
        </w:tc>
        <w:tc>
          <w:tcPr>
            <w:tcW w:w="792" w:type="pct"/>
            <w:tcBorders>
              <w:tl2br w:val="nil"/>
              <w:tr2bl w:val="nil"/>
            </w:tcBorders>
            <w:shd w:val="clear" w:color="auto" w:fill="auto"/>
            <w:noWrap/>
            <w:vAlign w:val="center"/>
          </w:tcPr>
          <w:p w14:paraId="1BFC318F">
            <w:pPr>
              <w:jc w:val="center"/>
              <w:rPr>
                <w:rFonts w:ascii="Times New Roman" w:hAnsi="Times New Roman" w:cs="Times New Roman"/>
                <w:sz w:val="15"/>
                <w:szCs w:val="15"/>
              </w:rPr>
            </w:pPr>
            <w:r>
              <w:rPr>
                <w:rFonts w:ascii="Times New Roman" w:hAnsi="Times New Roman" w:cs="Times New Roman"/>
                <w:sz w:val="15"/>
                <w:szCs w:val="15"/>
              </w:rPr>
              <w:t xml:space="preserve">0.0232 </w:t>
            </w:r>
          </w:p>
        </w:tc>
        <w:tc>
          <w:tcPr>
            <w:tcW w:w="792" w:type="pct"/>
            <w:tcBorders>
              <w:tl2br w:val="nil"/>
              <w:tr2bl w:val="nil"/>
            </w:tcBorders>
            <w:shd w:val="clear" w:color="auto" w:fill="auto"/>
            <w:noWrap/>
            <w:vAlign w:val="center"/>
          </w:tcPr>
          <w:p w14:paraId="3505FAB7">
            <w:pPr>
              <w:jc w:val="center"/>
              <w:rPr>
                <w:rFonts w:ascii="Times New Roman" w:hAnsi="Times New Roman" w:cs="Times New Roman"/>
                <w:sz w:val="15"/>
                <w:szCs w:val="15"/>
              </w:rPr>
            </w:pPr>
            <w:r>
              <w:rPr>
                <w:rFonts w:ascii="Times New Roman" w:hAnsi="Times New Roman" w:cs="Times New Roman"/>
                <w:sz w:val="15"/>
                <w:szCs w:val="15"/>
              </w:rPr>
              <w:t xml:space="preserve">0.0254 </w:t>
            </w:r>
          </w:p>
        </w:tc>
        <w:tc>
          <w:tcPr>
            <w:tcW w:w="792" w:type="pct"/>
            <w:tcBorders>
              <w:tl2br w:val="nil"/>
              <w:tr2bl w:val="nil"/>
            </w:tcBorders>
            <w:shd w:val="clear" w:color="auto" w:fill="auto"/>
            <w:noWrap/>
            <w:vAlign w:val="center"/>
          </w:tcPr>
          <w:p w14:paraId="4170080F">
            <w:pPr>
              <w:jc w:val="center"/>
              <w:rPr>
                <w:rFonts w:ascii="Times New Roman" w:hAnsi="Times New Roman" w:cs="Times New Roman"/>
                <w:sz w:val="15"/>
                <w:szCs w:val="15"/>
              </w:rPr>
            </w:pPr>
            <w:r>
              <w:rPr>
                <w:rFonts w:ascii="Times New Roman" w:hAnsi="Times New Roman" w:cs="Times New Roman"/>
                <w:sz w:val="15"/>
                <w:szCs w:val="15"/>
              </w:rPr>
              <w:t xml:space="preserve">0.0039 </w:t>
            </w:r>
          </w:p>
        </w:tc>
        <w:tc>
          <w:tcPr>
            <w:tcW w:w="802" w:type="pct"/>
            <w:tcBorders>
              <w:tl2br w:val="nil"/>
              <w:tr2bl w:val="nil"/>
            </w:tcBorders>
            <w:shd w:val="clear" w:color="auto" w:fill="auto"/>
            <w:noWrap/>
            <w:vAlign w:val="center"/>
          </w:tcPr>
          <w:p w14:paraId="01F20F87">
            <w:pPr>
              <w:jc w:val="center"/>
              <w:rPr>
                <w:rFonts w:ascii="Times New Roman" w:hAnsi="Times New Roman" w:cs="Times New Roman"/>
                <w:sz w:val="15"/>
                <w:szCs w:val="15"/>
              </w:rPr>
            </w:pPr>
            <w:r>
              <w:rPr>
                <w:rFonts w:ascii="Times New Roman" w:hAnsi="Times New Roman" w:cs="Times New Roman"/>
                <w:sz w:val="15"/>
                <w:szCs w:val="15"/>
              </w:rPr>
              <w:t xml:space="preserve">0.0081 </w:t>
            </w:r>
          </w:p>
        </w:tc>
      </w:tr>
      <w:tr w14:paraId="28A2CD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4843C934">
            <w:pPr>
              <w:jc w:val="center"/>
              <w:rPr>
                <w:rFonts w:ascii="Times New Roman" w:hAnsi="Times New Roman" w:cs="Times New Roman"/>
                <w:sz w:val="15"/>
                <w:szCs w:val="15"/>
              </w:rPr>
            </w:pPr>
            <w:r>
              <w:rPr>
                <w:rFonts w:ascii="Times New Roman" w:hAnsi="Times New Roman" w:cs="Times New Roman"/>
                <w:sz w:val="15"/>
                <w:szCs w:val="15"/>
              </w:rPr>
              <w:t>70</w:t>
            </w:r>
          </w:p>
        </w:tc>
        <w:tc>
          <w:tcPr>
            <w:tcW w:w="791" w:type="pct"/>
            <w:tcBorders>
              <w:tl2br w:val="nil"/>
              <w:tr2bl w:val="nil"/>
            </w:tcBorders>
            <w:shd w:val="clear" w:color="auto" w:fill="auto"/>
            <w:noWrap/>
            <w:vAlign w:val="center"/>
          </w:tcPr>
          <w:p w14:paraId="6B8AAF92">
            <w:pPr>
              <w:jc w:val="center"/>
              <w:rPr>
                <w:rFonts w:ascii="Times New Roman" w:hAnsi="Times New Roman" w:cs="Times New Roman"/>
                <w:sz w:val="15"/>
                <w:szCs w:val="15"/>
              </w:rPr>
            </w:pPr>
            <w:r>
              <w:rPr>
                <w:rFonts w:ascii="Times New Roman" w:hAnsi="Times New Roman" w:cs="Times New Roman"/>
                <w:sz w:val="15"/>
                <w:szCs w:val="15"/>
              </w:rPr>
              <w:t xml:space="preserve">0.0067 </w:t>
            </w:r>
          </w:p>
        </w:tc>
        <w:tc>
          <w:tcPr>
            <w:tcW w:w="792" w:type="pct"/>
            <w:tcBorders>
              <w:tl2br w:val="nil"/>
              <w:tr2bl w:val="nil"/>
            </w:tcBorders>
            <w:shd w:val="clear" w:color="auto" w:fill="auto"/>
            <w:noWrap/>
            <w:vAlign w:val="center"/>
          </w:tcPr>
          <w:p w14:paraId="427E7285">
            <w:pPr>
              <w:jc w:val="center"/>
              <w:rPr>
                <w:rFonts w:ascii="Times New Roman" w:hAnsi="Times New Roman" w:cs="Times New Roman"/>
                <w:sz w:val="15"/>
                <w:szCs w:val="15"/>
              </w:rPr>
            </w:pPr>
            <w:r>
              <w:rPr>
                <w:rFonts w:ascii="Times New Roman" w:hAnsi="Times New Roman" w:cs="Times New Roman"/>
                <w:sz w:val="15"/>
                <w:szCs w:val="15"/>
              </w:rPr>
              <w:t xml:space="preserve">0.0257 </w:t>
            </w:r>
          </w:p>
        </w:tc>
        <w:tc>
          <w:tcPr>
            <w:tcW w:w="792" w:type="pct"/>
            <w:tcBorders>
              <w:tl2br w:val="nil"/>
              <w:tr2bl w:val="nil"/>
            </w:tcBorders>
            <w:shd w:val="clear" w:color="auto" w:fill="auto"/>
            <w:noWrap/>
            <w:vAlign w:val="center"/>
          </w:tcPr>
          <w:p w14:paraId="07FC232C">
            <w:pPr>
              <w:jc w:val="center"/>
              <w:rPr>
                <w:rFonts w:ascii="Times New Roman" w:hAnsi="Times New Roman" w:cs="Times New Roman"/>
                <w:sz w:val="15"/>
                <w:szCs w:val="15"/>
              </w:rPr>
            </w:pPr>
            <w:r>
              <w:rPr>
                <w:rFonts w:ascii="Times New Roman" w:hAnsi="Times New Roman" w:cs="Times New Roman"/>
                <w:sz w:val="15"/>
                <w:szCs w:val="15"/>
              </w:rPr>
              <w:t xml:space="preserve">0.0129 </w:t>
            </w:r>
          </w:p>
        </w:tc>
        <w:tc>
          <w:tcPr>
            <w:tcW w:w="792" w:type="pct"/>
            <w:tcBorders>
              <w:tl2br w:val="nil"/>
              <w:tr2bl w:val="nil"/>
            </w:tcBorders>
            <w:shd w:val="clear" w:color="auto" w:fill="auto"/>
            <w:noWrap/>
            <w:vAlign w:val="center"/>
          </w:tcPr>
          <w:p w14:paraId="6EDE1411">
            <w:pPr>
              <w:jc w:val="center"/>
              <w:rPr>
                <w:rFonts w:ascii="Times New Roman" w:hAnsi="Times New Roman" w:cs="Times New Roman"/>
                <w:sz w:val="15"/>
                <w:szCs w:val="15"/>
              </w:rPr>
            </w:pPr>
            <w:r>
              <w:rPr>
                <w:rFonts w:ascii="Times New Roman" w:hAnsi="Times New Roman" w:cs="Times New Roman"/>
                <w:sz w:val="15"/>
                <w:szCs w:val="15"/>
              </w:rPr>
              <w:t xml:space="preserve">0.0309 </w:t>
            </w:r>
          </w:p>
        </w:tc>
        <w:tc>
          <w:tcPr>
            <w:tcW w:w="802" w:type="pct"/>
            <w:tcBorders>
              <w:tl2br w:val="nil"/>
              <w:tr2bl w:val="nil"/>
            </w:tcBorders>
            <w:shd w:val="clear" w:color="auto" w:fill="auto"/>
            <w:noWrap/>
            <w:vAlign w:val="center"/>
          </w:tcPr>
          <w:p w14:paraId="58B4BC25">
            <w:pPr>
              <w:jc w:val="center"/>
              <w:rPr>
                <w:rFonts w:ascii="Times New Roman" w:hAnsi="Times New Roman" w:cs="Times New Roman"/>
                <w:sz w:val="15"/>
                <w:szCs w:val="15"/>
              </w:rPr>
            </w:pPr>
            <w:r>
              <w:rPr>
                <w:rFonts w:ascii="Times New Roman" w:hAnsi="Times New Roman" w:cs="Times New Roman"/>
                <w:sz w:val="15"/>
                <w:szCs w:val="15"/>
              </w:rPr>
              <w:t xml:space="preserve">0.0071 </w:t>
            </w:r>
          </w:p>
        </w:tc>
      </w:tr>
      <w:tr w14:paraId="1161F8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08C1F76E">
            <w:pPr>
              <w:jc w:val="center"/>
              <w:rPr>
                <w:rFonts w:ascii="Times New Roman" w:hAnsi="Times New Roman" w:cs="Times New Roman"/>
                <w:sz w:val="15"/>
                <w:szCs w:val="15"/>
              </w:rPr>
            </w:pPr>
            <w:r>
              <w:rPr>
                <w:rFonts w:ascii="Times New Roman" w:hAnsi="Times New Roman" w:cs="Times New Roman"/>
                <w:sz w:val="15"/>
                <w:szCs w:val="15"/>
              </w:rPr>
              <w:t>80</w:t>
            </w:r>
          </w:p>
        </w:tc>
        <w:tc>
          <w:tcPr>
            <w:tcW w:w="791" w:type="pct"/>
            <w:tcBorders>
              <w:tl2br w:val="nil"/>
              <w:tr2bl w:val="nil"/>
            </w:tcBorders>
            <w:shd w:val="clear" w:color="auto" w:fill="auto"/>
            <w:noWrap/>
            <w:vAlign w:val="center"/>
          </w:tcPr>
          <w:p w14:paraId="143DE8A4">
            <w:pPr>
              <w:jc w:val="center"/>
              <w:rPr>
                <w:rFonts w:ascii="Times New Roman" w:hAnsi="Times New Roman" w:cs="Times New Roman"/>
                <w:sz w:val="15"/>
                <w:szCs w:val="15"/>
              </w:rPr>
            </w:pPr>
            <w:r>
              <w:rPr>
                <w:rFonts w:ascii="Times New Roman" w:hAnsi="Times New Roman" w:cs="Times New Roman"/>
                <w:sz w:val="15"/>
                <w:szCs w:val="15"/>
              </w:rPr>
              <w:t xml:space="preserve">0.0003 </w:t>
            </w:r>
          </w:p>
        </w:tc>
        <w:tc>
          <w:tcPr>
            <w:tcW w:w="792" w:type="pct"/>
            <w:tcBorders>
              <w:tl2br w:val="nil"/>
              <w:tr2bl w:val="nil"/>
            </w:tcBorders>
            <w:shd w:val="clear" w:color="auto" w:fill="auto"/>
            <w:noWrap/>
            <w:vAlign w:val="center"/>
          </w:tcPr>
          <w:p w14:paraId="26129F77">
            <w:pPr>
              <w:jc w:val="center"/>
              <w:rPr>
                <w:rFonts w:ascii="Times New Roman" w:hAnsi="Times New Roman" w:cs="Times New Roman"/>
                <w:sz w:val="15"/>
                <w:szCs w:val="15"/>
              </w:rPr>
            </w:pPr>
            <w:r>
              <w:rPr>
                <w:rFonts w:ascii="Times New Roman" w:hAnsi="Times New Roman" w:cs="Times New Roman"/>
                <w:sz w:val="15"/>
                <w:szCs w:val="15"/>
              </w:rPr>
              <w:t xml:space="preserve">0.0187 </w:t>
            </w:r>
          </w:p>
        </w:tc>
        <w:tc>
          <w:tcPr>
            <w:tcW w:w="792" w:type="pct"/>
            <w:tcBorders>
              <w:tl2br w:val="nil"/>
              <w:tr2bl w:val="nil"/>
            </w:tcBorders>
            <w:shd w:val="clear" w:color="auto" w:fill="auto"/>
            <w:noWrap/>
            <w:vAlign w:val="center"/>
          </w:tcPr>
          <w:p w14:paraId="337C6170">
            <w:pPr>
              <w:jc w:val="center"/>
              <w:rPr>
                <w:rFonts w:ascii="Times New Roman" w:hAnsi="Times New Roman" w:cs="Times New Roman"/>
                <w:sz w:val="15"/>
                <w:szCs w:val="15"/>
              </w:rPr>
            </w:pPr>
            <w:r>
              <w:rPr>
                <w:rFonts w:ascii="Times New Roman" w:hAnsi="Times New Roman" w:cs="Times New Roman"/>
                <w:sz w:val="15"/>
                <w:szCs w:val="15"/>
              </w:rPr>
              <w:t xml:space="preserve">0.0187 </w:t>
            </w:r>
          </w:p>
        </w:tc>
        <w:tc>
          <w:tcPr>
            <w:tcW w:w="792" w:type="pct"/>
            <w:tcBorders>
              <w:tl2br w:val="nil"/>
              <w:tr2bl w:val="nil"/>
            </w:tcBorders>
            <w:shd w:val="clear" w:color="auto" w:fill="auto"/>
            <w:noWrap/>
            <w:vAlign w:val="center"/>
          </w:tcPr>
          <w:p w14:paraId="45B2CAEC">
            <w:pPr>
              <w:jc w:val="center"/>
              <w:rPr>
                <w:rFonts w:ascii="Times New Roman" w:hAnsi="Times New Roman" w:cs="Times New Roman"/>
                <w:sz w:val="15"/>
                <w:szCs w:val="15"/>
              </w:rPr>
            </w:pPr>
            <w:r>
              <w:rPr>
                <w:rFonts w:ascii="Times New Roman" w:hAnsi="Times New Roman" w:cs="Times New Roman"/>
                <w:sz w:val="15"/>
                <w:szCs w:val="15"/>
              </w:rPr>
              <w:t xml:space="preserve">0.0044 </w:t>
            </w:r>
          </w:p>
        </w:tc>
        <w:tc>
          <w:tcPr>
            <w:tcW w:w="802" w:type="pct"/>
            <w:tcBorders>
              <w:tl2br w:val="nil"/>
              <w:tr2bl w:val="nil"/>
            </w:tcBorders>
            <w:shd w:val="clear" w:color="auto" w:fill="auto"/>
            <w:noWrap/>
            <w:vAlign w:val="center"/>
          </w:tcPr>
          <w:p w14:paraId="771F9347">
            <w:pPr>
              <w:jc w:val="center"/>
              <w:rPr>
                <w:rFonts w:ascii="Times New Roman" w:hAnsi="Times New Roman" w:cs="Times New Roman"/>
                <w:sz w:val="15"/>
                <w:szCs w:val="15"/>
              </w:rPr>
            </w:pPr>
            <w:r>
              <w:rPr>
                <w:rFonts w:ascii="Times New Roman" w:hAnsi="Times New Roman" w:cs="Times New Roman"/>
                <w:sz w:val="15"/>
                <w:szCs w:val="15"/>
              </w:rPr>
              <w:t xml:space="preserve">0.0048 </w:t>
            </w:r>
          </w:p>
        </w:tc>
      </w:tr>
      <w:tr w14:paraId="388929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7697E99F">
            <w:pPr>
              <w:jc w:val="center"/>
              <w:rPr>
                <w:rFonts w:ascii="Times New Roman" w:hAnsi="Times New Roman" w:cs="Times New Roman"/>
                <w:sz w:val="15"/>
                <w:szCs w:val="15"/>
              </w:rPr>
            </w:pPr>
            <w:r>
              <w:rPr>
                <w:rFonts w:ascii="Times New Roman" w:hAnsi="Times New Roman" w:cs="Times New Roman"/>
                <w:sz w:val="15"/>
                <w:szCs w:val="15"/>
              </w:rPr>
              <w:t>90</w:t>
            </w:r>
          </w:p>
        </w:tc>
        <w:tc>
          <w:tcPr>
            <w:tcW w:w="791" w:type="pct"/>
            <w:tcBorders>
              <w:tl2br w:val="nil"/>
              <w:tr2bl w:val="nil"/>
            </w:tcBorders>
            <w:shd w:val="clear" w:color="auto" w:fill="auto"/>
            <w:noWrap/>
            <w:vAlign w:val="center"/>
          </w:tcPr>
          <w:p w14:paraId="3CEA822E">
            <w:pPr>
              <w:jc w:val="center"/>
              <w:rPr>
                <w:rFonts w:ascii="Times New Roman" w:hAnsi="Times New Roman" w:cs="Times New Roman"/>
                <w:sz w:val="15"/>
                <w:szCs w:val="15"/>
              </w:rPr>
            </w:pPr>
            <w:r>
              <w:rPr>
                <w:rFonts w:ascii="Times New Roman" w:hAnsi="Times New Roman" w:cs="Times New Roman"/>
                <w:sz w:val="15"/>
                <w:szCs w:val="15"/>
              </w:rPr>
              <w:t xml:space="preserve">0.0147 </w:t>
            </w:r>
          </w:p>
        </w:tc>
        <w:tc>
          <w:tcPr>
            <w:tcW w:w="792" w:type="pct"/>
            <w:tcBorders>
              <w:tl2br w:val="nil"/>
              <w:tr2bl w:val="nil"/>
            </w:tcBorders>
            <w:shd w:val="clear" w:color="auto" w:fill="auto"/>
            <w:noWrap/>
            <w:vAlign w:val="center"/>
          </w:tcPr>
          <w:p w14:paraId="0B90FDA6">
            <w:pPr>
              <w:jc w:val="center"/>
              <w:rPr>
                <w:rFonts w:ascii="Times New Roman" w:hAnsi="Times New Roman" w:cs="Times New Roman"/>
                <w:sz w:val="15"/>
                <w:szCs w:val="15"/>
              </w:rPr>
            </w:pPr>
            <w:r>
              <w:rPr>
                <w:rFonts w:ascii="Times New Roman" w:hAnsi="Times New Roman" w:cs="Times New Roman"/>
                <w:sz w:val="15"/>
                <w:szCs w:val="15"/>
              </w:rPr>
              <w:t xml:space="preserve">0.0144 </w:t>
            </w:r>
          </w:p>
        </w:tc>
        <w:tc>
          <w:tcPr>
            <w:tcW w:w="792" w:type="pct"/>
            <w:tcBorders>
              <w:tl2br w:val="nil"/>
              <w:tr2bl w:val="nil"/>
            </w:tcBorders>
            <w:shd w:val="clear" w:color="auto" w:fill="auto"/>
            <w:noWrap/>
            <w:vAlign w:val="center"/>
          </w:tcPr>
          <w:p w14:paraId="545F8219">
            <w:pPr>
              <w:jc w:val="center"/>
              <w:rPr>
                <w:rFonts w:ascii="Times New Roman" w:hAnsi="Times New Roman" w:cs="Times New Roman"/>
                <w:sz w:val="15"/>
                <w:szCs w:val="15"/>
              </w:rPr>
            </w:pPr>
            <w:r>
              <w:rPr>
                <w:rFonts w:ascii="Times New Roman" w:hAnsi="Times New Roman" w:cs="Times New Roman"/>
                <w:sz w:val="15"/>
                <w:szCs w:val="15"/>
              </w:rPr>
              <w:t xml:space="preserve">0.0180 </w:t>
            </w:r>
          </w:p>
        </w:tc>
        <w:tc>
          <w:tcPr>
            <w:tcW w:w="792" w:type="pct"/>
            <w:tcBorders>
              <w:tl2br w:val="nil"/>
              <w:tr2bl w:val="nil"/>
            </w:tcBorders>
            <w:shd w:val="clear" w:color="auto" w:fill="auto"/>
            <w:noWrap/>
            <w:vAlign w:val="center"/>
          </w:tcPr>
          <w:p w14:paraId="6F0EED25">
            <w:pPr>
              <w:jc w:val="center"/>
              <w:rPr>
                <w:rFonts w:ascii="Times New Roman" w:hAnsi="Times New Roman" w:cs="Times New Roman"/>
                <w:sz w:val="15"/>
                <w:szCs w:val="15"/>
              </w:rPr>
            </w:pPr>
            <w:r>
              <w:rPr>
                <w:rFonts w:ascii="Times New Roman" w:hAnsi="Times New Roman" w:cs="Times New Roman"/>
                <w:sz w:val="15"/>
                <w:szCs w:val="15"/>
              </w:rPr>
              <w:t xml:space="preserve">0.0189 </w:t>
            </w:r>
          </w:p>
        </w:tc>
        <w:tc>
          <w:tcPr>
            <w:tcW w:w="802" w:type="pct"/>
            <w:tcBorders>
              <w:tl2br w:val="nil"/>
              <w:tr2bl w:val="nil"/>
            </w:tcBorders>
            <w:shd w:val="clear" w:color="auto" w:fill="auto"/>
            <w:noWrap/>
            <w:vAlign w:val="center"/>
          </w:tcPr>
          <w:p w14:paraId="2AAC8C25">
            <w:pPr>
              <w:jc w:val="center"/>
              <w:rPr>
                <w:rFonts w:ascii="Times New Roman" w:hAnsi="Times New Roman" w:cs="Times New Roman"/>
                <w:sz w:val="15"/>
                <w:szCs w:val="15"/>
              </w:rPr>
            </w:pPr>
            <w:r>
              <w:rPr>
                <w:rFonts w:ascii="Times New Roman" w:hAnsi="Times New Roman" w:cs="Times New Roman"/>
                <w:sz w:val="15"/>
                <w:szCs w:val="15"/>
              </w:rPr>
              <w:t xml:space="preserve">0.0002 </w:t>
            </w:r>
          </w:p>
        </w:tc>
      </w:tr>
      <w:tr w14:paraId="01DBC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0119612F">
            <w:pPr>
              <w:jc w:val="center"/>
              <w:rPr>
                <w:rFonts w:ascii="Times New Roman" w:hAnsi="Times New Roman" w:cs="Times New Roman"/>
                <w:sz w:val="15"/>
                <w:szCs w:val="15"/>
              </w:rPr>
            </w:pPr>
            <w:r>
              <w:rPr>
                <w:rFonts w:ascii="Times New Roman" w:hAnsi="Times New Roman" w:cs="Times New Roman"/>
                <w:sz w:val="15"/>
                <w:szCs w:val="15"/>
              </w:rPr>
              <w:t>100</w:t>
            </w:r>
          </w:p>
        </w:tc>
        <w:tc>
          <w:tcPr>
            <w:tcW w:w="791" w:type="pct"/>
            <w:tcBorders>
              <w:tl2br w:val="nil"/>
              <w:tr2bl w:val="nil"/>
            </w:tcBorders>
            <w:shd w:val="clear" w:color="auto" w:fill="auto"/>
            <w:noWrap/>
            <w:vAlign w:val="center"/>
          </w:tcPr>
          <w:p w14:paraId="45B1E885">
            <w:pPr>
              <w:jc w:val="center"/>
              <w:rPr>
                <w:rFonts w:ascii="Times New Roman" w:hAnsi="Times New Roman" w:cs="Times New Roman"/>
                <w:sz w:val="15"/>
                <w:szCs w:val="15"/>
              </w:rPr>
            </w:pPr>
            <w:r>
              <w:rPr>
                <w:rFonts w:ascii="Times New Roman" w:hAnsi="Times New Roman" w:cs="Times New Roman"/>
                <w:sz w:val="15"/>
                <w:szCs w:val="15"/>
              </w:rPr>
              <w:t xml:space="preserve">0.0147 </w:t>
            </w:r>
          </w:p>
        </w:tc>
        <w:tc>
          <w:tcPr>
            <w:tcW w:w="792" w:type="pct"/>
            <w:tcBorders>
              <w:tl2br w:val="nil"/>
              <w:tr2bl w:val="nil"/>
            </w:tcBorders>
            <w:shd w:val="clear" w:color="auto" w:fill="auto"/>
            <w:noWrap/>
            <w:vAlign w:val="center"/>
          </w:tcPr>
          <w:p w14:paraId="553202BE">
            <w:pPr>
              <w:jc w:val="center"/>
              <w:rPr>
                <w:rFonts w:ascii="Times New Roman" w:hAnsi="Times New Roman" w:cs="Times New Roman"/>
                <w:sz w:val="15"/>
                <w:szCs w:val="15"/>
              </w:rPr>
            </w:pPr>
            <w:r>
              <w:rPr>
                <w:rFonts w:ascii="Times New Roman" w:hAnsi="Times New Roman" w:cs="Times New Roman"/>
                <w:sz w:val="15"/>
                <w:szCs w:val="15"/>
              </w:rPr>
              <w:t xml:space="preserve">0.0145 </w:t>
            </w:r>
          </w:p>
        </w:tc>
        <w:tc>
          <w:tcPr>
            <w:tcW w:w="792" w:type="pct"/>
            <w:tcBorders>
              <w:tl2br w:val="nil"/>
              <w:tr2bl w:val="nil"/>
            </w:tcBorders>
            <w:shd w:val="clear" w:color="auto" w:fill="auto"/>
            <w:noWrap/>
            <w:vAlign w:val="center"/>
          </w:tcPr>
          <w:p w14:paraId="7AA022D0">
            <w:pPr>
              <w:jc w:val="center"/>
              <w:rPr>
                <w:rFonts w:ascii="Times New Roman" w:hAnsi="Times New Roman" w:cs="Times New Roman"/>
                <w:sz w:val="15"/>
                <w:szCs w:val="15"/>
              </w:rPr>
            </w:pPr>
            <w:r>
              <w:rPr>
                <w:rFonts w:ascii="Times New Roman" w:hAnsi="Times New Roman" w:cs="Times New Roman"/>
                <w:sz w:val="15"/>
                <w:szCs w:val="15"/>
              </w:rPr>
              <w:t xml:space="preserve">0.0073 </w:t>
            </w:r>
          </w:p>
        </w:tc>
        <w:tc>
          <w:tcPr>
            <w:tcW w:w="792" w:type="pct"/>
            <w:tcBorders>
              <w:tl2br w:val="nil"/>
              <w:tr2bl w:val="nil"/>
            </w:tcBorders>
            <w:shd w:val="clear" w:color="auto" w:fill="auto"/>
            <w:noWrap/>
            <w:vAlign w:val="center"/>
          </w:tcPr>
          <w:p w14:paraId="6C648610">
            <w:pPr>
              <w:jc w:val="center"/>
              <w:rPr>
                <w:rFonts w:ascii="Times New Roman" w:hAnsi="Times New Roman" w:cs="Times New Roman"/>
                <w:sz w:val="15"/>
                <w:szCs w:val="15"/>
              </w:rPr>
            </w:pPr>
            <w:r>
              <w:rPr>
                <w:rFonts w:ascii="Times New Roman" w:hAnsi="Times New Roman" w:cs="Times New Roman"/>
                <w:sz w:val="15"/>
                <w:szCs w:val="15"/>
              </w:rPr>
              <w:t xml:space="preserve">0.0205 </w:t>
            </w:r>
          </w:p>
        </w:tc>
        <w:tc>
          <w:tcPr>
            <w:tcW w:w="802" w:type="pct"/>
            <w:tcBorders>
              <w:tl2br w:val="nil"/>
              <w:tr2bl w:val="nil"/>
            </w:tcBorders>
            <w:shd w:val="clear" w:color="auto" w:fill="auto"/>
            <w:noWrap/>
            <w:vAlign w:val="center"/>
          </w:tcPr>
          <w:p w14:paraId="6778016E">
            <w:pPr>
              <w:jc w:val="center"/>
              <w:rPr>
                <w:rFonts w:ascii="Times New Roman" w:hAnsi="Times New Roman" w:cs="Times New Roman"/>
                <w:sz w:val="15"/>
                <w:szCs w:val="15"/>
              </w:rPr>
            </w:pPr>
            <w:r>
              <w:rPr>
                <w:rFonts w:ascii="Times New Roman" w:hAnsi="Times New Roman" w:cs="Times New Roman"/>
                <w:sz w:val="15"/>
                <w:szCs w:val="15"/>
              </w:rPr>
              <w:t xml:space="preserve">0.0008 </w:t>
            </w:r>
          </w:p>
        </w:tc>
      </w:tr>
    </w:tbl>
    <w:p w14:paraId="68AB8300">
      <w:pPr>
        <w:jc w:val="center"/>
        <w:rPr>
          <w:rFonts w:ascii="Times New Roman" w:hAnsi="Times New Roman" w:cs="Times New Roman"/>
          <w:sz w:val="15"/>
          <w:szCs w:val="15"/>
        </w:rPr>
      </w:pPr>
      <w:r>
        <w:rPr>
          <w:rFonts w:ascii="Times New Roman" w:hAnsi="Times New Roman" w:cs="Times New Roman"/>
          <w:sz w:val="15"/>
          <w:szCs w:val="15"/>
        </w:rPr>
        <w:t xml:space="preserve">Table </w:t>
      </w:r>
      <w:r>
        <w:rPr>
          <w:rFonts w:hint="eastAsia" w:ascii="Times New Roman" w:hAnsi="Times New Roman" w:cs="Times New Roman"/>
          <w:sz w:val="15"/>
          <w:szCs w:val="15"/>
        </w:rPr>
        <w:t>20</w:t>
      </w:r>
      <w:r>
        <w:rPr>
          <w:rFonts w:ascii="Times New Roman" w:hAnsi="Times New Roman" w:cs="Times New Roman"/>
          <w:sz w:val="15"/>
          <w:szCs w:val="15"/>
        </w:rPr>
        <w:t xml:space="preserve"> Comparison of Q1 values for the </w:t>
      </w:r>
      <w:r>
        <w:rPr>
          <w:rFonts w:hint="eastAsia" w:ascii="Times New Roman" w:hAnsi="Times New Roman" w:cs="Times New Roman"/>
          <w:sz w:val="15"/>
          <w:szCs w:val="15"/>
        </w:rPr>
        <w:t>2</w:t>
      </w:r>
      <w:r>
        <w:rPr>
          <w:rFonts w:ascii="Times New Roman" w:hAnsi="Times New Roman" w:cs="Times New Roman"/>
          <w:sz w:val="15"/>
          <w:szCs w:val="15"/>
        </w:rPr>
        <w:t>0 attention-guided design samples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5BF3EB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16CD774A">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69" w:type="pct"/>
            <w:gridSpan w:val="5"/>
            <w:tcBorders>
              <w:bottom w:val="single" w:color="auto" w:sz="4" w:space="0"/>
            </w:tcBorders>
            <w:shd w:val="clear" w:color="auto" w:fill="auto"/>
            <w:noWrap/>
            <w:vAlign w:val="center"/>
          </w:tcPr>
          <w:p w14:paraId="636605A8">
            <w:pPr>
              <w:jc w:val="center"/>
              <w:rPr>
                <w:rFonts w:ascii="Times New Roman" w:hAnsi="Times New Roman" w:cs="Times New Roman"/>
                <w:sz w:val="15"/>
                <w:szCs w:val="15"/>
              </w:rPr>
            </w:pPr>
            <w:r>
              <w:rPr>
                <w:rFonts w:hint="eastAsia" w:ascii="Times New Roman" w:hAnsi="Times New Roman" w:cs="Times New Roman"/>
                <w:sz w:val="15"/>
                <w:szCs w:val="15"/>
              </w:rPr>
              <w:t>Q1</w:t>
            </w:r>
          </w:p>
        </w:tc>
      </w:tr>
      <w:tr w14:paraId="682C3A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37A155AC">
            <w:pPr>
              <w:jc w:val="center"/>
              <w:rPr>
                <w:rFonts w:ascii="Times New Roman" w:hAnsi="Times New Roman" w:cs="Times New Roman"/>
                <w:sz w:val="15"/>
                <w:szCs w:val="15"/>
              </w:rPr>
            </w:pPr>
          </w:p>
        </w:tc>
        <w:tc>
          <w:tcPr>
            <w:tcW w:w="793" w:type="pct"/>
            <w:tcBorders>
              <w:top w:val="single" w:color="auto" w:sz="4" w:space="0"/>
              <w:bottom w:val="single" w:color="auto" w:sz="4" w:space="0"/>
            </w:tcBorders>
            <w:shd w:val="clear" w:color="auto" w:fill="auto"/>
            <w:noWrap/>
            <w:vAlign w:val="center"/>
          </w:tcPr>
          <w:p w14:paraId="43607735">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bottom w:val="single" w:color="auto" w:sz="4" w:space="0"/>
            </w:tcBorders>
            <w:shd w:val="clear" w:color="auto" w:fill="auto"/>
            <w:noWrap/>
            <w:vAlign w:val="center"/>
          </w:tcPr>
          <w:p w14:paraId="66CA1048">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bottom w:val="single" w:color="auto" w:sz="4" w:space="0"/>
            </w:tcBorders>
            <w:shd w:val="clear" w:color="auto" w:fill="auto"/>
            <w:noWrap/>
            <w:vAlign w:val="center"/>
          </w:tcPr>
          <w:p w14:paraId="70DF86CD">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bottom w:val="single" w:color="auto" w:sz="4" w:space="0"/>
            </w:tcBorders>
            <w:shd w:val="clear" w:color="auto" w:fill="auto"/>
            <w:noWrap/>
            <w:vAlign w:val="center"/>
          </w:tcPr>
          <w:p w14:paraId="4A434ED9">
            <w:pPr>
              <w:jc w:val="center"/>
              <w:rPr>
                <w:rFonts w:ascii="Times New Roman" w:hAnsi="Times New Roman" w:cs="Times New Roman"/>
                <w:sz w:val="15"/>
                <w:szCs w:val="15"/>
              </w:rPr>
            </w:pPr>
            <w:r>
              <w:rPr>
                <w:rFonts w:ascii="Times New Roman" w:hAnsi="Times New Roman" w:cs="Times New Roman"/>
                <w:sz w:val="15"/>
                <w:szCs w:val="15"/>
              </w:rPr>
              <w:t>CVT</w:t>
            </w:r>
          </w:p>
        </w:tc>
        <w:tc>
          <w:tcPr>
            <w:tcW w:w="793" w:type="pct"/>
            <w:tcBorders>
              <w:top w:val="single" w:color="auto" w:sz="4" w:space="0"/>
              <w:bottom w:val="single" w:color="auto" w:sz="4" w:space="0"/>
            </w:tcBorders>
            <w:shd w:val="clear" w:color="auto" w:fill="auto"/>
            <w:noWrap/>
            <w:vAlign w:val="center"/>
          </w:tcPr>
          <w:p w14:paraId="1334B5B9">
            <w:pPr>
              <w:jc w:val="center"/>
              <w:rPr>
                <w:rFonts w:ascii="Times New Roman" w:hAnsi="Times New Roman" w:cs="Times New Roman"/>
                <w:sz w:val="15"/>
                <w:szCs w:val="15"/>
              </w:rPr>
            </w:pPr>
            <w:r>
              <w:rPr>
                <w:rFonts w:ascii="Times New Roman" w:hAnsi="Times New Roman" w:cs="Times New Roman"/>
                <w:sz w:val="15"/>
                <w:szCs w:val="15"/>
              </w:rPr>
              <w:t>PM</w:t>
            </w:r>
          </w:p>
        </w:tc>
      </w:tr>
      <w:tr w14:paraId="738215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03C72E65">
            <w:pPr>
              <w:jc w:val="center"/>
              <w:rPr>
                <w:rFonts w:ascii="Times New Roman" w:hAnsi="Times New Roman" w:cs="Times New Roman"/>
                <w:sz w:val="15"/>
                <w:szCs w:val="15"/>
              </w:rPr>
            </w:pPr>
            <w:r>
              <w:rPr>
                <w:rFonts w:ascii="Times New Roman" w:hAnsi="Times New Roman" w:cs="Times New Roman"/>
                <w:sz w:val="15"/>
                <w:szCs w:val="15"/>
              </w:rPr>
              <w:t>40</w:t>
            </w:r>
          </w:p>
        </w:tc>
        <w:tc>
          <w:tcPr>
            <w:tcW w:w="793" w:type="pct"/>
            <w:tcBorders>
              <w:top w:val="single" w:color="auto" w:sz="4" w:space="0"/>
              <w:tl2br w:val="nil"/>
              <w:tr2bl w:val="nil"/>
            </w:tcBorders>
            <w:shd w:val="clear" w:color="auto" w:fill="auto"/>
            <w:noWrap/>
            <w:vAlign w:val="center"/>
          </w:tcPr>
          <w:p w14:paraId="0B4B85CD">
            <w:pPr>
              <w:jc w:val="center"/>
              <w:rPr>
                <w:rFonts w:ascii="Times New Roman" w:hAnsi="Times New Roman" w:cs="Times New Roman"/>
                <w:sz w:val="15"/>
                <w:szCs w:val="15"/>
              </w:rPr>
            </w:pPr>
            <w:r>
              <w:rPr>
                <w:rFonts w:ascii="Times New Roman" w:hAnsi="Times New Roman" w:cs="Times New Roman"/>
                <w:sz w:val="15"/>
                <w:szCs w:val="15"/>
              </w:rPr>
              <w:t xml:space="preserve">0.1081 </w:t>
            </w:r>
          </w:p>
        </w:tc>
        <w:tc>
          <w:tcPr>
            <w:tcW w:w="793" w:type="pct"/>
            <w:tcBorders>
              <w:top w:val="single" w:color="auto" w:sz="4" w:space="0"/>
              <w:tl2br w:val="nil"/>
              <w:tr2bl w:val="nil"/>
            </w:tcBorders>
            <w:shd w:val="clear" w:color="auto" w:fill="auto"/>
            <w:noWrap/>
            <w:vAlign w:val="center"/>
          </w:tcPr>
          <w:p w14:paraId="6B58CA49">
            <w:pPr>
              <w:jc w:val="center"/>
              <w:rPr>
                <w:rFonts w:ascii="Times New Roman" w:hAnsi="Times New Roman" w:cs="Times New Roman"/>
                <w:sz w:val="15"/>
                <w:szCs w:val="15"/>
              </w:rPr>
            </w:pPr>
            <w:r>
              <w:rPr>
                <w:rFonts w:ascii="Times New Roman" w:hAnsi="Times New Roman" w:cs="Times New Roman"/>
                <w:sz w:val="15"/>
                <w:szCs w:val="15"/>
              </w:rPr>
              <w:t xml:space="preserve">0.0765 </w:t>
            </w:r>
          </w:p>
        </w:tc>
        <w:tc>
          <w:tcPr>
            <w:tcW w:w="793" w:type="pct"/>
            <w:tcBorders>
              <w:top w:val="single" w:color="auto" w:sz="4" w:space="0"/>
              <w:tl2br w:val="nil"/>
              <w:tr2bl w:val="nil"/>
            </w:tcBorders>
            <w:shd w:val="clear" w:color="auto" w:fill="auto"/>
            <w:noWrap/>
            <w:vAlign w:val="center"/>
          </w:tcPr>
          <w:p w14:paraId="485530EE">
            <w:pPr>
              <w:jc w:val="center"/>
              <w:rPr>
                <w:rFonts w:ascii="Times New Roman" w:hAnsi="Times New Roman" w:cs="Times New Roman"/>
                <w:sz w:val="15"/>
                <w:szCs w:val="15"/>
              </w:rPr>
            </w:pPr>
            <w:r>
              <w:rPr>
                <w:rFonts w:ascii="Times New Roman" w:hAnsi="Times New Roman" w:cs="Times New Roman"/>
                <w:sz w:val="15"/>
                <w:szCs w:val="15"/>
              </w:rPr>
              <w:t xml:space="preserve">0.0482 </w:t>
            </w:r>
          </w:p>
        </w:tc>
        <w:tc>
          <w:tcPr>
            <w:tcW w:w="793" w:type="pct"/>
            <w:tcBorders>
              <w:top w:val="single" w:color="auto" w:sz="4" w:space="0"/>
              <w:tl2br w:val="nil"/>
              <w:tr2bl w:val="nil"/>
            </w:tcBorders>
            <w:shd w:val="clear" w:color="auto" w:fill="auto"/>
            <w:noWrap/>
            <w:vAlign w:val="center"/>
          </w:tcPr>
          <w:p w14:paraId="0742EF35">
            <w:pPr>
              <w:jc w:val="center"/>
              <w:rPr>
                <w:rFonts w:ascii="Times New Roman" w:hAnsi="Times New Roman" w:cs="Times New Roman"/>
                <w:sz w:val="15"/>
                <w:szCs w:val="15"/>
              </w:rPr>
            </w:pPr>
            <w:r>
              <w:rPr>
                <w:rFonts w:ascii="Times New Roman" w:hAnsi="Times New Roman" w:cs="Times New Roman"/>
                <w:sz w:val="15"/>
                <w:szCs w:val="15"/>
              </w:rPr>
              <w:t xml:space="preserve">0.0741 </w:t>
            </w:r>
          </w:p>
        </w:tc>
        <w:tc>
          <w:tcPr>
            <w:tcW w:w="793" w:type="pct"/>
            <w:tcBorders>
              <w:top w:val="single" w:color="auto" w:sz="4" w:space="0"/>
              <w:tl2br w:val="nil"/>
              <w:tr2bl w:val="nil"/>
            </w:tcBorders>
            <w:shd w:val="clear" w:color="auto" w:fill="auto"/>
            <w:noWrap/>
            <w:vAlign w:val="center"/>
          </w:tcPr>
          <w:p w14:paraId="2DDF8871">
            <w:pPr>
              <w:jc w:val="center"/>
              <w:rPr>
                <w:rFonts w:ascii="Times New Roman" w:hAnsi="Times New Roman" w:cs="Times New Roman"/>
                <w:sz w:val="15"/>
                <w:szCs w:val="15"/>
              </w:rPr>
            </w:pPr>
            <w:r>
              <w:rPr>
                <w:rFonts w:ascii="Times New Roman" w:hAnsi="Times New Roman" w:cs="Times New Roman"/>
                <w:sz w:val="15"/>
                <w:szCs w:val="15"/>
              </w:rPr>
              <w:t xml:space="preserve">0.0203 </w:t>
            </w:r>
          </w:p>
        </w:tc>
      </w:tr>
      <w:tr w14:paraId="528A05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089DB50">
            <w:pPr>
              <w:jc w:val="center"/>
              <w:rPr>
                <w:rFonts w:ascii="Times New Roman" w:hAnsi="Times New Roman" w:cs="Times New Roman"/>
                <w:sz w:val="15"/>
                <w:szCs w:val="15"/>
              </w:rPr>
            </w:pPr>
            <w:r>
              <w:rPr>
                <w:rFonts w:ascii="Times New Roman" w:hAnsi="Times New Roman" w:cs="Times New Roman"/>
                <w:sz w:val="15"/>
                <w:szCs w:val="15"/>
              </w:rPr>
              <w:t>50</w:t>
            </w:r>
          </w:p>
        </w:tc>
        <w:tc>
          <w:tcPr>
            <w:tcW w:w="793" w:type="pct"/>
            <w:tcBorders>
              <w:tl2br w:val="nil"/>
              <w:tr2bl w:val="nil"/>
            </w:tcBorders>
            <w:shd w:val="clear" w:color="auto" w:fill="auto"/>
            <w:noWrap/>
            <w:vAlign w:val="center"/>
          </w:tcPr>
          <w:p w14:paraId="23AF8779">
            <w:pPr>
              <w:jc w:val="center"/>
              <w:rPr>
                <w:rFonts w:ascii="Times New Roman" w:hAnsi="Times New Roman" w:cs="Times New Roman"/>
                <w:sz w:val="15"/>
                <w:szCs w:val="15"/>
              </w:rPr>
            </w:pPr>
            <w:r>
              <w:rPr>
                <w:rFonts w:ascii="Times New Roman" w:hAnsi="Times New Roman" w:cs="Times New Roman"/>
                <w:sz w:val="15"/>
                <w:szCs w:val="15"/>
              </w:rPr>
              <w:t xml:space="preserve">0.0701 </w:t>
            </w:r>
          </w:p>
        </w:tc>
        <w:tc>
          <w:tcPr>
            <w:tcW w:w="793" w:type="pct"/>
            <w:tcBorders>
              <w:tl2br w:val="nil"/>
              <w:tr2bl w:val="nil"/>
            </w:tcBorders>
            <w:shd w:val="clear" w:color="auto" w:fill="auto"/>
            <w:noWrap/>
            <w:vAlign w:val="center"/>
          </w:tcPr>
          <w:p w14:paraId="1FECE6A7">
            <w:pPr>
              <w:jc w:val="center"/>
              <w:rPr>
                <w:rFonts w:ascii="Times New Roman" w:hAnsi="Times New Roman" w:cs="Times New Roman"/>
                <w:sz w:val="15"/>
                <w:szCs w:val="15"/>
              </w:rPr>
            </w:pPr>
            <w:r>
              <w:rPr>
                <w:rFonts w:ascii="Times New Roman" w:hAnsi="Times New Roman" w:cs="Times New Roman"/>
                <w:sz w:val="15"/>
                <w:szCs w:val="15"/>
              </w:rPr>
              <w:t xml:space="preserve">0.0449 </w:t>
            </w:r>
          </w:p>
        </w:tc>
        <w:tc>
          <w:tcPr>
            <w:tcW w:w="793" w:type="pct"/>
            <w:tcBorders>
              <w:tl2br w:val="nil"/>
              <w:tr2bl w:val="nil"/>
            </w:tcBorders>
            <w:shd w:val="clear" w:color="auto" w:fill="auto"/>
            <w:noWrap/>
            <w:vAlign w:val="center"/>
          </w:tcPr>
          <w:p w14:paraId="5E596943">
            <w:pPr>
              <w:jc w:val="center"/>
              <w:rPr>
                <w:rFonts w:ascii="Times New Roman" w:hAnsi="Times New Roman" w:cs="Times New Roman"/>
                <w:sz w:val="15"/>
                <w:szCs w:val="15"/>
              </w:rPr>
            </w:pPr>
            <w:r>
              <w:rPr>
                <w:rFonts w:ascii="Times New Roman" w:hAnsi="Times New Roman" w:cs="Times New Roman"/>
                <w:sz w:val="15"/>
                <w:szCs w:val="15"/>
              </w:rPr>
              <w:t xml:space="preserve">0.0401 </w:t>
            </w:r>
          </w:p>
        </w:tc>
        <w:tc>
          <w:tcPr>
            <w:tcW w:w="793" w:type="pct"/>
            <w:tcBorders>
              <w:tl2br w:val="nil"/>
              <w:tr2bl w:val="nil"/>
            </w:tcBorders>
            <w:shd w:val="clear" w:color="auto" w:fill="auto"/>
            <w:noWrap/>
            <w:vAlign w:val="center"/>
          </w:tcPr>
          <w:p w14:paraId="27280BF4">
            <w:pPr>
              <w:jc w:val="center"/>
              <w:rPr>
                <w:rFonts w:ascii="Times New Roman" w:hAnsi="Times New Roman" w:cs="Times New Roman"/>
                <w:sz w:val="15"/>
                <w:szCs w:val="15"/>
              </w:rPr>
            </w:pPr>
            <w:r>
              <w:rPr>
                <w:rFonts w:ascii="Times New Roman" w:hAnsi="Times New Roman" w:cs="Times New Roman"/>
                <w:sz w:val="15"/>
                <w:szCs w:val="15"/>
              </w:rPr>
              <w:t xml:space="preserve">0.0635 </w:t>
            </w:r>
          </w:p>
        </w:tc>
        <w:tc>
          <w:tcPr>
            <w:tcW w:w="793" w:type="pct"/>
            <w:tcBorders>
              <w:tl2br w:val="nil"/>
              <w:tr2bl w:val="nil"/>
            </w:tcBorders>
            <w:shd w:val="clear" w:color="auto" w:fill="auto"/>
            <w:noWrap/>
            <w:vAlign w:val="center"/>
          </w:tcPr>
          <w:p w14:paraId="465F5699">
            <w:pPr>
              <w:jc w:val="center"/>
              <w:rPr>
                <w:rFonts w:ascii="Times New Roman" w:hAnsi="Times New Roman" w:cs="Times New Roman"/>
                <w:sz w:val="15"/>
                <w:szCs w:val="15"/>
              </w:rPr>
            </w:pPr>
            <w:r>
              <w:rPr>
                <w:rFonts w:ascii="Times New Roman" w:hAnsi="Times New Roman" w:cs="Times New Roman"/>
                <w:sz w:val="15"/>
                <w:szCs w:val="15"/>
              </w:rPr>
              <w:t xml:space="preserve">0.0185 </w:t>
            </w:r>
          </w:p>
        </w:tc>
      </w:tr>
      <w:tr w14:paraId="465CAD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412F101">
            <w:pPr>
              <w:jc w:val="center"/>
              <w:rPr>
                <w:rFonts w:ascii="Times New Roman" w:hAnsi="Times New Roman" w:cs="Times New Roman"/>
                <w:sz w:val="15"/>
                <w:szCs w:val="15"/>
              </w:rPr>
            </w:pPr>
            <w:r>
              <w:rPr>
                <w:rFonts w:ascii="Times New Roman" w:hAnsi="Times New Roman" w:cs="Times New Roman"/>
                <w:sz w:val="15"/>
                <w:szCs w:val="15"/>
              </w:rPr>
              <w:t>60</w:t>
            </w:r>
          </w:p>
        </w:tc>
        <w:tc>
          <w:tcPr>
            <w:tcW w:w="793" w:type="pct"/>
            <w:tcBorders>
              <w:tl2br w:val="nil"/>
              <w:tr2bl w:val="nil"/>
            </w:tcBorders>
            <w:shd w:val="clear" w:color="auto" w:fill="auto"/>
            <w:noWrap/>
            <w:vAlign w:val="center"/>
          </w:tcPr>
          <w:p w14:paraId="35B46FE8">
            <w:pPr>
              <w:jc w:val="center"/>
              <w:rPr>
                <w:rFonts w:ascii="Times New Roman" w:hAnsi="Times New Roman" w:cs="Times New Roman"/>
                <w:sz w:val="15"/>
                <w:szCs w:val="15"/>
              </w:rPr>
            </w:pPr>
            <w:r>
              <w:rPr>
                <w:rFonts w:ascii="Times New Roman" w:hAnsi="Times New Roman" w:cs="Times New Roman"/>
                <w:sz w:val="15"/>
                <w:szCs w:val="15"/>
              </w:rPr>
              <w:t xml:space="preserve">0.0337 </w:t>
            </w:r>
          </w:p>
        </w:tc>
        <w:tc>
          <w:tcPr>
            <w:tcW w:w="793" w:type="pct"/>
            <w:tcBorders>
              <w:tl2br w:val="nil"/>
              <w:tr2bl w:val="nil"/>
            </w:tcBorders>
            <w:shd w:val="clear" w:color="auto" w:fill="auto"/>
            <w:noWrap/>
            <w:vAlign w:val="center"/>
          </w:tcPr>
          <w:p w14:paraId="6635E820">
            <w:pPr>
              <w:jc w:val="center"/>
              <w:rPr>
                <w:rFonts w:ascii="Times New Roman" w:hAnsi="Times New Roman" w:cs="Times New Roman"/>
                <w:sz w:val="15"/>
                <w:szCs w:val="15"/>
              </w:rPr>
            </w:pPr>
            <w:r>
              <w:rPr>
                <w:rFonts w:ascii="Times New Roman" w:hAnsi="Times New Roman" w:cs="Times New Roman"/>
                <w:sz w:val="15"/>
                <w:szCs w:val="15"/>
              </w:rPr>
              <w:t xml:space="preserve">0.0404 </w:t>
            </w:r>
          </w:p>
        </w:tc>
        <w:tc>
          <w:tcPr>
            <w:tcW w:w="793" w:type="pct"/>
            <w:tcBorders>
              <w:tl2br w:val="nil"/>
              <w:tr2bl w:val="nil"/>
            </w:tcBorders>
            <w:shd w:val="clear" w:color="auto" w:fill="auto"/>
            <w:noWrap/>
            <w:vAlign w:val="center"/>
          </w:tcPr>
          <w:p w14:paraId="3D171374">
            <w:pPr>
              <w:jc w:val="center"/>
              <w:rPr>
                <w:rFonts w:ascii="Times New Roman" w:hAnsi="Times New Roman" w:cs="Times New Roman"/>
                <w:sz w:val="15"/>
                <w:szCs w:val="15"/>
              </w:rPr>
            </w:pPr>
            <w:r>
              <w:rPr>
                <w:rFonts w:ascii="Times New Roman" w:hAnsi="Times New Roman" w:cs="Times New Roman"/>
                <w:sz w:val="15"/>
                <w:szCs w:val="15"/>
              </w:rPr>
              <w:t xml:space="preserve">0.0291 </w:t>
            </w:r>
          </w:p>
        </w:tc>
        <w:tc>
          <w:tcPr>
            <w:tcW w:w="793" w:type="pct"/>
            <w:tcBorders>
              <w:tl2br w:val="nil"/>
              <w:tr2bl w:val="nil"/>
            </w:tcBorders>
            <w:shd w:val="clear" w:color="auto" w:fill="auto"/>
            <w:noWrap/>
            <w:vAlign w:val="center"/>
          </w:tcPr>
          <w:p w14:paraId="39521E56">
            <w:pPr>
              <w:jc w:val="center"/>
              <w:rPr>
                <w:rFonts w:ascii="Times New Roman" w:hAnsi="Times New Roman" w:cs="Times New Roman"/>
                <w:sz w:val="15"/>
                <w:szCs w:val="15"/>
              </w:rPr>
            </w:pPr>
            <w:r>
              <w:rPr>
                <w:rFonts w:ascii="Times New Roman" w:hAnsi="Times New Roman" w:cs="Times New Roman"/>
                <w:sz w:val="15"/>
                <w:szCs w:val="15"/>
              </w:rPr>
              <w:t xml:space="preserve">0.0505 </w:t>
            </w:r>
          </w:p>
        </w:tc>
        <w:tc>
          <w:tcPr>
            <w:tcW w:w="793" w:type="pct"/>
            <w:tcBorders>
              <w:tl2br w:val="nil"/>
              <w:tr2bl w:val="nil"/>
            </w:tcBorders>
            <w:shd w:val="clear" w:color="auto" w:fill="auto"/>
            <w:noWrap/>
            <w:vAlign w:val="center"/>
          </w:tcPr>
          <w:p w14:paraId="1E6290E0">
            <w:pPr>
              <w:jc w:val="center"/>
              <w:rPr>
                <w:rFonts w:ascii="Times New Roman" w:hAnsi="Times New Roman" w:cs="Times New Roman"/>
                <w:sz w:val="15"/>
                <w:szCs w:val="15"/>
              </w:rPr>
            </w:pPr>
            <w:r>
              <w:rPr>
                <w:rFonts w:ascii="Times New Roman" w:hAnsi="Times New Roman" w:cs="Times New Roman"/>
                <w:sz w:val="15"/>
                <w:szCs w:val="15"/>
              </w:rPr>
              <w:t xml:space="preserve">0.0162 </w:t>
            </w:r>
          </w:p>
        </w:tc>
      </w:tr>
      <w:tr w14:paraId="676CC3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C8195EE">
            <w:pPr>
              <w:jc w:val="center"/>
              <w:rPr>
                <w:rFonts w:ascii="Times New Roman" w:hAnsi="Times New Roman" w:cs="Times New Roman"/>
                <w:sz w:val="15"/>
                <w:szCs w:val="15"/>
              </w:rPr>
            </w:pPr>
            <w:r>
              <w:rPr>
                <w:rFonts w:ascii="Times New Roman" w:hAnsi="Times New Roman" w:cs="Times New Roman"/>
                <w:sz w:val="15"/>
                <w:szCs w:val="15"/>
              </w:rPr>
              <w:t>70</w:t>
            </w:r>
          </w:p>
        </w:tc>
        <w:tc>
          <w:tcPr>
            <w:tcW w:w="793" w:type="pct"/>
            <w:tcBorders>
              <w:tl2br w:val="nil"/>
              <w:tr2bl w:val="nil"/>
            </w:tcBorders>
            <w:shd w:val="clear" w:color="auto" w:fill="auto"/>
            <w:noWrap/>
            <w:vAlign w:val="center"/>
          </w:tcPr>
          <w:p w14:paraId="4261B1BD">
            <w:pPr>
              <w:jc w:val="center"/>
              <w:rPr>
                <w:rFonts w:ascii="Times New Roman" w:hAnsi="Times New Roman" w:cs="Times New Roman"/>
                <w:sz w:val="15"/>
                <w:szCs w:val="15"/>
              </w:rPr>
            </w:pPr>
            <w:r>
              <w:rPr>
                <w:rFonts w:ascii="Times New Roman" w:hAnsi="Times New Roman" w:cs="Times New Roman"/>
                <w:sz w:val="15"/>
                <w:szCs w:val="15"/>
              </w:rPr>
              <w:t xml:space="preserve">0.0341 </w:t>
            </w:r>
          </w:p>
        </w:tc>
        <w:tc>
          <w:tcPr>
            <w:tcW w:w="793" w:type="pct"/>
            <w:tcBorders>
              <w:tl2br w:val="nil"/>
              <w:tr2bl w:val="nil"/>
            </w:tcBorders>
            <w:shd w:val="clear" w:color="auto" w:fill="auto"/>
            <w:noWrap/>
            <w:vAlign w:val="center"/>
          </w:tcPr>
          <w:p w14:paraId="38EC7741">
            <w:pPr>
              <w:jc w:val="center"/>
              <w:rPr>
                <w:rFonts w:ascii="Times New Roman" w:hAnsi="Times New Roman" w:cs="Times New Roman"/>
                <w:sz w:val="15"/>
                <w:szCs w:val="15"/>
              </w:rPr>
            </w:pPr>
            <w:r>
              <w:rPr>
                <w:rFonts w:ascii="Times New Roman" w:hAnsi="Times New Roman" w:cs="Times New Roman"/>
                <w:sz w:val="15"/>
                <w:szCs w:val="15"/>
              </w:rPr>
              <w:t xml:space="preserve">0.0326 </w:t>
            </w:r>
          </w:p>
        </w:tc>
        <w:tc>
          <w:tcPr>
            <w:tcW w:w="793" w:type="pct"/>
            <w:tcBorders>
              <w:tl2br w:val="nil"/>
              <w:tr2bl w:val="nil"/>
            </w:tcBorders>
            <w:shd w:val="clear" w:color="auto" w:fill="auto"/>
            <w:noWrap/>
            <w:vAlign w:val="center"/>
          </w:tcPr>
          <w:p w14:paraId="62A7B90D">
            <w:pPr>
              <w:jc w:val="center"/>
              <w:rPr>
                <w:rFonts w:ascii="Times New Roman" w:hAnsi="Times New Roman" w:cs="Times New Roman"/>
                <w:sz w:val="15"/>
                <w:szCs w:val="15"/>
              </w:rPr>
            </w:pPr>
            <w:r>
              <w:rPr>
                <w:rFonts w:ascii="Times New Roman" w:hAnsi="Times New Roman" w:cs="Times New Roman"/>
                <w:sz w:val="15"/>
                <w:szCs w:val="15"/>
              </w:rPr>
              <w:t xml:space="preserve">0.0269 </w:t>
            </w:r>
          </w:p>
        </w:tc>
        <w:tc>
          <w:tcPr>
            <w:tcW w:w="793" w:type="pct"/>
            <w:tcBorders>
              <w:tl2br w:val="nil"/>
              <w:tr2bl w:val="nil"/>
            </w:tcBorders>
            <w:shd w:val="clear" w:color="auto" w:fill="auto"/>
            <w:noWrap/>
            <w:vAlign w:val="center"/>
          </w:tcPr>
          <w:p w14:paraId="577309A7">
            <w:pPr>
              <w:jc w:val="center"/>
              <w:rPr>
                <w:rFonts w:ascii="Times New Roman" w:hAnsi="Times New Roman" w:cs="Times New Roman"/>
                <w:sz w:val="15"/>
                <w:szCs w:val="15"/>
              </w:rPr>
            </w:pPr>
            <w:r>
              <w:rPr>
                <w:rFonts w:ascii="Times New Roman" w:hAnsi="Times New Roman" w:cs="Times New Roman"/>
                <w:sz w:val="15"/>
                <w:szCs w:val="15"/>
              </w:rPr>
              <w:t xml:space="preserve">0.0431 </w:t>
            </w:r>
          </w:p>
        </w:tc>
        <w:tc>
          <w:tcPr>
            <w:tcW w:w="793" w:type="pct"/>
            <w:tcBorders>
              <w:tl2br w:val="nil"/>
              <w:tr2bl w:val="nil"/>
            </w:tcBorders>
            <w:shd w:val="clear" w:color="auto" w:fill="auto"/>
            <w:noWrap/>
            <w:vAlign w:val="center"/>
          </w:tcPr>
          <w:p w14:paraId="73463504">
            <w:pPr>
              <w:jc w:val="center"/>
              <w:rPr>
                <w:rFonts w:ascii="Times New Roman" w:hAnsi="Times New Roman" w:cs="Times New Roman"/>
                <w:sz w:val="15"/>
                <w:szCs w:val="15"/>
              </w:rPr>
            </w:pPr>
            <w:r>
              <w:rPr>
                <w:rFonts w:ascii="Times New Roman" w:hAnsi="Times New Roman" w:cs="Times New Roman"/>
                <w:sz w:val="15"/>
                <w:szCs w:val="15"/>
              </w:rPr>
              <w:t xml:space="preserve">0.0166 </w:t>
            </w:r>
          </w:p>
        </w:tc>
      </w:tr>
      <w:tr w14:paraId="13329B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2869963">
            <w:pPr>
              <w:jc w:val="center"/>
              <w:rPr>
                <w:rFonts w:ascii="Times New Roman" w:hAnsi="Times New Roman" w:cs="Times New Roman"/>
                <w:sz w:val="15"/>
                <w:szCs w:val="15"/>
              </w:rPr>
            </w:pPr>
            <w:r>
              <w:rPr>
                <w:rFonts w:ascii="Times New Roman" w:hAnsi="Times New Roman" w:cs="Times New Roman"/>
                <w:sz w:val="15"/>
                <w:szCs w:val="15"/>
              </w:rPr>
              <w:t>80</w:t>
            </w:r>
          </w:p>
        </w:tc>
        <w:tc>
          <w:tcPr>
            <w:tcW w:w="793" w:type="pct"/>
            <w:tcBorders>
              <w:tl2br w:val="nil"/>
              <w:tr2bl w:val="nil"/>
            </w:tcBorders>
            <w:shd w:val="clear" w:color="auto" w:fill="auto"/>
            <w:noWrap/>
            <w:vAlign w:val="center"/>
          </w:tcPr>
          <w:p w14:paraId="10B740FC">
            <w:pPr>
              <w:jc w:val="center"/>
              <w:rPr>
                <w:rFonts w:ascii="Times New Roman" w:hAnsi="Times New Roman" w:cs="Times New Roman"/>
                <w:sz w:val="15"/>
                <w:szCs w:val="15"/>
              </w:rPr>
            </w:pPr>
            <w:r>
              <w:rPr>
                <w:rFonts w:ascii="Times New Roman" w:hAnsi="Times New Roman" w:cs="Times New Roman"/>
                <w:sz w:val="15"/>
                <w:szCs w:val="15"/>
              </w:rPr>
              <w:t xml:space="preserve">0.0261 </w:t>
            </w:r>
          </w:p>
        </w:tc>
        <w:tc>
          <w:tcPr>
            <w:tcW w:w="793" w:type="pct"/>
            <w:tcBorders>
              <w:tl2br w:val="nil"/>
              <w:tr2bl w:val="nil"/>
            </w:tcBorders>
            <w:shd w:val="clear" w:color="auto" w:fill="auto"/>
            <w:noWrap/>
            <w:vAlign w:val="center"/>
          </w:tcPr>
          <w:p w14:paraId="6144CB1A">
            <w:pPr>
              <w:jc w:val="center"/>
              <w:rPr>
                <w:rFonts w:ascii="Times New Roman" w:hAnsi="Times New Roman" w:cs="Times New Roman"/>
                <w:sz w:val="15"/>
                <w:szCs w:val="15"/>
              </w:rPr>
            </w:pPr>
            <w:r>
              <w:rPr>
                <w:rFonts w:ascii="Times New Roman" w:hAnsi="Times New Roman" w:cs="Times New Roman"/>
                <w:sz w:val="15"/>
                <w:szCs w:val="15"/>
              </w:rPr>
              <w:t xml:space="preserve">0.0308 </w:t>
            </w:r>
          </w:p>
        </w:tc>
        <w:tc>
          <w:tcPr>
            <w:tcW w:w="793" w:type="pct"/>
            <w:tcBorders>
              <w:tl2br w:val="nil"/>
              <w:tr2bl w:val="nil"/>
            </w:tcBorders>
            <w:shd w:val="clear" w:color="auto" w:fill="auto"/>
            <w:noWrap/>
            <w:vAlign w:val="center"/>
          </w:tcPr>
          <w:p w14:paraId="27309032">
            <w:pPr>
              <w:jc w:val="center"/>
              <w:rPr>
                <w:rFonts w:ascii="Times New Roman" w:hAnsi="Times New Roman" w:cs="Times New Roman"/>
                <w:sz w:val="15"/>
                <w:szCs w:val="15"/>
              </w:rPr>
            </w:pPr>
            <w:r>
              <w:rPr>
                <w:rFonts w:ascii="Times New Roman" w:hAnsi="Times New Roman" w:cs="Times New Roman"/>
                <w:sz w:val="15"/>
                <w:szCs w:val="15"/>
              </w:rPr>
              <w:t xml:space="preserve">0.0305 </w:t>
            </w:r>
          </w:p>
        </w:tc>
        <w:tc>
          <w:tcPr>
            <w:tcW w:w="793" w:type="pct"/>
            <w:tcBorders>
              <w:tl2br w:val="nil"/>
              <w:tr2bl w:val="nil"/>
            </w:tcBorders>
            <w:shd w:val="clear" w:color="auto" w:fill="auto"/>
            <w:noWrap/>
            <w:vAlign w:val="center"/>
          </w:tcPr>
          <w:p w14:paraId="0D188949">
            <w:pPr>
              <w:jc w:val="center"/>
              <w:rPr>
                <w:rFonts w:ascii="Times New Roman" w:hAnsi="Times New Roman" w:cs="Times New Roman"/>
                <w:sz w:val="15"/>
                <w:szCs w:val="15"/>
              </w:rPr>
            </w:pPr>
            <w:r>
              <w:rPr>
                <w:rFonts w:ascii="Times New Roman" w:hAnsi="Times New Roman" w:cs="Times New Roman"/>
                <w:sz w:val="15"/>
                <w:szCs w:val="15"/>
              </w:rPr>
              <w:t xml:space="preserve">0.0369 </w:t>
            </w:r>
          </w:p>
        </w:tc>
        <w:tc>
          <w:tcPr>
            <w:tcW w:w="793" w:type="pct"/>
            <w:tcBorders>
              <w:tl2br w:val="nil"/>
              <w:tr2bl w:val="nil"/>
            </w:tcBorders>
            <w:shd w:val="clear" w:color="auto" w:fill="auto"/>
            <w:noWrap/>
            <w:vAlign w:val="center"/>
          </w:tcPr>
          <w:p w14:paraId="01577510">
            <w:pPr>
              <w:jc w:val="center"/>
              <w:rPr>
                <w:rFonts w:ascii="Times New Roman" w:hAnsi="Times New Roman" w:cs="Times New Roman"/>
                <w:sz w:val="15"/>
                <w:szCs w:val="15"/>
              </w:rPr>
            </w:pPr>
            <w:r>
              <w:rPr>
                <w:rFonts w:ascii="Times New Roman" w:hAnsi="Times New Roman" w:cs="Times New Roman"/>
                <w:sz w:val="15"/>
                <w:szCs w:val="15"/>
              </w:rPr>
              <w:t xml:space="preserve">0.0154 </w:t>
            </w:r>
          </w:p>
        </w:tc>
      </w:tr>
      <w:tr w14:paraId="625970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783D87D">
            <w:pPr>
              <w:jc w:val="center"/>
              <w:rPr>
                <w:rFonts w:ascii="Times New Roman" w:hAnsi="Times New Roman" w:cs="Times New Roman"/>
                <w:sz w:val="15"/>
                <w:szCs w:val="15"/>
              </w:rPr>
            </w:pPr>
            <w:r>
              <w:rPr>
                <w:rFonts w:ascii="Times New Roman" w:hAnsi="Times New Roman" w:cs="Times New Roman"/>
                <w:sz w:val="15"/>
                <w:szCs w:val="15"/>
              </w:rPr>
              <w:t>90</w:t>
            </w:r>
          </w:p>
        </w:tc>
        <w:tc>
          <w:tcPr>
            <w:tcW w:w="793" w:type="pct"/>
            <w:tcBorders>
              <w:tl2br w:val="nil"/>
              <w:tr2bl w:val="nil"/>
            </w:tcBorders>
            <w:shd w:val="clear" w:color="auto" w:fill="auto"/>
            <w:noWrap/>
            <w:vAlign w:val="center"/>
          </w:tcPr>
          <w:p w14:paraId="3814FCBA">
            <w:pPr>
              <w:jc w:val="center"/>
              <w:rPr>
                <w:rFonts w:ascii="Times New Roman" w:hAnsi="Times New Roman" w:cs="Times New Roman"/>
                <w:sz w:val="15"/>
                <w:szCs w:val="15"/>
              </w:rPr>
            </w:pPr>
            <w:r>
              <w:rPr>
                <w:rFonts w:ascii="Times New Roman" w:hAnsi="Times New Roman" w:cs="Times New Roman"/>
                <w:sz w:val="15"/>
                <w:szCs w:val="15"/>
              </w:rPr>
              <w:t xml:space="preserve">0.0240 </w:t>
            </w:r>
          </w:p>
        </w:tc>
        <w:tc>
          <w:tcPr>
            <w:tcW w:w="793" w:type="pct"/>
            <w:tcBorders>
              <w:tl2br w:val="nil"/>
              <w:tr2bl w:val="nil"/>
            </w:tcBorders>
            <w:shd w:val="clear" w:color="auto" w:fill="auto"/>
            <w:noWrap/>
            <w:vAlign w:val="center"/>
          </w:tcPr>
          <w:p w14:paraId="18304E71">
            <w:pPr>
              <w:jc w:val="center"/>
              <w:rPr>
                <w:rFonts w:ascii="Times New Roman" w:hAnsi="Times New Roman" w:cs="Times New Roman"/>
                <w:sz w:val="15"/>
                <w:szCs w:val="15"/>
              </w:rPr>
            </w:pPr>
            <w:r>
              <w:rPr>
                <w:rFonts w:ascii="Times New Roman" w:hAnsi="Times New Roman" w:cs="Times New Roman"/>
                <w:sz w:val="15"/>
                <w:szCs w:val="15"/>
              </w:rPr>
              <w:t xml:space="preserve">0.0228 </w:t>
            </w:r>
          </w:p>
        </w:tc>
        <w:tc>
          <w:tcPr>
            <w:tcW w:w="793" w:type="pct"/>
            <w:tcBorders>
              <w:tl2br w:val="nil"/>
              <w:tr2bl w:val="nil"/>
            </w:tcBorders>
            <w:shd w:val="clear" w:color="auto" w:fill="auto"/>
            <w:noWrap/>
            <w:vAlign w:val="center"/>
          </w:tcPr>
          <w:p w14:paraId="103DFF33">
            <w:pPr>
              <w:jc w:val="center"/>
              <w:rPr>
                <w:rFonts w:ascii="Times New Roman" w:hAnsi="Times New Roman" w:cs="Times New Roman"/>
                <w:sz w:val="15"/>
                <w:szCs w:val="15"/>
              </w:rPr>
            </w:pPr>
            <w:r>
              <w:rPr>
                <w:rFonts w:ascii="Times New Roman" w:hAnsi="Times New Roman" w:cs="Times New Roman"/>
                <w:sz w:val="15"/>
                <w:szCs w:val="15"/>
              </w:rPr>
              <w:t xml:space="preserve">0.0214 </w:t>
            </w:r>
          </w:p>
        </w:tc>
        <w:tc>
          <w:tcPr>
            <w:tcW w:w="793" w:type="pct"/>
            <w:tcBorders>
              <w:tl2br w:val="nil"/>
              <w:tr2bl w:val="nil"/>
            </w:tcBorders>
            <w:shd w:val="clear" w:color="auto" w:fill="auto"/>
            <w:noWrap/>
            <w:vAlign w:val="center"/>
          </w:tcPr>
          <w:p w14:paraId="3573F935">
            <w:pPr>
              <w:jc w:val="center"/>
              <w:rPr>
                <w:rFonts w:ascii="Times New Roman" w:hAnsi="Times New Roman" w:cs="Times New Roman"/>
                <w:sz w:val="15"/>
                <w:szCs w:val="15"/>
              </w:rPr>
            </w:pPr>
            <w:r>
              <w:rPr>
                <w:rFonts w:ascii="Times New Roman" w:hAnsi="Times New Roman" w:cs="Times New Roman"/>
                <w:sz w:val="15"/>
                <w:szCs w:val="15"/>
              </w:rPr>
              <w:t xml:space="preserve">0.0340 </w:t>
            </w:r>
          </w:p>
        </w:tc>
        <w:tc>
          <w:tcPr>
            <w:tcW w:w="793" w:type="pct"/>
            <w:tcBorders>
              <w:tl2br w:val="nil"/>
              <w:tr2bl w:val="nil"/>
            </w:tcBorders>
            <w:shd w:val="clear" w:color="auto" w:fill="auto"/>
            <w:noWrap/>
            <w:vAlign w:val="center"/>
          </w:tcPr>
          <w:p w14:paraId="3D2C2A24">
            <w:pPr>
              <w:jc w:val="center"/>
              <w:rPr>
                <w:rFonts w:ascii="Times New Roman" w:hAnsi="Times New Roman" w:cs="Times New Roman"/>
                <w:sz w:val="15"/>
                <w:szCs w:val="15"/>
              </w:rPr>
            </w:pPr>
            <w:r>
              <w:rPr>
                <w:rFonts w:ascii="Times New Roman" w:hAnsi="Times New Roman" w:cs="Times New Roman"/>
                <w:sz w:val="15"/>
                <w:szCs w:val="15"/>
              </w:rPr>
              <w:t xml:space="preserve">0.0135 </w:t>
            </w:r>
          </w:p>
        </w:tc>
      </w:tr>
      <w:tr w14:paraId="0AF850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C3565C1">
            <w:pPr>
              <w:jc w:val="center"/>
              <w:rPr>
                <w:rFonts w:ascii="Times New Roman" w:hAnsi="Times New Roman" w:cs="Times New Roman"/>
                <w:sz w:val="15"/>
                <w:szCs w:val="15"/>
              </w:rPr>
            </w:pPr>
            <w:r>
              <w:rPr>
                <w:rFonts w:ascii="Times New Roman" w:hAnsi="Times New Roman" w:cs="Times New Roman"/>
                <w:sz w:val="15"/>
                <w:szCs w:val="15"/>
              </w:rPr>
              <w:t>100</w:t>
            </w:r>
          </w:p>
        </w:tc>
        <w:tc>
          <w:tcPr>
            <w:tcW w:w="793" w:type="pct"/>
            <w:tcBorders>
              <w:tl2br w:val="nil"/>
              <w:tr2bl w:val="nil"/>
            </w:tcBorders>
            <w:shd w:val="clear" w:color="auto" w:fill="auto"/>
            <w:noWrap/>
            <w:vAlign w:val="center"/>
          </w:tcPr>
          <w:p w14:paraId="478D70A8">
            <w:pPr>
              <w:jc w:val="center"/>
              <w:rPr>
                <w:rFonts w:ascii="Times New Roman" w:hAnsi="Times New Roman" w:cs="Times New Roman"/>
                <w:sz w:val="15"/>
                <w:szCs w:val="15"/>
              </w:rPr>
            </w:pPr>
            <w:r>
              <w:rPr>
                <w:rFonts w:ascii="Times New Roman" w:hAnsi="Times New Roman" w:cs="Times New Roman"/>
                <w:sz w:val="15"/>
                <w:szCs w:val="15"/>
              </w:rPr>
              <w:t xml:space="preserve">0.0232 </w:t>
            </w:r>
          </w:p>
        </w:tc>
        <w:tc>
          <w:tcPr>
            <w:tcW w:w="793" w:type="pct"/>
            <w:tcBorders>
              <w:tl2br w:val="nil"/>
              <w:tr2bl w:val="nil"/>
            </w:tcBorders>
            <w:shd w:val="clear" w:color="auto" w:fill="auto"/>
            <w:noWrap/>
            <w:vAlign w:val="center"/>
          </w:tcPr>
          <w:p w14:paraId="1827CB2E">
            <w:pPr>
              <w:jc w:val="center"/>
              <w:rPr>
                <w:rFonts w:ascii="Times New Roman" w:hAnsi="Times New Roman" w:cs="Times New Roman"/>
                <w:sz w:val="15"/>
                <w:szCs w:val="15"/>
              </w:rPr>
            </w:pPr>
            <w:r>
              <w:rPr>
                <w:rFonts w:ascii="Times New Roman" w:hAnsi="Times New Roman" w:cs="Times New Roman"/>
                <w:sz w:val="15"/>
                <w:szCs w:val="15"/>
              </w:rPr>
              <w:t xml:space="preserve">0.0285 </w:t>
            </w:r>
          </w:p>
        </w:tc>
        <w:tc>
          <w:tcPr>
            <w:tcW w:w="793" w:type="pct"/>
            <w:tcBorders>
              <w:tl2br w:val="nil"/>
              <w:tr2bl w:val="nil"/>
            </w:tcBorders>
            <w:shd w:val="clear" w:color="auto" w:fill="auto"/>
            <w:noWrap/>
            <w:vAlign w:val="center"/>
          </w:tcPr>
          <w:p w14:paraId="49AA57A3">
            <w:pPr>
              <w:jc w:val="center"/>
              <w:rPr>
                <w:rFonts w:ascii="Times New Roman" w:hAnsi="Times New Roman" w:cs="Times New Roman"/>
                <w:sz w:val="15"/>
                <w:szCs w:val="15"/>
              </w:rPr>
            </w:pPr>
            <w:r>
              <w:rPr>
                <w:rFonts w:ascii="Times New Roman" w:hAnsi="Times New Roman" w:cs="Times New Roman"/>
                <w:sz w:val="15"/>
                <w:szCs w:val="15"/>
              </w:rPr>
              <w:t xml:space="preserve">0.0182 </w:t>
            </w:r>
          </w:p>
        </w:tc>
        <w:tc>
          <w:tcPr>
            <w:tcW w:w="793" w:type="pct"/>
            <w:tcBorders>
              <w:tl2br w:val="nil"/>
              <w:tr2bl w:val="nil"/>
            </w:tcBorders>
            <w:shd w:val="clear" w:color="auto" w:fill="auto"/>
            <w:noWrap/>
            <w:vAlign w:val="center"/>
          </w:tcPr>
          <w:p w14:paraId="26F0DD56">
            <w:pPr>
              <w:jc w:val="center"/>
              <w:rPr>
                <w:rFonts w:ascii="Times New Roman" w:hAnsi="Times New Roman" w:cs="Times New Roman"/>
                <w:sz w:val="15"/>
                <w:szCs w:val="15"/>
              </w:rPr>
            </w:pPr>
            <w:r>
              <w:rPr>
                <w:rFonts w:ascii="Times New Roman" w:hAnsi="Times New Roman" w:cs="Times New Roman"/>
                <w:sz w:val="15"/>
                <w:szCs w:val="15"/>
              </w:rPr>
              <w:t xml:space="preserve">0.0266 </w:t>
            </w:r>
          </w:p>
        </w:tc>
        <w:tc>
          <w:tcPr>
            <w:tcW w:w="793" w:type="pct"/>
            <w:tcBorders>
              <w:tl2br w:val="nil"/>
              <w:tr2bl w:val="nil"/>
            </w:tcBorders>
            <w:shd w:val="clear" w:color="auto" w:fill="auto"/>
            <w:noWrap/>
            <w:vAlign w:val="center"/>
          </w:tcPr>
          <w:p w14:paraId="0167ECE9">
            <w:pPr>
              <w:jc w:val="center"/>
              <w:rPr>
                <w:rFonts w:ascii="Times New Roman" w:hAnsi="Times New Roman" w:cs="Times New Roman"/>
                <w:sz w:val="15"/>
                <w:szCs w:val="15"/>
              </w:rPr>
            </w:pPr>
            <w:r>
              <w:rPr>
                <w:rFonts w:ascii="Times New Roman" w:hAnsi="Times New Roman" w:cs="Times New Roman"/>
                <w:sz w:val="15"/>
                <w:szCs w:val="15"/>
              </w:rPr>
              <w:t xml:space="preserve">0.0121 </w:t>
            </w:r>
          </w:p>
        </w:tc>
      </w:tr>
    </w:tbl>
    <w:p w14:paraId="733ED919">
      <w:pPr>
        <w:jc w:val="center"/>
        <w:rPr>
          <w:rFonts w:ascii="Times New Roman" w:hAnsi="Times New Roman" w:cs="Times New Roman"/>
          <w:sz w:val="15"/>
          <w:szCs w:val="15"/>
        </w:rPr>
      </w:pPr>
      <w:r>
        <w:rPr>
          <w:rFonts w:ascii="Times New Roman" w:hAnsi="Times New Roman" w:cs="Times New Roman"/>
          <w:sz w:val="15"/>
          <w:szCs w:val="15"/>
        </w:rPr>
        <w:t xml:space="preserve">Table </w:t>
      </w:r>
      <w:r>
        <w:rPr>
          <w:rFonts w:hint="eastAsia" w:ascii="Times New Roman" w:hAnsi="Times New Roman" w:cs="Times New Roman"/>
          <w:sz w:val="15"/>
          <w:szCs w:val="15"/>
        </w:rPr>
        <w:t>21</w:t>
      </w:r>
      <w:r>
        <w:rPr>
          <w:rFonts w:ascii="Times New Roman" w:hAnsi="Times New Roman" w:cs="Times New Roman"/>
          <w:sz w:val="15"/>
          <w:szCs w:val="15"/>
        </w:rPr>
        <w:t xml:space="preserve"> Comparison of Q</w:t>
      </w:r>
      <w:r>
        <w:rPr>
          <w:rFonts w:hint="eastAsia" w:ascii="Times New Roman" w:hAnsi="Times New Roman" w:cs="Times New Roman"/>
          <w:sz w:val="15"/>
          <w:szCs w:val="15"/>
        </w:rPr>
        <w:t>3</w:t>
      </w:r>
      <w:r>
        <w:rPr>
          <w:rFonts w:ascii="Times New Roman" w:hAnsi="Times New Roman" w:cs="Times New Roman"/>
          <w:sz w:val="15"/>
          <w:szCs w:val="15"/>
        </w:rPr>
        <w:t xml:space="preserve"> values for the </w:t>
      </w:r>
      <w:r>
        <w:rPr>
          <w:rFonts w:hint="eastAsia" w:ascii="Times New Roman" w:hAnsi="Times New Roman" w:cs="Times New Roman"/>
          <w:sz w:val="15"/>
          <w:szCs w:val="15"/>
        </w:rPr>
        <w:t>2</w:t>
      </w:r>
      <w:r>
        <w:rPr>
          <w:rFonts w:ascii="Times New Roman" w:hAnsi="Times New Roman" w:cs="Times New Roman"/>
          <w:sz w:val="15"/>
          <w:szCs w:val="15"/>
        </w:rPr>
        <w:t>0 attention-guided design samples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1F6920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4D1B8962">
            <w:pPr>
              <w:jc w:val="center"/>
              <w:rPr>
                <w:rFonts w:ascii="Times New Roman" w:hAnsi="Times New Roman" w:cs="Times New Roman"/>
                <w:sz w:val="15"/>
                <w:szCs w:val="15"/>
              </w:rPr>
            </w:pPr>
            <w:r>
              <w:rPr>
                <w:rFonts w:ascii="Times New Roman" w:hAnsi="Times New Roman" w:cs="Times New Roman"/>
                <w:sz w:val="15"/>
                <w:szCs w:val="15"/>
              </w:rPr>
              <w:t>Total sample size</w:t>
            </w:r>
          </w:p>
        </w:tc>
        <w:tc>
          <w:tcPr>
            <w:tcW w:w="3969" w:type="pct"/>
            <w:gridSpan w:val="5"/>
            <w:tcBorders>
              <w:bottom w:val="single" w:color="auto" w:sz="4" w:space="0"/>
            </w:tcBorders>
            <w:shd w:val="clear" w:color="auto" w:fill="auto"/>
            <w:noWrap/>
            <w:vAlign w:val="center"/>
          </w:tcPr>
          <w:p w14:paraId="3472490C">
            <w:pPr>
              <w:jc w:val="center"/>
              <w:rPr>
                <w:rFonts w:ascii="Times New Roman" w:hAnsi="Times New Roman" w:cs="Times New Roman"/>
                <w:sz w:val="15"/>
                <w:szCs w:val="15"/>
              </w:rPr>
            </w:pPr>
            <w:r>
              <w:rPr>
                <w:rFonts w:hint="eastAsia" w:ascii="Times New Roman" w:hAnsi="Times New Roman" w:cs="Times New Roman"/>
                <w:sz w:val="15"/>
                <w:szCs w:val="15"/>
              </w:rPr>
              <w:t>Q3</w:t>
            </w:r>
          </w:p>
        </w:tc>
      </w:tr>
      <w:tr w14:paraId="7645E7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1EFEC879">
            <w:pPr>
              <w:jc w:val="center"/>
              <w:rPr>
                <w:rFonts w:ascii="Times New Roman" w:hAnsi="Times New Roman" w:cs="Times New Roman"/>
                <w:sz w:val="15"/>
                <w:szCs w:val="15"/>
              </w:rPr>
            </w:pPr>
          </w:p>
        </w:tc>
        <w:tc>
          <w:tcPr>
            <w:tcW w:w="793" w:type="pct"/>
            <w:tcBorders>
              <w:top w:val="single" w:color="auto" w:sz="4" w:space="0"/>
              <w:bottom w:val="single" w:color="auto" w:sz="4" w:space="0"/>
            </w:tcBorders>
            <w:shd w:val="clear" w:color="auto" w:fill="auto"/>
            <w:noWrap/>
            <w:vAlign w:val="center"/>
          </w:tcPr>
          <w:p w14:paraId="2F5D7D36">
            <w:pPr>
              <w:jc w:val="center"/>
              <w:rPr>
                <w:rFonts w:ascii="Times New Roman" w:hAnsi="Times New Roman" w:cs="Times New Roman"/>
                <w:sz w:val="15"/>
                <w:szCs w:val="15"/>
              </w:rPr>
            </w:pPr>
            <w:r>
              <w:rPr>
                <w:rFonts w:ascii="Times New Roman" w:hAnsi="Times New Roman" w:cs="Times New Roman"/>
                <w:sz w:val="15"/>
                <w:szCs w:val="15"/>
              </w:rPr>
              <w:t>D_opt</w:t>
            </w:r>
          </w:p>
        </w:tc>
        <w:tc>
          <w:tcPr>
            <w:tcW w:w="793" w:type="pct"/>
            <w:tcBorders>
              <w:top w:val="single" w:color="auto" w:sz="4" w:space="0"/>
              <w:bottom w:val="single" w:color="auto" w:sz="4" w:space="0"/>
            </w:tcBorders>
            <w:shd w:val="clear" w:color="auto" w:fill="auto"/>
            <w:noWrap/>
            <w:vAlign w:val="center"/>
          </w:tcPr>
          <w:p w14:paraId="30993D63">
            <w:pPr>
              <w:jc w:val="center"/>
              <w:rPr>
                <w:rFonts w:ascii="Times New Roman" w:hAnsi="Times New Roman" w:cs="Times New Roman"/>
                <w:sz w:val="15"/>
                <w:szCs w:val="15"/>
              </w:rPr>
            </w:pPr>
            <w:r>
              <w:rPr>
                <w:rFonts w:ascii="Times New Roman" w:hAnsi="Times New Roman" w:cs="Times New Roman"/>
                <w:sz w:val="15"/>
                <w:szCs w:val="15"/>
              </w:rPr>
              <w:t>G_opt</w:t>
            </w:r>
          </w:p>
        </w:tc>
        <w:tc>
          <w:tcPr>
            <w:tcW w:w="793" w:type="pct"/>
            <w:tcBorders>
              <w:top w:val="single" w:color="auto" w:sz="4" w:space="0"/>
              <w:bottom w:val="single" w:color="auto" w:sz="4" w:space="0"/>
            </w:tcBorders>
            <w:shd w:val="clear" w:color="auto" w:fill="auto"/>
            <w:noWrap/>
            <w:vAlign w:val="center"/>
          </w:tcPr>
          <w:p w14:paraId="01D4BE5C">
            <w:pPr>
              <w:jc w:val="center"/>
              <w:rPr>
                <w:rFonts w:ascii="Times New Roman" w:hAnsi="Times New Roman" w:cs="Times New Roman"/>
                <w:sz w:val="15"/>
                <w:szCs w:val="15"/>
              </w:rPr>
            </w:pPr>
            <w:r>
              <w:rPr>
                <w:rFonts w:ascii="Times New Roman" w:hAnsi="Times New Roman" w:cs="Times New Roman"/>
                <w:sz w:val="15"/>
                <w:szCs w:val="15"/>
              </w:rPr>
              <w:t>LHS</w:t>
            </w:r>
          </w:p>
        </w:tc>
        <w:tc>
          <w:tcPr>
            <w:tcW w:w="793" w:type="pct"/>
            <w:tcBorders>
              <w:top w:val="single" w:color="auto" w:sz="4" w:space="0"/>
              <w:bottom w:val="single" w:color="auto" w:sz="4" w:space="0"/>
            </w:tcBorders>
            <w:shd w:val="clear" w:color="auto" w:fill="auto"/>
            <w:noWrap/>
            <w:vAlign w:val="center"/>
          </w:tcPr>
          <w:p w14:paraId="59977629">
            <w:pPr>
              <w:jc w:val="center"/>
              <w:rPr>
                <w:rFonts w:ascii="Times New Roman" w:hAnsi="Times New Roman" w:cs="Times New Roman"/>
                <w:sz w:val="15"/>
                <w:szCs w:val="15"/>
              </w:rPr>
            </w:pPr>
            <w:r>
              <w:rPr>
                <w:rFonts w:ascii="Times New Roman" w:hAnsi="Times New Roman" w:cs="Times New Roman"/>
                <w:sz w:val="15"/>
                <w:szCs w:val="15"/>
              </w:rPr>
              <w:t>CVT</w:t>
            </w:r>
          </w:p>
        </w:tc>
        <w:tc>
          <w:tcPr>
            <w:tcW w:w="793" w:type="pct"/>
            <w:tcBorders>
              <w:top w:val="single" w:color="auto" w:sz="4" w:space="0"/>
              <w:bottom w:val="single" w:color="auto" w:sz="4" w:space="0"/>
            </w:tcBorders>
            <w:shd w:val="clear" w:color="auto" w:fill="auto"/>
            <w:noWrap/>
            <w:vAlign w:val="center"/>
          </w:tcPr>
          <w:p w14:paraId="229CD937">
            <w:pPr>
              <w:jc w:val="center"/>
              <w:rPr>
                <w:rFonts w:ascii="Times New Roman" w:hAnsi="Times New Roman" w:cs="Times New Roman"/>
                <w:sz w:val="15"/>
                <w:szCs w:val="15"/>
              </w:rPr>
            </w:pPr>
            <w:r>
              <w:rPr>
                <w:rFonts w:ascii="Times New Roman" w:hAnsi="Times New Roman" w:cs="Times New Roman"/>
                <w:sz w:val="15"/>
                <w:szCs w:val="15"/>
              </w:rPr>
              <w:t>PM</w:t>
            </w:r>
          </w:p>
        </w:tc>
      </w:tr>
      <w:tr w14:paraId="6B5DD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72BDAFEB">
            <w:pPr>
              <w:jc w:val="center"/>
              <w:rPr>
                <w:rFonts w:ascii="Times New Roman" w:hAnsi="Times New Roman" w:cs="Times New Roman"/>
                <w:sz w:val="15"/>
                <w:szCs w:val="15"/>
              </w:rPr>
            </w:pPr>
            <w:r>
              <w:rPr>
                <w:rFonts w:ascii="Times New Roman" w:hAnsi="Times New Roman" w:cs="Times New Roman"/>
                <w:sz w:val="15"/>
                <w:szCs w:val="15"/>
              </w:rPr>
              <w:t>40</w:t>
            </w:r>
          </w:p>
        </w:tc>
        <w:tc>
          <w:tcPr>
            <w:tcW w:w="793" w:type="pct"/>
            <w:tcBorders>
              <w:top w:val="single" w:color="auto" w:sz="4" w:space="0"/>
              <w:tl2br w:val="nil"/>
              <w:tr2bl w:val="nil"/>
            </w:tcBorders>
            <w:shd w:val="clear" w:color="auto" w:fill="auto"/>
            <w:noWrap/>
            <w:vAlign w:val="center"/>
          </w:tcPr>
          <w:p w14:paraId="7212AE3F">
            <w:pPr>
              <w:jc w:val="center"/>
              <w:rPr>
                <w:rFonts w:ascii="Times New Roman" w:hAnsi="Times New Roman" w:cs="Times New Roman"/>
                <w:sz w:val="15"/>
                <w:szCs w:val="15"/>
              </w:rPr>
            </w:pPr>
            <w:r>
              <w:rPr>
                <w:rFonts w:ascii="Times New Roman" w:hAnsi="Times New Roman" w:cs="Times New Roman"/>
                <w:sz w:val="15"/>
                <w:szCs w:val="15"/>
              </w:rPr>
              <w:t xml:space="preserve">0.1775 </w:t>
            </w:r>
          </w:p>
        </w:tc>
        <w:tc>
          <w:tcPr>
            <w:tcW w:w="793" w:type="pct"/>
            <w:tcBorders>
              <w:top w:val="single" w:color="auto" w:sz="4" w:space="0"/>
              <w:tl2br w:val="nil"/>
              <w:tr2bl w:val="nil"/>
            </w:tcBorders>
            <w:shd w:val="clear" w:color="auto" w:fill="auto"/>
            <w:noWrap/>
            <w:vAlign w:val="center"/>
          </w:tcPr>
          <w:p w14:paraId="51B3AC09">
            <w:pPr>
              <w:jc w:val="center"/>
              <w:rPr>
                <w:rFonts w:ascii="Times New Roman" w:hAnsi="Times New Roman" w:cs="Times New Roman"/>
                <w:sz w:val="15"/>
                <w:szCs w:val="15"/>
              </w:rPr>
            </w:pPr>
            <w:r>
              <w:rPr>
                <w:rFonts w:ascii="Times New Roman" w:hAnsi="Times New Roman" w:cs="Times New Roman"/>
                <w:sz w:val="15"/>
                <w:szCs w:val="15"/>
              </w:rPr>
              <w:t xml:space="preserve">0.1003 </w:t>
            </w:r>
          </w:p>
        </w:tc>
        <w:tc>
          <w:tcPr>
            <w:tcW w:w="793" w:type="pct"/>
            <w:tcBorders>
              <w:top w:val="single" w:color="auto" w:sz="4" w:space="0"/>
              <w:tl2br w:val="nil"/>
              <w:tr2bl w:val="nil"/>
            </w:tcBorders>
            <w:shd w:val="clear" w:color="auto" w:fill="auto"/>
            <w:noWrap/>
            <w:vAlign w:val="center"/>
          </w:tcPr>
          <w:p w14:paraId="74DBA690">
            <w:pPr>
              <w:jc w:val="center"/>
              <w:rPr>
                <w:rFonts w:ascii="Times New Roman" w:hAnsi="Times New Roman" w:cs="Times New Roman"/>
                <w:sz w:val="15"/>
                <w:szCs w:val="15"/>
              </w:rPr>
            </w:pPr>
            <w:r>
              <w:rPr>
                <w:rFonts w:ascii="Times New Roman" w:hAnsi="Times New Roman" w:cs="Times New Roman"/>
                <w:sz w:val="15"/>
                <w:szCs w:val="15"/>
              </w:rPr>
              <w:t xml:space="preserve">0.0861 </w:t>
            </w:r>
          </w:p>
        </w:tc>
        <w:tc>
          <w:tcPr>
            <w:tcW w:w="793" w:type="pct"/>
            <w:tcBorders>
              <w:top w:val="single" w:color="auto" w:sz="4" w:space="0"/>
              <w:tl2br w:val="nil"/>
              <w:tr2bl w:val="nil"/>
            </w:tcBorders>
            <w:shd w:val="clear" w:color="auto" w:fill="auto"/>
            <w:noWrap/>
            <w:vAlign w:val="center"/>
          </w:tcPr>
          <w:p w14:paraId="2991E597">
            <w:pPr>
              <w:jc w:val="center"/>
              <w:rPr>
                <w:rFonts w:ascii="Times New Roman" w:hAnsi="Times New Roman" w:cs="Times New Roman"/>
                <w:sz w:val="15"/>
                <w:szCs w:val="15"/>
              </w:rPr>
            </w:pPr>
            <w:r>
              <w:rPr>
                <w:rFonts w:ascii="Times New Roman" w:hAnsi="Times New Roman" w:cs="Times New Roman"/>
                <w:sz w:val="15"/>
                <w:szCs w:val="15"/>
              </w:rPr>
              <w:t xml:space="preserve">0.0883 </w:t>
            </w:r>
          </w:p>
        </w:tc>
        <w:tc>
          <w:tcPr>
            <w:tcW w:w="793" w:type="pct"/>
            <w:tcBorders>
              <w:top w:val="single" w:color="auto" w:sz="4" w:space="0"/>
              <w:tl2br w:val="nil"/>
              <w:tr2bl w:val="nil"/>
            </w:tcBorders>
            <w:shd w:val="clear" w:color="auto" w:fill="auto"/>
            <w:noWrap/>
            <w:vAlign w:val="center"/>
          </w:tcPr>
          <w:p w14:paraId="5D218E52">
            <w:pPr>
              <w:jc w:val="center"/>
              <w:rPr>
                <w:rFonts w:ascii="Times New Roman" w:hAnsi="Times New Roman" w:cs="Times New Roman"/>
                <w:sz w:val="15"/>
                <w:szCs w:val="15"/>
              </w:rPr>
            </w:pPr>
            <w:r>
              <w:rPr>
                <w:rFonts w:ascii="Times New Roman" w:hAnsi="Times New Roman" w:cs="Times New Roman"/>
                <w:sz w:val="15"/>
                <w:szCs w:val="15"/>
              </w:rPr>
              <w:t xml:space="preserve">0.0584 </w:t>
            </w:r>
          </w:p>
        </w:tc>
      </w:tr>
      <w:tr w14:paraId="221E51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902A07F">
            <w:pPr>
              <w:jc w:val="center"/>
              <w:rPr>
                <w:rFonts w:ascii="Times New Roman" w:hAnsi="Times New Roman" w:cs="Times New Roman"/>
                <w:sz w:val="15"/>
                <w:szCs w:val="15"/>
              </w:rPr>
            </w:pPr>
            <w:r>
              <w:rPr>
                <w:rFonts w:ascii="Times New Roman" w:hAnsi="Times New Roman" w:cs="Times New Roman"/>
                <w:sz w:val="15"/>
                <w:szCs w:val="15"/>
              </w:rPr>
              <w:t>50</w:t>
            </w:r>
          </w:p>
        </w:tc>
        <w:tc>
          <w:tcPr>
            <w:tcW w:w="793" w:type="pct"/>
            <w:tcBorders>
              <w:tl2br w:val="nil"/>
              <w:tr2bl w:val="nil"/>
            </w:tcBorders>
            <w:shd w:val="clear" w:color="auto" w:fill="auto"/>
            <w:noWrap/>
            <w:vAlign w:val="center"/>
          </w:tcPr>
          <w:p w14:paraId="44D3D6AB">
            <w:pPr>
              <w:jc w:val="center"/>
              <w:rPr>
                <w:rFonts w:ascii="Times New Roman" w:hAnsi="Times New Roman" w:cs="Times New Roman"/>
                <w:sz w:val="15"/>
                <w:szCs w:val="15"/>
              </w:rPr>
            </w:pPr>
            <w:r>
              <w:rPr>
                <w:rFonts w:ascii="Times New Roman" w:hAnsi="Times New Roman" w:cs="Times New Roman"/>
                <w:sz w:val="15"/>
                <w:szCs w:val="15"/>
              </w:rPr>
              <w:t xml:space="preserve">0.1237 </w:t>
            </w:r>
          </w:p>
        </w:tc>
        <w:tc>
          <w:tcPr>
            <w:tcW w:w="793" w:type="pct"/>
            <w:tcBorders>
              <w:tl2br w:val="nil"/>
              <w:tr2bl w:val="nil"/>
            </w:tcBorders>
            <w:shd w:val="clear" w:color="auto" w:fill="auto"/>
            <w:noWrap/>
            <w:vAlign w:val="center"/>
          </w:tcPr>
          <w:p w14:paraId="0DDF303F">
            <w:pPr>
              <w:jc w:val="center"/>
              <w:rPr>
                <w:rFonts w:ascii="Times New Roman" w:hAnsi="Times New Roman" w:cs="Times New Roman"/>
                <w:sz w:val="15"/>
                <w:szCs w:val="15"/>
              </w:rPr>
            </w:pPr>
            <w:r>
              <w:rPr>
                <w:rFonts w:ascii="Times New Roman" w:hAnsi="Times New Roman" w:cs="Times New Roman"/>
                <w:sz w:val="15"/>
                <w:szCs w:val="15"/>
              </w:rPr>
              <w:t xml:space="preserve">0.0599 </w:t>
            </w:r>
          </w:p>
        </w:tc>
        <w:tc>
          <w:tcPr>
            <w:tcW w:w="793" w:type="pct"/>
            <w:tcBorders>
              <w:tl2br w:val="nil"/>
              <w:tr2bl w:val="nil"/>
            </w:tcBorders>
            <w:shd w:val="clear" w:color="auto" w:fill="auto"/>
            <w:noWrap/>
            <w:vAlign w:val="center"/>
          </w:tcPr>
          <w:p w14:paraId="464A975C">
            <w:pPr>
              <w:jc w:val="center"/>
              <w:rPr>
                <w:rFonts w:ascii="Times New Roman" w:hAnsi="Times New Roman" w:cs="Times New Roman"/>
                <w:sz w:val="15"/>
                <w:szCs w:val="15"/>
              </w:rPr>
            </w:pPr>
            <w:r>
              <w:rPr>
                <w:rFonts w:ascii="Times New Roman" w:hAnsi="Times New Roman" w:cs="Times New Roman"/>
                <w:sz w:val="15"/>
                <w:szCs w:val="15"/>
              </w:rPr>
              <w:t xml:space="preserve">0.0665 </w:t>
            </w:r>
          </w:p>
        </w:tc>
        <w:tc>
          <w:tcPr>
            <w:tcW w:w="793" w:type="pct"/>
            <w:tcBorders>
              <w:tl2br w:val="nil"/>
              <w:tr2bl w:val="nil"/>
            </w:tcBorders>
            <w:shd w:val="clear" w:color="auto" w:fill="auto"/>
            <w:noWrap/>
            <w:vAlign w:val="center"/>
          </w:tcPr>
          <w:p w14:paraId="369D8049">
            <w:pPr>
              <w:jc w:val="center"/>
              <w:rPr>
                <w:rFonts w:ascii="Times New Roman" w:hAnsi="Times New Roman" w:cs="Times New Roman"/>
                <w:sz w:val="15"/>
                <w:szCs w:val="15"/>
              </w:rPr>
            </w:pPr>
            <w:r>
              <w:rPr>
                <w:rFonts w:ascii="Times New Roman" w:hAnsi="Times New Roman" w:cs="Times New Roman"/>
                <w:sz w:val="15"/>
                <w:szCs w:val="15"/>
              </w:rPr>
              <w:t xml:space="preserve">0.0782 </w:t>
            </w:r>
          </w:p>
        </w:tc>
        <w:tc>
          <w:tcPr>
            <w:tcW w:w="793" w:type="pct"/>
            <w:tcBorders>
              <w:tl2br w:val="nil"/>
              <w:tr2bl w:val="nil"/>
            </w:tcBorders>
            <w:shd w:val="clear" w:color="auto" w:fill="auto"/>
            <w:noWrap/>
            <w:vAlign w:val="center"/>
          </w:tcPr>
          <w:p w14:paraId="534F3E85">
            <w:pPr>
              <w:jc w:val="center"/>
              <w:rPr>
                <w:rFonts w:ascii="Times New Roman" w:hAnsi="Times New Roman" w:cs="Times New Roman"/>
                <w:sz w:val="15"/>
                <w:szCs w:val="15"/>
              </w:rPr>
            </w:pPr>
            <w:r>
              <w:rPr>
                <w:rFonts w:ascii="Times New Roman" w:hAnsi="Times New Roman" w:cs="Times New Roman"/>
                <w:sz w:val="15"/>
                <w:szCs w:val="15"/>
              </w:rPr>
              <w:t xml:space="preserve">0.0297 </w:t>
            </w:r>
          </w:p>
        </w:tc>
      </w:tr>
      <w:tr w14:paraId="2AD4CB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02A8063">
            <w:pPr>
              <w:jc w:val="center"/>
              <w:rPr>
                <w:rFonts w:ascii="Times New Roman" w:hAnsi="Times New Roman" w:cs="Times New Roman"/>
                <w:sz w:val="15"/>
                <w:szCs w:val="15"/>
              </w:rPr>
            </w:pPr>
            <w:r>
              <w:rPr>
                <w:rFonts w:ascii="Times New Roman" w:hAnsi="Times New Roman" w:cs="Times New Roman"/>
                <w:sz w:val="15"/>
                <w:szCs w:val="15"/>
              </w:rPr>
              <w:t>60</w:t>
            </w:r>
          </w:p>
        </w:tc>
        <w:tc>
          <w:tcPr>
            <w:tcW w:w="793" w:type="pct"/>
            <w:tcBorders>
              <w:tl2br w:val="nil"/>
              <w:tr2bl w:val="nil"/>
            </w:tcBorders>
            <w:shd w:val="clear" w:color="auto" w:fill="auto"/>
            <w:noWrap/>
            <w:vAlign w:val="center"/>
          </w:tcPr>
          <w:p w14:paraId="798C0F5B">
            <w:pPr>
              <w:jc w:val="center"/>
              <w:rPr>
                <w:rFonts w:ascii="Times New Roman" w:hAnsi="Times New Roman" w:cs="Times New Roman"/>
                <w:sz w:val="15"/>
                <w:szCs w:val="15"/>
              </w:rPr>
            </w:pPr>
            <w:r>
              <w:rPr>
                <w:rFonts w:ascii="Times New Roman" w:hAnsi="Times New Roman" w:cs="Times New Roman"/>
                <w:sz w:val="15"/>
                <w:szCs w:val="15"/>
              </w:rPr>
              <w:t xml:space="preserve">0.0611 </w:t>
            </w:r>
          </w:p>
        </w:tc>
        <w:tc>
          <w:tcPr>
            <w:tcW w:w="793" w:type="pct"/>
            <w:tcBorders>
              <w:tl2br w:val="nil"/>
              <w:tr2bl w:val="nil"/>
            </w:tcBorders>
            <w:shd w:val="clear" w:color="auto" w:fill="auto"/>
            <w:noWrap/>
            <w:vAlign w:val="center"/>
          </w:tcPr>
          <w:p w14:paraId="0D361B83">
            <w:pPr>
              <w:jc w:val="center"/>
              <w:rPr>
                <w:rFonts w:ascii="Times New Roman" w:hAnsi="Times New Roman" w:cs="Times New Roman"/>
                <w:sz w:val="15"/>
                <w:szCs w:val="15"/>
              </w:rPr>
            </w:pPr>
            <w:r>
              <w:rPr>
                <w:rFonts w:ascii="Times New Roman" w:hAnsi="Times New Roman" w:cs="Times New Roman"/>
                <w:sz w:val="15"/>
                <w:szCs w:val="15"/>
              </w:rPr>
              <w:t xml:space="preserve">0.0553 </w:t>
            </w:r>
          </w:p>
        </w:tc>
        <w:tc>
          <w:tcPr>
            <w:tcW w:w="793" w:type="pct"/>
            <w:tcBorders>
              <w:tl2br w:val="nil"/>
              <w:tr2bl w:val="nil"/>
            </w:tcBorders>
            <w:shd w:val="clear" w:color="auto" w:fill="auto"/>
            <w:noWrap/>
            <w:vAlign w:val="center"/>
          </w:tcPr>
          <w:p w14:paraId="6FCA1F6B">
            <w:pPr>
              <w:jc w:val="center"/>
              <w:rPr>
                <w:rFonts w:ascii="Times New Roman" w:hAnsi="Times New Roman" w:cs="Times New Roman"/>
                <w:sz w:val="15"/>
                <w:szCs w:val="15"/>
              </w:rPr>
            </w:pPr>
            <w:r>
              <w:rPr>
                <w:rFonts w:ascii="Times New Roman" w:hAnsi="Times New Roman" w:cs="Times New Roman"/>
                <w:sz w:val="15"/>
                <w:szCs w:val="15"/>
              </w:rPr>
              <w:t xml:space="preserve">0.0457 </w:t>
            </w:r>
          </w:p>
        </w:tc>
        <w:tc>
          <w:tcPr>
            <w:tcW w:w="793" w:type="pct"/>
            <w:tcBorders>
              <w:tl2br w:val="nil"/>
              <w:tr2bl w:val="nil"/>
            </w:tcBorders>
            <w:shd w:val="clear" w:color="auto" w:fill="auto"/>
            <w:noWrap/>
            <w:vAlign w:val="center"/>
          </w:tcPr>
          <w:p w14:paraId="382439DE">
            <w:pPr>
              <w:jc w:val="center"/>
              <w:rPr>
                <w:rFonts w:ascii="Times New Roman" w:hAnsi="Times New Roman" w:cs="Times New Roman"/>
                <w:sz w:val="15"/>
                <w:szCs w:val="15"/>
              </w:rPr>
            </w:pPr>
            <w:r>
              <w:rPr>
                <w:rFonts w:ascii="Times New Roman" w:hAnsi="Times New Roman" w:cs="Times New Roman"/>
                <w:sz w:val="15"/>
                <w:szCs w:val="15"/>
              </w:rPr>
              <w:t xml:space="preserve">0.0639 </w:t>
            </w:r>
          </w:p>
        </w:tc>
        <w:tc>
          <w:tcPr>
            <w:tcW w:w="793" w:type="pct"/>
            <w:tcBorders>
              <w:tl2br w:val="nil"/>
              <w:tr2bl w:val="nil"/>
            </w:tcBorders>
            <w:shd w:val="clear" w:color="auto" w:fill="auto"/>
            <w:noWrap/>
            <w:vAlign w:val="center"/>
          </w:tcPr>
          <w:p w14:paraId="60CCC600">
            <w:pPr>
              <w:jc w:val="center"/>
              <w:rPr>
                <w:rFonts w:ascii="Times New Roman" w:hAnsi="Times New Roman" w:cs="Times New Roman"/>
                <w:sz w:val="15"/>
                <w:szCs w:val="15"/>
              </w:rPr>
            </w:pPr>
            <w:r>
              <w:rPr>
                <w:rFonts w:ascii="Times New Roman" w:hAnsi="Times New Roman" w:cs="Times New Roman"/>
                <w:sz w:val="15"/>
                <w:szCs w:val="15"/>
              </w:rPr>
              <w:t xml:space="preserve">0.0242 </w:t>
            </w:r>
          </w:p>
        </w:tc>
      </w:tr>
      <w:tr w14:paraId="29738A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08A6EB3">
            <w:pPr>
              <w:jc w:val="center"/>
              <w:rPr>
                <w:rFonts w:ascii="Times New Roman" w:hAnsi="Times New Roman" w:cs="Times New Roman"/>
                <w:sz w:val="15"/>
                <w:szCs w:val="15"/>
              </w:rPr>
            </w:pPr>
            <w:r>
              <w:rPr>
                <w:rFonts w:ascii="Times New Roman" w:hAnsi="Times New Roman" w:cs="Times New Roman"/>
                <w:sz w:val="15"/>
                <w:szCs w:val="15"/>
              </w:rPr>
              <w:t>70</w:t>
            </w:r>
          </w:p>
        </w:tc>
        <w:tc>
          <w:tcPr>
            <w:tcW w:w="793" w:type="pct"/>
            <w:tcBorders>
              <w:tl2br w:val="nil"/>
              <w:tr2bl w:val="nil"/>
            </w:tcBorders>
            <w:shd w:val="clear" w:color="auto" w:fill="auto"/>
            <w:noWrap/>
            <w:vAlign w:val="center"/>
          </w:tcPr>
          <w:p w14:paraId="19C5A08C">
            <w:pPr>
              <w:jc w:val="center"/>
              <w:rPr>
                <w:rFonts w:ascii="Times New Roman" w:hAnsi="Times New Roman" w:cs="Times New Roman"/>
                <w:sz w:val="15"/>
                <w:szCs w:val="15"/>
              </w:rPr>
            </w:pPr>
            <w:r>
              <w:rPr>
                <w:rFonts w:ascii="Times New Roman" w:hAnsi="Times New Roman" w:cs="Times New Roman"/>
                <w:sz w:val="15"/>
                <w:szCs w:val="15"/>
              </w:rPr>
              <w:t xml:space="preserve">0.0538 </w:t>
            </w:r>
          </w:p>
        </w:tc>
        <w:tc>
          <w:tcPr>
            <w:tcW w:w="793" w:type="pct"/>
            <w:tcBorders>
              <w:tl2br w:val="nil"/>
              <w:tr2bl w:val="nil"/>
            </w:tcBorders>
            <w:shd w:val="clear" w:color="auto" w:fill="auto"/>
            <w:noWrap/>
            <w:vAlign w:val="center"/>
          </w:tcPr>
          <w:p w14:paraId="4DACD454">
            <w:pPr>
              <w:jc w:val="center"/>
              <w:rPr>
                <w:rFonts w:ascii="Times New Roman" w:hAnsi="Times New Roman" w:cs="Times New Roman"/>
                <w:sz w:val="15"/>
                <w:szCs w:val="15"/>
              </w:rPr>
            </w:pPr>
            <w:r>
              <w:rPr>
                <w:rFonts w:ascii="Times New Roman" w:hAnsi="Times New Roman" w:cs="Times New Roman"/>
                <w:sz w:val="15"/>
                <w:szCs w:val="15"/>
              </w:rPr>
              <w:t xml:space="preserve">0.0463 </w:t>
            </w:r>
          </w:p>
        </w:tc>
        <w:tc>
          <w:tcPr>
            <w:tcW w:w="793" w:type="pct"/>
            <w:tcBorders>
              <w:tl2br w:val="nil"/>
              <w:tr2bl w:val="nil"/>
            </w:tcBorders>
            <w:shd w:val="clear" w:color="auto" w:fill="auto"/>
            <w:noWrap/>
            <w:vAlign w:val="center"/>
          </w:tcPr>
          <w:p w14:paraId="7A5A8091">
            <w:pPr>
              <w:jc w:val="center"/>
              <w:rPr>
                <w:rFonts w:ascii="Times New Roman" w:hAnsi="Times New Roman" w:cs="Times New Roman"/>
                <w:sz w:val="15"/>
                <w:szCs w:val="15"/>
              </w:rPr>
            </w:pPr>
            <w:r>
              <w:rPr>
                <w:rFonts w:ascii="Times New Roman" w:hAnsi="Times New Roman" w:cs="Times New Roman"/>
                <w:sz w:val="15"/>
                <w:szCs w:val="15"/>
              </w:rPr>
              <w:t xml:space="preserve">0.0438 </w:t>
            </w:r>
          </w:p>
        </w:tc>
        <w:tc>
          <w:tcPr>
            <w:tcW w:w="793" w:type="pct"/>
            <w:tcBorders>
              <w:tl2br w:val="nil"/>
              <w:tr2bl w:val="nil"/>
            </w:tcBorders>
            <w:shd w:val="clear" w:color="auto" w:fill="auto"/>
            <w:noWrap/>
            <w:vAlign w:val="center"/>
          </w:tcPr>
          <w:p w14:paraId="7D0323A6">
            <w:pPr>
              <w:jc w:val="center"/>
              <w:rPr>
                <w:rFonts w:ascii="Times New Roman" w:hAnsi="Times New Roman" w:cs="Times New Roman"/>
                <w:sz w:val="15"/>
                <w:szCs w:val="15"/>
              </w:rPr>
            </w:pPr>
            <w:r>
              <w:rPr>
                <w:rFonts w:ascii="Times New Roman" w:hAnsi="Times New Roman" w:cs="Times New Roman"/>
                <w:sz w:val="15"/>
                <w:szCs w:val="15"/>
              </w:rPr>
              <w:t xml:space="preserve">0.0600 </w:t>
            </w:r>
          </w:p>
        </w:tc>
        <w:tc>
          <w:tcPr>
            <w:tcW w:w="793" w:type="pct"/>
            <w:tcBorders>
              <w:tl2br w:val="nil"/>
              <w:tr2bl w:val="nil"/>
            </w:tcBorders>
            <w:shd w:val="clear" w:color="auto" w:fill="auto"/>
            <w:noWrap/>
            <w:vAlign w:val="center"/>
          </w:tcPr>
          <w:p w14:paraId="7C7B8393">
            <w:pPr>
              <w:jc w:val="center"/>
              <w:rPr>
                <w:rFonts w:ascii="Times New Roman" w:hAnsi="Times New Roman" w:cs="Times New Roman"/>
                <w:sz w:val="15"/>
                <w:szCs w:val="15"/>
              </w:rPr>
            </w:pPr>
            <w:r>
              <w:rPr>
                <w:rFonts w:ascii="Times New Roman" w:hAnsi="Times New Roman" w:cs="Times New Roman"/>
                <w:sz w:val="15"/>
                <w:szCs w:val="15"/>
              </w:rPr>
              <w:t xml:space="preserve">0.0270 </w:t>
            </w:r>
          </w:p>
        </w:tc>
      </w:tr>
      <w:tr w14:paraId="3BF737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09054F9">
            <w:pPr>
              <w:jc w:val="center"/>
              <w:rPr>
                <w:rFonts w:ascii="Times New Roman" w:hAnsi="Times New Roman" w:cs="Times New Roman"/>
                <w:sz w:val="15"/>
                <w:szCs w:val="15"/>
              </w:rPr>
            </w:pPr>
            <w:r>
              <w:rPr>
                <w:rFonts w:ascii="Times New Roman" w:hAnsi="Times New Roman" w:cs="Times New Roman"/>
                <w:sz w:val="15"/>
                <w:szCs w:val="15"/>
              </w:rPr>
              <w:t>80</w:t>
            </w:r>
          </w:p>
        </w:tc>
        <w:tc>
          <w:tcPr>
            <w:tcW w:w="793" w:type="pct"/>
            <w:tcBorders>
              <w:tl2br w:val="nil"/>
              <w:tr2bl w:val="nil"/>
            </w:tcBorders>
            <w:shd w:val="clear" w:color="auto" w:fill="auto"/>
            <w:noWrap/>
            <w:vAlign w:val="center"/>
          </w:tcPr>
          <w:p w14:paraId="4C18B4F7">
            <w:pPr>
              <w:jc w:val="center"/>
              <w:rPr>
                <w:rFonts w:ascii="Times New Roman" w:hAnsi="Times New Roman" w:cs="Times New Roman"/>
                <w:sz w:val="15"/>
                <w:szCs w:val="15"/>
              </w:rPr>
            </w:pPr>
            <w:r>
              <w:rPr>
                <w:rFonts w:ascii="Times New Roman" w:hAnsi="Times New Roman" w:cs="Times New Roman"/>
                <w:sz w:val="15"/>
                <w:szCs w:val="15"/>
              </w:rPr>
              <w:t xml:space="preserve">0.0418 </w:t>
            </w:r>
          </w:p>
        </w:tc>
        <w:tc>
          <w:tcPr>
            <w:tcW w:w="793" w:type="pct"/>
            <w:tcBorders>
              <w:tl2br w:val="nil"/>
              <w:tr2bl w:val="nil"/>
            </w:tcBorders>
            <w:shd w:val="clear" w:color="auto" w:fill="auto"/>
            <w:noWrap/>
            <w:vAlign w:val="center"/>
          </w:tcPr>
          <w:p w14:paraId="6AE33FC5">
            <w:pPr>
              <w:jc w:val="center"/>
              <w:rPr>
                <w:rFonts w:ascii="Times New Roman" w:hAnsi="Times New Roman" w:cs="Times New Roman"/>
                <w:sz w:val="15"/>
                <w:szCs w:val="15"/>
              </w:rPr>
            </w:pPr>
            <w:r>
              <w:rPr>
                <w:rFonts w:ascii="Times New Roman" w:hAnsi="Times New Roman" w:cs="Times New Roman"/>
                <w:sz w:val="15"/>
                <w:szCs w:val="15"/>
              </w:rPr>
              <w:t xml:space="preserve">0.0514 </w:t>
            </w:r>
          </w:p>
        </w:tc>
        <w:tc>
          <w:tcPr>
            <w:tcW w:w="793" w:type="pct"/>
            <w:tcBorders>
              <w:tl2br w:val="nil"/>
              <w:tr2bl w:val="nil"/>
            </w:tcBorders>
            <w:shd w:val="clear" w:color="auto" w:fill="auto"/>
            <w:noWrap/>
            <w:vAlign w:val="center"/>
          </w:tcPr>
          <w:p w14:paraId="2B1252D1">
            <w:pPr>
              <w:jc w:val="center"/>
              <w:rPr>
                <w:rFonts w:ascii="Times New Roman" w:hAnsi="Times New Roman" w:cs="Times New Roman"/>
                <w:sz w:val="15"/>
                <w:szCs w:val="15"/>
              </w:rPr>
            </w:pPr>
            <w:r>
              <w:rPr>
                <w:rFonts w:ascii="Times New Roman" w:hAnsi="Times New Roman" w:cs="Times New Roman"/>
                <w:sz w:val="15"/>
                <w:szCs w:val="15"/>
              </w:rPr>
              <w:t xml:space="preserve">0.0413 </w:t>
            </w:r>
          </w:p>
        </w:tc>
        <w:tc>
          <w:tcPr>
            <w:tcW w:w="793" w:type="pct"/>
            <w:tcBorders>
              <w:tl2br w:val="nil"/>
              <w:tr2bl w:val="nil"/>
            </w:tcBorders>
            <w:shd w:val="clear" w:color="auto" w:fill="auto"/>
            <w:noWrap/>
            <w:vAlign w:val="center"/>
          </w:tcPr>
          <w:p w14:paraId="78FFE547">
            <w:pPr>
              <w:jc w:val="center"/>
              <w:rPr>
                <w:rFonts w:ascii="Times New Roman" w:hAnsi="Times New Roman" w:cs="Times New Roman"/>
                <w:sz w:val="15"/>
                <w:szCs w:val="15"/>
              </w:rPr>
            </w:pPr>
            <w:r>
              <w:rPr>
                <w:rFonts w:ascii="Times New Roman" w:hAnsi="Times New Roman" w:cs="Times New Roman"/>
                <w:sz w:val="15"/>
                <w:szCs w:val="15"/>
              </w:rPr>
              <w:t xml:space="preserve">0.0482 </w:t>
            </w:r>
          </w:p>
        </w:tc>
        <w:tc>
          <w:tcPr>
            <w:tcW w:w="793" w:type="pct"/>
            <w:tcBorders>
              <w:tl2br w:val="nil"/>
              <w:tr2bl w:val="nil"/>
            </w:tcBorders>
            <w:shd w:val="clear" w:color="auto" w:fill="auto"/>
            <w:noWrap/>
            <w:vAlign w:val="center"/>
          </w:tcPr>
          <w:p w14:paraId="0C0BCE55">
            <w:pPr>
              <w:jc w:val="center"/>
              <w:rPr>
                <w:rFonts w:ascii="Times New Roman" w:hAnsi="Times New Roman" w:cs="Times New Roman"/>
                <w:sz w:val="15"/>
                <w:szCs w:val="15"/>
              </w:rPr>
            </w:pPr>
            <w:r>
              <w:rPr>
                <w:rFonts w:ascii="Times New Roman" w:hAnsi="Times New Roman" w:cs="Times New Roman"/>
                <w:sz w:val="15"/>
                <w:szCs w:val="15"/>
              </w:rPr>
              <w:t xml:space="preserve">0.0302 </w:t>
            </w:r>
          </w:p>
        </w:tc>
      </w:tr>
      <w:tr w14:paraId="76F3C0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62AFB90">
            <w:pPr>
              <w:jc w:val="center"/>
              <w:rPr>
                <w:rFonts w:ascii="Times New Roman" w:hAnsi="Times New Roman" w:cs="Times New Roman"/>
                <w:sz w:val="15"/>
                <w:szCs w:val="15"/>
              </w:rPr>
            </w:pPr>
            <w:r>
              <w:rPr>
                <w:rFonts w:ascii="Times New Roman" w:hAnsi="Times New Roman" w:cs="Times New Roman"/>
                <w:sz w:val="15"/>
                <w:szCs w:val="15"/>
              </w:rPr>
              <w:t>90</w:t>
            </w:r>
          </w:p>
        </w:tc>
        <w:tc>
          <w:tcPr>
            <w:tcW w:w="793" w:type="pct"/>
            <w:tcBorders>
              <w:tl2br w:val="nil"/>
              <w:tr2bl w:val="nil"/>
            </w:tcBorders>
            <w:shd w:val="clear" w:color="auto" w:fill="auto"/>
            <w:noWrap/>
            <w:vAlign w:val="center"/>
          </w:tcPr>
          <w:p w14:paraId="0A018E52">
            <w:pPr>
              <w:jc w:val="center"/>
              <w:rPr>
                <w:rFonts w:ascii="Times New Roman" w:hAnsi="Times New Roman" w:cs="Times New Roman"/>
                <w:sz w:val="15"/>
                <w:szCs w:val="15"/>
              </w:rPr>
            </w:pPr>
            <w:r>
              <w:rPr>
                <w:rFonts w:ascii="Times New Roman" w:hAnsi="Times New Roman" w:cs="Times New Roman"/>
                <w:sz w:val="15"/>
                <w:szCs w:val="15"/>
              </w:rPr>
              <w:t xml:space="preserve">0.0395 </w:t>
            </w:r>
          </w:p>
        </w:tc>
        <w:tc>
          <w:tcPr>
            <w:tcW w:w="793" w:type="pct"/>
            <w:tcBorders>
              <w:tl2br w:val="nil"/>
              <w:tr2bl w:val="nil"/>
            </w:tcBorders>
            <w:shd w:val="clear" w:color="auto" w:fill="auto"/>
            <w:noWrap/>
            <w:vAlign w:val="center"/>
          </w:tcPr>
          <w:p w14:paraId="78BD8C71">
            <w:pPr>
              <w:jc w:val="center"/>
              <w:rPr>
                <w:rFonts w:ascii="Times New Roman" w:hAnsi="Times New Roman" w:cs="Times New Roman"/>
                <w:sz w:val="15"/>
                <w:szCs w:val="15"/>
              </w:rPr>
            </w:pPr>
            <w:r>
              <w:rPr>
                <w:rFonts w:ascii="Times New Roman" w:hAnsi="Times New Roman" w:cs="Times New Roman"/>
                <w:sz w:val="15"/>
                <w:szCs w:val="15"/>
              </w:rPr>
              <w:t xml:space="preserve">0.0346 </w:t>
            </w:r>
          </w:p>
        </w:tc>
        <w:tc>
          <w:tcPr>
            <w:tcW w:w="793" w:type="pct"/>
            <w:tcBorders>
              <w:tl2br w:val="nil"/>
              <w:tr2bl w:val="nil"/>
            </w:tcBorders>
            <w:shd w:val="clear" w:color="auto" w:fill="auto"/>
            <w:noWrap/>
            <w:vAlign w:val="center"/>
          </w:tcPr>
          <w:p w14:paraId="1AC1D525">
            <w:pPr>
              <w:jc w:val="center"/>
              <w:rPr>
                <w:rFonts w:ascii="Times New Roman" w:hAnsi="Times New Roman" w:cs="Times New Roman"/>
                <w:sz w:val="15"/>
                <w:szCs w:val="15"/>
              </w:rPr>
            </w:pPr>
            <w:r>
              <w:rPr>
                <w:rFonts w:ascii="Times New Roman" w:hAnsi="Times New Roman" w:cs="Times New Roman"/>
                <w:sz w:val="15"/>
                <w:szCs w:val="15"/>
              </w:rPr>
              <w:t xml:space="preserve">0.0299 </w:t>
            </w:r>
          </w:p>
        </w:tc>
        <w:tc>
          <w:tcPr>
            <w:tcW w:w="793" w:type="pct"/>
            <w:tcBorders>
              <w:tl2br w:val="nil"/>
              <w:tr2bl w:val="nil"/>
            </w:tcBorders>
            <w:shd w:val="clear" w:color="auto" w:fill="auto"/>
            <w:noWrap/>
            <w:vAlign w:val="center"/>
          </w:tcPr>
          <w:p w14:paraId="191ABD4B">
            <w:pPr>
              <w:jc w:val="center"/>
              <w:rPr>
                <w:rFonts w:ascii="Times New Roman" w:hAnsi="Times New Roman" w:cs="Times New Roman"/>
                <w:sz w:val="15"/>
                <w:szCs w:val="15"/>
              </w:rPr>
            </w:pPr>
            <w:r>
              <w:rPr>
                <w:rFonts w:ascii="Times New Roman" w:hAnsi="Times New Roman" w:cs="Times New Roman"/>
                <w:sz w:val="15"/>
                <w:szCs w:val="15"/>
              </w:rPr>
              <w:t xml:space="preserve">0.0443 </w:t>
            </w:r>
          </w:p>
        </w:tc>
        <w:tc>
          <w:tcPr>
            <w:tcW w:w="793" w:type="pct"/>
            <w:tcBorders>
              <w:tl2br w:val="nil"/>
              <w:tr2bl w:val="nil"/>
            </w:tcBorders>
            <w:shd w:val="clear" w:color="auto" w:fill="auto"/>
            <w:noWrap/>
            <w:vAlign w:val="center"/>
          </w:tcPr>
          <w:p w14:paraId="31DC9959">
            <w:pPr>
              <w:jc w:val="center"/>
              <w:rPr>
                <w:rFonts w:ascii="Times New Roman" w:hAnsi="Times New Roman" w:cs="Times New Roman"/>
                <w:sz w:val="15"/>
                <w:szCs w:val="15"/>
              </w:rPr>
            </w:pPr>
            <w:r>
              <w:rPr>
                <w:rFonts w:ascii="Times New Roman" w:hAnsi="Times New Roman" w:cs="Times New Roman"/>
                <w:sz w:val="15"/>
                <w:szCs w:val="15"/>
              </w:rPr>
              <w:t xml:space="preserve">0.0230 </w:t>
            </w:r>
          </w:p>
        </w:tc>
      </w:tr>
      <w:tr w14:paraId="433833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02DC2AE">
            <w:pPr>
              <w:jc w:val="center"/>
              <w:rPr>
                <w:rFonts w:ascii="Times New Roman" w:hAnsi="Times New Roman" w:cs="Times New Roman"/>
                <w:sz w:val="15"/>
                <w:szCs w:val="15"/>
              </w:rPr>
            </w:pPr>
            <w:r>
              <w:rPr>
                <w:rFonts w:ascii="Times New Roman" w:hAnsi="Times New Roman" w:cs="Times New Roman"/>
                <w:sz w:val="15"/>
                <w:szCs w:val="15"/>
              </w:rPr>
              <w:t>100</w:t>
            </w:r>
          </w:p>
        </w:tc>
        <w:tc>
          <w:tcPr>
            <w:tcW w:w="793" w:type="pct"/>
            <w:tcBorders>
              <w:tl2br w:val="nil"/>
              <w:tr2bl w:val="nil"/>
            </w:tcBorders>
            <w:shd w:val="clear" w:color="auto" w:fill="auto"/>
            <w:noWrap/>
            <w:vAlign w:val="center"/>
          </w:tcPr>
          <w:p w14:paraId="76923332">
            <w:pPr>
              <w:jc w:val="center"/>
              <w:rPr>
                <w:rFonts w:ascii="Times New Roman" w:hAnsi="Times New Roman" w:cs="Times New Roman"/>
                <w:sz w:val="15"/>
                <w:szCs w:val="15"/>
              </w:rPr>
            </w:pPr>
            <w:r>
              <w:rPr>
                <w:rFonts w:ascii="Times New Roman" w:hAnsi="Times New Roman" w:cs="Times New Roman"/>
                <w:sz w:val="15"/>
                <w:szCs w:val="15"/>
              </w:rPr>
              <w:t xml:space="preserve">0.0323 </w:t>
            </w:r>
          </w:p>
        </w:tc>
        <w:tc>
          <w:tcPr>
            <w:tcW w:w="793" w:type="pct"/>
            <w:tcBorders>
              <w:tl2br w:val="nil"/>
              <w:tr2bl w:val="nil"/>
            </w:tcBorders>
            <w:shd w:val="clear" w:color="auto" w:fill="auto"/>
            <w:noWrap/>
            <w:vAlign w:val="center"/>
          </w:tcPr>
          <w:p w14:paraId="61C308E3">
            <w:pPr>
              <w:jc w:val="center"/>
              <w:rPr>
                <w:rFonts w:ascii="Times New Roman" w:hAnsi="Times New Roman" w:cs="Times New Roman"/>
                <w:sz w:val="15"/>
                <w:szCs w:val="15"/>
              </w:rPr>
            </w:pPr>
            <w:r>
              <w:rPr>
                <w:rFonts w:ascii="Times New Roman" w:hAnsi="Times New Roman" w:cs="Times New Roman"/>
                <w:sz w:val="15"/>
                <w:szCs w:val="15"/>
              </w:rPr>
              <w:t xml:space="preserve">0.0358 </w:t>
            </w:r>
          </w:p>
        </w:tc>
        <w:tc>
          <w:tcPr>
            <w:tcW w:w="793" w:type="pct"/>
            <w:tcBorders>
              <w:tl2br w:val="nil"/>
              <w:tr2bl w:val="nil"/>
            </w:tcBorders>
            <w:shd w:val="clear" w:color="auto" w:fill="auto"/>
            <w:noWrap/>
            <w:vAlign w:val="center"/>
          </w:tcPr>
          <w:p w14:paraId="1238E122">
            <w:pPr>
              <w:jc w:val="center"/>
              <w:rPr>
                <w:rFonts w:ascii="Times New Roman" w:hAnsi="Times New Roman" w:cs="Times New Roman"/>
                <w:sz w:val="15"/>
                <w:szCs w:val="15"/>
              </w:rPr>
            </w:pPr>
            <w:r>
              <w:rPr>
                <w:rFonts w:ascii="Times New Roman" w:hAnsi="Times New Roman" w:cs="Times New Roman"/>
                <w:sz w:val="15"/>
                <w:szCs w:val="15"/>
              </w:rPr>
              <w:t xml:space="preserve">0.0271 </w:t>
            </w:r>
          </w:p>
        </w:tc>
        <w:tc>
          <w:tcPr>
            <w:tcW w:w="793" w:type="pct"/>
            <w:tcBorders>
              <w:tl2br w:val="nil"/>
              <w:tr2bl w:val="nil"/>
            </w:tcBorders>
            <w:shd w:val="clear" w:color="auto" w:fill="auto"/>
            <w:noWrap/>
            <w:vAlign w:val="center"/>
          </w:tcPr>
          <w:p w14:paraId="2B2181B6">
            <w:pPr>
              <w:jc w:val="center"/>
              <w:rPr>
                <w:rFonts w:ascii="Times New Roman" w:hAnsi="Times New Roman" w:cs="Times New Roman"/>
                <w:sz w:val="15"/>
                <w:szCs w:val="15"/>
              </w:rPr>
            </w:pPr>
            <w:r>
              <w:rPr>
                <w:rFonts w:ascii="Times New Roman" w:hAnsi="Times New Roman" w:cs="Times New Roman"/>
                <w:sz w:val="15"/>
                <w:szCs w:val="15"/>
              </w:rPr>
              <w:t xml:space="preserve">0.0388 </w:t>
            </w:r>
          </w:p>
        </w:tc>
        <w:tc>
          <w:tcPr>
            <w:tcW w:w="793" w:type="pct"/>
            <w:tcBorders>
              <w:tl2br w:val="nil"/>
              <w:tr2bl w:val="nil"/>
            </w:tcBorders>
            <w:shd w:val="clear" w:color="auto" w:fill="auto"/>
            <w:noWrap/>
            <w:vAlign w:val="center"/>
          </w:tcPr>
          <w:p w14:paraId="3F79EAF9">
            <w:pPr>
              <w:jc w:val="center"/>
              <w:rPr>
                <w:rFonts w:ascii="Times New Roman" w:hAnsi="Times New Roman" w:cs="Times New Roman"/>
                <w:sz w:val="15"/>
                <w:szCs w:val="15"/>
              </w:rPr>
            </w:pPr>
            <w:r>
              <w:rPr>
                <w:rFonts w:ascii="Times New Roman" w:hAnsi="Times New Roman" w:cs="Times New Roman"/>
                <w:sz w:val="15"/>
                <w:szCs w:val="15"/>
              </w:rPr>
              <w:t xml:space="preserve">0.0193 </w:t>
            </w:r>
          </w:p>
        </w:tc>
      </w:tr>
    </w:tbl>
    <w:p w14:paraId="5E24C47A">
      <w:pPr>
        <w:ind w:firstLine="300" w:firstLineChars="200"/>
        <w:rPr>
          <w:rFonts w:ascii="Times New Roman" w:hAnsi="Times New Roman" w:cs="Times New Roman"/>
          <w:sz w:val="15"/>
          <w:szCs w:val="15"/>
        </w:rPr>
      </w:pPr>
      <w:r>
        <w:rPr>
          <w:rFonts w:ascii="Times New Roman" w:hAnsi="Times New Roman" w:cs="Times New Roman"/>
          <w:sz w:val="15"/>
          <w:szCs w:val="15"/>
        </w:rPr>
        <w:t>An analysis of the data presented in Tables 18–21 for the 20-design-sample case reveals the consistent superiority of the PM method across various performance metrics.</w:t>
      </w:r>
    </w:p>
    <w:p w14:paraId="439263B9">
      <w:pPr>
        <w:ind w:firstLine="300" w:firstLineChars="200"/>
        <w:rPr>
          <w:rFonts w:ascii="Times New Roman" w:hAnsi="Times New Roman" w:cs="Times New Roman"/>
          <w:sz w:val="15"/>
          <w:szCs w:val="15"/>
        </w:rPr>
      </w:pPr>
      <w:r>
        <w:rPr>
          <w:rFonts w:ascii="Times New Roman" w:hAnsi="Times New Roman" w:cs="Times New Roman"/>
          <w:sz w:val="15"/>
          <w:szCs w:val="15"/>
        </w:rPr>
        <w:t>Worst-Case Performance (Maximum RMSE): The PM method excels at controlling worst-case error. With 60 training samples, its maximum RMSE dropped to 0.0404, the lowest among all methods. This represents a substantial 67.91% reduction in error compared to the poorest-performing D-Optimality method (0.1259). The PM method subsequently maintained the lowest maximum RMSE at sample sizes of 70, 80, and 100. Notably, at 100 samples, its maximum RMSE of 0.0390 was 6.25% lower than the next-best method, D-Optimality (0.0416), and 35.11% lower than the worst-performing CVT method (0.0601). These results indicate that the PM method's ability to mitigate extreme errors becomes increasingly stable and effective as data volume grows. The greatest relative improvement (67.91%) was observed against D-Optimality at 60 samples, while the smallest (6.25%) was also against D-Optimality, but at 100 samples.</w:t>
      </w:r>
    </w:p>
    <w:p w14:paraId="62087D28">
      <w:pPr>
        <w:ind w:firstLine="300" w:firstLineChars="200"/>
        <w:rPr>
          <w:rFonts w:ascii="Times New Roman" w:hAnsi="Times New Roman" w:cs="Times New Roman"/>
          <w:sz w:val="15"/>
          <w:szCs w:val="15"/>
        </w:rPr>
      </w:pPr>
      <w:r>
        <w:rPr>
          <w:rFonts w:ascii="Times New Roman" w:hAnsi="Times New Roman" w:cs="Times New Roman"/>
          <w:sz w:val="15"/>
          <w:szCs w:val="15"/>
        </w:rPr>
        <w:t>Best-Case Performance (Minimum RMSE): The PM method demonstrates a commanding advantage in identifying optimal solutions. Across the majority of training sample sizes, it achieved the lowest or near-lowest minimum RMSE. With 40 samples, its minimum RMSE of 0.0086 was significantly better than all competitors, marking an 86.00% enhancement in optimal performance over the D-Optimality method (0.0614). This advantage peaked at 50 samples, where the PM method's minimum RMSE was just 0.0009. At 90 samples, its minimum RMSE of 0.0002 far surpassed all other methods. These findings underscore the PM method's substantial and stable potential for exploring the solution space and discovering high-quality models, consistently identifying top-performing solutions regardless of sample size. The maximum performance gain was approximately 98.64% over the D-Optimality method at 90 samples, while the minimum gain was still a remarkable 69.00% over the LHS method at 40 samples.</w:t>
      </w:r>
    </w:p>
    <w:p w14:paraId="7AB65646">
      <w:pPr>
        <w:ind w:firstLine="300" w:firstLineChars="200"/>
        <w:rPr>
          <w:rFonts w:ascii="Times New Roman" w:hAnsi="Times New Roman" w:cs="Times New Roman"/>
          <w:sz w:val="15"/>
          <w:szCs w:val="15"/>
        </w:rPr>
      </w:pPr>
      <w:r>
        <w:rPr>
          <w:rFonts w:ascii="Times New Roman" w:hAnsi="Times New Roman" w:cs="Times New Roman"/>
          <w:sz w:val="15"/>
          <w:szCs w:val="15"/>
        </w:rPr>
        <w:t>Performance Robustness (Interquartile Range): An analysis of the interquartile range (IQR = Q3 − Q1) confirms the exceptional stability of the PM method. With 50 training samples, the PM method's IQR of 0.0112 was the smallest recorded, indicating a 79.10% greater concentration of results compared to the least robust D-Optimality method (IQR = 0.0536). The PM method also maintained the smallest IQR at sample sizes of 60 and 70; for instance, at 60 samples, its IQR of 0.0080 was approximately 70.80% smaller than that of the most unstable D-Optimality method (0.0274). At 100 samples, its IQR of 0.0072 was tied with the G-Optimality method (0.0073) for the best performance. The most significant improvement in robustness (79.10%) was observed against D-Optimality at 50 samples, and the smallest (1.37%) was against G-Optimality at 100 samples. This further substantiates that the PM method maintains highly stable performance across diverse conditions.</w:t>
      </w:r>
    </w:p>
    <w:p w14:paraId="4018A71A">
      <w:pPr>
        <w:outlineLvl w:val="0"/>
        <w:rPr>
          <w:rStyle w:val="8"/>
          <w:rFonts w:ascii="Times New Roman" w:hAnsi="Times New Roman" w:eastAsia="宋体" w:cs="Times New Roman"/>
          <w:b w:val="0"/>
          <w:color w:val="000000"/>
          <w:sz w:val="24"/>
          <w:shd w:val="clear" w:color="auto" w:fill="FFFFFF"/>
        </w:rPr>
      </w:pPr>
      <w:r>
        <w:rPr>
          <w:rStyle w:val="8"/>
          <w:rFonts w:hint="eastAsia" w:ascii="Times New Roman" w:hAnsi="Times New Roman" w:eastAsia="宋体" w:cs="Times New Roman"/>
          <w:b w:val="0"/>
          <w:color w:val="000000"/>
          <w:sz w:val="24"/>
          <w:shd w:val="clear" w:color="auto" w:fill="FFFFFF"/>
        </w:rPr>
        <w:t>Appendix C</w:t>
      </w:r>
    </w:p>
    <w:p w14:paraId="0CCF6B09">
      <w:pPr>
        <w:jc w:val="center"/>
        <w:rPr>
          <w:rFonts w:ascii="Times New Roman" w:hAnsi="Times New Roman" w:cs="Times New Roman"/>
          <w:sz w:val="15"/>
          <w:szCs w:val="15"/>
        </w:rPr>
      </w:pPr>
      <w:r>
        <w:rPr>
          <w:rFonts w:ascii="Times New Roman" w:hAnsi="Times New Roman" w:cs="Times New Roman"/>
          <w:sz w:val="15"/>
          <w:szCs w:val="15"/>
        </w:rPr>
        <w:t>Table 22</w:t>
      </w:r>
      <w:r>
        <w:rPr>
          <w:rFonts w:hint="eastAsia" w:ascii="Times New Roman" w:hAnsi="Times New Roman" w:cs="Times New Roman"/>
          <w:sz w:val="15"/>
          <w:szCs w:val="15"/>
        </w:rPr>
        <w:t xml:space="preserve"> </w:t>
      </w:r>
      <w:r>
        <w:rPr>
          <w:rFonts w:ascii="Times New Roman" w:hAnsi="Times New Roman" w:cs="Times New Roman"/>
          <w:sz w:val="15"/>
          <w:szCs w:val="15"/>
        </w:rPr>
        <w:t>Optimization results from 30 independent runs for the LHS and PM methods using 60 training samples</w:t>
      </w:r>
    </w:p>
    <w:tbl>
      <w:tblPr>
        <w:tblStyle w:val="5"/>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
        <w:gridCol w:w="561"/>
        <w:gridCol w:w="679"/>
        <w:gridCol w:w="619"/>
        <w:gridCol w:w="621"/>
        <w:gridCol w:w="619"/>
        <w:gridCol w:w="621"/>
        <w:gridCol w:w="619"/>
        <w:gridCol w:w="621"/>
        <w:gridCol w:w="619"/>
        <w:gridCol w:w="621"/>
        <w:gridCol w:w="501"/>
        <w:gridCol w:w="434"/>
        <w:gridCol w:w="501"/>
        <w:gridCol w:w="442"/>
      </w:tblGrid>
      <w:tr w14:paraId="05F98F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restart"/>
            <w:shd w:val="clear" w:color="auto" w:fill="auto"/>
            <w:noWrap/>
            <w:vAlign w:val="center"/>
          </w:tcPr>
          <w:p w14:paraId="0C4A02E7">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737" w:type="pct"/>
            <w:gridSpan w:val="2"/>
            <w:tcBorders>
              <w:bottom w:val="single" w:color="auto" w:sz="4" w:space="0"/>
            </w:tcBorders>
            <w:shd w:val="clear" w:color="auto" w:fill="auto"/>
            <w:noWrap/>
            <w:vAlign w:val="center"/>
          </w:tcPr>
          <w:p w14:paraId="0E5E081A">
            <w:pPr>
              <w:jc w:val="center"/>
              <w:rPr>
                <w:rFonts w:ascii="Times New Roman" w:hAnsi="Times New Roman" w:cs="Times New Roman"/>
                <w:sz w:val="15"/>
                <w:szCs w:val="15"/>
              </w:rPr>
            </w:pPr>
            <w:r>
              <w:rPr>
                <w:rFonts w:ascii="Times New Roman" w:hAnsi="Times New Roman" w:cs="Times New Roman"/>
                <w:sz w:val="15"/>
                <w:szCs w:val="15"/>
              </w:rPr>
              <w:t>X1</w:t>
            </w:r>
          </w:p>
        </w:tc>
        <w:tc>
          <w:tcPr>
            <w:tcW w:w="737" w:type="pct"/>
            <w:gridSpan w:val="2"/>
            <w:tcBorders>
              <w:bottom w:val="single" w:color="auto" w:sz="4" w:space="0"/>
            </w:tcBorders>
            <w:shd w:val="clear" w:color="auto" w:fill="auto"/>
            <w:noWrap/>
            <w:vAlign w:val="center"/>
          </w:tcPr>
          <w:p w14:paraId="4869790E">
            <w:pPr>
              <w:jc w:val="center"/>
              <w:rPr>
                <w:rFonts w:ascii="Times New Roman" w:hAnsi="Times New Roman" w:cs="Times New Roman"/>
                <w:sz w:val="15"/>
                <w:szCs w:val="15"/>
              </w:rPr>
            </w:pPr>
            <w:r>
              <w:rPr>
                <w:rFonts w:ascii="Times New Roman" w:hAnsi="Times New Roman" w:cs="Times New Roman"/>
                <w:sz w:val="15"/>
                <w:szCs w:val="15"/>
              </w:rPr>
              <w:t>X2</w:t>
            </w:r>
          </w:p>
        </w:tc>
        <w:tc>
          <w:tcPr>
            <w:tcW w:w="737" w:type="pct"/>
            <w:gridSpan w:val="2"/>
            <w:tcBorders>
              <w:bottom w:val="single" w:color="auto" w:sz="4" w:space="0"/>
            </w:tcBorders>
            <w:shd w:val="clear" w:color="auto" w:fill="auto"/>
            <w:noWrap/>
            <w:vAlign w:val="center"/>
          </w:tcPr>
          <w:p w14:paraId="1155DCFD">
            <w:pPr>
              <w:jc w:val="center"/>
              <w:rPr>
                <w:rFonts w:ascii="Times New Roman" w:hAnsi="Times New Roman" w:cs="Times New Roman"/>
                <w:sz w:val="15"/>
                <w:szCs w:val="15"/>
              </w:rPr>
            </w:pPr>
            <w:r>
              <w:rPr>
                <w:rFonts w:ascii="Times New Roman" w:hAnsi="Times New Roman" w:cs="Times New Roman"/>
                <w:sz w:val="15"/>
                <w:szCs w:val="15"/>
              </w:rPr>
              <w:t>X3</w:t>
            </w:r>
          </w:p>
        </w:tc>
        <w:tc>
          <w:tcPr>
            <w:tcW w:w="737" w:type="pct"/>
            <w:gridSpan w:val="2"/>
            <w:tcBorders>
              <w:bottom w:val="single" w:color="auto" w:sz="4" w:space="0"/>
            </w:tcBorders>
            <w:shd w:val="clear" w:color="auto" w:fill="auto"/>
            <w:noWrap/>
            <w:vAlign w:val="center"/>
          </w:tcPr>
          <w:p w14:paraId="260B93A7">
            <w:pPr>
              <w:jc w:val="center"/>
              <w:rPr>
                <w:rFonts w:ascii="Times New Roman" w:hAnsi="Times New Roman" w:cs="Times New Roman"/>
                <w:sz w:val="15"/>
                <w:szCs w:val="15"/>
              </w:rPr>
            </w:pPr>
            <w:r>
              <w:rPr>
                <w:rFonts w:ascii="Times New Roman" w:hAnsi="Times New Roman" w:cs="Times New Roman"/>
                <w:sz w:val="15"/>
                <w:szCs w:val="15"/>
              </w:rPr>
              <w:t>X4</w:t>
            </w:r>
          </w:p>
        </w:tc>
        <w:tc>
          <w:tcPr>
            <w:tcW w:w="737" w:type="pct"/>
            <w:gridSpan w:val="2"/>
            <w:tcBorders>
              <w:bottom w:val="single" w:color="auto" w:sz="4" w:space="0"/>
            </w:tcBorders>
            <w:shd w:val="clear" w:color="auto" w:fill="auto"/>
            <w:noWrap/>
            <w:vAlign w:val="center"/>
          </w:tcPr>
          <w:p w14:paraId="252C3AEC">
            <w:pPr>
              <w:jc w:val="center"/>
              <w:rPr>
                <w:rFonts w:ascii="Times New Roman" w:hAnsi="Times New Roman" w:cs="Times New Roman"/>
                <w:sz w:val="15"/>
                <w:szCs w:val="15"/>
              </w:rPr>
            </w:pPr>
            <w:r>
              <w:rPr>
                <w:rFonts w:ascii="Times New Roman" w:hAnsi="Times New Roman" w:cs="Times New Roman"/>
                <w:sz w:val="15"/>
                <w:szCs w:val="15"/>
              </w:rPr>
              <w:t>X5</w:t>
            </w:r>
          </w:p>
        </w:tc>
        <w:tc>
          <w:tcPr>
            <w:tcW w:w="525" w:type="pct"/>
            <w:gridSpan w:val="2"/>
            <w:tcBorders>
              <w:bottom w:val="single" w:color="auto" w:sz="4" w:space="0"/>
            </w:tcBorders>
            <w:shd w:val="clear" w:color="auto" w:fill="auto"/>
            <w:noWrap/>
            <w:vAlign w:val="center"/>
          </w:tcPr>
          <w:p w14:paraId="2CDD2DA0">
            <w:pPr>
              <w:jc w:val="center"/>
              <w:rPr>
                <w:rFonts w:ascii="Times New Roman" w:hAnsi="Times New Roman" w:cs="Times New Roman"/>
                <w:sz w:val="15"/>
                <w:szCs w:val="15"/>
              </w:rPr>
            </w:pPr>
            <w:r>
              <w:rPr>
                <w:rFonts w:ascii="Times New Roman" w:hAnsi="Times New Roman" w:cs="Times New Roman"/>
                <w:sz w:val="15"/>
                <w:szCs w:val="15"/>
              </w:rPr>
              <w:t>X6</w:t>
            </w:r>
          </w:p>
        </w:tc>
        <w:tc>
          <w:tcPr>
            <w:tcW w:w="525" w:type="pct"/>
            <w:gridSpan w:val="2"/>
            <w:tcBorders>
              <w:bottom w:val="single" w:color="auto" w:sz="4" w:space="0"/>
            </w:tcBorders>
            <w:shd w:val="clear" w:color="auto" w:fill="auto"/>
            <w:noWrap/>
            <w:vAlign w:val="center"/>
          </w:tcPr>
          <w:p w14:paraId="3C2C2E50">
            <w:pPr>
              <w:jc w:val="center"/>
              <w:rPr>
                <w:rFonts w:ascii="Times New Roman" w:hAnsi="Times New Roman" w:cs="Times New Roman"/>
                <w:sz w:val="15"/>
                <w:szCs w:val="15"/>
              </w:rPr>
            </w:pPr>
            <w:r>
              <w:rPr>
                <w:rFonts w:ascii="Times New Roman" w:hAnsi="Times New Roman" w:cs="Times New Roman"/>
                <w:sz w:val="15"/>
                <w:szCs w:val="15"/>
              </w:rPr>
              <w:t>Y</w:t>
            </w:r>
          </w:p>
        </w:tc>
      </w:tr>
      <w:tr w14:paraId="3979B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51F2A7D7">
            <w:pPr>
              <w:jc w:val="center"/>
              <w:rPr>
                <w:rFonts w:ascii="Times New Roman" w:hAnsi="Times New Roman" w:cs="Times New Roman"/>
                <w:sz w:val="15"/>
                <w:szCs w:val="15"/>
              </w:rPr>
            </w:pPr>
          </w:p>
        </w:tc>
        <w:tc>
          <w:tcPr>
            <w:tcW w:w="334" w:type="pct"/>
            <w:tcBorders>
              <w:top w:val="single" w:color="auto" w:sz="4" w:space="0"/>
              <w:bottom w:val="single" w:color="auto" w:sz="4" w:space="0"/>
            </w:tcBorders>
            <w:shd w:val="clear" w:color="auto" w:fill="auto"/>
            <w:noWrap/>
            <w:vAlign w:val="center"/>
          </w:tcPr>
          <w:p w14:paraId="651DB812">
            <w:pPr>
              <w:jc w:val="center"/>
              <w:rPr>
                <w:rFonts w:ascii="Times New Roman" w:hAnsi="Times New Roman" w:cs="Times New Roman"/>
                <w:sz w:val="15"/>
                <w:szCs w:val="15"/>
              </w:rPr>
            </w:pPr>
            <w:r>
              <w:rPr>
                <w:rFonts w:ascii="Times New Roman" w:hAnsi="Times New Roman" w:cs="Times New Roman"/>
                <w:sz w:val="15"/>
                <w:szCs w:val="15"/>
              </w:rPr>
              <w:t>LHS</w:t>
            </w:r>
          </w:p>
        </w:tc>
        <w:tc>
          <w:tcPr>
            <w:tcW w:w="402" w:type="pct"/>
            <w:tcBorders>
              <w:top w:val="single" w:color="auto" w:sz="4" w:space="0"/>
              <w:bottom w:val="single" w:color="auto" w:sz="4" w:space="0"/>
            </w:tcBorders>
            <w:shd w:val="clear" w:color="auto" w:fill="auto"/>
            <w:noWrap/>
            <w:vAlign w:val="center"/>
          </w:tcPr>
          <w:p w14:paraId="402B89FE">
            <w:pPr>
              <w:jc w:val="center"/>
              <w:rPr>
                <w:rFonts w:ascii="Times New Roman" w:hAnsi="Times New Roman" w:cs="Times New Roman"/>
                <w:sz w:val="15"/>
                <w:szCs w:val="15"/>
              </w:rPr>
            </w:pPr>
            <w:r>
              <w:rPr>
                <w:rFonts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6159ADFD">
            <w:pPr>
              <w:jc w:val="center"/>
              <w:rPr>
                <w:rFonts w:ascii="Times New Roman" w:hAnsi="Times New Roman" w:cs="Times New Roman"/>
                <w:sz w:val="15"/>
                <w:szCs w:val="15"/>
              </w:rPr>
            </w:pPr>
            <w:r>
              <w:rPr>
                <w:rFonts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48749F26">
            <w:pPr>
              <w:jc w:val="center"/>
              <w:rPr>
                <w:rFonts w:ascii="Times New Roman" w:hAnsi="Times New Roman" w:cs="Times New Roman"/>
                <w:sz w:val="15"/>
                <w:szCs w:val="15"/>
              </w:rPr>
            </w:pPr>
            <w:r>
              <w:rPr>
                <w:rFonts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3D0A3F49">
            <w:pPr>
              <w:jc w:val="center"/>
              <w:rPr>
                <w:rFonts w:ascii="Times New Roman" w:hAnsi="Times New Roman" w:cs="Times New Roman"/>
                <w:sz w:val="15"/>
                <w:szCs w:val="15"/>
              </w:rPr>
            </w:pPr>
            <w:r>
              <w:rPr>
                <w:rFonts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4D2A9C20">
            <w:pPr>
              <w:jc w:val="center"/>
              <w:rPr>
                <w:rFonts w:ascii="Times New Roman" w:hAnsi="Times New Roman" w:cs="Times New Roman"/>
                <w:sz w:val="15"/>
                <w:szCs w:val="15"/>
              </w:rPr>
            </w:pPr>
            <w:r>
              <w:rPr>
                <w:rFonts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76B451D6">
            <w:pPr>
              <w:jc w:val="center"/>
              <w:rPr>
                <w:rFonts w:ascii="Times New Roman" w:hAnsi="Times New Roman" w:cs="Times New Roman"/>
                <w:sz w:val="15"/>
                <w:szCs w:val="15"/>
              </w:rPr>
            </w:pPr>
            <w:r>
              <w:rPr>
                <w:rFonts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7EB47341">
            <w:pPr>
              <w:jc w:val="center"/>
              <w:rPr>
                <w:rFonts w:ascii="Times New Roman" w:hAnsi="Times New Roman" w:cs="Times New Roman"/>
                <w:sz w:val="15"/>
                <w:szCs w:val="15"/>
              </w:rPr>
            </w:pPr>
            <w:r>
              <w:rPr>
                <w:rFonts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6BB66FD5">
            <w:pPr>
              <w:jc w:val="center"/>
              <w:rPr>
                <w:rFonts w:ascii="Times New Roman" w:hAnsi="Times New Roman" w:cs="Times New Roman"/>
                <w:sz w:val="15"/>
                <w:szCs w:val="15"/>
              </w:rPr>
            </w:pPr>
            <w:r>
              <w:rPr>
                <w:rFonts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50ED3BE2">
            <w:pPr>
              <w:jc w:val="center"/>
              <w:rPr>
                <w:rFonts w:ascii="Times New Roman" w:hAnsi="Times New Roman" w:cs="Times New Roman"/>
                <w:sz w:val="15"/>
                <w:szCs w:val="15"/>
              </w:rPr>
            </w:pPr>
            <w:r>
              <w:rPr>
                <w:rFonts w:ascii="Times New Roman" w:hAnsi="Times New Roman" w:cs="Times New Roman"/>
                <w:sz w:val="15"/>
                <w:szCs w:val="15"/>
              </w:rPr>
              <w:t>PM</w:t>
            </w:r>
          </w:p>
        </w:tc>
        <w:tc>
          <w:tcPr>
            <w:tcW w:w="292" w:type="pct"/>
            <w:tcBorders>
              <w:top w:val="single" w:color="auto" w:sz="4" w:space="0"/>
              <w:bottom w:val="single" w:color="auto" w:sz="4" w:space="0"/>
            </w:tcBorders>
            <w:shd w:val="clear" w:color="auto" w:fill="auto"/>
            <w:noWrap/>
            <w:vAlign w:val="center"/>
          </w:tcPr>
          <w:p w14:paraId="381F3088">
            <w:pPr>
              <w:jc w:val="center"/>
              <w:rPr>
                <w:rFonts w:ascii="Times New Roman" w:hAnsi="Times New Roman" w:cs="Times New Roman"/>
                <w:sz w:val="15"/>
                <w:szCs w:val="15"/>
              </w:rPr>
            </w:pPr>
            <w:r>
              <w:rPr>
                <w:rFonts w:ascii="Times New Roman" w:hAnsi="Times New Roman" w:cs="Times New Roman"/>
                <w:sz w:val="15"/>
                <w:szCs w:val="15"/>
              </w:rPr>
              <w:t>LHS</w:t>
            </w:r>
          </w:p>
        </w:tc>
        <w:tc>
          <w:tcPr>
            <w:tcW w:w="233" w:type="pct"/>
            <w:tcBorders>
              <w:top w:val="single" w:color="auto" w:sz="4" w:space="0"/>
              <w:bottom w:val="single" w:color="auto" w:sz="4" w:space="0"/>
            </w:tcBorders>
            <w:shd w:val="clear" w:color="auto" w:fill="auto"/>
            <w:noWrap/>
            <w:vAlign w:val="center"/>
          </w:tcPr>
          <w:p w14:paraId="1F95ACAC">
            <w:pPr>
              <w:jc w:val="center"/>
              <w:rPr>
                <w:rFonts w:ascii="Times New Roman" w:hAnsi="Times New Roman" w:cs="Times New Roman"/>
                <w:sz w:val="15"/>
                <w:szCs w:val="15"/>
              </w:rPr>
            </w:pPr>
            <w:r>
              <w:rPr>
                <w:rFonts w:ascii="Times New Roman" w:hAnsi="Times New Roman" w:cs="Times New Roman"/>
                <w:sz w:val="15"/>
                <w:szCs w:val="15"/>
              </w:rPr>
              <w:t>PM</w:t>
            </w:r>
          </w:p>
        </w:tc>
        <w:tc>
          <w:tcPr>
            <w:tcW w:w="262" w:type="pct"/>
            <w:tcBorders>
              <w:top w:val="single" w:color="auto" w:sz="4" w:space="0"/>
              <w:bottom w:val="single" w:color="auto" w:sz="4" w:space="0"/>
            </w:tcBorders>
            <w:shd w:val="clear" w:color="auto" w:fill="auto"/>
            <w:noWrap/>
            <w:vAlign w:val="center"/>
          </w:tcPr>
          <w:p w14:paraId="4C0DFF1A">
            <w:pPr>
              <w:jc w:val="center"/>
              <w:rPr>
                <w:rFonts w:ascii="Times New Roman" w:hAnsi="Times New Roman" w:cs="Times New Roman"/>
                <w:sz w:val="15"/>
                <w:szCs w:val="15"/>
              </w:rPr>
            </w:pPr>
            <w:r>
              <w:rPr>
                <w:rFonts w:ascii="Times New Roman" w:hAnsi="Times New Roman" w:cs="Times New Roman"/>
                <w:sz w:val="15"/>
                <w:szCs w:val="15"/>
              </w:rPr>
              <w:t>LHS</w:t>
            </w:r>
          </w:p>
        </w:tc>
        <w:tc>
          <w:tcPr>
            <w:tcW w:w="262" w:type="pct"/>
            <w:tcBorders>
              <w:top w:val="single" w:color="auto" w:sz="4" w:space="0"/>
              <w:bottom w:val="single" w:color="auto" w:sz="4" w:space="0"/>
            </w:tcBorders>
            <w:shd w:val="clear" w:color="auto" w:fill="auto"/>
            <w:noWrap/>
            <w:vAlign w:val="center"/>
          </w:tcPr>
          <w:p w14:paraId="50006043">
            <w:pPr>
              <w:jc w:val="center"/>
              <w:rPr>
                <w:rFonts w:ascii="Times New Roman" w:hAnsi="Times New Roman" w:cs="Times New Roman"/>
                <w:sz w:val="15"/>
                <w:szCs w:val="15"/>
              </w:rPr>
            </w:pPr>
            <w:r>
              <w:rPr>
                <w:rFonts w:ascii="Times New Roman" w:hAnsi="Times New Roman" w:cs="Times New Roman"/>
                <w:sz w:val="15"/>
                <w:szCs w:val="15"/>
              </w:rPr>
              <w:t>PM</w:t>
            </w:r>
          </w:p>
        </w:tc>
      </w:tr>
      <w:tr w14:paraId="71A069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0EBB7225">
            <w:pPr>
              <w:jc w:val="center"/>
              <w:rPr>
                <w:rFonts w:ascii="Times New Roman" w:hAnsi="Times New Roman" w:cs="Times New Roman"/>
                <w:sz w:val="15"/>
                <w:szCs w:val="15"/>
              </w:rPr>
            </w:pPr>
            <w:r>
              <w:rPr>
                <w:rFonts w:ascii="Times New Roman" w:hAnsi="Times New Roman" w:cs="Times New Roman"/>
                <w:sz w:val="15"/>
                <w:szCs w:val="15"/>
              </w:rPr>
              <w:t>1</w:t>
            </w:r>
          </w:p>
        </w:tc>
        <w:tc>
          <w:tcPr>
            <w:tcW w:w="334" w:type="pct"/>
            <w:tcBorders>
              <w:top w:val="single" w:color="auto" w:sz="4" w:space="0"/>
              <w:tl2br w:val="nil"/>
              <w:tr2bl w:val="nil"/>
            </w:tcBorders>
            <w:shd w:val="clear" w:color="auto" w:fill="auto"/>
            <w:noWrap/>
            <w:vAlign w:val="center"/>
          </w:tcPr>
          <w:p w14:paraId="4816B98D">
            <w:pPr>
              <w:jc w:val="center"/>
              <w:rPr>
                <w:rFonts w:ascii="Times New Roman" w:hAnsi="Times New Roman" w:cs="Times New Roman"/>
                <w:sz w:val="15"/>
                <w:szCs w:val="15"/>
              </w:rPr>
            </w:pPr>
            <w:r>
              <w:rPr>
                <w:rFonts w:ascii="Times New Roman" w:hAnsi="Times New Roman" w:cs="Times New Roman"/>
                <w:sz w:val="15"/>
                <w:szCs w:val="15"/>
              </w:rPr>
              <w:t xml:space="preserve">4.6 </w:t>
            </w:r>
          </w:p>
        </w:tc>
        <w:tc>
          <w:tcPr>
            <w:tcW w:w="402" w:type="pct"/>
            <w:tcBorders>
              <w:top w:val="single" w:color="auto" w:sz="4" w:space="0"/>
              <w:tl2br w:val="nil"/>
              <w:tr2bl w:val="nil"/>
            </w:tcBorders>
            <w:shd w:val="clear" w:color="auto" w:fill="auto"/>
            <w:noWrap/>
            <w:vAlign w:val="center"/>
          </w:tcPr>
          <w:p w14:paraId="2AD93456">
            <w:pPr>
              <w:jc w:val="center"/>
              <w:rPr>
                <w:rFonts w:ascii="Times New Roman" w:hAnsi="Times New Roman" w:cs="Times New Roman"/>
                <w:sz w:val="15"/>
                <w:szCs w:val="15"/>
              </w:rPr>
            </w:pPr>
            <w:r>
              <w:rPr>
                <w:rFonts w:ascii="Times New Roman" w:hAnsi="Times New Roman" w:cs="Times New Roman"/>
                <w:sz w:val="15"/>
                <w:szCs w:val="15"/>
              </w:rPr>
              <w:t xml:space="preserve">7.9 </w:t>
            </w:r>
          </w:p>
        </w:tc>
        <w:tc>
          <w:tcPr>
            <w:tcW w:w="368" w:type="pct"/>
            <w:tcBorders>
              <w:top w:val="single" w:color="auto" w:sz="4" w:space="0"/>
              <w:tl2br w:val="nil"/>
              <w:tr2bl w:val="nil"/>
            </w:tcBorders>
            <w:shd w:val="clear" w:color="auto" w:fill="auto"/>
            <w:noWrap/>
            <w:vAlign w:val="center"/>
          </w:tcPr>
          <w:p w14:paraId="69B9801C">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368" w:type="pct"/>
            <w:tcBorders>
              <w:top w:val="single" w:color="auto" w:sz="4" w:space="0"/>
              <w:tl2br w:val="nil"/>
              <w:tr2bl w:val="nil"/>
            </w:tcBorders>
            <w:shd w:val="clear" w:color="auto" w:fill="auto"/>
            <w:noWrap/>
            <w:vAlign w:val="center"/>
          </w:tcPr>
          <w:p w14:paraId="0C74AD35">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op w:val="single" w:color="auto" w:sz="4" w:space="0"/>
              <w:tl2br w:val="nil"/>
              <w:tr2bl w:val="nil"/>
            </w:tcBorders>
            <w:shd w:val="clear" w:color="auto" w:fill="auto"/>
            <w:noWrap/>
            <w:vAlign w:val="center"/>
          </w:tcPr>
          <w:p w14:paraId="73258778">
            <w:pPr>
              <w:jc w:val="center"/>
              <w:rPr>
                <w:rFonts w:ascii="Times New Roman" w:hAnsi="Times New Roman" w:cs="Times New Roman"/>
                <w:sz w:val="15"/>
                <w:szCs w:val="15"/>
              </w:rPr>
            </w:pPr>
            <w:r>
              <w:rPr>
                <w:rFonts w:ascii="Times New Roman" w:hAnsi="Times New Roman" w:cs="Times New Roman"/>
                <w:sz w:val="15"/>
                <w:szCs w:val="15"/>
              </w:rPr>
              <w:t xml:space="preserve">0.38 </w:t>
            </w:r>
          </w:p>
        </w:tc>
        <w:tc>
          <w:tcPr>
            <w:tcW w:w="368" w:type="pct"/>
            <w:tcBorders>
              <w:top w:val="single" w:color="auto" w:sz="4" w:space="0"/>
              <w:tl2br w:val="nil"/>
              <w:tr2bl w:val="nil"/>
            </w:tcBorders>
            <w:shd w:val="clear" w:color="auto" w:fill="auto"/>
            <w:noWrap/>
            <w:vAlign w:val="center"/>
          </w:tcPr>
          <w:p w14:paraId="01CAEFCC">
            <w:pPr>
              <w:jc w:val="center"/>
              <w:rPr>
                <w:rFonts w:ascii="Times New Roman" w:hAnsi="Times New Roman" w:cs="Times New Roman"/>
                <w:sz w:val="15"/>
                <w:szCs w:val="15"/>
              </w:rPr>
            </w:pPr>
            <w:r>
              <w:rPr>
                <w:rFonts w:ascii="Times New Roman" w:hAnsi="Times New Roman" w:cs="Times New Roman"/>
                <w:sz w:val="15"/>
                <w:szCs w:val="15"/>
              </w:rPr>
              <w:t xml:space="preserve">0.87 </w:t>
            </w:r>
          </w:p>
        </w:tc>
        <w:tc>
          <w:tcPr>
            <w:tcW w:w="368" w:type="pct"/>
            <w:tcBorders>
              <w:top w:val="single" w:color="auto" w:sz="4" w:space="0"/>
              <w:tl2br w:val="nil"/>
              <w:tr2bl w:val="nil"/>
            </w:tcBorders>
            <w:shd w:val="clear" w:color="auto" w:fill="auto"/>
            <w:noWrap/>
            <w:vAlign w:val="center"/>
          </w:tcPr>
          <w:p w14:paraId="615E197C">
            <w:pPr>
              <w:jc w:val="center"/>
              <w:rPr>
                <w:rFonts w:ascii="Times New Roman" w:hAnsi="Times New Roman" w:cs="Times New Roman"/>
                <w:sz w:val="15"/>
                <w:szCs w:val="15"/>
              </w:rPr>
            </w:pPr>
            <w:r>
              <w:rPr>
                <w:rFonts w:ascii="Times New Roman" w:hAnsi="Times New Roman" w:cs="Times New Roman"/>
                <w:sz w:val="15"/>
                <w:szCs w:val="15"/>
              </w:rPr>
              <w:t xml:space="preserve">32.6 </w:t>
            </w:r>
          </w:p>
        </w:tc>
        <w:tc>
          <w:tcPr>
            <w:tcW w:w="368" w:type="pct"/>
            <w:tcBorders>
              <w:top w:val="single" w:color="auto" w:sz="4" w:space="0"/>
              <w:tl2br w:val="nil"/>
              <w:tr2bl w:val="nil"/>
            </w:tcBorders>
            <w:shd w:val="clear" w:color="auto" w:fill="auto"/>
            <w:noWrap/>
            <w:vAlign w:val="center"/>
          </w:tcPr>
          <w:p w14:paraId="7204829D">
            <w:pPr>
              <w:jc w:val="center"/>
              <w:rPr>
                <w:rFonts w:ascii="Times New Roman" w:hAnsi="Times New Roman" w:cs="Times New Roman"/>
                <w:sz w:val="15"/>
                <w:szCs w:val="15"/>
              </w:rPr>
            </w:pPr>
            <w:r>
              <w:rPr>
                <w:rFonts w:ascii="Times New Roman" w:hAnsi="Times New Roman" w:cs="Times New Roman"/>
                <w:sz w:val="15"/>
                <w:szCs w:val="15"/>
              </w:rPr>
              <w:t xml:space="preserve">34.8 </w:t>
            </w:r>
          </w:p>
        </w:tc>
        <w:tc>
          <w:tcPr>
            <w:tcW w:w="368" w:type="pct"/>
            <w:tcBorders>
              <w:top w:val="single" w:color="auto" w:sz="4" w:space="0"/>
              <w:tl2br w:val="nil"/>
              <w:tr2bl w:val="nil"/>
            </w:tcBorders>
            <w:shd w:val="clear" w:color="auto" w:fill="auto"/>
            <w:noWrap/>
            <w:vAlign w:val="center"/>
          </w:tcPr>
          <w:p w14:paraId="3213A657">
            <w:pPr>
              <w:jc w:val="center"/>
              <w:rPr>
                <w:rFonts w:ascii="Times New Roman" w:hAnsi="Times New Roman" w:cs="Times New Roman"/>
                <w:sz w:val="15"/>
                <w:szCs w:val="15"/>
              </w:rPr>
            </w:pPr>
            <w:r>
              <w:rPr>
                <w:rFonts w:ascii="Times New Roman" w:hAnsi="Times New Roman" w:cs="Times New Roman"/>
                <w:sz w:val="15"/>
                <w:szCs w:val="15"/>
              </w:rPr>
              <w:t xml:space="preserve">1.81 </w:t>
            </w:r>
          </w:p>
        </w:tc>
        <w:tc>
          <w:tcPr>
            <w:tcW w:w="368" w:type="pct"/>
            <w:tcBorders>
              <w:top w:val="single" w:color="auto" w:sz="4" w:space="0"/>
              <w:tl2br w:val="nil"/>
              <w:tr2bl w:val="nil"/>
            </w:tcBorders>
            <w:shd w:val="clear" w:color="auto" w:fill="auto"/>
            <w:noWrap/>
            <w:vAlign w:val="center"/>
          </w:tcPr>
          <w:p w14:paraId="36E12143">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292" w:type="pct"/>
            <w:tcBorders>
              <w:top w:val="single" w:color="auto" w:sz="4" w:space="0"/>
              <w:tl2br w:val="nil"/>
              <w:tr2bl w:val="nil"/>
            </w:tcBorders>
            <w:shd w:val="clear" w:color="auto" w:fill="auto"/>
            <w:noWrap/>
            <w:vAlign w:val="center"/>
          </w:tcPr>
          <w:p w14:paraId="75C5D004">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op w:val="single" w:color="auto" w:sz="4" w:space="0"/>
              <w:tl2br w:val="nil"/>
              <w:tr2bl w:val="nil"/>
            </w:tcBorders>
            <w:shd w:val="clear" w:color="auto" w:fill="auto"/>
            <w:noWrap/>
            <w:vAlign w:val="center"/>
          </w:tcPr>
          <w:p w14:paraId="40CA3100">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op w:val="single" w:color="auto" w:sz="4" w:space="0"/>
              <w:tl2br w:val="nil"/>
              <w:tr2bl w:val="nil"/>
            </w:tcBorders>
            <w:shd w:val="clear" w:color="auto" w:fill="auto"/>
            <w:noWrap/>
            <w:vAlign w:val="center"/>
          </w:tcPr>
          <w:p w14:paraId="27C6971B">
            <w:pPr>
              <w:jc w:val="center"/>
              <w:rPr>
                <w:rFonts w:ascii="Times New Roman" w:hAnsi="Times New Roman" w:cs="Times New Roman"/>
                <w:sz w:val="15"/>
                <w:szCs w:val="15"/>
              </w:rPr>
            </w:pPr>
            <w:r>
              <w:rPr>
                <w:rFonts w:ascii="Times New Roman" w:hAnsi="Times New Roman" w:cs="Times New Roman"/>
                <w:sz w:val="15"/>
                <w:szCs w:val="15"/>
              </w:rPr>
              <w:t>333</w:t>
            </w:r>
          </w:p>
        </w:tc>
        <w:tc>
          <w:tcPr>
            <w:tcW w:w="262" w:type="pct"/>
            <w:tcBorders>
              <w:top w:val="single" w:color="auto" w:sz="4" w:space="0"/>
              <w:tl2br w:val="nil"/>
              <w:tr2bl w:val="nil"/>
            </w:tcBorders>
            <w:shd w:val="clear" w:color="auto" w:fill="auto"/>
            <w:noWrap/>
            <w:vAlign w:val="center"/>
          </w:tcPr>
          <w:p w14:paraId="089FB2F0">
            <w:pPr>
              <w:jc w:val="center"/>
              <w:rPr>
                <w:rFonts w:ascii="Times New Roman" w:hAnsi="Times New Roman" w:cs="Times New Roman"/>
                <w:sz w:val="15"/>
                <w:szCs w:val="15"/>
              </w:rPr>
            </w:pPr>
            <w:r>
              <w:rPr>
                <w:rFonts w:ascii="Times New Roman" w:hAnsi="Times New Roman" w:cs="Times New Roman"/>
                <w:sz w:val="15"/>
                <w:szCs w:val="15"/>
              </w:rPr>
              <w:t>374</w:t>
            </w:r>
          </w:p>
        </w:tc>
      </w:tr>
      <w:tr w14:paraId="2965A8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201AB38">
            <w:pPr>
              <w:jc w:val="center"/>
              <w:rPr>
                <w:rFonts w:ascii="Times New Roman" w:hAnsi="Times New Roman" w:cs="Times New Roman"/>
                <w:sz w:val="15"/>
                <w:szCs w:val="15"/>
              </w:rPr>
            </w:pPr>
            <w:r>
              <w:rPr>
                <w:rFonts w:ascii="Times New Roman" w:hAnsi="Times New Roman" w:cs="Times New Roman"/>
                <w:sz w:val="15"/>
                <w:szCs w:val="15"/>
              </w:rPr>
              <w:t>2</w:t>
            </w:r>
          </w:p>
        </w:tc>
        <w:tc>
          <w:tcPr>
            <w:tcW w:w="334" w:type="pct"/>
            <w:tcBorders>
              <w:tl2br w:val="nil"/>
              <w:tr2bl w:val="nil"/>
            </w:tcBorders>
            <w:shd w:val="clear" w:color="auto" w:fill="auto"/>
            <w:noWrap/>
            <w:vAlign w:val="center"/>
          </w:tcPr>
          <w:p w14:paraId="051259E4">
            <w:pPr>
              <w:jc w:val="center"/>
              <w:rPr>
                <w:rFonts w:ascii="Times New Roman" w:hAnsi="Times New Roman" w:cs="Times New Roman"/>
                <w:sz w:val="15"/>
                <w:szCs w:val="15"/>
              </w:rPr>
            </w:pPr>
            <w:r>
              <w:rPr>
                <w:rFonts w:ascii="Times New Roman" w:hAnsi="Times New Roman" w:cs="Times New Roman"/>
                <w:sz w:val="15"/>
                <w:szCs w:val="15"/>
              </w:rPr>
              <w:t xml:space="preserve">4.1 </w:t>
            </w:r>
          </w:p>
        </w:tc>
        <w:tc>
          <w:tcPr>
            <w:tcW w:w="402" w:type="pct"/>
            <w:tcBorders>
              <w:tl2br w:val="nil"/>
              <w:tr2bl w:val="nil"/>
            </w:tcBorders>
            <w:shd w:val="clear" w:color="auto" w:fill="auto"/>
            <w:noWrap/>
            <w:vAlign w:val="center"/>
          </w:tcPr>
          <w:p w14:paraId="2C0F2B70">
            <w:pPr>
              <w:jc w:val="center"/>
              <w:rPr>
                <w:rFonts w:ascii="Times New Roman" w:hAnsi="Times New Roman" w:cs="Times New Roman"/>
                <w:sz w:val="15"/>
                <w:szCs w:val="15"/>
              </w:rPr>
            </w:pPr>
            <w:r>
              <w:rPr>
                <w:rFonts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5D023696">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38F4FC99">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298B46D6">
            <w:pPr>
              <w:jc w:val="center"/>
              <w:rPr>
                <w:rFonts w:ascii="Times New Roman" w:hAnsi="Times New Roman" w:cs="Times New Roman"/>
                <w:sz w:val="15"/>
                <w:szCs w:val="15"/>
              </w:rPr>
            </w:pPr>
            <w:r>
              <w:rPr>
                <w:rFonts w:ascii="Times New Roman" w:hAnsi="Times New Roman" w:cs="Times New Roman"/>
                <w:sz w:val="15"/>
                <w:szCs w:val="15"/>
              </w:rPr>
              <w:t xml:space="preserve">0.30 </w:t>
            </w:r>
          </w:p>
        </w:tc>
        <w:tc>
          <w:tcPr>
            <w:tcW w:w="368" w:type="pct"/>
            <w:tcBorders>
              <w:tl2br w:val="nil"/>
              <w:tr2bl w:val="nil"/>
            </w:tcBorders>
            <w:shd w:val="clear" w:color="auto" w:fill="auto"/>
            <w:noWrap/>
            <w:vAlign w:val="center"/>
          </w:tcPr>
          <w:p w14:paraId="5F293DA2">
            <w:pPr>
              <w:jc w:val="center"/>
              <w:rPr>
                <w:rFonts w:ascii="Times New Roman" w:hAnsi="Times New Roman" w:cs="Times New Roman"/>
                <w:sz w:val="15"/>
                <w:szCs w:val="15"/>
              </w:rPr>
            </w:pPr>
            <w:r>
              <w:rPr>
                <w:rFonts w:ascii="Times New Roman" w:hAnsi="Times New Roman" w:cs="Times New Roman"/>
                <w:sz w:val="15"/>
                <w:szCs w:val="15"/>
              </w:rPr>
              <w:t xml:space="preserve">0.69 </w:t>
            </w:r>
          </w:p>
        </w:tc>
        <w:tc>
          <w:tcPr>
            <w:tcW w:w="368" w:type="pct"/>
            <w:tcBorders>
              <w:tl2br w:val="nil"/>
              <w:tr2bl w:val="nil"/>
            </w:tcBorders>
            <w:shd w:val="clear" w:color="auto" w:fill="auto"/>
            <w:noWrap/>
            <w:vAlign w:val="center"/>
          </w:tcPr>
          <w:p w14:paraId="4C2E4B0A">
            <w:pPr>
              <w:jc w:val="center"/>
              <w:rPr>
                <w:rFonts w:ascii="Times New Roman" w:hAnsi="Times New Roman" w:cs="Times New Roman"/>
                <w:sz w:val="15"/>
                <w:szCs w:val="15"/>
              </w:rPr>
            </w:pPr>
            <w:r>
              <w:rPr>
                <w:rFonts w:ascii="Times New Roman" w:hAnsi="Times New Roman" w:cs="Times New Roman"/>
                <w:sz w:val="15"/>
                <w:szCs w:val="15"/>
              </w:rPr>
              <w:t xml:space="preserve">37.1 </w:t>
            </w:r>
          </w:p>
        </w:tc>
        <w:tc>
          <w:tcPr>
            <w:tcW w:w="368" w:type="pct"/>
            <w:tcBorders>
              <w:tl2br w:val="nil"/>
              <w:tr2bl w:val="nil"/>
            </w:tcBorders>
            <w:shd w:val="clear" w:color="auto" w:fill="auto"/>
            <w:noWrap/>
            <w:vAlign w:val="center"/>
          </w:tcPr>
          <w:p w14:paraId="27019AA6">
            <w:pPr>
              <w:jc w:val="center"/>
              <w:rPr>
                <w:rFonts w:ascii="Times New Roman" w:hAnsi="Times New Roman" w:cs="Times New Roman"/>
                <w:sz w:val="15"/>
                <w:szCs w:val="15"/>
              </w:rPr>
            </w:pPr>
            <w:r>
              <w:rPr>
                <w:rFonts w:ascii="Times New Roman" w:hAnsi="Times New Roman" w:cs="Times New Roman"/>
                <w:sz w:val="15"/>
                <w:szCs w:val="15"/>
              </w:rPr>
              <w:t xml:space="preserve">32.4 </w:t>
            </w:r>
          </w:p>
        </w:tc>
        <w:tc>
          <w:tcPr>
            <w:tcW w:w="368" w:type="pct"/>
            <w:tcBorders>
              <w:tl2br w:val="nil"/>
              <w:tr2bl w:val="nil"/>
            </w:tcBorders>
            <w:shd w:val="clear" w:color="auto" w:fill="auto"/>
            <w:noWrap/>
            <w:vAlign w:val="center"/>
          </w:tcPr>
          <w:p w14:paraId="039687E2">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40E797B5">
            <w:pPr>
              <w:jc w:val="center"/>
              <w:rPr>
                <w:rFonts w:ascii="Times New Roman" w:hAnsi="Times New Roman" w:cs="Times New Roman"/>
                <w:sz w:val="15"/>
                <w:szCs w:val="15"/>
              </w:rPr>
            </w:pPr>
            <w:r>
              <w:rPr>
                <w:rFonts w:ascii="Times New Roman" w:hAnsi="Times New Roman" w:cs="Times New Roman"/>
                <w:sz w:val="15"/>
                <w:szCs w:val="15"/>
              </w:rPr>
              <w:t xml:space="preserve">1.99 </w:t>
            </w:r>
          </w:p>
        </w:tc>
        <w:tc>
          <w:tcPr>
            <w:tcW w:w="292" w:type="pct"/>
            <w:tcBorders>
              <w:tl2br w:val="nil"/>
              <w:tr2bl w:val="nil"/>
            </w:tcBorders>
            <w:shd w:val="clear" w:color="auto" w:fill="auto"/>
            <w:noWrap/>
            <w:vAlign w:val="center"/>
          </w:tcPr>
          <w:p w14:paraId="0FB3D3D9">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00D2DE30">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4A28D50">
            <w:pPr>
              <w:jc w:val="center"/>
              <w:rPr>
                <w:rFonts w:ascii="Times New Roman" w:hAnsi="Times New Roman" w:cs="Times New Roman"/>
                <w:sz w:val="15"/>
                <w:szCs w:val="15"/>
              </w:rPr>
            </w:pPr>
            <w:r>
              <w:rPr>
                <w:rFonts w:ascii="Times New Roman" w:hAnsi="Times New Roman" w:cs="Times New Roman"/>
                <w:sz w:val="15"/>
                <w:szCs w:val="15"/>
              </w:rPr>
              <w:t>354</w:t>
            </w:r>
          </w:p>
        </w:tc>
        <w:tc>
          <w:tcPr>
            <w:tcW w:w="262" w:type="pct"/>
            <w:tcBorders>
              <w:tl2br w:val="nil"/>
              <w:tr2bl w:val="nil"/>
            </w:tcBorders>
            <w:shd w:val="clear" w:color="auto" w:fill="auto"/>
            <w:noWrap/>
            <w:vAlign w:val="center"/>
          </w:tcPr>
          <w:p w14:paraId="5B14008B">
            <w:pPr>
              <w:jc w:val="center"/>
              <w:rPr>
                <w:rFonts w:ascii="Times New Roman" w:hAnsi="Times New Roman" w:cs="Times New Roman"/>
                <w:sz w:val="15"/>
                <w:szCs w:val="15"/>
              </w:rPr>
            </w:pPr>
            <w:r>
              <w:rPr>
                <w:rFonts w:ascii="Times New Roman" w:hAnsi="Times New Roman" w:cs="Times New Roman"/>
                <w:sz w:val="15"/>
                <w:szCs w:val="15"/>
              </w:rPr>
              <w:t>383</w:t>
            </w:r>
          </w:p>
        </w:tc>
      </w:tr>
      <w:tr w14:paraId="2546F6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C0204D8">
            <w:pPr>
              <w:jc w:val="center"/>
              <w:rPr>
                <w:rFonts w:ascii="Times New Roman" w:hAnsi="Times New Roman" w:cs="Times New Roman"/>
                <w:sz w:val="15"/>
                <w:szCs w:val="15"/>
              </w:rPr>
            </w:pPr>
            <w:r>
              <w:rPr>
                <w:rFonts w:ascii="Times New Roman" w:hAnsi="Times New Roman" w:cs="Times New Roman"/>
                <w:sz w:val="15"/>
                <w:szCs w:val="15"/>
              </w:rPr>
              <w:t>3</w:t>
            </w:r>
          </w:p>
        </w:tc>
        <w:tc>
          <w:tcPr>
            <w:tcW w:w="334" w:type="pct"/>
            <w:tcBorders>
              <w:tl2br w:val="nil"/>
              <w:tr2bl w:val="nil"/>
            </w:tcBorders>
            <w:shd w:val="clear" w:color="auto" w:fill="auto"/>
            <w:noWrap/>
            <w:vAlign w:val="center"/>
          </w:tcPr>
          <w:p w14:paraId="3480B7B3">
            <w:pPr>
              <w:jc w:val="center"/>
              <w:rPr>
                <w:rFonts w:ascii="Times New Roman" w:hAnsi="Times New Roman" w:cs="Times New Roman"/>
                <w:sz w:val="15"/>
                <w:szCs w:val="15"/>
              </w:rPr>
            </w:pPr>
            <w:r>
              <w:rPr>
                <w:rFonts w:ascii="Times New Roman" w:hAnsi="Times New Roman" w:cs="Times New Roman"/>
                <w:sz w:val="15"/>
                <w:szCs w:val="15"/>
              </w:rPr>
              <w:t xml:space="preserve">6.5 </w:t>
            </w:r>
          </w:p>
        </w:tc>
        <w:tc>
          <w:tcPr>
            <w:tcW w:w="402" w:type="pct"/>
            <w:tcBorders>
              <w:tl2br w:val="nil"/>
              <w:tr2bl w:val="nil"/>
            </w:tcBorders>
            <w:shd w:val="clear" w:color="auto" w:fill="auto"/>
            <w:noWrap/>
            <w:vAlign w:val="center"/>
          </w:tcPr>
          <w:p w14:paraId="491410B7">
            <w:pPr>
              <w:jc w:val="center"/>
              <w:rPr>
                <w:rFonts w:ascii="Times New Roman" w:hAnsi="Times New Roman" w:cs="Times New Roman"/>
                <w:sz w:val="15"/>
                <w:szCs w:val="15"/>
              </w:rPr>
            </w:pPr>
            <w:r>
              <w:rPr>
                <w:rFonts w:ascii="Times New Roman" w:hAnsi="Times New Roman" w:cs="Times New Roman"/>
                <w:sz w:val="15"/>
                <w:szCs w:val="15"/>
              </w:rPr>
              <w:t xml:space="preserve">5.1 </w:t>
            </w:r>
          </w:p>
        </w:tc>
        <w:tc>
          <w:tcPr>
            <w:tcW w:w="368" w:type="pct"/>
            <w:tcBorders>
              <w:tl2br w:val="nil"/>
              <w:tr2bl w:val="nil"/>
            </w:tcBorders>
            <w:shd w:val="clear" w:color="auto" w:fill="auto"/>
            <w:noWrap/>
            <w:vAlign w:val="center"/>
          </w:tcPr>
          <w:p w14:paraId="21D20949">
            <w:pPr>
              <w:jc w:val="center"/>
              <w:rPr>
                <w:rFonts w:ascii="Times New Roman" w:hAnsi="Times New Roman" w:cs="Times New Roman"/>
                <w:sz w:val="15"/>
                <w:szCs w:val="15"/>
              </w:rPr>
            </w:pPr>
            <w:r>
              <w:rPr>
                <w:rFonts w:ascii="Times New Roman" w:hAnsi="Times New Roman" w:cs="Times New Roman"/>
                <w:sz w:val="15"/>
                <w:szCs w:val="15"/>
              </w:rPr>
              <w:t xml:space="preserve">2.11 </w:t>
            </w:r>
          </w:p>
        </w:tc>
        <w:tc>
          <w:tcPr>
            <w:tcW w:w="368" w:type="pct"/>
            <w:tcBorders>
              <w:tl2br w:val="nil"/>
              <w:tr2bl w:val="nil"/>
            </w:tcBorders>
            <w:shd w:val="clear" w:color="auto" w:fill="auto"/>
            <w:noWrap/>
            <w:vAlign w:val="center"/>
          </w:tcPr>
          <w:p w14:paraId="11BAEFF7">
            <w:pPr>
              <w:jc w:val="center"/>
              <w:rPr>
                <w:rFonts w:ascii="Times New Roman" w:hAnsi="Times New Roman" w:cs="Times New Roman"/>
                <w:sz w:val="15"/>
                <w:szCs w:val="15"/>
              </w:rPr>
            </w:pPr>
            <w:r>
              <w:rPr>
                <w:rFonts w:ascii="Times New Roman" w:hAnsi="Times New Roman" w:cs="Times New Roman"/>
                <w:sz w:val="15"/>
                <w:szCs w:val="15"/>
              </w:rPr>
              <w:t xml:space="preserve">2.19 </w:t>
            </w:r>
          </w:p>
        </w:tc>
        <w:tc>
          <w:tcPr>
            <w:tcW w:w="368" w:type="pct"/>
            <w:tcBorders>
              <w:tl2br w:val="nil"/>
              <w:tr2bl w:val="nil"/>
            </w:tcBorders>
            <w:shd w:val="clear" w:color="auto" w:fill="auto"/>
            <w:noWrap/>
            <w:vAlign w:val="center"/>
          </w:tcPr>
          <w:p w14:paraId="4B94A448">
            <w:pPr>
              <w:jc w:val="center"/>
              <w:rPr>
                <w:rFonts w:ascii="Times New Roman" w:hAnsi="Times New Roman" w:cs="Times New Roman"/>
                <w:sz w:val="15"/>
                <w:szCs w:val="15"/>
              </w:rPr>
            </w:pPr>
            <w:r>
              <w:rPr>
                <w:rFonts w:ascii="Times New Roman" w:hAnsi="Times New Roman" w:cs="Times New Roman"/>
                <w:sz w:val="15"/>
                <w:szCs w:val="15"/>
              </w:rPr>
              <w:t xml:space="preserve">0.32 </w:t>
            </w:r>
          </w:p>
        </w:tc>
        <w:tc>
          <w:tcPr>
            <w:tcW w:w="368" w:type="pct"/>
            <w:tcBorders>
              <w:tl2br w:val="nil"/>
              <w:tr2bl w:val="nil"/>
            </w:tcBorders>
            <w:shd w:val="clear" w:color="auto" w:fill="auto"/>
            <w:noWrap/>
            <w:vAlign w:val="center"/>
          </w:tcPr>
          <w:p w14:paraId="206F37EC">
            <w:pPr>
              <w:jc w:val="center"/>
              <w:rPr>
                <w:rFonts w:ascii="Times New Roman" w:hAnsi="Times New Roman" w:cs="Times New Roman"/>
                <w:sz w:val="15"/>
                <w:szCs w:val="15"/>
              </w:rPr>
            </w:pPr>
            <w:r>
              <w:rPr>
                <w:rFonts w:ascii="Times New Roman" w:hAnsi="Times New Roman" w:cs="Times New Roman"/>
                <w:sz w:val="15"/>
                <w:szCs w:val="15"/>
              </w:rPr>
              <w:t xml:space="preserve">0.26 </w:t>
            </w:r>
          </w:p>
        </w:tc>
        <w:tc>
          <w:tcPr>
            <w:tcW w:w="368" w:type="pct"/>
            <w:tcBorders>
              <w:tl2br w:val="nil"/>
              <w:tr2bl w:val="nil"/>
            </w:tcBorders>
            <w:shd w:val="clear" w:color="auto" w:fill="auto"/>
            <w:noWrap/>
            <w:vAlign w:val="center"/>
          </w:tcPr>
          <w:p w14:paraId="65C12370">
            <w:pPr>
              <w:jc w:val="center"/>
              <w:rPr>
                <w:rFonts w:ascii="Times New Roman" w:hAnsi="Times New Roman" w:cs="Times New Roman"/>
                <w:sz w:val="15"/>
                <w:szCs w:val="15"/>
              </w:rPr>
            </w:pPr>
            <w:r>
              <w:rPr>
                <w:rFonts w:ascii="Times New Roman" w:hAnsi="Times New Roman" w:cs="Times New Roman"/>
                <w:sz w:val="15"/>
                <w:szCs w:val="15"/>
              </w:rPr>
              <w:t xml:space="preserve">38.1 </w:t>
            </w:r>
          </w:p>
        </w:tc>
        <w:tc>
          <w:tcPr>
            <w:tcW w:w="368" w:type="pct"/>
            <w:tcBorders>
              <w:tl2br w:val="nil"/>
              <w:tr2bl w:val="nil"/>
            </w:tcBorders>
            <w:shd w:val="clear" w:color="auto" w:fill="auto"/>
            <w:noWrap/>
            <w:vAlign w:val="center"/>
          </w:tcPr>
          <w:p w14:paraId="3D795D33">
            <w:pPr>
              <w:jc w:val="center"/>
              <w:rPr>
                <w:rFonts w:ascii="Times New Roman" w:hAnsi="Times New Roman" w:cs="Times New Roman"/>
                <w:sz w:val="15"/>
                <w:szCs w:val="15"/>
              </w:rPr>
            </w:pPr>
            <w:r>
              <w:rPr>
                <w:rFonts w:ascii="Times New Roman" w:hAnsi="Times New Roman" w:cs="Times New Roman"/>
                <w:sz w:val="15"/>
                <w:szCs w:val="15"/>
              </w:rPr>
              <w:t xml:space="preserve">31.2 </w:t>
            </w:r>
          </w:p>
        </w:tc>
        <w:tc>
          <w:tcPr>
            <w:tcW w:w="368" w:type="pct"/>
            <w:tcBorders>
              <w:tl2br w:val="nil"/>
              <w:tr2bl w:val="nil"/>
            </w:tcBorders>
            <w:shd w:val="clear" w:color="auto" w:fill="auto"/>
            <w:noWrap/>
            <w:vAlign w:val="center"/>
          </w:tcPr>
          <w:p w14:paraId="73F93B60">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3B67C783">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175DCD53">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049AAFBD">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D549D2F">
            <w:pPr>
              <w:jc w:val="center"/>
              <w:rPr>
                <w:rFonts w:ascii="Times New Roman" w:hAnsi="Times New Roman" w:cs="Times New Roman"/>
                <w:sz w:val="15"/>
                <w:szCs w:val="15"/>
              </w:rPr>
            </w:pPr>
            <w:r>
              <w:rPr>
                <w:rFonts w:ascii="Times New Roman" w:hAnsi="Times New Roman" w:cs="Times New Roman"/>
                <w:sz w:val="15"/>
                <w:szCs w:val="15"/>
              </w:rPr>
              <w:t>336</w:t>
            </w:r>
          </w:p>
        </w:tc>
        <w:tc>
          <w:tcPr>
            <w:tcW w:w="262" w:type="pct"/>
            <w:tcBorders>
              <w:tl2br w:val="nil"/>
              <w:tr2bl w:val="nil"/>
            </w:tcBorders>
            <w:shd w:val="clear" w:color="auto" w:fill="auto"/>
            <w:noWrap/>
            <w:vAlign w:val="center"/>
          </w:tcPr>
          <w:p w14:paraId="721EDE66">
            <w:pPr>
              <w:jc w:val="center"/>
              <w:rPr>
                <w:rFonts w:ascii="Times New Roman" w:hAnsi="Times New Roman" w:cs="Times New Roman"/>
                <w:sz w:val="15"/>
                <w:szCs w:val="15"/>
              </w:rPr>
            </w:pPr>
            <w:r>
              <w:rPr>
                <w:rFonts w:ascii="Times New Roman" w:hAnsi="Times New Roman" w:cs="Times New Roman"/>
                <w:sz w:val="15"/>
                <w:szCs w:val="15"/>
              </w:rPr>
              <w:t>350</w:t>
            </w:r>
          </w:p>
        </w:tc>
      </w:tr>
      <w:tr w14:paraId="45B3E6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2E697C4F">
            <w:pPr>
              <w:jc w:val="center"/>
              <w:rPr>
                <w:rFonts w:ascii="Times New Roman" w:hAnsi="Times New Roman" w:cs="Times New Roman"/>
                <w:sz w:val="15"/>
                <w:szCs w:val="15"/>
              </w:rPr>
            </w:pPr>
            <w:r>
              <w:rPr>
                <w:rFonts w:ascii="Times New Roman" w:hAnsi="Times New Roman" w:cs="Times New Roman"/>
                <w:sz w:val="15"/>
                <w:szCs w:val="15"/>
              </w:rPr>
              <w:t>4</w:t>
            </w:r>
          </w:p>
        </w:tc>
        <w:tc>
          <w:tcPr>
            <w:tcW w:w="334" w:type="pct"/>
            <w:tcBorders>
              <w:tl2br w:val="nil"/>
              <w:tr2bl w:val="nil"/>
            </w:tcBorders>
            <w:shd w:val="clear" w:color="auto" w:fill="auto"/>
            <w:noWrap/>
            <w:vAlign w:val="center"/>
          </w:tcPr>
          <w:p w14:paraId="1FD2B712">
            <w:pPr>
              <w:jc w:val="center"/>
              <w:rPr>
                <w:rFonts w:ascii="Times New Roman" w:hAnsi="Times New Roman" w:cs="Times New Roman"/>
                <w:sz w:val="15"/>
                <w:szCs w:val="15"/>
              </w:rPr>
            </w:pPr>
            <w:r>
              <w:rPr>
                <w:rFonts w:ascii="Times New Roman" w:hAnsi="Times New Roman" w:cs="Times New Roman"/>
                <w:sz w:val="15"/>
                <w:szCs w:val="15"/>
              </w:rPr>
              <w:t xml:space="preserve">6.5 </w:t>
            </w:r>
          </w:p>
        </w:tc>
        <w:tc>
          <w:tcPr>
            <w:tcW w:w="402" w:type="pct"/>
            <w:tcBorders>
              <w:tl2br w:val="nil"/>
              <w:tr2bl w:val="nil"/>
            </w:tcBorders>
            <w:shd w:val="clear" w:color="auto" w:fill="auto"/>
            <w:noWrap/>
            <w:vAlign w:val="center"/>
          </w:tcPr>
          <w:p w14:paraId="71C5F53E">
            <w:pPr>
              <w:jc w:val="center"/>
              <w:rPr>
                <w:rFonts w:ascii="Times New Roman" w:hAnsi="Times New Roman" w:cs="Times New Roman"/>
                <w:sz w:val="15"/>
                <w:szCs w:val="15"/>
              </w:rPr>
            </w:pPr>
            <w:r>
              <w:rPr>
                <w:rFonts w:ascii="Times New Roman" w:hAnsi="Times New Roman" w:cs="Times New Roman"/>
                <w:sz w:val="15"/>
                <w:szCs w:val="15"/>
              </w:rPr>
              <w:t xml:space="preserve">6.9 </w:t>
            </w:r>
          </w:p>
        </w:tc>
        <w:tc>
          <w:tcPr>
            <w:tcW w:w="368" w:type="pct"/>
            <w:tcBorders>
              <w:tl2br w:val="nil"/>
              <w:tr2bl w:val="nil"/>
            </w:tcBorders>
            <w:shd w:val="clear" w:color="auto" w:fill="auto"/>
            <w:noWrap/>
            <w:vAlign w:val="center"/>
          </w:tcPr>
          <w:p w14:paraId="525E4535">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0591DB7F">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479E576D">
            <w:pPr>
              <w:jc w:val="center"/>
              <w:rPr>
                <w:rFonts w:ascii="Times New Roman" w:hAnsi="Times New Roman" w:cs="Times New Roman"/>
                <w:sz w:val="15"/>
                <w:szCs w:val="15"/>
              </w:rPr>
            </w:pPr>
            <w:r>
              <w:rPr>
                <w:rFonts w:ascii="Times New Roman" w:hAnsi="Times New Roman" w:cs="Times New Roman"/>
                <w:sz w:val="15"/>
                <w:szCs w:val="15"/>
              </w:rPr>
              <w:t xml:space="preserve">0.40 </w:t>
            </w:r>
          </w:p>
        </w:tc>
        <w:tc>
          <w:tcPr>
            <w:tcW w:w="368" w:type="pct"/>
            <w:tcBorders>
              <w:tl2br w:val="nil"/>
              <w:tr2bl w:val="nil"/>
            </w:tcBorders>
            <w:shd w:val="clear" w:color="auto" w:fill="auto"/>
            <w:noWrap/>
            <w:vAlign w:val="center"/>
          </w:tcPr>
          <w:p w14:paraId="208CC498">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535EC672">
            <w:pPr>
              <w:jc w:val="center"/>
              <w:rPr>
                <w:rFonts w:ascii="Times New Roman" w:hAnsi="Times New Roman" w:cs="Times New Roman"/>
                <w:sz w:val="15"/>
                <w:szCs w:val="15"/>
              </w:rPr>
            </w:pPr>
            <w:r>
              <w:rPr>
                <w:rFonts w:ascii="Times New Roman" w:hAnsi="Times New Roman" w:cs="Times New Roman"/>
                <w:sz w:val="15"/>
                <w:szCs w:val="15"/>
              </w:rPr>
              <w:t xml:space="preserve">31.6 </w:t>
            </w:r>
          </w:p>
        </w:tc>
        <w:tc>
          <w:tcPr>
            <w:tcW w:w="368" w:type="pct"/>
            <w:tcBorders>
              <w:tl2br w:val="nil"/>
              <w:tr2bl w:val="nil"/>
            </w:tcBorders>
            <w:shd w:val="clear" w:color="auto" w:fill="auto"/>
            <w:noWrap/>
            <w:vAlign w:val="center"/>
          </w:tcPr>
          <w:p w14:paraId="75EFEB56">
            <w:pPr>
              <w:jc w:val="center"/>
              <w:rPr>
                <w:rFonts w:ascii="Times New Roman" w:hAnsi="Times New Roman" w:cs="Times New Roman"/>
                <w:sz w:val="15"/>
                <w:szCs w:val="15"/>
              </w:rPr>
            </w:pPr>
            <w:r>
              <w:rPr>
                <w:rFonts w:ascii="Times New Roman" w:hAnsi="Times New Roman" w:cs="Times New Roman"/>
                <w:sz w:val="15"/>
                <w:szCs w:val="15"/>
              </w:rPr>
              <w:t xml:space="preserve">30.9 </w:t>
            </w:r>
          </w:p>
        </w:tc>
        <w:tc>
          <w:tcPr>
            <w:tcW w:w="368" w:type="pct"/>
            <w:tcBorders>
              <w:tl2br w:val="nil"/>
              <w:tr2bl w:val="nil"/>
            </w:tcBorders>
            <w:shd w:val="clear" w:color="auto" w:fill="auto"/>
            <w:noWrap/>
            <w:vAlign w:val="center"/>
          </w:tcPr>
          <w:p w14:paraId="10243FFA">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59B70581">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5D5AFBBB">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067814EC">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47C748FF">
            <w:pPr>
              <w:jc w:val="center"/>
              <w:rPr>
                <w:rFonts w:ascii="Times New Roman" w:hAnsi="Times New Roman" w:cs="Times New Roman"/>
                <w:sz w:val="15"/>
                <w:szCs w:val="15"/>
              </w:rPr>
            </w:pPr>
            <w:r>
              <w:rPr>
                <w:rFonts w:ascii="Times New Roman" w:hAnsi="Times New Roman" w:cs="Times New Roman"/>
                <w:sz w:val="15"/>
                <w:szCs w:val="15"/>
              </w:rPr>
              <w:t>358</w:t>
            </w:r>
          </w:p>
        </w:tc>
        <w:tc>
          <w:tcPr>
            <w:tcW w:w="262" w:type="pct"/>
            <w:tcBorders>
              <w:tl2br w:val="nil"/>
              <w:tr2bl w:val="nil"/>
            </w:tcBorders>
            <w:shd w:val="clear" w:color="auto" w:fill="auto"/>
            <w:noWrap/>
            <w:vAlign w:val="center"/>
          </w:tcPr>
          <w:p w14:paraId="43483F5F">
            <w:pPr>
              <w:jc w:val="center"/>
              <w:rPr>
                <w:rFonts w:ascii="Times New Roman" w:hAnsi="Times New Roman" w:cs="Times New Roman"/>
                <w:sz w:val="15"/>
                <w:szCs w:val="15"/>
              </w:rPr>
            </w:pPr>
            <w:r>
              <w:rPr>
                <w:rFonts w:ascii="Times New Roman" w:hAnsi="Times New Roman" w:cs="Times New Roman"/>
                <w:sz w:val="15"/>
                <w:szCs w:val="15"/>
              </w:rPr>
              <w:t>392</w:t>
            </w:r>
          </w:p>
        </w:tc>
      </w:tr>
      <w:tr w14:paraId="20B62B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18F049B">
            <w:pPr>
              <w:jc w:val="center"/>
              <w:rPr>
                <w:rFonts w:ascii="Times New Roman" w:hAnsi="Times New Roman" w:cs="Times New Roman"/>
                <w:sz w:val="15"/>
                <w:szCs w:val="15"/>
              </w:rPr>
            </w:pPr>
            <w:r>
              <w:rPr>
                <w:rFonts w:ascii="Times New Roman" w:hAnsi="Times New Roman" w:cs="Times New Roman"/>
                <w:sz w:val="15"/>
                <w:szCs w:val="15"/>
              </w:rPr>
              <w:t>5</w:t>
            </w:r>
          </w:p>
        </w:tc>
        <w:tc>
          <w:tcPr>
            <w:tcW w:w="334" w:type="pct"/>
            <w:tcBorders>
              <w:tl2br w:val="nil"/>
              <w:tr2bl w:val="nil"/>
            </w:tcBorders>
            <w:shd w:val="clear" w:color="auto" w:fill="auto"/>
            <w:noWrap/>
            <w:vAlign w:val="center"/>
          </w:tcPr>
          <w:p w14:paraId="06B078A4">
            <w:pPr>
              <w:jc w:val="center"/>
              <w:rPr>
                <w:rFonts w:ascii="Times New Roman" w:hAnsi="Times New Roman" w:cs="Times New Roman"/>
                <w:sz w:val="15"/>
                <w:szCs w:val="15"/>
              </w:rPr>
            </w:pPr>
            <w:r>
              <w:rPr>
                <w:rFonts w:ascii="Times New Roman" w:hAnsi="Times New Roman" w:cs="Times New Roman"/>
                <w:sz w:val="15"/>
                <w:szCs w:val="15"/>
              </w:rPr>
              <w:t xml:space="preserve">7.3 </w:t>
            </w:r>
          </w:p>
        </w:tc>
        <w:tc>
          <w:tcPr>
            <w:tcW w:w="402" w:type="pct"/>
            <w:tcBorders>
              <w:tl2br w:val="nil"/>
              <w:tr2bl w:val="nil"/>
            </w:tcBorders>
            <w:shd w:val="clear" w:color="auto" w:fill="auto"/>
            <w:noWrap/>
            <w:vAlign w:val="center"/>
          </w:tcPr>
          <w:p w14:paraId="3B10E63F">
            <w:pPr>
              <w:jc w:val="center"/>
              <w:rPr>
                <w:rFonts w:ascii="Times New Roman" w:hAnsi="Times New Roman" w:cs="Times New Roman"/>
                <w:sz w:val="15"/>
                <w:szCs w:val="15"/>
              </w:rPr>
            </w:pPr>
            <w:r>
              <w:rPr>
                <w:rFonts w:ascii="Times New Roman" w:hAnsi="Times New Roman" w:cs="Times New Roman"/>
                <w:sz w:val="15"/>
                <w:szCs w:val="15"/>
              </w:rPr>
              <w:t xml:space="preserve">5.8 </w:t>
            </w:r>
          </w:p>
        </w:tc>
        <w:tc>
          <w:tcPr>
            <w:tcW w:w="368" w:type="pct"/>
            <w:tcBorders>
              <w:tl2br w:val="nil"/>
              <w:tr2bl w:val="nil"/>
            </w:tcBorders>
            <w:shd w:val="clear" w:color="auto" w:fill="auto"/>
            <w:noWrap/>
            <w:vAlign w:val="center"/>
          </w:tcPr>
          <w:p w14:paraId="125DE158">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369ABA5F">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68EC9A56">
            <w:pPr>
              <w:jc w:val="center"/>
              <w:rPr>
                <w:rFonts w:ascii="Times New Roman" w:hAnsi="Times New Roman" w:cs="Times New Roman"/>
                <w:sz w:val="15"/>
                <w:szCs w:val="15"/>
              </w:rPr>
            </w:pPr>
            <w:r>
              <w:rPr>
                <w:rFonts w:ascii="Times New Roman" w:hAnsi="Times New Roman" w:cs="Times New Roman"/>
                <w:sz w:val="15"/>
                <w:szCs w:val="15"/>
              </w:rPr>
              <w:t xml:space="preserve">0.19 </w:t>
            </w:r>
          </w:p>
        </w:tc>
        <w:tc>
          <w:tcPr>
            <w:tcW w:w="368" w:type="pct"/>
            <w:tcBorders>
              <w:tl2br w:val="nil"/>
              <w:tr2bl w:val="nil"/>
            </w:tcBorders>
            <w:shd w:val="clear" w:color="auto" w:fill="auto"/>
            <w:noWrap/>
            <w:vAlign w:val="center"/>
          </w:tcPr>
          <w:p w14:paraId="57E9CE8D">
            <w:pPr>
              <w:jc w:val="center"/>
              <w:rPr>
                <w:rFonts w:ascii="Times New Roman" w:hAnsi="Times New Roman" w:cs="Times New Roman"/>
                <w:sz w:val="15"/>
                <w:szCs w:val="15"/>
              </w:rPr>
            </w:pPr>
            <w:r>
              <w:rPr>
                <w:rFonts w:ascii="Times New Roman" w:hAnsi="Times New Roman" w:cs="Times New Roman"/>
                <w:sz w:val="15"/>
                <w:szCs w:val="15"/>
              </w:rPr>
              <w:t xml:space="preserve">0.22 </w:t>
            </w:r>
          </w:p>
        </w:tc>
        <w:tc>
          <w:tcPr>
            <w:tcW w:w="368" w:type="pct"/>
            <w:tcBorders>
              <w:tl2br w:val="nil"/>
              <w:tr2bl w:val="nil"/>
            </w:tcBorders>
            <w:shd w:val="clear" w:color="auto" w:fill="auto"/>
            <w:noWrap/>
            <w:vAlign w:val="center"/>
          </w:tcPr>
          <w:p w14:paraId="3FA5D3FC">
            <w:pPr>
              <w:jc w:val="center"/>
              <w:rPr>
                <w:rFonts w:ascii="Times New Roman" w:hAnsi="Times New Roman" w:cs="Times New Roman"/>
                <w:sz w:val="15"/>
                <w:szCs w:val="15"/>
              </w:rPr>
            </w:pPr>
            <w:r>
              <w:rPr>
                <w:rFonts w:ascii="Times New Roman" w:hAnsi="Times New Roman" w:cs="Times New Roman"/>
                <w:sz w:val="15"/>
                <w:szCs w:val="15"/>
              </w:rPr>
              <w:t xml:space="preserve">37.0 </w:t>
            </w:r>
          </w:p>
        </w:tc>
        <w:tc>
          <w:tcPr>
            <w:tcW w:w="368" w:type="pct"/>
            <w:tcBorders>
              <w:tl2br w:val="nil"/>
              <w:tr2bl w:val="nil"/>
            </w:tcBorders>
            <w:shd w:val="clear" w:color="auto" w:fill="auto"/>
            <w:noWrap/>
            <w:vAlign w:val="center"/>
          </w:tcPr>
          <w:p w14:paraId="57C23F71">
            <w:pPr>
              <w:jc w:val="center"/>
              <w:rPr>
                <w:rFonts w:ascii="Times New Roman" w:hAnsi="Times New Roman" w:cs="Times New Roman"/>
                <w:sz w:val="15"/>
                <w:szCs w:val="15"/>
              </w:rPr>
            </w:pPr>
            <w:r>
              <w:rPr>
                <w:rFonts w:ascii="Times New Roman" w:hAnsi="Times New Roman" w:cs="Times New Roman"/>
                <w:sz w:val="15"/>
                <w:szCs w:val="15"/>
              </w:rPr>
              <w:t xml:space="preserve">37.5 </w:t>
            </w:r>
          </w:p>
        </w:tc>
        <w:tc>
          <w:tcPr>
            <w:tcW w:w="368" w:type="pct"/>
            <w:tcBorders>
              <w:tl2br w:val="nil"/>
              <w:tr2bl w:val="nil"/>
            </w:tcBorders>
            <w:shd w:val="clear" w:color="auto" w:fill="auto"/>
            <w:noWrap/>
            <w:vAlign w:val="center"/>
          </w:tcPr>
          <w:p w14:paraId="5208A42C">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308F08D2">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7A523C26">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3FDA722B">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A5AB8E8">
            <w:pPr>
              <w:jc w:val="center"/>
              <w:rPr>
                <w:rFonts w:ascii="Times New Roman" w:hAnsi="Times New Roman" w:cs="Times New Roman"/>
                <w:sz w:val="15"/>
                <w:szCs w:val="15"/>
              </w:rPr>
            </w:pPr>
            <w:r>
              <w:rPr>
                <w:rFonts w:ascii="Times New Roman" w:hAnsi="Times New Roman" w:cs="Times New Roman"/>
                <w:sz w:val="15"/>
                <w:szCs w:val="15"/>
              </w:rPr>
              <w:t>352</w:t>
            </w:r>
          </w:p>
        </w:tc>
        <w:tc>
          <w:tcPr>
            <w:tcW w:w="262" w:type="pct"/>
            <w:tcBorders>
              <w:tl2br w:val="nil"/>
              <w:tr2bl w:val="nil"/>
            </w:tcBorders>
            <w:shd w:val="clear" w:color="auto" w:fill="auto"/>
            <w:noWrap/>
            <w:vAlign w:val="center"/>
          </w:tcPr>
          <w:p w14:paraId="45747B97">
            <w:pPr>
              <w:jc w:val="center"/>
              <w:rPr>
                <w:rFonts w:ascii="Times New Roman" w:hAnsi="Times New Roman" w:cs="Times New Roman"/>
                <w:sz w:val="15"/>
                <w:szCs w:val="15"/>
              </w:rPr>
            </w:pPr>
            <w:r>
              <w:rPr>
                <w:rFonts w:ascii="Times New Roman" w:hAnsi="Times New Roman" w:cs="Times New Roman"/>
                <w:sz w:val="15"/>
                <w:szCs w:val="15"/>
              </w:rPr>
              <w:t>383</w:t>
            </w:r>
          </w:p>
        </w:tc>
      </w:tr>
      <w:tr w14:paraId="22AD45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7AF603C">
            <w:pPr>
              <w:jc w:val="center"/>
              <w:rPr>
                <w:rFonts w:ascii="Times New Roman" w:hAnsi="Times New Roman" w:cs="Times New Roman"/>
                <w:sz w:val="15"/>
                <w:szCs w:val="15"/>
              </w:rPr>
            </w:pPr>
            <w:r>
              <w:rPr>
                <w:rFonts w:ascii="Times New Roman" w:hAnsi="Times New Roman" w:cs="Times New Roman"/>
                <w:sz w:val="15"/>
                <w:szCs w:val="15"/>
              </w:rPr>
              <w:t>6</w:t>
            </w:r>
          </w:p>
        </w:tc>
        <w:tc>
          <w:tcPr>
            <w:tcW w:w="334" w:type="pct"/>
            <w:tcBorders>
              <w:tl2br w:val="nil"/>
              <w:tr2bl w:val="nil"/>
            </w:tcBorders>
            <w:shd w:val="clear" w:color="auto" w:fill="auto"/>
            <w:noWrap/>
            <w:vAlign w:val="center"/>
          </w:tcPr>
          <w:p w14:paraId="6E0BA101">
            <w:pPr>
              <w:jc w:val="center"/>
              <w:rPr>
                <w:rFonts w:ascii="Times New Roman" w:hAnsi="Times New Roman" w:cs="Times New Roman"/>
                <w:sz w:val="15"/>
                <w:szCs w:val="15"/>
              </w:rPr>
            </w:pPr>
            <w:r>
              <w:rPr>
                <w:rFonts w:ascii="Times New Roman" w:hAnsi="Times New Roman" w:cs="Times New Roman"/>
                <w:sz w:val="15"/>
                <w:szCs w:val="15"/>
              </w:rPr>
              <w:t xml:space="preserve">7.2 </w:t>
            </w:r>
          </w:p>
        </w:tc>
        <w:tc>
          <w:tcPr>
            <w:tcW w:w="402" w:type="pct"/>
            <w:tcBorders>
              <w:tl2br w:val="nil"/>
              <w:tr2bl w:val="nil"/>
            </w:tcBorders>
            <w:shd w:val="clear" w:color="auto" w:fill="auto"/>
            <w:noWrap/>
            <w:vAlign w:val="center"/>
          </w:tcPr>
          <w:p w14:paraId="4F2CA0F1">
            <w:pPr>
              <w:jc w:val="center"/>
              <w:rPr>
                <w:rFonts w:ascii="Times New Roman" w:hAnsi="Times New Roman" w:cs="Times New Roman"/>
                <w:sz w:val="15"/>
                <w:szCs w:val="15"/>
              </w:rPr>
            </w:pPr>
            <w:r>
              <w:rPr>
                <w:rFonts w:ascii="Times New Roman" w:hAnsi="Times New Roman" w:cs="Times New Roman"/>
                <w:sz w:val="15"/>
                <w:szCs w:val="15"/>
              </w:rPr>
              <w:t xml:space="preserve">3.9 </w:t>
            </w:r>
          </w:p>
        </w:tc>
        <w:tc>
          <w:tcPr>
            <w:tcW w:w="368" w:type="pct"/>
            <w:tcBorders>
              <w:tl2br w:val="nil"/>
              <w:tr2bl w:val="nil"/>
            </w:tcBorders>
            <w:shd w:val="clear" w:color="auto" w:fill="auto"/>
            <w:noWrap/>
            <w:vAlign w:val="center"/>
          </w:tcPr>
          <w:p w14:paraId="7E2727DF">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3F318C8C">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6AE9BE7C">
            <w:pPr>
              <w:jc w:val="center"/>
              <w:rPr>
                <w:rFonts w:ascii="Times New Roman" w:hAnsi="Times New Roman" w:cs="Times New Roman"/>
                <w:sz w:val="15"/>
                <w:szCs w:val="15"/>
              </w:rPr>
            </w:pPr>
            <w:r>
              <w:rPr>
                <w:rFonts w:ascii="Times New Roman" w:hAnsi="Times New Roman" w:cs="Times New Roman"/>
                <w:sz w:val="15"/>
                <w:szCs w:val="15"/>
              </w:rPr>
              <w:t xml:space="preserve">0.19 </w:t>
            </w:r>
          </w:p>
        </w:tc>
        <w:tc>
          <w:tcPr>
            <w:tcW w:w="368" w:type="pct"/>
            <w:tcBorders>
              <w:tl2br w:val="nil"/>
              <w:tr2bl w:val="nil"/>
            </w:tcBorders>
            <w:shd w:val="clear" w:color="auto" w:fill="auto"/>
            <w:noWrap/>
            <w:vAlign w:val="center"/>
          </w:tcPr>
          <w:p w14:paraId="243D7CE8">
            <w:pPr>
              <w:jc w:val="center"/>
              <w:rPr>
                <w:rFonts w:ascii="Times New Roman" w:hAnsi="Times New Roman" w:cs="Times New Roman"/>
                <w:sz w:val="15"/>
                <w:szCs w:val="15"/>
              </w:rPr>
            </w:pPr>
            <w:r>
              <w:rPr>
                <w:rFonts w:ascii="Times New Roman" w:hAnsi="Times New Roman" w:cs="Times New Roman"/>
                <w:sz w:val="15"/>
                <w:szCs w:val="15"/>
              </w:rPr>
              <w:t xml:space="preserve">0.20 </w:t>
            </w:r>
          </w:p>
        </w:tc>
        <w:tc>
          <w:tcPr>
            <w:tcW w:w="368" w:type="pct"/>
            <w:tcBorders>
              <w:tl2br w:val="nil"/>
              <w:tr2bl w:val="nil"/>
            </w:tcBorders>
            <w:shd w:val="clear" w:color="auto" w:fill="auto"/>
            <w:noWrap/>
            <w:vAlign w:val="center"/>
          </w:tcPr>
          <w:p w14:paraId="65ED8C72">
            <w:pPr>
              <w:jc w:val="center"/>
              <w:rPr>
                <w:rFonts w:ascii="Times New Roman" w:hAnsi="Times New Roman" w:cs="Times New Roman"/>
                <w:sz w:val="15"/>
                <w:szCs w:val="15"/>
              </w:rPr>
            </w:pPr>
            <w:r>
              <w:rPr>
                <w:rFonts w:ascii="Times New Roman" w:hAnsi="Times New Roman" w:cs="Times New Roman"/>
                <w:sz w:val="15"/>
                <w:szCs w:val="15"/>
              </w:rPr>
              <w:t xml:space="preserve">35.2 </w:t>
            </w:r>
          </w:p>
        </w:tc>
        <w:tc>
          <w:tcPr>
            <w:tcW w:w="368" w:type="pct"/>
            <w:tcBorders>
              <w:tl2br w:val="nil"/>
              <w:tr2bl w:val="nil"/>
            </w:tcBorders>
            <w:shd w:val="clear" w:color="auto" w:fill="auto"/>
            <w:noWrap/>
            <w:vAlign w:val="center"/>
          </w:tcPr>
          <w:p w14:paraId="6531EC25">
            <w:pPr>
              <w:jc w:val="center"/>
              <w:rPr>
                <w:rFonts w:ascii="Times New Roman" w:hAnsi="Times New Roman" w:cs="Times New Roman"/>
                <w:sz w:val="15"/>
                <w:szCs w:val="15"/>
              </w:rPr>
            </w:pPr>
            <w:r>
              <w:rPr>
                <w:rFonts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473D3583">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68" w:type="pct"/>
            <w:tcBorders>
              <w:tl2br w:val="nil"/>
              <w:tr2bl w:val="nil"/>
            </w:tcBorders>
            <w:shd w:val="clear" w:color="auto" w:fill="auto"/>
            <w:noWrap/>
            <w:vAlign w:val="center"/>
          </w:tcPr>
          <w:p w14:paraId="123AB5EA">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716184E2">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4533B8C1">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6C439841">
            <w:pPr>
              <w:jc w:val="center"/>
              <w:rPr>
                <w:rFonts w:ascii="Times New Roman" w:hAnsi="Times New Roman" w:cs="Times New Roman"/>
                <w:sz w:val="15"/>
                <w:szCs w:val="15"/>
              </w:rPr>
            </w:pPr>
            <w:r>
              <w:rPr>
                <w:rFonts w:ascii="Times New Roman" w:hAnsi="Times New Roman" w:cs="Times New Roman"/>
                <w:sz w:val="15"/>
                <w:szCs w:val="15"/>
              </w:rPr>
              <w:t>341</w:t>
            </w:r>
          </w:p>
        </w:tc>
        <w:tc>
          <w:tcPr>
            <w:tcW w:w="262" w:type="pct"/>
            <w:tcBorders>
              <w:tl2br w:val="nil"/>
              <w:tr2bl w:val="nil"/>
            </w:tcBorders>
            <w:shd w:val="clear" w:color="auto" w:fill="auto"/>
            <w:noWrap/>
            <w:vAlign w:val="center"/>
          </w:tcPr>
          <w:p w14:paraId="7834F523">
            <w:pPr>
              <w:jc w:val="center"/>
              <w:rPr>
                <w:rFonts w:ascii="Times New Roman" w:hAnsi="Times New Roman" w:cs="Times New Roman"/>
                <w:sz w:val="15"/>
                <w:szCs w:val="15"/>
              </w:rPr>
            </w:pPr>
            <w:r>
              <w:rPr>
                <w:rFonts w:ascii="Times New Roman" w:hAnsi="Times New Roman" w:cs="Times New Roman"/>
                <w:sz w:val="15"/>
                <w:szCs w:val="15"/>
              </w:rPr>
              <w:t>392</w:t>
            </w:r>
          </w:p>
        </w:tc>
      </w:tr>
      <w:tr w14:paraId="34A502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C5FE1C5">
            <w:pPr>
              <w:jc w:val="center"/>
              <w:rPr>
                <w:rFonts w:ascii="Times New Roman" w:hAnsi="Times New Roman" w:cs="Times New Roman"/>
                <w:sz w:val="15"/>
                <w:szCs w:val="15"/>
              </w:rPr>
            </w:pPr>
            <w:r>
              <w:rPr>
                <w:rFonts w:ascii="Times New Roman" w:hAnsi="Times New Roman" w:cs="Times New Roman"/>
                <w:sz w:val="15"/>
                <w:szCs w:val="15"/>
              </w:rPr>
              <w:t>7</w:t>
            </w:r>
          </w:p>
        </w:tc>
        <w:tc>
          <w:tcPr>
            <w:tcW w:w="334" w:type="pct"/>
            <w:tcBorders>
              <w:tl2br w:val="nil"/>
              <w:tr2bl w:val="nil"/>
            </w:tcBorders>
            <w:shd w:val="clear" w:color="auto" w:fill="auto"/>
            <w:noWrap/>
            <w:vAlign w:val="center"/>
          </w:tcPr>
          <w:p w14:paraId="35653283">
            <w:pPr>
              <w:jc w:val="center"/>
              <w:rPr>
                <w:rFonts w:ascii="Times New Roman" w:hAnsi="Times New Roman" w:cs="Times New Roman"/>
                <w:sz w:val="15"/>
                <w:szCs w:val="15"/>
              </w:rPr>
            </w:pPr>
            <w:r>
              <w:rPr>
                <w:rFonts w:ascii="Times New Roman" w:hAnsi="Times New Roman" w:cs="Times New Roman"/>
                <w:sz w:val="15"/>
                <w:szCs w:val="15"/>
              </w:rPr>
              <w:t xml:space="preserve">6.6 </w:t>
            </w:r>
          </w:p>
        </w:tc>
        <w:tc>
          <w:tcPr>
            <w:tcW w:w="402" w:type="pct"/>
            <w:tcBorders>
              <w:tl2br w:val="nil"/>
              <w:tr2bl w:val="nil"/>
            </w:tcBorders>
            <w:shd w:val="clear" w:color="auto" w:fill="auto"/>
            <w:noWrap/>
            <w:vAlign w:val="center"/>
          </w:tcPr>
          <w:p w14:paraId="064F8D75">
            <w:pPr>
              <w:jc w:val="center"/>
              <w:rPr>
                <w:rFonts w:ascii="Times New Roman" w:hAnsi="Times New Roman" w:cs="Times New Roman"/>
                <w:sz w:val="15"/>
                <w:szCs w:val="15"/>
              </w:rPr>
            </w:pPr>
            <w:r>
              <w:rPr>
                <w:rFonts w:ascii="Times New Roman" w:hAnsi="Times New Roman" w:cs="Times New Roman"/>
                <w:sz w:val="15"/>
                <w:szCs w:val="15"/>
              </w:rPr>
              <w:t xml:space="preserve">3.9 </w:t>
            </w:r>
          </w:p>
        </w:tc>
        <w:tc>
          <w:tcPr>
            <w:tcW w:w="368" w:type="pct"/>
            <w:tcBorders>
              <w:tl2br w:val="nil"/>
              <w:tr2bl w:val="nil"/>
            </w:tcBorders>
            <w:shd w:val="clear" w:color="auto" w:fill="auto"/>
            <w:noWrap/>
            <w:vAlign w:val="center"/>
          </w:tcPr>
          <w:p w14:paraId="34F26805">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528D493A">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113F25DE">
            <w:pPr>
              <w:jc w:val="center"/>
              <w:rPr>
                <w:rFonts w:ascii="Times New Roman" w:hAnsi="Times New Roman" w:cs="Times New Roman"/>
                <w:sz w:val="15"/>
                <w:szCs w:val="15"/>
              </w:rPr>
            </w:pPr>
            <w:r>
              <w:rPr>
                <w:rFonts w:ascii="Times New Roman" w:hAnsi="Times New Roman" w:cs="Times New Roman"/>
                <w:sz w:val="15"/>
                <w:szCs w:val="15"/>
              </w:rPr>
              <w:t xml:space="preserve">0.49 </w:t>
            </w:r>
          </w:p>
        </w:tc>
        <w:tc>
          <w:tcPr>
            <w:tcW w:w="368" w:type="pct"/>
            <w:tcBorders>
              <w:tl2br w:val="nil"/>
              <w:tr2bl w:val="nil"/>
            </w:tcBorders>
            <w:shd w:val="clear" w:color="auto" w:fill="auto"/>
            <w:noWrap/>
            <w:vAlign w:val="center"/>
          </w:tcPr>
          <w:p w14:paraId="3E9C696D">
            <w:pPr>
              <w:jc w:val="center"/>
              <w:rPr>
                <w:rFonts w:ascii="Times New Roman" w:hAnsi="Times New Roman" w:cs="Times New Roman"/>
                <w:sz w:val="15"/>
                <w:szCs w:val="15"/>
              </w:rPr>
            </w:pPr>
            <w:r>
              <w:rPr>
                <w:rFonts w:ascii="Times New Roman" w:hAnsi="Times New Roman" w:cs="Times New Roman"/>
                <w:sz w:val="15"/>
                <w:szCs w:val="15"/>
              </w:rPr>
              <w:t xml:space="preserve">0.48 </w:t>
            </w:r>
          </w:p>
        </w:tc>
        <w:tc>
          <w:tcPr>
            <w:tcW w:w="368" w:type="pct"/>
            <w:tcBorders>
              <w:tl2br w:val="nil"/>
              <w:tr2bl w:val="nil"/>
            </w:tcBorders>
            <w:shd w:val="clear" w:color="auto" w:fill="auto"/>
            <w:noWrap/>
            <w:vAlign w:val="center"/>
          </w:tcPr>
          <w:p w14:paraId="118541C8">
            <w:pPr>
              <w:jc w:val="center"/>
              <w:rPr>
                <w:rFonts w:ascii="Times New Roman" w:hAnsi="Times New Roman" w:cs="Times New Roman"/>
                <w:sz w:val="15"/>
                <w:szCs w:val="15"/>
              </w:rPr>
            </w:pPr>
            <w:r>
              <w:rPr>
                <w:rFonts w:ascii="Times New Roman" w:hAnsi="Times New Roman" w:cs="Times New Roman"/>
                <w:sz w:val="15"/>
                <w:szCs w:val="15"/>
              </w:rPr>
              <w:t xml:space="preserve">34.8 </w:t>
            </w:r>
          </w:p>
        </w:tc>
        <w:tc>
          <w:tcPr>
            <w:tcW w:w="368" w:type="pct"/>
            <w:tcBorders>
              <w:tl2br w:val="nil"/>
              <w:tr2bl w:val="nil"/>
            </w:tcBorders>
            <w:shd w:val="clear" w:color="auto" w:fill="auto"/>
            <w:noWrap/>
            <w:vAlign w:val="center"/>
          </w:tcPr>
          <w:p w14:paraId="40395E90">
            <w:pPr>
              <w:jc w:val="center"/>
              <w:rPr>
                <w:rFonts w:ascii="Times New Roman" w:hAnsi="Times New Roman" w:cs="Times New Roman"/>
                <w:sz w:val="15"/>
                <w:szCs w:val="15"/>
              </w:rPr>
            </w:pPr>
            <w:r>
              <w:rPr>
                <w:rFonts w:ascii="Times New Roman" w:hAnsi="Times New Roman" w:cs="Times New Roman"/>
                <w:sz w:val="15"/>
                <w:szCs w:val="15"/>
              </w:rPr>
              <w:t xml:space="preserve">33.6 </w:t>
            </w:r>
          </w:p>
        </w:tc>
        <w:tc>
          <w:tcPr>
            <w:tcW w:w="368" w:type="pct"/>
            <w:tcBorders>
              <w:tl2br w:val="nil"/>
              <w:tr2bl w:val="nil"/>
            </w:tcBorders>
            <w:shd w:val="clear" w:color="auto" w:fill="auto"/>
            <w:noWrap/>
            <w:vAlign w:val="center"/>
          </w:tcPr>
          <w:p w14:paraId="73ED8A09">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7AD55F4C">
            <w:pPr>
              <w:jc w:val="center"/>
              <w:rPr>
                <w:rFonts w:ascii="Times New Roman" w:hAnsi="Times New Roman" w:cs="Times New Roman"/>
                <w:sz w:val="15"/>
                <w:szCs w:val="15"/>
              </w:rPr>
            </w:pPr>
            <w:r>
              <w:rPr>
                <w:rFonts w:ascii="Times New Roman" w:hAnsi="Times New Roman" w:cs="Times New Roman"/>
                <w:sz w:val="15"/>
                <w:szCs w:val="15"/>
              </w:rPr>
              <w:t xml:space="preserve">1.87 </w:t>
            </w:r>
          </w:p>
        </w:tc>
        <w:tc>
          <w:tcPr>
            <w:tcW w:w="292" w:type="pct"/>
            <w:tcBorders>
              <w:tl2br w:val="nil"/>
              <w:tr2bl w:val="nil"/>
            </w:tcBorders>
            <w:shd w:val="clear" w:color="auto" w:fill="auto"/>
            <w:noWrap/>
            <w:vAlign w:val="center"/>
          </w:tcPr>
          <w:p w14:paraId="66B5D354">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68792CEF">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0BBDAA7D">
            <w:pPr>
              <w:jc w:val="center"/>
              <w:rPr>
                <w:rFonts w:ascii="Times New Roman" w:hAnsi="Times New Roman" w:cs="Times New Roman"/>
                <w:sz w:val="15"/>
                <w:szCs w:val="15"/>
              </w:rPr>
            </w:pPr>
            <w:r>
              <w:rPr>
                <w:rFonts w:ascii="Times New Roman" w:hAnsi="Times New Roman" w:cs="Times New Roman"/>
                <w:sz w:val="15"/>
                <w:szCs w:val="15"/>
              </w:rPr>
              <w:t>349</w:t>
            </w:r>
          </w:p>
        </w:tc>
        <w:tc>
          <w:tcPr>
            <w:tcW w:w="262" w:type="pct"/>
            <w:tcBorders>
              <w:tl2br w:val="nil"/>
              <w:tr2bl w:val="nil"/>
            </w:tcBorders>
            <w:shd w:val="clear" w:color="auto" w:fill="auto"/>
            <w:noWrap/>
            <w:vAlign w:val="center"/>
          </w:tcPr>
          <w:p w14:paraId="064232D6">
            <w:pPr>
              <w:jc w:val="center"/>
              <w:rPr>
                <w:rFonts w:ascii="Times New Roman" w:hAnsi="Times New Roman" w:cs="Times New Roman"/>
                <w:sz w:val="15"/>
                <w:szCs w:val="15"/>
              </w:rPr>
            </w:pPr>
            <w:r>
              <w:rPr>
                <w:rFonts w:ascii="Times New Roman" w:hAnsi="Times New Roman" w:cs="Times New Roman"/>
                <w:sz w:val="15"/>
                <w:szCs w:val="15"/>
              </w:rPr>
              <w:t>341</w:t>
            </w:r>
          </w:p>
        </w:tc>
      </w:tr>
      <w:tr w14:paraId="5499F8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39684743">
            <w:pPr>
              <w:jc w:val="center"/>
              <w:rPr>
                <w:rFonts w:ascii="Times New Roman" w:hAnsi="Times New Roman" w:cs="Times New Roman"/>
                <w:sz w:val="15"/>
                <w:szCs w:val="15"/>
              </w:rPr>
            </w:pPr>
            <w:r>
              <w:rPr>
                <w:rFonts w:ascii="Times New Roman" w:hAnsi="Times New Roman" w:cs="Times New Roman"/>
                <w:sz w:val="15"/>
                <w:szCs w:val="15"/>
              </w:rPr>
              <w:t>8</w:t>
            </w:r>
          </w:p>
        </w:tc>
        <w:tc>
          <w:tcPr>
            <w:tcW w:w="334" w:type="pct"/>
            <w:tcBorders>
              <w:tl2br w:val="nil"/>
              <w:tr2bl w:val="nil"/>
            </w:tcBorders>
            <w:shd w:val="clear" w:color="auto" w:fill="auto"/>
            <w:noWrap/>
            <w:vAlign w:val="center"/>
          </w:tcPr>
          <w:p w14:paraId="7082AD4E">
            <w:pPr>
              <w:jc w:val="center"/>
              <w:rPr>
                <w:rFonts w:ascii="Times New Roman" w:hAnsi="Times New Roman" w:cs="Times New Roman"/>
                <w:sz w:val="15"/>
                <w:szCs w:val="15"/>
              </w:rPr>
            </w:pPr>
            <w:r>
              <w:rPr>
                <w:rFonts w:ascii="Times New Roman" w:hAnsi="Times New Roman" w:cs="Times New Roman"/>
                <w:sz w:val="15"/>
                <w:szCs w:val="15"/>
              </w:rPr>
              <w:t xml:space="preserve">4.4 </w:t>
            </w:r>
          </w:p>
        </w:tc>
        <w:tc>
          <w:tcPr>
            <w:tcW w:w="402" w:type="pct"/>
            <w:tcBorders>
              <w:tl2br w:val="nil"/>
              <w:tr2bl w:val="nil"/>
            </w:tcBorders>
            <w:shd w:val="clear" w:color="auto" w:fill="auto"/>
            <w:noWrap/>
            <w:vAlign w:val="center"/>
          </w:tcPr>
          <w:p w14:paraId="603F6C9D">
            <w:pPr>
              <w:jc w:val="center"/>
              <w:rPr>
                <w:rFonts w:ascii="Times New Roman" w:hAnsi="Times New Roman" w:cs="Times New Roman"/>
                <w:sz w:val="15"/>
                <w:szCs w:val="15"/>
              </w:rPr>
            </w:pPr>
            <w:r>
              <w:rPr>
                <w:rFonts w:ascii="Times New Roman" w:hAnsi="Times New Roman" w:cs="Times New Roman"/>
                <w:sz w:val="15"/>
                <w:szCs w:val="15"/>
              </w:rPr>
              <w:t xml:space="preserve">4.6 </w:t>
            </w:r>
          </w:p>
        </w:tc>
        <w:tc>
          <w:tcPr>
            <w:tcW w:w="368" w:type="pct"/>
            <w:tcBorders>
              <w:tl2br w:val="nil"/>
              <w:tr2bl w:val="nil"/>
            </w:tcBorders>
            <w:shd w:val="clear" w:color="auto" w:fill="auto"/>
            <w:noWrap/>
            <w:vAlign w:val="center"/>
          </w:tcPr>
          <w:p w14:paraId="7C36B6CC">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5A0FA24C">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24D236EC">
            <w:pPr>
              <w:jc w:val="center"/>
              <w:rPr>
                <w:rFonts w:ascii="Times New Roman" w:hAnsi="Times New Roman" w:cs="Times New Roman"/>
                <w:sz w:val="15"/>
                <w:szCs w:val="15"/>
              </w:rPr>
            </w:pPr>
            <w:r>
              <w:rPr>
                <w:rFonts w:ascii="Times New Roman" w:hAnsi="Times New Roman" w:cs="Times New Roman"/>
                <w:sz w:val="15"/>
                <w:szCs w:val="15"/>
              </w:rPr>
              <w:t xml:space="preserve">0.56 </w:t>
            </w:r>
          </w:p>
        </w:tc>
        <w:tc>
          <w:tcPr>
            <w:tcW w:w="368" w:type="pct"/>
            <w:tcBorders>
              <w:tl2br w:val="nil"/>
              <w:tr2bl w:val="nil"/>
            </w:tcBorders>
            <w:shd w:val="clear" w:color="auto" w:fill="auto"/>
            <w:noWrap/>
            <w:vAlign w:val="center"/>
          </w:tcPr>
          <w:p w14:paraId="2F91B222">
            <w:pPr>
              <w:jc w:val="center"/>
              <w:rPr>
                <w:rFonts w:ascii="Times New Roman" w:hAnsi="Times New Roman" w:cs="Times New Roman"/>
                <w:sz w:val="15"/>
                <w:szCs w:val="15"/>
              </w:rPr>
            </w:pPr>
            <w:r>
              <w:rPr>
                <w:rFonts w:ascii="Times New Roman" w:hAnsi="Times New Roman" w:cs="Times New Roman"/>
                <w:sz w:val="15"/>
                <w:szCs w:val="15"/>
              </w:rPr>
              <w:t xml:space="preserve">0.12 </w:t>
            </w:r>
          </w:p>
        </w:tc>
        <w:tc>
          <w:tcPr>
            <w:tcW w:w="368" w:type="pct"/>
            <w:tcBorders>
              <w:tl2br w:val="nil"/>
              <w:tr2bl w:val="nil"/>
            </w:tcBorders>
            <w:shd w:val="clear" w:color="auto" w:fill="auto"/>
            <w:noWrap/>
            <w:vAlign w:val="center"/>
          </w:tcPr>
          <w:p w14:paraId="036B9740">
            <w:pPr>
              <w:jc w:val="center"/>
              <w:rPr>
                <w:rFonts w:ascii="Times New Roman" w:hAnsi="Times New Roman" w:cs="Times New Roman"/>
                <w:sz w:val="15"/>
                <w:szCs w:val="15"/>
              </w:rPr>
            </w:pPr>
            <w:r>
              <w:rPr>
                <w:rFonts w:ascii="Times New Roman" w:hAnsi="Times New Roman" w:cs="Times New Roman"/>
                <w:sz w:val="15"/>
                <w:szCs w:val="15"/>
              </w:rPr>
              <w:t xml:space="preserve">30.5 </w:t>
            </w:r>
          </w:p>
        </w:tc>
        <w:tc>
          <w:tcPr>
            <w:tcW w:w="368" w:type="pct"/>
            <w:tcBorders>
              <w:tl2br w:val="nil"/>
              <w:tr2bl w:val="nil"/>
            </w:tcBorders>
            <w:shd w:val="clear" w:color="auto" w:fill="auto"/>
            <w:noWrap/>
            <w:vAlign w:val="center"/>
          </w:tcPr>
          <w:p w14:paraId="51961E02">
            <w:pPr>
              <w:jc w:val="center"/>
              <w:rPr>
                <w:rFonts w:ascii="Times New Roman" w:hAnsi="Times New Roman" w:cs="Times New Roman"/>
                <w:sz w:val="15"/>
                <w:szCs w:val="15"/>
              </w:rPr>
            </w:pPr>
            <w:r>
              <w:rPr>
                <w:rFonts w:ascii="Times New Roman" w:hAnsi="Times New Roman" w:cs="Times New Roman"/>
                <w:sz w:val="15"/>
                <w:szCs w:val="15"/>
              </w:rPr>
              <w:t xml:space="preserve">38.8 </w:t>
            </w:r>
          </w:p>
        </w:tc>
        <w:tc>
          <w:tcPr>
            <w:tcW w:w="368" w:type="pct"/>
            <w:tcBorders>
              <w:tl2br w:val="nil"/>
              <w:tr2bl w:val="nil"/>
            </w:tcBorders>
            <w:shd w:val="clear" w:color="auto" w:fill="auto"/>
            <w:noWrap/>
            <w:vAlign w:val="center"/>
          </w:tcPr>
          <w:p w14:paraId="070A0F91">
            <w:pPr>
              <w:jc w:val="center"/>
              <w:rPr>
                <w:rFonts w:ascii="Times New Roman" w:hAnsi="Times New Roman" w:cs="Times New Roman"/>
                <w:sz w:val="15"/>
                <w:szCs w:val="15"/>
              </w:rPr>
            </w:pPr>
            <w:r>
              <w:rPr>
                <w:rFonts w:ascii="Times New Roman" w:hAnsi="Times New Roman" w:cs="Times New Roman"/>
                <w:sz w:val="15"/>
                <w:szCs w:val="15"/>
              </w:rPr>
              <w:t xml:space="preserve">1.87 </w:t>
            </w:r>
          </w:p>
        </w:tc>
        <w:tc>
          <w:tcPr>
            <w:tcW w:w="368" w:type="pct"/>
            <w:tcBorders>
              <w:tl2br w:val="nil"/>
              <w:tr2bl w:val="nil"/>
            </w:tcBorders>
            <w:shd w:val="clear" w:color="auto" w:fill="auto"/>
            <w:noWrap/>
            <w:vAlign w:val="center"/>
          </w:tcPr>
          <w:p w14:paraId="2803E32D">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382F0359">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7EA04A8A">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66588ED6">
            <w:pPr>
              <w:jc w:val="center"/>
              <w:rPr>
                <w:rFonts w:ascii="Times New Roman" w:hAnsi="Times New Roman" w:cs="Times New Roman"/>
                <w:sz w:val="15"/>
                <w:szCs w:val="15"/>
              </w:rPr>
            </w:pPr>
            <w:r>
              <w:rPr>
                <w:rFonts w:ascii="Times New Roman" w:hAnsi="Times New Roman" w:cs="Times New Roman"/>
                <w:sz w:val="15"/>
                <w:szCs w:val="15"/>
              </w:rPr>
              <w:t>360</w:t>
            </w:r>
          </w:p>
        </w:tc>
        <w:tc>
          <w:tcPr>
            <w:tcW w:w="262" w:type="pct"/>
            <w:tcBorders>
              <w:tl2br w:val="nil"/>
              <w:tr2bl w:val="nil"/>
            </w:tcBorders>
            <w:shd w:val="clear" w:color="auto" w:fill="auto"/>
            <w:noWrap/>
            <w:vAlign w:val="center"/>
          </w:tcPr>
          <w:p w14:paraId="6E6C8793">
            <w:pPr>
              <w:jc w:val="center"/>
              <w:rPr>
                <w:rFonts w:ascii="Times New Roman" w:hAnsi="Times New Roman" w:cs="Times New Roman"/>
                <w:sz w:val="15"/>
                <w:szCs w:val="15"/>
              </w:rPr>
            </w:pPr>
            <w:r>
              <w:rPr>
                <w:rFonts w:ascii="Times New Roman" w:hAnsi="Times New Roman" w:cs="Times New Roman"/>
                <w:sz w:val="15"/>
                <w:szCs w:val="15"/>
              </w:rPr>
              <w:t>370</w:t>
            </w:r>
          </w:p>
        </w:tc>
      </w:tr>
      <w:tr w14:paraId="5DFB7A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1DD6344">
            <w:pPr>
              <w:jc w:val="center"/>
              <w:rPr>
                <w:rFonts w:ascii="Times New Roman" w:hAnsi="Times New Roman" w:cs="Times New Roman"/>
                <w:sz w:val="15"/>
                <w:szCs w:val="15"/>
              </w:rPr>
            </w:pPr>
            <w:r>
              <w:rPr>
                <w:rFonts w:ascii="Times New Roman" w:hAnsi="Times New Roman" w:cs="Times New Roman"/>
                <w:sz w:val="15"/>
                <w:szCs w:val="15"/>
              </w:rPr>
              <w:t>9</w:t>
            </w:r>
          </w:p>
        </w:tc>
        <w:tc>
          <w:tcPr>
            <w:tcW w:w="334" w:type="pct"/>
            <w:tcBorders>
              <w:tl2br w:val="nil"/>
              <w:tr2bl w:val="nil"/>
            </w:tcBorders>
            <w:shd w:val="clear" w:color="auto" w:fill="auto"/>
            <w:noWrap/>
            <w:vAlign w:val="center"/>
          </w:tcPr>
          <w:p w14:paraId="1535FB7A">
            <w:pPr>
              <w:jc w:val="center"/>
              <w:rPr>
                <w:rFonts w:ascii="Times New Roman" w:hAnsi="Times New Roman" w:cs="Times New Roman"/>
                <w:sz w:val="15"/>
                <w:szCs w:val="15"/>
              </w:rPr>
            </w:pPr>
            <w:r>
              <w:rPr>
                <w:rFonts w:ascii="Times New Roman" w:hAnsi="Times New Roman" w:cs="Times New Roman"/>
                <w:sz w:val="15"/>
                <w:szCs w:val="15"/>
              </w:rPr>
              <w:t xml:space="preserve">4.8 </w:t>
            </w:r>
          </w:p>
        </w:tc>
        <w:tc>
          <w:tcPr>
            <w:tcW w:w="402" w:type="pct"/>
            <w:tcBorders>
              <w:tl2br w:val="nil"/>
              <w:tr2bl w:val="nil"/>
            </w:tcBorders>
            <w:shd w:val="clear" w:color="auto" w:fill="auto"/>
            <w:noWrap/>
            <w:vAlign w:val="center"/>
          </w:tcPr>
          <w:p w14:paraId="52FD2DA4">
            <w:pPr>
              <w:jc w:val="center"/>
              <w:rPr>
                <w:rFonts w:ascii="Times New Roman" w:hAnsi="Times New Roman" w:cs="Times New Roman"/>
                <w:sz w:val="15"/>
                <w:szCs w:val="15"/>
              </w:rPr>
            </w:pPr>
            <w:r>
              <w:rPr>
                <w:rFonts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55CCE0DE">
            <w:pPr>
              <w:jc w:val="center"/>
              <w:rPr>
                <w:rFonts w:ascii="Times New Roman" w:hAnsi="Times New Roman" w:cs="Times New Roman"/>
                <w:sz w:val="15"/>
                <w:szCs w:val="15"/>
              </w:rPr>
            </w:pPr>
            <w:r>
              <w:rPr>
                <w:rFonts w:ascii="Times New Roman" w:hAnsi="Times New Roman" w:cs="Times New Roman"/>
                <w:sz w:val="15"/>
                <w:szCs w:val="15"/>
              </w:rPr>
              <w:t xml:space="preserve">2.14 </w:t>
            </w:r>
          </w:p>
        </w:tc>
        <w:tc>
          <w:tcPr>
            <w:tcW w:w="368" w:type="pct"/>
            <w:tcBorders>
              <w:tl2br w:val="nil"/>
              <w:tr2bl w:val="nil"/>
            </w:tcBorders>
            <w:shd w:val="clear" w:color="auto" w:fill="auto"/>
            <w:noWrap/>
            <w:vAlign w:val="center"/>
          </w:tcPr>
          <w:p w14:paraId="2FDB7AE4">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1206594B">
            <w:pPr>
              <w:jc w:val="center"/>
              <w:rPr>
                <w:rFonts w:ascii="Times New Roman" w:hAnsi="Times New Roman" w:cs="Times New Roman"/>
                <w:sz w:val="15"/>
                <w:szCs w:val="15"/>
              </w:rPr>
            </w:pPr>
            <w:r>
              <w:rPr>
                <w:rFonts w:ascii="Times New Roman" w:hAnsi="Times New Roman" w:cs="Times New Roman"/>
                <w:sz w:val="15"/>
                <w:szCs w:val="15"/>
              </w:rPr>
              <w:t xml:space="preserve">0.03 </w:t>
            </w:r>
          </w:p>
        </w:tc>
        <w:tc>
          <w:tcPr>
            <w:tcW w:w="368" w:type="pct"/>
            <w:tcBorders>
              <w:tl2br w:val="nil"/>
              <w:tr2bl w:val="nil"/>
            </w:tcBorders>
            <w:shd w:val="clear" w:color="auto" w:fill="auto"/>
            <w:noWrap/>
            <w:vAlign w:val="center"/>
          </w:tcPr>
          <w:p w14:paraId="189C4B45">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3F00524F">
            <w:pPr>
              <w:jc w:val="center"/>
              <w:rPr>
                <w:rFonts w:ascii="Times New Roman" w:hAnsi="Times New Roman" w:cs="Times New Roman"/>
                <w:sz w:val="15"/>
                <w:szCs w:val="15"/>
              </w:rPr>
            </w:pPr>
            <w:r>
              <w:rPr>
                <w:rFonts w:ascii="Times New Roman" w:hAnsi="Times New Roman" w:cs="Times New Roman"/>
                <w:sz w:val="15"/>
                <w:szCs w:val="15"/>
              </w:rPr>
              <w:t xml:space="preserve">33.6 </w:t>
            </w:r>
          </w:p>
        </w:tc>
        <w:tc>
          <w:tcPr>
            <w:tcW w:w="368" w:type="pct"/>
            <w:tcBorders>
              <w:tl2br w:val="nil"/>
              <w:tr2bl w:val="nil"/>
            </w:tcBorders>
            <w:shd w:val="clear" w:color="auto" w:fill="auto"/>
            <w:noWrap/>
            <w:vAlign w:val="center"/>
          </w:tcPr>
          <w:p w14:paraId="0A627C0A">
            <w:pPr>
              <w:jc w:val="center"/>
              <w:rPr>
                <w:rFonts w:ascii="Times New Roman" w:hAnsi="Times New Roman" w:cs="Times New Roman"/>
                <w:sz w:val="15"/>
                <w:szCs w:val="15"/>
              </w:rPr>
            </w:pPr>
            <w:r>
              <w:rPr>
                <w:rFonts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7F3D4F37">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368" w:type="pct"/>
            <w:tcBorders>
              <w:tl2br w:val="nil"/>
              <w:tr2bl w:val="nil"/>
            </w:tcBorders>
            <w:shd w:val="clear" w:color="auto" w:fill="auto"/>
            <w:noWrap/>
            <w:vAlign w:val="center"/>
          </w:tcPr>
          <w:p w14:paraId="6E14EB09">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3389B46D">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44DB92B0">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69742A7">
            <w:pPr>
              <w:jc w:val="center"/>
              <w:rPr>
                <w:rFonts w:ascii="Times New Roman" w:hAnsi="Times New Roman" w:cs="Times New Roman"/>
                <w:sz w:val="15"/>
                <w:szCs w:val="15"/>
              </w:rPr>
            </w:pPr>
            <w:r>
              <w:rPr>
                <w:rFonts w:ascii="Times New Roman" w:hAnsi="Times New Roman" w:cs="Times New Roman"/>
                <w:sz w:val="15"/>
                <w:szCs w:val="15"/>
              </w:rPr>
              <w:t>347</w:t>
            </w:r>
          </w:p>
        </w:tc>
        <w:tc>
          <w:tcPr>
            <w:tcW w:w="262" w:type="pct"/>
            <w:tcBorders>
              <w:tl2br w:val="nil"/>
              <w:tr2bl w:val="nil"/>
            </w:tcBorders>
            <w:shd w:val="clear" w:color="auto" w:fill="auto"/>
            <w:noWrap/>
            <w:vAlign w:val="center"/>
          </w:tcPr>
          <w:p w14:paraId="63E4DCE7">
            <w:pPr>
              <w:jc w:val="center"/>
              <w:rPr>
                <w:rFonts w:ascii="Times New Roman" w:hAnsi="Times New Roman" w:cs="Times New Roman"/>
                <w:sz w:val="15"/>
                <w:szCs w:val="15"/>
              </w:rPr>
            </w:pPr>
            <w:r>
              <w:rPr>
                <w:rFonts w:ascii="Times New Roman" w:hAnsi="Times New Roman" w:cs="Times New Roman"/>
                <w:sz w:val="15"/>
                <w:szCs w:val="15"/>
              </w:rPr>
              <w:t>371</w:t>
            </w:r>
          </w:p>
        </w:tc>
      </w:tr>
      <w:tr w14:paraId="54C81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3A15373">
            <w:pPr>
              <w:jc w:val="center"/>
              <w:rPr>
                <w:rFonts w:ascii="Times New Roman" w:hAnsi="Times New Roman" w:cs="Times New Roman"/>
                <w:sz w:val="15"/>
                <w:szCs w:val="15"/>
              </w:rPr>
            </w:pPr>
            <w:r>
              <w:rPr>
                <w:rFonts w:ascii="Times New Roman" w:hAnsi="Times New Roman" w:cs="Times New Roman"/>
                <w:sz w:val="15"/>
                <w:szCs w:val="15"/>
              </w:rPr>
              <w:t>10</w:t>
            </w:r>
          </w:p>
        </w:tc>
        <w:tc>
          <w:tcPr>
            <w:tcW w:w="334" w:type="pct"/>
            <w:tcBorders>
              <w:tl2br w:val="nil"/>
              <w:tr2bl w:val="nil"/>
            </w:tcBorders>
            <w:shd w:val="clear" w:color="auto" w:fill="auto"/>
            <w:noWrap/>
            <w:vAlign w:val="center"/>
          </w:tcPr>
          <w:p w14:paraId="2F0B16A1">
            <w:pPr>
              <w:jc w:val="center"/>
              <w:rPr>
                <w:rFonts w:ascii="Times New Roman" w:hAnsi="Times New Roman" w:cs="Times New Roman"/>
                <w:sz w:val="15"/>
                <w:szCs w:val="15"/>
              </w:rPr>
            </w:pPr>
            <w:r>
              <w:rPr>
                <w:rFonts w:ascii="Times New Roman" w:hAnsi="Times New Roman" w:cs="Times New Roman"/>
                <w:sz w:val="15"/>
                <w:szCs w:val="15"/>
              </w:rPr>
              <w:t xml:space="preserve">5.6 </w:t>
            </w:r>
          </w:p>
        </w:tc>
        <w:tc>
          <w:tcPr>
            <w:tcW w:w="402" w:type="pct"/>
            <w:tcBorders>
              <w:tl2br w:val="nil"/>
              <w:tr2bl w:val="nil"/>
            </w:tcBorders>
            <w:shd w:val="clear" w:color="auto" w:fill="auto"/>
            <w:noWrap/>
            <w:vAlign w:val="center"/>
          </w:tcPr>
          <w:p w14:paraId="576FECA3">
            <w:pPr>
              <w:jc w:val="center"/>
              <w:rPr>
                <w:rFonts w:ascii="Times New Roman" w:hAnsi="Times New Roman" w:cs="Times New Roman"/>
                <w:sz w:val="15"/>
                <w:szCs w:val="15"/>
              </w:rPr>
            </w:pPr>
            <w:r>
              <w:rPr>
                <w:rFonts w:ascii="Times New Roman" w:hAnsi="Times New Roman" w:cs="Times New Roman"/>
                <w:sz w:val="15"/>
                <w:szCs w:val="15"/>
              </w:rPr>
              <w:t xml:space="preserve">2.8 </w:t>
            </w:r>
          </w:p>
        </w:tc>
        <w:tc>
          <w:tcPr>
            <w:tcW w:w="368" w:type="pct"/>
            <w:tcBorders>
              <w:tl2br w:val="nil"/>
              <w:tr2bl w:val="nil"/>
            </w:tcBorders>
            <w:shd w:val="clear" w:color="auto" w:fill="auto"/>
            <w:noWrap/>
            <w:vAlign w:val="center"/>
          </w:tcPr>
          <w:p w14:paraId="7BD6145C">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5ED803E2">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2019D5B0">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1A277996">
            <w:pPr>
              <w:jc w:val="center"/>
              <w:rPr>
                <w:rFonts w:ascii="Times New Roman" w:hAnsi="Times New Roman" w:cs="Times New Roman"/>
                <w:sz w:val="15"/>
                <w:szCs w:val="15"/>
              </w:rPr>
            </w:pPr>
            <w:r>
              <w:rPr>
                <w:rFonts w:ascii="Times New Roman" w:hAnsi="Times New Roman" w:cs="Times New Roman"/>
                <w:sz w:val="15"/>
                <w:szCs w:val="15"/>
              </w:rPr>
              <w:t xml:space="preserve">0.54 </w:t>
            </w:r>
          </w:p>
        </w:tc>
        <w:tc>
          <w:tcPr>
            <w:tcW w:w="368" w:type="pct"/>
            <w:tcBorders>
              <w:tl2br w:val="nil"/>
              <w:tr2bl w:val="nil"/>
            </w:tcBorders>
            <w:shd w:val="clear" w:color="auto" w:fill="auto"/>
            <w:noWrap/>
            <w:vAlign w:val="center"/>
          </w:tcPr>
          <w:p w14:paraId="77702F41">
            <w:pPr>
              <w:jc w:val="center"/>
              <w:rPr>
                <w:rFonts w:ascii="Times New Roman" w:hAnsi="Times New Roman" w:cs="Times New Roman"/>
                <w:sz w:val="15"/>
                <w:szCs w:val="15"/>
              </w:rPr>
            </w:pPr>
            <w:r>
              <w:rPr>
                <w:rFonts w:ascii="Times New Roman" w:hAnsi="Times New Roman" w:cs="Times New Roman"/>
                <w:sz w:val="15"/>
                <w:szCs w:val="15"/>
              </w:rPr>
              <w:t xml:space="preserve">34.5 </w:t>
            </w:r>
          </w:p>
        </w:tc>
        <w:tc>
          <w:tcPr>
            <w:tcW w:w="368" w:type="pct"/>
            <w:tcBorders>
              <w:tl2br w:val="nil"/>
              <w:tr2bl w:val="nil"/>
            </w:tcBorders>
            <w:shd w:val="clear" w:color="auto" w:fill="auto"/>
            <w:noWrap/>
            <w:vAlign w:val="center"/>
          </w:tcPr>
          <w:p w14:paraId="25D1C08F">
            <w:pPr>
              <w:jc w:val="center"/>
              <w:rPr>
                <w:rFonts w:ascii="Times New Roman" w:hAnsi="Times New Roman" w:cs="Times New Roman"/>
                <w:sz w:val="15"/>
                <w:szCs w:val="15"/>
              </w:rPr>
            </w:pPr>
            <w:r>
              <w:rPr>
                <w:rFonts w:ascii="Times New Roman" w:hAnsi="Times New Roman" w:cs="Times New Roman"/>
                <w:sz w:val="15"/>
                <w:szCs w:val="15"/>
              </w:rPr>
              <w:t xml:space="preserve">31.9 </w:t>
            </w:r>
          </w:p>
        </w:tc>
        <w:tc>
          <w:tcPr>
            <w:tcW w:w="368" w:type="pct"/>
            <w:tcBorders>
              <w:tl2br w:val="nil"/>
              <w:tr2bl w:val="nil"/>
            </w:tcBorders>
            <w:shd w:val="clear" w:color="auto" w:fill="auto"/>
            <w:noWrap/>
            <w:vAlign w:val="center"/>
          </w:tcPr>
          <w:p w14:paraId="7AD4EFCF">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5600CB70">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292" w:type="pct"/>
            <w:tcBorders>
              <w:tl2br w:val="nil"/>
              <w:tr2bl w:val="nil"/>
            </w:tcBorders>
            <w:shd w:val="clear" w:color="auto" w:fill="auto"/>
            <w:noWrap/>
            <w:vAlign w:val="center"/>
          </w:tcPr>
          <w:p w14:paraId="77896F9C">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6E8BB166">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00218E78">
            <w:pPr>
              <w:jc w:val="center"/>
              <w:rPr>
                <w:rFonts w:ascii="Times New Roman" w:hAnsi="Times New Roman" w:cs="Times New Roman"/>
                <w:sz w:val="15"/>
                <w:szCs w:val="15"/>
              </w:rPr>
            </w:pPr>
            <w:r>
              <w:rPr>
                <w:rFonts w:ascii="Times New Roman" w:hAnsi="Times New Roman" w:cs="Times New Roman"/>
                <w:sz w:val="15"/>
                <w:szCs w:val="15"/>
              </w:rPr>
              <w:t>357</w:t>
            </w:r>
          </w:p>
        </w:tc>
        <w:tc>
          <w:tcPr>
            <w:tcW w:w="262" w:type="pct"/>
            <w:tcBorders>
              <w:tl2br w:val="nil"/>
              <w:tr2bl w:val="nil"/>
            </w:tcBorders>
            <w:shd w:val="clear" w:color="auto" w:fill="auto"/>
            <w:noWrap/>
            <w:vAlign w:val="center"/>
          </w:tcPr>
          <w:p w14:paraId="2263412D">
            <w:pPr>
              <w:jc w:val="center"/>
              <w:rPr>
                <w:rFonts w:ascii="Times New Roman" w:hAnsi="Times New Roman" w:cs="Times New Roman"/>
                <w:sz w:val="15"/>
                <w:szCs w:val="15"/>
              </w:rPr>
            </w:pPr>
            <w:r>
              <w:rPr>
                <w:rFonts w:ascii="Times New Roman" w:hAnsi="Times New Roman" w:cs="Times New Roman"/>
                <w:sz w:val="15"/>
                <w:szCs w:val="15"/>
              </w:rPr>
              <w:t>350</w:t>
            </w:r>
          </w:p>
        </w:tc>
      </w:tr>
      <w:tr w14:paraId="0359D2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BE49E15">
            <w:pPr>
              <w:jc w:val="center"/>
              <w:rPr>
                <w:rFonts w:ascii="Times New Roman" w:hAnsi="Times New Roman" w:cs="Times New Roman"/>
                <w:sz w:val="15"/>
                <w:szCs w:val="15"/>
              </w:rPr>
            </w:pPr>
            <w:r>
              <w:rPr>
                <w:rFonts w:ascii="Times New Roman" w:hAnsi="Times New Roman" w:cs="Times New Roman"/>
                <w:sz w:val="15"/>
                <w:szCs w:val="15"/>
              </w:rPr>
              <w:t>11</w:t>
            </w:r>
          </w:p>
        </w:tc>
        <w:tc>
          <w:tcPr>
            <w:tcW w:w="334" w:type="pct"/>
            <w:tcBorders>
              <w:tl2br w:val="nil"/>
              <w:tr2bl w:val="nil"/>
            </w:tcBorders>
            <w:shd w:val="clear" w:color="auto" w:fill="auto"/>
            <w:noWrap/>
            <w:vAlign w:val="center"/>
          </w:tcPr>
          <w:p w14:paraId="2C914194">
            <w:pPr>
              <w:jc w:val="center"/>
              <w:rPr>
                <w:rFonts w:ascii="Times New Roman" w:hAnsi="Times New Roman" w:cs="Times New Roman"/>
                <w:sz w:val="15"/>
                <w:szCs w:val="15"/>
              </w:rPr>
            </w:pPr>
            <w:r>
              <w:rPr>
                <w:rFonts w:ascii="Times New Roman" w:hAnsi="Times New Roman" w:cs="Times New Roman"/>
                <w:sz w:val="15"/>
                <w:szCs w:val="15"/>
              </w:rPr>
              <w:t xml:space="preserve">2.3 </w:t>
            </w:r>
          </w:p>
        </w:tc>
        <w:tc>
          <w:tcPr>
            <w:tcW w:w="402" w:type="pct"/>
            <w:tcBorders>
              <w:tl2br w:val="nil"/>
              <w:tr2bl w:val="nil"/>
            </w:tcBorders>
            <w:shd w:val="clear" w:color="auto" w:fill="auto"/>
            <w:noWrap/>
            <w:vAlign w:val="center"/>
          </w:tcPr>
          <w:p w14:paraId="5B8D9C36">
            <w:pPr>
              <w:jc w:val="center"/>
              <w:rPr>
                <w:rFonts w:ascii="Times New Roman" w:hAnsi="Times New Roman" w:cs="Times New Roman"/>
                <w:sz w:val="15"/>
                <w:szCs w:val="15"/>
              </w:rPr>
            </w:pPr>
            <w:r>
              <w:rPr>
                <w:rFonts w:ascii="Times New Roman" w:hAnsi="Times New Roman" w:cs="Times New Roman"/>
                <w:sz w:val="15"/>
                <w:szCs w:val="15"/>
              </w:rPr>
              <w:t xml:space="preserve">10.8 </w:t>
            </w:r>
          </w:p>
        </w:tc>
        <w:tc>
          <w:tcPr>
            <w:tcW w:w="368" w:type="pct"/>
            <w:tcBorders>
              <w:tl2br w:val="nil"/>
              <w:tr2bl w:val="nil"/>
            </w:tcBorders>
            <w:shd w:val="clear" w:color="auto" w:fill="auto"/>
            <w:noWrap/>
            <w:vAlign w:val="center"/>
          </w:tcPr>
          <w:p w14:paraId="62AEAE77">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6267E5D1">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46E873EB">
            <w:pPr>
              <w:jc w:val="center"/>
              <w:rPr>
                <w:rFonts w:ascii="Times New Roman" w:hAnsi="Times New Roman" w:cs="Times New Roman"/>
                <w:sz w:val="15"/>
                <w:szCs w:val="15"/>
              </w:rPr>
            </w:pPr>
            <w:r>
              <w:rPr>
                <w:rFonts w:ascii="Times New Roman" w:hAnsi="Times New Roman" w:cs="Times New Roman"/>
                <w:sz w:val="15"/>
                <w:szCs w:val="15"/>
              </w:rPr>
              <w:t xml:space="preserve">0.05 </w:t>
            </w:r>
          </w:p>
        </w:tc>
        <w:tc>
          <w:tcPr>
            <w:tcW w:w="368" w:type="pct"/>
            <w:tcBorders>
              <w:tl2br w:val="nil"/>
              <w:tr2bl w:val="nil"/>
            </w:tcBorders>
            <w:shd w:val="clear" w:color="auto" w:fill="auto"/>
            <w:noWrap/>
            <w:vAlign w:val="center"/>
          </w:tcPr>
          <w:p w14:paraId="5EB3D4E9">
            <w:pPr>
              <w:jc w:val="center"/>
              <w:rPr>
                <w:rFonts w:ascii="Times New Roman" w:hAnsi="Times New Roman" w:cs="Times New Roman"/>
                <w:sz w:val="15"/>
                <w:szCs w:val="15"/>
              </w:rPr>
            </w:pPr>
            <w:r>
              <w:rPr>
                <w:rFonts w:ascii="Times New Roman" w:hAnsi="Times New Roman" w:cs="Times New Roman"/>
                <w:sz w:val="15"/>
                <w:szCs w:val="15"/>
              </w:rPr>
              <w:t xml:space="preserve">0.77 </w:t>
            </w:r>
          </w:p>
        </w:tc>
        <w:tc>
          <w:tcPr>
            <w:tcW w:w="368" w:type="pct"/>
            <w:tcBorders>
              <w:tl2br w:val="nil"/>
              <w:tr2bl w:val="nil"/>
            </w:tcBorders>
            <w:shd w:val="clear" w:color="auto" w:fill="auto"/>
            <w:noWrap/>
            <w:vAlign w:val="center"/>
          </w:tcPr>
          <w:p w14:paraId="33FBE6FB">
            <w:pPr>
              <w:jc w:val="center"/>
              <w:rPr>
                <w:rFonts w:ascii="Times New Roman" w:hAnsi="Times New Roman" w:cs="Times New Roman"/>
                <w:sz w:val="15"/>
                <w:szCs w:val="15"/>
              </w:rPr>
            </w:pPr>
            <w:r>
              <w:rPr>
                <w:rFonts w:ascii="Times New Roman" w:hAnsi="Times New Roman" w:cs="Times New Roman"/>
                <w:sz w:val="15"/>
                <w:szCs w:val="15"/>
              </w:rPr>
              <w:t xml:space="preserve">32.8 </w:t>
            </w:r>
          </w:p>
        </w:tc>
        <w:tc>
          <w:tcPr>
            <w:tcW w:w="368" w:type="pct"/>
            <w:tcBorders>
              <w:tl2br w:val="nil"/>
              <w:tr2bl w:val="nil"/>
            </w:tcBorders>
            <w:shd w:val="clear" w:color="auto" w:fill="auto"/>
            <w:noWrap/>
            <w:vAlign w:val="center"/>
          </w:tcPr>
          <w:p w14:paraId="61D8FA15">
            <w:pPr>
              <w:jc w:val="center"/>
              <w:rPr>
                <w:rFonts w:ascii="Times New Roman" w:hAnsi="Times New Roman" w:cs="Times New Roman"/>
                <w:sz w:val="15"/>
                <w:szCs w:val="15"/>
              </w:rPr>
            </w:pPr>
            <w:r>
              <w:rPr>
                <w:rFonts w:ascii="Times New Roman" w:hAnsi="Times New Roman" w:cs="Times New Roman"/>
                <w:sz w:val="15"/>
                <w:szCs w:val="15"/>
              </w:rPr>
              <w:t xml:space="preserve">39.1 </w:t>
            </w:r>
          </w:p>
        </w:tc>
        <w:tc>
          <w:tcPr>
            <w:tcW w:w="368" w:type="pct"/>
            <w:tcBorders>
              <w:tl2br w:val="nil"/>
              <w:tr2bl w:val="nil"/>
            </w:tcBorders>
            <w:shd w:val="clear" w:color="auto" w:fill="auto"/>
            <w:noWrap/>
            <w:vAlign w:val="center"/>
          </w:tcPr>
          <w:p w14:paraId="5BFEDBBB">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368" w:type="pct"/>
            <w:tcBorders>
              <w:tl2br w:val="nil"/>
              <w:tr2bl w:val="nil"/>
            </w:tcBorders>
            <w:shd w:val="clear" w:color="auto" w:fill="auto"/>
            <w:noWrap/>
            <w:vAlign w:val="center"/>
          </w:tcPr>
          <w:p w14:paraId="5B40888C">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55C3471D">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3F8BFEB9">
            <w:pPr>
              <w:jc w:val="center"/>
              <w:rPr>
                <w:rFonts w:ascii="Times New Roman" w:hAnsi="Times New Roman" w:cs="Times New Roman"/>
                <w:sz w:val="15"/>
                <w:szCs w:val="15"/>
              </w:rPr>
            </w:pPr>
            <w:r>
              <w:rPr>
                <w:rFonts w:ascii="Times New Roman" w:hAnsi="Times New Roman" w:cs="Times New Roman"/>
                <w:sz w:val="15"/>
                <w:szCs w:val="15"/>
              </w:rPr>
              <w:t>1</w:t>
            </w:r>
          </w:p>
        </w:tc>
        <w:tc>
          <w:tcPr>
            <w:tcW w:w="262" w:type="pct"/>
            <w:tcBorders>
              <w:tl2br w:val="nil"/>
              <w:tr2bl w:val="nil"/>
            </w:tcBorders>
            <w:shd w:val="clear" w:color="auto" w:fill="auto"/>
            <w:noWrap/>
            <w:vAlign w:val="center"/>
          </w:tcPr>
          <w:p w14:paraId="78B7DB37">
            <w:pPr>
              <w:jc w:val="center"/>
              <w:rPr>
                <w:rFonts w:ascii="Times New Roman" w:hAnsi="Times New Roman" w:cs="Times New Roman"/>
                <w:sz w:val="15"/>
                <w:szCs w:val="15"/>
              </w:rPr>
            </w:pPr>
            <w:r>
              <w:rPr>
                <w:rFonts w:ascii="Times New Roman" w:hAnsi="Times New Roman" w:cs="Times New Roman"/>
                <w:sz w:val="15"/>
                <w:szCs w:val="15"/>
              </w:rPr>
              <w:t>358</w:t>
            </w:r>
          </w:p>
        </w:tc>
        <w:tc>
          <w:tcPr>
            <w:tcW w:w="262" w:type="pct"/>
            <w:tcBorders>
              <w:tl2br w:val="nil"/>
              <w:tr2bl w:val="nil"/>
            </w:tcBorders>
            <w:shd w:val="clear" w:color="auto" w:fill="auto"/>
            <w:noWrap/>
            <w:vAlign w:val="center"/>
          </w:tcPr>
          <w:p w14:paraId="4061CF48">
            <w:pPr>
              <w:jc w:val="center"/>
              <w:rPr>
                <w:rFonts w:ascii="Times New Roman" w:hAnsi="Times New Roman" w:cs="Times New Roman"/>
                <w:sz w:val="15"/>
                <w:szCs w:val="15"/>
              </w:rPr>
            </w:pPr>
            <w:r>
              <w:rPr>
                <w:rFonts w:ascii="Times New Roman" w:hAnsi="Times New Roman" w:cs="Times New Roman"/>
                <w:sz w:val="15"/>
                <w:szCs w:val="15"/>
              </w:rPr>
              <w:t>333</w:t>
            </w:r>
          </w:p>
        </w:tc>
      </w:tr>
      <w:tr w14:paraId="748418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27E1CE96">
            <w:pPr>
              <w:jc w:val="center"/>
              <w:rPr>
                <w:rFonts w:ascii="Times New Roman" w:hAnsi="Times New Roman" w:cs="Times New Roman"/>
                <w:sz w:val="15"/>
                <w:szCs w:val="15"/>
              </w:rPr>
            </w:pPr>
            <w:r>
              <w:rPr>
                <w:rFonts w:ascii="Times New Roman" w:hAnsi="Times New Roman" w:cs="Times New Roman"/>
                <w:sz w:val="15"/>
                <w:szCs w:val="15"/>
              </w:rPr>
              <w:t>12</w:t>
            </w:r>
          </w:p>
        </w:tc>
        <w:tc>
          <w:tcPr>
            <w:tcW w:w="334" w:type="pct"/>
            <w:tcBorders>
              <w:tl2br w:val="nil"/>
              <w:tr2bl w:val="nil"/>
            </w:tcBorders>
            <w:shd w:val="clear" w:color="auto" w:fill="auto"/>
            <w:noWrap/>
            <w:vAlign w:val="center"/>
          </w:tcPr>
          <w:p w14:paraId="1CBF2517">
            <w:pPr>
              <w:jc w:val="center"/>
              <w:rPr>
                <w:rFonts w:ascii="Times New Roman" w:hAnsi="Times New Roman" w:cs="Times New Roman"/>
                <w:sz w:val="15"/>
                <w:szCs w:val="15"/>
              </w:rPr>
            </w:pPr>
            <w:r>
              <w:rPr>
                <w:rFonts w:ascii="Times New Roman" w:hAnsi="Times New Roman" w:cs="Times New Roman"/>
                <w:sz w:val="15"/>
                <w:szCs w:val="15"/>
              </w:rPr>
              <w:t xml:space="preserve">7.0 </w:t>
            </w:r>
          </w:p>
        </w:tc>
        <w:tc>
          <w:tcPr>
            <w:tcW w:w="402" w:type="pct"/>
            <w:tcBorders>
              <w:tl2br w:val="nil"/>
              <w:tr2bl w:val="nil"/>
            </w:tcBorders>
            <w:shd w:val="clear" w:color="auto" w:fill="auto"/>
            <w:noWrap/>
            <w:vAlign w:val="center"/>
          </w:tcPr>
          <w:p w14:paraId="6BFE999A">
            <w:pPr>
              <w:jc w:val="center"/>
              <w:rPr>
                <w:rFonts w:ascii="Times New Roman" w:hAnsi="Times New Roman" w:cs="Times New Roman"/>
                <w:sz w:val="15"/>
                <w:szCs w:val="15"/>
              </w:rPr>
            </w:pPr>
            <w:r>
              <w:rPr>
                <w:rFonts w:ascii="Times New Roman" w:hAnsi="Times New Roman" w:cs="Times New Roman"/>
                <w:sz w:val="15"/>
                <w:szCs w:val="15"/>
              </w:rPr>
              <w:t xml:space="preserve">2.0 </w:t>
            </w:r>
          </w:p>
        </w:tc>
        <w:tc>
          <w:tcPr>
            <w:tcW w:w="368" w:type="pct"/>
            <w:tcBorders>
              <w:tl2br w:val="nil"/>
              <w:tr2bl w:val="nil"/>
            </w:tcBorders>
            <w:shd w:val="clear" w:color="auto" w:fill="auto"/>
            <w:noWrap/>
            <w:vAlign w:val="center"/>
          </w:tcPr>
          <w:p w14:paraId="21579645">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382C8924">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1F960D23">
            <w:pPr>
              <w:jc w:val="center"/>
              <w:rPr>
                <w:rFonts w:ascii="Times New Roman" w:hAnsi="Times New Roman" w:cs="Times New Roman"/>
                <w:sz w:val="15"/>
                <w:szCs w:val="15"/>
              </w:rPr>
            </w:pPr>
            <w:r>
              <w:rPr>
                <w:rFonts w:ascii="Times New Roman" w:hAnsi="Times New Roman" w:cs="Times New Roman"/>
                <w:sz w:val="15"/>
                <w:szCs w:val="15"/>
              </w:rPr>
              <w:t xml:space="preserve">0.34 </w:t>
            </w:r>
          </w:p>
        </w:tc>
        <w:tc>
          <w:tcPr>
            <w:tcW w:w="368" w:type="pct"/>
            <w:tcBorders>
              <w:tl2br w:val="nil"/>
              <w:tr2bl w:val="nil"/>
            </w:tcBorders>
            <w:shd w:val="clear" w:color="auto" w:fill="auto"/>
            <w:noWrap/>
            <w:vAlign w:val="center"/>
          </w:tcPr>
          <w:p w14:paraId="5A82B022">
            <w:pPr>
              <w:jc w:val="center"/>
              <w:rPr>
                <w:rFonts w:ascii="Times New Roman" w:hAnsi="Times New Roman" w:cs="Times New Roman"/>
                <w:sz w:val="15"/>
                <w:szCs w:val="15"/>
              </w:rPr>
            </w:pPr>
            <w:r>
              <w:rPr>
                <w:rFonts w:ascii="Times New Roman" w:hAnsi="Times New Roman" w:cs="Times New Roman"/>
                <w:sz w:val="15"/>
                <w:szCs w:val="15"/>
              </w:rPr>
              <w:t xml:space="preserve">0.95 </w:t>
            </w:r>
          </w:p>
        </w:tc>
        <w:tc>
          <w:tcPr>
            <w:tcW w:w="368" w:type="pct"/>
            <w:tcBorders>
              <w:tl2br w:val="nil"/>
              <w:tr2bl w:val="nil"/>
            </w:tcBorders>
            <w:shd w:val="clear" w:color="auto" w:fill="auto"/>
            <w:noWrap/>
            <w:vAlign w:val="center"/>
          </w:tcPr>
          <w:p w14:paraId="62ABFFEF">
            <w:pPr>
              <w:jc w:val="center"/>
              <w:rPr>
                <w:rFonts w:ascii="Times New Roman" w:hAnsi="Times New Roman" w:cs="Times New Roman"/>
                <w:sz w:val="15"/>
                <w:szCs w:val="15"/>
              </w:rPr>
            </w:pPr>
            <w:r>
              <w:rPr>
                <w:rFonts w:ascii="Times New Roman" w:hAnsi="Times New Roman" w:cs="Times New Roman"/>
                <w:sz w:val="15"/>
                <w:szCs w:val="15"/>
              </w:rPr>
              <w:t xml:space="preserve">33.0 </w:t>
            </w:r>
          </w:p>
        </w:tc>
        <w:tc>
          <w:tcPr>
            <w:tcW w:w="368" w:type="pct"/>
            <w:tcBorders>
              <w:tl2br w:val="nil"/>
              <w:tr2bl w:val="nil"/>
            </w:tcBorders>
            <w:shd w:val="clear" w:color="auto" w:fill="auto"/>
            <w:noWrap/>
            <w:vAlign w:val="center"/>
          </w:tcPr>
          <w:p w14:paraId="7B867020">
            <w:pPr>
              <w:jc w:val="center"/>
              <w:rPr>
                <w:rFonts w:ascii="Times New Roman" w:hAnsi="Times New Roman" w:cs="Times New Roman"/>
                <w:sz w:val="15"/>
                <w:szCs w:val="15"/>
              </w:rPr>
            </w:pPr>
            <w:r>
              <w:rPr>
                <w:rFonts w:ascii="Times New Roman" w:hAnsi="Times New Roman" w:cs="Times New Roman"/>
                <w:sz w:val="15"/>
                <w:szCs w:val="15"/>
              </w:rPr>
              <w:t xml:space="preserve">32.3 </w:t>
            </w:r>
          </w:p>
        </w:tc>
        <w:tc>
          <w:tcPr>
            <w:tcW w:w="368" w:type="pct"/>
            <w:tcBorders>
              <w:tl2br w:val="nil"/>
              <w:tr2bl w:val="nil"/>
            </w:tcBorders>
            <w:shd w:val="clear" w:color="auto" w:fill="auto"/>
            <w:noWrap/>
            <w:vAlign w:val="center"/>
          </w:tcPr>
          <w:p w14:paraId="6F8888F0">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63FA4F34">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14BD6D03">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420BCDE1">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59E5F6A5">
            <w:pPr>
              <w:jc w:val="center"/>
              <w:rPr>
                <w:rFonts w:ascii="Times New Roman" w:hAnsi="Times New Roman" w:cs="Times New Roman"/>
                <w:sz w:val="15"/>
                <w:szCs w:val="15"/>
              </w:rPr>
            </w:pPr>
            <w:r>
              <w:rPr>
                <w:rFonts w:ascii="Times New Roman" w:hAnsi="Times New Roman" w:cs="Times New Roman"/>
                <w:sz w:val="15"/>
                <w:szCs w:val="15"/>
              </w:rPr>
              <w:t>359</w:t>
            </w:r>
          </w:p>
        </w:tc>
        <w:tc>
          <w:tcPr>
            <w:tcW w:w="262" w:type="pct"/>
            <w:tcBorders>
              <w:tl2br w:val="nil"/>
              <w:tr2bl w:val="nil"/>
            </w:tcBorders>
            <w:shd w:val="clear" w:color="auto" w:fill="auto"/>
            <w:noWrap/>
            <w:vAlign w:val="center"/>
          </w:tcPr>
          <w:p w14:paraId="663403D6">
            <w:pPr>
              <w:jc w:val="center"/>
              <w:rPr>
                <w:rFonts w:ascii="Times New Roman" w:hAnsi="Times New Roman" w:cs="Times New Roman"/>
                <w:sz w:val="15"/>
                <w:szCs w:val="15"/>
              </w:rPr>
            </w:pPr>
            <w:r>
              <w:rPr>
                <w:rFonts w:ascii="Times New Roman" w:hAnsi="Times New Roman" w:cs="Times New Roman"/>
                <w:sz w:val="15"/>
                <w:szCs w:val="15"/>
              </w:rPr>
              <w:t>359</w:t>
            </w:r>
          </w:p>
        </w:tc>
      </w:tr>
      <w:tr w14:paraId="072FB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A9FBA8F">
            <w:pPr>
              <w:jc w:val="center"/>
              <w:rPr>
                <w:rFonts w:ascii="Times New Roman" w:hAnsi="Times New Roman" w:cs="Times New Roman"/>
                <w:sz w:val="15"/>
                <w:szCs w:val="15"/>
              </w:rPr>
            </w:pPr>
            <w:r>
              <w:rPr>
                <w:rFonts w:ascii="Times New Roman" w:hAnsi="Times New Roman" w:cs="Times New Roman"/>
                <w:sz w:val="15"/>
                <w:szCs w:val="15"/>
              </w:rPr>
              <w:t>13</w:t>
            </w:r>
          </w:p>
        </w:tc>
        <w:tc>
          <w:tcPr>
            <w:tcW w:w="334" w:type="pct"/>
            <w:tcBorders>
              <w:tl2br w:val="nil"/>
              <w:tr2bl w:val="nil"/>
            </w:tcBorders>
            <w:shd w:val="clear" w:color="auto" w:fill="auto"/>
            <w:noWrap/>
            <w:vAlign w:val="center"/>
          </w:tcPr>
          <w:p w14:paraId="2CC4B586">
            <w:pPr>
              <w:jc w:val="center"/>
              <w:rPr>
                <w:rFonts w:ascii="Times New Roman" w:hAnsi="Times New Roman" w:cs="Times New Roman"/>
                <w:sz w:val="15"/>
                <w:szCs w:val="15"/>
              </w:rPr>
            </w:pPr>
            <w:r>
              <w:rPr>
                <w:rFonts w:ascii="Times New Roman" w:hAnsi="Times New Roman" w:cs="Times New Roman"/>
                <w:sz w:val="15"/>
                <w:szCs w:val="15"/>
              </w:rPr>
              <w:t xml:space="preserve">7.4 </w:t>
            </w:r>
          </w:p>
        </w:tc>
        <w:tc>
          <w:tcPr>
            <w:tcW w:w="402" w:type="pct"/>
            <w:tcBorders>
              <w:tl2br w:val="nil"/>
              <w:tr2bl w:val="nil"/>
            </w:tcBorders>
            <w:shd w:val="clear" w:color="auto" w:fill="auto"/>
            <w:noWrap/>
            <w:vAlign w:val="center"/>
          </w:tcPr>
          <w:p w14:paraId="1174AAA7">
            <w:pPr>
              <w:jc w:val="center"/>
              <w:rPr>
                <w:rFonts w:ascii="Times New Roman" w:hAnsi="Times New Roman" w:cs="Times New Roman"/>
                <w:sz w:val="15"/>
                <w:szCs w:val="15"/>
              </w:rPr>
            </w:pPr>
            <w:r>
              <w:rPr>
                <w:rFonts w:ascii="Times New Roman" w:hAnsi="Times New Roman" w:cs="Times New Roman"/>
                <w:sz w:val="15"/>
                <w:szCs w:val="15"/>
              </w:rPr>
              <w:t xml:space="preserve">1.9 </w:t>
            </w:r>
          </w:p>
        </w:tc>
        <w:tc>
          <w:tcPr>
            <w:tcW w:w="368" w:type="pct"/>
            <w:tcBorders>
              <w:tl2br w:val="nil"/>
              <w:tr2bl w:val="nil"/>
            </w:tcBorders>
            <w:shd w:val="clear" w:color="auto" w:fill="auto"/>
            <w:noWrap/>
            <w:vAlign w:val="center"/>
          </w:tcPr>
          <w:p w14:paraId="43C37B65">
            <w:pPr>
              <w:jc w:val="center"/>
              <w:rPr>
                <w:rFonts w:ascii="Times New Roman" w:hAnsi="Times New Roman" w:cs="Times New Roman"/>
                <w:sz w:val="15"/>
                <w:szCs w:val="15"/>
              </w:rPr>
            </w:pPr>
            <w:r>
              <w:rPr>
                <w:rFonts w:ascii="Times New Roman" w:hAnsi="Times New Roman" w:cs="Times New Roman"/>
                <w:sz w:val="15"/>
                <w:szCs w:val="15"/>
              </w:rPr>
              <w:t xml:space="preserve">2.13 </w:t>
            </w:r>
          </w:p>
        </w:tc>
        <w:tc>
          <w:tcPr>
            <w:tcW w:w="368" w:type="pct"/>
            <w:tcBorders>
              <w:tl2br w:val="nil"/>
              <w:tr2bl w:val="nil"/>
            </w:tcBorders>
            <w:shd w:val="clear" w:color="auto" w:fill="auto"/>
            <w:noWrap/>
            <w:vAlign w:val="center"/>
          </w:tcPr>
          <w:p w14:paraId="3D61AA68">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66D33404">
            <w:pPr>
              <w:jc w:val="center"/>
              <w:rPr>
                <w:rFonts w:ascii="Times New Roman" w:hAnsi="Times New Roman" w:cs="Times New Roman"/>
                <w:sz w:val="15"/>
                <w:szCs w:val="15"/>
              </w:rPr>
            </w:pPr>
            <w:r>
              <w:rPr>
                <w:rFonts w:ascii="Times New Roman" w:hAnsi="Times New Roman" w:cs="Times New Roman"/>
                <w:sz w:val="15"/>
                <w:szCs w:val="15"/>
              </w:rPr>
              <w:t xml:space="preserve">0.51 </w:t>
            </w:r>
          </w:p>
        </w:tc>
        <w:tc>
          <w:tcPr>
            <w:tcW w:w="368" w:type="pct"/>
            <w:tcBorders>
              <w:tl2br w:val="nil"/>
              <w:tr2bl w:val="nil"/>
            </w:tcBorders>
            <w:shd w:val="clear" w:color="auto" w:fill="auto"/>
            <w:noWrap/>
            <w:vAlign w:val="center"/>
          </w:tcPr>
          <w:p w14:paraId="4F7F6E4B">
            <w:pPr>
              <w:jc w:val="center"/>
              <w:rPr>
                <w:rFonts w:ascii="Times New Roman" w:hAnsi="Times New Roman" w:cs="Times New Roman"/>
                <w:sz w:val="15"/>
                <w:szCs w:val="15"/>
              </w:rPr>
            </w:pPr>
            <w:r>
              <w:rPr>
                <w:rFonts w:ascii="Times New Roman" w:hAnsi="Times New Roman" w:cs="Times New Roman"/>
                <w:sz w:val="15"/>
                <w:szCs w:val="15"/>
              </w:rPr>
              <w:t xml:space="preserve">0.49 </w:t>
            </w:r>
          </w:p>
        </w:tc>
        <w:tc>
          <w:tcPr>
            <w:tcW w:w="368" w:type="pct"/>
            <w:tcBorders>
              <w:tl2br w:val="nil"/>
              <w:tr2bl w:val="nil"/>
            </w:tcBorders>
            <w:shd w:val="clear" w:color="auto" w:fill="auto"/>
            <w:noWrap/>
            <w:vAlign w:val="center"/>
          </w:tcPr>
          <w:p w14:paraId="66B72236">
            <w:pPr>
              <w:jc w:val="center"/>
              <w:rPr>
                <w:rFonts w:ascii="Times New Roman" w:hAnsi="Times New Roman" w:cs="Times New Roman"/>
                <w:sz w:val="15"/>
                <w:szCs w:val="15"/>
              </w:rPr>
            </w:pPr>
            <w:r>
              <w:rPr>
                <w:rFonts w:ascii="Times New Roman" w:hAnsi="Times New Roman" w:cs="Times New Roman"/>
                <w:sz w:val="15"/>
                <w:szCs w:val="15"/>
              </w:rPr>
              <w:t xml:space="preserve">31.9 </w:t>
            </w:r>
          </w:p>
        </w:tc>
        <w:tc>
          <w:tcPr>
            <w:tcW w:w="368" w:type="pct"/>
            <w:tcBorders>
              <w:tl2br w:val="nil"/>
              <w:tr2bl w:val="nil"/>
            </w:tcBorders>
            <w:shd w:val="clear" w:color="auto" w:fill="auto"/>
            <w:noWrap/>
            <w:vAlign w:val="center"/>
          </w:tcPr>
          <w:p w14:paraId="1AA87232">
            <w:pPr>
              <w:jc w:val="center"/>
              <w:rPr>
                <w:rFonts w:ascii="Times New Roman" w:hAnsi="Times New Roman" w:cs="Times New Roman"/>
                <w:sz w:val="15"/>
                <w:szCs w:val="15"/>
              </w:rPr>
            </w:pPr>
            <w:r>
              <w:rPr>
                <w:rFonts w:ascii="Times New Roman" w:hAnsi="Times New Roman" w:cs="Times New Roman"/>
                <w:sz w:val="15"/>
                <w:szCs w:val="15"/>
              </w:rPr>
              <w:t xml:space="preserve">31.9 </w:t>
            </w:r>
          </w:p>
        </w:tc>
        <w:tc>
          <w:tcPr>
            <w:tcW w:w="368" w:type="pct"/>
            <w:tcBorders>
              <w:tl2br w:val="nil"/>
              <w:tr2bl w:val="nil"/>
            </w:tcBorders>
            <w:shd w:val="clear" w:color="auto" w:fill="auto"/>
            <w:noWrap/>
            <w:vAlign w:val="center"/>
          </w:tcPr>
          <w:p w14:paraId="4B31B650">
            <w:pPr>
              <w:jc w:val="center"/>
              <w:rPr>
                <w:rFonts w:ascii="Times New Roman" w:hAnsi="Times New Roman" w:cs="Times New Roman"/>
                <w:sz w:val="15"/>
                <w:szCs w:val="15"/>
              </w:rPr>
            </w:pPr>
            <w:r>
              <w:rPr>
                <w:rFonts w:ascii="Times New Roman" w:hAnsi="Times New Roman" w:cs="Times New Roman"/>
                <w:sz w:val="15"/>
                <w:szCs w:val="15"/>
              </w:rPr>
              <w:t xml:space="preserve">1.79 </w:t>
            </w:r>
          </w:p>
        </w:tc>
        <w:tc>
          <w:tcPr>
            <w:tcW w:w="368" w:type="pct"/>
            <w:tcBorders>
              <w:tl2br w:val="nil"/>
              <w:tr2bl w:val="nil"/>
            </w:tcBorders>
            <w:shd w:val="clear" w:color="auto" w:fill="auto"/>
            <w:noWrap/>
            <w:vAlign w:val="center"/>
          </w:tcPr>
          <w:p w14:paraId="4D2C0636">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2CF715B8">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1E08EDFE">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579EDAF3">
            <w:pPr>
              <w:jc w:val="center"/>
              <w:rPr>
                <w:rFonts w:ascii="Times New Roman" w:hAnsi="Times New Roman" w:cs="Times New Roman"/>
                <w:sz w:val="15"/>
                <w:szCs w:val="15"/>
              </w:rPr>
            </w:pPr>
            <w:r>
              <w:rPr>
                <w:rFonts w:ascii="Times New Roman" w:hAnsi="Times New Roman" w:cs="Times New Roman"/>
                <w:sz w:val="15"/>
                <w:szCs w:val="15"/>
              </w:rPr>
              <w:t>320</w:t>
            </w:r>
          </w:p>
        </w:tc>
        <w:tc>
          <w:tcPr>
            <w:tcW w:w="262" w:type="pct"/>
            <w:tcBorders>
              <w:tl2br w:val="nil"/>
              <w:tr2bl w:val="nil"/>
            </w:tcBorders>
            <w:shd w:val="clear" w:color="auto" w:fill="auto"/>
            <w:noWrap/>
            <w:vAlign w:val="center"/>
          </w:tcPr>
          <w:p w14:paraId="04428688">
            <w:pPr>
              <w:jc w:val="center"/>
              <w:rPr>
                <w:rFonts w:ascii="Times New Roman" w:hAnsi="Times New Roman" w:cs="Times New Roman"/>
                <w:sz w:val="15"/>
                <w:szCs w:val="15"/>
              </w:rPr>
            </w:pPr>
            <w:r>
              <w:rPr>
                <w:rFonts w:ascii="Times New Roman" w:hAnsi="Times New Roman" w:cs="Times New Roman"/>
                <w:sz w:val="15"/>
                <w:szCs w:val="15"/>
              </w:rPr>
              <w:t>360</w:t>
            </w:r>
          </w:p>
        </w:tc>
      </w:tr>
      <w:tr w14:paraId="686FDB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BD6067C">
            <w:pPr>
              <w:jc w:val="center"/>
              <w:rPr>
                <w:rFonts w:ascii="Times New Roman" w:hAnsi="Times New Roman" w:cs="Times New Roman"/>
                <w:sz w:val="15"/>
                <w:szCs w:val="15"/>
              </w:rPr>
            </w:pPr>
            <w:r>
              <w:rPr>
                <w:rFonts w:ascii="Times New Roman" w:hAnsi="Times New Roman" w:cs="Times New Roman"/>
                <w:sz w:val="15"/>
                <w:szCs w:val="15"/>
              </w:rPr>
              <w:t>14</w:t>
            </w:r>
          </w:p>
        </w:tc>
        <w:tc>
          <w:tcPr>
            <w:tcW w:w="334" w:type="pct"/>
            <w:tcBorders>
              <w:tl2br w:val="nil"/>
              <w:tr2bl w:val="nil"/>
            </w:tcBorders>
            <w:shd w:val="clear" w:color="auto" w:fill="auto"/>
            <w:noWrap/>
            <w:vAlign w:val="center"/>
          </w:tcPr>
          <w:p w14:paraId="6CC39697">
            <w:pPr>
              <w:jc w:val="center"/>
              <w:rPr>
                <w:rFonts w:ascii="Times New Roman" w:hAnsi="Times New Roman" w:cs="Times New Roman"/>
                <w:sz w:val="15"/>
                <w:szCs w:val="15"/>
              </w:rPr>
            </w:pPr>
            <w:r>
              <w:rPr>
                <w:rFonts w:ascii="Times New Roman" w:hAnsi="Times New Roman" w:cs="Times New Roman"/>
                <w:sz w:val="15"/>
                <w:szCs w:val="15"/>
              </w:rPr>
              <w:t xml:space="preserve">5.1 </w:t>
            </w:r>
          </w:p>
        </w:tc>
        <w:tc>
          <w:tcPr>
            <w:tcW w:w="402" w:type="pct"/>
            <w:tcBorders>
              <w:tl2br w:val="nil"/>
              <w:tr2bl w:val="nil"/>
            </w:tcBorders>
            <w:shd w:val="clear" w:color="auto" w:fill="auto"/>
            <w:noWrap/>
            <w:vAlign w:val="center"/>
          </w:tcPr>
          <w:p w14:paraId="26750D01">
            <w:pPr>
              <w:jc w:val="center"/>
              <w:rPr>
                <w:rFonts w:ascii="Times New Roman" w:hAnsi="Times New Roman" w:cs="Times New Roman"/>
                <w:sz w:val="15"/>
                <w:szCs w:val="15"/>
              </w:rPr>
            </w:pPr>
            <w:r>
              <w:rPr>
                <w:rFonts w:ascii="Times New Roman" w:hAnsi="Times New Roman" w:cs="Times New Roman"/>
                <w:sz w:val="15"/>
                <w:szCs w:val="15"/>
              </w:rPr>
              <w:t xml:space="preserve">12.0 </w:t>
            </w:r>
          </w:p>
        </w:tc>
        <w:tc>
          <w:tcPr>
            <w:tcW w:w="368" w:type="pct"/>
            <w:tcBorders>
              <w:tl2br w:val="nil"/>
              <w:tr2bl w:val="nil"/>
            </w:tcBorders>
            <w:shd w:val="clear" w:color="auto" w:fill="auto"/>
            <w:noWrap/>
            <w:vAlign w:val="center"/>
          </w:tcPr>
          <w:p w14:paraId="73809370">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26A512BF">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25CCE1F6">
            <w:pPr>
              <w:jc w:val="center"/>
              <w:rPr>
                <w:rFonts w:ascii="Times New Roman" w:hAnsi="Times New Roman" w:cs="Times New Roman"/>
                <w:sz w:val="15"/>
                <w:szCs w:val="15"/>
              </w:rPr>
            </w:pPr>
            <w:r>
              <w:rPr>
                <w:rFonts w:ascii="Times New Roman" w:hAnsi="Times New Roman" w:cs="Times New Roman"/>
                <w:sz w:val="15"/>
                <w:szCs w:val="15"/>
              </w:rPr>
              <w:t xml:space="preserve">0.30 </w:t>
            </w:r>
          </w:p>
        </w:tc>
        <w:tc>
          <w:tcPr>
            <w:tcW w:w="368" w:type="pct"/>
            <w:tcBorders>
              <w:tl2br w:val="nil"/>
              <w:tr2bl w:val="nil"/>
            </w:tcBorders>
            <w:shd w:val="clear" w:color="auto" w:fill="auto"/>
            <w:noWrap/>
            <w:vAlign w:val="center"/>
          </w:tcPr>
          <w:p w14:paraId="4005532A">
            <w:pPr>
              <w:jc w:val="center"/>
              <w:rPr>
                <w:rFonts w:ascii="Times New Roman" w:hAnsi="Times New Roman" w:cs="Times New Roman"/>
                <w:sz w:val="15"/>
                <w:szCs w:val="15"/>
              </w:rPr>
            </w:pPr>
            <w:r>
              <w:rPr>
                <w:rFonts w:ascii="Times New Roman" w:hAnsi="Times New Roman" w:cs="Times New Roman"/>
                <w:sz w:val="15"/>
                <w:szCs w:val="15"/>
              </w:rPr>
              <w:t xml:space="preserve">0.53 </w:t>
            </w:r>
          </w:p>
        </w:tc>
        <w:tc>
          <w:tcPr>
            <w:tcW w:w="368" w:type="pct"/>
            <w:tcBorders>
              <w:tl2br w:val="nil"/>
              <w:tr2bl w:val="nil"/>
            </w:tcBorders>
            <w:shd w:val="clear" w:color="auto" w:fill="auto"/>
            <w:noWrap/>
            <w:vAlign w:val="center"/>
          </w:tcPr>
          <w:p w14:paraId="27543FF6">
            <w:pPr>
              <w:jc w:val="center"/>
              <w:rPr>
                <w:rFonts w:ascii="Times New Roman" w:hAnsi="Times New Roman" w:cs="Times New Roman"/>
                <w:sz w:val="15"/>
                <w:szCs w:val="15"/>
              </w:rPr>
            </w:pPr>
            <w:r>
              <w:rPr>
                <w:rFonts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662681B4">
            <w:pPr>
              <w:jc w:val="center"/>
              <w:rPr>
                <w:rFonts w:ascii="Times New Roman" w:hAnsi="Times New Roman" w:cs="Times New Roman"/>
                <w:sz w:val="15"/>
                <w:szCs w:val="15"/>
              </w:rPr>
            </w:pPr>
            <w:r>
              <w:rPr>
                <w:rFonts w:ascii="Times New Roman" w:hAnsi="Times New Roman" w:cs="Times New Roman"/>
                <w:sz w:val="15"/>
                <w:szCs w:val="15"/>
              </w:rPr>
              <w:t xml:space="preserve">31.9 </w:t>
            </w:r>
          </w:p>
        </w:tc>
        <w:tc>
          <w:tcPr>
            <w:tcW w:w="368" w:type="pct"/>
            <w:tcBorders>
              <w:tl2br w:val="nil"/>
              <w:tr2bl w:val="nil"/>
            </w:tcBorders>
            <w:shd w:val="clear" w:color="auto" w:fill="auto"/>
            <w:noWrap/>
            <w:vAlign w:val="center"/>
          </w:tcPr>
          <w:p w14:paraId="6E4ABF36">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368" w:type="pct"/>
            <w:tcBorders>
              <w:tl2br w:val="nil"/>
              <w:tr2bl w:val="nil"/>
            </w:tcBorders>
            <w:shd w:val="clear" w:color="auto" w:fill="auto"/>
            <w:noWrap/>
            <w:vAlign w:val="center"/>
          </w:tcPr>
          <w:p w14:paraId="44967F3E">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5C9C347B">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6F962D0B">
            <w:pPr>
              <w:jc w:val="center"/>
              <w:rPr>
                <w:rFonts w:ascii="Times New Roman" w:hAnsi="Times New Roman" w:cs="Times New Roman"/>
                <w:sz w:val="15"/>
                <w:szCs w:val="15"/>
              </w:rPr>
            </w:pPr>
            <w:r>
              <w:rPr>
                <w:rFonts w:ascii="Times New Roman" w:hAnsi="Times New Roman" w:cs="Times New Roman"/>
                <w:sz w:val="15"/>
                <w:szCs w:val="15"/>
              </w:rPr>
              <w:t>1</w:t>
            </w:r>
          </w:p>
        </w:tc>
        <w:tc>
          <w:tcPr>
            <w:tcW w:w="262" w:type="pct"/>
            <w:tcBorders>
              <w:tl2br w:val="nil"/>
              <w:tr2bl w:val="nil"/>
            </w:tcBorders>
            <w:shd w:val="clear" w:color="auto" w:fill="auto"/>
            <w:noWrap/>
            <w:vAlign w:val="center"/>
          </w:tcPr>
          <w:p w14:paraId="6F4B0172">
            <w:pPr>
              <w:jc w:val="center"/>
              <w:rPr>
                <w:rFonts w:ascii="Times New Roman" w:hAnsi="Times New Roman" w:cs="Times New Roman"/>
                <w:sz w:val="15"/>
                <w:szCs w:val="15"/>
              </w:rPr>
            </w:pPr>
            <w:r>
              <w:rPr>
                <w:rFonts w:ascii="Times New Roman" w:hAnsi="Times New Roman" w:cs="Times New Roman"/>
                <w:sz w:val="15"/>
                <w:szCs w:val="15"/>
              </w:rPr>
              <w:t>374</w:t>
            </w:r>
          </w:p>
        </w:tc>
        <w:tc>
          <w:tcPr>
            <w:tcW w:w="262" w:type="pct"/>
            <w:tcBorders>
              <w:tl2br w:val="nil"/>
              <w:tr2bl w:val="nil"/>
            </w:tcBorders>
            <w:shd w:val="clear" w:color="auto" w:fill="auto"/>
            <w:noWrap/>
            <w:vAlign w:val="center"/>
          </w:tcPr>
          <w:p w14:paraId="2B835565">
            <w:pPr>
              <w:jc w:val="center"/>
              <w:rPr>
                <w:rFonts w:ascii="Times New Roman" w:hAnsi="Times New Roman" w:cs="Times New Roman"/>
                <w:sz w:val="15"/>
                <w:szCs w:val="15"/>
              </w:rPr>
            </w:pPr>
            <w:r>
              <w:rPr>
                <w:rFonts w:ascii="Times New Roman" w:hAnsi="Times New Roman" w:cs="Times New Roman"/>
                <w:sz w:val="15"/>
                <w:szCs w:val="15"/>
              </w:rPr>
              <w:t>346</w:t>
            </w:r>
          </w:p>
        </w:tc>
      </w:tr>
      <w:tr w14:paraId="2A052A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47BF71">
            <w:pPr>
              <w:jc w:val="center"/>
              <w:rPr>
                <w:rFonts w:ascii="Times New Roman" w:hAnsi="Times New Roman" w:cs="Times New Roman"/>
                <w:sz w:val="15"/>
                <w:szCs w:val="15"/>
              </w:rPr>
            </w:pPr>
            <w:r>
              <w:rPr>
                <w:rFonts w:ascii="Times New Roman" w:hAnsi="Times New Roman" w:cs="Times New Roman"/>
                <w:sz w:val="15"/>
                <w:szCs w:val="15"/>
              </w:rPr>
              <w:t>15</w:t>
            </w:r>
          </w:p>
        </w:tc>
        <w:tc>
          <w:tcPr>
            <w:tcW w:w="334" w:type="pct"/>
            <w:tcBorders>
              <w:tl2br w:val="nil"/>
              <w:tr2bl w:val="nil"/>
            </w:tcBorders>
            <w:shd w:val="clear" w:color="auto" w:fill="auto"/>
            <w:noWrap/>
            <w:vAlign w:val="center"/>
          </w:tcPr>
          <w:p w14:paraId="29882380">
            <w:pPr>
              <w:jc w:val="center"/>
              <w:rPr>
                <w:rFonts w:ascii="Times New Roman" w:hAnsi="Times New Roman" w:cs="Times New Roman"/>
                <w:sz w:val="15"/>
                <w:szCs w:val="15"/>
              </w:rPr>
            </w:pPr>
            <w:r>
              <w:rPr>
                <w:rFonts w:ascii="Times New Roman" w:hAnsi="Times New Roman" w:cs="Times New Roman"/>
                <w:sz w:val="15"/>
                <w:szCs w:val="15"/>
              </w:rPr>
              <w:t xml:space="preserve">7.0 </w:t>
            </w:r>
          </w:p>
        </w:tc>
        <w:tc>
          <w:tcPr>
            <w:tcW w:w="402" w:type="pct"/>
            <w:tcBorders>
              <w:tl2br w:val="nil"/>
              <w:tr2bl w:val="nil"/>
            </w:tcBorders>
            <w:shd w:val="clear" w:color="auto" w:fill="auto"/>
            <w:noWrap/>
            <w:vAlign w:val="center"/>
          </w:tcPr>
          <w:p w14:paraId="66C6A9FB">
            <w:pPr>
              <w:jc w:val="center"/>
              <w:rPr>
                <w:rFonts w:ascii="Times New Roman" w:hAnsi="Times New Roman" w:cs="Times New Roman"/>
                <w:sz w:val="15"/>
                <w:szCs w:val="15"/>
              </w:rPr>
            </w:pPr>
            <w:r>
              <w:rPr>
                <w:rFonts w:ascii="Times New Roman" w:hAnsi="Times New Roman" w:cs="Times New Roman"/>
                <w:sz w:val="15"/>
                <w:szCs w:val="15"/>
              </w:rPr>
              <w:t xml:space="preserve">2.7 </w:t>
            </w:r>
          </w:p>
        </w:tc>
        <w:tc>
          <w:tcPr>
            <w:tcW w:w="368" w:type="pct"/>
            <w:tcBorders>
              <w:tl2br w:val="nil"/>
              <w:tr2bl w:val="nil"/>
            </w:tcBorders>
            <w:shd w:val="clear" w:color="auto" w:fill="auto"/>
            <w:noWrap/>
            <w:vAlign w:val="center"/>
          </w:tcPr>
          <w:p w14:paraId="6E740322">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73A92057">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3A4AA683">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5CE2C1A3">
            <w:pPr>
              <w:jc w:val="center"/>
              <w:rPr>
                <w:rFonts w:ascii="Times New Roman" w:hAnsi="Times New Roman" w:cs="Times New Roman"/>
                <w:sz w:val="15"/>
                <w:szCs w:val="15"/>
              </w:rPr>
            </w:pPr>
            <w:r>
              <w:rPr>
                <w:rFonts w:ascii="Times New Roman" w:hAnsi="Times New Roman" w:cs="Times New Roman"/>
                <w:sz w:val="15"/>
                <w:szCs w:val="15"/>
              </w:rPr>
              <w:t xml:space="preserve">0.53 </w:t>
            </w:r>
          </w:p>
        </w:tc>
        <w:tc>
          <w:tcPr>
            <w:tcW w:w="368" w:type="pct"/>
            <w:tcBorders>
              <w:tl2br w:val="nil"/>
              <w:tr2bl w:val="nil"/>
            </w:tcBorders>
            <w:shd w:val="clear" w:color="auto" w:fill="auto"/>
            <w:noWrap/>
            <w:vAlign w:val="center"/>
          </w:tcPr>
          <w:p w14:paraId="022B6016">
            <w:pPr>
              <w:jc w:val="center"/>
              <w:rPr>
                <w:rFonts w:ascii="Times New Roman" w:hAnsi="Times New Roman" w:cs="Times New Roman"/>
                <w:sz w:val="15"/>
                <w:szCs w:val="15"/>
              </w:rPr>
            </w:pPr>
            <w:r>
              <w:rPr>
                <w:rFonts w:ascii="Times New Roman" w:hAnsi="Times New Roman" w:cs="Times New Roman"/>
                <w:sz w:val="15"/>
                <w:szCs w:val="15"/>
              </w:rPr>
              <w:t xml:space="preserve">36.5 </w:t>
            </w:r>
          </w:p>
        </w:tc>
        <w:tc>
          <w:tcPr>
            <w:tcW w:w="368" w:type="pct"/>
            <w:tcBorders>
              <w:tl2br w:val="nil"/>
              <w:tr2bl w:val="nil"/>
            </w:tcBorders>
            <w:shd w:val="clear" w:color="auto" w:fill="auto"/>
            <w:noWrap/>
            <w:vAlign w:val="center"/>
          </w:tcPr>
          <w:p w14:paraId="5511E59C">
            <w:pPr>
              <w:jc w:val="center"/>
              <w:rPr>
                <w:rFonts w:ascii="Times New Roman" w:hAnsi="Times New Roman" w:cs="Times New Roman"/>
                <w:sz w:val="15"/>
                <w:szCs w:val="15"/>
              </w:rPr>
            </w:pPr>
            <w:r>
              <w:rPr>
                <w:rFonts w:ascii="Times New Roman" w:hAnsi="Times New Roman" w:cs="Times New Roman"/>
                <w:sz w:val="15"/>
                <w:szCs w:val="15"/>
              </w:rPr>
              <w:t xml:space="preserve">31.6 </w:t>
            </w:r>
          </w:p>
        </w:tc>
        <w:tc>
          <w:tcPr>
            <w:tcW w:w="368" w:type="pct"/>
            <w:tcBorders>
              <w:tl2br w:val="nil"/>
              <w:tr2bl w:val="nil"/>
            </w:tcBorders>
            <w:shd w:val="clear" w:color="auto" w:fill="auto"/>
            <w:noWrap/>
            <w:vAlign w:val="center"/>
          </w:tcPr>
          <w:p w14:paraId="2AA285AA">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37EE9C21">
            <w:pPr>
              <w:jc w:val="center"/>
              <w:rPr>
                <w:rFonts w:ascii="Times New Roman" w:hAnsi="Times New Roman" w:cs="Times New Roman"/>
                <w:sz w:val="15"/>
                <w:szCs w:val="15"/>
              </w:rPr>
            </w:pPr>
            <w:r>
              <w:rPr>
                <w:rFonts w:ascii="Times New Roman" w:hAnsi="Times New Roman" w:cs="Times New Roman"/>
                <w:sz w:val="15"/>
                <w:szCs w:val="15"/>
              </w:rPr>
              <w:t xml:space="preserve">1.99 </w:t>
            </w:r>
          </w:p>
        </w:tc>
        <w:tc>
          <w:tcPr>
            <w:tcW w:w="292" w:type="pct"/>
            <w:tcBorders>
              <w:tl2br w:val="nil"/>
              <w:tr2bl w:val="nil"/>
            </w:tcBorders>
            <w:shd w:val="clear" w:color="auto" w:fill="auto"/>
            <w:noWrap/>
            <w:vAlign w:val="center"/>
          </w:tcPr>
          <w:p w14:paraId="57E881DE">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0DCB005C">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FD993AD">
            <w:pPr>
              <w:jc w:val="center"/>
              <w:rPr>
                <w:rFonts w:ascii="Times New Roman" w:hAnsi="Times New Roman" w:cs="Times New Roman"/>
                <w:sz w:val="15"/>
                <w:szCs w:val="15"/>
              </w:rPr>
            </w:pPr>
            <w:r>
              <w:rPr>
                <w:rFonts w:ascii="Times New Roman" w:hAnsi="Times New Roman" w:cs="Times New Roman"/>
                <w:sz w:val="15"/>
                <w:szCs w:val="15"/>
              </w:rPr>
              <w:t>349</w:t>
            </w:r>
          </w:p>
        </w:tc>
        <w:tc>
          <w:tcPr>
            <w:tcW w:w="262" w:type="pct"/>
            <w:tcBorders>
              <w:tl2br w:val="nil"/>
              <w:tr2bl w:val="nil"/>
            </w:tcBorders>
            <w:shd w:val="clear" w:color="auto" w:fill="auto"/>
            <w:noWrap/>
            <w:vAlign w:val="center"/>
          </w:tcPr>
          <w:p w14:paraId="19032DEA">
            <w:pPr>
              <w:jc w:val="center"/>
              <w:rPr>
                <w:rFonts w:ascii="Times New Roman" w:hAnsi="Times New Roman" w:cs="Times New Roman"/>
                <w:sz w:val="15"/>
                <w:szCs w:val="15"/>
              </w:rPr>
            </w:pPr>
            <w:r>
              <w:rPr>
                <w:rFonts w:ascii="Times New Roman" w:hAnsi="Times New Roman" w:cs="Times New Roman"/>
                <w:sz w:val="15"/>
                <w:szCs w:val="15"/>
              </w:rPr>
              <w:t>383</w:t>
            </w:r>
          </w:p>
        </w:tc>
      </w:tr>
      <w:tr w14:paraId="05D9BC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33199BC">
            <w:pPr>
              <w:jc w:val="center"/>
              <w:rPr>
                <w:rFonts w:ascii="Times New Roman" w:hAnsi="Times New Roman" w:cs="Times New Roman"/>
                <w:sz w:val="15"/>
                <w:szCs w:val="15"/>
              </w:rPr>
            </w:pPr>
            <w:r>
              <w:rPr>
                <w:rFonts w:ascii="Times New Roman" w:hAnsi="Times New Roman" w:cs="Times New Roman"/>
                <w:sz w:val="15"/>
                <w:szCs w:val="15"/>
              </w:rPr>
              <w:t>16</w:t>
            </w:r>
          </w:p>
        </w:tc>
        <w:tc>
          <w:tcPr>
            <w:tcW w:w="334" w:type="pct"/>
            <w:tcBorders>
              <w:tl2br w:val="nil"/>
              <w:tr2bl w:val="nil"/>
            </w:tcBorders>
            <w:shd w:val="clear" w:color="auto" w:fill="auto"/>
            <w:noWrap/>
            <w:vAlign w:val="center"/>
          </w:tcPr>
          <w:p w14:paraId="40E390A5">
            <w:pPr>
              <w:jc w:val="center"/>
              <w:rPr>
                <w:rFonts w:ascii="Times New Roman" w:hAnsi="Times New Roman" w:cs="Times New Roman"/>
                <w:sz w:val="15"/>
                <w:szCs w:val="15"/>
              </w:rPr>
            </w:pPr>
            <w:r>
              <w:rPr>
                <w:rFonts w:ascii="Times New Roman" w:hAnsi="Times New Roman" w:cs="Times New Roman"/>
                <w:sz w:val="15"/>
                <w:szCs w:val="15"/>
              </w:rPr>
              <w:t xml:space="preserve">5.2 </w:t>
            </w:r>
          </w:p>
        </w:tc>
        <w:tc>
          <w:tcPr>
            <w:tcW w:w="402" w:type="pct"/>
            <w:tcBorders>
              <w:tl2br w:val="nil"/>
              <w:tr2bl w:val="nil"/>
            </w:tcBorders>
            <w:shd w:val="clear" w:color="auto" w:fill="auto"/>
            <w:noWrap/>
            <w:vAlign w:val="center"/>
          </w:tcPr>
          <w:p w14:paraId="7530F17D">
            <w:pPr>
              <w:jc w:val="center"/>
              <w:rPr>
                <w:rFonts w:ascii="Times New Roman" w:hAnsi="Times New Roman" w:cs="Times New Roman"/>
                <w:sz w:val="15"/>
                <w:szCs w:val="15"/>
              </w:rPr>
            </w:pPr>
            <w:r>
              <w:rPr>
                <w:rFonts w:ascii="Times New Roman" w:hAnsi="Times New Roman" w:cs="Times New Roman"/>
                <w:sz w:val="15"/>
                <w:szCs w:val="15"/>
              </w:rPr>
              <w:t xml:space="preserve">8.5 </w:t>
            </w:r>
          </w:p>
        </w:tc>
        <w:tc>
          <w:tcPr>
            <w:tcW w:w="368" w:type="pct"/>
            <w:tcBorders>
              <w:tl2br w:val="nil"/>
              <w:tr2bl w:val="nil"/>
            </w:tcBorders>
            <w:shd w:val="clear" w:color="auto" w:fill="auto"/>
            <w:noWrap/>
            <w:vAlign w:val="center"/>
          </w:tcPr>
          <w:p w14:paraId="71AD49A9">
            <w:pPr>
              <w:jc w:val="center"/>
              <w:rPr>
                <w:rFonts w:ascii="Times New Roman" w:hAnsi="Times New Roman" w:cs="Times New Roman"/>
                <w:sz w:val="15"/>
                <w:szCs w:val="15"/>
              </w:rPr>
            </w:pPr>
            <w:r>
              <w:rPr>
                <w:rFonts w:ascii="Times New Roman" w:hAnsi="Times New Roman" w:cs="Times New Roman"/>
                <w:sz w:val="15"/>
                <w:szCs w:val="15"/>
              </w:rPr>
              <w:t xml:space="preserve">2.22 </w:t>
            </w:r>
          </w:p>
        </w:tc>
        <w:tc>
          <w:tcPr>
            <w:tcW w:w="368" w:type="pct"/>
            <w:tcBorders>
              <w:tl2br w:val="nil"/>
              <w:tr2bl w:val="nil"/>
            </w:tcBorders>
            <w:shd w:val="clear" w:color="auto" w:fill="auto"/>
            <w:noWrap/>
            <w:vAlign w:val="center"/>
          </w:tcPr>
          <w:p w14:paraId="1FEFBEF9">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4B7E238F">
            <w:pPr>
              <w:jc w:val="center"/>
              <w:rPr>
                <w:rFonts w:ascii="Times New Roman" w:hAnsi="Times New Roman" w:cs="Times New Roman"/>
                <w:sz w:val="15"/>
                <w:szCs w:val="15"/>
              </w:rPr>
            </w:pPr>
            <w:r>
              <w:rPr>
                <w:rFonts w:ascii="Times New Roman" w:hAnsi="Times New Roman" w:cs="Times New Roman"/>
                <w:sz w:val="15"/>
                <w:szCs w:val="15"/>
              </w:rPr>
              <w:t xml:space="preserve">0.39 </w:t>
            </w:r>
          </w:p>
        </w:tc>
        <w:tc>
          <w:tcPr>
            <w:tcW w:w="368" w:type="pct"/>
            <w:tcBorders>
              <w:tl2br w:val="nil"/>
              <w:tr2bl w:val="nil"/>
            </w:tcBorders>
            <w:shd w:val="clear" w:color="auto" w:fill="auto"/>
            <w:noWrap/>
            <w:vAlign w:val="center"/>
          </w:tcPr>
          <w:p w14:paraId="4126FB44">
            <w:pPr>
              <w:jc w:val="center"/>
              <w:rPr>
                <w:rFonts w:ascii="Times New Roman" w:hAnsi="Times New Roman" w:cs="Times New Roman"/>
                <w:sz w:val="15"/>
                <w:szCs w:val="15"/>
              </w:rPr>
            </w:pPr>
            <w:r>
              <w:rPr>
                <w:rFonts w:ascii="Times New Roman" w:hAnsi="Times New Roman" w:cs="Times New Roman"/>
                <w:sz w:val="15"/>
                <w:szCs w:val="15"/>
              </w:rPr>
              <w:t xml:space="preserve">0.25 </w:t>
            </w:r>
          </w:p>
        </w:tc>
        <w:tc>
          <w:tcPr>
            <w:tcW w:w="368" w:type="pct"/>
            <w:tcBorders>
              <w:tl2br w:val="nil"/>
              <w:tr2bl w:val="nil"/>
            </w:tcBorders>
            <w:shd w:val="clear" w:color="auto" w:fill="auto"/>
            <w:noWrap/>
            <w:vAlign w:val="center"/>
          </w:tcPr>
          <w:p w14:paraId="0F824323">
            <w:pPr>
              <w:jc w:val="center"/>
              <w:rPr>
                <w:rFonts w:ascii="Times New Roman" w:hAnsi="Times New Roman" w:cs="Times New Roman"/>
                <w:sz w:val="15"/>
                <w:szCs w:val="15"/>
              </w:rPr>
            </w:pPr>
            <w:r>
              <w:rPr>
                <w:rFonts w:ascii="Times New Roman" w:hAnsi="Times New Roman" w:cs="Times New Roman"/>
                <w:sz w:val="15"/>
                <w:szCs w:val="15"/>
              </w:rPr>
              <w:t xml:space="preserve">32.5 </w:t>
            </w:r>
          </w:p>
        </w:tc>
        <w:tc>
          <w:tcPr>
            <w:tcW w:w="368" w:type="pct"/>
            <w:tcBorders>
              <w:tl2br w:val="nil"/>
              <w:tr2bl w:val="nil"/>
            </w:tcBorders>
            <w:shd w:val="clear" w:color="auto" w:fill="auto"/>
            <w:noWrap/>
            <w:vAlign w:val="center"/>
          </w:tcPr>
          <w:p w14:paraId="13564A9E">
            <w:pPr>
              <w:jc w:val="center"/>
              <w:rPr>
                <w:rFonts w:ascii="Times New Roman" w:hAnsi="Times New Roman" w:cs="Times New Roman"/>
                <w:sz w:val="15"/>
                <w:szCs w:val="15"/>
              </w:rPr>
            </w:pPr>
            <w:r>
              <w:rPr>
                <w:rFonts w:ascii="Times New Roman" w:hAnsi="Times New Roman" w:cs="Times New Roman"/>
                <w:sz w:val="15"/>
                <w:szCs w:val="15"/>
              </w:rPr>
              <w:t xml:space="preserve">32.3 </w:t>
            </w:r>
          </w:p>
        </w:tc>
        <w:tc>
          <w:tcPr>
            <w:tcW w:w="368" w:type="pct"/>
            <w:tcBorders>
              <w:tl2br w:val="nil"/>
              <w:tr2bl w:val="nil"/>
            </w:tcBorders>
            <w:shd w:val="clear" w:color="auto" w:fill="auto"/>
            <w:noWrap/>
            <w:vAlign w:val="center"/>
          </w:tcPr>
          <w:p w14:paraId="70794C03">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78660D44">
            <w:pPr>
              <w:jc w:val="center"/>
              <w:rPr>
                <w:rFonts w:ascii="Times New Roman" w:hAnsi="Times New Roman" w:cs="Times New Roman"/>
                <w:sz w:val="15"/>
                <w:szCs w:val="15"/>
              </w:rPr>
            </w:pPr>
            <w:r>
              <w:rPr>
                <w:rFonts w:ascii="Times New Roman" w:hAnsi="Times New Roman" w:cs="Times New Roman"/>
                <w:sz w:val="15"/>
                <w:szCs w:val="15"/>
              </w:rPr>
              <w:t xml:space="preserve">1.99 </w:t>
            </w:r>
          </w:p>
        </w:tc>
        <w:tc>
          <w:tcPr>
            <w:tcW w:w="292" w:type="pct"/>
            <w:tcBorders>
              <w:tl2br w:val="nil"/>
              <w:tr2bl w:val="nil"/>
            </w:tcBorders>
            <w:shd w:val="clear" w:color="auto" w:fill="auto"/>
            <w:noWrap/>
            <w:vAlign w:val="center"/>
          </w:tcPr>
          <w:p w14:paraId="7E17E568">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75C8C2C9">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1E58A89">
            <w:pPr>
              <w:jc w:val="center"/>
              <w:rPr>
                <w:rFonts w:ascii="Times New Roman" w:hAnsi="Times New Roman" w:cs="Times New Roman"/>
                <w:sz w:val="15"/>
                <w:szCs w:val="15"/>
              </w:rPr>
            </w:pPr>
            <w:r>
              <w:rPr>
                <w:rFonts w:ascii="Times New Roman" w:hAnsi="Times New Roman" w:cs="Times New Roman"/>
                <w:sz w:val="15"/>
                <w:szCs w:val="15"/>
              </w:rPr>
              <w:t>322</w:t>
            </w:r>
          </w:p>
        </w:tc>
        <w:tc>
          <w:tcPr>
            <w:tcW w:w="262" w:type="pct"/>
            <w:tcBorders>
              <w:tl2br w:val="nil"/>
              <w:tr2bl w:val="nil"/>
            </w:tcBorders>
            <w:shd w:val="clear" w:color="auto" w:fill="auto"/>
            <w:noWrap/>
            <w:vAlign w:val="center"/>
          </w:tcPr>
          <w:p w14:paraId="4E008ACD">
            <w:pPr>
              <w:jc w:val="center"/>
              <w:rPr>
                <w:rFonts w:ascii="Times New Roman" w:hAnsi="Times New Roman" w:cs="Times New Roman"/>
                <w:sz w:val="15"/>
                <w:szCs w:val="15"/>
              </w:rPr>
            </w:pPr>
            <w:r>
              <w:rPr>
                <w:rFonts w:ascii="Times New Roman" w:hAnsi="Times New Roman" w:cs="Times New Roman"/>
                <w:sz w:val="15"/>
                <w:szCs w:val="15"/>
              </w:rPr>
              <w:t>391</w:t>
            </w:r>
          </w:p>
        </w:tc>
      </w:tr>
      <w:tr w14:paraId="693476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D31C3DE">
            <w:pPr>
              <w:jc w:val="center"/>
              <w:rPr>
                <w:rFonts w:ascii="Times New Roman" w:hAnsi="Times New Roman" w:cs="Times New Roman"/>
                <w:sz w:val="15"/>
                <w:szCs w:val="15"/>
              </w:rPr>
            </w:pPr>
            <w:r>
              <w:rPr>
                <w:rFonts w:ascii="Times New Roman" w:hAnsi="Times New Roman" w:cs="Times New Roman"/>
                <w:sz w:val="15"/>
                <w:szCs w:val="15"/>
              </w:rPr>
              <w:t>17</w:t>
            </w:r>
          </w:p>
        </w:tc>
        <w:tc>
          <w:tcPr>
            <w:tcW w:w="334" w:type="pct"/>
            <w:tcBorders>
              <w:tl2br w:val="nil"/>
              <w:tr2bl w:val="nil"/>
            </w:tcBorders>
            <w:shd w:val="clear" w:color="auto" w:fill="auto"/>
            <w:noWrap/>
            <w:vAlign w:val="center"/>
          </w:tcPr>
          <w:p w14:paraId="4933C11D">
            <w:pPr>
              <w:jc w:val="center"/>
              <w:rPr>
                <w:rFonts w:ascii="Times New Roman" w:hAnsi="Times New Roman" w:cs="Times New Roman"/>
                <w:sz w:val="15"/>
                <w:szCs w:val="15"/>
              </w:rPr>
            </w:pPr>
            <w:r>
              <w:rPr>
                <w:rFonts w:ascii="Times New Roman" w:hAnsi="Times New Roman" w:cs="Times New Roman"/>
                <w:sz w:val="15"/>
                <w:szCs w:val="15"/>
              </w:rPr>
              <w:t xml:space="preserve">6.0 </w:t>
            </w:r>
          </w:p>
        </w:tc>
        <w:tc>
          <w:tcPr>
            <w:tcW w:w="402" w:type="pct"/>
            <w:tcBorders>
              <w:tl2br w:val="nil"/>
              <w:tr2bl w:val="nil"/>
            </w:tcBorders>
            <w:shd w:val="clear" w:color="auto" w:fill="auto"/>
            <w:noWrap/>
            <w:vAlign w:val="center"/>
          </w:tcPr>
          <w:p w14:paraId="6184487B">
            <w:pPr>
              <w:jc w:val="center"/>
              <w:rPr>
                <w:rFonts w:ascii="Times New Roman" w:hAnsi="Times New Roman" w:cs="Times New Roman"/>
                <w:sz w:val="15"/>
                <w:szCs w:val="15"/>
              </w:rPr>
            </w:pPr>
            <w:r>
              <w:rPr>
                <w:rFonts w:ascii="Times New Roman" w:hAnsi="Times New Roman" w:cs="Times New Roman"/>
                <w:sz w:val="15"/>
                <w:szCs w:val="15"/>
              </w:rPr>
              <w:t xml:space="preserve">2.7 </w:t>
            </w:r>
          </w:p>
        </w:tc>
        <w:tc>
          <w:tcPr>
            <w:tcW w:w="368" w:type="pct"/>
            <w:tcBorders>
              <w:tl2br w:val="nil"/>
              <w:tr2bl w:val="nil"/>
            </w:tcBorders>
            <w:shd w:val="clear" w:color="auto" w:fill="auto"/>
            <w:noWrap/>
            <w:vAlign w:val="center"/>
          </w:tcPr>
          <w:p w14:paraId="2ADD7372">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0CA2B150">
            <w:pPr>
              <w:jc w:val="center"/>
              <w:rPr>
                <w:rFonts w:ascii="Times New Roman" w:hAnsi="Times New Roman" w:cs="Times New Roman"/>
                <w:sz w:val="15"/>
                <w:szCs w:val="15"/>
              </w:rPr>
            </w:pPr>
            <w:r>
              <w:rPr>
                <w:rFonts w:ascii="Times New Roman" w:hAnsi="Times New Roman" w:cs="Times New Roman"/>
                <w:sz w:val="15"/>
                <w:szCs w:val="15"/>
              </w:rPr>
              <w:t xml:space="preserve">2.18 </w:t>
            </w:r>
          </w:p>
        </w:tc>
        <w:tc>
          <w:tcPr>
            <w:tcW w:w="368" w:type="pct"/>
            <w:tcBorders>
              <w:tl2br w:val="nil"/>
              <w:tr2bl w:val="nil"/>
            </w:tcBorders>
            <w:shd w:val="clear" w:color="auto" w:fill="auto"/>
            <w:noWrap/>
            <w:vAlign w:val="center"/>
          </w:tcPr>
          <w:p w14:paraId="5878F5D2">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337B5620">
            <w:pPr>
              <w:jc w:val="center"/>
              <w:rPr>
                <w:rFonts w:ascii="Times New Roman" w:hAnsi="Times New Roman" w:cs="Times New Roman"/>
                <w:sz w:val="15"/>
                <w:szCs w:val="15"/>
              </w:rPr>
            </w:pPr>
            <w:r>
              <w:rPr>
                <w:rFonts w:ascii="Times New Roman" w:hAnsi="Times New Roman" w:cs="Times New Roman"/>
                <w:sz w:val="15"/>
                <w:szCs w:val="15"/>
              </w:rPr>
              <w:t xml:space="preserve">0.29 </w:t>
            </w:r>
          </w:p>
        </w:tc>
        <w:tc>
          <w:tcPr>
            <w:tcW w:w="368" w:type="pct"/>
            <w:tcBorders>
              <w:tl2br w:val="nil"/>
              <w:tr2bl w:val="nil"/>
            </w:tcBorders>
            <w:shd w:val="clear" w:color="auto" w:fill="auto"/>
            <w:noWrap/>
            <w:vAlign w:val="center"/>
          </w:tcPr>
          <w:p w14:paraId="1DA3E57D">
            <w:pPr>
              <w:jc w:val="center"/>
              <w:rPr>
                <w:rFonts w:ascii="Times New Roman" w:hAnsi="Times New Roman" w:cs="Times New Roman"/>
                <w:sz w:val="15"/>
                <w:szCs w:val="15"/>
              </w:rPr>
            </w:pPr>
            <w:r>
              <w:rPr>
                <w:rFonts w:ascii="Times New Roman" w:hAnsi="Times New Roman" w:cs="Times New Roman"/>
                <w:sz w:val="15"/>
                <w:szCs w:val="15"/>
              </w:rPr>
              <w:t xml:space="preserve">36.4 </w:t>
            </w:r>
          </w:p>
        </w:tc>
        <w:tc>
          <w:tcPr>
            <w:tcW w:w="368" w:type="pct"/>
            <w:tcBorders>
              <w:tl2br w:val="nil"/>
              <w:tr2bl w:val="nil"/>
            </w:tcBorders>
            <w:shd w:val="clear" w:color="auto" w:fill="auto"/>
            <w:noWrap/>
            <w:vAlign w:val="center"/>
          </w:tcPr>
          <w:p w14:paraId="33A7BA69">
            <w:pPr>
              <w:jc w:val="center"/>
              <w:rPr>
                <w:rFonts w:ascii="Times New Roman" w:hAnsi="Times New Roman" w:cs="Times New Roman"/>
                <w:sz w:val="15"/>
                <w:szCs w:val="15"/>
              </w:rPr>
            </w:pPr>
            <w:r>
              <w:rPr>
                <w:rFonts w:ascii="Times New Roman" w:hAnsi="Times New Roman" w:cs="Times New Roman"/>
                <w:sz w:val="15"/>
                <w:szCs w:val="15"/>
              </w:rPr>
              <w:t xml:space="preserve">31.3 </w:t>
            </w:r>
          </w:p>
        </w:tc>
        <w:tc>
          <w:tcPr>
            <w:tcW w:w="368" w:type="pct"/>
            <w:tcBorders>
              <w:tl2br w:val="nil"/>
              <w:tr2bl w:val="nil"/>
            </w:tcBorders>
            <w:shd w:val="clear" w:color="auto" w:fill="auto"/>
            <w:noWrap/>
            <w:vAlign w:val="center"/>
          </w:tcPr>
          <w:p w14:paraId="44A72B5B">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368" w:type="pct"/>
            <w:tcBorders>
              <w:tl2br w:val="nil"/>
              <w:tr2bl w:val="nil"/>
            </w:tcBorders>
            <w:shd w:val="clear" w:color="auto" w:fill="auto"/>
            <w:noWrap/>
            <w:vAlign w:val="center"/>
          </w:tcPr>
          <w:p w14:paraId="5C371A66">
            <w:pPr>
              <w:jc w:val="center"/>
              <w:rPr>
                <w:rFonts w:ascii="Times New Roman" w:hAnsi="Times New Roman" w:cs="Times New Roman"/>
                <w:sz w:val="15"/>
                <w:szCs w:val="15"/>
              </w:rPr>
            </w:pPr>
            <w:r>
              <w:rPr>
                <w:rFonts w:ascii="Times New Roman" w:hAnsi="Times New Roman" w:cs="Times New Roman"/>
                <w:sz w:val="15"/>
                <w:szCs w:val="15"/>
              </w:rPr>
              <w:t xml:space="preserve">1.96 </w:t>
            </w:r>
          </w:p>
        </w:tc>
        <w:tc>
          <w:tcPr>
            <w:tcW w:w="292" w:type="pct"/>
            <w:tcBorders>
              <w:tl2br w:val="nil"/>
              <w:tr2bl w:val="nil"/>
            </w:tcBorders>
            <w:shd w:val="clear" w:color="auto" w:fill="auto"/>
            <w:noWrap/>
            <w:vAlign w:val="center"/>
          </w:tcPr>
          <w:p w14:paraId="48FC9AD0">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1DCBFCA6">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5A8330A">
            <w:pPr>
              <w:jc w:val="center"/>
              <w:rPr>
                <w:rFonts w:ascii="Times New Roman" w:hAnsi="Times New Roman" w:cs="Times New Roman"/>
                <w:sz w:val="15"/>
                <w:szCs w:val="15"/>
              </w:rPr>
            </w:pPr>
            <w:r>
              <w:rPr>
                <w:rFonts w:ascii="Times New Roman" w:hAnsi="Times New Roman" w:cs="Times New Roman"/>
                <w:sz w:val="15"/>
                <w:szCs w:val="15"/>
              </w:rPr>
              <w:t>373</w:t>
            </w:r>
          </w:p>
        </w:tc>
        <w:tc>
          <w:tcPr>
            <w:tcW w:w="262" w:type="pct"/>
            <w:tcBorders>
              <w:tl2br w:val="nil"/>
              <w:tr2bl w:val="nil"/>
            </w:tcBorders>
            <w:shd w:val="clear" w:color="auto" w:fill="auto"/>
            <w:noWrap/>
            <w:vAlign w:val="center"/>
          </w:tcPr>
          <w:p w14:paraId="10BACC18">
            <w:pPr>
              <w:jc w:val="center"/>
              <w:rPr>
                <w:rFonts w:ascii="Times New Roman" w:hAnsi="Times New Roman" w:cs="Times New Roman"/>
                <w:sz w:val="15"/>
                <w:szCs w:val="15"/>
              </w:rPr>
            </w:pPr>
            <w:r>
              <w:rPr>
                <w:rFonts w:ascii="Times New Roman" w:hAnsi="Times New Roman" w:cs="Times New Roman"/>
                <w:sz w:val="15"/>
                <w:szCs w:val="15"/>
              </w:rPr>
              <w:t>340</w:t>
            </w:r>
          </w:p>
        </w:tc>
      </w:tr>
      <w:tr w14:paraId="57D0E9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CBE9E9F">
            <w:pPr>
              <w:jc w:val="center"/>
              <w:rPr>
                <w:rFonts w:ascii="Times New Roman" w:hAnsi="Times New Roman" w:cs="Times New Roman"/>
                <w:sz w:val="15"/>
                <w:szCs w:val="15"/>
              </w:rPr>
            </w:pPr>
            <w:r>
              <w:rPr>
                <w:rFonts w:ascii="Times New Roman" w:hAnsi="Times New Roman" w:cs="Times New Roman"/>
                <w:sz w:val="15"/>
                <w:szCs w:val="15"/>
              </w:rPr>
              <w:t>18</w:t>
            </w:r>
          </w:p>
        </w:tc>
        <w:tc>
          <w:tcPr>
            <w:tcW w:w="334" w:type="pct"/>
            <w:tcBorders>
              <w:tl2br w:val="nil"/>
              <w:tr2bl w:val="nil"/>
            </w:tcBorders>
            <w:shd w:val="clear" w:color="auto" w:fill="auto"/>
            <w:noWrap/>
            <w:vAlign w:val="center"/>
          </w:tcPr>
          <w:p w14:paraId="57D7EECF">
            <w:pPr>
              <w:jc w:val="center"/>
              <w:rPr>
                <w:rFonts w:ascii="Times New Roman" w:hAnsi="Times New Roman" w:cs="Times New Roman"/>
                <w:sz w:val="15"/>
                <w:szCs w:val="15"/>
              </w:rPr>
            </w:pPr>
            <w:r>
              <w:rPr>
                <w:rFonts w:ascii="Times New Roman" w:hAnsi="Times New Roman" w:cs="Times New Roman"/>
                <w:sz w:val="15"/>
                <w:szCs w:val="15"/>
              </w:rPr>
              <w:t xml:space="preserve">7.2 </w:t>
            </w:r>
          </w:p>
        </w:tc>
        <w:tc>
          <w:tcPr>
            <w:tcW w:w="402" w:type="pct"/>
            <w:tcBorders>
              <w:tl2br w:val="nil"/>
              <w:tr2bl w:val="nil"/>
            </w:tcBorders>
            <w:shd w:val="clear" w:color="auto" w:fill="auto"/>
            <w:noWrap/>
            <w:vAlign w:val="center"/>
          </w:tcPr>
          <w:p w14:paraId="11F16C1F">
            <w:pPr>
              <w:jc w:val="center"/>
              <w:rPr>
                <w:rFonts w:ascii="Times New Roman" w:hAnsi="Times New Roman" w:cs="Times New Roman"/>
                <w:sz w:val="15"/>
                <w:szCs w:val="15"/>
              </w:rPr>
            </w:pPr>
            <w:r>
              <w:rPr>
                <w:rFonts w:ascii="Times New Roman" w:hAnsi="Times New Roman" w:cs="Times New Roman"/>
                <w:sz w:val="15"/>
                <w:szCs w:val="15"/>
              </w:rPr>
              <w:t xml:space="preserve">5.5 </w:t>
            </w:r>
          </w:p>
        </w:tc>
        <w:tc>
          <w:tcPr>
            <w:tcW w:w="368" w:type="pct"/>
            <w:tcBorders>
              <w:tl2br w:val="nil"/>
              <w:tr2bl w:val="nil"/>
            </w:tcBorders>
            <w:shd w:val="clear" w:color="auto" w:fill="auto"/>
            <w:noWrap/>
            <w:vAlign w:val="center"/>
          </w:tcPr>
          <w:p w14:paraId="75CD8A78">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69461A0C">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41623353">
            <w:pPr>
              <w:jc w:val="center"/>
              <w:rPr>
                <w:rFonts w:ascii="Times New Roman" w:hAnsi="Times New Roman" w:cs="Times New Roman"/>
                <w:sz w:val="15"/>
                <w:szCs w:val="15"/>
              </w:rPr>
            </w:pPr>
            <w:r>
              <w:rPr>
                <w:rFonts w:ascii="Times New Roman" w:hAnsi="Times New Roman" w:cs="Times New Roman"/>
                <w:sz w:val="15"/>
                <w:szCs w:val="15"/>
              </w:rPr>
              <w:t xml:space="preserve">0.36 </w:t>
            </w:r>
          </w:p>
        </w:tc>
        <w:tc>
          <w:tcPr>
            <w:tcW w:w="368" w:type="pct"/>
            <w:tcBorders>
              <w:tl2br w:val="nil"/>
              <w:tr2bl w:val="nil"/>
            </w:tcBorders>
            <w:shd w:val="clear" w:color="auto" w:fill="auto"/>
            <w:noWrap/>
            <w:vAlign w:val="center"/>
          </w:tcPr>
          <w:p w14:paraId="6F57BF61">
            <w:pPr>
              <w:jc w:val="center"/>
              <w:rPr>
                <w:rFonts w:ascii="Times New Roman" w:hAnsi="Times New Roman" w:cs="Times New Roman"/>
                <w:sz w:val="15"/>
                <w:szCs w:val="15"/>
              </w:rPr>
            </w:pPr>
            <w:r>
              <w:rPr>
                <w:rFonts w:ascii="Times New Roman" w:hAnsi="Times New Roman" w:cs="Times New Roman"/>
                <w:sz w:val="15"/>
                <w:szCs w:val="15"/>
              </w:rPr>
              <w:t xml:space="preserve">0.16 </w:t>
            </w:r>
          </w:p>
        </w:tc>
        <w:tc>
          <w:tcPr>
            <w:tcW w:w="368" w:type="pct"/>
            <w:tcBorders>
              <w:tl2br w:val="nil"/>
              <w:tr2bl w:val="nil"/>
            </w:tcBorders>
            <w:shd w:val="clear" w:color="auto" w:fill="auto"/>
            <w:noWrap/>
            <w:vAlign w:val="center"/>
          </w:tcPr>
          <w:p w14:paraId="1455F057">
            <w:pPr>
              <w:jc w:val="center"/>
              <w:rPr>
                <w:rFonts w:ascii="Times New Roman" w:hAnsi="Times New Roman" w:cs="Times New Roman"/>
                <w:sz w:val="15"/>
                <w:szCs w:val="15"/>
              </w:rPr>
            </w:pPr>
            <w:r>
              <w:rPr>
                <w:rFonts w:ascii="Times New Roman" w:hAnsi="Times New Roman" w:cs="Times New Roman"/>
                <w:sz w:val="15"/>
                <w:szCs w:val="15"/>
              </w:rPr>
              <w:t xml:space="preserve">33.3 </w:t>
            </w:r>
          </w:p>
        </w:tc>
        <w:tc>
          <w:tcPr>
            <w:tcW w:w="368" w:type="pct"/>
            <w:tcBorders>
              <w:tl2br w:val="nil"/>
              <w:tr2bl w:val="nil"/>
            </w:tcBorders>
            <w:shd w:val="clear" w:color="auto" w:fill="auto"/>
            <w:noWrap/>
            <w:vAlign w:val="center"/>
          </w:tcPr>
          <w:p w14:paraId="3FF1F613">
            <w:pPr>
              <w:jc w:val="center"/>
              <w:rPr>
                <w:rFonts w:ascii="Times New Roman" w:hAnsi="Times New Roman" w:cs="Times New Roman"/>
                <w:sz w:val="15"/>
                <w:szCs w:val="15"/>
              </w:rPr>
            </w:pPr>
            <w:r>
              <w:rPr>
                <w:rFonts w:ascii="Times New Roman" w:hAnsi="Times New Roman" w:cs="Times New Roman"/>
                <w:sz w:val="15"/>
                <w:szCs w:val="15"/>
              </w:rPr>
              <w:t xml:space="preserve">39.6 </w:t>
            </w:r>
          </w:p>
        </w:tc>
        <w:tc>
          <w:tcPr>
            <w:tcW w:w="368" w:type="pct"/>
            <w:tcBorders>
              <w:tl2br w:val="nil"/>
              <w:tr2bl w:val="nil"/>
            </w:tcBorders>
            <w:shd w:val="clear" w:color="auto" w:fill="auto"/>
            <w:noWrap/>
            <w:vAlign w:val="center"/>
          </w:tcPr>
          <w:p w14:paraId="407A00C8">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68" w:type="pct"/>
            <w:tcBorders>
              <w:tl2br w:val="nil"/>
              <w:tr2bl w:val="nil"/>
            </w:tcBorders>
            <w:shd w:val="clear" w:color="auto" w:fill="auto"/>
            <w:noWrap/>
            <w:vAlign w:val="center"/>
          </w:tcPr>
          <w:p w14:paraId="237CD63E">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292" w:type="pct"/>
            <w:tcBorders>
              <w:tl2br w:val="nil"/>
              <w:tr2bl w:val="nil"/>
            </w:tcBorders>
            <w:shd w:val="clear" w:color="auto" w:fill="auto"/>
            <w:noWrap/>
            <w:vAlign w:val="center"/>
          </w:tcPr>
          <w:p w14:paraId="0733DD59">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6BBF441F">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23A53A39">
            <w:pPr>
              <w:jc w:val="center"/>
              <w:rPr>
                <w:rFonts w:ascii="Times New Roman" w:hAnsi="Times New Roman" w:cs="Times New Roman"/>
                <w:sz w:val="15"/>
                <w:szCs w:val="15"/>
              </w:rPr>
            </w:pPr>
            <w:r>
              <w:rPr>
                <w:rFonts w:ascii="Times New Roman" w:hAnsi="Times New Roman" w:cs="Times New Roman"/>
                <w:sz w:val="15"/>
                <w:szCs w:val="15"/>
              </w:rPr>
              <w:t>365</w:t>
            </w:r>
          </w:p>
        </w:tc>
        <w:tc>
          <w:tcPr>
            <w:tcW w:w="262" w:type="pct"/>
            <w:tcBorders>
              <w:tl2br w:val="nil"/>
              <w:tr2bl w:val="nil"/>
            </w:tcBorders>
            <w:shd w:val="clear" w:color="auto" w:fill="auto"/>
            <w:noWrap/>
            <w:vAlign w:val="center"/>
          </w:tcPr>
          <w:p w14:paraId="14B751FC">
            <w:pPr>
              <w:jc w:val="center"/>
              <w:rPr>
                <w:rFonts w:ascii="Times New Roman" w:hAnsi="Times New Roman" w:cs="Times New Roman"/>
                <w:sz w:val="15"/>
                <w:szCs w:val="15"/>
              </w:rPr>
            </w:pPr>
            <w:r>
              <w:rPr>
                <w:rFonts w:ascii="Times New Roman" w:hAnsi="Times New Roman" w:cs="Times New Roman"/>
                <w:sz w:val="15"/>
                <w:szCs w:val="15"/>
              </w:rPr>
              <w:t>367</w:t>
            </w:r>
          </w:p>
        </w:tc>
      </w:tr>
      <w:tr w14:paraId="00E56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4A02228">
            <w:pPr>
              <w:jc w:val="center"/>
              <w:rPr>
                <w:rFonts w:ascii="Times New Roman" w:hAnsi="Times New Roman" w:cs="Times New Roman"/>
                <w:sz w:val="15"/>
                <w:szCs w:val="15"/>
              </w:rPr>
            </w:pPr>
            <w:r>
              <w:rPr>
                <w:rFonts w:ascii="Times New Roman" w:hAnsi="Times New Roman" w:cs="Times New Roman"/>
                <w:sz w:val="15"/>
                <w:szCs w:val="15"/>
              </w:rPr>
              <w:t>19</w:t>
            </w:r>
          </w:p>
        </w:tc>
        <w:tc>
          <w:tcPr>
            <w:tcW w:w="334" w:type="pct"/>
            <w:tcBorders>
              <w:tl2br w:val="nil"/>
              <w:tr2bl w:val="nil"/>
            </w:tcBorders>
            <w:shd w:val="clear" w:color="auto" w:fill="auto"/>
            <w:noWrap/>
            <w:vAlign w:val="center"/>
          </w:tcPr>
          <w:p w14:paraId="0E4B0963">
            <w:pPr>
              <w:jc w:val="center"/>
              <w:rPr>
                <w:rFonts w:ascii="Times New Roman" w:hAnsi="Times New Roman" w:cs="Times New Roman"/>
                <w:sz w:val="15"/>
                <w:szCs w:val="15"/>
              </w:rPr>
            </w:pPr>
            <w:r>
              <w:rPr>
                <w:rFonts w:ascii="Times New Roman" w:hAnsi="Times New Roman" w:cs="Times New Roman"/>
                <w:sz w:val="15"/>
                <w:szCs w:val="15"/>
              </w:rPr>
              <w:t xml:space="preserve">7.3 </w:t>
            </w:r>
          </w:p>
        </w:tc>
        <w:tc>
          <w:tcPr>
            <w:tcW w:w="402" w:type="pct"/>
            <w:tcBorders>
              <w:tl2br w:val="nil"/>
              <w:tr2bl w:val="nil"/>
            </w:tcBorders>
            <w:shd w:val="clear" w:color="auto" w:fill="auto"/>
            <w:noWrap/>
            <w:vAlign w:val="center"/>
          </w:tcPr>
          <w:p w14:paraId="6FB3DEEC">
            <w:pPr>
              <w:jc w:val="center"/>
              <w:rPr>
                <w:rFonts w:ascii="Times New Roman" w:hAnsi="Times New Roman" w:cs="Times New Roman"/>
                <w:sz w:val="15"/>
                <w:szCs w:val="15"/>
              </w:rPr>
            </w:pPr>
            <w:r>
              <w:rPr>
                <w:rFonts w:ascii="Times New Roman" w:hAnsi="Times New Roman" w:cs="Times New Roman"/>
                <w:sz w:val="15"/>
                <w:szCs w:val="15"/>
              </w:rPr>
              <w:t xml:space="preserve">1.5 </w:t>
            </w:r>
          </w:p>
        </w:tc>
        <w:tc>
          <w:tcPr>
            <w:tcW w:w="368" w:type="pct"/>
            <w:tcBorders>
              <w:tl2br w:val="nil"/>
              <w:tr2bl w:val="nil"/>
            </w:tcBorders>
            <w:shd w:val="clear" w:color="auto" w:fill="auto"/>
            <w:noWrap/>
            <w:vAlign w:val="center"/>
          </w:tcPr>
          <w:p w14:paraId="627BFA45">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493D10B1">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46B63828">
            <w:pPr>
              <w:jc w:val="center"/>
              <w:rPr>
                <w:rFonts w:ascii="Times New Roman" w:hAnsi="Times New Roman" w:cs="Times New Roman"/>
                <w:sz w:val="15"/>
                <w:szCs w:val="15"/>
              </w:rPr>
            </w:pPr>
            <w:r>
              <w:rPr>
                <w:rFonts w:ascii="Times New Roman" w:hAnsi="Times New Roman" w:cs="Times New Roman"/>
                <w:sz w:val="15"/>
                <w:szCs w:val="15"/>
              </w:rPr>
              <w:t xml:space="preserve">0.42 </w:t>
            </w:r>
          </w:p>
        </w:tc>
        <w:tc>
          <w:tcPr>
            <w:tcW w:w="368" w:type="pct"/>
            <w:tcBorders>
              <w:tl2br w:val="nil"/>
              <w:tr2bl w:val="nil"/>
            </w:tcBorders>
            <w:shd w:val="clear" w:color="auto" w:fill="auto"/>
            <w:noWrap/>
            <w:vAlign w:val="center"/>
          </w:tcPr>
          <w:p w14:paraId="579538E9">
            <w:pPr>
              <w:jc w:val="center"/>
              <w:rPr>
                <w:rFonts w:ascii="Times New Roman" w:hAnsi="Times New Roman" w:cs="Times New Roman"/>
                <w:sz w:val="15"/>
                <w:szCs w:val="15"/>
              </w:rPr>
            </w:pPr>
            <w:r>
              <w:rPr>
                <w:rFonts w:ascii="Times New Roman" w:hAnsi="Times New Roman" w:cs="Times New Roman"/>
                <w:sz w:val="15"/>
                <w:szCs w:val="15"/>
              </w:rPr>
              <w:t xml:space="preserve">0.54 </w:t>
            </w:r>
          </w:p>
        </w:tc>
        <w:tc>
          <w:tcPr>
            <w:tcW w:w="368" w:type="pct"/>
            <w:tcBorders>
              <w:tl2br w:val="nil"/>
              <w:tr2bl w:val="nil"/>
            </w:tcBorders>
            <w:shd w:val="clear" w:color="auto" w:fill="auto"/>
            <w:noWrap/>
            <w:vAlign w:val="center"/>
          </w:tcPr>
          <w:p w14:paraId="12B52F72">
            <w:pPr>
              <w:jc w:val="center"/>
              <w:rPr>
                <w:rFonts w:ascii="Times New Roman" w:hAnsi="Times New Roman" w:cs="Times New Roman"/>
                <w:sz w:val="15"/>
                <w:szCs w:val="15"/>
              </w:rPr>
            </w:pPr>
            <w:r>
              <w:rPr>
                <w:rFonts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4BE9D200">
            <w:pPr>
              <w:jc w:val="center"/>
              <w:rPr>
                <w:rFonts w:ascii="Times New Roman" w:hAnsi="Times New Roman" w:cs="Times New Roman"/>
                <w:sz w:val="15"/>
                <w:szCs w:val="15"/>
              </w:rPr>
            </w:pPr>
            <w:r>
              <w:rPr>
                <w:rFonts w:ascii="Times New Roman" w:hAnsi="Times New Roman" w:cs="Times New Roman"/>
                <w:sz w:val="15"/>
                <w:szCs w:val="15"/>
              </w:rPr>
              <w:t xml:space="preserve">35.2 </w:t>
            </w:r>
          </w:p>
        </w:tc>
        <w:tc>
          <w:tcPr>
            <w:tcW w:w="368" w:type="pct"/>
            <w:tcBorders>
              <w:tl2br w:val="nil"/>
              <w:tr2bl w:val="nil"/>
            </w:tcBorders>
            <w:shd w:val="clear" w:color="auto" w:fill="auto"/>
            <w:noWrap/>
            <w:vAlign w:val="center"/>
          </w:tcPr>
          <w:p w14:paraId="642A1C92">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368" w:type="pct"/>
            <w:tcBorders>
              <w:tl2br w:val="nil"/>
              <w:tr2bl w:val="nil"/>
            </w:tcBorders>
            <w:shd w:val="clear" w:color="auto" w:fill="auto"/>
            <w:noWrap/>
            <w:vAlign w:val="center"/>
          </w:tcPr>
          <w:p w14:paraId="3E96ED53">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3F1B4C4A">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154A8322">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6695776E">
            <w:pPr>
              <w:jc w:val="center"/>
              <w:rPr>
                <w:rFonts w:ascii="Times New Roman" w:hAnsi="Times New Roman" w:cs="Times New Roman"/>
                <w:sz w:val="15"/>
                <w:szCs w:val="15"/>
              </w:rPr>
            </w:pPr>
            <w:r>
              <w:rPr>
                <w:rFonts w:ascii="Times New Roman" w:hAnsi="Times New Roman" w:cs="Times New Roman"/>
                <w:sz w:val="15"/>
                <w:szCs w:val="15"/>
              </w:rPr>
              <w:t>360</w:t>
            </w:r>
          </w:p>
        </w:tc>
        <w:tc>
          <w:tcPr>
            <w:tcW w:w="262" w:type="pct"/>
            <w:tcBorders>
              <w:tl2br w:val="nil"/>
              <w:tr2bl w:val="nil"/>
            </w:tcBorders>
            <w:shd w:val="clear" w:color="auto" w:fill="auto"/>
            <w:noWrap/>
            <w:vAlign w:val="center"/>
          </w:tcPr>
          <w:p w14:paraId="0F13AD20">
            <w:pPr>
              <w:jc w:val="center"/>
              <w:rPr>
                <w:rFonts w:ascii="Times New Roman" w:hAnsi="Times New Roman" w:cs="Times New Roman"/>
                <w:sz w:val="15"/>
                <w:szCs w:val="15"/>
              </w:rPr>
            </w:pPr>
            <w:r>
              <w:rPr>
                <w:rFonts w:ascii="Times New Roman" w:hAnsi="Times New Roman" w:cs="Times New Roman"/>
                <w:sz w:val="15"/>
                <w:szCs w:val="15"/>
              </w:rPr>
              <w:t>346</w:t>
            </w:r>
          </w:p>
        </w:tc>
      </w:tr>
      <w:tr w14:paraId="09D9E8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262" w:type="pct"/>
            <w:tcBorders>
              <w:tl2br w:val="nil"/>
              <w:tr2bl w:val="nil"/>
            </w:tcBorders>
            <w:shd w:val="clear" w:color="auto" w:fill="auto"/>
            <w:noWrap/>
            <w:vAlign w:val="center"/>
          </w:tcPr>
          <w:p w14:paraId="7C03F180">
            <w:pPr>
              <w:jc w:val="center"/>
              <w:rPr>
                <w:rFonts w:ascii="Times New Roman" w:hAnsi="Times New Roman" w:cs="Times New Roman"/>
                <w:sz w:val="15"/>
                <w:szCs w:val="15"/>
              </w:rPr>
            </w:pPr>
            <w:r>
              <w:rPr>
                <w:rFonts w:ascii="Times New Roman" w:hAnsi="Times New Roman" w:cs="Times New Roman"/>
                <w:sz w:val="15"/>
                <w:szCs w:val="15"/>
              </w:rPr>
              <w:t>20</w:t>
            </w:r>
          </w:p>
        </w:tc>
        <w:tc>
          <w:tcPr>
            <w:tcW w:w="334" w:type="pct"/>
            <w:tcBorders>
              <w:tl2br w:val="nil"/>
              <w:tr2bl w:val="nil"/>
            </w:tcBorders>
            <w:shd w:val="clear" w:color="auto" w:fill="auto"/>
            <w:noWrap/>
            <w:vAlign w:val="center"/>
          </w:tcPr>
          <w:p w14:paraId="3E54A440">
            <w:pPr>
              <w:jc w:val="center"/>
              <w:rPr>
                <w:rFonts w:ascii="Times New Roman" w:hAnsi="Times New Roman" w:cs="Times New Roman"/>
                <w:sz w:val="15"/>
                <w:szCs w:val="15"/>
              </w:rPr>
            </w:pPr>
            <w:r>
              <w:rPr>
                <w:rFonts w:ascii="Times New Roman" w:hAnsi="Times New Roman" w:cs="Times New Roman"/>
                <w:sz w:val="15"/>
                <w:szCs w:val="15"/>
              </w:rPr>
              <w:t xml:space="preserve">5.8 </w:t>
            </w:r>
          </w:p>
        </w:tc>
        <w:tc>
          <w:tcPr>
            <w:tcW w:w="402" w:type="pct"/>
            <w:tcBorders>
              <w:tl2br w:val="nil"/>
              <w:tr2bl w:val="nil"/>
            </w:tcBorders>
            <w:shd w:val="clear" w:color="auto" w:fill="auto"/>
            <w:noWrap/>
            <w:vAlign w:val="center"/>
          </w:tcPr>
          <w:p w14:paraId="502E0E14">
            <w:pPr>
              <w:jc w:val="center"/>
              <w:rPr>
                <w:rFonts w:ascii="Times New Roman" w:hAnsi="Times New Roman" w:cs="Times New Roman"/>
                <w:sz w:val="15"/>
                <w:szCs w:val="15"/>
              </w:rPr>
            </w:pPr>
            <w:r>
              <w:rPr>
                <w:rFonts w:ascii="Times New Roman" w:hAnsi="Times New Roman" w:cs="Times New Roman"/>
                <w:sz w:val="15"/>
                <w:szCs w:val="15"/>
              </w:rPr>
              <w:t xml:space="preserve">7.0 </w:t>
            </w:r>
          </w:p>
        </w:tc>
        <w:tc>
          <w:tcPr>
            <w:tcW w:w="368" w:type="pct"/>
            <w:tcBorders>
              <w:tl2br w:val="nil"/>
              <w:tr2bl w:val="nil"/>
            </w:tcBorders>
            <w:shd w:val="clear" w:color="auto" w:fill="auto"/>
            <w:noWrap/>
            <w:vAlign w:val="center"/>
          </w:tcPr>
          <w:p w14:paraId="11DF0583">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33E329D0">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2CC7E562">
            <w:pPr>
              <w:jc w:val="center"/>
              <w:rPr>
                <w:rFonts w:ascii="Times New Roman" w:hAnsi="Times New Roman" w:cs="Times New Roman"/>
                <w:sz w:val="15"/>
                <w:szCs w:val="15"/>
              </w:rPr>
            </w:pPr>
            <w:r>
              <w:rPr>
                <w:rFonts w:ascii="Times New Roman" w:hAnsi="Times New Roman" w:cs="Times New Roman"/>
                <w:sz w:val="15"/>
                <w:szCs w:val="15"/>
              </w:rPr>
              <w:t xml:space="preserve">0.22 </w:t>
            </w:r>
          </w:p>
        </w:tc>
        <w:tc>
          <w:tcPr>
            <w:tcW w:w="368" w:type="pct"/>
            <w:tcBorders>
              <w:tl2br w:val="nil"/>
              <w:tr2bl w:val="nil"/>
            </w:tcBorders>
            <w:shd w:val="clear" w:color="auto" w:fill="auto"/>
            <w:noWrap/>
            <w:vAlign w:val="center"/>
          </w:tcPr>
          <w:p w14:paraId="0BB7ABC2">
            <w:pPr>
              <w:jc w:val="center"/>
              <w:rPr>
                <w:rFonts w:ascii="Times New Roman" w:hAnsi="Times New Roman" w:cs="Times New Roman"/>
                <w:sz w:val="15"/>
                <w:szCs w:val="15"/>
              </w:rPr>
            </w:pPr>
            <w:r>
              <w:rPr>
                <w:rFonts w:ascii="Times New Roman" w:hAnsi="Times New Roman" w:cs="Times New Roman"/>
                <w:sz w:val="15"/>
                <w:szCs w:val="15"/>
              </w:rPr>
              <w:t xml:space="preserve">0.28 </w:t>
            </w:r>
          </w:p>
        </w:tc>
        <w:tc>
          <w:tcPr>
            <w:tcW w:w="368" w:type="pct"/>
            <w:tcBorders>
              <w:tl2br w:val="nil"/>
              <w:tr2bl w:val="nil"/>
            </w:tcBorders>
            <w:shd w:val="clear" w:color="auto" w:fill="auto"/>
            <w:noWrap/>
            <w:vAlign w:val="center"/>
          </w:tcPr>
          <w:p w14:paraId="2044EC13">
            <w:pPr>
              <w:jc w:val="center"/>
              <w:rPr>
                <w:rFonts w:ascii="Times New Roman" w:hAnsi="Times New Roman" w:cs="Times New Roman"/>
                <w:sz w:val="15"/>
                <w:szCs w:val="15"/>
              </w:rPr>
            </w:pPr>
            <w:r>
              <w:rPr>
                <w:rFonts w:ascii="Times New Roman" w:hAnsi="Times New Roman" w:cs="Times New Roman"/>
                <w:sz w:val="15"/>
                <w:szCs w:val="15"/>
              </w:rPr>
              <w:t xml:space="preserve">35.0 </w:t>
            </w:r>
          </w:p>
        </w:tc>
        <w:tc>
          <w:tcPr>
            <w:tcW w:w="368" w:type="pct"/>
            <w:tcBorders>
              <w:tl2br w:val="nil"/>
              <w:tr2bl w:val="nil"/>
            </w:tcBorders>
            <w:shd w:val="clear" w:color="auto" w:fill="auto"/>
            <w:noWrap/>
            <w:vAlign w:val="center"/>
          </w:tcPr>
          <w:p w14:paraId="0F214A08">
            <w:pPr>
              <w:jc w:val="center"/>
              <w:rPr>
                <w:rFonts w:ascii="Times New Roman" w:hAnsi="Times New Roman" w:cs="Times New Roman"/>
                <w:sz w:val="15"/>
                <w:szCs w:val="15"/>
              </w:rPr>
            </w:pPr>
            <w:r>
              <w:rPr>
                <w:rFonts w:ascii="Times New Roman" w:hAnsi="Times New Roman" w:cs="Times New Roman"/>
                <w:sz w:val="15"/>
                <w:szCs w:val="15"/>
              </w:rPr>
              <w:t xml:space="preserve">33.1 </w:t>
            </w:r>
          </w:p>
        </w:tc>
        <w:tc>
          <w:tcPr>
            <w:tcW w:w="368" w:type="pct"/>
            <w:tcBorders>
              <w:tl2br w:val="nil"/>
              <w:tr2bl w:val="nil"/>
            </w:tcBorders>
            <w:shd w:val="clear" w:color="auto" w:fill="auto"/>
            <w:noWrap/>
            <w:vAlign w:val="center"/>
          </w:tcPr>
          <w:p w14:paraId="0B21C012">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68" w:type="pct"/>
            <w:tcBorders>
              <w:tl2br w:val="nil"/>
              <w:tr2bl w:val="nil"/>
            </w:tcBorders>
            <w:shd w:val="clear" w:color="auto" w:fill="auto"/>
            <w:noWrap/>
            <w:vAlign w:val="center"/>
          </w:tcPr>
          <w:p w14:paraId="28D217A1">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1EE151F5">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4511EF02">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5C0AF2BF">
            <w:pPr>
              <w:jc w:val="center"/>
              <w:rPr>
                <w:rFonts w:ascii="Times New Roman" w:hAnsi="Times New Roman" w:cs="Times New Roman"/>
                <w:sz w:val="15"/>
                <w:szCs w:val="15"/>
              </w:rPr>
            </w:pPr>
            <w:r>
              <w:rPr>
                <w:rFonts w:ascii="Times New Roman" w:hAnsi="Times New Roman" w:cs="Times New Roman"/>
                <w:sz w:val="15"/>
                <w:szCs w:val="15"/>
              </w:rPr>
              <w:t>351</w:t>
            </w:r>
          </w:p>
        </w:tc>
        <w:tc>
          <w:tcPr>
            <w:tcW w:w="262" w:type="pct"/>
            <w:tcBorders>
              <w:tl2br w:val="nil"/>
              <w:tr2bl w:val="nil"/>
            </w:tcBorders>
            <w:shd w:val="clear" w:color="auto" w:fill="auto"/>
            <w:noWrap/>
            <w:vAlign w:val="center"/>
          </w:tcPr>
          <w:p w14:paraId="2B0F6D1E">
            <w:pPr>
              <w:jc w:val="center"/>
              <w:rPr>
                <w:rFonts w:ascii="Times New Roman" w:hAnsi="Times New Roman" w:cs="Times New Roman"/>
                <w:sz w:val="15"/>
                <w:szCs w:val="15"/>
              </w:rPr>
            </w:pPr>
            <w:r>
              <w:rPr>
                <w:rFonts w:ascii="Times New Roman" w:hAnsi="Times New Roman" w:cs="Times New Roman"/>
                <w:sz w:val="15"/>
                <w:szCs w:val="15"/>
              </w:rPr>
              <w:t>372</w:t>
            </w:r>
          </w:p>
        </w:tc>
      </w:tr>
      <w:tr w14:paraId="0D85FF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7BFE0FC">
            <w:pPr>
              <w:jc w:val="center"/>
              <w:rPr>
                <w:rFonts w:ascii="Times New Roman" w:hAnsi="Times New Roman" w:cs="Times New Roman"/>
                <w:sz w:val="15"/>
                <w:szCs w:val="15"/>
              </w:rPr>
            </w:pPr>
            <w:r>
              <w:rPr>
                <w:rFonts w:ascii="Times New Roman" w:hAnsi="Times New Roman" w:cs="Times New Roman"/>
                <w:sz w:val="15"/>
                <w:szCs w:val="15"/>
              </w:rPr>
              <w:t>21</w:t>
            </w:r>
          </w:p>
        </w:tc>
        <w:tc>
          <w:tcPr>
            <w:tcW w:w="334" w:type="pct"/>
            <w:tcBorders>
              <w:tl2br w:val="nil"/>
              <w:tr2bl w:val="nil"/>
            </w:tcBorders>
            <w:shd w:val="clear" w:color="auto" w:fill="auto"/>
            <w:noWrap/>
            <w:vAlign w:val="center"/>
          </w:tcPr>
          <w:p w14:paraId="6726D67F">
            <w:pPr>
              <w:jc w:val="center"/>
              <w:rPr>
                <w:rFonts w:ascii="Times New Roman" w:hAnsi="Times New Roman" w:cs="Times New Roman"/>
                <w:sz w:val="15"/>
                <w:szCs w:val="15"/>
              </w:rPr>
            </w:pPr>
            <w:r>
              <w:rPr>
                <w:rFonts w:ascii="Times New Roman" w:hAnsi="Times New Roman" w:cs="Times New Roman"/>
                <w:sz w:val="15"/>
                <w:szCs w:val="15"/>
              </w:rPr>
              <w:t xml:space="preserve">7.7 </w:t>
            </w:r>
          </w:p>
        </w:tc>
        <w:tc>
          <w:tcPr>
            <w:tcW w:w="402" w:type="pct"/>
            <w:tcBorders>
              <w:tl2br w:val="nil"/>
              <w:tr2bl w:val="nil"/>
            </w:tcBorders>
            <w:shd w:val="clear" w:color="auto" w:fill="auto"/>
            <w:noWrap/>
            <w:vAlign w:val="center"/>
          </w:tcPr>
          <w:p w14:paraId="57FFB3C1">
            <w:pPr>
              <w:jc w:val="center"/>
              <w:rPr>
                <w:rFonts w:ascii="Times New Roman" w:hAnsi="Times New Roman" w:cs="Times New Roman"/>
                <w:sz w:val="15"/>
                <w:szCs w:val="15"/>
              </w:rPr>
            </w:pPr>
            <w:r>
              <w:rPr>
                <w:rFonts w:ascii="Times New Roman" w:hAnsi="Times New Roman" w:cs="Times New Roman"/>
                <w:sz w:val="15"/>
                <w:szCs w:val="15"/>
              </w:rPr>
              <w:t xml:space="preserve">6.7 </w:t>
            </w:r>
          </w:p>
        </w:tc>
        <w:tc>
          <w:tcPr>
            <w:tcW w:w="368" w:type="pct"/>
            <w:tcBorders>
              <w:tl2br w:val="nil"/>
              <w:tr2bl w:val="nil"/>
            </w:tcBorders>
            <w:shd w:val="clear" w:color="auto" w:fill="auto"/>
            <w:noWrap/>
            <w:vAlign w:val="center"/>
          </w:tcPr>
          <w:p w14:paraId="079FE95B">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1CC7ED4D">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3CE76104">
            <w:pPr>
              <w:jc w:val="center"/>
              <w:rPr>
                <w:rFonts w:ascii="Times New Roman" w:hAnsi="Times New Roman" w:cs="Times New Roman"/>
                <w:sz w:val="15"/>
                <w:szCs w:val="15"/>
              </w:rPr>
            </w:pPr>
            <w:r>
              <w:rPr>
                <w:rFonts w:ascii="Times New Roman" w:hAnsi="Times New Roman" w:cs="Times New Roman"/>
                <w:sz w:val="15"/>
                <w:szCs w:val="15"/>
              </w:rPr>
              <w:t xml:space="preserve">0.45 </w:t>
            </w:r>
          </w:p>
        </w:tc>
        <w:tc>
          <w:tcPr>
            <w:tcW w:w="368" w:type="pct"/>
            <w:tcBorders>
              <w:tl2br w:val="nil"/>
              <w:tr2bl w:val="nil"/>
            </w:tcBorders>
            <w:shd w:val="clear" w:color="auto" w:fill="auto"/>
            <w:noWrap/>
            <w:vAlign w:val="center"/>
          </w:tcPr>
          <w:p w14:paraId="13819938">
            <w:pPr>
              <w:jc w:val="center"/>
              <w:rPr>
                <w:rFonts w:ascii="Times New Roman" w:hAnsi="Times New Roman" w:cs="Times New Roman"/>
                <w:sz w:val="15"/>
                <w:szCs w:val="15"/>
              </w:rPr>
            </w:pPr>
            <w:r>
              <w:rPr>
                <w:rFonts w:ascii="Times New Roman" w:hAnsi="Times New Roman" w:cs="Times New Roman"/>
                <w:sz w:val="15"/>
                <w:szCs w:val="15"/>
              </w:rPr>
              <w:t xml:space="preserve">0.11 </w:t>
            </w:r>
          </w:p>
        </w:tc>
        <w:tc>
          <w:tcPr>
            <w:tcW w:w="368" w:type="pct"/>
            <w:tcBorders>
              <w:tl2br w:val="nil"/>
              <w:tr2bl w:val="nil"/>
            </w:tcBorders>
            <w:shd w:val="clear" w:color="auto" w:fill="auto"/>
            <w:noWrap/>
            <w:vAlign w:val="center"/>
          </w:tcPr>
          <w:p w14:paraId="6DDFA6BF">
            <w:pPr>
              <w:jc w:val="center"/>
              <w:rPr>
                <w:rFonts w:ascii="Times New Roman" w:hAnsi="Times New Roman" w:cs="Times New Roman"/>
                <w:sz w:val="15"/>
                <w:szCs w:val="15"/>
              </w:rPr>
            </w:pPr>
            <w:r>
              <w:rPr>
                <w:rFonts w:ascii="Times New Roman" w:hAnsi="Times New Roman" w:cs="Times New Roman"/>
                <w:sz w:val="15"/>
                <w:szCs w:val="15"/>
              </w:rPr>
              <w:t xml:space="preserve">34.6 </w:t>
            </w:r>
          </w:p>
        </w:tc>
        <w:tc>
          <w:tcPr>
            <w:tcW w:w="368" w:type="pct"/>
            <w:tcBorders>
              <w:tl2br w:val="nil"/>
              <w:tr2bl w:val="nil"/>
            </w:tcBorders>
            <w:shd w:val="clear" w:color="auto" w:fill="auto"/>
            <w:noWrap/>
            <w:vAlign w:val="center"/>
          </w:tcPr>
          <w:p w14:paraId="380CF070">
            <w:pPr>
              <w:jc w:val="center"/>
              <w:rPr>
                <w:rFonts w:ascii="Times New Roman" w:hAnsi="Times New Roman" w:cs="Times New Roman"/>
                <w:sz w:val="15"/>
                <w:szCs w:val="15"/>
              </w:rPr>
            </w:pPr>
            <w:r>
              <w:rPr>
                <w:rFonts w:ascii="Times New Roman" w:hAnsi="Times New Roman" w:cs="Times New Roman"/>
                <w:sz w:val="15"/>
                <w:szCs w:val="15"/>
              </w:rPr>
              <w:t xml:space="preserve">34.3 </w:t>
            </w:r>
          </w:p>
        </w:tc>
        <w:tc>
          <w:tcPr>
            <w:tcW w:w="368" w:type="pct"/>
            <w:tcBorders>
              <w:tl2br w:val="nil"/>
              <w:tr2bl w:val="nil"/>
            </w:tcBorders>
            <w:shd w:val="clear" w:color="auto" w:fill="auto"/>
            <w:noWrap/>
            <w:vAlign w:val="center"/>
          </w:tcPr>
          <w:p w14:paraId="6370C6B0">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68" w:type="pct"/>
            <w:tcBorders>
              <w:tl2br w:val="nil"/>
              <w:tr2bl w:val="nil"/>
            </w:tcBorders>
            <w:shd w:val="clear" w:color="auto" w:fill="auto"/>
            <w:noWrap/>
            <w:vAlign w:val="center"/>
          </w:tcPr>
          <w:p w14:paraId="78832B25">
            <w:pPr>
              <w:jc w:val="center"/>
              <w:rPr>
                <w:rFonts w:ascii="Times New Roman" w:hAnsi="Times New Roman" w:cs="Times New Roman"/>
                <w:sz w:val="15"/>
                <w:szCs w:val="15"/>
              </w:rPr>
            </w:pPr>
            <w:r>
              <w:rPr>
                <w:rFonts w:ascii="Times New Roman" w:hAnsi="Times New Roman" w:cs="Times New Roman"/>
                <w:sz w:val="15"/>
                <w:szCs w:val="15"/>
              </w:rPr>
              <w:t xml:space="preserve">1.96 </w:t>
            </w:r>
          </w:p>
        </w:tc>
        <w:tc>
          <w:tcPr>
            <w:tcW w:w="292" w:type="pct"/>
            <w:tcBorders>
              <w:tl2br w:val="nil"/>
              <w:tr2bl w:val="nil"/>
            </w:tcBorders>
            <w:shd w:val="clear" w:color="auto" w:fill="auto"/>
            <w:noWrap/>
            <w:vAlign w:val="center"/>
          </w:tcPr>
          <w:p w14:paraId="5B1B2925">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3C065046">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5942737B">
            <w:pPr>
              <w:jc w:val="center"/>
              <w:rPr>
                <w:rFonts w:ascii="Times New Roman" w:hAnsi="Times New Roman" w:cs="Times New Roman"/>
                <w:sz w:val="15"/>
                <w:szCs w:val="15"/>
              </w:rPr>
            </w:pPr>
            <w:r>
              <w:rPr>
                <w:rFonts w:ascii="Times New Roman" w:hAnsi="Times New Roman" w:cs="Times New Roman"/>
                <w:sz w:val="15"/>
                <w:szCs w:val="15"/>
              </w:rPr>
              <w:t>339</w:t>
            </w:r>
          </w:p>
        </w:tc>
        <w:tc>
          <w:tcPr>
            <w:tcW w:w="262" w:type="pct"/>
            <w:tcBorders>
              <w:tl2br w:val="nil"/>
              <w:tr2bl w:val="nil"/>
            </w:tcBorders>
            <w:shd w:val="clear" w:color="auto" w:fill="auto"/>
            <w:noWrap/>
            <w:vAlign w:val="center"/>
          </w:tcPr>
          <w:p w14:paraId="65551EA8">
            <w:pPr>
              <w:jc w:val="center"/>
              <w:rPr>
                <w:rFonts w:ascii="Times New Roman" w:hAnsi="Times New Roman" w:cs="Times New Roman"/>
                <w:sz w:val="15"/>
                <w:szCs w:val="15"/>
              </w:rPr>
            </w:pPr>
            <w:r>
              <w:rPr>
                <w:rFonts w:ascii="Times New Roman" w:hAnsi="Times New Roman" w:cs="Times New Roman"/>
                <w:sz w:val="15"/>
                <w:szCs w:val="15"/>
              </w:rPr>
              <w:t>384</w:t>
            </w:r>
          </w:p>
        </w:tc>
      </w:tr>
      <w:tr w14:paraId="067ACF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89D38FF">
            <w:pPr>
              <w:jc w:val="center"/>
              <w:rPr>
                <w:rFonts w:ascii="Times New Roman" w:hAnsi="Times New Roman" w:cs="Times New Roman"/>
                <w:sz w:val="15"/>
                <w:szCs w:val="15"/>
              </w:rPr>
            </w:pPr>
            <w:r>
              <w:rPr>
                <w:rFonts w:ascii="Times New Roman" w:hAnsi="Times New Roman" w:cs="Times New Roman"/>
                <w:sz w:val="15"/>
                <w:szCs w:val="15"/>
              </w:rPr>
              <w:t>22</w:t>
            </w:r>
          </w:p>
        </w:tc>
        <w:tc>
          <w:tcPr>
            <w:tcW w:w="334" w:type="pct"/>
            <w:tcBorders>
              <w:tl2br w:val="nil"/>
              <w:tr2bl w:val="nil"/>
            </w:tcBorders>
            <w:shd w:val="clear" w:color="auto" w:fill="auto"/>
            <w:noWrap/>
            <w:vAlign w:val="center"/>
          </w:tcPr>
          <w:p w14:paraId="72A0822C">
            <w:pPr>
              <w:jc w:val="center"/>
              <w:rPr>
                <w:rFonts w:ascii="Times New Roman" w:hAnsi="Times New Roman" w:cs="Times New Roman"/>
                <w:sz w:val="15"/>
                <w:szCs w:val="15"/>
              </w:rPr>
            </w:pPr>
            <w:r>
              <w:rPr>
                <w:rFonts w:ascii="Times New Roman" w:hAnsi="Times New Roman" w:cs="Times New Roman"/>
                <w:sz w:val="15"/>
                <w:szCs w:val="15"/>
              </w:rPr>
              <w:t xml:space="preserve">5.2 </w:t>
            </w:r>
          </w:p>
        </w:tc>
        <w:tc>
          <w:tcPr>
            <w:tcW w:w="402" w:type="pct"/>
            <w:tcBorders>
              <w:tl2br w:val="nil"/>
              <w:tr2bl w:val="nil"/>
            </w:tcBorders>
            <w:shd w:val="clear" w:color="auto" w:fill="auto"/>
            <w:noWrap/>
            <w:vAlign w:val="center"/>
          </w:tcPr>
          <w:p w14:paraId="12AED5A3">
            <w:pPr>
              <w:jc w:val="center"/>
              <w:rPr>
                <w:rFonts w:ascii="Times New Roman" w:hAnsi="Times New Roman" w:cs="Times New Roman"/>
                <w:sz w:val="15"/>
                <w:szCs w:val="15"/>
              </w:rPr>
            </w:pPr>
            <w:r>
              <w:rPr>
                <w:rFonts w:ascii="Times New Roman" w:hAnsi="Times New Roman" w:cs="Times New Roman"/>
                <w:sz w:val="15"/>
                <w:szCs w:val="15"/>
              </w:rPr>
              <w:t xml:space="preserve">6.7 </w:t>
            </w:r>
          </w:p>
        </w:tc>
        <w:tc>
          <w:tcPr>
            <w:tcW w:w="368" w:type="pct"/>
            <w:tcBorders>
              <w:tl2br w:val="nil"/>
              <w:tr2bl w:val="nil"/>
            </w:tcBorders>
            <w:shd w:val="clear" w:color="auto" w:fill="auto"/>
            <w:noWrap/>
            <w:vAlign w:val="center"/>
          </w:tcPr>
          <w:p w14:paraId="5846873C">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24BEEB68">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4B59A9C1">
            <w:pPr>
              <w:jc w:val="center"/>
              <w:rPr>
                <w:rFonts w:ascii="Times New Roman" w:hAnsi="Times New Roman" w:cs="Times New Roman"/>
                <w:sz w:val="15"/>
                <w:szCs w:val="15"/>
              </w:rPr>
            </w:pPr>
            <w:r>
              <w:rPr>
                <w:rFonts w:ascii="Times New Roman" w:hAnsi="Times New Roman" w:cs="Times New Roman"/>
                <w:sz w:val="15"/>
                <w:szCs w:val="15"/>
              </w:rPr>
              <w:t xml:space="preserve">0.28 </w:t>
            </w:r>
          </w:p>
        </w:tc>
        <w:tc>
          <w:tcPr>
            <w:tcW w:w="368" w:type="pct"/>
            <w:tcBorders>
              <w:tl2br w:val="nil"/>
              <w:tr2bl w:val="nil"/>
            </w:tcBorders>
            <w:shd w:val="clear" w:color="auto" w:fill="auto"/>
            <w:noWrap/>
            <w:vAlign w:val="center"/>
          </w:tcPr>
          <w:p w14:paraId="49D23B10">
            <w:pPr>
              <w:jc w:val="center"/>
              <w:rPr>
                <w:rFonts w:ascii="Times New Roman" w:hAnsi="Times New Roman" w:cs="Times New Roman"/>
                <w:sz w:val="15"/>
                <w:szCs w:val="15"/>
              </w:rPr>
            </w:pPr>
            <w:r>
              <w:rPr>
                <w:rFonts w:ascii="Times New Roman" w:hAnsi="Times New Roman" w:cs="Times New Roman"/>
                <w:sz w:val="15"/>
                <w:szCs w:val="15"/>
              </w:rPr>
              <w:t xml:space="preserve">0.26 </w:t>
            </w:r>
          </w:p>
        </w:tc>
        <w:tc>
          <w:tcPr>
            <w:tcW w:w="368" w:type="pct"/>
            <w:tcBorders>
              <w:tl2br w:val="nil"/>
              <w:tr2bl w:val="nil"/>
            </w:tcBorders>
            <w:shd w:val="clear" w:color="auto" w:fill="auto"/>
            <w:noWrap/>
            <w:vAlign w:val="center"/>
          </w:tcPr>
          <w:p w14:paraId="2130A882">
            <w:pPr>
              <w:jc w:val="center"/>
              <w:rPr>
                <w:rFonts w:ascii="Times New Roman" w:hAnsi="Times New Roman" w:cs="Times New Roman"/>
                <w:sz w:val="15"/>
                <w:szCs w:val="15"/>
              </w:rPr>
            </w:pPr>
            <w:r>
              <w:rPr>
                <w:rFonts w:ascii="Times New Roman" w:hAnsi="Times New Roman" w:cs="Times New Roman"/>
                <w:sz w:val="15"/>
                <w:szCs w:val="15"/>
              </w:rPr>
              <w:t xml:space="preserve">35.9 </w:t>
            </w:r>
          </w:p>
        </w:tc>
        <w:tc>
          <w:tcPr>
            <w:tcW w:w="368" w:type="pct"/>
            <w:tcBorders>
              <w:tl2br w:val="nil"/>
              <w:tr2bl w:val="nil"/>
            </w:tcBorders>
            <w:shd w:val="clear" w:color="auto" w:fill="auto"/>
            <w:noWrap/>
            <w:vAlign w:val="center"/>
          </w:tcPr>
          <w:p w14:paraId="62BD58F1">
            <w:pPr>
              <w:jc w:val="center"/>
              <w:rPr>
                <w:rFonts w:ascii="Times New Roman" w:hAnsi="Times New Roman" w:cs="Times New Roman"/>
                <w:sz w:val="15"/>
                <w:szCs w:val="15"/>
              </w:rPr>
            </w:pPr>
            <w:r>
              <w:rPr>
                <w:rFonts w:ascii="Times New Roman" w:hAnsi="Times New Roman" w:cs="Times New Roman"/>
                <w:sz w:val="15"/>
                <w:szCs w:val="15"/>
              </w:rPr>
              <w:t xml:space="preserve">32.8 </w:t>
            </w:r>
          </w:p>
        </w:tc>
        <w:tc>
          <w:tcPr>
            <w:tcW w:w="368" w:type="pct"/>
            <w:tcBorders>
              <w:tl2br w:val="nil"/>
              <w:tr2bl w:val="nil"/>
            </w:tcBorders>
            <w:shd w:val="clear" w:color="auto" w:fill="auto"/>
            <w:noWrap/>
            <w:vAlign w:val="center"/>
          </w:tcPr>
          <w:p w14:paraId="150A0DF7">
            <w:pPr>
              <w:jc w:val="center"/>
              <w:rPr>
                <w:rFonts w:ascii="Times New Roman" w:hAnsi="Times New Roman" w:cs="Times New Roman"/>
                <w:sz w:val="15"/>
                <w:szCs w:val="15"/>
              </w:rPr>
            </w:pPr>
            <w:r>
              <w:rPr>
                <w:rFonts w:ascii="Times New Roman" w:hAnsi="Times New Roman" w:cs="Times New Roman"/>
                <w:sz w:val="15"/>
                <w:szCs w:val="15"/>
              </w:rPr>
              <w:t xml:space="preserve">1.83 </w:t>
            </w:r>
          </w:p>
        </w:tc>
        <w:tc>
          <w:tcPr>
            <w:tcW w:w="368" w:type="pct"/>
            <w:tcBorders>
              <w:tl2br w:val="nil"/>
              <w:tr2bl w:val="nil"/>
            </w:tcBorders>
            <w:shd w:val="clear" w:color="auto" w:fill="auto"/>
            <w:noWrap/>
            <w:vAlign w:val="center"/>
          </w:tcPr>
          <w:p w14:paraId="3DC66C3C">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003319C9">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4370DB48">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5B9939E4">
            <w:pPr>
              <w:jc w:val="center"/>
              <w:rPr>
                <w:rFonts w:ascii="Times New Roman" w:hAnsi="Times New Roman" w:cs="Times New Roman"/>
                <w:sz w:val="15"/>
                <w:szCs w:val="15"/>
              </w:rPr>
            </w:pPr>
            <w:r>
              <w:rPr>
                <w:rFonts w:ascii="Times New Roman" w:hAnsi="Times New Roman" w:cs="Times New Roman"/>
                <w:sz w:val="15"/>
                <w:szCs w:val="15"/>
              </w:rPr>
              <w:t>354</w:t>
            </w:r>
          </w:p>
        </w:tc>
        <w:tc>
          <w:tcPr>
            <w:tcW w:w="262" w:type="pct"/>
            <w:tcBorders>
              <w:tl2br w:val="nil"/>
              <w:tr2bl w:val="nil"/>
            </w:tcBorders>
            <w:shd w:val="clear" w:color="auto" w:fill="auto"/>
            <w:noWrap/>
            <w:vAlign w:val="center"/>
          </w:tcPr>
          <w:p w14:paraId="204EB4CD">
            <w:pPr>
              <w:jc w:val="center"/>
              <w:rPr>
                <w:rFonts w:ascii="Times New Roman" w:hAnsi="Times New Roman" w:cs="Times New Roman"/>
                <w:sz w:val="15"/>
                <w:szCs w:val="15"/>
              </w:rPr>
            </w:pPr>
            <w:r>
              <w:rPr>
                <w:rFonts w:ascii="Times New Roman" w:hAnsi="Times New Roman" w:cs="Times New Roman"/>
                <w:sz w:val="15"/>
                <w:szCs w:val="15"/>
              </w:rPr>
              <w:t>386</w:t>
            </w:r>
          </w:p>
        </w:tc>
      </w:tr>
      <w:tr w14:paraId="1FC28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06BB03E">
            <w:pPr>
              <w:jc w:val="center"/>
              <w:rPr>
                <w:rFonts w:ascii="Times New Roman" w:hAnsi="Times New Roman" w:cs="Times New Roman"/>
                <w:sz w:val="15"/>
                <w:szCs w:val="15"/>
              </w:rPr>
            </w:pPr>
            <w:r>
              <w:rPr>
                <w:rFonts w:ascii="Times New Roman" w:hAnsi="Times New Roman" w:cs="Times New Roman"/>
                <w:sz w:val="15"/>
                <w:szCs w:val="15"/>
              </w:rPr>
              <w:t>23</w:t>
            </w:r>
          </w:p>
        </w:tc>
        <w:tc>
          <w:tcPr>
            <w:tcW w:w="334" w:type="pct"/>
            <w:tcBorders>
              <w:tl2br w:val="nil"/>
              <w:tr2bl w:val="nil"/>
            </w:tcBorders>
            <w:shd w:val="clear" w:color="auto" w:fill="auto"/>
            <w:noWrap/>
            <w:vAlign w:val="center"/>
          </w:tcPr>
          <w:p w14:paraId="2E5516C3">
            <w:pPr>
              <w:jc w:val="center"/>
              <w:rPr>
                <w:rFonts w:ascii="Times New Roman" w:hAnsi="Times New Roman" w:cs="Times New Roman"/>
                <w:sz w:val="15"/>
                <w:szCs w:val="15"/>
              </w:rPr>
            </w:pPr>
            <w:r>
              <w:rPr>
                <w:rFonts w:ascii="Times New Roman" w:hAnsi="Times New Roman" w:cs="Times New Roman"/>
                <w:sz w:val="15"/>
                <w:szCs w:val="15"/>
              </w:rPr>
              <w:t xml:space="preserve">7.2 </w:t>
            </w:r>
          </w:p>
        </w:tc>
        <w:tc>
          <w:tcPr>
            <w:tcW w:w="402" w:type="pct"/>
            <w:tcBorders>
              <w:tl2br w:val="nil"/>
              <w:tr2bl w:val="nil"/>
            </w:tcBorders>
            <w:shd w:val="clear" w:color="auto" w:fill="auto"/>
            <w:noWrap/>
            <w:vAlign w:val="center"/>
          </w:tcPr>
          <w:p w14:paraId="11570152">
            <w:pPr>
              <w:jc w:val="center"/>
              <w:rPr>
                <w:rFonts w:ascii="Times New Roman" w:hAnsi="Times New Roman" w:cs="Times New Roman"/>
                <w:sz w:val="15"/>
                <w:szCs w:val="15"/>
              </w:rPr>
            </w:pPr>
            <w:r>
              <w:rPr>
                <w:rFonts w:ascii="Times New Roman" w:hAnsi="Times New Roman" w:cs="Times New Roman"/>
                <w:sz w:val="15"/>
                <w:szCs w:val="15"/>
              </w:rPr>
              <w:t xml:space="preserve">2.2 </w:t>
            </w:r>
          </w:p>
        </w:tc>
        <w:tc>
          <w:tcPr>
            <w:tcW w:w="368" w:type="pct"/>
            <w:tcBorders>
              <w:tl2br w:val="nil"/>
              <w:tr2bl w:val="nil"/>
            </w:tcBorders>
            <w:shd w:val="clear" w:color="auto" w:fill="auto"/>
            <w:noWrap/>
            <w:vAlign w:val="center"/>
          </w:tcPr>
          <w:p w14:paraId="51DA6F65">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43F04FE8">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7536456E">
            <w:pPr>
              <w:jc w:val="center"/>
              <w:rPr>
                <w:rFonts w:ascii="Times New Roman" w:hAnsi="Times New Roman" w:cs="Times New Roman"/>
                <w:sz w:val="15"/>
                <w:szCs w:val="15"/>
              </w:rPr>
            </w:pPr>
            <w:r>
              <w:rPr>
                <w:rFonts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3E12781C">
            <w:pPr>
              <w:jc w:val="center"/>
              <w:rPr>
                <w:rFonts w:ascii="Times New Roman" w:hAnsi="Times New Roman" w:cs="Times New Roman"/>
                <w:sz w:val="15"/>
                <w:szCs w:val="15"/>
              </w:rPr>
            </w:pPr>
            <w:r>
              <w:rPr>
                <w:rFonts w:ascii="Times New Roman" w:hAnsi="Times New Roman" w:cs="Times New Roman"/>
                <w:sz w:val="15"/>
                <w:szCs w:val="15"/>
              </w:rPr>
              <w:t xml:space="preserve">0.52 </w:t>
            </w:r>
          </w:p>
        </w:tc>
        <w:tc>
          <w:tcPr>
            <w:tcW w:w="368" w:type="pct"/>
            <w:tcBorders>
              <w:tl2br w:val="nil"/>
              <w:tr2bl w:val="nil"/>
            </w:tcBorders>
            <w:shd w:val="clear" w:color="auto" w:fill="auto"/>
            <w:noWrap/>
            <w:vAlign w:val="center"/>
          </w:tcPr>
          <w:p w14:paraId="65969A6B">
            <w:pPr>
              <w:jc w:val="center"/>
              <w:rPr>
                <w:rFonts w:ascii="Times New Roman" w:hAnsi="Times New Roman" w:cs="Times New Roman"/>
                <w:sz w:val="15"/>
                <w:szCs w:val="15"/>
              </w:rPr>
            </w:pPr>
            <w:r>
              <w:rPr>
                <w:rFonts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5DAEE950">
            <w:pPr>
              <w:jc w:val="center"/>
              <w:rPr>
                <w:rFonts w:ascii="Times New Roman" w:hAnsi="Times New Roman" w:cs="Times New Roman"/>
                <w:sz w:val="15"/>
                <w:szCs w:val="15"/>
              </w:rPr>
            </w:pPr>
            <w:r>
              <w:rPr>
                <w:rFonts w:ascii="Times New Roman" w:hAnsi="Times New Roman" w:cs="Times New Roman"/>
                <w:sz w:val="15"/>
                <w:szCs w:val="15"/>
              </w:rPr>
              <w:t xml:space="preserve">30.8 </w:t>
            </w:r>
          </w:p>
        </w:tc>
        <w:tc>
          <w:tcPr>
            <w:tcW w:w="368" w:type="pct"/>
            <w:tcBorders>
              <w:tl2br w:val="nil"/>
              <w:tr2bl w:val="nil"/>
            </w:tcBorders>
            <w:shd w:val="clear" w:color="auto" w:fill="auto"/>
            <w:noWrap/>
            <w:vAlign w:val="center"/>
          </w:tcPr>
          <w:p w14:paraId="1A39983A">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2E91ADB5">
            <w:pPr>
              <w:jc w:val="center"/>
              <w:rPr>
                <w:rFonts w:ascii="Times New Roman" w:hAnsi="Times New Roman" w:cs="Times New Roman"/>
                <w:sz w:val="15"/>
                <w:szCs w:val="15"/>
              </w:rPr>
            </w:pPr>
            <w:r>
              <w:rPr>
                <w:rFonts w:ascii="Times New Roman" w:hAnsi="Times New Roman" w:cs="Times New Roman"/>
                <w:sz w:val="15"/>
                <w:szCs w:val="15"/>
              </w:rPr>
              <w:t xml:space="preserve">1.99 </w:t>
            </w:r>
          </w:p>
        </w:tc>
        <w:tc>
          <w:tcPr>
            <w:tcW w:w="292" w:type="pct"/>
            <w:tcBorders>
              <w:tl2br w:val="nil"/>
              <w:tr2bl w:val="nil"/>
            </w:tcBorders>
            <w:shd w:val="clear" w:color="auto" w:fill="auto"/>
            <w:noWrap/>
            <w:vAlign w:val="center"/>
          </w:tcPr>
          <w:p w14:paraId="25C1BAEB">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142C8BC3">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0BFA68C6">
            <w:pPr>
              <w:jc w:val="center"/>
              <w:rPr>
                <w:rFonts w:ascii="Times New Roman" w:hAnsi="Times New Roman" w:cs="Times New Roman"/>
                <w:sz w:val="15"/>
                <w:szCs w:val="15"/>
              </w:rPr>
            </w:pPr>
            <w:r>
              <w:rPr>
                <w:rFonts w:ascii="Times New Roman" w:hAnsi="Times New Roman" w:cs="Times New Roman"/>
                <w:sz w:val="15"/>
                <w:szCs w:val="15"/>
              </w:rPr>
              <w:t>357</w:t>
            </w:r>
          </w:p>
        </w:tc>
        <w:tc>
          <w:tcPr>
            <w:tcW w:w="262" w:type="pct"/>
            <w:tcBorders>
              <w:tl2br w:val="nil"/>
              <w:tr2bl w:val="nil"/>
            </w:tcBorders>
            <w:shd w:val="clear" w:color="auto" w:fill="auto"/>
            <w:noWrap/>
            <w:vAlign w:val="center"/>
          </w:tcPr>
          <w:p w14:paraId="2092187F">
            <w:pPr>
              <w:jc w:val="center"/>
              <w:rPr>
                <w:rFonts w:ascii="Times New Roman" w:hAnsi="Times New Roman" w:cs="Times New Roman"/>
                <w:sz w:val="15"/>
                <w:szCs w:val="15"/>
              </w:rPr>
            </w:pPr>
            <w:r>
              <w:rPr>
                <w:rFonts w:ascii="Times New Roman" w:hAnsi="Times New Roman" w:cs="Times New Roman"/>
                <w:sz w:val="15"/>
                <w:szCs w:val="15"/>
              </w:rPr>
              <w:t>363</w:t>
            </w:r>
          </w:p>
        </w:tc>
      </w:tr>
      <w:tr w14:paraId="0F9D90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588F54B">
            <w:pPr>
              <w:jc w:val="center"/>
              <w:rPr>
                <w:rFonts w:ascii="Times New Roman" w:hAnsi="Times New Roman" w:cs="Times New Roman"/>
                <w:sz w:val="15"/>
                <w:szCs w:val="15"/>
              </w:rPr>
            </w:pPr>
            <w:r>
              <w:rPr>
                <w:rFonts w:ascii="Times New Roman" w:hAnsi="Times New Roman" w:cs="Times New Roman"/>
                <w:sz w:val="15"/>
                <w:szCs w:val="15"/>
              </w:rPr>
              <w:t>24</w:t>
            </w:r>
          </w:p>
        </w:tc>
        <w:tc>
          <w:tcPr>
            <w:tcW w:w="334" w:type="pct"/>
            <w:tcBorders>
              <w:tl2br w:val="nil"/>
              <w:tr2bl w:val="nil"/>
            </w:tcBorders>
            <w:shd w:val="clear" w:color="auto" w:fill="auto"/>
            <w:noWrap/>
            <w:vAlign w:val="center"/>
          </w:tcPr>
          <w:p w14:paraId="7236E847">
            <w:pPr>
              <w:jc w:val="center"/>
              <w:rPr>
                <w:rFonts w:ascii="Times New Roman" w:hAnsi="Times New Roman" w:cs="Times New Roman"/>
                <w:sz w:val="15"/>
                <w:szCs w:val="15"/>
              </w:rPr>
            </w:pPr>
            <w:r>
              <w:rPr>
                <w:rFonts w:ascii="Times New Roman" w:hAnsi="Times New Roman" w:cs="Times New Roman"/>
                <w:sz w:val="15"/>
                <w:szCs w:val="15"/>
              </w:rPr>
              <w:t xml:space="preserve">4.1 </w:t>
            </w:r>
          </w:p>
        </w:tc>
        <w:tc>
          <w:tcPr>
            <w:tcW w:w="402" w:type="pct"/>
            <w:tcBorders>
              <w:tl2br w:val="nil"/>
              <w:tr2bl w:val="nil"/>
            </w:tcBorders>
            <w:shd w:val="clear" w:color="auto" w:fill="auto"/>
            <w:noWrap/>
            <w:vAlign w:val="center"/>
          </w:tcPr>
          <w:p w14:paraId="3F79E82D">
            <w:pPr>
              <w:jc w:val="center"/>
              <w:rPr>
                <w:rFonts w:ascii="Times New Roman" w:hAnsi="Times New Roman" w:cs="Times New Roman"/>
                <w:sz w:val="15"/>
                <w:szCs w:val="15"/>
              </w:rPr>
            </w:pPr>
            <w:r>
              <w:rPr>
                <w:rFonts w:ascii="Times New Roman" w:hAnsi="Times New Roman" w:cs="Times New Roman"/>
                <w:sz w:val="15"/>
                <w:szCs w:val="15"/>
              </w:rPr>
              <w:t xml:space="preserve">3.9 </w:t>
            </w:r>
          </w:p>
        </w:tc>
        <w:tc>
          <w:tcPr>
            <w:tcW w:w="368" w:type="pct"/>
            <w:tcBorders>
              <w:tl2br w:val="nil"/>
              <w:tr2bl w:val="nil"/>
            </w:tcBorders>
            <w:shd w:val="clear" w:color="auto" w:fill="auto"/>
            <w:noWrap/>
            <w:vAlign w:val="center"/>
          </w:tcPr>
          <w:p w14:paraId="42CCCDE8">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460402AA">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22E7153E">
            <w:pPr>
              <w:jc w:val="center"/>
              <w:rPr>
                <w:rFonts w:ascii="Times New Roman" w:hAnsi="Times New Roman" w:cs="Times New Roman"/>
                <w:sz w:val="15"/>
                <w:szCs w:val="15"/>
              </w:rPr>
            </w:pPr>
            <w:r>
              <w:rPr>
                <w:rFonts w:ascii="Times New Roman" w:hAnsi="Times New Roman" w:cs="Times New Roman"/>
                <w:sz w:val="15"/>
                <w:szCs w:val="15"/>
              </w:rPr>
              <w:t xml:space="preserve">0.35 </w:t>
            </w:r>
          </w:p>
        </w:tc>
        <w:tc>
          <w:tcPr>
            <w:tcW w:w="368" w:type="pct"/>
            <w:tcBorders>
              <w:tl2br w:val="nil"/>
              <w:tr2bl w:val="nil"/>
            </w:tcBorders>
            <w:shd w:val="clear" w:color="auto" w:fill="auto"/>
            <w:noWrap/>
            <w:vAlign w:val="center"/>
          </w:tcPr>
          <w:p w14:paraId="1626AB11">
            <w:pPr>
              <w:jc w:val="center"/>
              <w:rPr>
                <w:rFonts w:ascii="Times New Roman" w:hAnsi="Times New Roman" w:cs="Times New Roman"/>
                <w:sz w:val="15"/>
                <w:szCs w:val="15"/>
              </w:rPr>
            </w:pPr>
            <w:r>
              <w:rPr>
                <w:rFonts w:ascii="Times New Roman" w:hAnsi="Times New Roman" w:cs="Times New Roman"/>
                <w:sz w:val="15"/>
                <w:szCs w:val="15"/>
              </w:rPr>
              <w:t xml:space="preserve">0.14 </w:t>
            </w:r>
          </w:p>
        </w:tc>
        <w:tc>
          <w:tcPr>
            <w:tcW w:w="368" w:type="pct"/>
            <w:tcBorders>
              <w:tl2br w:val="nil"/>
              <w:tr2bl w:val="nil"/>
            </w:tcBorders>
            <w:shd w:val="clear" w:color="auto" w:fill="auto"/>
            <w:noWrap/>
            <w:vAlign w:val="center"/>
          </w:tcPr>
          <w:p w14:paraId="647D5FD9">
            <w:pPr>
              <w:jc w:val="center"/>
              <w:rPr>
                <w:rFonts w:ascii="Times New Roman" w:hAnsi="Times New Roman" w:cs="Times New Roman"/>
                <w:sz w:val="15"/>
                <w:szCs w:val="15"/>
              </w:rPr>
            </w:pPr>
            <w:r>
              <w:rPr>
                <w:rFonts w:ascii="Times New Roman" w:hAnsi="Times New Roman" w:cs="Times New Roman"/>
                <w:sz w:val="15"/>
                <w:szCs w:val="15"/>
              </w:rPr>
              <w:t xml:space="preserve">35.2 </w:t>
            </w:r>
          </w:p>
        </w:tc>
        <w:tc>
          <w:tcPr>
            <w:tcW w:w="368" w:type="pct"/>
            <w:tcBorders>
              <w:tl2br w:val="nil"/>
              <w:tr2bl w:val="nil"/>
            </w:tcBorders>
            <w:shd w:val="clear" w:color="auto" w:fill="auto"/>
            <w:noWrap/>
            <w:vAlign w:val="center"/>
          </w:tcPr>
          <w:p w14:paraId="38D2FC45">
            <w:pPr>
              <w:jc w:val="center"/>
              <w:rPr>
                <w:rFonts w:ascii="Times New Roman" w:hAnsi="Times New Roman" w:cs="Times New Roman"/>
                <w:sz w:val="15"/>
                <w:szCs w:val="15"/>
              </w:rPr>
            </w:pPr>
            <w:r>
              <w:rPr>
                <w:rFonts w:ascii="Times New Roman" w:hAnsi="Times New Roman" w:cs="Times New Roman"/>
                <w:sz w:val="15"/>
                <w:szCs w:val="15"/>
              </w:rPr>
              <w:t xml:space="preserve">32.1 </w:t>
            </w:r>
          </w:p>
        </w:tc>
        <w:tc>
          <w:tcPr>
            <w:tcW w:w="368" w:type="pct"/>
            <w:tcBorders>
              <w:tl2br w:val="nil"/>
              <w:tr2bl w:val="nil"/>
            </w:tcBorders>
            <w:shd w:val="clear" w:color="auto" w:fill="auto"/>
            <w:noWrap/>
            <w:vAlign w:val="center"/>
          </w:tcPr>
          <w:p w14:paraId="1124C740">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4AFC901B">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56313BF1">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39D5681D">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4B07F906">
            <w:pPr>
              <w:jc w:val="center"/>
              <w:rPr>
                <w:rFonts w:ascii="Times New Roman" w:hAnsi="Times New Roman" w:cs="Times New Roman"/>
                <w:sz w:val="15"/>
                <w:szCs w:val="15"/>
              </w:rPr>
            </w:pPr>
            <w:r>
              <w:rPr>
                <w:rFonts w:ascii="Times New Roman" w:hAnsi="Times New Roman" w:cs="Times New Roman"/>
                <w:sz w:val="15"/>
                <w:szCs w:val="15"/>
              </w:rPr>
              <w:t>364</w:t>
            </w:r>
          </w:p>
        </w:tc>
        <w:tc>
          <w:tcPr>
            <w:tcW w:w="262" w:type="pct"/>
            <w:tcBorders>
              <w:tl2br w:val="nil"/>
              <w:tr2bl w:val="nil"/>
            </w:tcBorders>
            <w:shd w:val="clear" w:color="auto" w:fill="auto"/>
            <w:noWrap/>
            <w:vAlign w:val="center"/>
          </w:tcPr>
          <w:p w14:paraId="0BE948E1">
            <w:pPr>
              <w:jc w:val="center"/>
              <w:rPr>
                <w:rFonts w:ascii="Times New Roman" w:hAnsi="Times New Roman" w:cs="Times New Roman"/>
                <w:sz w:val="15"/>
                <w:szCs w:val="15"/>
              </w:rPr>
            </w:pPr>
            <w:r>
              <w:rPr>
                <w:rFonts w:ascii="Times New Roman" w:hAnsi="Times New Roman" w:cs="Times New Roman"/>
                <w:sz w:val="15"/>
                <w:szCs w:val="15"/>
              </w:rPr>
              <w:t>379</w:t>
            </w:r>
          </w:p>
        </w:tc>
      </w:tr>
      <w:tr w14:paraId="615F00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AB27BD4">
            <w:pPr>
              <w:jc w:val="center"/>
              <w:rPr>
                <w:rFonts w:ascii="Times New Roman" w:hAnsi="Times New Roman" w:cs="Times New Roman"/>
                <w:sz w:val="15"/>
                <w:szCs w:val="15"/>
              </w:rPr>
            </w:pPr>
            <w:r>
              <w:rPr>
                <w:rFonts w:ascii="Times New Roman" w:hAnsi="Times New Roman" w:cs="Times New Roman"/>
                <w:sz w:val="15"/>
                <w:szCs w:val="15"/>
              </w:rPr>
              <w:t>25</w:t>
            </w:r>
          </w:p>
        </w:tc>
        <w:tc>
          <w:tcPr>
            <w:tcW w:w="334" w:type="pct"/>
            <w:tcBorders>
              <w:tl2br w:val="nil"/>
              <w:tr2bl w:val="nil"/>
            </w:tcBorders>
            <w:shd w:val="clear" w:color="auto" w:fill="auto"/>
            <w:noWrap/>
            <w:vAlign w:val="center"/>
          </w:tcPr>
          <w:p w14:paraId="1C45326F">
            <w:pPr>
              <w:jc w:val="center"/>
              <w:rPr>
                <w:rFonts w:ascii="Times New Roman" w:hAnsi="Times New Roman" w:cs="Times New Roman"/>
                <w:sz w:val="15"/>
                <w:szCs w:val="15"/>
              </w:rPr>
            </w:pPr>
            <w:r>
              <w:rPr>
                <w:rFonts w:ascii="Times New Roman" w:hAnsi="Times New Roman" w:cs="Times New Roman"/>
                <w:sz w:val="15"/>
                <w:szCs w:val="15"/>
              </w:rPr>
              <w:t xml:space="preserve">7.5 </w:t>
            </w:r>
          </w:p>
        </w:tc>
        <w:tc>
          <w:tcPr>
            <w:tcW w:w="402" w:type="pct"/>
            <w:tcBorders>
              <w:tl2br w:val="nil"/>
              <w:tr2bl w:val="nil"/>
            </w:tcBorders>
            <w:shd w:val="clear" w:color="auto" w:fill="auto"/>
            <w:noWrap/>
            <w:vAlign w:val="center"/>
          </w:tcPr>
          <w:p w14:paraId="25AC8B91">
            <w:pPr>
              <w:jc w:val="center"/>
              <w:rPr>
                <w:rFonts w:ascii="Times New Roman" w:hAnsi="Times New Roman" w:cs="Times New Roman"/>
                <w:sz w:val="15"/>
                <w:szCs w:val="15"/>
              </w:rPr>
            </w:pPr>
            <w:r>
              <w:rPr>
                <w:rFonts w:ascii="Times New Roman" w:hAnsi="Times New Roman" w:cs="Times New Roman"/>
                <w:sz w:val="15"/>
                <w:szCs w:val="15"/>
              </w:rPr>
              <w:t xml:space="preserve">4.5 </w:t>
            </w:r>
          </w:p>
        </w:tc>
        <w:tc>
          <w:tcPr>
            <w:tcW w:w="368" w:type="pct"/>
            <w:tcBorders>
              <w:tl2br w:val="nil"/>
              <w:tr2bl w:val="nil"/>
            </w:tcBorders>
            <w:shd w:val="clear" w:color="auto" w:fill="auto"/>
            <w:noWrap/>
            <w:vAlign w:val="center"/>
          </w:tcPr>
          <w:p w14:paraId="6772F8D7">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40C12EAA">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4E281270">
            <w:pPr>
              <w:jc w:val="center"/>
              <w:rPr>
                <w:rFonts w:ascii="Times New Roman" w:hAnsi="Times New Roman" w:cs="Times New Roman"/>
                <w:sz w:val="15"/>
                <w:szCs w:val="15"/>
              </w:rPr>
            </w:pPr>
            <w:r>
              <w:rPr>
                <w:rFonts w:ascii="Times New Roman" w:hAnsi="Times New Roman" w:cs="Times New Roman"/>
                <w:sz w:val="15"/>
                <w:szCs w:val="15"/>
              </w:rPr>
              <w:t xml:space="preserve">0.41 </w:t>
            </w:r>
          </w:p>
        </w:tc>
        <w:tc>
          <w:tcPr>
            <w:tcW w:w="368" w:type="pct"/>
            <w:tcBorders>
              <w:tl2br w:val="nil"/>
              <w:tr2bl w:val="nil"/>
            </w:tcBorders>
            <w:shd w:val="clear" w:color="auto" w:fill="auto"/>
            <w:noWrap/>
            <w:vAlign w:val="center"/>
          </w:tcPr>
          <w:p w14:paraId="725834FE">
            <w:pPr>
              <w:jc w:val="center"/>
              <w:rPr>
                <w:rFonts w:ascii="Times New Roman" w:hAnsi="Times New Roman" w:cs="Times New Roman"/>
                <w:sz w:val="15"/>
                <w:szCs w:val="15"/>
              </w:rPr>
            </w:pPr>
            <w:r>
              <w:rPr>
                <w:rFonts w:ascii="Times New Roman" w:hAnsi="Times New Roman" w:cs="Times New Roman"/>
                <w:sz w:val="15"/>
                <w:szCs w:val="15"/>
              </w:rPr>
              <w:t xml:space="preserve">0.28 </w:t>
            </w:r>
          </w:p>
        </w:tc>
        <w:tc>
          <w:tcPr>
            <w:tcW w:w="368" w:type="pct"/>
            <w:tcBorders>
              <w:tl2br w:val="nil"/>
              <w:tr2bl w:val="nil"/>
            </w:tcBorders>
            <w:shd w:val="clear" w:color="auto" w:fill="auto"/>
            <w:noWrap/>
            <w:vAlign w:val="center"/>
          </w:tcPr>
          <w:p w14:paraId="3CF5DA1A">
            <w:pPr>
              <w:jc w:val="center"/>
              <w:rPr>
                <w:rFonts w:ascii="Times New Roman" w:hAnsi="Times New Roman" w:cs="Times New Roman"/>
                <w:sz w:val="15"/>
                <w:szCs w:val="15"/>
              </w:rPr>
            </w:pPr>
            <w:r>
              <w:rPr>
                <w:rFonts w:ascii="Times New Roman" w:hAnsi="Times New Roman" w:cs="Times New Roman"/>
                <w:sz w:val="15"/>
                <w:szCs w:val="15"/>
              </w:rPr>
              <w:t xml:space="preserve">35.0 </w:t>
            </w:r>
          </w:p>
        </w:tc>
        <w:tc>
          <w:tcPr>
            <w:tcW w:w="368" w:type="pct"/>
            <w:tcBorders>
              <w:tl2br w:val="nil"/>
              <w:tr2bl w:val="nil"/>
            </w:tcBorders>
            <w:shd w:val="clear" w:color="auto" w:fill="auto"/>
            <w:noWrap/>
            <w:vAlign w:val="center"/>
          </w:tcPr>
          <w:p w14:paraId="3EBCEB97">
            <w:pPr>
              <w:jc w:val="center"/>
              <w:rPr>
                <w:rFonts w:ascii="Times New Roman" w:hAnsi="Times New Roman" w:cs="Times New Roman"/>
                <w:sz w:val="15"/>
                <w:szCs w:val="15"/>
              </w:rPr>
            </w:pPr>
            <w:r>
              <w:rPr>
                <w:rFonts w:ascii="Times New Roman" w:hAnsi="Times New Roman" w:cs="Times New Roman"/>
                <w:sz w:val="15"/>
                <w:szCs w:val="15"/>
              </w:rPr>
              <w:t xml:space="preserve">39.9 </w:t>
            </w:r>
          </w:p>
        </w:tc>
        <w:tc>
          <w:tcPr>
            <w:tcW w:w="368" w:type="pct"/>
            <w:tcBorders>
              <w:tl2br w:val="nil"/>
              <w:tr2bl w:val="nil"/>
            </w:tcBorders>
            <w:shd w:val="clear" w:color="auto" w:fill="auto"/>
            <w:noWrap/>
            <w:vAlign w:val="center"/>
          </w:tcPr>
          <w:p w14:paraId="70A6D904">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368" w:type="pct"/>
            <w:tcBorders>
              <w:tl2br w:val="nil"/>
              <w:tr2bl w:val="nil"/>
            </w:tcBorders>
            <w:shd w:val="clear" w:color="auto" w:fill="auto"/>
            <w:noWrap/>
            <w:vAlign w:val="center"/>
          </w:tcPr>
          <w:p w14:paraId="4BE07480">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7CE22AB0">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0B8C9A20">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2C017E97">
            <w:pPr>
              <w:jc w:val="center"/>
              <w:rPr>
                <w:rFonts w:ascii="Times New Roman" w:hAnsi="Times New Roman" w:cs="Times New Roman"/>
                <w:sz w:val="15"/>
                <w:szCs w:val="15"/>
              </w:rPr>
            </w:pPr>
            <w:r>
              <w:rPr>
                <w:rFonts w:ascii="Times New Roman" w:hAnsi="Times New Roman" w:cs="Times New Roman"/>
                <w:sz w:val="15"/>
                <w:szCs w:val="15"/>
              </w:rPr>
              <w:t>353</w:t>
            </w:r>
          </w:p>
        </w:tc>
        <w:tc>
          <w:tcPr>
            <w:tcW w:w="262" w:type="pct"/>
            <w:tcBorders>
              <w:tl2br w:val="nil"/>
              <w:tr2bl w:val="nil"/>
            </w:tcBorders>
            <w:shd w:val="clear" w:color="auto" w:fill="auto"/>
            <w:noWrap/>
            <w:vAlign w:val="center"/>
          </w:tcPr>
          <w:p w14:paraId="50622CD6">
            <w:pPr>
              <w:jc w:val="center"/>
              <w:rPr>
                <w:rFonts w:ascii="Times New Roman" w:hAnsi="Times New Roman" w:cs="Times New Roman"/>
                <w:sz w:val="15"/>
                <w:szCs w:val="15"/>
              </w:rPr>
            </w:pPr>
            <w:r>
              <w:rPr>
                <w:rFonts w:ascii="Times New Roman" w:hAnsi="Times New Roman" w:cs="Times New Roman"/>
                <w:sz w:val="15"/>
                <w:szCs w:val="15"/>
              </w:rPr>
              <w:t>373</w:t>
            </w:r>
          </w:p>
        </w:tc>
      </w:tr>
      <w:tr w14:paraId="35DE77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4A7259C">
            <w:pPr>
              <w:jc w:val="center"/>
              <w:rPr>
                <w:rFonts w:ascii="Times New Roman" w:hAnsi="Times New Roman" w:cs="Times New Roman"/>
                <w:sz w:val="15"/>
                <w:szCs w:val="15"/>
              </w:rPr>
            </w:pPr>
            <w:r>
              <w:rPr>
                <w:rFonts w:ascii="Times New Roman" w:hAnsi="Times New Roman" w:cs="Times New Roman"/>
                <w:sz w:val="15"/>
                <w:szCs w:val="15"/>
              </w:rPr>
              <w:t>26</w:t>
            </w:r>
          </w:p>
        </w:tc>
        <w:tc>
          <w:tcPr>
            <w:tcW w:w="334" w:type="pct"/>
            <w:tcBorders>
              <w:tl2br w:val="nil"/>
              <w:tr2bl w:val="nil"/>
            </w:tcBorders>
            <w:shd w:val="clear" w:color="auto" w:fill="auto"/>
            <w:noWrap/>
            <w:vAlign w:val="center"/>
          </w:tcPr>
          <w:p w14:paraId="6B5A8957">
            <w:pPr>
              <w:jc w:val="center"/>
              <w:rPr>
                <w:rFonts w:ascii="Times New Roman" w:hAnsi="Times New Roman" w:cs="Times New Roman"/>
                <w:sz w:val="15"/>
                <w:szCs w:val="15"/>
              </w:rPr>
            </w:pPr>
            <w:r>
              <w:rPr>
                <w:rFonts w:ascii="Times New Roman" w:hAnsi="Times New Roman" w:cs="Times New Roman"/>
                <w:sz w:val="15"/>
                <w:szCs w:val="15"/>
              </w:rPr>
              <w:t xml:space="preserve">5.0 </w:t>
            </w:r>
          </w:p>
        </w:tc>
        <w:tc>
          <w:tcPr>
            <w:tcW w:w="402" w:type="pct"/>
            <w:tcBorders>
              <w:tl2br w:val="nil"/>
              <w:tr2bl w:val="nil"/>
            </w:tcBorders>
            <w:shd w:val="clear" w:color="auto" w:fill="auto"/>
            <w:noWrap/>
            <w:vAlign w:val="center"/>
          </w:tcPr>
          <w:p w14:paraId="0B53CD3D">
            <w:pPr>
              <w:jc w:val="center"/>
              <w:rPr>
                <w:rFonts w:ascii="Times New Roman" w:hAnsi="Times New Roman" w:cs="Times New Roman"/>
                <w:sz w:val="15"/>
                <w:szCs w:val="15"/>
              </w:rPr>
            </w:pPr>
            <w:r>
              <w:rPr>
                <w:rFonts w:ascii="Times New Roman" w:hAnsi="Times New Roman" w:cs="Times New Roman"/>
                <w:sz w:val="15"/>
                <w:szCs w:val="15"/>
              </w:rPr>
              <w:t xml:space="preserve">6.1 </w:t>
            </w:r>
          </w:p>
        </w:tc>
        <w:tc>
          <w:tcPr>
            <w:tcW w:w="368" w:type="pct"/>
            <w:tcBorders>
              <w:tl2br w:val="nil"/>
              <w:tr2bl w:val="nil"/>
            </w:tcBorders>
            <w:shd w:val="clear" w:color="auto" w:fill="auto"/>
            <w:noWrap/>
            <w:vAlign w:val="center"/>
          </w:tcPr>
          <w:p w14:paraId="28F54FBD">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6600D070">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368" w:type="pct"/>
            <w:tcBorders>
              <w:tl2br w:val="nil"/>
              <w:tr2bl w:val="nil"/>
            </w:tcBorders>
            <w:shd w:val="clear" w:color="auto" w:fill="auto"/>
            <w:noWrap/>
            <w:vAlign w:val="center"/>
          </w:tcPr>
          <w:p w14:paraId="48493D2B">
            <w:pPr>
              <w:jc w:val="center"/>
              <w:rPr>
                <w:rFonts w:ascii="Times New Roman" w:hAnsi="Times New Roman" w:cs="Times New Roman"/>
                <w:sz w:val="15"/>
                <w:szCs w:val="15"/>
              </w:rPr>
            </w:pPr>
            <w:r>
              <w:rPr>
                <w:rFonts w:ascii="Times New Roman" w:hAnsi="Times New Roman" w:cs="Times New Roman"/>
                <w:sz w:val="15"/>
                <w:szCs w:val="15"/>
              </w:rPr>
              <w:t xml:space="preserve">0.55 </w:t>
            </w:r>
          </w:p>
        </w:tc>
        <w:tc>
          <w:tcPr>
            <w:tcW w:w="368" w:type="pct"/>
            <w:tcBorders>
              <w:tl2br w:val="nil"/>
              <w:tr2bl w:val="nil"/>
            </w:tcBorders>
            <w:shd w:val="clear" w:color="auto" w:fill="auto"/>
            <w:noWrap/>
            <w:vAlign w:val="center"/>
          </w:tcPr>
          <w:p w14:paraId="3CBC645A">
            <w:pPr>
              <w:jc w:val="center"/>
              <w:rPr>
                <w:rFonts w:ascii="Times New Roman" w:hAnsi="Times New Roman" w:cs="Times New Roman"/>
                <w:sz w:val="15"/>
                <w:szCs w:val="15"/>
              </w:rPr>
            </w:pPr>
            <w:r>
              <w:rPr>
                <w:rFonts w:ascii="Times New Roman" w:hAnsi="Times New Roman" w:cs="Times New Roman"/>
                <w:sz w:val="15"/>
                <w:szCs w:val="15"/>
              </w:rPr>
              <w:t xml:space="preserve">0.25 </w:t>
            </w:r>
          </w:p>
        </w:tc>
        <w:tc>
          <w:tcPr>
            <w:tcW w:w="368" w:type="pct"/>
            <w:tcBorders>
              <w:tl2br w:val="nil"/>
              <w:tr2bl w:val="nil"/>
            </w:tcBorders>
            <w:shd w:val="clear" w:color="auto" w:fill="auto"/>
            <w:noWrap/>
            <w:vAlign w:val="center"/>
          </w:tcPr>
          <w:p w14:paraId="2262A059">
            <w:pPr>
              <w:jc w:val="center"/>
              <w:rPr>
                <w:rFonts w:ascii="Times New Roman" w:hAnsi="Times New Roman" w:cs="Times New Roman"/>
                <w:sz w:val="15"/>
                <w:szCs w:val="15"/>
              </w:rPr>
            </w:pPr>
            <w:r>
              <w:rPr>
                <w:rFonts w:ascii="Times New Roman" w:hAnsi="Times New Roman" w:cs="Times New Roman"/>
                <w:sz w:val="15"/>
                <w:szCs w:val="15"/>
              </w:rPr>
              <w:t xml:space="preserve">34.1 </w:t>
            </w:r>
          </w:p>
        </w:tc>
        <w:tc>
          <w:tcPr>
            <w:tcW w:w="368" w:type="pct"/>
            <w:tcBorders>
              <w:tl2br w:val="nil"/>
              <w:tr2bl w:val="nil"/>
            </w:tcBorders>
            <w:shd w:val="clear" w:color="auto" w:fill="auto"/>
            <w:noWrap/>
            <w:vAlign w:val="center"/>
          </w:tcPr>
          <w:p w14:paraId="3CAE2D08">
            <w:pPr>
              <w:jc w:val="center"/>
              <w:rPr>
                <w:rFonts w:ascii="Times New Roman" w:hAnsi="Times New Roman" w:cs="Times New Roman"/>
                <w:sz w:val="15"/>
                <w:szCs w:val="15"/>
              </w:rPr>
            </w:pPr>
            <w:r>
              <w:rPr>
                <w:rFonts w:ascii="Times New Roman" w:hAnsi="Times New Roman" w:cs="Times New Roman"/>
                <w:sz w:val="15"/>
                <w:szCs w:val="15"/>
              </w:rPr>
              <w:t xml:space="preserve">33.5 </w:t>
            </w:r>
          </w:p>
        </w:tc>
        <w:tc>
          <w:tcPr>
            <w:tcW w:w="368" w:type="pct"/>
            <w:tcBorders>
              <w:tl2br w:val="nil"/>
              <w:tr2bl w:val="nil"/>
            </w:tcBorders>
            <w:shd w:val="clear" w:color="auto" w:fill="auto"/>
            <w:noWrap/>
            <w:vAlign w:val="center"/>
          </w:tcPr>
          <w:p w14:paraId="01025650">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368" w:type="pct"/>
            <w:tcBorders>
              <w:tl2br w:val="nil"/>
              <w:tr2bl w:val="nil"/>
            </w:tcBorders>
            <w:shd w:val="clear" w:color="auto" w:fill="auto"/>
            <w:noWrap/>
            <w:vAlign w:val="center"/>
          </w:tcPr>
          <w:p w14:paraId="51B5FCB3">
            <w:pPr>
              <w:jc w:val="center"/>
              <w:rPr>
                <w:rFonts w:ascii="Times New Roman" w:hAnsi="Times New Roman" w:cs="Times New Roman"/>
                <w:sz w:val="15"/>
                <w:szCs w:val="15"/>
              </w:rPr>
            </w:pPr>
            <w:r>
              <w:rPr>
                <w:rFonts w:ascii="Times New Roman" w:hAnsi="Times New Roman" w:cs="Times New Roman"/>
                <w:sz w:val="15"/>
                <w:szCs w:val="15"/>
              </w:rPr>
              <w:t xml:space="preserve">1.93 </w:t>
            </w:r>
          </w:p>
        </w:tc>
        <w:tc>
          <w:tcPr>
            <w:tcW w:w="292" w:type="pct"/>
            <w:tcBorders>
              <w:tl2br w:val="nil"/>
              <w:tr2bl w:val="nil"/>
            </w:tcBorders>
            <w:shd w:val="clear" w:color="auto" w:fill="auto"/>
            <w:noWrap/>
            <w:vAlign w:val="center"/>
          </w:tcPr>
          <w:p w14:paraId="4DAC3D5D">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63BAF206">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15E3B6D6">
            <w:pPr>
              <w:jc w:val="center"/>
              <w:rPr>
                <w:rFonts w:ascii="Times New Roman" w:hAnsi="Times New Roman" w:cs="Times New Roman"/>
                <w:sz w:val="15"/>
                <w:szCs w:val="15"/>
              </w:rPr>
            </w:pPr>
            <w:r>
              <w:rPr>
                <w:rFonts w:ascii="Times New Roman" w:hAnsi="Times New Roman" w:cs="Times New Roman"/>
                <w:sz w:val="15"/>
                <w:szCs w:val="15"/>
              </w:rPr>
              <w:t>348</w:t>
            </w:r>
          </w:p>
        </w:tc>
        <w:tc>
          <w:tcPr>
            <w:tcW w:w="262" w:type="pct"/>
            <w:tcBorders>
              <w:tl2br w:val="nil"/>
              <w:tr2bl w:val="nil"/>
            </w:tcBorders>
            <w:shd w:val="clear" w:color="auto" w:fill="auto"/>
            <w:noWrap/>
            <w:vAlign w:val="center"/>
          </w:tcPr>
          <w:p w14:paraId="5BE9DD5F">
            <w:pPr>
              <w:jc w:val="center"/>
              <w:rPr>
                <w:rFonts w:ascii="Times New Roman" w:hAnsi="Times New Roman" w:cs="Times New Roman"/>
                <w:sz w:val="15"/>
                <w:szCs w:val="15"/>
              </w:rPr>
            </w:pPr>
            <w:r>
              <w:rPr>
                <w:rFonts w:ascii="Times New Roman" w:hAnsi="Times New Roman" w:cs="Times New Roman"/>
                <w:sz w:val="15"/>
                <w:szCs w:val="15"/>
              </w:rPr>
              <w:t>387</w:t>
            </w:r>
          </w:p>
        </w:tc>
      </w:tr>
      <w:tr w14:paraId="633C49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28C085F">
            <w:pPr>
              <w:jc w:val="center"/>
              <w:rPr>
                <w:rFonts w:ascii="Times New Roman" w:hAnsi="Times New Roman" w:cs="Times New Roman"/>
                <w:sz w:val="15"/>
                <w:szCs w:val="15"/>
              </w:rPr>
            </w:pPr>
            <w:r>
              <w:rPr>
                <w:rFonts w:ascii="Times New Roman" w:hAnsi="Times New Roman" w:cs="Times New Roman"/>
                <w:sz w:val="15"/>
                <w:szCs w:val="15"/>
              </w:rPr>
              <w:t>27</w:t>
            </w:r>
          </w:p>
        </w:tc>
        <w:tc>
          <w:tcPr>
            <w:tcW w:w="334" w:type="pct"/>
            <w:tcBorders>
              <w:tl2br w:val="nil"/>
              <w:tr2bl w:val="nil"/>
            </w:tcBorders>
            <w:shd w:val="clear" w:color="auto" w:fill="auto"/>
            <w:noWrap/>
            <w:vAlign w:val="center"/>
          </w:tcPr>
          <w:p w14:paraId="4129FBE1">
            <w:pPr>
              <w:jc w:val="center"/>
              <w:rPr>
                <w:rFonts w:ascii="Times New Roman" w:hAnsi="Times New Roman" w:cs="Times New Roman"/>
                <w:sz w:val="15"/>
                <w:szCs w:val="15"/>
              </w:rPr>
            </w:pPr>
            <w:r>
              <w:rPr>
                <w:rFonts w:ascii="Times New Roman" w:hAnsi="Times New Roman" w:cs="Times New Roman"/>
                <w:sz w:val="15"/>
                <w:szCs w:val="15"/>
              </w:rPr>
              <w:t xml:space="preserve">4.8 </w:t>
            </w:r>
          </w:p>
        </w:tc>
        <w:tc>
          <w:tcPr>
            <w:tcW w:w="402" w:type="pct"/>
            <w:tcBorders>
              <w:tl2br w:val="nil"/>
              <w:tr2bl w:val="nil"/>
            </w:tcBorders>
            <w:shd w:val="clear" w:color="auto" w:fill="auto"/>
            <w:noWrap/>
            <w:vAlign w:val="center"/>
          </w:tcPr>
          <w:p w14:paraId="02B0B8A4">
            <w:pPr>
              <w:jc w:val="center"/>
              <w:rPr>
                <w:rFonts w:ascii="Times New Roman" w:hAnsi="Times New Roman" w:cs="Times New Roman"/>
                <w:sz w:val="15"/>
                <w:szCs w:val="15"/>
              </w:rPr>
            </w:pPr>
            <w:r>
              <w:rPr>
                <w:rFonts w:ascii="Times New Roman" w:hAnsi="Times New Roman" w:cs="Times New Roman"/>
                <w:sz w:val="15"/>
                <w:szCs w:val="15"/>
              </w:rPr>
              <w:t xml:space="preserve">9.5 </w:t>
            </w:r>
          </w:p>
        </w:tc>
        <w:tc>
          <w:tcPr>
            <w:tcW w:w="368" w:type="pct"/>
            <w:tcBorders>
              <w:tl2br w:val="nil"/>
              <w:tr2bl w:val="nil"/>
            </w:tcBorders>
            <w:shd w:val="clear" w:color="auto" w:fill="auto"/>
            <w:noWrap/>
            <w:vAlign w:val="center"/>
          </w:tcPr>
          <w:p w14:paraId="50A80D25">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5A0D2CAB">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46778000">
            <w:pPr>
              <w:jc w:val="center"/>
              <w:rPr>
                <w:rFonts w:ascii="Times New Roman" w:hAnsi="Times New Roman" w:cs="Times New Roman"/>
                <w:sz w:val="15"/>
                <w:szCs w:val="15"/>
              </w:rPr>
            </w:pPr>
            <w:r>
              <w:rPr>
                <w:rFonts w:ascii="Times New Roman" w:hAnsi="Times New Roman" w:cs="Times New Roman"/>
                <w:sz w:val="15"/>
                <w:szCs w:val="15"/>
              </w:rPr>
              <w:t xml:space="preserve">0.24 </w:t>
            </w:r>
          </w:p>
        </w:tc>
        <w:tc>
          <w:tcPr>
            <w:tcW w:w="368" w:type="pct"/>
            <w:tcBorders>
              <w:tl2br w:val="nil"/>
              <w:tr2bl w:val="nil"/>
            </w:tcBorders>
            <w:shd w:val="clear" w:color="auto" w:fill="auto"/>
            <w:noWrap/>
            <w:vAlign w:val="center"/>
          </w:tcPr>
          <w:p w14:paraId="71765EB5">
            <w:pPr>
              <w:jc w:val="center"/>
              <w:rPr>
                <w:rFonts w:ascii="Times New Roman" w:hAnsi="Times New Roman" w:cs="Times New Roman"/>
                <w:sz w:val="15"/>
                <w:szCs w:val="15"/>
              </w:rPr>
            </w:pPr>
            <w:r>
              <w:rPr>
                <w:rFonts w:ascii="Times New Roman" w:hAnsi="Times New Roman" w:cs="Times New Roman"/>
                <w:sz w:val="15"/>
                <w:szCs w:val="15"/>
              </w:rPr>
              <w:t xml:space="preserve">0.94 </w:t>
            </w:r>
          </w:p>
        </w:tc>
        <w:tc>
          <w:tcPr>
            <w:tcW w:w="368" w:type="pct"/>
            <w:tcBorders>
              <w:tl2br w:val="nil"/>
              <w:tr2bl w:val="nil"/>
            </w:tcBorders>
            <w:shd w:val="clear" w:color="auto" w:fill="auto"/>
            <w:noWrap/>
            <w:vAlign w:val="center"/>
          </w:tcPr>
          <w:p w14:paraId="651C365F">
            <w:pPr>
              <w:jc w:val="center"/>
              <w:rPr>
                <w:rFonts w:ascii="Times New Roman" w:hAnsi="Times New Roman" w:cs="Times New Roman"/>
                <w:sz w:val="15"/>
                <w:szCs w:val="15"/>
              </w:rPr>
            </w:pPr>
            <w:r>
              <w:rPr>
                <w:rFonts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065EB4A8">
            <w:pPr>
              <w:jc w:val="center"/>
              <w:rPr>
                <w:rFonts w:ascii="Times New Roman" w:hAnsi="Times New Roman" w:cs="Times New Roman"/>
                <w:sz w:val="15"/>
                <w:szCs w:val="15"/>
              </w:rPr>
            </w:pPr>
            <w:r>
              <w:rPr>
                <w:rFonts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7A4531D9">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368" w:type="pct"/>
            <w:tcBorders>
              <w:tl2br w:val="nil"/>
              <w:tr2bl w:val="nil"/>
            </w:tcBorders>
            <w:shd w:val="clear" w:color="auto" w:fill="auto"/>
            <w:noWrap/>
            <w:vAlign w:val="center"/>
          </w:tcPr>
          <w:p w14:paraId="4B96411A">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292" w:type="pct"/>
            <w:tcBorders>
              <w:tl2br w:val="nil"/>
              <w:tr2bl w:val="nil"/>
            </w:tcBorders>
            <w:shd w:val="clear" w:color="auto" w:fill="auto"/>
            <w:noWrap/>
            <w:vAlign w:val="center"/>
          </w:tcPr>
          <w:p w14:paraId="5E4C523E">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30FBFF86">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4E8679D7">
            <w:pPr>
              <w:jc w:val="center"/>
              <w:rPr>
                <w:rFonts w:ascii="Times New Roman" w:hAnsi="Times New Roman" w:cs="Times New Roman"/>
                <w:sz w:val="15"/>
                <w:szCs w:val="15"/>
              </w:rPr>
            </w:pPr>
            <w:r>
              <w:rPr>
                <w:rFonts w:ascii="Times New Roman" w:hAnsi="Times New Roman" w:cs="Times New Roman"/>
                <w:sz w:val="15"/>
                <w:szCs w:val="15"/>
              </w:rPr>
              <w:t>347</w:t>
            </w:r>
          </w:p>
        </w:tc>
        <w:tc>
          <w:tcPr>
            <w:tcW w:w="262" w:type="pct"/>
            <w:tcBorders>
              <w:tl2br w:val="nil"/>
              <w:tr2bl w:val="nil"/>
            </w:tcBorders>
            <w:shd w:val="clear" w:color="auto" w:fill="auto"/>
            <w:noWrap/>
            <w:vAlign w:val="center"/>
          </w:tcPr>
          <w:p w14:paraId="17FD15DC">
            <w:pPr>
              <w:jc w:val="center"/>
              <w:rPr>
                <w:rFonts w:ascii="Times New Roman" w:hAnsi="Times New Roman" w:cs="Times New Roman"/>
                <w:sz w:val="15"/>
                <w:szCs w:val="15"/>
              </w:rPr>
            </w:pPr>
            <w:r>
              <w:rPr>
                <w:rFonts w:ascii="Times New Roman" w:hAnsi="Times New Roman" w:cs="Times New Roman"/>
                <w:sz w:val="15"/>
                <w:szCs w:val="15"/>
              </w:rPr>
              <w:t>344</w:t>
            </w:r>
          </w:p>
        </w:tc>
      </w:tr>
      <w:tr w14:paraId="6D016F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AE9FB20">
            <w:pPr>
              <w:jc w:val="center"/>
              <w:rPr>
                <w:rFonts w:ascii="Times New Roman" w:hAnsi="Times New Roman" w:cs="Times New Roman"/>
                <w:sz w:val="15"/>
                <w:szCs w:val="15"/>
              </w:rPr>
            </w:pPr>
            <w:r>
              <w:rPr>
                <w:rFonts w:ascii="Times New Roman" w:hAnsi="Times New Roman" w:cs="Times New Roman"/>
                <w:sz w:val="15"/>
                <w:szCs w:val="15"/>
              </w:rPr>
              <w:t>28</w:t>
            </w:r>
          </w:p>
        </w:tc>
        <w:tc>
          <w:tcPr>
            <w:tcW w:w="334" w:type="pct"/>
            <w:tcBorders>
              <w:tl2br w:val="nil"/>
              <w:tr2bl w:val="nil"/>
            </w:tcBorders>
            <w:shd w:val="clear" w:color="auto" w:fill="auto"/>
            <w:noWrap/>
            <w:vAlign w:val="center"/>
          </w:tcPr>
          <w:p w14:paraId="1D53C6AE">
            <w:pPr>
              <w:jc w:val="center"/>
              <w:rPr>
                <w:rFonts w:ascii="Times New Roman" w:hAnsi="Times New Roman" w:cs="Times New Roman"/>
                <w:sz w:val="15"/>
                <w:szCs w:val="15"/>
              </w:rPr>
            </w:pPr>
            <w:r>
              <w:rPr>
                <w:rFonts w:ascii="Times New Roman" w:hAnsi="Times New Roman" w:cs="Times New Roman"/>
                <w:sz w:val="15"/>
                <w:szCs w:val="15"/>
              </w:rPr>
              <w:t xml:space="preserve">6.2 </w:t>
            </w:r>
          </w:p>
        </w:tc>
        <w:tc>
          <w:tcPr>
            <w:tcW w:w="402" w:type="pct"/>
            <w:tcBorders>
              <w:tl2br w:val="nil"/>
              <w:tr2bl w:val="nil"/>
            </w:tcBorders>
            <w:shd w:val="clear" w:color="auto" w:fill="auto"/>
            <w:noWrap/>
            <w:vAlign w:val="center"/>
          </w:tcPr>
          <w:p w14:paraId="31F9C2B3">
            <w:pPr>
              <w:jc w:val="center"/>
              <w:rPr>
                <w:rFonts w:ascii="Times New Roman" w:hAnsi="Times New Roman" w:cs="Times New Roman"/>
                <w:sz w:val="15"/>
                <w:szCs w:val="15"/>
              </w:rPr>
            </w:pPr>
            <w:r>
              <w:rPr>
                <w:rFonts w:ascii="Times New Roman" w:hAnsi="Times New Roman" w:cs="Times New Roman"/>
                <w:sz w:val="15"/>
                <w:szCs w:val="15"/>
              </w:rPr>
              <w:t xml:space="preserve">6.1 </w:t>
            </w:r>
          </w:p>
        </w:tc>
        <w:tc>
          <w:tcPr>
            <w:tcW w:w="368" w:type="pct"/>
            <w:tcBorders>
              <w:tl2br w:val="nil"/>
              <w:tr2bl w:val="nil"/>
            </w:tcBorders>
            <w:shd w:val="clear" w:color="auto" w:fill="auto"/>
            <w:noWrap/>
            <w:vAlign w:val="center"/>
          </w:tcPr>
          <w:p w14:paraId="55AF1D6D">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3A08B49E">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7B05D8F4">
            <w:pPr>
              <w:jc w:val="center"/>
              <w:rPr>
                <w:rFonts w:ascii="Times New Roman" w:hAnsi="Times New Roman" w:cs="Times New Roman"/>
                <w:sz w:val="15"/>
                <w:szCs w:val="15"/>
              </w:rPr>
            </w:pPr>
            <w:r>
              <w:rPr>
                <w:rFonts w:ascii="Times New Roman" w:hAnsi="Times New Roman" w:cs="Times New Roman"/>
                <w:sz w:val="15"/>
                <w:szCs w:val="15"/>
              </w:rPr>
              <w:t xml:space="preserve">0.38 </w:t>
            </w:r>
          </w:p>
        </w:tc>
        <w:tc>
          <w:tcPr>
            <w:tcW w:w="368" w:type="pct"/>
            <w:tcBorders>
              <w:tl2br w:val="nil"/>
              <w:tr2bl w:val="nil"/>
            </w:tcBorders>
            <w:shd w:val="clear" w:color="auto" w:fill="auto"/>
            <w:noWrap/>
            <w:vAlign w:val="center"/>
          </w:tcPr>
          <w:p w14:paraId="2A60F464">
            <w:pPr>
              <w:jc w:val="center"/>
              <w:rPr>
                <w:rFonts w:ascii="Times New Roman" w:hAnsi="Times New Roman" w:cs="Times New Roman"/>
                <w:sz w:val="15"/>
                <w:szCs w:val="15"/>
              </w:rPr>
            </w:pPr>
            <w:r>
              <w:rPr>
                <w:rFonts w:ascii="Times New Roman" w:hAnsi="Times New Roman" w:cs="Times New Roman"/>
                <w:sz w:val="15"/>
                <w:szCs w:val="15"/>
              </w:rPr>
              <w:t xml:space="preserve">0.59 </w:t>
            </w:r>
          </w:p>
        </w:tc>
        <w:tc>
          <w:tcPr>
            <w:tcW w:w="368" w:type="pct"/>
            <w:tcBorders>
              <w:tl2br w:val="nil"/>
              <w:tr2bl w:val="nil"/>
            </w:tcBorders>
            <w:shd w:val="clear" w:color="auto" w:fill="auto"/>
            <w:noWrap/>
            <w:vAlign w:val="center"/>
          </w:tcPr>
          <w:p w14:paraId="648C5B98">
            <w:pPr>
              <w:jc w:val="center"/>
              <w:rPr>
                <w:rFonts w:ascii="Times New Roman" w:hAnsi="Times New Roman" w:cs="Times New Roman"/>
                <w:sz w:val="15"/>
                <w:szCs w:val="15"/>
              </w:rPr>
            </w:pPr>
            <w:r>
              <w:rPr>
                <w:rFonts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77A2CA0E">
            <w:pPr>
              <w:jc w:val="center"/>
              <w:rPr>
                <w:rFonts w:ascii="Times New Roman" w:hAnsi="Times New Roman" w:cs="Times New Roman"/>
                <w:sz w:val="15"/>
                <w:szCs w:val="15"/>
              </w:rPr>
            </w:pPr>
            <w:r>
              <w:rPr>
                <w:rFonts w:ascii="Times New Roman" w:hAnsi="Times New Roman" w:cs="Times New Roman"/>
                <w:sz w:val="15"/>
                <w:szCs w:val="15"/>
              </w:rPr>
              <w:t xml:space="preserve">30.9 </w:t>
            </w:r>
          </w:p>
        </w:tc>
        <w:tc>
          <w:tcPr>
            <w:tcW w:w="368" w:type="pct"/>
            <w:tcBorders>
              <w:tl2br w:val="nil"/>
              <w:tr2bl w:val="nil"/>
            </w:tcBorders>
            <w:shd w:val="clear" w:color="auto" w:fill="auto"/>
            <w:noWrap/>
            <w:vAlign w:val="center"/>
          </w:tcPr>
          <w:p w14:paraId="3B2E743F">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002E63CA">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0EB6FA21">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1CA66AE1">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75F05FF">
            <w:pPr>
              <w:jc w:val="center"/>
              <w:rPr>
                <w:rFonts w:ascii="Times New Roman" w:hAnsi="Times New Roman" w:cs="Times New Roman"/>
                <w:sz w:val="15"/>
                <w:szCs w:val="15"/>
              </w:rPr>
            </w:pPr>
            <w:r>
              <w:rPr>
                <w:rFonts w:ascii="Times New Roman" w:hAnsi="Times New Roman" w:cs="Times New Roman"/>
                <w:sz w:val="15"/>
                <w:szCs w:val="15"/>
              </w:rPr>
              <w:t>359</w:t>
            </w:r>
          </w:p>
        </w:tc>
        <w:tc>
          <w:tcPr>
            <w:tcW w:w="262" w:type="pct"/>
            <w:tcBorders>
              <w:tl2br w:val="nil"/>
              <w:tr2bl w:val="nil"/>
            </w:tcBorders>
            <w:shd w:val="clear" w:color="auto" w:fill="auto"/>
            <w:noWrap/>
            <w:vAlign w:val="center"/>
          </w:tcPr>
          <w:p w14:paraId="5375E5E5">
            <w:pPr>
              <w:jc w:val="center"/>
              <w:rPr>
                <w:rFonts w:ascii="Times New Roman" w:hAnsi="Times New Roman" w:cs="Times New Roman"/>
                <w:sz w:val="15"/>
                <w:szCs w:val="15"/>
              </w:rPr>
            </w:pPr>
            <w:r>
              <w:rPr>
                <w:rFonts w:ascii="Times New Roman" w:hAnsi="Times New Roman" w:cs="Times New Roman"/>
                <w:sz w:val="15"/>
                <w:szCs w:val="15"/>
              </w:rPr>
              <w:t>378</w:t>
            </w:r>
          </w:p>
        </w:tc>
      </w:tr>
      <w:tr w14:paraId="58E829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B1A0F36">
            <w:pPr>
              <w:jc w:val="center"/>
              <w:rPr>
                <w:rFonts w:ascii="Times New Roman" w:hAnsi="Times New Roman" w:cs="Times New Roman"/>
                <w:sz w:val="15"/>
                <w:szCs w:val="15"/>
              </w:rPr>
            </w:pPr>
            <w:r>
              <w:rPr>
                <w:rFonts w:ascii="Times New Roman" w:hAnsi="Times New Roman" w:cs="Times New Roman"/>
                <w:sz w:val="15"/>
                <w:szCs w:val="15"/>
              </w:rPr>
              <w:t>29</w:t>
            </w:r>
          </w:p>
        </w:tc>
        <w:tc>
          <w:tcPr>
            <w:tcW w:w="334" w:type="pct"/>
            <w:tcBorders>
              <w:tl2br w:val="nil"/>
              <w:tr2bl w:val="nil"/>
            </w:tcBorders>
            <w:shd w:val="clear" w:color="auto" w:fill="auto"/>
            <w:noWrap/>
            <w:vAlign w:val="center"/>
          </w:tcPr>
          <w:p w14:paraId="61C66EF2">
            <w:pPr>
              <w:jc w:val="center"/>
              <w:rPr>
                <w:rFonts w:ascii="Times New Roman" w:hAnsi="Times New Roman" w:cs="Times New Roman"/>
                <w:sz w:val="15"/>
                <w:szCs w:val="15"/>
              </w:rPr>
            </w:pPr>
            <w:r>
              <w:rPr>
                <w:rFonts w:ascii="Times New Roman" w:hAnsi="Times New Roman" w:cs="Times New Roman"/>
                <w:sz w:val="15"/>
                <w:szCs w:val="15"/>
              </w:rPr>
              <w:t xml:space="preserve">9.0 </w:t>
            </w:r>
          </w:p>
        </w:tc>
        <w:tc>
          <w:tcPr>
            <w:tcW w:w="402" w:type="pct"/>
            <w:tcBorders>
              <w:tl2br w:val="nil"/>
              <w:tr2bl w:val="nil"/>
            </w:tcBorders>
            <w:shd w:val="clear" w:color="auto" w:fill="auto"/>
            <w:noWrap/>
            <w:vAlign w:val="center"/>
          </w:tcPr>
          <w:p w14:paraId="149B1C26">
            <w:pPr>
              <w:jc w:val="center"/>
              <w:rPr>
                <w:rFonts w:ascii="Times New Roman" w:hAnsi="Times New Roman" w:cs="Times New Roman"/>
                <w:sz w:val="15"/>
                <w:szCs w:val="15"/>
              </w:rPr>
            </w:pPr>
            <w:r>
              <w:rPr>
                <w:rFonts w:ascii="Times New Roman" w:hAnsi="Times New Roman" w:cs="Times New Roman"/>
                <w:sz w:val="15"/>
                <w:szCs w:val="15"/>
              </w:rPr>
              <w:t xml:space="preserve">14.1 </w:t>
            </w:r>
          </w:p>
        </w:tc>
        <w:tc>
          <w:tcPr>
            <w:tcW w:w="368" w:type="pct"/>
            <w:tcBorders>
              <w:tl2br w:val="nil"/>
              <w:tr2bl w:val="nil"/>
            </w:tcBorders>
            <w:shd w:val="clear" w:color="auto" w:fill="auto"/>
            <w:noWrap/>
            <w:vAlign w:val="center"/>
          </w:tcPr>
          <w:p w14:paraId="1D93964E">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41F9E02A">
            <w:pPr>
              <w:jc w:val="center"/>
              <w:rPr>
                <w:rFonts w:ascii="Times New Roman" w:hAnsi="Times New Roman" w:cs="Times New Roman"/>
                <w:sz w:val="15"/>
                <w:szCs w:val="15"/>
              </w:rPr>
            </w:pPr>
            <w:r>
              <w:rPr>
                <w:rFonts w:ascii="Times New Roman" w:hAnsi="Times New Roman" w:cs="Times New Roman"/>
                <w:sz w:val="15"/>
                <w:szCs w:val="15"/>
              </w:rPr>
              <w:t xml:space="preserve">2.15 </w:t>
            </w:r>
          </w:p>
        </w:tc>
        <w:tc>
          <w:tcPr>
            <w:tcW w:w="368" w:type="pct"/>
            <w:tcBorders>
              <w:tl2br w:val="nil"/>
              <w:tr2bl w:val="nil"/>
            </w:tcBorders>
            <w:shd w:val="clear" w:color="auto" w:fill="auto"/>
            <w:noWrap/>
            <w:vAlign w:val="center"/>
          </w:tcPr>
          <w:p w14:paraId="2A197D15">
            <w:pPr>
              <w:jc w:val="center"/>
              <w:rPr>
                <w:rFonts w:ascii="Times New Roman" w:hAnsi="Times New Roman" w:cs="Times New Roman"/>
                <w:sz w:val="15"/>
                <w:szCs w:val="15"/>
              </w:rPr>
            </w:pPr>
            <w:r>
              <w:rPr>
                <w:rFonts w:ascii="Times New Roman" w:hAnsi="Times New Roman" w:cs="Times New Roman"/>
                <w:sz w:val="15"/>
                <w:szCs w:val="15"/>
              </w:rPr>
              <w:t xml:space="preserve">0.08 </w:t>
            </w:r>
          </w:p>
        </w:tc>
        <w:tc>
          <w:tcPr>
            <w:tcW w:w="368" w:type="pct"/>
            <w:tcBorders>
              <w:tl2br w:val="nil"/>
              <w:tr2bl w:val="nil"/>
            </w:tcBorders>
            <w:shd w:val="clear" w:color="auto" w:fill="auto"/>
            <w:noWrap/>
            <w:vAlign w:val="center"/>
          </w:tcPr>
          <w:p w14:paraId="2EE04F98">
            <w:pPr>
              <w:jc w:val="center"/>
              <w:rPr>
                <w:rFonts w:ascii="Times New Roman" w:hAnsi="Times New Roman" w:cs="Times New Roman"/>
                <w:sz w:val="15"/>
                <w:szCs w:val="15"/>
              </w:rPr>
            </w:pPr>
            <w:r>
              <w:rPr>
                <w:rFonts w:ascii="Times New Roman" w:hAnsi="Times New Roman" w:cs="Times New Roman"/>
                <w:sz w:val="15"/>
                <w:szCs w:val="15"/>
              </w:rPr>
              <w:t xml:space="preserve">0.57 </w:t>
            </w:r>
          </w:p>
        </w:tc>
        <w:tc>
          <w:tcPr>
            <w:tcW w:w="368" w:type="pct"/>
            <w:tcBorders>
              <w:tl2br w:val="nil"/>
              <w:tr2bl w:val="nil"/>
            </w:tcBorders>
            <w:shd w:val="clear" w:color="auto" w:fill="auto"/>
            <w:noWrap/>
            <w:vAlign w:val="center"/>
          </w:tcPr>
          <w:p w14:paraId="6E5A4033">
            <w:pPr>
              <w:jc w:val="center"/>
              <w:rPr>
                <w:rFonts w:ascii="Times New Roman" w:hAnsi="Times New Roman" w:cs="Times New Roman"/>
                <w:sz w:val="15"/>
                <w:szCs w:val="15"/>
              </w:rPr>
            </w:pPr>
            <w:r>
              <w:rPr>
                <w:rFonts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175DD765">
            <w:pPr>
              <w:jc w:val="center"/>
              <w:rPr>
                <w:rFonts w:ascii="Times New Roman" w:hAnsi="Times New Roman" w:cs="Times New Roman"/>
                <w:sz w:val="15"/>
                <w:szCs w:val="15"/>
              </w:rPr>
            </w:pPr>
            <w:r>
              <w:rPr>
                <w:rFonts w:ascii="Times New Roman" w:hAnsi="Times New Roman" w:cs="Times New Roman"/>
                <w:sz w:val="15"/>
                <w:szCs w:val="15"/>
              </w:rPr>
              <w:t xml:space="preserve">31.8 </w:t>
            </w:r>
          </w:p>
        </w:tc>
        <w:tc>
          <w:tcPr>
            <w:tcW w:w="368" w:type="pct"/>
            <w:tcBorders>
              <w:tl2br w:val="nil"/>
              <w:tr2bl w:val="nil"/>
            </w:tcBorders>
            <w:shd w:val="clear" w:color="auto" w:fill="auto"/>
            <w:noWrap/>
            <w:vAlign w:val="center"/>
          </w:tcPr>
          <w:p w14:paraId="061D02B4">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21FD7208">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130C710E">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5F59D8E3">
            <w:pPr>
              <w:jc w:val="center"/>
              <w:rPr>
                <w:rFonts w:ascii="Times New Roman" w:hAnsi="Times New Roman" w:cs="Times New Roman"/>
                <w:sz w:val="15"/>
                <w:szCs w:val="15"/>
              </w:rPr>
            </w:pPr>
            <w:r>
              <w:rPr>
                <w:rFonts w:ascii="Times New Roman" w:hAnsi="Times New Roman" w:cs="Times New Roman"/>
                <w:sz w:val="15"/>
                <w:szCs w:val="15"/>
              </w:rPr>
              <w:t>1</w:t>
            </w:r>
          </w:p>
        </w:tc>
        <w:tc>
          <w:tcPr>
            <w:tcW w:w="262" w:type="pct"/>
            <w:tcBorders>
              <w:tl2br w:val="nil"/>
              <w:tr2bl w:val="nil"/>
            </w:tcBorders>
            <w:shd w:val="clear" w:color="auto" w:fill="auto"/>
            <w:noWrap/>
            <w:vAlign w:val="center"/>
          </w:tcPr>
          <w:p w14:paraId="14E25C27">
            <w:pPr>
              <w:jc w:val="center"/>
              <w:rPr>
                <w:rFonts w:ascii="Times New Roman" w:hAnsi="Times New Roman" w:cs="Times New Roman"/>
                <w:sz w:val="15"/>
                <w:szCs w:val="15"/>
              </w:rPr>
            </w:pPr>
            <w:r>
              <w:rPr>
                <w:rFonts w:ascii="Times New Roman" w:hAnsi="Times New Roman" w:cs="Times New Roman"/>
                <w:sz w:val="15"/>
                <w:szCs w:val="15"/>
              </w:rPr>
              <w:t>377</w:t>
            </w:r>
          </w:p>
        </w:tc>
        <w:tc>
          <w:tcPr>
            <w:tcW w:w="262" w:type="pct"/>
            <w:tcBorders>
              <w:tl2br w:val="nil"/>
              <w:tr2bl w:val="nil"/>
            </w:tcBorders>
            <w:shd w:val="clear" w:color="auto" w:fill="auto"/>
            <w:noWrap/>
            <w:vAlign w:val="center"/>
          </w:tcPr>
          <w:p w14:paraId="4AF5F5EC">
            <w:pPr>
              <w:jc w:val="center"/>
              <w:rPr>
                <w:rFonts w:ascii="Times New Roman" w:hAnsi="Times New Roman" w:cs="Times New Roman"/>
                <w:sz w:val="15"/>
                <w:szCs w:val="15"/>
              </w:rPr>
            </w:pPr>
            <w:r>
              <w:rPr>
                <w:rFonts w:ascii="Times New Roman" w:hAnsi="Times New Roman" w:cs="Times New Roman"/>
                <w:sz w:val="15"/>
                <w:szCs w:val="15"/>
              </w:rPr>
              <w:t>300</w:t>
            </w:r>
          </w:p>
        </w:tc>
      </w:tr>
      <w:tr w14:paraId="75DF21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D904AF0">
            <w:pPr>
              <w:jc w:val="center"/>
              <w:rPr>
                <w:rFonts w:ascii="Times New Roman" w:hAnsi="Times New Roman" w:cs="Times New Roman"/>
                <w:sz w:val="15"/>
                <w:szCs w:val="15"/>
              </w:rPr>
            </w:pPr>
            <w:r>
              <w:rPr>
                <w:rFonts w:ascii="Times New Roman" w:hAnsi="Times New Roman" w:cs="Times New Roman"/>
                <w:sz w:val="15"/>
                <w:szCs w:val="15"/>
              </w:rPr>
              <w:t>30</w:t>
            </w:r>
          </w:p>
        </w:tc>
        <w:tc>
          <w:tcPr>
            <w:tcW w:w="334" w:type="pct"/>
            <w:tcBorders>
              <w:tl2br w:val="nil"/>
              <w:tr2bl w:val="nil"/>
            </w:tcBorders>
            <w:shd w:val="clear" w:color="auto" w:fill="auto"/>
            <w:noWrap/>
            <w:vAlign w:val="center"/>
          </w:tcPr>
          <w:p w14:paraId="0397C52A">
            <w:pPr>
              <w:jc w:val="center"/>
              <w:rPr>
                <w:rFonts w:ascii="Times New Roman" w:hAnsi="Times New Roman" w:cs="Times New Roman"/>
                <w:sz w:val="15"/>
                <w:szCs w:val="15"/>
              </w:rPr>
            </w:pPr>
            <w:r>
              <w:rPr>
                <w:rFonts w:ascii="Times New Roman" w:hAnsi="Times New Roman" w:cs="Times New Roman"/>
                <w:sz w:val="15"/>
                <w:szCs w:val="15"/>
              </w:rPr>
              <w:t xml:space="preserve">4.9 </w:t>
            </w:r>
          </w:p>
        </w:tc>
        <w:tc>
          <w:tcPr>
            <w:tcW w:w="402" w:type="pct"/>
            <w:tcBorders>
              <w:tl2br w:val="nil"/>
              <w:tr2bl w:val="nil"/>
            </w:tcBorders>
            <w:shd w:val="clear" w:color="auto" w:fill="auto"/>
            <w:noWrap/>
            <w:vAlign w:val="center"/>
          </w:tcPr>
          <w:p w14:paraId="707385EA">
            <w:pPr>
              <w:jc w:val="center"/>
              <w:rPr>
                <w:rFonts w:ascii="Times New Roman" w:hAnsi="Times New Roman" w:cs="Times New Roman"/>
                <w:sz w:val="15"/>
                <w:szCs w:val="15"/>
              </w:rPr>
            </w:pPr>
            <w:r>
              <w:rPr>
                <w:rFonts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1AE561EA">
            <w:pPr>
              <w:jc w:val="center"/>
              <w:rPr>
                <w:rFonts w:ascii="Times New Roman" w:hAnsi="Times New Roman" w:cs="Times New Roman"/>
                <w:sz w:val="15"/>
                <w:szCs w:val="15"/>
              </w:rPr>
            </w:pPr>
            <w:r>
              <w:rPr>
                <w:rFonts w:ascii="Times New Roman" w:hAnsi="Times New Roman" w:cs="Times New Roman"/>
                <w:sz w:val="15"/>
                <w:szCs w:val="15"/>
              </w:rPr>
              <w:t xml:space="preserve">2.17 </w:t>
            </w:r>
          </w:p>
        </w:tc>
        <w:tc>
          <w:tcPr>
            <w:tcW w:w="368" w:type="pct"/>
            <w:tcBorders>
              <w:tl2br w:val="nil"/>
              <w:tr2bl w:val="nil"/>
            </w:tcBorders>
            <w:shd w:val="clear" w:color="auto" w:fill="auto"/>
            <w:noWrap/>
            <w:vAlign w:val="center"/>
          </w:tcPr>
          <w:p w14:paraId="6CEA03E1">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68A3BF94">
            <w:pPr>
              <w:jc w:val="center"/>
              <w:rPr>
                <w:rFonts w:ascii="Times New Roman" w:hAnsi="Times New Roman" w:cs="Times New Roman"/>
                <w:sz w:val="15"/>
                <w:szCs w:val="15"/>
              </w:rPr>
            </w:pPr>
            <w:r>
              <w:rPr>
                <w:rFonts w:ascii="Times New Roman" w:hAnsi="Times New Roman" w:cs="Times New Roman"/>
                <w:sz w:val="15"/>
                <w:szCs w:val="15"/>
              </w:rPr>
              <w:t xml:space="preserve">0.12 </w:t>
            </w:r>
          </w:p>
        </w:tc>
        <w:tc>
          <w:tcPr>
            <w:tcW w:w="368" w:type="pct"/>
            <w:tcBorders>
              <w:tl2br w:val="nil"/>
              <w:tr2bl w:val="nil"/>
            </w:tcBorders>
            <w:shd w:val="clear" w:color="auto" w:fill="auto"/>
            <w:noWrap/>
            <w:vAlign w:val="center"/>
          </w:tcPr>
          <w:p w14:paraId="6CF97FE2">
            <w:pPr>
              <w:jc w:val="center"/>
              <w:rPr>
                <w:rFonts w:ascii="Times New Roman" w:hAnsi="Times New Roman" w:cs="Times New Roman"/>
                <w:sz w:val="15"/>
                <w:szCs w:val="15"/>
              </w:rPr>
            </w:pPr>
            <w:r>
              <w:rPr>
                <w:rFonts w:ascii="Times New Roman" w:hAnsi="Times New Roman" w:cs="Times New Roman"/>
                <w:sz w:val="15"/>
                <w:szCs w:val="15"/>
              </w:rPr>
              <w:t xml:space="preserve">0.47 </w:t>
            </w:r>
          </w:p>
        </w:tc>
        <w:tc>
          <w:tcPr>
            <w:tcW w:w="368" w:type="pct"/>
            <w:tcBorders>
              <w:tl2br w:val="nil"/>
              <w:tr2bl w:val="nil"/>
            </w:tcBorders>
            <w:shd w:val="clear" w:color="auto" w:fill="auto"/>
            <w:noWrap/>
            <w:vAlign w:val="center"/>
          </w:tcPr>
          <w:p w14:paraId="3AABE941">
            <w:pPr>
              <w:jc w:val="center"/>
              <w:rPr>
                <w:rFonts w:ascii="Times New Roman" w:hAnsi="Times New Roman" w:cs="Times New Roman"/>
                <w:sz w:val="15"/>
                <w:szCs w:val="15"/>
              </w:rPr>
            </w:pPr>
            <w:r>
              <w:rPr>
                <w:rFonts w:ascii="Times New Roman" w:hAnsi="Times New Roman" w:cs="Times New Roman"/>
                <w:sz w:val="15"/>
                <w:szCs w:val="15"/>
              </w:rPr>
              <w:t xml:space="preserve">36.6 </w:t>
            </w:r>
          </w:p>
        </w:tc>
        <w:tc>
          <w:tcPr>
            <w:tcW w:w="368" w:type="pct"/>
            <w:tcBorders>
              <w:tl2br w:val="nil"/>
              <w:tr2bl w:val="nil"/>
            </w:tcBorders>
            <w:shd w:val="clear" w:color="auto" w:fill="auto"/>
            <w:noWrap/>
            <w:vAlign w:val="center"/>
          </w:tcPr>
          <w:p w14:paraId="702028AB">
            <w:pPr>
              <w:jc w:val="center"/>
              <w:rPr>
                <w:rFonts w:ascii="Times New Roman" w:hAnsi="Times New Roman" w:cs="Times New Roman"/>
                <w:sz w:val="15"/>
                <w:szCs w:val="15"/>
              </w:rPr>
            </w:pPr>
            <w:r>
              <w:rPr>
                <w:rFonts w:ascii="Times New Roman" w:hAnsi="Times New Roman" w:cs="Times New Roman"/>
                <w:sz w:val="15"/>
                <w:szCs w:val="15"/>
              </w:rPr>
              <w:t xml:space="preserve">31.4 </w:t>
            </w:r>
          </w:p>
        </w:tc>
        <w:tc>
          <w:tcPr>
            <w:tcW w:w="368" w:type="pct"/>
            <w:tcBorders>
              <w:tl2br w:val="nil"/>
              <w:tr2bl w:val="nil"/>
            </w:tcBorders>
            <w:shd w:val="clear" w:color="auto" w:fill="auto"/>
            <w:noWrap/>
            <w:vAlign w:val="center"/>
          </w:tcPr>
          <w:p w14:paraId="1CC521F5">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368" w:type="pct"/>
            <w:tcBorders>
              <w:tl2br w:val="nil"/>
              <w:tr2bl w:val="nil"/>
            </w:tcBorders>
            <w:shd w:val="clear" w:color="auto" w:fill="auto"/>
            <w:noWrap/>
            <w:vAlign w:val="center"/>
          </w:tcPr>
          <w:p w14:paraId="51B474F7">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12F81414">
            <w:pPr>
              <w:jc w:val="center"/>
              <w:rPr>
                <w:rFonts w:ascii="Times New Roman" w:hAnsi="Times New Roman" w:cs="Times New Roman"/>
                <w:sz w:val="15"/>
                <w:szCs w:val="15"/>
              </w:rPr>
            </w:pPr>
            <w:r>
              <w:rPr>
                <w:rFonts w:ascii="Times New Roman" w:hAnsi="Times New Roman" w:cs="Times New Roman"/>
                <w:sz w:val="15"/>
                <w:szCs w:val="15"/>
              </w:rPr>
              <w:t>0</w:t>
            </w:r>
          </w:p>
        </w:tc>
        <w:tc>
          <w:tcPr>
            <w:tcW w:w="233" w:type="pct"/>
            <w:tcBorders>
              <w:tl2br w:val="nil"/>
              <w:tr2bl w:val="nil"/>
            </w:tcBorders>
            <w:shd w:val="clear" w:color="auto" w:fill="auto"/>
            <w:noWrap/>
            <w:vAlign w:val="center"/>
          </w:tcPr>
          <w:p w14:paraId="52270FC4">
            <w:pPr>
              <w:jc w:val="center"/>
              <w:rPr>
                <w:rFonts w:ascii="Times New Roman" w:hAnsi="Times New Roman" w:cs="Times New Roman"/>
                <w:sz w:val="15"/>
                <w:szCs w:val="15"/>
              </w:rPr>
            </w:pPr>
            <w:r>
              <w:rPr>
                <w:rFonts w:ascii="Times New Roman" w:hAnsi="Times New Roman" w:cs="Times New Roman"/>
                <w:sz w:val="15"/>
                <w:szCs w:val="15"/>
              </w:rPr>
              <w:t>0</w:t>
            </w:r>
          </w:p>
        </w:tc>
        <w:tc>
          <w:tcPr>
            <w:tcW w:w="262" w:type="pct"/>
            <w:tcBorders>
              <w:tl2br w:val="nil"/>
              <w:tr2bl w:val="nil"/>
            </w:tcBorders>
            <w:shd w:val="clear" w:color="auto" w:fill="auto"/>
            <w:noWrap/>
            <w:vAlign w:val="center"/>
          </w:tcPr>
          <w:p w14:paraId="3F94BD80">
            <w:pPr>
              <w:jc w:val="center"/>
              <w:rPr>
                <w:rFonts w:ascii="Times New Roman" w:hAnsi="Times New Roman" w:cs="Times New Roman"/>
                <w:sz w:val="15"/>
                <w:szCs w:val="15"/>
              </w:rPr>
            </w:pPr>
            <w:r>
              <w:rPr>
                <w:rFonts w:ascii="Times New Roman" w:hAnsi="Times New Roman" w:cs="Times New Roman"/>
                <w:sz w:val="15"/>
                <w:szCs w:val="15"/>
              </w:rPr>
              <w:t>340</w:t>
            </w:r>
          </w:p>
        </w:tc>
        <w:tc>
          <w:tcPr>
            <w:tcW w:w="262" w:type="pct"/>
            <w:tcBorders>
              <w:tl2br w:val="nil"/>
              <w:tr2bl w:val="nil"/>
            </w:tcBorders>
            <w:shd w:val="clear" w:color="auto" w:fill="auto"/>
            <w:noWrap/>
            <w:vAlign w:val="center"/>
          </w:tcPr>
          <w:p w14:paraId="4836B589">
            <w:pPr>
              <w:jc w:val="center"/>
              <w:rPr>
                <w:rFonts w:ascii="Times New Roman" w:hAnsi="Times New Roman" w:cs="Times New Roman"/>
                <w:sz w:val="15"/>
                <w:szCs w:val="15"/>
              </w:rPr>
            </w:pPr>
            <w:r>
              <w:rPr>
                <w:rFonts w:ascii="Times New Roman" w:hAnsi="Times New Roman" w:cs="Times New Roman"/>
                <w:sz w:val="15"/>
                <w:szCs w:val="15"/>
              </w:rPr>
              <w:t>378</w:t>
            </w:r>
          </w:p>
        </w:tc>
      </w:tr>
    </w:tbl>
    <w:p w14:paraId="713135BA">
      <w:pPr>
        <w:jc w:val="center"/>
        <w:rPr>
          <w:rFonts w:ascii="Times New Roman" w:hAnsi="Times New Roman" w:cs="Times New Roman"/>
          <w:sz w:val="15"/>
          <w:szCs w:val="15"/>
        </w:rPr>
      </w:pPr>
      <w:bookmarkStart w:id="1" w:name="_GoBack"/>
      <w:bookmarkEnd w:id="1"/>
      <w:r>
        <w:rPr>
          <w:rFonts w:ascii="Times New Roman" w:hAnsi="Times New Roman" w:cs="Times New Roman"/>
          <w:sz w:val="15"/>
          <w:szCs w:val="15"/>
        </w:rPr>
        <w:t>Table 2</w:t>
      </w:r>
      <w:r>
        <w:rPr>
          <w:rFonts w:hint="eastAsia" w:ascii="Times New Roman" w:hAnsi="Times New Roman" w:cs="Times New Roman"/>
          <w:sz w:val="15"/>
          <w:szCs w:val="15"/>
        </w:rPr>
        <w:t>3</w:t>
      </w:r>
      <w:r>
        <w:rPr>
          <w:rFonts w:ascii="Times New Roman" w:hAnsi="Times New Roman" w:cs="Times New Roman"/>
          <w:sz w:val="15"/>
          <w:szCs w:val="15"/>
        </w:rPr>
        <w:t xml:space="preserve"> Optimization results from 30 independent runs for the G_opt and D_opt methods using 60 training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
        <w:gridCol w:w="578"/>
        <w:gridCol w:w="578"/>
        <w:gridCol w:w="578"/>
        <w:gridCol w:w="578"/>
        <w:gridCol w:w="578"/>
        <w:gridCol w:w="578"/>
        <w:gridCol w:w="578"/>
        <w:gridCol w:w="578"/>
        <w:gridCol w:w="578"/>
        <w:gridCol w:w="578"/>
        <w:gridCol w:w="579"/>
        <w:gridCol w:w="579"/>
        <w:gridCol w:w="579"/>
        <w:gridCol w:w="579"/>
      </w:tblGrid>
      <w:tr w14:paraId="64498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restart"/>
            <w:shd w:val="clear" w:color="auto" w:fill="auto"/>
            <w:noWrap/>
            <w:vAlign w:val="center"/>
          </w:tcPr>
          <w:p w14:paraId="07E71443">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75" w:type="pct"/>
            <w:gridSpan w:val="2"/>
            <w:tcBorders>
              <w:bottom w:val="single" w:color="auto" w:sz="4" w:space="0"/>
            </w:tcBorders>
            <w:shd w:val="clear" w:color="auto" w:fill="auto"/>
            <w:noWrap/>
            <w:vAlign w:val="center"/>
          </w:tcPr>
          <w:p w14:paraId="47011333">
            <w:pPr>
              <w:jc w:val="center"/>
              <w:rPr>
                <w:rFonts w:ascii="Times New Roman" w:hAnsi="Times New Roman" w:cs="Times New Roman"/>
                <w:sz w:val="15"/>
                <w:szCs w:val="15"/>
              </w:rPr>
            </w:pPr>
            <w:r>
              <w:rPr>
                <w:rFonts w:ascii="Times New Roman" w:hAnsi="Times New Roman" w:cs="Times New Roman"/>
                <w:sz w:val="15"/>
                <w:szCs w:val="15"/>
              </w:rPr>
              <w:t>X1</w:t>
            </w:r>
          </w:p>
        </w:tc>
        <w:tc>
          <w:tcPr>
            <w:tcW w:w="675" w:type="pct"/>
            <w:gridSpan w:val="2"/>
            <w:tcBorders>
              <w:bottom w:val="single" w:color="auto" w:sz="4" w:space="0"/>
            </w:tcBorders>
            <w:shd w:val="clear" w:color="auto" w:fill="auto"/>
            <w:noWrap/>
            <w:vAlign w:val="center"/>
          </w:tcPr>
          <w:p w14:paraId="0F4A6299">
            <w:pPr>
              <w:jc w:val="center"/>
              <w:rPr>
                <w:rFonts w:ascii="Times New Roman" w:hAnsi="Times New Roman" w:cs="Times New Roman"/>
                <w:sz w:val="15"/>
                <w:szCs w:val="15"/>
              </w:rPr>
            </w:pPr>
            <w:r>
              <w:rPr>
                <w:rFonts w:ascii="Times New Roman" w:hAnsi="Times New Roman" w:cs="Times New Roman"/>
                <w:sz w:val="15"/>
                <w:szCs w:val="15"/>
              </w:rPr>
              <w:t>X2</w:t>
            </w:r>
          </w:p>
        </w:tc>
        <w:tc>
          <w:tcPr>
            <w:tcW w:w="675" w:type="pct"/>
            <w:gridSpan w:val="2"/>
            <w:tcBorders>
              <w:bottom w:val="single" w:color="auto" w:sz="4" w:space="0"/>
            </w:tcBorders>
            <w:shd w:val="clear" w:color="auto" w:fill="auto"/>
            <w:noWrap/>
            <w:vAlign w:val="center"/>
          </w:tcPr>
          <w:p w14:paraId="33B53D9B">
            <w:pPr>
              <w:jc w:val="center"/>
              <w:rPr>
                <w:rFonts w:ascii="Times New Roman" w:hAnsi="Times New Roman" w:cs="Times New Roman"/>
                <w:sz w:val="15"/>
                <w:szCs w:val="15"/>
              </w:rPr>
            </w:pPr>
            <w:r>
              <w:rPr>
                <w:rFonts w:ascii="Times New Roman" w:hAnsi="Times New Roman" w:cs="Times New Roman"/>
                <w:sz w:val="15"/>
                <w:szCs w:val="15"/>
              </w:rPr>
              <w:t>X3</w:t>
            </w:r>
          </w:p>
        </w:tc>
        <w:tc>
          <w:tcPr>
            <w:tcW w:w="675" w:type="pct"/>
            <w:gridSpan w:val="2"/>
            <w:tcBorders>
              <w:bottom w:val="single" w:color="auto" w:sz="4" w:space="0"/>
            </w:tcBorders>
            <w:shd w:val="clear" w:color="auto" w:fill="auto"/>
            <w:noWrap/>
            <w:vAlign w:val="center"/>
          </w:tcPr>
          <w:p w14:paraId="4B093BB9">
            <w:pPr>
              <w:jc w:val="center"/>
              <w:rPr>
                <w:rFonts w:ascii="Times New Roman" w:hAnsi="Times New Roman" w:cs="Times New Roman"/>
                <w:sz w:val="15"/>
                <w:szCs w:val="15"/>
              </w:rPr>
            </w:pPr>
            <w:r>
              <w:rPr>
                <w:rFonts w:ascii="Times New Roman" w:hAnsi="Times New Roman" w:cs="Times New Roman"/>
                <w:sz w:val="15"/>
                <w:szCs w:val="15"/>
              </w:rPr>
              <w:t>X4</w:t>
            </w:r>
          </w:p>
        </w:tc>
        <w:tc>
          <w:tcPr>
            <w:tcW w:w="675" w:type="pct"/>
            <w:gridSpan w:val="2"/>
            <w:tcBorders>
              <w:bottom w:val="single" w:color="auto" w:sz="4" w:space="0"/>
            </w:tcBorders>
            <w:shd w:val="clear" w:color="auto" w:fill="auto"/>
            <w:noWrap/>
            <w:vAlign w:val="center"/>
          </w:tcPr>
          <w:p w14:paraId="3C450EEF">
            <w:pPr>
              <w:jc w:val="center"/>
              <w:rPr>
                <w:rFonts w:ascii="Times New Roman" w:hAnsi="Times New Roman" w:cs="Times New Roman"/>
                <w:sz w:val="15"/>
                <w:szCs w:val="15"/>
              </w:rPr>
            </w:pPr>
            <w:r>
              <w:rPr>
                <w:rFonts w:ascii="Times New Roman" w:hAnsi="Times New Roman" w:cs="Times New Roman"/>
                <w:sz w:val="15"/>
                <w:szCs w:val="15"/>
              </w:rPr>
              <w:t>X5</w:t>
            </w:r>
          </w:p>
        </w:tc>
        <w:tc>
          <w:tcPr>
            <w:tcW w:w="675" w:type="pct"/>
            <w:gridSpan w:val="2"/>
            <w:tcBorders>
              <w:bottom w:val="single" w:color="auto" w:sz="4" w:space="0"/>
            </w:tcBorders>
            <w:shd w:val="clear" w:color="auto" w:fill="auto"/>
            <w:noWrap/>
            <w:vAlign w:val="center"/>
          </w:tcPr>
          <w:p w14:paraId="405AC1CA">
            <w:pPr>
              <w:jc w:val="center"/>
              <w:rPr>
                <w:rFonts w:ascii="Times New Roman" w:hAnsi="Times New Roman" w:cs="Times New Roman"/>
                <w:sz w:val="15"/>
                <w:szCs w:val="15"/>
              </w:rPr>
            </w:pPr>
            <w:r>
              <w:rPr>
                <w:rFonts w:ascii="Times New Roman" w:hAnsi="Times New Roman" w:cs="Times New Roman"/>
                <w:sz w:val="15"/>
                <w:szCs w:val="15"/>
              </w:rPr>
              <w:t>X6</w:t>
            </w:r>
          </w:p>
        </w:tc>
        <w:tc>
          <w:tcPr>
            <w:tcW w:w="675" w:type="pct"/>
            <w:gridSpan w:val="2"/>
            <w:tcBorders>
              <w:bottom w:val="single" w:color="auto" w:sz="4" w:space="0"/>
            </w:tcBorders>
            <w:shd w:val="clear" w:color="auto" w:fill="auto"/>
            <w:noWrap/>
            <w:vAlign w:val="center"/>
          </w:tcPr>
          <w:p w14:paraId="74C9297D">
            <w:pPr>
              <w:jc w:val="center"/>
              <w:rPr>
                <w:rFonts w:ascii="Times New Roman" w:hAnsi="Times New Roman" w:cs="Times New Roman"/>
                <w:sz w:val="15"/>
                <w:szCs w:val="15"/>
              </w:rPr>
            </w:pPr>
            <w:r>
              <w:rPr>
                <w:rFonts w:ascii="Times New Roman" w:hAnsi="Times New Roman" w:cs="Times New Roman"/>
                <w:sz w:val="15"/>
                <w:szCs w:val="15"/>
              </w:rPr>
              <w:t>Y</w:t>
            </w:r>
          </w:p>
        </w:tc>
      </w:tr>
      <w:tr w14:paraId="287199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continue"/>
            <w:tcBorders>
              <w:bottom w:val="single" w:color="auto" w:sz="4" w:space="0"/>
            </w:tcBorders>
            <w:shd w:val="clear" w:color="auto" w:fill="auto"/>
            <w:noWrap/>
            <w:vAlign w:val="center"/>
          </w:tcPr>
          <w:p w14:paraId="740E81F6">
            <w:pPr>
              <w:jc w:val="center"/>
              <w:rPr>
                <w:rFonts w:ascii="Times New Roman" w:hAnsi="Times New Roman" w:cs="Times New Roman"/>
                <w:sz w:val="15"/>
                <w:szCs w:val="15"/>
              </w:rPr>
            </w:pPr>
          </w:p>
        </w:tc>
        <w:tc>
          <w:tcPr>
            <w:tcW w:w="337" w:type="pct"/>
            <w:tcBorders>
              <w:top w:val="single" w:color="auto" w:sz="4" w:space="0"/>
              <w:bottom w:val="single" w:color="auto" w:sz="4" w:space="0"/>
            </w:tcBorders>
            <w:shd w:val="clear" w:color="auto" w:fill="auto"/>
            <w:noWrap/>
            <w:vAlign w:val="center"/>
          </w:tcPr>
          <w:p w14:paraId="6B9C9E05">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72671622">
            <w:pPr>
              <w:jc w:val="center"/>
              <w:rPr>
                <w:rFonts w:ascii="Times New Roman" w:hAnsi="Times New Roman" w:cs="Times New Roman"/>
                <w:sz w:val="15"/>
                <w:szCs w:val="15"/>
              </w:rPr>
            </w:pPr>
            <w:r>
              <w:rPr>
                <w:rFonts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77C8FAFA">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745146EC">
            <w:pPr>
              <w:jc w:val="center"/>
              <w:rPr>
                <w:rFonts w:ascii="Times New Roman" w:hAnsi="Times New Roman" w:cs="Times New Roman"/>
                <w:sz w:val="15"/>
                <w:szCs w:val="15"/>
              </w:rPr>
            </w:pPr>
            <w:r>
              <w:rPr>
                <w:rFonts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6D1AC08C">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36599B98">
            <w:pPr>
              <w:jc w:val="center"/>
              <w:rPr>
                <w:rFonts w:ascii="Times New Roman" w:hAnsi="Times New Roman" w:cs="Times New Roman"/>
                <w:sz w:val="15"/>
                <w:szCs w:val="15"/>
              </w:rPr>
            </w:pPr>
            <w:r>
              <w:rPr>
                <w:rFonts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26B2DCE1">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36D0623B">
            <w:pPr>
              <w:jc w:val="center"/>
              <w:rPr>
                <w:rFonts w:ascii="Times New Roman" w:hAnsi="Times New Roman" w:cs="Times New Roman"/>
                <w:sz w:val="15"/>
                <w:szCs w:val="15"/>
              </w:rPr>
            </w:pPr>
            <w:r>
              <w:rPr>
                <w:rFonts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735537A3">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27446FFD">
            <w:pPr>
              <w:jc w:val="center"/>
              <w:rPr>
                <w:rFonts w:ascii="Times New Roman" w:hAnsi="Times New Roman" w:cs="Times New Roman"/>
                <w:sz w:val="15"/>
                <w:szCs w:val="15"/>
              </w:rPr>
            </w:pPr>
            <w:r>
              <w:rPr>
                <w:rFonts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0788F57C">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2C3E4ED8">
            <w:pPr>
              <w:jc w:val="center"/>
              <w:rPr>
                <w:rFonts w:ascii="Times New Roman" w:hAnsi="Times New Roman" w:cs="Times New Roman"/>
                <w:sz w:val="15"/>
                <w:szCs w:val="15"/>
              </w:rPr>
            </w:pPr>
            <w:r>
              <w:rPr>
                <w:rFonts w:ascii="Times New Roman" w:hAnsi="Times New Roman" w:cs="Times New Roman"/>
                <w:sz w:val="15"/>
                <w:szCs w:val="15"/>
              </w:rPr>
              <w:t>G_opt</w:t>
            </w:r>
          </w:p>
        </w:tc>
        <w:tc>
          <w:tcPr>
            <w:tcW w:w="337" w:type="pct"/>
            <w:tcBorders>
              <w:top w:val="single" w:color="auto" w:sz="4" w:space="0"/>
              <w:bottom w:val="single" w:color="auto" w:sz="4" w:space="0"/>
            </w:tcBorders>
            <w:shd w:val="clear" w:color="auto" w:fill="auto"/>
            <w:noWrap/>
            <w:vAlign w:val="center"/>
          </w:tcPr>
          <w:p w14:paraId="6D63822B">
            <w:pPr>
              <w:jc w:val="center"/>
              <w:rPr>
                <w:rFonts w:ascii="Times New Roman" w:hAnsi="Times New Roman" w:cs="Times New Roman"/>
                <w:sz w:val="15"/>
                <w:szCs w:val="15"/>
              </w:rPr>
            </w:pPr>
            <w:r>
              <w:rPr>
                <w:rFonts w:ascii="Times New Roman" w:hAnsi="Times New Roman" w:cs="Times New Roman"/>
                <w:sz w:val="15"/>
                <w:szCs w:val="15"/>
              </w:rPr>
              <w:t>D_opt</w:t>
            </w:r>
          </w:p>
        </w:tc>
        <w:tc>
          <w:tcPr>
            <w:tcW w:w="338" w:type="pct"/>
            <w:tcBorders>
              <w:top w:val="single" w:color="auto" w:sz="4" w:space="0"/>
              <w:bottom w:val="single" w:color="auto" w:sz="4" w:space="0"/>
            </w:tcBorders>
            <w:shd w:val="clear" w:color="auto" w:fill="auto"/>
            <w:noWrap/>
            <w:vAlign w:val="center"/>
          </w:tcPr>
          <w:p w14:paraId="1D859353">
            <w:pPr>
              <w:jc w:val="center"/>
              <w:rPr>
                <w:rFonts w:ascii="Times New Roman" w:hAnsi="Times New Roman" w:cs="Times New Roman"/>
                <w:sz w:val="15"/>
                <w:szCs w:val="15"/>
              </w:rPr>
            </w:pPr>
            <w:r>
              <w:rPr>
                <w:rFonts w:ascii="Times New Roman" w:hAnsi="Times New Roman" w:cs="Times New Roman"/>
                <w:sz w:val="15"/>
                <w:szCs w:val="15"/>
              </w:rPr>
              <w:t>G_opt</w:t>
            </w:r>
          </w:p>
        </w:tc>
      </w:tr>
      <w:tr w14:paraId="2B497B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op w:val="single" w:color="auto" w:sz="4" w:space="0"/>
              <w:tl2br w:val="nil"/>
              <w:tr2bl w:val="nil"/>
            </w:tcBorders>
            <w:shd w:val="clear" w:color="auto" w:fill="auto"/>
            <w:noWrap/>
            <w:vAlign w:val="center"/>
          </w:tcPr>
          <w:p w14:paraId="291EFA4C">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op w:val="single" w:color="auto" w:sz="4" w:space="0"/>
              <w:tl2br w:val="nil"/>
              <w:tr2bl w:val="nil"/>
            </w:tcBorders>
            <w:shd w:val="clear" w:color="auto" w:fill="auto"/>
            <w:noWrap/>
            <w:vAlign w:val="center"/>
          </w:tcPr>
          <w:p w14:paraId="2474FC6B">
            <w:pPr>
              <w:jc w:val="center"/>
              <w:rPr>
                <w:rFonts w:ascii="Times New Roman" w:hAnsi="Times New Roman" w:cs="Times New Roman"/>
                <w:sz w:val="15"/>
                <w:szCs w:val="15"/>
              </w:rPr>
            </w:pPr>
            <w:r>
              <w:rPr>
                <w:rFonts w:ascii="Times New Roman" w:hAnsi="Times New Roman" w:cs="Times New Roman"/>
                <w:sz w:val="15"/>
                <w:szCs w:val="15"/>
              </w:rPr>
              <w:t xml:space="preserve">10.9 </w:t>
            </w:r>
          </w:p>
        </w:tc>
        <w:tc>
          <w:tcPr>
            <w:tcW w:w="338" w:type="pct"/>
            <w:tcBorders>
              <w:top w:val="single" w:color="auto" w:sz="4" w:space="0"/>
              <w:tl2br w:val="nil"/>
              <w:tr2bl w:val="nil"/>
            </w:tcBorders>
            <w:shd w:val="clear" w:color="auto" w:fill="auto"/>
            <w:noWrap/>
            <w:vAlign w:val="center"/>
          </w:tcPr>
          <w:p w14:paraId="3704614C">
            <w:pPr>
              <w:jc w:val="center"/>
              <w:rPr>
                <w:rFonts w:ascii="Times New Roman" w:hAnsi="Times New Roman" w:cs="Times New Roman"/>
                <w:sz w:val="15"/>
                <w:szCs w:val="15"/>
              </w:rPr>
            </w:pPr>
            <w:r>
              <w:rPr>
                <w:rFonts w:ascii="Times New Roman" w:hAnsi="Times New Roman" w:cs="Times New Roman"/>
                <w:sz w:val="15"/>
                <w:szCs w:val="15"/>
              </w:rPr>
              <w:t xml:space="preserve">10.8 </w:t>
            </w:r>
          </w:p>
        </w:tc>
        <w:tc>
          <w:tcPr>
            <w:tcW w:w="337" w:type="pct"/>
            <w:tcBorders>
              <w:top w:val="single" w:color="auto" w:sz="4" w:space="0"/>
              <w:tl2br w:val="nil"/>
              <w:tr2bl w:val="nil"/>
            </w:tcBorders>
            <w:shd w:val="clear" w:color="auto" w:fill="auto"/>
            <w:noWrap/>
            <w:vAlign w:val="center"/>
          </w:tcPr>
          <w:p w14:paraId="3E1584F0">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38" w:type="pct"/>
            <w:tcBorders>
              <w:top w:val="single" w:color="auto" w:sz="4" w:space="0"/>
              <w:tl2br w:val="nil"/>
              <w:tr2bl w:val="nil"/>
            </w:tcBorders>
            <w:shd w:val="clear" w:color="auto" w:fill="auto"/>
            <w:noWrap/>
            <w:vAlign w:val="center"/>
          </w:tcPr>
          <w:p w14:paraId="5A99CD58">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37" w:type="pct"/>
            <w:tcBorders>
              <w:top w:val="single" w:color="auto" w:sz="4" w:space="0"/>
              <w:tl2br w:val="nil"/>
              <w:tr2bl w:val="nil"/>
            </w:tcBorders>
            <w:shd w:val="clear" w:color="auto" w:fill="auto"/>
            <w:noWrap/>
            <w:vAlign w:val="center"/>
          </w:tcPr>
          <w:p w14:paraId="596780DC">
            <w:pPr>
              <w:jc w:val="center"/>
              <w:rPr>
                <w:rFonts w:ascii="Times New Roman" w:hAnsi="Times New Roman" w:cs="Times New Roman"/>
                <w:sz w:val="15"/>
                <w:szCs w:val="15"/>
              </w:rPr>
            </w:pPr>
            <w:r>
              <w:rPr>
                <w:rFonts w:ascii="Times New Roman" w:hAnsi="Times New Roman" w:cs="Times New Roman"/>
                <w:sz w:val="15"/>
                <w:szCs w:val="15"/>
              </w:rPr>
              <w:t xml:space="preserve">0.62 </w:t>
            </w:r>
          </w:p>
        </w:tc>
        <w:tc>
          <w:tcPr>
            <w:tcW w:w="338" w:type="pct"/>
            <w:tcBorders>
              <w:top w:val="single" w:color="auto" w:sz="4" w:space="0"/>
              <w:tl2br w:val="nil"/>
              <w:tr2bl w:val="nil"/>
            </w:tcBorders>
            <w:shd w:val="clear" w:color="auto" w:fill="auto"/>
            <w:noWrap/>
            <w:vAlign w:val="center"/>
          </w:tcPr>
          <w:p w14:paraId="72C7543B">
            <w:pPr>
              <w:jc w:val="center"/>
              <w:rPr>
                <w:rFonts w:ascii="Times New Roman" w:hAnsi="Times New Roman" w:cs="Times New Roman"/>
                <w:sz w:val="15"/>
                <w:szCs w:val="15"/>
              </w:rPr>
            </w:pPr>
            <w:r>
              <w:rPr>
                <w:rFonts w:ascii="Times New Roman" w:hAnsi="Times New Roman" w:cs="Times New Roman"/>
                <w:sz w:val="15"/>
                <w:szCs w:val="15"/>
              </w:rPr>
              <w:t xml:space="preserve">0.66 </w:t>
            </w:r>
          </w:p>
        </w:tc>
        <w:tc>
          <w:tcPr>
            <w:tcW w:w="337" w:type="pct"/>
            <w:tcBorders>
              <w:top w:val="single" w:color="auto" w:sz="4" w:space="0"/>
              <w:tl2br w:val="nil"/>
              <w:tr2bl w:val="nil"/>
            </w:tcBorders>
            <w:shd w:val="clear" w:color="auto" w:fill="auto"/>
            <w:noWrap/>
            <w:vAlign w:val="center"/>
          </w:tcPr>
          <w:p w14:paraId="63F7533E">
            <w:pPr>
              <w:jc w:val="center"/>
              <w:rPr>
                <w:rFonts w:ascii="Times New Roman" w:hAnsi="Times New Roman" w:cs="Times New Roman"/>
                <w:sz w:val="15"/>
                <w:szCs w:val="15"/>
              </w:rPr>
            </w:pPr>
            <w:r>
              <w:rPr>
                <w:rFonts w:ascii="Times New Roman" w:hAnsi="Times New Roman" w:cs="Times New Roman"/>
                <w:sz w:val="15"/>
                <w:szCs w:val="15"/>
              </w:rPr>
              <w:t xml:space="preserve">33.2 </w:t>
            </w:r>
          </w:p>
        </w:tc>
        <w:tc>
          <w:tcPr>
            <w:tcW w:w="338" w:type="pct"/>
            <w:tcBorders>
              <w:top w:val="single" w:color="auto" w:sz="4" w:space="0"/>
              <w:tl2br w:val="nil"/>
              <w:tr2bl w:val="nil"/>
            </w:tcBorders>
            <w:shd w:val="clear" w:color="auto" w:fill="auto"/>
            <w:noWrap/>
            <w:vAlign w:val="center"/>
          </w:tcPr>
          <w:p w14:paraId="22415C73">
            <w:pPr>
              <w:jc w:val="center"/>
              <w:rPr>
                <w:rFonts w:ascii="Times New Roman" w:hAnsi="Times New Roman" w:cs="Times New Roman"/>
                <w:sz w:val="15"/>
                <w:szCs w:val="15"/>
              </w:rPr>
            </w:pPr>
            <w:r>
              <w:rPr>
                <w:rFonts w:ascii="Times New Roman" w:hAnsi="Times New Roman" w:cs="Times New Roman"/>
                <w:sz w:val="15"/>
                <w:szCs w:val="15"/>
              </w:rPr>
              <w:t xml:space="preserve">31.6 </w:t>
            </w:r>
          </w:p>
        </w:tc>
        <w:tc>
          <w:tcPr>
            <w:tcW w:w="337" w:type="pct"/>
            <w:tcBorders>
              <w:top w:val="single" w:color="auto" w:sz="4" w:space="0"/>
              <w:tl2br w:val="nil"/>
              <w:tr2bl w:val="nil"/>
            </w:tcBorders>
            <w:shd w:val="clear" w:color="auto" w:fill="auto"/>
            <w:noWrap/>
            <w:vAlign w:val="center"/>
          </w:tcPr>
          <w:p w14:paraId="408462F9">
            <w:pPr>
              <w:jc w:val="center"/>
              <w:rPr>
                <w:rFonts w:ascii="Times New Roman" w:hAnsi="Times New Roman" w:cs="Times New Roman"/>
                <w:sz w:val="15"/>
                <w:szCs w:val="15"/>
              </w:rPr>
            </w:pPr>
            <w:r>
              <w:rPr>
                <w:rFonts w:ascii="Times New Roman" w:hAnsi="Times New Roman" w:cs="Times New Roman"/>
                <w:sz w:val="15"/>
                <w:szCs w:val="15"/>
              </w:rPr>
              <w:t xml:space="preserve">1.93 </w:t>
            </w:r>
          </w:p>
        </w:tc>
        <w:tc>
          <w:tcPr>
            <w:tcW w:w="338" w:type="pct"/>
            <w:tcBorders>
              <w:top w:val="single" w:color="auto" w:sz="4" w:space="0"/>
              <w:tl2br w:val="nil"/>
              <w:tr2bl w:val="nil"/>
            </w:tcBorders>
            <w:shd w:val="clear" w:color="auto" w:fill="auto"/>
            <w:noWrap/>
            <w:vAlign w:val="center"/>
          </w:tcPr>
          <w:p w14:paraId="31D5B0F7">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37" w:type="pct"/>
            <w:tcBorders>
              <w:top w:val="single" w:color="auto" w:sz="4" w:space="0"/>
              <w:tl2br w:val="nil"/>
              <w:tr2bl w:val="nil"/>
            </w:tcBorders>
            <w:shd w:val="clear" w:color="auto" w:fill="auto"/>
            <w:noWrap/>
            <w:vAlign w:val="center"/>
          </w:tcPr>
          <w:p w14:paraId="6DF2CAA5">
            <w:pPr>
              <w:jc w:val="center"/>
              <w:rPr>
                <w:rFonts w:ascii="Times New Roman" w:hAnsi="Times New Roman" w:cs="Times New Roman"/>
                <w:sz w:val="15"/>
                <w:szCs w:val="15"/>
              </w:rPr>
            </w:pPr>
            <w:r>
              <w:rPr>
                <w:rFonts w:ascii="Times New Roman" w:hAnsi="Times New Roman" w:cs="Times New Roman"/>
                <w:sz w:val="15"/>
                <w:szCs w:val="15"/>
              </w:rPr>
              <w:t>1</w:t>
            </w:r>
          </w:p>
        </w:tc>
        <w:tc>
          <w:tcPr>
            <w:tcW w:w="338" w:type="pct"/>
            <w:tcBorders>
              <w:top w:val="single" w:color="auto" w:sz="4" w:space="0"/>
              <w:tl2br w:val="nil"/>
              <w:tr2bl w:val="nil"/>
            </w:tcBorders>
            <w:shd w:val="clear" w:color="auto" w:fill="auto"/>
            <w:noWrap/>
            <w:vAlign w:val="center"/>
          </w:tcPr>
          <w:p w14:paraId="165510C2">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op w:val="single" w:color="auto" w:sz="4" w:space="0"/>
              <w:tl2br w:val="nil"/>
              <w:tr2bl w:val="nil"/>
            </w:tcBorders>
            <w:shd w:val="clear" w:color="auto" w:fill="auto"/>
            <w:noWrap/>
            <w:vAlign w:val="center"/>
          </w:tcPr>
          <w:p w14:paraId="58709CD8">
            <w:pPr>
              <w:jc w:val="center"/>
              <w:rPr>
                <w:rFonts w:ascii="Times New Roman" w:hAnsi="Times New Roman" w:cs="Times New Roman"/>
                <w:sz w:val="15"/>
                <w:szCs w:val="15"/>
              </w:rPr>
            </w:pPr>
            <w:r>
              <w:rPr>
                <w:rFonts w:ascii="Times New Roman" w:hAnsi="Times New Roman" w:cs="Times New Roman"/>
                <w:sz w:val="15"/>
                <w:szCs w:val="15"/>
              </w:rPr>
              <w:t>324</w:t>
            </w:r>
          </w:p>
        </w:tc>
        <w:tc>
          <w:tcPr>
            <w:tcW w:w="338" w:type="pct"/>
            <w:tcBorders>
              <w:top w:val="single" w:color="auto" w:sz="4" w:space="0"/>
              <w:tl2br w:val="nil"/>
              <w:tr2bl w:val="nil"/>
            </w:tcBorders>
            <w:shd w:val="clear" w:color="auto" w:fill="auto"/>
            <w:noWrap/>
            <w:vAlign w:val="center"/>
          </w:tcPr>
          <w:p w14:paraId="733DF769">
            <w:pPr>
              <w:jc w:val="center"/>
              <w:rPr>
                <w:rFonts w:ascii="Times New Roman" w:hAnsi="Times New Roman" w:cs="Times New Roman"/>
                <w:sz w:val="15"/>
                <w:szCs w:val="15"/>
              </w:rPr>
            </w:pPr>
            <w:r>
              <w:rPr>
                <w:rFonts w:ascii="Times New Roman" w:hAnsi="Times New Roman" w:cs="Times New Roman"/>
                <w:sz w:val="15"/>
                <w:szCs w:val="15"/>
              </w:rPr>
              <w:t>335</w:t>
            </w:r>
          </w:p>
        </w:tc>
      </w:tr>
      <w:tr w14:paraId="50386C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D0F9C19">
            <w:pPr>
              <w:jc w:val="center"/>
              <w:rPr>
                <w:rFonts w:ascii="Times New Roman" w:hAnsi="Times New Roman" w:cs="Times New Roman"/>
                <w:sz w:val="15"/>
                <w:szCs w:val="15"/>
              </w:rPr>
            </w:pPr>
            <w:r>
              <w:rPr>
                <w:rFonts w:ascii="Times New Roman" w:hAnsi="Times New Roman" w:cs="Times New Roman"/>
                <w:sz w:val="15"/>
                <w:szCs w:val="15"/>
              </w:rPr>
              <w:t>2</w:t>
            </w:r>
          </w:p>
        </w:tc>
        <w:tc>
          <w:tcPr>
            <w:tcW w:w="337" w:type="pct"/>
            <w:tcBorders>
              <w:tl2br w:val="nil"/>
              <w:tr2bl w:val="nil"/>
            </w:tcBorders>
            <w:shd w:val="clear" w:color="auto" w:fill="auto"/>
            <w:noWrap/>
            <w:vAlign w:val="center"/>
          </w:tcPr>
          <w:p w14:paraId="1AE42CB9">
            <w:pPr>
              <w:jc w:val="center"/>
              <w:rPr>
                <w:rFonts w:ascii="Times New Roman" w:hAnsi="Times New Roman" w:cs="Times New Roman"/>
                <w:sz w:val="15"/>
                <w:szCs w:val="15"/>
              </w:rPr>
            </w:pPr>
            <w:r>
              <w:rPr>
                <w:rFonts w:ascii="Times New Roman" w:hAnsi="Times New Roman" w:cs="Times New Roman"/>
                <w:sz w:val="15"/>
                <w:szCs w:val="15"/>
              </w:rPr>
              <w:t xml:space="preserve">3.1 </w:t>
            </w:r>
          </w:p>
        </w:tc>
        <w:tc>
          <w:tcPr>
            <w:tcW w:w="338" w:type="pct"/>
            <w:tcBorders>
              <w:tl2br w:val="nil"/>
              <w:tr2bl w:val="nil"/>
            </w:tcBorders>
            <w:shd w:val="clear" w:color="auto" w:fill="auto"/>
            <w:noWrap/>
            <w:vAlign w:val="center"/>
          </w:tcPr>
          <w:p w14:paraId="3E946D2E">
            <w:pPr>
              <w:jc w:val="center"/>
              <w:rPr>
                <w:rFonts w:ascii="Times New Roman" w:hAnsi="Times New Roman" w:cs="Times New Roman"/>
                <w:sz w:val="15"/>
                <w:szCs w:val="15"/>
              </w:rPr>
            </w:pPr>
            <w:r>
              <w:rPr>
                <w:rFonts w:ascii="Times New Roman" w:hAnsi="Times New Roman" w:cs="Times New Roman"/>
                <w:sz w:val="15"/>
                <w:szCs w:val="15"/>
              </w:rPr>
              <w:t xml:space="preserve">5.9 </w:t>
            </w:r>
          </w:p>
        </w:tc>
        <w:tc>
          <w:tcPr>
            <w:tcW w:w="337" w:type="pct"/>
            <w:tcBorders>
              <w:tl2br w:val="nil"/>
              <w:tr2bl w:val="nil"/>
            </w:tcBorders>
            <w:shd w:val="clear" w:color="auto" w:fill="auto"/>
            <w:noWrap/>
            <w:vAlign w:val="center"/>
          </w:tcPr>
          <w:p w14:paraId="5F2D4B7C">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8" w:type="pct"/>
            <w:tcBorders>
              <w:tl2br w:val="nil"/>
              <w:tr2bl w:val="nil"/>
            </w:tcBorders>
            <w:shd w:val="clear" w:color="auto" w:fill="auto"/>
            <w:noWrap/>
            <w:vAlign w:val="center"/>
          </w:tcPr>
          <w:p w14:paraId="67B5C2B7">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7" w:type="pct"/>
            <w:tcBorders>
              <w:tl2br w:val="nil"/>
              <w:tr2bl w:val="nil"/>
            </w:tcBorders>
            <w:shd w:val="clear" w:color="auto" w:fill="auto"/>
            <w:noWrap/>
            <w:vAlign w:val="center"/>
          </w:tcPr>
          <w:p w14:paraId="42FBCB2F">
            <w:pPr>
              <w:jc w:val="center"/>
              <w:rPr>
                <w:rFonts w:ascii="Times New Roman" w:hAnsi="Times New Roman" w:cs="Times New Roman"/>
                <w:sz w:val="15"/>
                <w:szCs w:val="15"/>
              </w:rPr>
            </w:pPr>
            <w:r>
              <w:rPr>
                <w:rFonts w:ascii="Times New Roman" w:hAnsi="Times New Roman" w:cs="Times New Roman"/>
                <w:sz w:val="15"/>
                <w:szCs w:val="15"/>
              </w:rPr>
              <w:t xml:space="preserve">0.83 </w:t>
            </w:r>
          </w:p>
        </w:tc>
        <w:tc>
          <w:tcPr>
            <w:tcW w:w="338" w:type="pct"/>
            <w:tcBorders>
              <w:tl2br w:val="nil"/>
              <w:tr2bl w:val="nil"/>
            </w:tcBorders>
            <w:shd w:val="clear" w:color="auto" w:fill="auto"/>
            <w:noWrap/>
            <w:vAlign w:val="center"/>
          </w:tcPr>
          <w:p w14:paraId="50AEA8B5">
            <w:pPr>
              <w:jc w:val="center"/>
              <w:rPr>
                <w:rFonts w:ascii="Times New Roman" w:hAnsi="Times New Roman" w:cs="Times New Roman"/>
                <w:sz w:val="15"/>
                <w:szCs w:val="15"/>
              </w:rPr>
            </w:pPr>
            <w:r>
              <w:rPr>
                <w:rFonts w:ascii="Times New Roman" w:hAnsi="Times New Roman" w:cs="Times New Roman"/>
                <w:sz w:val="15"/>
                <w:szCs w:val="15"/>
              </w:rPr>
              <w:t xml:space="preserve">0.57 </w:t>
            </w:r>
          </w:p>
        </w:tc>
        <w:tc>
          <w:tcPr>
            <w:tcW w:w="337" w:type="pct"/>
            <w:tcBorders>
              <w:tl2br w:val="nil"/>
              <w:tr2bl w:val="nil"/>
            </w:tcBorders>
            <w:shd w:val="clear" w:color="auto" w:fill="auto"/>
            <w:noWrap/>
            <w:vAlign w:val="center"/>
          </w:tcPr>
          <w:p w14:paraId="578B1167">
            <w:pPr>
              <w:jc w:val="center"/>
              <w:rPr>
                <w:rFonts w:ascii="Times New Roman" w:hAnsi="Times New Roman" w:cs="Times New Roman"/>
                <w:sz w:val="15"/>
                <w:szCs w:val="15"/>
              </w:rPr>
            </w:pPr>
            <w:r>
              <w:rPr>
                <w:rFonts w:ascii="Times New Roman" w:hAnsi="Times New Roman" w:cs="Times New Roman"/>
                <w:sz w:val="15"/>
                <w:szCs w:val="15"/>
              </w:rPr>
              <w:t xml:space="preserve">33.5 </w:t>
            </w:r>
          </w:p>
        </w:tc>
        <w:tc>
          <w:tcPr>
            <w:tcW w:w="338" w:type="pct"/>
            <w:tcBorders>
              <w:tl2br w:val="nil"/>
              <w:tr2bl w:val="nil"/>
            </w:tcBorders>
            <w:shd w:val="clear" w:color="auto" w:fill="auto"/>
            <w:noWrap/>
            <w:vAlign w:val="center"/>
          </w:tcPr>
          <w:p w14:paraId="0D277A9B">
            <w:pPr>
              <w:jc w:val="center"/>
              <w:rPr>
                <w:rFonts w:ascii="Times New Roman" w:hAnsi="Times New Roman" w:cs="Times New Roman"/>
                <w:sz w:val="15"/>
                <w:szCs w:val="15"/>
              </w:rPr>
            </w:pPr>
            <w:r>
              <w:rPr>
                <w:rFonts w:ascii="Times New Roman" w:hAnsi="Times New Roman" w:cs="Times New Roman"/>
                <w:sz w:val="15"/>
                <w:szCs w:val="15"/>
              </w:rPr>
              <w:t xml:space="preserve">34.0 </w:t>
            </w:r>
          </w:p>
        </w:tc>
        <w:tc>
          <w:tcPr>
            <w:tcW w:w="337" w:type="pct"/>
            <w:tcBorders>
              <w:tl2br w:val="nil"/>
              <w:tr2bl w:val="nil"/>
            </w:tcBorders>
            <w:shd w:val="clear" w:color="auto" w:fill="auto"/>
            <w:noWrap/>
            <w:vAlign w:val="center"/>
          </w:tcPr>
          <w:p w14:paraId="3E974C26">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338" w:type="pct"/>
            <w:tcBorders>
              <w:tl2br w:val="nil"/>
              <w:tr2bl w:val="nil"/>
            </w:tcBorders>
            <w:shd w:val="clear" w:color="auto" w:fill="auto"/>
            <w:noWrap/>
            <w:vAlign w:val="center"/>
          </w:tcPr>
          <w:p w14:paraId="4D511E5A">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37" w:type="pct"/>
            <w:tcBorders>
              <w:tl2br w:val="nil"/>
              <w:tr2bl w:val="nil"/>
            </w:tcBorders>
            <w:shd w:val="clear" w:color="auto" w:fill="auto"/>
            <w:noWrap/>
            <w:vAlign w:val="center"/>
          </w:tcPr>
          <w:p w14:paraId="3C0646A6">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57D133FB">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0FC410AF">
            <w:pPr>
              <w:jc w:val="center"/>
              <w:rPr>
                <w:rFonts w:ascii="Times New Roman" w:hAnsi="Times New Roman" w:cs="Times New Roman"/>
                <w:sz w:val="15"/>
                <w:szCs w:val="15"/>
              </w:rPr>
            </w:pPr>
            <w:r>
              <w:rPr>
                <w:rFonts w:ascii="Times New Roman" w:hAnsi="Times New Roman" w:cs="Times New Roman"/>
                <w:sz w:val="15"/>
                <w:szCs w:val="15"/>
              </w:rPr>
              <w:t>356</w:t>
            </w:r>
          </w:p>
        </w:tc>
        <w:tc>
          <w:tcPr>
            <w:tcW w:w="338" w:type="pct"/>
            <w:tcBorders>
              <w:tl2br w:val="nil"/>
              <w:tr2bl w:val="nil"/>
            </w:tcBorders>
            <w:shd w:val="clear" w:color="auto" w:fill="auto"/>
            <w:noWrap/>
            <w:vAlign w:val="center"/>
          </w:tcPr>
          <w:p w14:paraId="6FC0BDA6">
            <w:pPr>
              <w:jc w:val="center"/>
              <w:rPr>
                <w:rFonts w:ascii="Times New Roman" w:hAnsi="Times New Roman" w:cs="Times New Roman"/>
                <w:sz w:val="15"/>
                <w:szCs w:val="15"/>
              </w:rPr>
            </w:pPr>
            <w:r>
              <w:rPr>
                <w:rFonts w:ascii="Times New Roman" w:hAnsi="Times New Roman" w:cs="Times New Roman"/>
                <w:sz w:val="15"/>
                <w:szCs w:val="15"/>
              </w:rPr>
              <w:t>368</w:t>
            </w:r>
          </w:p>
        </w:tc>
      </w:tr>
      <w:tr w14:paraId="452C7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FA1E45C">
            <w:pPr>
              <w:jc w:val="center"/>
              <w:rPr>
                <w:rFonts w:ascii="Times New Roman" w:hAnsi="Times New Roman" w:cs="Times New Roman"/>
                <w:sz w:val="15"/>
                <w:szCs w:val="15"/>
              </w:rPr>
            </w:pPr>
            <w:r>
              <w:rPr>
                <w:rFonts w:ascii="Times New Roman" w:hAnsi="Times New Roman" w:cs="Times New Roman"/>
                <w:sz w:val="15"/>
                <w:szCs w:val="15"/>
              </w:rPr>
              <w:t>3</w:t>
            </w:r>
          </w:p>
        </w:tc>
        <w:tc>
          <w:tcPr>
            <w:tcW w:w="337" w:type="pct"/>
            <w:tcBorders>
              <w:tl2br w:val="nil"/>
              <w:tr2bl w:val="nil"/>
            </w:tcBorders>
            <w:shd w:val="clear" w:color="auto" w:fill="auto"/>
            <w:noWrap/>
            <w:vAlign w:val="center"/>
          </w:tcPr>
          <w:p w14:paraId="20C25638">
            <w:pPr>
              <w:jc w:val="center"/>
              <w:rPr>
                <w:rFonts w:ascii="Times New Roman" w:hAnsi="Times New Roman" w:cs="Times New Roman"/>
                <w:sz w:val="15"/>
                <w:szCs w:val="15"/>
              </w:rPr>
            </w:pPr>
            <w:r>
              <w:rPr>
                <w:rFonts w:ascii="Times New Roman" w:hAnsi="Times New Roman" w:cs="Times New Roman"/>
                <w:sz w:val="15"/>
                <w:szCs w:val="15"/>
              </w:rPr>
              <w:t xml:space="preserve">5.3 </w:t>
            </w:r>
          </w:p>
        </w:tc>
        <w:tc>
          <w:tcPr>
            <w:tcW w:w="338" w:type="pct"/>
            <w:tcBorders>
              <w:tl2br w:val="nil"/>
              <w:tr2bl w:val="nil"/>
            </w:tcBorders>
            <w:shd w:val="clear" w:color="auto" w:fill="auto"/>
            <w:noWrap/>
            <w:vAlign w:val="center"/>
          </w:tcPr>
          <w:p w14:paraId="5A72700B">
            <w:pPr>
              <w:jc w:val="center"/>
              <w:rPr>
                <w:rFonts w:ascii="Times New Roman" w:hAnsi="Times New Roman" w:cs="Times New Roman"/>
                <w:sz w:val="15"/>
                <w:szCs w:val="15"/>
              </w:rPr>
            </w:pPr>
            <w:r>
              <w:rPr>
                <w:rFonts w:ascii="Times New Roman" w:hAnsi="Times New Roman" w:cs="Times New Roman"/>
                <w:sz w:val="15"/>
                <w:szCs w:val="15"/>
              </w:rPr>
              <w:t xml:space="preserve">7.3 </w:t>
            </w:r>
          </w:p>
        </w:tc>
        <w:tc>
          <w:tcPr>
            <w:tcW w:w="337" w:type="pct"/>
            <w:tcBorders>
              <w:tl2br w:val="nil"/>
              <w:tr2bl w:val="nil"/>
            </w:tcBorders>
            <w:shd w:val="clear" w:color="auto" w:fill="auto"/>
            <w:noWrap/>
            <w:vAlign w:val="center"/>
          </w:tcPr>
          <w:p w14:paraId="73413DB2">
            <w:pPr>
              <w:jc w:val="center"/>
              <w:rPr>
                <w:rFonts w:ascii="Times New Roman" w:hAnsi="Times New Roman" w:cs="Times New Roman"/>
                <w:sz w:val="15"/>
                <w:szCs w:val="15"/>
              </w:rPr>
            </w:pPr>
            <w:r>
              <w:rPr>
                <w:rFonts w:ascii="Times New Roman" w:hAnsi="Times New Roman" w:cs="Times New Roman"/>
                <w:sz w:val="15"/>
                <w:szCs w:val="15"/>
              </w:rPr>
              <w:t xml:space="preserve">2.17 </w:t>
            </w:r>
          </w:p>
        </w:tc>
        <w:tc>
          <w:tcPr>
            <w:tcW w:w="338" w:type="pct"/>
            <w:tcBorders>
              <w:tl2br w:val="nil"/>
              <w:tr2bl w:val="nil"/>
            </w:tcBorders>
            <w:shd w:val="clear" w:color="auto" w:fill="auto"/>
            <w:noWrap/>
            <w:vAlign w:val="center"/>
          </w:tcPr>
          <w:p w14:paraId="28E8BE7E">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337" w:type="pct"/>
            <w:tcBorders>
              <w:tl2br w:val="nil"/>
              <w:tr2bl w:val="nil"/>
            </w:tcBorders>
            <w:shd w:val="clear" w:color="auto" w:fill="auto"/>
            <w:noWrap/>
            <w:vAlign w:val="center"/>
          </w:tcPr>
          <w:p w14:paraId="03E09FC0">
            <w:pPr>
              <w:jc w:val="center"/>
              <w:rPr>
                <w:rFonts w:ascii="Times New Roman" w:hAnsi="Times New Roman" w:cs="Times New Roman"/>
                <w:sz w:val="15"/>
                <w:szCs w:val="15"/>
              </w:rPr>
            </w:pPr>
            <w:r>
              <w:rPr>
                <w:rFonts w:ascii="Times New Roman" w:hAnsi="Times New Roman" w:cs="Times New Roman"/>
                <w:sz w:val="15"/>
                <w:szCs w:val="15"/>
              </w:rPr>
              <w:t xml:space="preserve">0.33 </w:t>
            </w:r>
          </w:p>
        </w:tc>
        <w:tc>
          <w:tcPr>
            <w:tcW w:w="338" w:type="pct"/>
            <w:tcBorders>
              <w:tl2br w:val="nil"/>
              <w:tr2bl w:val="nil"/>
            </w:tcBorders>
            <w:shd w:val="clear" w:color="auto" w:fill="auto"/>
            <w:noWrap/>
            <w:vAlign w:val="center"/>
          </w:tcPr>
          <w:p w14:paraId="5B5D3029">
            <w:pPr>
              <w:jc w:val="center"/>
              <w:rPr>
                <w:rFonts w:ascii="Times New Roman" w:hAnsi="Times New Roman" w:cs="Times New Roman"/>
                <w:sz w:val="15"/>
                <w:szCs w:val="15"/>
              </w:rPr>
            </w:pPr>
            <w:r>
              <w:rPr>
                <w:rFonts w:ascii="Times New Roman" w:hAnsi="Times New Roman" w:cs="Times New Roman"/>
                <w:sz w:val="15"/>
                <w:szCs w:val="15"/>
              </w:rPr>
              <w:t xml:space="preserve">0.18 </w:t>
            </w:r>
          </w:p>
        </w:tc>
        <w:tc>
          <w:tcPr>
            <w:tcW w:w="337" w:type="pct"/>
            <w:tcBorders>
              <w:tl2br w:val="nil"/>
              <w:tr2bl w:val="nil"/>
            </w:tcBorders>
            <w:shd w:val="clear" w:color="auto" w:fill="auto"/>
            <w:noWrap/>
            <w:vAlign w:val="center"/>
          </w:tcPr>
          <w:p w14:paraId="210D8391">
            <w:pPr>
              <w:jc w:val="center"/>
              <w:rPr>
                <w:rFonts w:ascii="Times New Roman" w:hAnsi="Times New Roman" w:cs="Times New Roman"/>
                <w:sz w:val="15"/>
                <w:szCs w:val="15"/>
              </w:rPr>
            </w:pPr>
            <w:r>
              <w:rPr>
                <w:rFonts w:ascii="Times New Roman" w:hAnsi="Times New Roman" w:cs="Times New Roman"/>
                <w:sz w:val="15"/>
                <w:szCs w:val="15"/>
              </w:rPr>
              <w:t xml:space="preserve">40.5 </w:t>
            </w:r>
          </w:p>
        </w:tc>
        <w:tc>
          <w:tcPr>
            <w:tcW w:w="338" w:type="pct"/>
            <w:tcBorders>
              <w:tl2br w:val="nil"/>
              <w:tr2bl w:val="nil"/>
            </w:tcBorders>
            <w:shd w:val="clear" w:color="auto" w:fill="auto"/>
            <w:noWrap/>
            <w:vAlign w:val="center"/>
          </w:tcPr>
          <w:p w14:paraId="1E7D1005">
            <w:pPr>
              <w:jc w:val="center"/>
              <w:rPr>
                <w:rFonts w:ascii="Times New Roman" w:hAnsi="Times New Roman" w:cs="Times New Roman"/>
                <w:sz w:val="15"/>
                <w:szCs w:val="15"/>
              </w:rPr>
            </w:pPr>
            <w:r>
              <w:rPr>
                <w:rFonts w:ascii="Times New Roman" w:hAnsi="Times New Roman" w:cs="Times New Roman"/>
                <w:sz w:val="15"/>
                <w:szCs w:val="15"/>
              </w:rPr>
              <w:t xml:space="preserve">38.4 </w:t>
            </w:r>
          </w:p>
        </w:tc>
        <w:tc>
          <w:tcPr>
            <w:tcW w:w="337" w:type="pct"/>
            <w:tcBorders>
              <w:tl2br w:val="nil"/>
              <w:tr2bl w:val="nil"/>
            </w:tcBorders>
            <w:shd w:val="clear" w:color="auto" w:fill="auto"/>
            <w:noWrap/>
            <w:vAlign w:val="center"/>
          </w:tcPr>
          <w:p w14:paraId="3EDC4817">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23C65DA5">
            <w:pPr>
              <w:jc w:val="center"/>
              <w:rPr>
                <w:rFonts w:ascii="Times New Roman" w:hAnsi="Times New Roman" w:cs="Times New Roman"/>
                <w:sz w:val="15"/>
                <w:szCs w:val="15"/>
              </w:rPr>
            </w:pPr>
            <w:r>
              <w:rPr>
                <w:rFonts w:ascii="Times New Roman" w:hAnsi="Times New Roman" w:cs="Times New Roman"/>
                <w:sz w:val="15"/>
                <w:szCs w:val="15"/>
              </w:rPr>
              <w:t xml:space="preserve">1.79 </w:t>
            </w:r>
          </w:p>
        </w:tc>
        <w:tc>
          <w:tcPr>
            <w:tcW w:w="337" w:type="pct"/>
            <w:tcBorders>
              <w:tl2br w:val="nil"/>
              <w:tr2bl w:val="nil"/>
            </w:tcBorders>
            <w:shd w:val="clear" w:color="auto" w:fill="auto"/>
            <w:noWrap/>
            <w:vAlign w:val="center"/>
          </w:tcPr>
          <w:p w14:paraId="0C033AC4">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2F2310A">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5050438B">
            <w:pPr>
              <w:jc w:val="center"/>
              <w:rPr>
                <w:rFonts w:ascii="Times New Roman" w:hAnsi="Times New Roman" w:cs="Times New Roman"/>
                <w:sz w:val="15"/>
                <w:szCs w:val="15"/>
              </w:rPr>
            </w:pPr>
            <w:r>
              <w:rPr>
                <w:rFonts w:ascii="Times New Roman" w:hAnsi="Times New Roman" w:cs="Times New Roman"/>
                <w:sz w:val="15"/>
                <w:szCs w:val="15"/>
              </w:rPr>
              <w:t>299</w:t>
            </w:r>
          </w:p>
        </w:tc>
        <w:tc>
          <w:tcPr>
            <w:tcW w:w="338" w:type="pct"/>
            <w:tcBorders>
              <w:tl2br w:val="nil"/>
              <w:tr2bl w:val="nil"/>
            </w:tcBorders>
            <w:shd w:val="clear" w:color="auto" w:fill="auto"/>
            <w:noWrap/>
            <w:vAlign w:val="center"/>
          </w:tcPr>
          <w:p w14:paraId="323C0F87">
            <w:pPr>
              <w:jc w:val="center"/>
              <w:rPr>
                <w:rFonts w:ascii="Times New Roman" w:hAnsi="Times New Roman" w:cs="Times New Roman"/>
                <w:sz w:val="15"/>
                <w:szCs w:val="15"/>
              </w:rPr>
            </w:pPr>
            <w:r>
              <w:rPr>
                <w:rFonts w:ascii="Times New Roman" w:hAnsi="Times New Roman" w:cs="Times New Roman"/>
                <w:sz w:val="15"/>
                <w:szCs w:val="15"/>
              </w:rPr>
              <w:t>338</w:t>
            </w:r>
          </w:p>
        </w:tc>
      </w:tr>
      <w:tr w14:paraId="0F3CC7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5777C87">
            <w:pPr>
              <w:jc w:val="center"/>
              <w:rPr>
                <w:rFonts w:ascii="Times New Roman" w:hAnsi="Times New Roman" w:cs="Times New Roman"/>
                <w:sz w:val="15"/>
                <w:szCs w:val="15"/>
              </w:rPr>
            </w:pPr>
            <w:r>
              <w:rPr>
                <w:rFonts w:ascii="Times New Roman" w:hAnsi="Times New Roman" w:cs="Times New Roman"/>
                <w:sz w:val="15"/>
                <w:szCs w:val="15"/>
              </w:rPr>
              <w:t>4</w:t>
            </w:r>
          </w:p>
        </w:tc>
        <w:tc>
          <w:tcPr>
            <w:tcW w:w="337" w:type="pct"/>
            <w:tcBorders>
              <w:tl2br w:val="nil"/>
              <w:tr2bl w:val="nil"/>
            </w:tcBorders>
            <w:shd w:val="clear" w:color="auto" w:fill="auto"/>
            <w:noWrap/>
            <w:vAlign w:val="center"/>
          </w:tcPr>
          <w:p w14:paraId="63F121DB">
            <w:pPr>
              <w:jc w:val="center"/>
              <w:rPr>
                <w:rFonts w:ascii="Times New Roman" w:hAnsi="Times New Roman" w:cs="Times New Roman"/>
                <w:sz w:val="15"/>
                <w:szCs w:val="15"/>
              </w:rPr>
            </w:pPr>
            <w:r>
              <w:rPr>
                <w:rFonts w:ascii="Times New Roman" w:hAnsi="Times New Roman" w:cs="Times New Roman"/>
                <w:sz w:val="15"/>
                <w:szCs w:val="15"/>
              </w:rPr>
              <w:t xml:space="preserve">7.3 </w:t>
            </w:r>
          </w:p>
        </w:tc>
        <w:tc>
          <w:tcPr>
            <w:tcW w:w="338" w:type="pct"/>
            <w:tcBorders>
              <w:tl2br w:val="nil"/>
              <w:tr2bl w:val="nil"/>
            </w:tcBorders>
            <w:shd w:val="clear" w:color="auto" w:fill="auto"/>
            <w:noWrap/>
            <w:vAlign w:val="center"/>
          </w:tcPr>
          <w:p w14:paraId="34ACAE18">
            <w:pPr>
              <w:jc w:val="center"/>
              <w:rPr>
                <w:rFonts w:ascii="Times New Roman" w:hAnsi="Times New Roman" w:cs="Times New Roman"/>
                <w:sz w:val="15"/>
                <w:szCs w:val="15"/>
              </w:rPr>
            </w:pPr>
            <w:r>
              <w:rPr>
                <w:rFonts w:ascii="Times New Roman" w:hAnsi="Times New Roman" w:cs="Times New Roman"/>
                <w:sz w:val="15"/>
                <w:szCs w:val="15"/>
              </w:rPr>
              <w:t xml:space="preserve">13.9 </w:t>
            </w:r>
          </w:p>
        </w:tc>
        <w:tc>
          <w:tcPr>
            <w:tcW w:w="337" w:type="pct"/>
            <w:tcBorders>
              <w:tl2br w:val="nil"/>
              <w:tr2bl w:val="nil"/>
            </w:tcBorders>
            <w:shd w:val="clear" w:color="auto" w:fill="auto"/>
            <w:noWrap/>
            <w:vAlign w:val="center"/>
          </w:tcPr>
          <w:p w14:paraId="5F9F98E5">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338" w:type="pct"/>
            <w:tcBorders>
              <w:tl2br w:val="nil"/>
              <w:tr2bl w:val="nil"/>
            </w:tcBorders>
            <w:shd w:val="clear" w:color="auto" w:fill="auto"/>
            <w:noWrap/>
            <w:vAlign w:val="center"/>
          </w:tcPr>
          <w:p w14:paraId="08B982A7">
            <w:pPr>
              <w:jc w:val="center"/>
              <w:rPr>
                <w:rFonts w:ascii="Times New Roman" w:hAnsi="Times New Roman" w:cs="Times New Roman"/>
                <w:sz w:val="15"/>
                <w:szCs w:val="15"/>
              </w:rPr>
            </w:pPr>
            <w:r>
              <w:rPr>
                <w:rFonts w:ascii="Times New Roman" w:hAnsi="Times New Roman" w:cs="Times New Roman"/>
                <w:sz w:val="15"/>
                <w:szCs w:val="15"/>
              </w:rPr>
              <w:t xml:space="preserve">2.26 </w:t>
            </w:r>
          </w:p>
        </w:tc>
        <w:tc>
          <w:tcPr>
            <w:tcW w:w="337" w:type="pct"/>
            <w:tcBorders>
              <w:tl2br w:val="nil"/>
              <w:tr2bl w:val="nil"/>
            </w:tcBorders>
            <w:shd w:val="clear" w:color="auto" w:fill="auto"/>
            <w:noWrap/>
            <w:vAlign w:val="center"/>
          </w:tcPr>
          <w:p w14:paraId="4FD60500">
            <w:pPr>
              <w:jc w:val="center"/>
              <w:rPr>
                <w:rFonts w:ascii="Times New Roman" w:hAnsi="Times New Roman" w:cs="Times New Roman"/>
                <w:sz w:val="15"/>
                <w:szCs w:val="15"/>
              </w:rPr>
            </w:pPr>
            <w:r>
              <w:rPr>
                <w:rFonts w:ascii="Times New Roman" w:hAnsi="Times New Roman" w:cs="Times New Roman"/>
                <w:sz w:val="15"/>
                <w:szCs w:val="15"/>
              </w:rPr>
              <w:t xml:space="preserve">0.45 </w:t>
            </w:r>
          </w:p>
        </w:tc>
        <w:tc>
          <w:tcPr>
            <w:tcW w:w="338" w:type="pct"/>
            <w:tcBorders>
              <w:tl2br w:val="nil"/>
              <w:tr2bl w:val="nil"/>
            </w:tcBorders>
            <w:shd w:val="clear" w:color="auto" w:fill="auto"/>
            <w:noWrap/>
            <w:vAlign w:val="center"/>
          </w:tcPr>
          <w:p w14:paraId="608AC403">
            <w:pPr>
              <w:jc w:val="center"/>
              <w:rPr>
                <w:rFonts w:ascii="Times New Roman" w:hAnsi="Times New Roman" w:cs="Times New Roman"/>
                <w:sz w:val="15"/>
                <w:szCs w:val="15"/>
              </w:rPr>
            </w:pPr>
            <w:r>
              <w:rPr>
                <w:rFonts w:ascii="Times New Roman" w:hAnsi="Times New Roman" w:cs="Times New Roman"/>
                <w:sz w:val="15"/>
                <w:szCs w:val="15"/>
              </w:rPr>
              <w:t xml:space="preserve">0.55 </w:t>
            </w:r>
          </w:p>
        </w:tc>
        <w:tc>
          <w:tcPr>
            <w:tcW w:w="337" w:type="pct"/>
            <w:tcBorders>
              <w:tl2br w:val="nil"/>
              <w:tr2bl w:val="nil"/>
            </w:tcBorders>
            <w:shd w:val="clear" w:color="auto" w:fill="auto"/>
            <w:noWrap/>
            <w:vAlign w:val="center"/>
          </w:tcPr>
          <w:p w14:paraId="468EA053">
            <w:pPr>
              <w:jc w:val="center"/>
              <w:rPr>
                <w:rFonts w:ascii="Times New Roman" w:hAnsi="Times New Roman" w:cs="Times New Roman"/>
                <w:sz w:val="15"/>
                <w:szCs w:val="15"/>
              </w:rPr>
            </w:pPr>
            <w:r>
              <w:rPr>
                <w:rFonts w:ascii="Times New Roman" w:hAnsi="Times New Roman" w:cs="Times New Roman"/>
                <w:sz w:val="15"/>
                <w:szCs w:val="15"/>
              </w:rPr>
              <w:t xml:space="preserve">36.8 </w:t>
            </w:r>
          </w:p>
        </w:tc>
        <w:tc>
          <w:tcPr>
            <w:tcW w:w="338" w:type="pct"/>
            <w:tcBorders>
              <w:tl2br w:val="nil"/>
              <w:tr2bl w:val="nil"/>
            </w:tcBorders>
            <w:shd w:val="clear" w:color="auto" w:fill="auto"/>
            <w:noWrap/>
            <w:vAlign w:val="center"/>
          </w:tcPr>
          <w:p w14:paraId="68A965F1">
            <w:pPr>
              <w:jc w:val="center"/>
              <w:rPr>
                <w:rFonts w:ascii="Times New Roman" w:hAnsi="Times New Roman" w:cs="Times New Roman"/>
                <w:sz w:val="15"/>
                <w:szCs w:val="15"/>
              </w:rPr>
            </w:pPr>
            <w:r>
              <w:rPr>
                <w:rFonts w:ascii="Times New Roman" w:hAnsi="Times New Roman" w:cs="Times New Roman"/>
                <w:sz w:val="15"/>
                <w:szCs w:val="15"/>
              </w:rPr>
              <w:t xml:space="preserve">37.2 </w:t>
            </w:r>
          </w:p>
        </w:tc>
        <w:tc>
          <w:tcPr>
            <w:tcW w:w="337" w:type="pct"/>
            <w:tcBorders>
              <w:tl2br w:val="nil"/>
              <w:tr2bl w:val="nil"/>
            </w:tcBorders>
            <w:shd w:val="clear" w:color="auto" w:fill="auto"/>
            <w:noWrap/>
            <w:vAlign w:val="center"/>
          </w:tcPr>
          <w:p w14:paraId="45B8CDEE">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38" w:type="pct"/>
            <w:tcBorders>
              <w:tl2br w:val="nil"/>
              <w:tr2bl w:val="nil"/>
            </w:tcBorders>
            <w:shd w:val="clear" w:color="auto" w:fill="auto"/>
            <w:noWrap/>
            <w:vAlign w:val="center"/>
          </w:tcPr>
          <w:p w14:paraId="5DC0F535">
            <w:pPr>
              <w:jc w:val="center"/>
              <w:rPr>
                <w:rFonts w:ascii="Times New Roman" w:hAnsi="Times New Roman" w:cs="Times New Roman"/>
                <w:sz w:val="15"/>
                <w:szCs w:val="15"/>
              </w:rPr>
            </w:pPr>
            <w:r>
              <w:rPr>
                <w:rFonts w:ascii="Times New Roman" w:hAnsi="Times New Roman" w:cs="Times New Roman"/>
                <w:sz w:val="15"/>
                <w:szCs w:val="15"/>
              </w:rPr>
              <w:t xml:space="preserve">1.99 </w:t>
            </w:r>
          </w:p>
        </w:tc>
        <w:tc>
          <w:tcPr>
            <w:tcW w:w="337" w:type="pct"/>
            <w:tcBorders>
              <w:tl2br w:val="nil"/>
              <w:tr2bl w:val="nil"/>
            </w:tcBorders>
            <w:shd w:val="clear" w:color="auto" w:fill="auto"/>
            <w:noWrap/>
            <w:vAlign w:val="center"/>
          </w:tcPr>
          <w:p w14:paraId="4E8BD29C">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651B9B23">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6F1B8034">
            <w:pPr>
              <w:jc w:val="center"/>
              <w:rPr>
                <w:rFonts w:ascii="Times New Roman" w:hAnsi="Times New Roman" w:cs="Times New Roman"/>
                <w:sz w:val="15"/>
                <w:szCs w:val="15"/>
              </w:rPr>
            </w:pPr>
            <w:r>
              <w:rPr>
                <w:rFonts w:ascii="Times New Roman" w:hAnsi="Times New Roman" w:cs="Times New Roman"/>
                <w:sz w:val="15"/>
                <w:szCs w:val="15"/>
              </w:rPr>
              <w:t>333</w:t>
            </w:r>
          </w:p>
        </w:tc>
        <w:tc>
          <w:tcPr>
            <w:tcW w:w="338" w:type="pct"/>
            <w:tcBorders>
              <w:tl2br w:val="nil"/>
              <w:tr2bl w:val="nil"/>
            </w:tcBorders>
            <w:shd w:val="clear" w:color="auto" w:fill="auto"/>
            <w:noWrap/>
            <w:vAlign w:val="center"/>
          </w:tcPr>
          <w:p w14:paraId="0D1239B7">
            <w:pPr>
              <w:jc w:val="center"/>
              <w:rPr>
                <w:rFonts w:ascii="Times New Roman" w:hAnsi="Times New Roman" w:cs="Times New Roman"/>
                <w:sz w:val="15"/>
                <w:szCs w:val="15"/>
              </w:rPr>
            </w:pPr>
            <w:r>
              <w:rPr>
                <w:rFonts w:ascii="Times New Roman" w:hAnsi="Times New Roman" w:cs="Times New Roman"/>
                <w:sz w:val="15"/>
                <w:szCs w:val="15"/>
              </w:rPr>
              <w:t>256</w:t>
            </w:r>
          </w:p>
        </w:tc>
      </w:tr>
      <w:tr w14:paraId="59313F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9BD23F5">
            <w:pPr>
              <w:jc w:val="center"/>
              <w:rPr>
                <w:rFonts w:ascii="Times New Roman" w:hAnsi="Times New Roman" w:cs="Times New Roman"/>
                <w:sz w:val="15"/>
                <w:szCs w:val="15"/>
              </w:rPr>
            </w:pPr>
            <w:r>
              <w:rPr>
                <w:rFonts w:ascii="Times New Roman" w:hAnsi="Times New Roman" w:cs="Times New Roman"/>
                <w:sz w:val="15"/>
                <w:szCs w:val="15"/>
              </w:rPr>
              <w:t>5</w:t>
            </w:r>
          </w:p>
        </w:tc>
        <w:tc>
          <w:tcPr>
            <w:tcW w:w="337" w:type="pct"/>
            <w:tcBorders>
              <w:tl2br w:val="nil"/>
              <w:tr2bl w:val="nil"/>
            </w:tcBorders>
            <w:shd w:val="clear" w:color="auto" w:fill="auto"/>
            <w:noWrap/>
            <w:vAlign w:val="center"/>
          </w:tcPr>
          <w:p w14:paraId="58192DEB">
            <w:pPr>
              <w:jc w:val="center"/>
              <w:rPr>
                <w:rFonts w:ascii="Times New Roman" w:hAnsi="Times New Roman" w:cs="Times New Roman"/>
                <w:sz w:val="15"/>
                <w:szCs w:val="15"/>
              </w:rPr>
            </w:pPr>
            <w:r>
              <w:rPr>
                <w:rFonts w:ascii="Times New Roman" w:hAnsi="Times New Roman" w:cs="Times New Roman"/>
                <w:sz w:val="15"/>
                <w:szCs w:val="15"/>
              </w:rPr>
              <w:t xml:space="preserve">8.4 </w:t>
            </w:r>
          </w:p>
        </w:tc>
        <w:tc>
          <w:tcPr>
            <w:tcW w:w="338" w:type="pct"/>
            <w:tcBorders>
              <w:tl2br w:val="nil"/>
              <w:tr2bl w:val="nil"/>
            </w:tcBorders>
            <w:shd w:val="clear" w:color="auto" w:fill="auto"/>
            <w:noWrap/>
            <w:vAlign w:val="center"/>
          </w:tcPr>
          <w:p w14:paraId="590367E3">
            <w:pPr>
              <w:jc w:val="center"/>
              <w:rPr>
                <w:rFonts w:ascii="Times New Roman" w:hAnsi="Times New Roman" w:cs="Times New Roman"/>
                <w:sz w:val="15"/>
                <w:szCs w:val="15"/>
              </w:rPr>
            </w:pPr>
            <w:r>
              <w:rPr>
                <w:rFonts w:ascii="Times New Roman" w:hAnsi="Times New Roman" w:cs="Times New Roman"/>
                <w:sz w:val="15"/>
                <w:szCs w:val="15"/>
              </w:rPr>
              <w:t xml:space="preserve">11.1 </w:t>
            </w:r>
          </w:p>
        </w:tc>
        <w:tc>
          <w:tcPr>
            <w:tcW w:w="337" w:type="pct"/>
            <w:tcBorders>
              <w:tl2br w:val="nil"/>
              <w:tr2bl w:val="nil"/>
            </w:tcBorders>
            <w:shd w:val="clear" w:color="auto" w:fill="auto"/>
            <w:noWrap/>
            <w:vAlign w:val="center"/>
          </w:tcPr>
          <w:p w14:paraId="72B54F4C">
            <w:pPr>
              <w:jc w:val="center"/>
              <w:rPr>
                <w:rFonts w:ascii="Times New Roman" w:hAnsi="Times New Roman" w:cs="Times New Roman"/>
                <w:sz w:val="15"/>
                <w:szCs w:val="15"/>
              </w:rPr>
            </w:pPr>
            <w:r>
              <w:rPr>
                <w:rFonts w:ascii="Times New Roman" w:hAnsi="Times New Roman" w:cs="Times New Roman"/>
                <w:sz w:val="15"/>
                <w:szCs w:val="15"/>
              </w:rPr>
              <w:t xml:space="preserve">2.18 </w:t>
            </w:r>
          </w:p>
        </w:tc>
        <w:tc>
          <w:tcPr>
            <w:tcW w:w="338" w:type="pct"/>
            <w:tcBorders>
              <w:tl2br w:val="nil"/>
              <w:tr2bl w:val="nil"/>
            </w:tcBorders>
            <w:shd w:val="clear" w:color="auto" w:fill="auto"/>
            <w:noWrap/>
            <w:vAlign w:val="center"/>
          </w:tcPr>
          <w:p w14:paraId="30AFFCAA">
            <w:pPr>
              <w:jc w:val="center"/>
              <w:rPr>
                <w:rFonts w:ascii="Times New Roman" w:hAnsi="Times New Roman" w:cs="Times New Roman"/>
                <w:sz w:val="15"/>
                <w:szCs w:val="15"/>
              </w:rPr>
            </w:pPr>
            <w:r>
              <w:rPr>
                <w:rFonts w:ascii="Times New Roman" w:hAnsi="Times New Roman" w:cs="Times New Roman"/>
                <w:sz w:val="15"/>
                <w:szCs w:val="15"/>
              </w:rPr>
              <w:t xml:space="preserve">2.11 </w:t>
            </w:r>
          </w:p>
        </w:tc>
        <w:tc>
          <w:tcPr>
            <w:tcW w:w="337" w:type="pct"/>
            <w:tcBorders>
              <w:tl2br w:val="nil"/>
              <w:tr2bl w:val="nil"/>
            </w:tcBorders>
            <w:shd w:val="clear" w:color="auto" w:fill="auto"/>
            <w:noWrap/>
            <w:vAlign w:val="center"/>
          </w:tcPr>
          <w:p w14:paraId="6A7CC884">
            <w:pPr>
              <w:jc w:val="center"/>
              <w:rPr>
                <w:rFonts w:ascii="Times New Roman" w:hAnsi="Times New Roman" w:cs="Times New Roman"/>
                <w:sz w:val="15"/>
                <w:szCs w:val="15"/>
              </w:rPr>
            </w:pPr>
            <w:r>
              <w:rPr>
                <w:rFonts w:ascii="Times New Roman" w:hAnsi="Times New Roman" w:cs="Times New Roman"/>
                <w:sz w:val="15"/>
                <w:szCs w:val="15"/>
              </w:rPr>
              <w:t xml:space="preserve">0.11 </w:t>
            </w:r>
          </w:p>
        </w:tc>
        <w:tc>
          <w:tcPr>
            <w:tcW w:w="338" w:type="pct"/>
            <w:tcBorders>
              <w:tl2br w:val="nil"/>
              <w:tr2bl w:val="nil"/>
            </w:tcBorders>
            <w:shd w:val="clear" w:color="auto" w:fill="auto"/>
            <w:noWrap/>
            <w:vAlign w:val="center"/>
          </w:tcPr>
          <w:p w14:paraId="50256A16">
            <w:pPr>
              <w:jc w:val="center"/>
              <w:rPr>
                <w:rFonts w:ascii="Times New Roman" w:hAnsi="Times New Roman" w:cs="Times New Roman"/>
                <w:sz w:val="15"/>
                <w:szCs w:val="15"/>
              </w:rPr>
            </w:pPr>
            <w:r>
              <w:rPr>
                <w:rFonts w:ascii="Times New Roman" w:hAnsi="Times New Roman" w:cs="Times New Roman"/>
                <w:sz w:val="15"/>
                <w:szCs w:val="15"/>
              </w:rPr>
              <w:t xml:space="preserve">0.85 </w:t>
            </w:r>
          </w:p>
        </w:tc>
        <w:tc>
          <w:tcPr>
            <w:tcW w:w="337" w:type="pct"/>
            <w:tcBorders>
              <w:tl2br w:val="nil"/>
              <w:tr2bl w:val="nil"/>
            </w:tcBorders>
            <w:shd w:val="clear" w:color="auto" w:fill="auto"/>
            <w:noWrap/>
            <w:vAlign w:val="center"/>
          </w:tcPr>
          <w:p w14:paraId="4663AAAE">
            <w:pPr>
              <w:jc w:val="center"/>
              <w:rPr>
                <w:rFonts w:ascii="Times New Roman" w:hAnsi="Times New Roman" w:cs="Times New Roman"/>
                <w:sz w:val="15"/>
                <w:szCs w:val="15"/>
              </w:rPr>
            </w:pPr>
            <w:r>
              <w:rPr>
                <w:rFonts w:ascii="Times New Roman" w:hAnsi="Times New Roman" w:cs="Times New Roman"/>
                <w:sz w:val="15"/>
                <w:szCs w:val="15"/>
              </w:rPr>
              <w:t xml:space="preserve">41.2 </w:t>
            </w:r>
          </w:p>
        </w:tc>
        <w:tc>
          <w:tcPr>
            <w:tcW w:w="338" w:type="pct"/>
            <w:tcBorders>
              <w:tl2br w:val="nil"/>
              <w:tr2bl w:val="nil"/>
            </w:tcBorders>
            <w:shd w:val="clear" w:color="auto" w:fill="auto"/>
            <w:noWrap/>
            <w:vAlign w:val="center"/>
          </w:tcPr>
          <w:p w14:paraId="7897A322">
            <w:pPr>
              <w:jc w:val="center"/>
              <w:rPr>
                <w:rFonts w:ascii="Times New Roman" w:hAnsi="Times New Roman" w:cs="Times New Roman"/>
                <w:sz w:val="15"/>
                <w:szCs w:val="15"/>
              </w:rPr>
            </w:pPr>
            <w:r>
              <w:rPr>
                <w:rFonts w:ascii="Times New Roman" w:hAnsi="Times New Roman" w:cs="Times New Roman"/>
                <w:sz w:val="15"/>
                <w:szCs w:val="15"/>
              </w:rPr>
              <w:t xml:space="preserve">34.1 </w:t>
            </w:r>
          </w:p>
        </w:tc>
        <w:tc>
          <w:tcPr>
            <w:tcW w:w="337" w:type="pct"/>
            <w:tcBorders>
              <w:tl2br w:val="nil"/>
              <w:tr2bl w:val="nil"/>
            </w:tcBorders>
            <w:shd w:val="clear" w:color="auto" w:fill="auto"/>
            <w:noWrap/>
            <w:vAlign w:val="center"/>
          </w:tcPr>
          <w:p w14:paraId="6C5A4BF4">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38" w:type="pct"/>
            <w:tcBorders>
              <w:tl2br w:val="nil"/>
              <w:tr2bl w:val="nil"/>
            </w:tcBorders>
            <w:shd w:val="clear" w:color="auto" w:fill="auto"/>
            <w:noWrap/>
            <w:vAlign w:val="center"/>
          </w:tcPr>
          <w:p w14:paraId="5F20D28A">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37" w:type="pct"/>
            <w:tcBorders>
              <w:tl2br w:val="nil"/>
              <w:tr2bl w:val="nil"/>
            </w:tcBorders>
            <w:shd w:val="clear" w:color="auto" w:fill="auto"/>
            <w:noWrap/>
            <w:vAlign w:val="center"/>
          </w:tcPr>
          <w:p w14:paraId="0939DE90">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0C1BF968">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283BBC03">
            <w:pPr>
              <w:jc w:val="center"/>
              <w:rPr>
                <w:rFonts w:ascii="Times New Roman" w:hAnsi="Times New Roman" w:cs="Times New Roman"/>
                <w:sz w:val="15"/>
                <w:szCs w:val="15"/>
              </w:rPr>
            </w:pPr>
            <w:r>
              <w:rPr>
                <w:rFonts w:ascii="Times New Roman" w:hAnsi="Times New Roman" w:cs="Times New Roman"/>
                <w:sz w:val="15"/>
                <w:szCs w:val="15"/>
              </w:rPr>
              <w:t>314</w:t>
            </w:r>
          </w:p>
        </w:tc>
        <w:tc>
          <w:tcPr>
            <w:tcW w:w="338" w:type="pct"/>
            <w:tcBorders>
              <w:tl2br w:val="nil"/>
              <w:tr2bl w:val="nil"/>
            </w:tcBorders>
            <w:shd w:val="clear" w:color="auto" w:fill="auto"/>
            <w:noWrap/>
            <w:vAlign w:val="center"/>
          </w:tcPr>
          <w:p w14:paraId="16A87F88">
            <w:pPr>
              <w:jc w:val="center"/>
              <w:rPr>
                <w:rFonts w:ascii="Times New Roman" w:hAnsi="Times New Roman" w:cs="Times New Roman"/>
                <w:sz w:val="15"/>
                <w:szCs w:val="15"/>
              </w:rPr>
            </w:pPr>
            <w:r>
              <w:rPr>
                <w:rFonts w:ascii="Times New Roman" w:hAnsi="Times New Roman" w:cs="Times New Roman"/>
                <w:sz w:val="15"/>
                <w:szCs w:val="15"/>
              </w:rPr>
              <w:t>290</w:t>
            </w:r>
          </w:p>
        </w:tc>
      </w:tr>
      <w:tr w14:paraId="414A72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1701CCE">
            <w:pPr>
              <w:jc w:val="center"/>
              <w:rPr>
                <w:rFonts w:ascii="Times New Roman" w:hAnsi="Times New Roman" w:cs="Times New Roman"/>
                <w:sz w:val="15"/>
                <w:szCs w:val="15"/>
              </w:rPr>
            </w:pPr>
            <w:r>
              <w:rPr>
                <w:rFonts w:ascii="Times New Roman" w:hAnsi="Times New Roman" w:cs="Times New Roman"/>
                <w:sz w:val="15"/>
                <w:szCs w:val="15"/>
              </w:rPr>
              <w:t>6</w:t>
            </w:r>
          </w:p>
        </w:tc>
        <w:tc>
          <w:tcPr>
            <w:tcW w:w="337" w:type="pct"/>
            <w:tcBorders>
              <w:tl2br w:val="nil"/>
              <w:tr2bl w:val="nil"/>
            </w:tcBorders>
            <w:shd w:val="clear" w:color="auto" w:fill="auto"/>
            <w:noWrap/>
            <w:vAlign w:val="center"/>
          </w:tcPr>
          <w:p w14:paraId="550DF383">
            <w:pPr>
              <w:jc w:val="center"/>
              <w:rPr>
                <w:rFonts w:ascii="Times New Roman" w:hAnsi="Times New Roman" w:cs="Times New Roman"/>
                <w:sz w:val="15"/>
                <w:szCs w:val="15"/>
              </w:rPr>
            </w:pPr>
            <w:r>
              <w:rPr>
                <w:rFonts w:ascii="Times New Roman" w:hAnsi="Times New Roman" w:cs="Times New Roman"/>
                <w:sz w:val="15"/>
                <w:szCs w:val="15"/>
              </w:rPr>
              <w:t xml:space="preserve">7.7 </w:t>
            </w:r>
          </w:p>
        </w:tc>
        <w:tc>
          <w:tcPr>
            <w:tcW w:w="338" w:type="pct"/>
            <w:tcBorders>
              <w:tl2br w:val="nil"/>
              <w:tr2bl w:val="nil"/>
            </w:tcBorders>
            <w:shd w:val="clear" w:color="auto" w:fill="auto"/>
            <w:noWrap/>
            <w:vAlign w:val="center"/>
          </w:tcPr>
          <w:p w14:paraId="1343B8EB">
            <w:pPr>
              <w:jc w:val="center"/>
              <w:rPr>
                <w:rFonts w:ascii="Times New Roman" w:hAnsi="Times New Roman" w:cs="Times New Roman"/>
                <w:sz w:val="15"/>
                <w:szCs w:val="15"/>
              </w:rPr>
            </w:pPr>
            <w:r>
              <w:rPr>
                <w:rFonts w:ascii="Times New Roman" w:hAnsi="Times New Roman" w:cs="Times New Roman"/>
                <w:sz w:val="15"/>
                <w:szCs w:val="15"/>
              </w:rPr>
              <w:t xml:space="preserve">6.6 </w:t>
            </w:r>
          </w:p>
        </w:tc>
        <w:tc>
          <w:tcPr>
            <w:tcW w:w="337" w:type="pct"/>
            <w:tcBorders>
              <w:tl2br w:val="nil"/>
              <w:tr2bl w:val="nil"/>
            </w:tcBorders>
            <w:shd w:val="clear" w:color="auto" w:fill="auto"/>
            <w:noWrap/>
            <w:vAlign w:val="center"/>
          </w:tcPr>
          <w:p w14:paraId="2819B80F">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38" w:type="pct"/>
            <w:tcBorders>
              <w:tl2br w:val="nil"/>
              <w:tr2bl w:val="nil"/>
            </w:tcBorders>
            <w:shd w:val="clear" w:color="auto" w:fill="auto"/>
            <w:noWrap/>
            <w:vAlign w:val="center"/>
          </w:tcPr>
          <w:p w14:paraId="7DB6E320">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7" w:type="pct"/>
            <w:tcBorders>
              <w:tl2br w:val="nil"/>
              <w:tr2bl w:val="nil"/>
            </w:tcBorders>
            <w:shd w:val="clear" w:color="auto" w:fill="auto"/>
            <w:noWrap/>
            <w:vAlign w:val="center"/>
          </w:tcPr>
          <w:p w14:paraId="6C342DFF">
            <w:pPr>
              <w:jc w:val="center"/>
              <w:rPr>
                <w:rFonts w:ascii="Times New Roman" w:hAnsi="Times New Roman" w:cs="Times New Roman"/>
                <w:sz w:val="15"/>
                <w:szCs w:val="15"/>
              </w:rPr>
            </w:pPr>
            <w:r>
              <w:rPr>
                <w:rFonts w:ascii="Times New Roman" w:hAnsi="Times New Roman" w:cs="Times New Roman"/>
                <w:sz w:val="15"/>
                <w:szCs w:val="15"/>
              </w:rPr>
              <w:t xml:space="preserve">0.49 </w:t>
            </w:r>
          </w:p>
        </w:tc>
        <w:tc>
          <w:tcPr>
            <w:tcW w:w="338" w:type="pct"/>
            <w:tcBorders>
              <w:tl2br w:val="nil"/>
              <w:tr2bl w:val="nil"/>
            </w:tcBorders>
            <w:shd w:val="clear" w:color="auto" w:fill="auto"/>
            <w:noWrap/>
            <w:vAlign w:val="center"/>
          </w:tcPr>
          <w:p w14:paraId="28D574B7">
            <w:pPr>
              <w:jc w:val="center"/>
              <w:rPr>
                <w:rFonts w:ascii="Times New Roman" w:hAnsi="Times New Roman" w:cs="Times New Roman"/>
                <w:sz w:val="15"/>
                <w:szCs w:val="15"/>
              </w:rPr>
            </w:pPr>
            <w:r>
              <w:rPr>
                <w:rFonts w:ascii="Times New Roman" w:hAnsi="Times New Roman" w:cs="Times New Roman"/>
                <w:sz w:val="15"/>
                <w:szCs w:val="15"/>
              </w:rPr>
              <w:t xml:space="preserve">0.40 </w:t>
            </w:r>
          </w:p>
        </w:tc>
        <w:tc>
          <w:tcPr>
            <w:tcW w:w="337" w:type="pct"/>
            <w:tcBorders>
              <w:tl2br w:val="nil"/>
              <w:tr2bl w:val="nil"/>
            </w:tcBorders>
            <w:shd w:val="clear" w:color="auto" w:fill="auto"/>
            <w:noWrap/>
            <w:vAlign w:val="center"/>
          </w:tcPr>
          <w:p w14:paraId="1FEB6BAC">
            <w:pPr>
              <w:jc w:val="center"/>
              <w:rPr>
                <w:rFonts w:ascii="Times New Roman" w:hAnsi="Times New Roman" w:cs="Times New Roman"/>
                <w:sz w:val="15"/>
                <w:szCs w:val="15"/>
              </w:rPr>
            </w:pPr>
            <w:r>
              <w:rPr>
                <w:rFonts w:ascii="Times New Roman" w:hAnsi="Times New Roman" w:cs="Times New Roman"/>
                <w:sz w:val="15"/>
                <w:szCs w:val="15"/>
              </w:rPr>
              <w:t xml:space="preserve">37.5 </w:t>
            </w:r>
          </w:p>
        </w:tc>
        <w:tc>
          <w:tcPr>
            <w:tcW w:w="338" w:type="pct"/>
            <w:tcBorders>
              <w:tl2br w:val="nil"/>
              <w:tr2bl w:val="nil"/>
            </w:tcBorders>
            <w:shd w:val="clear" w:color="auto" w:fill="auto"/>
            <w:noWrap/>
            <w:vAlign w:val="center"/>
          </w:tcPr>
          <w:p w14:paraId="258E5B23">
            <w:pPr>
              <w:jc w:val="center"/>
              <w:rPr>
                <w:rFonts w:ascii="Times New Roman" w:hAnsi="Times New Roman" w:cs="Times New Roman"/>
                <w:sz w:val="15"/>
                <w:szCs w:val="15"/>
              </w:rPr>
            </w:pPr>
            <w:r>
              <w:rPr>
                <w:rFonts w:ascii="Times New Roman" w:hAnsi="Times New Roman" w:cs="Times New Roman"/>
                <w:sz w:val="15"/>
                <w:szCs w:val="15"/>
              </w:rPr>
              <w:t xml:space="preserve">39.8 </w:t>
            </w:r>
          </w:p>
        </w:tc>
        <w:tc>
          <w:tcPr>
            <w:tcW w:w="337" w:type="pct"/>
            <w:tcBorders>
              <w:tl2br w:val="nil"/>
              <w:tr2bl w:val="nil"/>
            </w:tcBorders>
            <w:shd w:val="clear" w:color="auto" w:fill="auto"/>
            <w:noWrap/>
            <w:vAlign w:val="center"/>
          </w:tcPr>
          <w:p w14:paraId="614B0349">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38" w:type="pct"/>
            <w:tcBorders>
              <w:tl2br w:val="nil"/>
              <w:tr2bl w:val="nil"/>
            </w:tcBorders>
            <w:shd w:val="clear" w:color="auto" w:fill="auto"/>
            <w:noWrap/>
            <w:vAlign w:val="center"/>
          </w:tcPr>
          <w:p w14:paraId="15CA02DB">
            <w:pPr>
              <w:jc w:val="center"/>
              <w:rPr>
                <w:rFonts w:ascii="Times New Roman" w:hAnsi="Times New Roman" w:cs="Times New Roman"/>
                <w:sz w:val="15"/>
                <w:szCs w:val="15"/>
              </w:rPr>
            </w:pPr>
            <w:r>
              <w:rPr>
                <w:rFonts w:ascii="Times New Roman" w:hAnsi="Times New Roman" w:cs="Times New Roman"/>
                <w:sz w:val="15"/>
                <w:szCs w:val="15"/>
              </w:rPr>
              <w:t xml:space="preserve">1.75 </w:t>
            </w:r>
          </w:p>
        </w:tc>
        <w:tc>
          <w:tcPr>
            <w:tcW w:w="337" w:type="pct"/>
            <w:tcBorders>
              <w:tl2br w:val="nil"/>
              <w:tr2bl w:val="nil"/>
            </w:tcBorders>
            <w:shd w:val="clear" w:color="auto" w:fill="auto"/>
            <w:noWrap/>
            <w:vAlign w:val="center"/>
          </w:tcPr>
          <w:p w14:paraId="01DC3E4A">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94E4F3B">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4C428D09">
            <w:pPr>
              <w:jc w:val="center"/>
              <w:rPr>
                <w:rFonts w:ascii="Times New Roman" w:hAnsi="Times New Roman" w:cs="Times New Roman"/>
                <w:sz w:val="15"/>
                <w:szCs w:val="15"/>
              </w:rPr>
            </w:pPr>
            <w:r>
              <w:rPr>
                <w:rFonts w:ascii="Times New Roman" w:hAnsi="Times New Roman" w:cs="Times New Roman"/>
                <w:sz w:val="15"/>
                <w:szCs w:val="15"/>
              </w:rPr>
              <w:t>344</w:t>
            </w:r>
          </w:p>
        </w:tc>
        <w:tc>
          <w:tcPr>
            <w:tcW w:w="338" w:type="pct"/>
            <w:tcBorders>
              <w:tl2br w:val="nil"/>
              <w:tr2bl w:val="nil"/>
            </w:tcBorders>
            <w:shd w:val="clear" w:color="auto" w:fill="auto"/>
            <w:noWrap/>
            <w:vAlign w:val="center"/>
          </w:tcPr>
          <w:p w14:paraId="302973C1">
            <w:pPr>
              <w:jc w:val="center"/>
              <w:rPr>
                <w:rFonts w:ascii="Times New Roman" w:hAnsi="Times New Roman" w:cs="Times New Roman"/>
                <w:sz w:val="15"/>
                <w:szCs w:val="15"/>
              </w:rPr>
            </w:pPr>
            <w:r>
              <w:rPr>
                <w:rFonts w:ascii="Times New Roman" w:hAnsi="Times New Roman" w:cs="Times New Roman"/>
                <w:sz w:val="15"/>
                <w:szCs w:val="15"/>
              </w:rPr>
              <w:t>331</w:t>
            </w:r>
          </w:p>
        </w:tc>
      </w:tr>
      <w:tr w14:paraId="6DC105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01D4BB4">
            <w:pPr>
              <w:jc w:val="center"/>
              <w:rPr>
                <w:rFonts w:ascii="Times New Roman" w:hAnsi="Times New Roman" w:cs="Times New Roman"/>
                <w:sz w:val="15"/>
                <w:szCs w:val="15"/>
              </w:rPr>
            </w:pPr>
            <w:r>
              <w:rPr>
                <w:rFonts w:ascii="Times New Roman" w:hAnsi="Times New Roman" w:cs="Times New Roman"/>
                <w:sz w:val="15"/>
                <w:szCs w:val="15"/>
              </w:rPr>
              <w:t>7</w:t>
            </w:r>
          </w:p>
        </w:tc>
        <w:tc>
          <w:tcPr>
            <w:tcW w:w="337" w:type="pct"/>
            <w:tcBorders>
              <w:tl2br w:val="nil"/>
              <w:tr2bl w:val="nil"/>
            </w:tcBorders>
            <w:shd w:val="clear" w:color="auto" w:fill="auto"/>
            <w:noWrap/>
            <w:vAlign w:val="center"/>
          </w:tcPr>
          <w:p w14:paraId="5EEE2CD4">
            <w:pPr>
              <w:jc w:val="center"/>
              <w:rPr>
                <w:rFonts w:ascii="Times New Roman" w:hAnsi="Times New Roman" w:cs="Times New Roman"/>
                <w:sz w:val="15"/>
                <w:szCs w:val="15"/>
              </w:rPr>
            </w:pPr>
            <w:r>
              <w:rPr>
                <w:rFonts w:ascii="Times New Roman" w:hAnsi="Times New Roman" w:cs="Times New Roman"/>
                <w:sz w:val="15"/>
                <w:szCs w:val="15"/>
              </w:rPr>
              <w:t xml:space="preserve">7.8 </w:t>
            </w:r>
          </w:p>
        </w:tc>
        <w:tc>
          <w:tcPr>
            <w:tcW w:w="338" w:type="pct"/>
            <w:tcBorders>
              <w:tl2br w:val="nil"/>
              <w:tr2bl w:val="nil"/>
            </w:tcBorders>
            <w:shd w:val="clear" w:color="auto" w:fill="auto"/>
            <w:noWrap/>
            <w:vAlign w:val="center"/>
          </w:tcPr>
          <w:p w14:paraId="723AA531">
            <w:pPr>
              <w:jc w:val="center"/>
              <w:rPr>
                <w:rFonts w:ascii="Times New Roman" w:hAnsi="Times New Roman" w:cs="Times New Roman"/>
                <w:sz w:val="15"/>
                <w:szCs w:val="15"/>
              </w:rPr>
            </w:pPr>
            <w:r>
              <w:rPr>
                <w:rFonts w:ascii="Times New Roman" w:hAnsi="Times New Roman" w:cs="Times New Roman"/>
                <w:sz w:val="15"/>
                <w:szCs w:val="15"/>
              </w:rPr>
              <w:t xml:space="preserve">2.2 </w:t>
            </w:r>
          </w:p>
        </w:tc>
        <w:tc>
          <w:tcPr>
            <w:tcW w:w="337" w:type="pct"/>
            <w:tcBorders>
              <w:tl2br w:val="nil"/>
              <w:tr2bl w:val="nil"/>
            </w:tcBorders>
            <w:shd w:val="clear" w:color="auto" w:fill="auto"/>
            <w:noWrap/>
            <w:vAlign w:val="center"/>
          </w:tcPr>
          <w:p w14:paraId="4EE04362">
            <w:pPr>
              <w:jc w:val="center"/>
              <w:rPr>
                <w:rFonts w:ascii="Times New Roman" w:hAnsi="Times New Roman" w:cs="Times New Roman"/>
                <w:sz w:val="15"/>
                <w:szCs w:val="15"/>
              </w:rPr>
            </w:pPr>
            <w:r>
              <w:rPr>
                <w:rFonts w:ascii="Times New Roman" w:hAnsi="Times New Roman" w:cs="Times New Roman"/>
                <w:sz w:val="15"/>
                <w:szCs w:val="15"/>
              </w:rPr>
              <w:t xml:space="preserve">2.21 </w:t>
            </w:r>
          </w:p>
        </w:tc>
        <w:tc>
          <w:tcPr>
            <w:tcW w:w="338" w:type="pct"/>
            <w:tcBorders>
              <w:tl2br w:val="nil"/>
              <w:tr2bl w:val="nil"/>
            </w:tcBorders>
            <w:shd w:val="clear" w:color="auto" w:fill="auto"/>
            <w:noWrap/>
            <w:vAlign w:val="center"/>
          </w:tcPr>
          <w:p w14:paraId="0C85E6BD">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37" w:type="pct"/>
            <w:tcBorders>
              <w:tl2br w:val="nil"/>
              <w:tr2bl w:val="nil"/>
            </w:tcBorders>
            <w:shd w:val="clear" w:color="auto" w:fill="auto"/>
            <w:noWrap/>
            <w:vAlign w:val="center"/>
          </w:tcPr>
          <w:p w14:paraId="07F195DD">
            <w:pPr>
              <w:jc w:val="center"/>
              <w:rPr>
                <w:rFonts w:ascii="Times New Roman" w:hAnsi="Times New Roman" w:cs="Times New Roman"/>
                <w:sz w:val="15"/>
                <w:szCs w:val="15"/>
              </w:rPr>
            </w:pPr>
            <w:r>
              <w:rPr>
                <w:rFonts w:ascii="Times New Roman" w:hAnsi="Times New Roman" w:cs="Times New Roman"/>
                <w:sz w:val="15"/>
                <w:szCs w:val="15"/>
              </w:rPr>
              <w:t xml:space="preserve">0.35 </w:t>
            </w:r>
          </w:p>
        </w:tc>
        <w:tc>
          <w:tcPr>
            <w:tcW w:w="338" w:type="pct"/>
            <w:tcBorders>
              <w:tl2br w:val="nil"/>
              <w:tr2bl w:val="nil"/>
            </w:tcBorders>
            <w:shd w:val="clear" w:color="auto" w:fill="auto"/>
            <w:noWrap/>
            <w:vAlign w:val="center"/>
          </w:tcPr>
          <w:p w14:paraId="5A0EF169">
            <w:pPr>
              <w:jc w:val="center"/>
              <w:rPr>
                <w:rFonts w:ascii="Times New Roman" w:hAnsi="Times New Roman" w:cs="Times New Roman"/>
                <w:sz w:val="15"/>
                <w:szCs w:val="15"/>
              </w:rPr>
            </w:pPr>
            <w:r>
              <w:rPr>
                <w:rFonts w:ascii="Times New Roman" w:hAnsi="Times New Roman" w:cs="Times New Roman"/>
                <w:sz w:val="15"/>
                <w:szCs w:val="15"/>
              </w:rPr>
              <w:t xml:space="preserve">0.43 </w:t>
            </w:r>
          </w:p>
        </w:tc>
        <w:tc>
          <w:tcPr>
            <w:tcW w:w="337" w:type="pct"/>
            <w:tcBorders>
              <w:tl2br w:val="nil"/>
              <w:tr2bl w:val="nil"/>
            </w:tcBorders>
            <w:shd w:val="clear" w:color="auto" w:fill="auto"/>
            <w:noWrap/>
            <w:vAlign w:val="center"/>
          </w:tcPr>
          <w:p w14:paraId="0A5036D8">
            <w:pPr>
              <w:jc w:val="center"/>
              <w:rPr>
                <w:rFonts w:ascii="Times New Roman" w:hAnsi="Times New Roman" w:cs="Times New Roman"/>
                <w:sz w:val="15"/>
                <w:szCs w:val="15"/>
              </w:rPr>
            </w:pPr>
            <w:r>
              <w:rPr>
                <w:rFonts w:ascii="Times New Roman" w:hAnsi="Times New Roman" w:cs="Times New Roman"/>
                <w:sz w:val="15"/>
                <w:szCs w:val="15"/>
              </w:rPr>
              <w:t xml:space="preserve">37.3 </w:t>
            </w:r>
          </w:p>
        </w:tc>
        <w:tc>
          <w:tcPr>
            <w:tcW w:w="338" w:type="pct"/>
            <w:tcBorders>
              <w:tl2br w:val="nil"/>
              <w:tr2bl w:val="nil"/>
            </w:tcBorders>
            <w:shd w:val="clear" w:color="auto" w:fill="auto"/>
            <w:noWrap/>
            <w:vAlign w:val="center"/>
          </w:tcPr>
          <w:p w14:paraId="4254ACF3">
            <w:pPr>
              <w:jc w:val="center"/>
              <w:rPr>
                <w:rFonts w:ascii="Times New Roman" w:hAnsi="Times New Roman" w:cs="Times New Roman"/>
                <w:sz w:val="15"/>
                <w:szCs w:val="15"/>
              </w:rPr>
            </w:pPr>
            <w:r>
              <w:rPr>
                <w:rFonts w:ascii="Times New Roman" w:hAnsi="Times New Roman" w:cs="Times New Roman"/>
                <w:sz w:val="15"/>
                <w:szCs w:val="15"/>
              </w:rPr>
              <w:t xml:space="preserve">38.8 </w:t>
            </w:r>
          </w:p>
        </w:tc>
        <w:tc>
          <w:tcPr>
            <w:tcW w:w="337" w:type="pct"/>
            <w:tcBorders>
              <w:tl2br w:val="nil"/>
              <w:tr2bl w:val="nil"/>
            </w:tcBorders>
            <w:shd w:val="clear" w:color="auto" w:fill="auto"/>
            <w:noWrap/>
            <w:vAlign w:val="center"/>
          </w:tcPr>
          <w:p w14:paraId="457BADC2">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338" w:type="pct"/>
            <w:tcBorders>
              <w:tl2br w:val="nil"/>
              <w:tr2bl w:val="nil"/>
            </w:tcBorders>
            <w:shd w:val="clear" w:color="auto" w:fill="auto"/>
            <w:noWrap/>
            <w:vAlign w:val="center"/>
          </w:tcPr>
          <w:p w14:paraId="34C5D042">
            <w:pPr>
              <w:jc w:val="center"/>
              <w:rPr>
                <w:rFonts w:ascii="Times New Roman" w:hAnsi="Times New Roman" w:cs="Times New Roman"/>
                <w:sz w:val="15"/>
                <w:szCs w:val="15"/>
              </w:rPr>
            </w:pPr>
            <w:r>
              <w:rPr>
                <w:rFonts w:ascii="Times New Roman" w:hAnsi="Times New Roman" w:cs="Times New Roman"/>
                <w:sz w:val="15"/>
                <w:szCs w:val="15"/>
              </w:rPr>
              <w:t xml:space="preserve">1.87 </w:t>
            </w:r>
          </w:p>
        </w:tc>
        <w:tc>
          <w:tcPr>
            <w:tcW w:w="337" w:type="pct"/>
            <w:tcBorders>
              <w:tl2br w:val="nil"/>
              <w:tr2bl w:val="nil"/>
            </w:tcBorders>
            <w:shd w:val="clear" w:color="auto" w:fill="auto"/>
            <w:noWrap/>
            <w:vAlign w:val="center"/>
          </w:tcPr>
          <w:p w14:paraId="23D33338">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860AA81">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2F7A1BCA">
            <w:pPr>
              <w:jc w:val="center"/>
              <w:rPr>
                <w:rFonts w:ascii="Times New Roman" w:hAnsi="Times New Roman" w:cs="Times New Roman"/>
                <w:sz w:val="15"/>
                <w:szCs w:val="15"/>
              </w:rPr>
            </w:pPr>
            <w:r>
              <w:rPr>
                <w:rFonts w:ascii="Times New Roman" w:hAnsi="Times New Roman" w:cs="Times New Roman"/>
                <w:sz w:val="15"/>
                <w:szCs w:val="15"/>
              </w:rPr>
              <w:t>299</w:t>
            </w:r>
          </w:p>
        </w:tc>
        <w:tc>
          <w:tcPr>
            <w:tcW w:w="338" w:type="pct"/>
            <w:tcBorders>
              <w:tl2br w:val="nil"/>
              <w:tr2bl w:val="nil"/>
            </w:tcBorders>
            <w:shd w:val="clear" w:color="auto" w:fill="auto"/>
            <w:noWrap/>
            <w:vAlign w:val="center"/>
          </w:tcPr>
          <w:p w14:paraId="7A88D0D9">
            <w:pPr>
              <w:jc w:val="center"/>
              <w:rPr>
                <w:rFonts w:ascii="Times New Roman" w:hAnsi="Times New Roman" w:cs="Times New Roman"/>
                <w:sz w:val="15"/>
                <w:szCs w:val="15"/>
              </w:rPr>
            </w:pPr>
            <w:r>
              <w:rPr>
                <w:rFonts w:ascii="Times New Roman" w:hAnsi="Times New Roman" w:cs="Times New Roman"/>
                <w:sz w:val="15"/>
                <w:szCs w:val="15"/>
              </w:rPr>
              <w:t>343</w:t>
            </w:r>
          </w:p>
        </w:tc>
      </w:tr>
      <w:tr w14:paraId="4262E7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0EC87A4">
            <w:pPr>
              <w:jc w:val="center"/>
              <w:rPr>
                <w:rFonts w:ascii="Times New Roman" w:hAnsi="Times New Roman" w:cs="Times New Roman"/>
                <w:sz w:val="15"/>
                <w:szCs w:val="15"/>
              </w:rPr>
            </w:pPr>
            <w:r>
              <w:rPr>
                <w:rFonts w:ascii="Times New Roman" w:hAnsi="Times New Roman" w:cs="Times New Roman"/>
                <w:sz w:val="15"/>
                <w:szCs w:val="15"/>
              </w:rPr>
              <w:t>8</w:t>
            </w:r>
          </w:p>
        </w:tc>
        <w:tc>
          <w:tcPr>
            <w:tcW w:w="337" w:type="pct"/>
            <w:tcBorders>
              <w:tl2br w:val="nil"/>
              <w:tr2bl w:val="nil"/>
            </w:tcBorders>
            <w:shd w:val="clear" w:color="auto" w:fill="auto"/>
            <w:noWrap/>
            <w:vAlign w:val="center"/>
          </w:tcPr>
          <w:p w14:paraId="2D1C5B0C">
            <w:pPr>
              <w:jc w:val="center"/>
              <w:rPr>
                <w:rFonts w:ascii="Times New Roman" w:hAnsi="Times New Roman" w:cs="Times New Roman"/>
                <w:sz w:val="15"/>
                <w:szCs w:val="15"/>
              </w:rPr>
            </w:pPr>
            <w:r>
              <w:rPr>
                <w:rFonts w:ascii="Times New Roman" w:hAnsi="Times New Roman" w:cs="Times New Roman"/>
                <w:sz w:val="15"/>
                <w:szCs w:val="15"/>
              </w:rPr>
              <w:t xml:space="preserve">9.1 </w:t>
            </w:r>
          </w:p>
        </w:tc>
        <w:tc>
          <w:tcPr>
            <w:tcW w:w="338" w:type="pct"/>
            <w:tcBorders>
              <w:tl2br w:val="nil"/>
              <w:tr2bl w:val="nil"/>
            </w:tcBorders>
            <w:shd w:val="clear" w:color="auto" w:fill="auto"/>
            <w:noWrap/>
            <w:vAlign w:val="center"/>
          </w:tcPr>
          <w:p w14:paraId="33DDA53D">
            <w:pPr>
              <w:jc w:val="center"/>
              <w:rPr>
                <w:rFonts w:ascii="Times New Roman" w:hAnsi="Times New Roman" w:cs="Times New Roman"/>
                <w:sz w:val="15"/>
                <w:szCs w:val="15"/>
              </w:rPr>
            </w:pPr>
            <w:r>
              <w:rPr>
                <w:rFonts w:ascii="Times New Roman" w:hAnsi="Times New Roman" w:cs="Times New Roman"/>
                <w:sz w:val="15"/>
                <w:szCs w:val="15"/>
              </w:rPr>
              <w:t xml:space="preserve">11.2 </w:t>
            </w:r>
          </w:p>
        </w:tc>
        <w:tc>
          <w:tcPr>
            <w:tcW w:w="337" w:type="pct"/>
            <w:tcBorders>
              <w:tl2br w:val="nil"/>
              <w:tr2bl w:val="nil"/>
            </w:tcBorders>
            <w:shd w:val="clear" w:color="auto" w:fill="auto"/>
            <w:noWrap/>
            <w:vAlign w:val="center"/>
          </w:tcPr>
          <w:p w14:paraId="5918F2BF">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8" w:type="pct"/>
            <w:tcBorders>
              <w:tl2br w:val="nil"/>
              <w:tr2bl w:val="nil"/>
            </w:tcBorders>
            <w:shd w:val="clear" w:color="auto" w:fill="auto"/>
            <w:noWrap/>
            <w:vAlign w:val="center"/>
          </w:tcPr>
          <w:p w14:paraId="2D255E35">
            <w:pPr>
              <w:jc w:val="center"/>
              <w:rPr>
                <w:rFonts w:ascii="Times New Roman" w:hAnsi="Times New Roman" w:cs="Times New Roman"/>
                <w:sz w:val="15"/>
                <w:szCs w:val="15"/>
              </w:rPr>
            </w:pPr>
            <w:r>
              <w:rPr>
                <w:rFonts w:ascii="Times New Roman" w:hAnsi="Times New Roman" w:cs="Times New Roman"/>
                <w:sz w:val="15"/>
                <w:szCs w:val="15"/>
              </w:rPr>
              <w:t xml:space="preserve">2.28 </w:t>
            </w:r>
          </w:p>
        </w:tc>
        <w:tc>
          <w:tcPr>
            <w:tcW w:w="337" w:type="pct"/>
            <w:tcBorders>
              <w:tl2br w:val="nil"/>
              <w:tr2bl w:val="nil"/>
            </w:tcBorders>
            <w:shd w:val="clear" w:color="auto" w:fill="auto"/>
            <w:noWrap/>
            <w:vAlign w:val="center"/>
          </w:tcPr>
          <w:p w14:paraId="0D9BE269">
            <w:pPr>
              <w:jc w:val="center"/>
              <w:rPr>
                <w:rFonts w:ascii="Times New Roman" w:hAnsi="Times New Roman" w:cs="Times New Roman"/>
                <w:sz w:val="15"/>
                <w:szCs w:val="15"/>
              </w:rPr>
            </w:pPr>
            <w:r>
              <w:rPr>
                <w:rFonts w:ascii="Times New Roman" w:hAnsi="Times New Roman" w:cs="Times New Roman"/>
                <w:sz w:val="15"/>
                <w:szCs w:val="15"/>
              </w:rPr>
              <w:t xml:space="preserve">0.45 </w:t>
            </w:r>
          </w:p>
        </w:tc>
        <w:tc>
          <w:tcPr>
            <w:tcW w:w="338" w:type="pct"/>
            <w:tcBorders>
              <w:tl2br w:val="nil"/>
              <w:tr2bl w:val="nil"/>
            </w:tcBorders>
            <w:shd w:val="clear" w:color="auto" w:fill="auto"/>
            <w:noWrap/>
            <w:vAlign w:val="center"/>
          </w:tcPr>
          <w:p w14:paraId="304990BD">
            <w:pPr>
              <w:jc w:val="center"/>
              <w:rPr>
                <w:rFonts w:ascii="Times New Roman" w:hAnsi="Times New Roman" w:cs="Times New Roman"/>
                <w:sz w:val="15"/>
                <w:szCs w:val="15"/>
              </w:rPr>
            </w:pPr>
            <w:r>
              <w:rPr>
                <w:rFonts w:ascii="Times New Roman" w:hAnsi="Times New Roman" w:cs="Times New Roman"/>
                <w:sz w:val="15"/>
                <w:szCs w:val="15"/>
              </w:rPr>
              <w:t xml:space="preserve">0.91 </w:t>
            </w:r>
          </w:p>
        </w:tc>
        <w:tc>
          <w:tcPr>
            <w:tcW w:w="337" w:type="pct"/>
            <w:tcBorders>
              <w:tl2br w:val="nil"/>
              <w:tr2bl w:val="nil"/>
            </w:tcBorders>
            <w:shd w:val="clear" w:color="auto" w:fill="auto"/>
            <w:noWrap/>
            <w:vAlign w:val="center"/>
          </w:tcPr>
          <w:p w14:paraId="11427E27">
            <w:pPr>
              <w:jc w:val="center"/>
              <w:rPr>
                <w:rFonts w:ascii="Times New Roman" w:hAnsi="Times New Roman" w:cs="Times New Roman"/>
                <w:sz w:val="15"/>
                <w:szCs w:val="15"/>
              </w:rPr>
            </w:pPr>
            <w:r>
              <w:rPr>
                <w:rFonts w:ascii="Times New Roman" w:hAnsi="Times New Roman" w:cs="Times New Roman"/>
                <w:sz w:val="15"/>
                <w:szCs w:val="15"/>
              </w:rPr>
              <w:t xml:space="preserve">35.6 </w:t>
            </w:r>
          </w:p>
        </w:tc>
        <w:tc>
          <w:tcPr>
            <w:tcW w:w="338" w:type="pct"/>
            <w:tcBorders>
              <w:tl2br w:val="nil"/>
              <w:tr2bl w:val="nil"/>
            </w:tcBorders>
            <w:shd w:val="clear" w:color="auto" w:fill="auto"/>
            <w:noWrap/>
            <w:vAlign w:val="center"/>
          </w:tcPr>
          <w:p w14:paraId="3EEE4954">
            <w:pPr>
              <w:jc w:val="center"/>
              <w:rPr>
                <w:rFonts w:ascii="Times New Roman" w:hAnsi="Times New Roman" w:cs="Times New Roman"/>
                <w:sz w:val="15"/>
                <w:szCs w:val="15"/>
              </w:rPr>
            </w:pPr>
            <w:r>
              <w:rPr>
                <w:rFonts w:ascii="Times New Roman" w:hAnsi="Times New Roman" w:cs="Times New Roman"/>
                <w:sz w:val="15"/>
                <w:szCs w:val="15"/>
              </w:rPr>
              <w:t xml:space="preserve">31.8 </w:t>
            </w:r>
          </w:p>
        </w:tc>
        <w:tc>
          <w:tcPr>
            <w:tcW w:w="337" w:type="pct"/>
            <w:tcBorders>
              <w:tl2br w:val="nil"/>
              <w:tr2bl w:val="nil"/>
            </w:tcBorders>
            <w:shd w:val="clear" w:color="auto" w:fill="auto"/>
            <w:noWrap/>
            <w:vAlign w:val="center"/>
          </w:tcPr>
          <w:p w14:paraId="567FE6F8">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338" w:type="pct"/>
            <w:tcBorders>
              <w:tl2br w:val="nil"/>
              <w:tr2bl w:val="nil"/>
            </w:tcBorders>
            <w:shd w:val="clear" w:color="auto" w:fill="auto"/>
            <w:noWrap/>
            <w:vAlign w:val="center"/>
          </w:tcPr>
          <w:p w14:paraId="03CC8E91">
            <w:pPr>
              <w:jc w:val="center"/>
              <w:rPr>
                <w:rFonts w:ascii="Times New Roman" w:hAnsi="Times New Roman" w:cs="Times New Roman"/>
                <w:sz w:val="15"/>
                <w:szCs w:val="15"/>
              </w:rPr>
            </w:pPr>
            <w:r>
              <w:rPr>
                <w:rFonts w:ascii="Times New Roman" w:hAnsi="Times New Roman" w:cs="Times New Roman"/>
                <w:sz w:val="15"/>
                <w:szCs w:val="15"/>
              </w:rPr>
              <w:t xml:space="preserve">1.93 </w:t>
            </w:r>
          </w:p>
        </w:tc>
        <w:tc>
          <w:tcPr>
            <w:tcW w:w="337" w:type="pct"/>
            <w:tcBorders>
              <w:tl2br w:val="nil"/>
              <w:tr2bl w:val="nil"/>
            </w:tcBorders>
            <w:shd w:val="clear" w:color="auto" w:fill="auto"/>
            <w:noWrap/>
            <w:vAlign w:val="center"/>
          </w:tcPr>
          <w:p w14:paraId="5985F551">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0320F773">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22C1B425">
            <w:pPr>
              <w:jc w:val="center"/>
              <w:rPr>
                <w:rFonts w:ascii="Times New Roman" w:hAnsi="Times New Roman" w:cs="Times New Roman"/>
                <w:sz w:val="15"/>
                <w:szCs w:val="15"/>
              </w:rPr>
            </w:pPr>
            <w:r>
              <w:rPr>
                <w:rFonts w:ascii="Times New Roman" w:hAnsi="Times New Roman" w:cs="Times New Roman"/>
                <w:sz w:val="15"/>
                <w:szCs w:val="15"/>
              </w:rPr>
              <w:t>358</w:t>
            </w:r>
          </w:p>
        </w:tc>
        <w:tc>
          <w:tcPr>
            <w:tcW w:w="338" w:type="pct"/>
            <w:tcBorders>
              <w:tl2br w:val="nil"/>
              <w:tr2bl w:val="nil"/>
            </w:tcBorders>
            <w:shd w:val="clear" w:color="auto" w:fill="auto"/>
            <w:noWrap/>
            <w:vAlign w:val="center"/>
          </w:tcPr>
          <w:p w14:paraId="7C28C037">
            <w:pPr>
              <w:jc w:val="center"/>
              <w:rPr>
                <w:rFonts w:ascii="Times New Roman" w:hAnsi="Times New Roman" w:cs="Times New Roman"/>
                <w:sz w:val="15"/>
                <w:szCs w:val="15"/>
              </w:rPr>
            </w:pPr>
            <w:r>
              <w:rPr>
                <w:rFonts w:ascii="Times New Roman" w:hAnsi="Times New Roman" w:cs="Times New Roman"/>
                <w:sz w:val="15"/>
                <w:szCs w:val="15"/>
              </w:rPr>
              <w:t>251</w:t>
            </w:r>
          </w:p>
        </w:tc>
      </w:tr>
      <w:tr w14:paraId="69F6E5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75729EE">
            <w:pPr>
              <w:jc w:val="center"/>
              <w:rPr>
                <w:rFonts w:ascii="Times New Roman" w:hAnsi="Times New Roman" w:cs="Times New Roman"/>
                <w:sz w:val="15"/>
                <w:szCs w:val="15"/>
              </w:rPr>
            </w:pPr>
            <w:r>
              <w:rPr>
                <w:rFonts w:ascii="Times New Roman" w:hAnsi="Times New Roman" w:cs="Times New Roman"/>
                <w:sz w:val="15"/>
                <w:szCs w:val="15"/>
              </w:rPr>
              <w:t>9</w:t>
            </w:r>
          </w:p>
        </w:tc>
        <w:tc>
          <w:tcPr>
            <w:tcW w:w="337" w:type="pct"/>
            <w:tcBorders>
              <w:tl2br w:val="nil"/>
              <w:tr2bl w:val="nil"/>
            </w:tcBorders>
            <w:shd w:val="clear" w:color="auto" w:fill="auto"/>
            <w:noWrap/>
            <w:vAlign w:val="center"/>
          </w:tcPr>
          <w:p w14:paraId="15F07DE8">
            <w:pPr>
              <w:jc w:val="center"/>
              <w:rPr>
                <w:rFonts w:ascii="Times New Roman" w:hAnsi="Times New Roman" w:cs="Times New Roman"/>
                <w:sz w:val="15"/>
                <w:szCs w:val="15"/>
              </w:rPr>
            </w:pPr>
            <w:r>
              <w:rPr>
                <w:rFonts w:ascii="Times New Roman" w:hAnsi="Times New Roman" w:cs="Times New Roman"/>
                <w:sz w:val="15"/>
                <w:szCs w:val="15"/>
              </w:rPr>
              <w:t xml:space="preserve">9.0 </w:t>
            </w:r>
          </w:p>
        </w:tc>
        <w:tc>
          <w:tcPr>
            <w:tcW w:w="338" w:type="pct"/>
            <w:tcBorders>
              <w:tl2br w:val="nil"/>
              <w:tr2bl w:val="nil"/>
            </w:tcBorders>
            <w:shd w:val="clear" w:color="auto" w:fill="auto"/>
            <w:noWrap/>
            <w:vAlign w:val="center"/>
          </w:tcPr>
          <w:p w14:paraId="461AFD14">
            <w:pPr>
              <w:jc w:val="center"/>
              <w:rPr>
                <w:rFonts w:ascii="Times New Roman" w:hAnsi="Times New Roman" w:cs="Times New Roman"/>
                <w:sz w:val="15"/>
                <w:szCs w:val="15"/>
              </w:rPr>
            </w:pPr>
            <w:r>
              <w:rPr>
                <w:rFonts w:ascii="Times New Roman" w:hAnsi="Times New Roman" w:cs="Times New Roman"/>
                <w:sz w:val="15"/>
                <w:szCs w:val="15"/>
              </w:rPr>
              <w:t xml:space="preserve">11.2 </w:t>
            </w:r>
          </w:p>
        </w:tc>
        <w:tc>
          <w:tcPr>
            <w:tcW w:w="337" w:type="pct"/>
            <w:tcBorders>
              <w:tl2br w:val="nil"/>
              <w:tr2bl w:val="nil"/>
            </w:tcBorders>
            <w:shd w:val="clear" w:color="auto" w:fill="auto"/>
            <w:noWrap/>
            <w:vAlign w:val="center"/>
          </w:tcPr>
          <w:p w14:paraId="146BD344">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38" w:type="pct"/>
            <w:tcBorders>
              <w:tl2br w:val="nil"/>
              <w:tr2bl w:val="nil"/>
            </w:tcBorders>
            <w:shd w:val="clear" w:color="auto" w:fill="auto"/>
            <w:noWrap/>
            <w:vAlign w:val="center"/>
          </w:tcPr>
          <w:p w14:paraId="079499DE">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37" w:type="pct"/>
            <w:tcBorders>
              <w:tl2br w:val="nil"/>
              <w:tr2bl w:val="nil"/>
            </w:tcBorders>
            <w:shd w:val="clear" w:color="auto" w:fill="auto"/>
            <w:noWrap/>
            <w:vAlign w:val="center"/>
          </w:tcPr>
          <w:p w14:paraId="6ADF9C08">
            <w:pPr>
              <w:jc w:val="center"/>
              <w:rPr>
                <w:rFonts w:ascii="Times New Roman" w:hAnsi="Times New Roman" w:cs="Times New Roman"/>
                <w:sz w:val="15"/>
                <w:szCs w:val="15"/>
              </w:rPr>
            </w:pPr>
            <w:r>
              <w:rPr>
                <w:rFonts w:ascii="Times New Roman" w:hAnsi="Times New Roman" w:cs="Times New Roman"/>
                <w:sz w:val="15"/>
                <w:szCs w:val="15"/>
              </w:rPr>
              <w:t xml:space="preserve">0.66 </w:t>
            </w:r>
          </w:p>
        </w:tc>
        <w:tc>
          <w:tcPr>
            <w:tcW w:w="338" w:type="pct"/>
            <w:tcBorders>
              <w:tl2br w:val="nil"/>
              <w:tr2bl w:val="nil"/>
            </w:tcBorders>
            <w:shd w:val="clear" w:color="auto" w:fill="auto"/>
            <w:noWrap/>
            <w:vAlign w:val="center"/>
          </w:tcPr>
          <w:p w14:paraId="1F71DC90">
            <w:pPr>
              <w:jc w:val="center"/>
              <w:rPr>
                <w:rFonts w:ascii="Times New Roman" w:hAnsi="Times New Roman" w:cs="Times New Roman"/>
                <w:sz w:val="15"/>
                <w:szCs w:val="15"/>
              </w:rPr>
            </w:pPr>
            <w:r>
              <w:rPr>
                <w:rFonts w:ascii="Times New Roman" w:hAnsi="Times New Roman" w:cs="Times New Roman"/>
                <w:sz w:val="15"/>
                <w:szCs w:val="15"/>
              </w:rPr>
              <w:t xml:space="preserve">0.52 </w:t>
            </w:r>
          </w:p>
        </w:tc>
        <w:tc>
          <w:tcPr>
            <w:tcW w:w="337" w:type="pct"/>
            <w:tcBorders>
              <w:tl2br w:val="nil"/>
              <w:tr2bl w:val="nil"/>
            </w:tcBorders>
            <w:shd w:val="clear" w:color="auto" w:fill="auto"/>
            <w:noWrap/>
            <w:vAlign w:val="center"/>
          </w:tcPr>
          <w:p w14:paraId="6E274B50">
            <w:pPr>
              <w:jc w:val="center"/>
              <w:rPr>
                <w:rFonts w:ascii="Times New Roman" w:hAnsi="Times New Roman" w:cs="Times New Roman"/>
                <w:sz w:val="15"/>
                <w:szCs w:val="15"/>
              </w:rPr>
            </w:pPr>
            <w:r>
              <w:rPr>
                <w:rFonts w:ascii="Times New Roman" w:hAnsi="Times New Roman" w:cs="Times New Roman"/>
                <w:sz w:val="15"/>
                <w:szCs w:val="15"/>
              </w:rPr>
              <w:t xml:space="preserve">33.3 </w:t>
            </w:r>
          </w:p>
        </w:tc>
        <w:tc>
          <w:tcPr>
            <w:tcW w:w="338" w:type="pct"/>
            <w:tcBorders>
              <w:tl2br w:val="nil"/>
              <w:tr2bl w:val="nil"/>
            </w:tcBorders>
            <w:shd w:val="clear" w:color="auto" w:fill="auto"/>
            <w:noWrap/>
            <w:vAlign w:val="center"/>
          </w:tcPr>
          <w:p w14:paraId="74813572">
            <w:pPr>
              <w:jc w:val="center"/>
              <w:rPr>
                <w:rFonts w:ascii="Times New Roman" w:hAnsi="Times New Roman" w:cs="Times New Roman"/>
                <w:sz w:val="15"/>
                <w:szCs w:val="15"/>
              </w:rPr>
            </w:pPr>
            <w:r>
              <w:rPr>
                <w:rFonts w:ascii="Times New Roman" w:hAnsi="Times New Roman" w:cs="Times New Roman"/>
                <w:sz w:val="15"/>
                <w:szCs w:val="15"/>
              </w:rPr>
              <w:t xml:space="preserve">35.5 </w:t>
            </w:r>
          </w:p>
        </w:tc>
        <w:tc>
          <w:tcPr>
            <w:tcW w:w="337" w:type="pct"/>
            <w:tcBorders>
              <w:tl2br w:val="nil"/>
              <w:tr2bl w:val="nil"/>
            </w:tcBorders>
            <w:shd w:val="clear" w:color="auto" w:fill="auto"/>
            <w:noWrap/>
            <w:vAlign w:val="center"/>
          </w:tcPr>
          <w:p w14:paraId="1BEC3A25">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38" w:type="pct"/>
            <w:tcBorders>
              <w:tl2br w:val="nil"/>
              <w:tr2bl w:val="nil"/>
            </w:tcBorders>
            <w:shd w:val="clear" w:color="auto" w:fill="auto"/>
            <w:noWrap/>
            <w:vAlign w:val="center"/>
          </w:tcPr>
          <w:p w14:paraId="507F6E4A">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337" w:type="pct"/>
            <w:tcBorders>
              <w:tl2br w:val="nil"/>
              <w:tr2bl w:val="nil"/>
            </w:tcBorders>
            <w:shd w:val="clear" w:color="auto" w:fill="auto"/>
            <w:noWrap/>
            <w:vAlign w:val="center"/>
          </w:tcPr>
          <w:p w14:paraId="43B6E659">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5AAFB986">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226D37AD">
            <w:pPr>
              <w:jc w:val="center"/>
              <w:rPr>
                <w:rFonts w:ascii="Times New Roman" w:hAnsi="Times New Roman" w:cs="Times New Roman"/>
                <w:sz w:val="15"/>
                <w:szCs w:val="15"/>
              </w:rPr>
            </w:pPr>
            <w:r>
              <w:rPr>
                <w:rFonts w:ascii="Times New Roman" w:hAnsi="Times New Roman" w:cs="Times New Roman"/>
                <w:sz w:val="15"/>
                <w:szCs w:val="15"/>
              </w:rPr>
              <w:t>351</w:t>
            </w:r>
          </w:p>
        </w:tc>
        <w:tc>
          <w:tcPr>
            <w:tcW w:w="338" w:type="pct"/>
            <w:tcBorders>
              <w:tl2br w:val="nil"/>
              <w:tr2bl w:val="nil"/>
            </w:tcBorders>
            <w:shd w:val="clear" w:color="auto" w:fill="auto"/>
            <w:noWrap/>
            <w:vAlign w:val="center"/>
          </w:tcPr>
          <w:p w14:paraId="52FDB433">
            <w:pPr>
              <w:jc w:val="center"/>
              <w:rPr>
                <w:rFonts w:ascii="Times New Roman" w:hAnsi="Times New Roman" w:cs="Times New Roman"/>
                <w:sz w:val="15"/>
                <w:szCs w:val="15"/>
              </w:rPr>
            </w:pPr>
            <w:r>
              <w:rPr>
                <w:rFonts w:ascii="Times New Roman" w:hAnsi="Times New Roman" w:cs="Times New Roman"/>
                <w:sz w:val="15"/>
                <w:szCs w:val="15"/>
              </w:rPr>
              <w:t>319</w:t>
            </w:r>
          </w:p>
        </w:tc>
      </w:tr>
      <w:tr w14:paraId="61A108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FDE1BBE">
            <w:pPr>
              <w:jc w:val="center"/>
              <w:rPr>
                <w:rFonts w:ascii="Times New Roman" w:hAnsi="Times New Roman" w:cs="Times New Roman"/>
                <w:sz w:val="15"/>
                <w:szCs w:val="15"/>
              </w:rPr>
            </w:pPr>
            <w:r>
              <w:rPr>
                <w:rFonts w:ascii="Times New Roman" w:hAnsi="Times New Roman" w:cs="Times New Roman"/>
                <w:sz w:val="15"/>
                <w:szCs w:val="15"/>
              </w:rPr>
              <w:t>10</w:t>
            </w:r>
          </w:p>
        </w:tc>
        <w:tc>
          <w:tcPr>
            <w:tcW w:w="337" w:type="pct"/>
            <w:tcBorders>
              <w:tl2br w:val="nil"/>
              <w:tr2bl w:val="nil"/>
            </w:tcBorders>
            <w:shd w:val="clear" w:color="auto" w:fill="auto"/>
            <w:noWrap/>
            <w:vAlign w:val="center"/>
          </w:tcPr>
          <w:p w14:paraId="46DB1F8A">
            <w:pPr>
              <w:jc w:val="center"/>
              <w:rPr>
                <w:rFonts w:ascii="Times New Roman" w:hAnsi="Times New Roman" w:cs="Times New Roman"/>
                <w:sz w:val="15"/>
                <w:szCs w:val="15"/>
              </w:rPr>
            </w:pPr>
            <w:r>
              <w:rPr>
                <w:rFonts w:ascii="Times New Roman" w:hAnsi="Times New Roman" w:cs="Times New Roman"/>
                <w:sz w:val="15"/>
                <w:szCs w:val="15"/>
              </w:rPr>
              <w:t xml:space="preserve">5.2 </w:t>
            </w:r>
          </w:p>
        </w:tc>
        <w:tc>
          <w:tcPr>
            <w:tcW w:w="338" w:type="pct"/>
            <w:tcBorders>
              <w:tl2br w:val="nil"/>
              <w:tr2bl w:val="nil"/>
            </w:tcBorders>
            <w:shd w:val="clear" w:color="auto" w:fill="auto"/>
            <w:noWrap/>
            <w:vAlign w:val="center"/>
          </w:tcPr>
          <w:p w14:paraId="5F55D0F7">
            <w:pPr>
              <w:jc w:val="center"/>
              <w:rPr>
                <w:rFonts w:ascii="Times New Roman" w:hAnsi="Times New Roman" w:cs="Times New Roman"/>
                <w:sz w:val="15"/>
                <w:szCs w:val="15"/>
              </w:rPr>
            </w:pPr>
            <w:r>
              <w:rPr>
                <w:rFonts w:ascii="Times New Roman" w:hAnsi="Times New Roman" w:cs="Times New Roman"/>
                <w:sz w:val="15"/>
                <w:szCs w:val="15"/>
              </w:rPr>
              <w:t xml:space="preserve">3.5 </w:t>
            </w:r>
          </w:p>
        </w:tc>
        <w:tc>
          <w:tcPr>
            <w:tcW w:w="337" w:type="pct"/>
            <w:tcBorders>
              <w:tl2br w:val="nil"/>
              <w:tr2bl w:val="nil"/>
            </w:tcBorders>
            <w:shd w:val="clear" w:color="auto" w:fill="auto"/>
            <w:noWrap/>
            <w:vAlign w:val="center"/>
          </w:tcPr>
          <w:p w14:paraId="7A3E79C8">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338" w:type="pct"/>
            <w:tcBorders>
              <w:tl2br w:val="nil"/>
              <w:tr2bl w:val="nil"/>
            </w:tcBorders>
            <w:shd w:val="clear" w:color="auto" w:fill="auto"/>
            <w:noWrap/>
            <w:vAlign w:val="center"/>
          </w:tcPr>
          <w:p w14:paraId="49D2D6A1">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7" w:type="pct"/>
            <w:tcBorders>
              <w:tl2br w:val="nil"/>
              <w:tr2bl w:val="nil"/>
            </w:tcBorders>
            <w:shd w:val="clear" w:color="auto" w:fill="auto"/>
            <w:noWrap/>
            <w:vAlign w:val="center"/>
          </w:tcPr>
          <w:p w14:paraId="3880CAC3">
            <w:pPr>
              <w:jc w:val="center"/>
              <w:rPr>
                <w:rFonts w:ascii="Times New Roman" w:hAnsi="Times New Roman" w:cs="Times New Roman"/>
                <w:sz w:val="15"/>
                <w:szCs w:val="15"/>
              </w:rPr>
            </w:pPr>
            <w:r>
              <w:rPr>
                <w:rFonts w:ascii="Times New Roman" w:hAnsi="Times New Roman" w:cs="Times New Roman"/>
                <w:sz w:val="15"/>
                <w:szCs w:val="15"/>
              </w:rPr>
              <w:t xml:space="preserve">0.86 </w:t>
            </w:r>
          </w:p>
        </w:tc>
        <w:tc>
          <w:tcPr>
            <w:tcW w:w="338" w:type="pct"/>
            <w:tcBorders>
              <w:tl2br w:val="nil"/>
              <w:tr2bl w:val="nil"/>
            </w:tcBorders>
            <w:shd w:val="clear" w:color="auto" w:fill="auto"/>
            <w:noWrap/>
            <w:vAlign w:val="center"/>
          </w:tcPr>
          <w:p w14:paraId="3FEF6060">
            <w:pPr>
              <w:jc w:val="center"/>
              <w:rPr>
                <w:rFonts w:ascii="Times New Roman" w:hAnsi="Times New Roman" w:cs="Times New Roman"/>
                <w:sz w:val="15"/>
                <w:szCs w:val="15"/>
              </w:rPr>
            </w:pPr>
            <w:r>
              <w:rPr>
                <w:rFonts w:ascii="Times New Roman" w:hAnsi="Times New Roman" w:cs="Times New Roman"/>
                <w:sz w:val="15"/>
                <w:szCs w:val="15"/>
              </w:rPr>
              <w:t xml:space="preserve">0.23 </w:t>
            </w:r>
          </w:p>
        </w:tc>
        <w:tc>
          <w:tcPr>
            <w:tcW w:w="337" w:type="pct"/>
            <w:tcBorders>
              <w:tl2br w:val="nil"/>
              <w:tr2bl w:val="nil"/>
            </w:tcBorders>
            <w:shd w:val="clear" w:color="auto" w:fill="auto"/>
            <w:noWrap/>
            <w:vAlign w:val="center"/>
          </w:tcPr>
          <w:p w14:paraId="5D510BEE">
            <w:pPr>
              <w:jc w:val="center"/>
              <w:rPr>
                <w:rFonts w:ascii="Times New Roman" w:hAnsi="Times New Roman" w:cs="Times New Roman"/>
                <w:sz w:val="15"/>
                <w:szCs w:val="15"/>
              </w:rPr>
            </w:pPr>
            <w:r>
              <w:rPr>
                <w:rFonts w:ascii="Times New Roman" w:hAnsi="Times New Roman" w:cs="Times New Roman"/>
                <w:sz w:val="15"/>
                <w:szCs w:val="15"/>
              </w:rPr>
              <w:t xml:space="preserve">44.4 </w:t>
            </w:r>
          </w:p>
        </w:tc>
        <w:tc>
          <w:tcPr>
            <w:tcW w:w="338" w:type="pct"/>
            <w:tcBorders>
              <w:tl2br w:val="nil"/>
              <w:tr2bl w:val="nil"/>
            </w:tcBorders>
            <w:shd w:val="clear" w:color="auto" w:fill="auto"/>
            <w:noWrap/>
            <w:vAlign w:val="center"/>
          </w:tcPr>
          <w:p w14:paraId="09438720">
            <w:pPr>
              <w:jc w:val="center"/>
              <w:rPr>
                <w:rFonts w:ascii="Times New Roman" w:hAnsi="Times New Roman" w:cs="Times New Roman"/>
                <w:sz w:val="15"/>
                <w:szCs w:val="15"/>
              </w:rPr>
            </w:pPr>
            <w:r>
              <w:rPr>
                <w:rFonts w:ascii="Times New Roman" w:hAnsi="Times New Roman" w:cs="Times New Roman"/>
                <w:sz w:val="15"/>
                <w:szCs w:val="15"/>
              </w:rPr>
              <w:t xml:space="preserve">31.3 </w:t>
            </w:r>
          </w:p>
        </w:tc>
        <w:tc>
          <w:tcPr>
            <w:tcW w:w="337" w:type="pct"/>
            <w:tcBorders>
              <w:tl2br w:val="nil"/>
              <w:tr2bl w:val="nil"/>
            </w:tcBorders>
            <w:shd w:val="clear" w:color="auto" w:fill="auto"/>
            <w:noWrap/>
            <w:vAlign w:val="center"/>
          </w:tcPr>
          <w:p w14:paraId="7EA38C0C">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38" w:type="pct"/>
            <w:tcBorders>
              <w:tl2br w:val="nil"/>
              <w:tr2bl w:val="nil"/>
            </w:tcBorders>
            <w:shd w:val="clear" w:color="auto" w:fill="auto"/>
            <w:noWrap/>
            <w:vAlign w:val="center"/>
          </w:tcPr>
          <w:p w14:paraId="634095C1">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337" w:type="pct"/>
            <w:tcBorders>
              <w:tl2br w:val="nil"/>
              <w:tr2bl w:val="nil"/>
            </w:tcBorders>
            <w:shd w:val="clear" w:color="auto" w:fill="auto"/>
            <w:noWrap/>
            <w:vAlign w:val="center"/>
          </w:tcPr>
          <w:p w14:paraId="3FBDEE72">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4716361">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3CFE6385">
            <w:pPr>
              <w:jc w:val="center"/>
              <w:rPr>
                <w:rFonts w:ascii="Times New Roman" w:hAnsi="Times New Roman" w:cs="Times New Roman"/>
                <w:sz w:val="15"/>
                <w:szCs w:val="15"/>
              </w:rPr>
            </w:pPr>
            <w:r>
              <w:rPr>
                <w:rFonts w:ascii="Times New Roman" w:hAnsi="Times New Roman" w:cs="Times New Roman"/>
                <w:sz w:val="15"/>
                <w:szCs w:val="15"/>
              </w:rPr>
              <w:t>339</w:t>
            </w:r>
          </w:p>
        </w:tc>
        <w:tc>
          <w:tcPr>
            <w:tcW w:w="338" w:type="pct"/>
            <w:tcBorders>
              <w:tl2br w:val="nil"/>
              <w:tr2bl w:val="nil"/>
            </w:tcBorders>
            <w:shd w:val="clear" w:color="auto" w:fill="auto"/>
            <w:noWrap/>
            <w:vAlign w:val="center"/>
          </w:tcPr>
          <w:p w14:paraId="063CB2B9">
            <w:pPr>
              <w:jc w:val="center"/>
              <w:rPr>
                <w:rFonts w:ascii="Times New Roman" w:hAnsi="Times New Roman" w:cs="Times New Roman"/>
                <w:sz w:val="15"/>
                <w:szCs w:val="15"/>
              </w:rPr>
            </w:pPr>
            <w:r>
              <w:rPr>
                <w:rFonts w:ascii="Times New Roman" w:hAnsi="Times New Roman" w:cs="Times New Roman"/>
                <w:sz w:val="15"/>
                <w:szCs w:val="15"/>
              </w:rPr>
              <w:t>391</w:t>
            </w:r>
          </w:p>
        </w:tc>
      </w:tr>
      <w:tr w14:paraId="089B0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9D6816D">
            <w:pPr>
              <w:jc w:val="center"/>
              <w:rPr>
                <w:rFonts w:ascii="Times New Roman" w:hAnsi="Times New Roman" w:cs="Times New Roman"/>
                <w:sz w:val="15"/>
                <w:szCs w:val="15"/>
              </w:rPr>
            </w:pPr>
            <w:r>
              <w:rPr>
                <w:rFonts w:ascii="Times New Roman" w:hAnsi="Times New Roman" w:cs="Times New Roman"/>
                <w:sz w:val="15"/>
                <w:szCs w:val="15"/>
              </w:rPr>
              <w:t>11</w:t>
            </w:r>
          </w:p>
        </w:tc>
        <w:tc>
          <w:tcPr>
            <w:tcW w:w="337" w:type="pct"/>
            <w:tcBorders>
              <w:tl2br w:val="nil"/>
              <w:tr2bl w:val="nil"/>
            </w:tcBorders>
            <w:shd w:val="clear" w:color="auto" w:fill="auto"/>
            <w:noWrap/>
            <w:vAlign w:val="center"/>
          </w:tcPr>
          <w:p w14:paraId="353035B9">
            <w:pPr>
              <w:jc w:val="center"/>
              <w:rPr>
                <w:rFonts w:ascii="Times New Roman" w:hAnsi="Times New Roman" w:cs="Times New Roman"/>
                <w:sz w:val="15"/>
                <w:szCs w:val="15"/>
              </w:rPr>
            </w:pPr>
            <w:r>
              <w:rPr>
                <w:rFonts w:ascii="Times New Roman" w:hAnsi="Times New Roman" w:cs="Times New Roman"/>
                <w:sz w:val="15"/>
                <w:szCs w:val="15"/>
              </w:rPr>
              <w:t xml:space="preserve">9.3 </w:t>
            </w:r>
          </w:p>
        </w:tc>
        <w:tc>
          <w:tcPr>
            <w:tcW w:w="338" w:type="pct"/>
            <w:tcBorders>
              <w:tl2br w:val="nil"/>
              <w:tr2bl w:val="nil"/>
            </w:tcBorders>
            <w:shd w:val="clear" w:color="auto" w:fill="auto"/>
            <w:noWrap/>
            <w:vAlign w:val="center"/>
          </w:tcPr>
          <w:p w14:paraId="1589CF41">
            <w:pPr>
              <w:jc w:val="center"/>
              <w:rPr>
                <w:rFonts w:ascii="Times New Roman" w:hAnsi="Times New Roman" w:cs="Times New Roman"/>
                <w:sz w:val="15"/>
                <w:szCs w:val="15"/>
              </w:rPr>
            </w:pPr>
            <w:r>
              <w:rPr>
                <w:rFonts w:ascii="Times New Roman" w:hAnsi="Times New Roman" w:cs="Times New Roman"/>
                <w:sz w:val="15"/>
                <w:szCs w:val="15"/>
              </w:rPr>
              <w:t xml:space="preserve">6.2 </w:t>
            </w:r>
          </w:p>
        </w:tc>
        <w:tc>
          <w:tcPr>
            <w:tcW w:w="337" w:type="pct"/>
            <w:tcBorders>
              <w:tl2br w:val="nil"/>
              <w:tr2bl w:val="nil"/>
            </w:tcBorders>
            <w:shd w:val="clear" w:color="auto" w:fill="auto"/>
            <w:noWrap/>
            <w:vAlign w:val="center"/>
          </w:tcPr>
          <w:p w14:paraId="62E0AA4E">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8" w:type="pct"/>
            <w:tcBorders>
              <w:tl2br w:val="nil"/>
              <w:tr2bl w:val="nil"/>
            </w:tcBorders>
            <w:shd w:val="clear" w:color="auto" w:fill="auto"/>
            <w:noWrap/>
            <w:vAlign w:val="center"/>
          </w:tcPr>
          <w:p w14:paraId="5FF26D4B">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7" w:type="pct"/>
            <w:tcBorders>
              <w:tl2br w:val="nil"/>
              <w:tr2bl w:val="nil"/>
            </w:tcBorders>
            <w:shd w:val="clear" w:color="auto" w:fill="auto"/>
            <w:noWrap/>
            <w:vAlign w:val="center"/>
          </w:tcPr>
          <w:p w14:paraId="7257B2DB">
            <w:pPr>
              <w:jc w:val="center"/>
              <w:rPr>
                <w:rFonts w:ascii="Times New Roman" w:hAnsi="Times New Roman" w:cs="Times New Roman"/>
                <w:sz w:val="15"/>
                <w:szCs w:val="15"/>
              </w:rPr>
            </w:pPr>
            <w:r>
              <w:rPr>
                <w:rFonts w:ascii="Times New Roman" w:hAnsi="Times New Roman" w:cs="Times New Roman"/>
                <w:sz w:val="15"/>
                <w:szCs w:val="15"/>
              </w:rPr>
              <w:t xml:space="preserve">0.12 </w:t>
            </w:r>
          </w:p>
        </w:tc>
        <w:tc>
          <w:tcPr>
            <w:tcW w:w="338" w:type="pct"/>
            <w:tcBorders>
              <w:tl2br w:val="nil"/>
              <w:tr2bl w:val="nil"/>
            </w:tcBorders>
            <w:shd w:val="clear" w:color="auto" w:fill="auto"/>
            <w:noWrap/>
            <w:vAlign w:val="center"/>
          </w:tcPr>
          <w:p w14:paraId="297568E1">
            <w:pPr>
              <w:jc w:val="center"/>
              <w:rPr>
                <w:rFonts w:ascii="Times New Roman" w:hAnsi="Times New Roman" w:cs="Times New Roman"/>
                <w:sz w:val="15"/>
                <w:szCs w:val="15"/>
              </w:rPr>
            </w:pPr>
            <w:r>
              <w:rPr>
                <w:rFonts w:ascii="Times New Roman" w:hAnsi="Times New Roman" w:cs="Times New Roman"/>
                <w:sz w:val="15"/>
                <w:szCs w:val="15"/>
              </w:rPr>
              <w:t xml:space="preserve">0.18 </w:t>
            </w:r>
          </w:p>
        </w:tc>
        <w:tc>
          <w:tcPr>
            <w:tcW w:w="337" w:type="pct"/>
            <w:tcBorders>
              <w:tl2br w:val="nil"/>
              <w:tr2bl w:val="nil"/>
            </w:tcBorders>
            <w:shd w:val="clear" w:color="auto" w:fill="auto"/>
            <w:noWrap/>
            <w:vAlign w:val="center"/>
          </w:tcPr>
          <w:p w14:paraId="18455A2E">
            <w:pPr>
              <w:jc w:val="center"/>
              <w:rPr>
                <w:rFonts w:ascii="Times New Roman" w:hAnsi="Times New Roman" w:cs="Times New Roman"/>
                <w:sz w:val="15"/>
                <w:szCs w:val="15"/>
              </w:rPr>
            </w:pPr>
            <w:r>
              <w:rPr>
                <w:rFonts w:ascii="Times New Roman" w:hAnsi="Times New Roman" w:cs="Times New Roman"/>
                <w:sz w:val="15"/>
                <w:szCs w:val="15"/>
              </w:rPr>
              <w:t xml:space="preserve">35.7 </w:t>
            </w:r>
          </w:p>
        </w:tc>
        <w:tc>
          <w:tcPr>
            <w:tcW w:w="338" w:type="pct"/>
            <w:tcBorders>
              <w:tl2br w:val="nil"/>
              <w:tr2bl w:val="nil"/>
            </w:tcBorders>
            <w:shd w:val="clear" w:color="auto" w:fill="auto"/>
            <w:noWrap/>
            <w:vAlign w:val="center"/>
          </w:tcPr>
          <w:p w14:paraId="37A15367">
            <w:pPr>
              <w:jc w:val="center"/>
              <w:rPr>
                <w:rFonts w:ascii="Times New Roman" w:hAnsi="Times New Roman" w:cs="Times New Roman"/>
                <w:sz w:val="15"/>
                <w:szCs w:val="15"/>
              </w:rPr>
            </w:pPr>
            <w:r>
              <w:rPr>
                <w:rFonts w:ascii="Times New Roman" w:hAnsi="Times New Roman" w:cs="Times New Roman"/>
                <w:sz w:val="15"/>
                <w:szCs w:val="15"/>
              </w:rPr>
              <w:t xml:space="preserve">39.4 </w:t>
            </w:r>
          </w:p>
        </w:tc>
        <w:tc>
          <w:tcPr>
            <w:tcW w:w="337" w:type="pct"/>
            <w:tcBorders>
              <w:tl2br w:val="nil"/>
              <w:tr2bl w:val="nil"/>
            </w:tcBorders>
            <w:shd w:val="clear" w:color="auto" w:fill="auto"/>
            <w:noWrap/>
            <w:vAlign w:val="center"/>
          </w:tcPr>
          <w:p w14:paraId="43097534">
            <w:pPr>
              <w:jc w:val="center"/>
              <w:rPr>
                <w:rFonts w:ascii="Times New Roman" w:hAnsi="Times New Roman" w:cs="Times New Roman"/>
                <w:sz w:val="15"/>
                <w:szCs w:val="15"/>
              </w:rPr>
            </w:pPr>
            <w:r>
              <w:rPr>
                <w:rFonts w:ascii="Times New Roman" w:hAnsi="Times New Roman" w:cs="Times New Roman"/>
                <w:sz w:val="15"/>
                <w:szCs w:val="15"/>
              </w:rPr>
              <w:t xml:space="preserve">1.93 </w:t>
            </w:r>
          </w:p>
        </w:tc>
        <w:tc>
          <w:tcPr>
            <w:tcW w:w="338" w:type="pct"/>
            <w:tcBorders>
              <w:tl2br w:val="nil"/>
              <w:tr2bl w:val="nil"/>
            </w:tcBorders>
            <w:shd w:val="clear" w:color="auto" w:fill="auto"/>
            <w:noWrap/>
            <w:vAlign w:val="center"/>
          </w:tcPr>
          <w:p w14:paraId="5CE21D1D">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337" w:type="pct"/>
            <w:tcBorders>
              <w:tl2br w:val="nil"/>
              <w:tr2bl w:val="nil"/>
            </w:tcBorders>
            <w:shd w:val="clear" w:color="auto" w:fill="auto"/>
            <w:noWrap/>
            <w:vAlign w:val="center"/>
          </w:tcPr>
          <w:p w14:paraId="6983B77A">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D22AA45">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35EB08EF">
            <w:pPr>
              <w:jc w:val="center"/>
              <w:rPr>
                <w:rFonts w:ascii="Times New Roman" w:hAnsi="Times New Roman" w:cs="Times New Roman"/>
                <w:sz w:val="15"/>
                <w:szCs w:val="15"/>
              </w:rPr>
            </w:pPr>
            <w:r>
              <w:rPr>
                <w:rFonts w:ascii="Times New Roman" w:hAnsi="Times New Roman" w:cs="Times New Roman"/>
                <w:sz w:val="15"/>
                <w:szCs w:val="15"/>
              </w:rPr>
              <w:t>362</w:t>
            </w:r>
          </w:p>
        </w:tc>
        <w:tc>
          <w:tcPr>
            <w:tcW w:w="338" w:type="pct"/>
            <w:tcBorders>
              <w:tl2br w:val="nil"/>
              <w:tr2bl w:val="nil"/>
            </w:tcBorders>
            <w:shd w:val="clear" w:color="auto" w:fill="auto"/>
            <w:noWrap/>
            <w:vAlign w:val="center"/>
          </w:tcPr>
          <w:p w14:paraId="14C29A02">
            <w:pPr>
              <w:jc w:val="center"/>
              <w:rPr>
                <w:rFonts w:ascii="Times New Roman" w:hAnsi="Times New Roman" w:cs="Times New Roman"/>
                <w:sz w:val="15"/>
                <w:szCs w:val="15"/>
              </w:rPr>
            </w:pPr>
            <w:r>
              <w:rPr>
                <w:rFonts w:ascii="Times New Roman" w:hAnsi="Times New Roman" w:cs="Times New Roman"/>
                <w:sz w:val="15"/>
                <w:szCs w:val="15"/>
              </w:rPr>
              <w:t>372</w:t>
            </w:r>
          </w:p>
        </w:tc>
      </w:tr>
      <w:tr w14:paraId="09C480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EABBFA3">
            <w:pPr>
              <w:jc w:val="center"/>
              <w:rPr>
                <w:rFonts w:ascii="Times New Roman" w:hAnsi="Times New Roman" w:cs="Times New Roman"/>
                <w:sz w:val="15"/>
                <w:szCs w:val="15"/>
              </w:rPr>
            </w:pPr>
            <w:r>
              <w:rPr>
                <w:rFonts w:ascii="Times New Roman" w:hAnsi="Times New Roman" w:cs="Times New Roman"/>
                <w:sz w:val="15"/>
                <w:szCs w:val="15"/>
              </w:rPr>
              <w:t>12</w:t>
            </w:r>
          </w:p>
        </w:tc>
        <w:tc>
          <w:tcPr>
            <w:tcW w:w="337" w:type="pct"/>
            <w:tcBorders>
              <w:tl2br w:val="nil"/>
              <w:tr2bl w:val="nil"/>
            </w:tcBorders>
            <w:shd w:val="clear" w:color="auto" w:fill="auto"/>
            <w:noWrap/>
            <w:vAlign w:val="center"/>
          </w:tcPr>
          <w:p w14:paraId="5DE39CCA">
            <w:pPr>
              <w:jc w:val="center"/>
              <w:rPr>
                <w:rFonts w:ascii="Times New Roman" w:hAnsi="Times New Roman" w:cs="Times New Roman"/>
                <w:sz w:val="15"/>
                <w:szCs w:val="15"/>
              </w:rPr>
            </w:pPr>
            <w:r>
              <w:rPr>
                <w:rFonts w:ascii="Times New Roman" w:hAnsi="Times New Roman" w:cs="Times New Roman"/>
                <w:sz w:val="15"/>
                <w:szCs w:val="15"/>
              </w:rPr>
              <w:t xml:space="preserve">11.2 </w:t>
            </w:r>
          </w:p>
        </w:tc>
        <w:tc>
          <w:tcPr>
            <w:tcW w:w="338" w:type="pct"/>
            <w:tcBorders>
              <w:tl2br w:val="nil"/>
              <w:tr2bl w:val="nil"/>
            </w:tcBorders>
            <w:shd w:val="clear" w:color="auto" w:fill="auto"/>
            <w:noWrap/>
            <w:vAlign w:val="center"/>
          </w:tcPr>
          <w:p w14:paraId="0002E3A7">
            <w:pPr>
              <w:jc w:val="center"/>
              <w:rPr>
                <w:rFonts w:ascii="Times New Roman" w:hAnsi="Times New Roman" w:cs="Times New Roman"/>
                <w:sz w:val="15"/>
                <w:szCs w:val="15"/>
              </w:rPr>
            </w:pPr>
            <w:r>
              <w:rPr>
                <w:rFonts w:ascii="Times New Roman" w:hAnsi="Times New Roman" w:cs="Times New Roman"/>
                <w:sz w:val="15"/>
                <w:szCs w:val="15"/>
              </w:rPr>
              <w:t xml:space="preserve">11.2 </w:t>
            </w:r>
          </w:p>
        </w:tc>
        <w:tc>
          <w:tcPr>
            <w:tcW w:w="337" w:type="pct"/>
            <w:tcBorders>
              <w:tl2br w:val="nil"/>
              <w:tr2bl w:val="nil"/>
            </w:tcBorders>
            <w:shd w:val="clear" w:color="auto" w:fill="auto"/>
            <w:noWrap/>
            <w:vAlign w:val="center"/>
          </w:tcPr>
          <w:p w14:paraId="09E43139">
            <w:pPr>
              <w:jc w:val="center"/>
              <w:rPr>
                <w:rFonts w:ascii="Times New Roman" w:hAnsi="Times New Roman" w:cs="Times New Roman"/>
                <w:sz w:val="15"/>
                <w:szCs w:val="15"/>
              </w:rPr>
            </w:pPr>
            <w:r>
              <w:rPr>
                <w:rFonts w:ascii="Times New Roman" w:hAnsi="Times New Roman" w:cs="Times New Roman"/>
                <w:sz w:val="15"/>
                <w:szCs w:val="15"/>
              </w:rPr>
              <w:t xml:space="preserve">2.28 </w:t>
            </w:r>
          </w:p>
        </w:tc>
        <w:tc>
          <w:tcPr>
            <w:tcW w:w="338" w:type="pct"/>
            <w:tcBorders>
              <w:tl2br w:val="nil"/>
              <w:tr2bl w:val="nil"/>
            </w:tcBorders>
            <w:shd w:val="clear" w:color="auto" w:fill="auto"/>
            <w:noWrap/>
            <w:vAlign w:val="center"/>
          </w:tcPr>
          <w:p w14:paraId="124109FD">
            <w:pPr>
              <w:jc w:val="center"/>
              <w:rPr>
                <w:rFonts w:ascii="Times New Roman" w:hAnsi="Times New Roman" w:cs="Times New Roman"/>
                <w:sz w:val="15"/>
                <w:szCs w:val="15"/>
              </w:rPr>
            </w:pPr>
            <w:r>
              <w:rPr>
                <w:rFonts w:ascii="Times New Roman" w:hAnsi="Times New Roman" w:cs="Times New Roman"/>
                <w:sz w:val="15"/>
                <w:szCs w:val="15"/>
              </w:rPr>
              <w:t xml:space="preserve">2.17 </w:t>
            </w:r>
          </w:p>
        </w:tc>
        <w:tc>
          <w:tcPr>
            <w:tcW w:w="337" w:type="pct"/>
            <w:tcBorders>
              <w:tl2br w:val="nil"/>
              <w:tr2bl w:val="nil"/>
            </w:tcBorders>
            <w:shd w:val="clear" w:color="auto" w:fill="auto"/>
            <w:noWrap/>
            <w:vAlign w:val="center"/>
          </w:tcPr>
          <w:p w14:paraId="6428EBA6">
            <w:pPr>
              <w:jc w:val="center"/>
              <w:rPr>
                <w:rFonts w:ascii="Times New Roman" w:hAnsi="Times New Roman" w:cs="Times New Roman"/>
                <w:sz w:val="15"/>
                <w:szCs w:val="15"/>
              </w:rPr>
            </w:pPr>
            <w:r>
              <w:rPr>
                <w:rFonts w:ascii="Times New Roman" w:hAnsi="Times New Roman" w:cs="Times New Roman"/>
                <w:sz w:val="15"/>
                <w:szCs w:val="15"/>
              </w:rPr>
              <w:t xml:space="preserve">0.71 </w:t>
            </w:r>
          </w:p>
        </w:tc>
        <w:tc>
          <w:tcPr>
            <w:tcW w:w="338" w:type="pct"/>
            <w:tcBorders>
              <w:tl2br w:val="nil"/>
              <w:tr2bl w:val="nil"/>
            </w:tcBorders>
            <w:shd w:val="clear" w:color="auto" w:fill="auto"/>
            <w:noWrap/>
            <w:vAlign w:val="center"/>
          </w:tcPr>
          <w:p w14:paraId="10E51DA5">
            <w:pPr>
              <w:jc w:val="center"/>
              <w:rPr>
                <w:rFonts w:ascii="Times New Roman" w:hAnsi="Times New Roman" w:cs="Times New Roman"/>
                <w:sz w:val="15"/>
                <w:szCs w:val="15"/>
              </w:rPr>
            </w:pPr>
            <w:r>
              <w:rPr>
                <w:rFonts w:ascii="Times New Roman" w:hAnsi="Times New Roman" w:cs="Times New Roman"/>
                <w:sz w:val="15"/>
                <w:szCs w:val="15"/>
              </w:rPr>
              <w:t xml:space="preserve">0.62 </w:t>
            </w:r>
          </w:p>
        </w:tc>
        <w:tc>
          <w:tcPr>
            <w:tcW w:w="337" w:type="pct"/>
            <w:tcBorders>
              <w:tl2br w:val="nil"/>
              <w:tr2bl w:val="nil"/>
            </w:tcBorders>
            <w:shd w:val="clear" w:color="auto" w:fill="auto"/>
            <w:noWrap/>
            <w:vAlign w:val="center"/>
          </w:tcPr>
          <w:p w14:paraId="40AEEA5B">
            <w:pPr>
              <w:jc w:val="center"/>
              <w:rPr>
                <w:rFonts w:ascii="Times New Roman" w:hAnsi="Times New Roman" w:cs="Times New Roman"/>
                <w:sz w:val="15"/>
                <w:szCs w:val="15"/>
              </w:rPr>
            </w:pPr>
            <w:r>
              <w:rPr>
                <w:rFonts w:ascii="Times New Roman" w:hAnsi="Times New Roman" w:cs="Times New Roman"/>
                <w:sz w:val="15"/>
                <w:szCs w:val="15"/>
              </w:rPr>
              <w:t xml:space="preserve">30.4 </w:t>
            </w:r>
          </w:p>
        </w:tc>
        <w:tc>
          <w:tcPr>
            <w:tcW w:w="338" w:type="pct"/>
            <w:tcBorders>
              <w:tl2br w:val="nil"/>
              <w:tr2bl w:val="nil"/>
            </w:tcBorders>
            <w:shd w:val="clear" w:color="auto" w:fill="auto"/>
            <w:noWrap/>
            <w:vAlign w:val="center"/>
          </w:tcPr>
          <w:p w14:paraId="11616D5E">
            <w:pPr>
              <w:jc w:val="center"/>
              <w:rPr>
                <w:rFonts w:ascii="Times New Roman" w:hAnsi="Times New Roman" w:cs="Times New Roman"/>
                <w:sz w:val="15"/>
                <w:szCs w:val="15"/>
              </w:rPr>
            </w:pPr>
            <w:r>
              <w:rPr>
                <w:rFonts w:ascii="Times New Roman" w:hAnsi="Times New Roman" w:cs="Times New Roman"/>
                <w:sz w:val="15"/>
                <w:szCs w:val="15"/>
              </w:rPr>
              <w:t xml:space="preserve">35.6 </w:t>
            </w:r>
          </w:p>
        </w:tc>
        <w:tc>
          <w:tcPr>
            <w:tcW w:w="337" w:type="pct"/>
            <w:tcBorders>
              <w:tl2br w:val="nil"/>
              <w:tr2bl w:val="nil"/>
            </w:tcBorders>
            <w:shd w:val="clear" w:color="auto" w:fill="auto"/>
            <w:noWrap/>
            <w:vAlign w:val="center"/>
          </w:tcPr>
          <w:p w14:paraId="61AD6D7D">
            <w:pPr>
              <w:jc w:val="center"/>
              <w:rPr>
                <w:rFonts w:ascii="Times New Roman" w:hAnsi="Times New Roman" w:cs="Times New Roman"/>
                <w:sz w:val="15"/>
                <w:szCs w:val="15"/>
              </w:rPr>
            </w:pPr>
            <w:r>
              <w:rPr>
                <w:rFonts w:ascii="Times New Roman" w:hAnsi="Times New Roman" w:cs="Times New Roman"/>
                <w:sz w:val="15"/>
                <w:szCs w:val="15"/>
              </w:rPr>
              <w:t xml:space="preserve">1.82 </w:t>
            </w:r>
          </w:p>
        </w:tc>
        <w:tc>
          <w:tcPr>
            <w:tcW w:w="338" w:type="pct"/>
            <w:tcBorders>
              <w:tl2br w:val="nil"/>
              <w:tr2bl w:val="nil"/>
            </w:tcBorders>
            <w:shd w:val="clear" w:color="auto" w:fill="auto"/>
            <w:noWrap/>
            <w:vAlign w:val="center"/>
          </w:tcPr>
          <w:p w14:paraId="554E330B">
            <w:pPr>
              <w:jc w:val="center"/>
              <w:rPr>
                <w:rFonts w:ascii="Times New Roman" w:hAnsi="Times New Roman" w:cs="Times New Roman"/>
                <w:sz w:val="15"/>
                <w:szCs w:val="15"/>
              </w:rPr>
            </w:pPr>
            <w:r>
              <w:rPr>
                <w:rFonts w:ascii="Times New Roman" w:hAnsi="Times New Roman" w:cs="Times New Roman"/>
                <w:sz w:val="15"/>
                <w:szCs w:val="15"/>
              </w:rPr>
              <w:t xml:space="preserve">1.83 </w:t>
            </w:r>
          </w:p>
        </w:tc>
        <w:tc>
          <w:tcPr>
            <w:tcW w:w="337" w:type="pct"/>
            <w:tcBorders>
              <w:tl2br w:val="nil"/>
              <w:tr2bl w:val="nil"/>
            </w:tcBorders>
            <w:shd w:val="clear" w:color="auto" w:fill="auto"/>
            <w:noWrap/>
            <w:vAlign w:val="center"/>
          </w:tcPr>
          <w:p w14:paraId="340916A5">
            <w:pPr>
              <w:jc w:val="center"/>
              <w:rPr>
                <w:rFonts w:ascii="Times New Roman" w:hAnsi="Times New Roman" w:cs="Times New Roman"/>
                <w:sz w:val="15"/>
                <w:szCs w:val="15"/>
              </w:rPr>
            </w:pPr>
            <w:r>
              <w:rPr>
                <w:rFonts w:ascii="Times New Roman" w:hAnsi="Times New Roman" w:cs="Times New Roman"/>
                <w:sz w:val="15"/>
                <w:szCs w:val="15"/>
              </w:rPr>
              <w:t>1</w:t>
            </w:r>
          </w:p>
        </w:tc>
        <w:tc>
          <w:tcPr>
            <w:tcW w:w="338" w:type="pct"/>
            <w:tcBorders>
              <w:tl2br w:val="nil"/>
              <w:tr2bl w:val="nil"/>
            </w:tcBorders>
            <w:shd w:val="clear" w:color="auto" w:fill="auto"/>
            <w:noWrap/>
            <w:vAlign w:val="center"/>
          </w:tcPr>
          <w:p w14:paraId="5BB69620">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06AA2FD5">
            <w:pPr>
              <w:jc w:val="center"/>
              <w:rPr>
                <w:rFonts w:ascii="Times New Roman" w:hAnsi="Times New Roman" w:cs="Times New Roman"/>
                <w:sz w:val="15"/>
                <w:szCs w:val="15"/>
              </w:rPr>
            </w:pPr>
            <w:r>
              <w:rPr>
                <w:rFonts w:ascii="Times New Roman" w:hAnsi="Times New Roman" w:cs="Times New Roman"/>
                <w:sz w:val="15"/>
                <w:szCs w:val="15"/>
              </w:rPr>
              <w:t>239</w:t>
            </w:r>
          </w:p>
        </w:tc>
        <w:tc>
          <w:tcPr>
            <w:tcW w:w="338" w:type="pct"/>
            <w:tcBorders>
              <w:tl2br w:val="nil"/>
              <w:tr2bl w:val="nil"/>
            </w:tcBorders>
            <w:shd w:val="clear" w:color="auto" w:fill="auto"/>
            <w:noWrap/>
            <w:vAlign w:val="center"/>
          </w:tcPr>
          <w:p w14:paraId="49F9A890">
            <w:pPr>
              <w:jc w:val="center"/>
              <w:rPr>
                <w:rFonts w:ascii="Times New Roman" w:hAnsi="Times New Roman" w:cs="Times New Roman"/>
                <w:sz w:val="15"/>
                <w:szCs w:val="15"/>
              </w:rPr>
            </w:pPr>
            <w:r>
              <w:rPr>
                <w:rFonts w:ascii="Times New Roman" w:hAnsi="Times New Roman" w:cs="Times New Roman"/>
                <w:sz w:val="15"/>
                <w:szCs w:val="15"/>
              </w:rPr>
              <w:t>265</w:t>
            </w:r>
          </w:p>
        </w:tc>
      </w:tr>
      <w:tr w14:paraId="42FFFA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2799661">
            <w:pPr>
              <w:jc w:val="center"/>
              <w:rPr>
                <w:rFonts w:ascii="Times New Roman" w:hAnsi="Times New Roman" w:cs="Times New Roman"/>
                <w:sz w:val="15"/>
                <w:szCs w:val="15"/>
              </w:rPr>
            </w:pPr>
            <w:r>
              <w:rPr>
                <w:rFonts w:ascii="Times New Roman" w:hAnsi="Times New Roman" w:cs="Times New Roman"/>
                <w:sz w:val="15"/>
                <w:szCs w:val="15"/>
              </w:rPr>
              <w:t>13</w:t>
            </w:r>
          </w:p>
        </w:tc>
        <w:tc>
          <w:tcPr>
            <w:tcW w:w="337" w:type="pct"/>
            <w:tcBorders>
              <w:tl2br w:val="nil"/>
              <w:tr2bl w:val="nil"/>
            </w:tcBorders>
            <w:shd w:val="clear" w:color="auto" w:fill="auto"/>
            <w:noWrap/>
            <w:vAlign w:val="center"/>
          </w:tcPr>
          <w:p w14:paraId="1D8AF3BD">
            <w:pPr>
              <w:jc w:val="center"/>
              <w:rPr>
                <w:rFonts w:ascii="Times New Roman" w:hAnsi="Times New Roman" w:cs="Times New Roman"/>
                <w:sz w:val="15"/>
                <w:szCs w:val="15"/>
              </w:rPr>
            </w:pPr>
            <w:r>
              <w:rPr>
                <w:rFonts w:ascii="Times New Roman" w:hAnsi="Times New Roman" w:cs="Times New Roman"/>
                <w:sz w:val="15"/>
                <w:szCs w:val="15"/>
              </w:rPr>
              <w:t xml:space="preserve">6.6 </w:t>
            </w:r>
          </w:p>
        </w:tc>
        <w:tc>
          <w:tcPr>
            <w:tcW w:w="338" w:type="pct"/>
            <w:tcBorders>
              <w:tl2br w:val="nil"/>
              <w:tr2bl w:val="nil"/>
            </w:tcBorders>
            <w:shd w:val="clear" w:color="auto" w:fill="auto"/>
            <w:noWrap/>
            <w:vAlign w:val="center"/>
          </w:tcPr>
          <w:p w14:paraId="76B54DBB">
            <w:pPr>
              <w:jc w:val="center"/>
              <w:rPr>
                <w:rFonts w:ascii="Times New Roman" w:hAnsi="Times New Roman" w:cs="Times New Roman"/>
                <w:sz w:val="15"/>
                <w:szCs w:val="15"/>
              </w:rPr>
            </w:pPr>
            <w:r>
              <w:rPr>
                <w:rFonts w:ascii="Times New Roman" w:hAnsi="Times New Roman" w:cs="Times New Roman"/>
                <w:sz w:val="15"/>
                <w:szCs w:val="15"/>
              </w:rPr>
              <w:t xml:space="preserve">8.5 </w:t>
            </w:r>
          </w:p>
        </w:tc>
        <w:tc>
          <w:tcPr>
            <w:tcW w:w="337" w:type="pct"/>
            <w:tcBorders>
              <w:tl2br w:val="nil"/>
              <w:tr2bl w:val="nil"/>
            </w:tcBorders>
            <w:shd w:val="clear" w:color="auto" w:fill="auto"/>
            <w:noWrap/>
            <w:vAlign w:val="center"/>
          </w:tcPr>
          <w:p w14:paraId="2474085B">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38" w:type="pct"/>
            <w:tcBorders>
              <w:tl2br w:val="nil"/>
              <w:tr2bl w:val="nil"/>
            </w:tcBorders>
            <w:shd w:val="clear" w:color="auto" w:fill="auto"/>
            <w:noWrap/>
            <w:vAlign w:val="center"/>
          </w:tcPr>
          <w:p w14:paraId="127143A2">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37" w:type="pct"/>
            <w:tcBorders>
              <w:tl2br w:val="nil"/>
              <w:tr2bl w:val="nil"/>
            </w:tcBorders>
            <w:shd w:val="clear" w:color="auto" w:fill="auto"/>
            <w:noWrap/>
            <w:vAlign w:val="center"/>
          </w:tcPr>
          <w:p w14:paraId="1E3C56A6">
            <w:pPr>
              <w:jc w:val="center"/>
              <w:rPr>
                <w:rFonts w:ascii="Times New Roman" w:hAnsi="Times New Roman" w:cs="Times New Roman"/>
                <w:sz w:val="15"/>
                <w:szCs w:val="15"/>
              </w:rPr>
            </w:pPr>
            <w:r>
              <w:rPr>
                <w:rFonts w:ascii="Times New Roman" w:hAnsi="Times New Roman" w:cs="Times New Roman"/>
                <w:sz w:val="15"/>
                <w:szCs w:val="15"/>
              </w:rPr>
              <w:t xml:space="preserve">0.17 </w:t>
            </w:r>
          </w:p>
        </w:tc>
        <w:tc>
          <w:tcPr>
            <w:tcW w:w="338" w:type="pct"/>
            <w:tcBorders>
              <w:tl2br w:val="nil"/>
              <w:tr2bl w:val="nil"/>
            </w:tcBorders>
            <w:shd w:val="clear" w:color="auto" w:fill="auto"/>
            <w:noWrap/>
            <w:vAlign w:val="center"/>
          </w:tcPr>
          <w:p w14:paraId="0BD4EC02">
            <w:pPr>
              <w:jc w:val="center"/>
              <w:rPr>
                <w:rFonts w:ascii="Times New Roman" w:hAnsi="Times New Roman" w:cs="Times New Roman"/>
                <w:sz w:val="15"/>
                <w:szCs w:val="15"/>
              </w:rPr>
            </w:pPr>
            <w:r>
              <w:rPr>
                <w:rFonts w:ascii="Times New Roman" w:hAnsi="Times New Roman" w:cs="Times New Roman"/>
                <w:sz w:val="15"/>
                <w:szCs w:val="15"/>
              </w:rPr>
              <w:t xml:space="preserve">0.12 </w:t>
            </w:r>
          </w:p>
        </w:tc>
        <w:tc>
          <w:tcPr>
            <w:tcW w:w="337" w:type="pct"/>
            <w:tcBorders>
              <w:tl2br w:val="nil"/>
              <w:tr2bl w:val="nil"/>
            </w:tcBorders>
            <w:shd w:val="clear" w:color="auto" w:fill="auto"/>
            <w:noWrap/>
            <w:vAlign w:val="center"/>
          </w:tcPr>
          <w:p w14:paraId="026ECA11">
            <w:pPr>
              <w:jc w:val="center"/>
              <w:rPr>
                <w:rFonts w:ascii="Times New Roman" w:hAnsi="Times New Roman" w:cs="Times New Roman"/>
                <w:sz w:val="15"/>
                <w:szCs w:val="15"/>
              </w:rPr>
            </w:pPr>
            <w:r>
              <w:rPr>
                <w:rFonts w:ascii="Times New Roman" w:hAnsi="Times New Roman" w:cs="Times New Roman"/>
                <w:sz w:val="15"/>
                <w:szCs w:val="15"/>
              </w:rPr>
              <w:t xml:space="preserve">31.6 </w:t>
            </w:r>
          </w:p>
        </w:tc>
        <w:tc>
          <w:tcPr>
            <w:tcW w:w="338" w:type="pct"/>
            <w:tcBorders>
              <w:tl2br w:val="nil"/>
              <w:tr2bl w:val="nil"/>
            </w:tcBorders>
            <w:shd w:val="clear" w:color="auto" w:fill="auto"/>
            <w:noWrap/>
            <w:vAlign w:val="center"/>
          </w:tcPr>
          <w:p w14:paraId="6F4AB0A2">
            <w:pPr>
              <w:jc w:val="center"/>
              <w:rPr>
                <w:rFonts w:ascii="Times New Roman" w:hAnsi="Times New Roman" w:cs="Times New Roman"/>
                <w:sz w:val="15"/>
                <w:szCs w:val="15"/>
              </w:rPr>
            </w:pPr>
            <w:r>
              <w:rPr>
                <w:rFonts w:ascii="Times New Roman" w:hAnsi="Times New Roman" w:cs="Times New Roman"/>
                <w:sz w:val="15"/>
                <w:szCs w:val="15"/>
              </w:rPr>
              <w:t xml:space="preserve">31.9 </w:t>
            </w:r>
          </w:p>
        </w:tc>
        <w:tc>
          <w:tcPr>
            <w:tcW w:w="337" w:type="pct"/>
            <w:tcBorders>
              <w:tl2br w:val="nil"/>
              <w:tr2bl w:val="nil"/>
            </w:tcBorders>
            <w:shd w:val="clear" w:color="auto" w:fill="auto"/>
            <w:noWrap/>
            <w:vAlign w:val="center"/>
          </w:tcPr>
          <w:p w14:paraId="1F673B7B">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338" w:type="pct"/>
            <w:tcBorders>
              <w:tl2br w:val="nil"/>
              <w:tr2bl w:val="nil"/>
            </w:tcBorders>
            <w:shd w:val="clear" w:color="auto" w:fill="auto"/>
            <w:noWrap/>
            <w:vAlign w:val="center"/>
          </w:tcPr>
          <w:p w14:paraId="56619534">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337" w:type="pct"/>
            <w:tcBorders>
              <w:tl2br w:val="nil"/>
              <w:tr2bl w:val="nil"/>
            </w:tcBorders>
            <w:shd w:val="clear" w:color="auto" w:fill="auto"/>
            <w:noWrap/>
            <w:vAlign w:val="center"/>
          </w:tcPr>
          <w:p w14:paraId="78A5DC94">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0E0C212A">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0261046E">
            <w:pPr>
              <w:jc w:val="center"/>
              <w:rPr>
                <w:rFonts w:ascii="Times New Roman" w:hAnsi="Times New Roman" w:cs="Times New Roman"/>
                <w:sz w:val="15"/>
                <w:szCs w:val="15"/>
              </w:rPr>
            </w:pPr>
            <w:r>
              <w:rPr>
                <w:rFonts w:ascii="Times New Roman" w:hAnsi="Times New Roman" w:cs="Times New Roman"/>
                <w:sz w:val="15"/>
                <w:szCs w:val="15"/>
              </w:rPr>
              <w:t>388</w:t>
            </w:r>
          </w:p>
        </w:tc>
        <w:tc>
          <w:tcPr>
            <w:tcW w:w="338" w:type="pct"/>
            <w:tcBorders>
              <w:tl2br w:val="nil"/>
              <w:tr2bl w:val="nil"/>
            </w:tcBorders>
            <w:shd w:val="clear" w:color="auto" w:fill="auto"/>
            <w:noWrap/>
            <w:vAlign w:val="center"/>
          </w:tcPr>
          <w:p w14:paraId="5EF39DF7">
            <w:pPr>
              <w:jc w:val="center"/>
              <w:rPr>
                <w:rFonts w:ascii="Times New Roman" w:hAnsi="Times New Roman" w:cs="Times New Roman"/>
                <w:sz w:val="15"/>
                <w:szCs w:val="15"/>
              </w:rPr>
            </w:pPr>
            <w:r>
              <w:rPr>
                <w:rFonts w:ascii="Times New Roman" w:hAnsi="Times New Roman" w:cs="Times New Roman"/>
                <w:sz w:val="15"/>
                <w:szCs w:val="15"/>
              </w:rPr>
              <w:t>384</w:t>
            </w:r>
          </w:p>
        </w:tc>
      </w:tr>
      <w:tr w14:paraId="319650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14574CB">
            <w:pPr>
              <w:jc w:val="center"/>
              <w:rPr>
                <w:rFonts w:ascii="Times New Roman" w:hAnsi="Times New Roman" w:cs="Times New Roman"/>
                <w:sz w:val="15"/>
                <w:szCs w:val="15"/>
              </w:rPr>
            </w:pPr>
            <w:r>
              <w:rPr>
                <w:rFonts w:ascii="Times New Roman" w:hAnsi="Times New Roman" w:cs="Times New Roman"/>
                <w:sz w:val="15"/>
                <w:szCs w:val="15"/>
              </w:rPr>
              <w:t>14</w:t>
            </w:r>
          </w:p>
        </w:tc>
        <w:tc>
          <w:tcPr>
            <w:tcW w:w="337" w:type="pct"/>
            <w:tcBorders>
              <w:tl2br w:val="nil"/>
              <w:tr2bl w:val="nil"/>
            </w:tcBorders>
            <w:shd w:val="clear" w:color="auto" w:fill="auto"/>
            <w:noWrap/>
            <w:vAlign w:val="center"/>
          </w:tcPr>
          <w:p w14:paraId="109E8649">
            <w:pPr>
              <w:jc w:val="center"/>
              <w:rPr>
                <w:rFonts w:ascii="Times New Roman" w:hAnsi="Times New Roman" w:cs="Times New Roman"/>
                <w:sz w:val="15"/>
                <w:szCs w:val="15"/>
              </w:rPr>
            </w:pPr>
            <w:r>
              <w:rPr>
                <w:rFonts w:ascii="Times New Roman" w:hAnsi="Times New Roman" w:cs="Times New Roman"/>
                <w:sz w:val="15"/>
                <w:szCs w:val="15"/>
              </w:rPr>
              <w:t xml:space="preserve">7.0 </w:t>
            </w:r>
          </w:p>
        </w:tc>
        <w:tc>
          <w:tcPr>
            <w:tcW w:w="338" w:type="pct"/>
            <w:tcBorders>
              <w:tl2br w:val="nil"/>
              <w:tr2bl w:val="nil"/>
            </w:tcBorders>
            <w:shd w:val="clear" w:color="auto" w:fill="auto"/>
            <w:noWrap/>
            <w:vAlign w:val="center"/>
          </w:tcPr>
          <w:p w14:paraId="2C925FC9">
            <w:pPr>
              <w:jc w:val="center"/>
              <w:rPr>
                <w:rFonts w:ascii="Times New Roman" w:hAnsi="Times New Roman" w:cs="Times New Roman"/>
                <w:sz w:val="15"/>
                <w:szCs w:val="15"/>
              </w:rPr>
            </w:pPr>
            <w:r>
              <w:rPr>
                <w:rFonts w:ascii="Times New Roman" w:hAnsi="Times New Roman" w:cs="Times New Roman"/>
                <w:sz w:val="15"/>
                <w:szCs w:val="15"/>
              </w:rPr>
              <w:t xml:space="preserve">5.8 </w:t>
            </w:r>
          </w:p>
        </w:tc>
        <w:tc>
          <w:tcPr>
            <w:tcW w:w="337" w:type="pct"/>
            <w:tcBorders>
              <w:tl2br w:val="nil"/>
              <w:tr2bl w:val="nil"/>
            </w:tcBorders>
            <w:shd w:val="clear" w:color="auto" w:fill="auto"/>
            <w:noWrap/>
            <w:vAlign w:val="center"/>
          </w:tcPr>
          <w:p w14:paraId="06715D84">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38" w:type="pct"/>
            <w:tcBorders>
              <w:tl2br w:val="nil"/>
              <w:tr2bl w:val="nil"/>
            </w:tcBorders>
            <w:shd w:val="clear" w:color="auto" w:fill="auto"/>
            <w:noWrap/>
            <w:vAlign w:val="center"/>
          </w:tcPr>
          <w:p w14:paraId="461D4CF8">
            <w:pPr>
              <w:jc w:val="center"/>
              <w:rPr>
                <w:rFonts w:ascii="Times New Roman" w:hAnsi="Times New Roman" w:cs="Times New Roman"/>
                <w:sz w:val="15"/>
                <w:szCs w:val="15"/>
              </w:rPr>
            </w:pPr>
            <w:r>
              <w:rPr>
                <w:rFonts w:ascii="Times New Roman" w:hAnsi="Times New Roman" w:cs="Times New Roman"/>
                <w:sz w:val="15"/>
                <w:szCs w:val="15"/>
              </w:rPr>
              <w:t xml:space="preserve">2.17 </w:t>
            </w:r>
          </w:p>
        </w:tc>
        <w:tc>
          <w:tcPr>
            <w:tcW w:w="337" w:type="pct"/>
            <w:tcBorders>
              <w:tl2br w:val="nil"/>
              <w:tr2bl w:val="nil"/>
            </w:tcBorders>
            <w:shd w:val="clear" w:color="auto" w:fill="auto"/>
            <w:noWrap/>
            <w:vAlign w:val="center"/>
          </w:tcPr>
          <w:p w14:paraId="6D1EB2E3">
            <w:pPr>
              <w:jc w:val="center"/>
              <w:rPr>
                <w:rFonts w:ascii="Times New Roman" w:hAnsi="Times New Roman" w:cs="Times New Roman"/>
                <w:sz w:val="15"/>
                <w:szCs w:val="15"/>
              </w:rPr>
            </w:pPr>
            <w:r>
              <w:rPr>
                <w:rFonts w:ascii="Times New Roman" w:hAnsi="Times New Roman" w:cs="Times New Roman"/>
                <w:sz w:val="15"/>
                <w:szCs w:val="15"/>
              </w:rPr>
              <w:t xml:space="preserve">0.58 </w:t>
            </w:r>
          </w:p>
        </w:tc>
        <w:tc>
          <w:tcPr>
            <w:tcW w:w="338" w:type="pct"/>
            <w:tcBorders>
              <w:tl2br w:val="nil"/>
              <w:tr2bl w:val="nil"/>
            </w:tcBorders>
            <w:shd w:val="clear" w:color="auto" w:fill="auto"/>
            <w:noWrap/>
            <w:vAlign w:val="center"/>
          </w:tcPr>
          <w:p w14:paraId="4DC1A4C7">
            <w:pPr>
              <w:jc w:val="center"/>
              <w:rPr>
                <w:rFonts w:ascii="Times New Roman" w:hAnsi="Times New Roman" w:cs="Times New Roman"/>
                <w:sz w:val="15"/>
                <w:szCs w:val="15"/>
              </w:rPr>
            </w:pPr>
            <w:r>
              <w:rPr>
                <w:rFonts w:ascii="Times New Roman" w:hAnsi="Times New Roman" w:cs="Times New Roman"/>
                <w:sz w:val="15"/>
                <w:szCs w:val="15"/>
              </w:rPr>
              <w:t xml:space="preserve">0.58 </w:t>
            </w:r>
          </w:p>
        </w:tc>
        <w:tc>
          <w:tcPr>
            <w:tcW w:w="337" w:type="pct"/>
            <w:tcBorders>
              <w:tl2br w:val="nil"/>
              <w:tr2bl w:val="nil"/>
            </w:tcBorders>
            <w:shd w:val="clear" w:color="auto" w:fill="auto"/>
            <w:noWrap/>
            <w:vAlign w:val="center"/>
          </w:tcPr>
          <w:p w14:paraId="18DB38F1">
            <w:pPr>
              <w:jc w:val="center"/>
              <w:rPr>
                <w:rFonts w:ascii="Times New Roman" w:hAnsi="Times New Roman" w:cs="Times New Roman"/>
                <w:sz w:val="15"/>
                <w:szCs w:val="15"/>
              </w:rPr>
            </w:pPr>
            <w:r>
              <w:rPr>
                <w:rFonts w:ascii="Times New Roman" w:hAnsi="Times New Roman" w:cs="Times New Roman"/>
                <w:sz w:val="15"/>
                <w:szCs w:val="15"/>
              </w:rPr>
              <w:t xml:space="preserve">31.5 </w:t>
            </w:r>
          </w:p>
        </w:tc>
        <w:tc>
          <w:tcPr>
            <w:tcW w:w="338" w:type="pct"/>
            <w:tcBorders>
              <w:tl2br w:val="nil"/>
              <w:tr2bl w:val="nil"/>
            </w:tcBorders>
            <w:shd w:val="clear" w:color="auto" w:fill="auto"/>
            <w:noWrap/>
            <w:vAlign w:val="center"/>
          </w:tcPr>
          <w:p w14:paraId="2D243671">
            <w:pPr>
              <w:jc w:val="center"/>
              <w:rPr>
                <w:rFonts w:ascii="Times New Roman" w:hAnsi="Times New Roman" w:cs="Times New Roman"/>
                <w:sz w:val="15"/>
                <w:szCs w:val="15"/>
              </w:rPr>
            </w:pPr>
            <w:r>
              <w:rPr>
                <w:rFonts w:ascii="Times New Roman" w:hAnsi="Times New Roman" w:cs="Times New Roman"/>
                <w:sz w:val="15"/>
                <w:szCs w:val="15"/>
              </w:rPr>
              <w:t xml:space="preserve">33.3 </w:t>
            </w:r>
          </w:p>
        </w:tc>
        <w:tc>
          <w:tcPr>
            <w:tcW w:w="337" w:type="pct"/>
            <w:tcBorders>
              <w:tl2br w:val="nil"/>
              <w:tr2bl w:val="nil"/>
            </w:tcBorders>
            <w:shd w:val="clear" w:color="auto" w:fill="auto"/>
            <w:noWrap/>
            <w:vAlign w:val="center"/>
          </w:tcPr>
          <w:p w14:paraId="61494C10">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53F7F8CC">
            <w:pPr>
              <w:jc w:val="center"/>
              <w:rPr>
                <w:rFonts w:ascii="Times New Roman" w:hAnsi="Times New Roman" w:cs="Times New Roman"/>
                <w:sz w:val="15"/>
                <w:szCs w:val="15"/>
              </w:rPr>
            </w:pPr>
            <w:r>
              <w:rPr>
                <w:rFonts w:ascii="Times New Roman" w:hAnsi="Times New Roman" w:cs="Times New Roman"/>
                <w:sz w:val="15"/>
                <w:szCs w:val="15"/>
              </w:rPr>
              <w:t xml:space="preserve">1.87 </w:t>
            </w:r>
          </w:p>
        </w:tc>
        <w:tc>
          <w:tcPr>
            <w:tcW w:w="337" w:type="pct"/>
            <w:tcBorders>
              <w:tl2br w:val="nil"/>
              <w:tr2bl w:val="nil"/>
            </w:tcBorders>
            <w:shd w:val="clear" w:color="auto" w:fill="auto"/>
            <w:noWrap/>
            <w:vAlign w:val="center"/>
          </w:tcPr>
          <w:p w14:paraId="6B109508">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6323576">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7F39DCE2">
            <w:pPr>
              <w:jc w:val="center"/>
              <w:rPr>
                <w:rFonts w:ascii="Times New Roman" w:hAnsi="Times New Roman" w:cs="Times New Roman"/>
                <w:sz w:val="15"/>
                <w:szCs w:val="15"/>
              </w:rPr>
            </w:pPr>
            <w:r>
              <w:rPr>
                <w:rFonts w:ascii="Times New Roman" w:hAnsi="Times New Roman" w:cs="Times New Roman"/>
                <w:sz w:val="15"/>
                <w:szCs w:val="15"/>
              </w:rPr>
              <w:t>363</w:t>
            </w:r>
          </w:p>
        </w:tc>
        <w:tc>
          <w:tcPr>
            <w:tcW w:w="338" w:type="pct"/>
            <w:tcBorders>
              <w:tl2br w:val="nil"/>
              <w:tr2bl w:val="nil"/>
            </w:tcBorders>
            <w:shd w:val="clear" w:color="auto" w:fill="auto"/>
            <w:noWrap/>
            <w:vAlign w:val="center"/>
          </w:tcPr>
          <w:p w14:paraId="69DBD564">
            <w:pPr>
              <w:jc w:val="center"/>
              <w:rPr>
                <w:rFonts w:ascii="Times New Roman" w:hAnsi="Times New Roman" w:cs="Times New Roman"/>
                <w:sz w:val="15"/>
                <w:szCs w:val="15"/>
              </w:rPr>
            </w:pPr>
            <w:r>
              <w:rPr>
                <w:rFonts w:ascii="Times New Roman" w:hAnsi="Times New Roman" w:cs="Times New Roman"/>
                <w:sz w:val="15"/>
                <w:szCs w:val="15"/>
              </w:rPr>
              <w:t>325</w:t>
            </w:r>
          </w:p>
        </w:tc>
      </w:tr>
      <w:tr w14:paraId="5B7138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EAC11CD">
            <w:pPr>
              <w:jc w:val="center"/>
              <w:rPr>
                <w:rFonts w:ascii="Times New Roman" w:hAnsi="Times New Roman" w:cs="Times New Roman"/>
                <w:sz w:val="15"/>
                <w:szCs w:val="15"/>
              </w:rPr>
            </w:pPr>
            <w:r>
              <w:rPr>
                <w:rFonts w:ascii="Times New Roman" w:hAnsi="Times New Roman" w:cs="Times New Roman"/>
                <w:sz w:val="15"/>
                <w:szCs w:val="15"/>
              </w:rPr>
              <w:t>15</w:t>
            </w:r>
          </w:p>
        </w:tc>
        <w:tc>
          <w:tcPr>
            <w:tcW w:w="337" w:type="pct"/>
            <w:tcBorders>
              <w:tl2br w:val="nil"/>
              <w:tr2bl w:val="nil"/>
            </w:tcBorders>
            <w:shd w:val="clear" w:color="auto" w:fill="auto"/>
            <w:noWrap/>
            <w:vAlign w:val="center"/>
          </w:tcPr>
          <w:p w14:paraId="5A33E706">
            <w:pPr>
              <w:jc w:val="center"/>
              <w:rPr>
                <w:rFonts w:ascii="Times New Roman" w:hAnsi="Times New Roman" w:cs="Times New Roman"/>
                <w:sz w:val="15"/>
                <w:szCs w:val="15"/>
              </w:rPr>
            </w:pPr>
            <w:r>
              <w:rPr>
                <w:rFonts w:ascii="Times New Roman" w:hAnsi="Times New Roman" w:cs="Times New Roman"/>
                <w:sz w:val="15"/>
                <w:szCs w:val="15"/>
              </w:rPr>
              <w:t xml:space="preserve">0.5 </w:t>
            </w:r>
          </w:p>
        </w:tc>
        <w:tc>
          <w:tcPr>
            <w:tcW w:w="338" w:type="pct"/>
            <w:tcBorders>
              <w:tl2br w:val="nil"/>
              <w:tr2bl w:val="nil"/>
            </w:tcBorders>
            <w:shd w:val="clear" w:color="auto" w:fill="auto"/>
            <w:noWrap/>
            <w:vAlign w:val="center"/>
          </w:tcPr>
          <w:p w14:paraId="1432AD45">
            <w:pPr>
              <w:jc w:val="center"/>
              <w:rPr>
                <w:rFonts w:ascii="Times New Roman" w:hAnsi="Times New Roman" w:cs="Times New Roman"/>
                <w:sz w:val="15"/>
                <w:szCs w:val="15"/>
              </w:rPr>
            </w:pPr>
            <w:r>
              <w:rPr>
                <w:rFonts w:ascii="Times New Roman" w:hAnsi="Times New Roman" w:cs="Times New Roman"/>
                <w:sz w:val="15"/>
                <w:szCs w:val="15"/>
              </w:rPr>
              <w:t xml:space="preserve">13.6 </w:t>
            </w:r>
          </w:p>
        </w:tc>
        <w:tc>
          <w:tcPr>
            <w:tcW w:w="337" w:type="pct"/>
            <w:tcBorders>
              <w:tl2br w:val="nil"/>
              <w:tr2bl w:val="nil"/>
            </w:tcBorders>
            <w:shd w:val="clear" w:color="auto" w:fill="auto"/>
            <w:noWrap/>
            <w:vAlign w:val="center"/>
          </w:tcPr>
          <w:p w14:paraId="772DEC9B">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338" w:type="pct"/>
            <w:tcBorders>
              <w:tl2br w:val="nil"/>
              <w:tr2bl w:val="nil"/>
            </w:tcBorders>
            <w:shd w:val="clear" w:color="auto" w:fill="auto"/>
            <w:noWrap/>
            <w:vAlign w:val="center"/>
          </w:tcPr>
          <w:p w14:paraId="37DAED85">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7" w:type="pct"/>
            <w:tcBorders>
              <w:tl2br w:val="nil"/>
              <w:tr2bl w:val="nil"/>
            </w:tcBorders>
            <w:shd w:val="clear" w:color="auto" w:fill="auto"/>
            <w:noWrap/>
            <w:vAlign w:val="center"/>
          </w:tcPr>
          <w:p w14:paraId="64D6E0DB">
            <w:pPr>
              <w:jc w:val="center"/>
              <w:rPr>
                <w:rFonts w:ascii="Times New Roman" w:hAnsi="Times New Roman" w:cs="Times New Roman"/>
                <w:sz w:val="15"/>
                <w:szCs w:val="15"/>
              </w:rPr>
            </w:pPr>
            <w:r>
              <w:rPr>
                <w:rFonts w:ascii="Times New Roman" w:hAnsi="Times New Roman" w:cs="Times New Roman"/>
                <w:sz w:val="15"/>
                <w:szCs w:val="15"/>
              </w:rPr>
              <w:t xml:space="preserve">0.08 </w:t>
            </w:r>
          </w:p>
        </w:tc>
        <w:tc>
          <w:tcPr>
            <w:tcW w:w="338" w:type="pct"/>
            <w:tcBorders>
              <w:tl2br w:val="nil"/>
              <w:tr2bl w:val="nil"/>
            </w:tcBorders>
            <w:shd w:val="clear" w:color="auto" w:fill="auto"/>
            <w:noWrap/>
            <w:vAlign w:val="center"/>
          </w:tcPr>
          <w:p w14:paraId="227D0DB9">
            <w:pPr>
              <w:jc w:val="center"/>
              <w:rPr>
                <w:rFonts w:ascii="Times New Roman" w:hAnsi="Times New Roman" w:cs="Times New Roman"/>
                <w:sz w:val="15"/>
                <w:szCs w:val="15"/>
              </w:rPr>
            </w:pPr>
            <w:r>
              <w:rPr>
                <w:rFonts w:ascii="Times New Roman" w:hAnsi="Times New Roman" w:cs="Times New Roman"/>
                <w:sz w:val="15"/>
                <w:szCs w:val="15"/>
              </w:rPr>
              <w:t xml:space="preserve">0.55 </w:t>
            </w:r>
          </w:p>
        </w:tc>
        <w:tc>
          <w:tcPr>
            <w:tcW w:w="337" w:type="pct"/>
            <w:tcBorders>
              <w:tl2br w:val="nil"/>
              <w:tr2bl w:val="nil"/>
            </w:tcBorders>
            <w:shd w:val="clear" w:color="auto" w:fill="auto"/>
            <w:noWrap/>
            <w:vAlign w:val="center"/>
          </w:tcPr>
          <w:p w14:paraId="328435B8">
            <w:pPr>
              <w:jc w:val="center"/>
              <w:rPr>
                <w:rFonts w:ascii="Times New Roman" w:hAnsi="Times New Roman" w:cs="Times New Roman"/>
                <w:sz w:val="15"/>
                <w:szCs w:val="15"/>
              </w:rPr>
            </w:pPr>
            <w:r>
              <w:rPr>
                <w:rFonts w:ascii="Times New Roman" w:hAnsi="Times New Roman" w:cs="Times New Roman"/>
                <w:sz w:val="15"/>
                <w:szCs w:val="15"/>
              </w:rPr>
              <w:t xml:space="preserve">33.4 </w:t>
            </w:r>
          </w:p>
        </w:tc>
        <w:tc>
          <w:tcPr>
            <w:tcW w:w="338" w:type="pct"/>
            <w:tcBorders>
              <w:tl2br w:val="nil"/>
              <w:tr2bl w:val="nil"/>
            </w:tcBorders>
            <w:shd w:val="clear" w:color="auto" w:fill="auto"/>
            <w:noWrap/>
            <w:vAlign w:val="center"/>
          </w:tcPr>
          <w:p w14:paraId="150DA093">
            <w:pPr>
              <w:jc w:val="center"/>
              <w:rPr>
                <w:rFonts w:ascii="Times New Roman" w:hAnsi="Times New Roman" w:cs="Times New Roman"/>
                <w:sz w:val="15"/>
                <w:szCs w:val="15"/>
              </w:rPr>
            </w:pPr>
            <w:r>
              <w:rPr>
                <w:rFonts w:ascii="Times New Roman" w:hAnsi="Times New Roman" w:cs="Times New Roman"/>
                <w:sz w:val="15"/>
                <w:szCs w:val="15"/>
              </w:rPr>
              <w:t xml:space="preserve">42.0 </w:t>
            </w:r>
          </w:p>
        </w:tc>
        <w:tc>
          <w:tcPr>
            <w:tcW w:w="337" w:type="pct"/>
            <w:tcBorders>
              <w:tl2br w:val="nil"/>
              <w:tr2bl w:val="nil"/>
            </w:tcBorders>
            <w:shd w:val="clear" w:color="auto" w:fill="auto"/>
            <w:noWrap/>
            <w:vAlign w:val="center"/>
          </w:tcPr>
          <w:p w14:paraId="46D5DAE1">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338" w:type="pct"/>
            <w:tcBorders>
              <w:tl2br w:val="nil"/>
              <w:tr2bl w:val="nil"/>
            </w:tcBorders>
            <w:shd w:val="clear" w:color="auto" w:fill="auto"/>
            <w:noWrap/>
            <w:vAlign w:val="center"/>
          </w:tcPr>
          <w:p w14:paraId="153ABB6A">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337" w:type="pct"/>
            <w:tcBorders>
              <w:tl2br w:val="nil"/>
              <w:tr2bl w:val="nil"/>
            </w:tcBorders>
            <w:shd w:val="clear" w:color="auto" w:fill="auto"/>
            <w:noWrap/>
            <w:vAlign w:val="center"/>
          </w:tcPr>
          <w:p w14:paraId="0934848A">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3ECD49FF">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649C8763">
            <w:pPr>
              <w:jc w:val="center"/>
              <w:rPr>
                <w:rFonts w:ascii="Times New Roman" w:hAnsi="Times New Roman" w:cs="Times New Roman"/>
                <w:sz w:val="15"/>
                <w:szCs w:val="15"/>
              </w:rPr>
            </w:pPr>
            <w:r>
              <w:rPr>
                <w:rFonts w:ascii="Times New Roman" w:hAnsi="Times New Roman" w:cs="Times New Roman"/>
                <w:sz w:val="15"/>
                <w:szCs w:val="15"/>
              </w:rPr>
              <w:t>279</w:t>
            </w:r>
          </w:p>
        </w:tc>
        <w:tc>
          <w:tcPr>
            <w:tcW w:w="338" w:type="pct"/>
            <w:tcBorders>
              <w:tl2br w:val="nil"/>
              <w:tr2bl w:val="nil"/>
            </w:tcBorders>
            <w:shd w:val="clear" w:color="auto" w:fill="auto"/>
            <w:noWrap/>
            <w:vAlign w:val="center"/>
          </w:tcPr>
          <w:p w14:paraId="6402D34E">
            <w:pPr>
              <w:jc w:val="center"/>
              <w:rPr>
                <w:rFonts w:ascii="Times New Roman" w:hAnsi="Times New Roman" w:cs="Times New Roman"/>
                <w:sz w:val="15"/>
                <w:szCs w:val="15"/>
              </w:rPr>
            </w:pPr>
            <w:r>
              <w:rPr>
                <w:rFonts w:ascii="Times New Roman" w:hAnsi="Times New Roman" w:cs="Times New Roman"/>
                <w:sz w:val="15"/>
                <w:szCs w:val="15"/>
              </w:rPr>
              <w:t>336</w:t>
            </w:r>
          </w:p>
        </w:tc>
      </w:tr>
      <w:tr w14:paraId="372DA7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18690DD">
            <w:pPr>
              <w:jc w:val="center"/>
              <w:rPr>
                <w:rFonts w:ascii="Times New Roman" w:hAnsi="Times New Roman" w:cs="Times New Roman"/>
                <w:sz w:val="15"/>
                <w:szCs w:val="15"/>
              </w:rPr>
            </w:pPr>
            <w:r>
              <w:rPr>
                <w:rFonts w:ascii="Times New Roman" w:hAnsi="Times New Roman" w:cs="Times New Roman"/>
                <w:sz w:val="15"/>
                <w:szCs w:val="15"/>
              </w:rPr>
              <w:t>16</w:t>
            </w:r>
          </w:p>
        </w:tc>
        <w:tc>
          <w:tcPr>
            <w:tcW w:w="337" w:type="pct"/>
            <w:tcBorders>
              <w:tl2br w:val="nil"/>
              <w:tr2bl w:val="nil"/>
            </w:tcBorders>
            <w:shd w:val="clear" w:color="auto" w:fill="auto"/>
            <w:noWrap/>
            <w:vAlign w:val="center"/>
          </w:tcPr>
          <w:p w14:paraId="427043EE">
            <w:pPr>
              <w:jc w:val="center"/>
              <w:rPr>
                <w:rFonts w:ascii="Times New Roman" w:hAnsi="Times New Roman" w:cs="Times New Roman"/>
                <w:sz w:val="15"/>
                <w:szCs w:val="15"/>
              </w:rPr>
            </w:pPr>
            <w:r>
              <w:rPr>
                <w:rFonts w:ascii="Times New Roman" w:hAnsi="Times New Roman" w:cs="Times New Roman"/>
                <w:sz w:val="15"/>
                <w:szCs w:val="15"/>
              </w:rPr>
              <w:t xml:space="preserve">7.0 </w:t>
            </w:r>
          </w:p>
        </w:tc>
        <w:tc>
          <w:tcPr>
            <w:tcW w:w="338" w:type="pct"/>
            <w:tcBorders>
              <w:tl2br w:val="nil"/>
              <w:tr2bl w:val="nil"/>
            </w:tcBorders>
            <w:shd w:val="clear" w:color="auto" w:fill="auto"/>
            <w:noWrap/>
            <w:vAlign w:val="center"/>
          </w:tcPr>
          <w:p w14:paraId="67EACC89">
            <w:pPr>
              <w:jc w:val="center"/>
              <w:rPr>
                <w:rFonts w:ascii="Times New Roman" w:hAnsi="Times New Roman" w:cs="Times New Roman"/>
                <w:sz w:val="15"/>
                <w:szCs w:val="15"/>
              </w:rPr>
            </w:pPr>
            <w:r>
              <w:rPr>
                <w:rFonts w:ascii="Times New Roman" w:hAnsi="Times New Roman" w:cs="Times New Roman"/>
                <w:sz w:val="15"/>
                <w:szCs w:val="15"/>
              </w:rPr>
              <w:t xml:space="preserve">11.3 </w:t>
            </w:r>
          </w:p>
        </w:tc>
        <w:tc>
          <w:tcPr>
            <w:tcW w:w="337" w:type="pct"/>
            <w:tcBorders>
              <w:tl2br w:val="nil"/>
              <w:tr2bl w:val="nil"/>
            </w:tcBorders>
            <w:shd w:val="clear" w:color="auto" w:fill="auto"/>
            <w:noWrap/>
            <w:vAlign w:val="center"/>
          </w:tcPr>
          <w:p w14:paraId="35B5A41F">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338" w:type="pct"/>
            <w:tcBorders>
              <w:tl2br w:val="nil"/>
              <w:tr2bl w:val="nil"/>
            </w:tcBorders>
            <w:shd w:val="clear" w:color="auto" w:fill="auto"/>
            <w:noWrap/>
            <w:vAlign w:val="center"/>
          </w:tcPr>
          <w:p w14:paraId="146618E0">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337" w:type="pct"/>
            <w:tcBorders>
              <w:tl2br w:val="nil"/>
              <w:tr2bl w:val="nil"/>
            </w:tcBorders>
            <w:shd w:val="clear" w:color="auto" w:fill="auto"/>
            <w:noWrap/>
            <w:vAlign w:val="center"/>
          </w:tcPr>
          <w:p w14:paraId="2BD4F429">
            <w:pPr>
              <w:jc w:val="center"/>
              <w:rPr>
                <w:rFonts w:ascii="Times New Roman" w:hAnsi="Times New Roman" w:cs="Times New Roman"/>
                <w:sz w:val="15"/>
                <w:szCs w:val="15"/>
              </w:rPr>
            </w:pPr>
            <w:r>
              <w:rPr>
                <w:rFonts w:ascii="Times New Roman" w:hAnsi="Times New Roman" w:cs="Times New Roman"/>
                <w:sz w:val="15"/>
                <w:szCs w:val="15"/>
              </w:rPr>
              <w:t xml:space="preserve">0.71 </w:t>
            </w:r>
          </w:p>
        </w:tc>
        <w:tc>
          <w:tcPr>
            <w:tcW w:w="338" w:type="pct"/>
            <w:tcBorders>
              <w:tl2br w:val="nil"/>
              <w:tr2bl w:val="nil"/>
            </w:tcBorders>
            <w:shd w:val="clear" w:color="auto" w:fill="auto"/>
            <w:noWrap/>
            <w:vAlign w:val="center"/>
          </w:tcPr>
          <w:p w14:paraId="23A797DF">
            <w:pPr>
              <w:jc w:val="center"/>
              <w:rPr>
                <w:rFonts w:ascii="Times New Roman" w:hAnsi="Times New Roman" w:cs="Times New Roman"/>
                <w:sz w:val="15"/>
                <w:szCs w:val="15"/>
              </w:rPr>
            </w:pPr>
            <w:r>
              <w:rPr>
                <w:rFonts w:ascii="Times New Roman" w:hAnsi="Times New Roman" w:cs="Times New Roman"/>
                <w:sz w:val="15"/>
                <w:szCs w:val="15"/>
              </w:rPr>
              <w:t xml:space="preserve">0.01 </w:t>
            </w:r>
          </w:p>
        </w:tc>
        <w:tc>
          <w:tcPr>
            <w:tcW w:w="337" w:type="pct"/>
            <w:tcBorders>
              <w:tl2br w:val="nil"/>
              <w:tr2bl w:val="nil"/>
            </w:tcBorders>
            <w:shd w:val="clear" w:color="auto" w:fill="auto"/>
            <w:noWrap/>
            <w:vAlign w:val="center"/>
          </w:tcPr>
          <w:p w14:paraId="6F7A0AB8">
            <w:pPr>
              <w:jc w:val="center"/>
              <w:rPr>
                <w:rFonts w:ascii="Times New Roman" w:hAnsi="Times New Roman" w:cs="Times New Roman"/>
                <w:sz w:val="15"/>
                <w:szCs w:val="15"/>
              </w:rPr>
            </w:pPr>
            <w:r>
              <w:rPr>
                <w:rFonts w:ascii="Times New Roman" w:hAnsi="Times New Roman" w:cs="Times New Roman"/>
                <w:sz w:val="15"/>
                <w:szCs w:val="15"/>
              </w:rPr>
              <w:t xml:space="preserve">33.3 </w:t>
            </w:r>
          </w:p>
        </w:tc>
        <w:tc>
          <w:tcPr>
            <w:tcW w:w="338" w:type="pct"/>
            <w:tcBorders>
              <w:tl2br w:val="nil"/>
              <w:tr2bl w:val="nil"/>
            </w:tcBorders>
            <w:shd w:val="clear" w:color="auto" w:fill="auto"/>
            <w:noWrap/>
            <w:vAlign w:val="center"/>
          </w:tcPr>
          <w:p w14:paraId="37FA2456">
            <w:pPr>
              <w:jc w:val="center"/>
              <w:rPr>
                <w:rFonts w:ascii="Times New Roman" w:hAnsi="Times New Roman" w:cs="Times New Roman"/>
                <w:sz w:val="15"/>
                <w:szCs w:val="15"/>
              </w:rPr>
            </w:pPr>
            <w:r>
              <w:rPr>
                <w:rFonts w:ascii="Times New Roman" w:hAnsi="Times New Roman" w:cs="Times New Roman"/>
                <w:sz w:val="15"/>
                <w:szCs w:val="15"/>
              </w:rPr>
              <w:t xml:space="preserve">38.6 </w:t>
            </w:r>
          </w:p>
        </w:tc>
        <w:tc>
          <w:tcPr>
            <w:tcW w:w="337" w:type="pct"/>
            <w:tcBorders>
              <w:tl2br w:val="nil"/>
              <w:tr2bl w:val="nil"/>
            </w:tcBorders>
            <w:shd w:val="clear" w:color="auto" w:fill="auto"/>
            <w:noWrap/>
            <w:vAlign w:val="center"/>
          </w:tcPr>
          <w:p w14:paraId="1250DBE0">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338" w:type="pct"/>
            <w:tcBorders>
              <w:tl2br w:val="nil"/>
              <w:tr2bl w:val="nil"/>
            </w:tcBorders>
            <w:shd w:val="clear" w:color="auto" w:fill="auto"/>
            <w:noWrap/>
            <w:vAlign w:val="center"/>
          </w:tcPr>
          <w:p w14:paraId="430FD1AE">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337" w:type="pct"/>
            <w:tcBorders>
              <w:tl2br w:val="nil"/>
              <w:tr2bl w:val="nil"/>
            </w:tcBorders>
            <w:shd w:val="clear" w:color="auto" w:fill="auto"/>
            <w:noWrap/>
            <w:vAlign w:val="center"/>
          </w:tcPr>
          <w:p w14:paraId="50EBC79E">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0055D636">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780798FA">
            <w:pPr>
              <w:jc w:val="center"/>
              <w:rPr>
                <w:rFonts w:ascii="Times New Roman" w:hAnsi="Times New Roman" w:cs="Times New Roman"/>
                <w:sz w:val="15"/>
                <w:szCs w:val="15"/>
              </w:rPr>
            </w:pPr>
            <w:r>
              <w:rPr>
                <w:rFonts w:ascii="Times New Roman" w:hAnsi="Times New Roman" w:cs="Times New Roman"/>
                <w:sz w:val="15"/>
                <w:szCs w:val="15"/>
              </w:rPr>
              <w:t>374</w:t>
            </w:r>
          </w:p>
        </w:tc>
        <w:tc>
          <w:tcPr>
            <w:tcW w:w="338" w:type="pct"/>
            <w:tcBorders>
              <w:tl2br w:val="nil"/>
              <w:tr2bl w:val="nil"/>
            </w:tcBorders>
            <w:shd w:val="clear" w:color="auto" w:fill="auto"/>
            <w:noWrap/>
            <w:vAlign w:val="center"/>
          </w:tcPr>
          <w:p w14:paraId="568493F9">
            <w:pPr>
              <w:jc w:val="center"/>
              <w:rPr>
                <w:rFonts w:ascii="Times New Roman" w:hAnsi="Times New Roman" w:cs="Times New Roman"/>
                <w:sz w:val="15"/>
                <w:szCs w:val="15"/>
              </w:rPr>
            </w:pPr>
            <w:r>
              <w:rPr>
                <w:rFonts w:ascii="Times New Roman" w:hAnsi="Times New Roman" w:cs="Times New Roman"/>
                <w:sz w:val="15"/>
                <w:szCs w:val="15"/>
              </w:rPr>
              <w:t>373</w:t>
            </w:r>
          </w:p>
        </w:tc>
      </w:tr>
      <w:tr w14:paraId="68BFB2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D8FFB39">
            <w:pPr>
              <w:jc w:val="center"/>
              <w:rPr>
                <w:rFonts w:ascii="Times New Roman" w:hAnsi="Times New Roman" w:cs="Times New Roman"/>
                <w:sz w:val="15"/>
                <w:szCs w:val="15"/>
              </w:rPr>
            </w:pPr>
            <w:r>
              <w:rPr>
                <w:rFonts w:ascii="Times New Roman" w:hAnsi="Times New Roman" w:cs="Times New Roman"/>
                <w:sz w:val="15"/>
                <w:szCs w:val="15"/>
              </w:rPr>
              <w:t>17</w:t>
            </w:r>
          </w:p>
        </w:tc>
        <w:tc>
          <w:tcPr>
            <w:tcW w:w="337" w:type="pct"/>
            <w:tcBorders>
              <w:tl2br w:val="nil"/>
              <w:tr2bl w:val="nil"/>
            </w:tcBorders>
            <w:shd w:val="clear" w:color="auto" w:fill="auto"/>
            <w:noWrap/>
            <w:vAlign w:val="center"/>
          </w:tcPr>
          <w:p w14:paraId="47A5A887">
            <w:pPr>
              <w:jc w:val="center"/>
              <w:rPr>
                <w:rFonts w:ascii="Times New Roman" w:hAnsi="Times New Roman" w:cs="Times New Roman"/>
                <w:sz w:val="15"/>
                <w:szCs w:val="15"/>
              </w:rPr>
            </w:pPr>
            <w:r>
              <w:rPr>
                <w:rFonts w:ascii="Times New Roman" w:hAnsi="Times New Roman" w:cs="Times New Roman"/>
                <w:sz w:val="15"/>
                <w:szCs w:val="15"/>
              </w:rPr>
              <w:t xml:space="preserve">5.3 </w:t>
            </w:r>
          </w:p>
        </w:tc>
        <w:tc>
          <w:tcPr>
            <w:tcW w:w="338" w:type="pct"/>
            <w:tcBorders>
              <w:tl2br w:val="nil"/>
              <w:tr2bl w:val="nil"/>
            </w:tcBorders>
            <w:shd w:val="clear" w:color="auto" w:fill="auto"/>
            <w:noWrap/>
            <w:vAlign w:val="center"/>
          </w:tcPr>
          <w:p w14:paraId="393F0F65">
            <w:pPr>
              <w:jc w:val="center"/>
              <w:rPr>
                <w:rFonts w:ascii="Times New Roman" w:hAnsi="Times New Roman" w:cs="Times New Roman"/>
                <w:sz w:val="15"/>
                <w:szCs w:val="15"/>
              </w:rPr>
            </w:pPr>
            <w:r>
              <w:rPr>
                <w:rFonts w:ascii="Times New Roman" w:hAnsi="Times New Roman" w:cs="Times New Roman"/>
                <w:sz w:val="15"/>
                <w:szCs w:val="15"/>
              </w:rPr>
              <w:t xml:space="preserve">5.5 </w:t>
            </w:r>
          </w:p>
        </w:tc>
        <w:tc>
          <w:tcPr>
            <w:tcW w:w="337" w:type="pct"/>
            <w:tcBorders>
              <w:tl2br w:val="nil"/>
              <w:tr2bl w:val="nil"/>
            </w:tcBorders>
            <w:shd w:val="clear" w:color="auto" w:fill="auto"/>
            <w:noWrap/>
            <w:vAlign w:val="center"/>
          </w:tcPr>
          <w:p w14:paraId="433E730D">
            <w:pPr>
              <w:jc w:val="center"/>
              <w:rPr>
                <w:rFonts w:ascii="Times New Roman" w:hAnsi="Times New Roman" w:cs="Times New Roman"/>
                <w:sz w:val="15"/>
                <w:szCs w:val="15"/>
              </w:rPr>
            </w:pPr>
            <w:r>
              <w:rPr>
                <w:rFonts w:ascii="Times New Roman" w:hAnsi="Times New Roman" w:cs="Times New Roman"/>
                <w:sz w:val="15"/>
                <w:szCs w:val="15"/>
              </w:rPr>
              <w:t xml:space="preserve">2.25 </w:t>
            </w:r>
          </w:p>
        </w:tc>
        <w:tc>
          <w:tcPr>
            <w:tcW w:w="338" w:type="pct"/>
            <w:tcBorders>
              <w:tl2br w:val="nil"/>
              <w:tr2bl w:val="nil"/>
            </w:tcBorders>
            <w:shd w:val="clear" w:color="auto" w:fill="auto"/>
            <w:noWrap/>
            <w:vAlign w:val="center"/>
          </w:tcPr>
          <w:p w14:paraId="4DD0A000">
            <w:pPr>
              <w:jc w:val="center"/>
              <w:rPr>
                <w:rFonts w:ascii="Times New Roman" w:hAnsi="Times New Roman" w:cs="Times New Roman"/>
                <w:sz w:val="15"/>
                <w:szCs w:val="15"/>
              </w:rPr>
            </w:pPr>
            <w:r>
              <w:rPr>
                <w:rFonts w:ascii="Times New Roman" w:hAnsi="Times New Roman" w:cs="Times New Roman"/>
                <w:sz w:val="15"/>
                <w:szCs w:val="15"/>
              </w:rPr>
              <w:t xml:space="preserve">2.17 </w:t>
            </w:r>
          </w:p>
        </w:tc>
        <w:tc>
          <w:tcPr>
            <w:tcW w:w="337" w:type="pct"/>
            <w:tcBorders>
              <w:tl2br w:val="nil"/>
              <w:tr2bl w:val="nil"/>
            </w:tcBorders>
            <w:shd w:val="clear" w:color="auto" w:fill="auto"/>
            <w:noWrap/>
            <w:vAlign w:val="center"/>
          </w:tcPr>
          <w:p w14:paraId="5796F784">
            <w:pPr>
              <w:jc w:val="center"/>
              <w:rPr>
                <w:rFonts w:ascii="Times New Roman" w:hAnsi="Times New Roman" w:cs="Times New Roman"/>
                <w:sz w:val="15"/>
                <w:szCs w:val="15"/>
              </w:rPr>
            </w:pPr>
            <w:r>
              <w:rPr>
                <w:rFonts w:ascii="Times New Roman" w:hAnsi="Times New Roman" w:cs="Times New Roman"/>
                <w:sz w:val="15"/>
                <w:szCs w:val="15"/>
              </w:rPr>
              <w:t xml:space="preserve">0.22 </w:t>
            </w:r>
          </w:p>
        </w:tc>
        <w:tc>
          <w:tcPr>
            <w:tcW w:w="338" w:type="pct"/>
            <w:tcBorders>
              <w:tl2br w:val="nil"/>
              <w:tr2bl w:val="nil"/>
            </w:tcBorders>
            <w:shd w:val="clear" w:color="auto" w:fill="auto"/>
            <w:noWrap/>
            <w:vAlign w:val="center"/>
          </w:tcPr>
          <w:p w14:paraId="55A262C9">
            <w:pPr>
              <w:jc w:val="center"/>
              <w:rPr>
                <w:rFonts w:ascii="Times New Roman" w:hAnsi="Times New Roman" w:cs="Times New Roman"/>
                <w:sz w:val="15"/>
                <w:szCs w:val="15"/>
              </w:rPr>
            </w:pPr>
            <w:r>
              <w:rPr>
                <w:rFonts w:ascii="Times New Roman" w:hAnsi="Times New Roman" w:cs="Times New Roman"/>
                <w:sz w:val="15"/>
                <w:szCs w:val="15"/>
              </w:rPr>
              <w:t xml:space="preserve">0.43 </w:t>
            </w:r>
          </w:p>
        </w:tc>
        <w:tc>
          <w:tcPr>
            <w:tcW w:w="337" w:type="pct"/>
            <w:tcBorders>
              <w:tl2br w:val="nil"/>
              <w:tr2bl w:val="nil"/>
            </w:tcBorders>
            <w:shd w:val="clear" w:color="auto" w:fill="auto"/>
            <w:noWrap/>
            <w:vAlign w:val="center"/>
          </w:tcPr>
          <w:p w14:paraId="51B49F12">
            <w:pPr>
              <w:jc w:val="center"/>
              <w:rPr>
                <w:rFonts w:ascii="Times New Roman" w:hAnsi="Times New Roman" w:cs="Times New Roman"/>
                <w:sz w:val="15"/>
                <w:szCs w:val="15"/>
              </w:rPr>
            </w:pPr>
            <w:r>
              <w:rPr>
                <w:rFonts w:ascii="Times New Roman" w:hAnsi="Times New Roman" w:cs="Times New Roman"/>
                <w:sz w:val="15"/>
                <w:szCs w:val="15"/>
              </w:rPr>
              <w:t xml:space="preserve">40.2 </w:t>
            </w:r>
          </w:p>
        </w:tc>
        <w:tc>
          <w:tcPr>
            <w:tcW w:w="338" w:type="pct"/>
            <w:tcBorders>
              <w:tl2br w:val="nil"/>
              <w:tr2bl w:val="nil"/>
            </w:tcBorders>
            <w:shd w:val="clear" w:color="auto" w:fill="auto"/>
            <w:noWrap/>
            <w:vAlign w:val="center"/>
          </w:tcPr>
          <w:p w14:paraId="19475E84">
            <w:pPr>
              <w:jc w:val="center"/>
              <w:rPr>
                <w:rFonts w:ascii="Times New Roman" w:hAnsi="Times New Roman" w:cs="Times New Roman"/>
                <w:sz w:val="15"/>
                <w:szCs w:val="15"/>
              </w:rPr>
            </w:pPr>
            <w:r>
              <w:rPr>
                <w:rFonts w:ascii="Times New Roman" w:hAnsi="Times New Roman" w:cs="Times New Roman"/>
                <w:sz w:val="15"/>
                <w:szCs w:val="15"/>
              </w:rPr>
              <w:t xml:space="preserve">36.0 </w:t>
            </w:r>
          </w:p>
        </w:tc>
        <w:tc>
          <w:tcPr>
            <w:tcW w:w="337" w:type="pct"/>
            <w:tcBorders>
              <w:tl2br w:val="nil"/>
              <w:tr2bl w:val="nil"/>
            </w:tcBorders>
            <w:shd w:val="clear" w:color="auto" w:fill="auto"/>
            <w:noWrap/>
            <w:vAlign w:val="center"/>
          </w:tcPr>
          <w:p w14:paraId="6201B3C9">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338" w:type="pct"/>
            <w:tcBorders>
              <w:tl2br w:val="nil"/>
              <w:tr2bl w:val="nil"/>
            </w:tcBorders>
            <w:shd w:val="clear" w:color="auto" w:fill="auto"/>
            <w:noWrap/>
            <w:vAlign w:val="center"/>
          </w:tcPr>
          <w:p w14:paraId="765B0AF2">
            <w:pPr>
              <w:jc w:val="center"/>
              <w:rPr>
                <w:rFonts w:ascii="Times New Roman" w:hAnsi="Times New Roman" w:cs="Times New Roman"/>
                <w:sz w:val="15"/>
                <w:szCs w:val="15"/>
              </w:rPr>
            </w:pPr>
            <w:r>
              <w:rPr>
                <w:rFonts w:ascii="Times New Roman" w:hAnsi="Times New Roman" w:cs="Times New Roman"/>
                <w:sz w:val="15"/>
                <w:szCs w:val="15"/>
              </w:rPr>
              <w:t xml:space="preserve">1.97 </w:t>
            </w:r>
          </w:p>
        </w:tc>
        <w:tc>
          <w:tcPr>
            <w:tcW w:w="337" w:type="pct"/>
            <w:tcBorders>
              <w:tl2br w:val="nil"/>
              <w:tr2bl w:val="nil"/>
            </w:tcBorders>
            <w:shd w:val="clear" w:color="auto" w:fill="auto"/>
            <w:noWrap/>
            <w:vAlign w:val="center"/>
          </w:tcPr>
          <w:p w14:paraId="1DBFD975">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64061493">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585038A6">
            <w:pPr>
              <w:jc w:val="center"/>
              <w:rPr>
                <w:rFonts w:ascii="Times New Roman" w:hAnsi="Times New Roman" w:cs="Times New Roman"/>
                <w:sz w:val="15"/>
                <w:szCs w:val="15"/>
              </w:rPr>
            </w:pPr>
            <w:r>
              <w:rPr>
                <w:rFonts w:ascii="Times New Roman" w:hAnsi="Times New Roman" w:cs="Times New Roman"/>
                <w:sz w:val="15"/>
                <w:szCs w:val="15"/>
              </w:rPr>
              <w:t>318</w:t>
            </w:r>
          </w:p>
        </w:tc>
        <w:tc>
          <w:tcPr>
            <w:tcW w:w="338" w:type="pct"/>
            <w:tcBorders>
              <w:tl2br w:val="nil"/>
              <w:tr2bl w:val="nil"/>
            </w:tcBorders>
            <w:shd w:val="clear" w:color="auto" w:fill="auto"/>
            <w:noWrap/>
            <w:vAlign w:val="center"/>
          </w:tcPr>
          <w:p w14:paraId="189A0BB4">
            <w:pPr>
              <w:jc w:val="center"/>
              <w:rPr>
                <w:rFonts w:ascii="Times New Roman" w:hAnsi="Times New Roman" w:cs="Times New Roman"/>
                <w:sz w:val="15"/>
                <w:szCs w:val="15"/>
              </w:rPr>
            </w:pPr>
            <w:r>
              <w:rPr>
                <w:rFonts w:ascii="Times New Roman" w:hAnsi="Times New Roman" w:cs="Times New Roman"/>
                <w:sz w:val="15"/>
                <w:szCs w:val="15"/>
              </w:rPr>
              <w:t>343</w:t>
            </w:r>
          </w:p>
        </w:tc>
      </w:tr>
      <w:tr w14:paraId="742F62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D258A54">
            <w:pPr>
              <w:jc w:val="center"/>
              <w:rPr>
                <w:rFonts w:ascii="Times New Roman" w:hAnsi="Times New Roman" w:cs="Times New Roman"/>
                <w:sz w:val="15"/>
                <w:szCs w:val="15"/>
              </w:rPr>
            </w:pPr>
            <w:r>
              <w:rPr>
                <w:rFonts w:ascii="Times New Roman" w:hAnsi="Times New Roman" w:cs="Times New Roman"/>
                <w:sz w:val="15"/>
                <w:szCs w:val="15"/>
              </w:rPr>
              <w:t>18</w:t>
            </w:r>
          </w:p>
        </w:tc>
        <w:tc>
          <w:tcPr>
            <w:tcW w:w="337" w:type="pct"/>
            <w:tcBorders>
              <w:tl2br w:val="nil"/>
              <w:tr2bl w:val="nil"/>
            </w:tcBorders>
            <w:shd w:val="clear" w:color="auto" w:fill="auto"/>
            <w:noWrap/>
            <w:vAlign w:val="center"/>
          </w:tcPr>
          <w:p w14:paraId="44388CE3">
            <w:pPr>
              <w:jc w:val="center"/>
              <w:rPr>
                <w:rFonts w:ascii="Times New Roman" w:hAnsi="Times New Roman" w:cs="Times New Roman"/>
                <w:sz w:val="15"/>
                <w:szCs w:val="15"/>
              </w:rPr>
            </w:pPr>
            <w:r>
              <w:rPr>
                <w:rFonts w:ascii="Times New Roman" w:hAnsi="Times New Roman" w:cs="Times New Roman"/>
                <w:sz w:val="15"/>
                <w:szCs w:val="15"/>
              </w:rPr>
              <w:t xml:space="preserve">1.6 </w:t>
            </w:r>
          </w:p>
        </w:tc>
        <w:tc>
          <w:tcPr>
            <w:tcW w:w="338" w:type="pct"/>
            <w:tcBorders>
              <w:tl2br w:val="nil"/>
              <w:tr2bl w:val="nil"/>
            </w:tcBorders>
            <w:shd w:val="clear" w:color="auto" w:fill="auto"/>
            <w:noWrap/>
            <w:vAlign w:val="center"/>
          </w:tcPr>
          <w:p w14:paraId="4881A82C">
            <w:pPr>
              <w:jc w:val="center"/>
              <w:rPr>
                <w:rFonts w:ascii="Times New Roman" w:hAnsi="Times New Roman" w:cs="Times New Roman"/>
                <w:sz w:val="15"/>
                <w:szCs w:val="15"/>
              </w:rPr>
            </w:pPr>
            <w:r>
              <w:rPr>
                <w:rFonts w:ascii="Times New Roman" w:hAnsi="Times New Roman" w:cs="Times New Roman"/>
                <w:sz w:val="15"/>
                <w:szCs w:val="15"/>
              </w:rPr>
              <w:t xml:space="preserve">5.6 </w:t>
            </w:r>
          </w:p>
        </w:tc>
        <w:tc>
          <w:tcPr>
            <w:tcW w:w="337" w:type="pct"/>
            <w:tcBorders>
              <w:tl2br w:val="nil"/>
              <w:tr2bl w:val="nil"/>
            </w:tcBorders>
            <w:shd w:val="clear" w:color="auto" w:fill="auto"/>
            <w:noWrap/>
            <w:vAlign w:val="center"/>
          </w:tcPr>
          <w:p w14:paraId="311D734E">
            <w:pPr>
              <w:jc w:val="center"/>
              <w:rPr>
                <w:rFonts w:ascii="Times New Roman" w:hAnsi="Times New Roman" w:cs="Times New Roman"/>
                <w:sz w:val="15"/>
                <w:szCs w:val="15"/>
              </w:rPr>
            </w:pPr>
            <w:r>
              <w:rPr>
                <w:rFonts w:ascii="Times New Roman" w:hAnsi="Times New Roman" w:cs="Times New Roman"/>
                <w:sz w:val="15"/>
                <w:szCs w:val="15"/>
              </w:rPr>
              <w:t xml:space="preserve">2.19 </w:t>
            </w:r>
          </w:p>
        </w:tc>
        <w:tc>
          <w:tcPr>
            <w:tcW w:w="338" w:type="pct"/>
            <w:tcBorders>
              <w:tl2br w:val="nil"/>
              <w:tr2bl w:val="nil"/>
            </w:tcBorders>
            <w:shd w:val="clear" w:color="auto" w:fill="auto"/>
            <w:noWrap/>
            <w:vAlign w:val="center"/>
          </w:tcPr>
          <w:p w14:paraId="51DD5093">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37" w:type="pct"/>
            <w:tcBorders>
              <w:tl2br w:val="nil"/>
              <w:tr2bl w:val="nil"/>
            </w:tcBorders>
            <w:shd w:val="clear" w:color="auto" w:fill="auto"/>
            <w:noWrap/>
            <w:vAlign w:val="center"/>
          </w:tcPr>
          <w:p w14:paraId="3268FE0E">
            <w:pPr>
              <w:jc w:val="center"/>
              <w:rPr>
                <w:rFonts w:ascii="Times New Roman" w:hAnsi="Times New Roman" w:cs="Times New Roman"/>
                <w:sz w:val="15"/>
                <w:szCs w:val="15"/>
              </w:rPr>
            </w:pPr>
            <w:r>
              <w:rPr>
                <w:rFonts w:ascii="Times New Roman" w:hAnsi="Times New Roman" w:cs="Times New Roman"/>
                <w:sz w:val="15"/>
                <w:szCs w:val="15"/>
              </w:rPr>
              <w:t xml:space="preserve">0.13 </w:t>
            </w:r>
          </w:p>
        </w:tc>
        <w:tc>
          <w:tcPr>
            <w:tcW w:w="338" w:type="pct"/>
            <w:tcBorders>
              <w:tl2br w:val="nil"/>
              <w:tr2bl w:val="nil"/>
            </w:tcBorders>
            <w:shd w:val="clear" w:color="auto" w:fill="auto"/>
            <w:noWrap/>
            <w:vAlign w:val="center"/>
          </w:tcPr>
          <w:p w14:paraId="00E73316">
            <w:pPr>
              <w:jc w:val="center"/>
              <w:rPr>
                <w:rFonts w:ascii="Times New Roman" w:hAnsi="Times New Roman" w:cs="Times New Roman"/>
                <w:sz w:val="15"/>
                <w:szCs w:val="15"/>
              </w:rPr>
            </w:pPr>
            <w:r>
              <w:rPr>
                <w:rFonts w:ascii="Times New Roman" w:hAnsi="Times New Roman" w:cs="Times New Roman"/>
                <w:sz w:val="15"/>
                <w:szCs w:val="15"/>
              </w:rPr>
              <w:t xml:space="preserve">0.35 </w:t>
            </w:r>
          </w:p>
        </w:tc>
        <w:tc>
          <w:tcPr>
            <w:tcW w:w="337" w:type="pct"/>
            <w:tcBorders>
              <w:tl2br w:val="nil"/>
              <w:tr2bl w:val="nil"/>
            </w:tcBorders>
            <w:shd w:val="clear" w:color="auto" w:fill="auto"/>
            <w:noWrap/>
            <w:vAlign w:val="center"/>
          </w:tcPr>
          <w:p w14:paraId="409F77DB">
            <w:pPr>
              <w:jc w:val="center"/>
              <w:rPr>
                <w:rFonts w:ascii="Times New Roman" w:hAnsi="Times New Roman" w:cs="Times New Roman"/>
                <w:sz w:val="15"/>
                <w:szCs w:val="15"/>
              </w:rPr>
            </w:pPr>
            <w:r>
              <w:rPr>
                <w:rFonts w:ascii="Times New Roman" w:hAnsi="Times New Roman" w:cs="Times New Roman"/>
                <w:sz w:val="15"/>
                <w:szCs w:val="15"/>
              </w:rPr>
              <w:t xml:space="preserve">32.9 </w:t>
            </w:r>
          </w:p>
        </w:tc>
        <w:tc>
          <w:tcPr>
            <w:tcW w:w="338" w:type="pct"/>
            <w:tcBorders>
              <w:tl2br w:val="nil"/>
              <w:tr2bl w:val="nil"/>
            </w:tcBorders>
            <w:shd w:val="clear" w:color="auto" w:fill="auto"/>
            <w:noWrap/>
            <w:vAlign w:val="center"/>
          </w:tcPr>
          <w:p w14:paraId="40C5F47C">
            <w:pPr>
              <w:jc w:val="center"/>
              <w:rPr>
                <w:rFonts w:ascii="Times New Roman" w:hAnsi="Times New Roman" w:cs="Times New Roman"/>
                <w:sz w:val="15"/>
                <w:szCs w:val="15"/>
              </w:rPr>
            </w:pPr>
            <w:r>
              <w:rPr>
                <w:rFonts w:ascii="Times New Roman" w:hAnsi="Times New Roman" w:cs="Times New Roman"/>
                <w:sz w:val="15"/>
                <w:szCs w:val="15"/>
              </w:rPr>
              <w:t xml:space="preserve">38.4 </w:t>
            </w:r>
          </w:p>
        </w:tc>
        <w:tc>
          <w:tcPr>
            <w:tcW w:w="337" w:type="pct"/>
            <w:tcBorders>
              <w:tl2br w:val="nil"/>
              <w:tr2bl w:val="nil"/>
            </w:tcBorders>
            <w:shd w:val="clear" w:color="auto" w:fill="auto"/>
            <w:noWrap/>
            <w:vAlign w:val="center"/>
          </w:tcPr>
          <w:p w14:paraId="05411BE2">
            <w:pPr>
              <w:jc w:val="center"/>
              <w:rPr>
                <w:rFonts w:ascii="Times New Roman" w:hAnsi="Times New Roman" w:cs="Times New Roman"/>
                <w:sz w:val="15"/>
                <w:szCs w:val="15"/>
              </w:rPr>
            </w:pPr>
            <w:r>
              <w:rPr>
                <w:rFonts w:ascii="Times New Roman" w:hAnsi="Times New Roman" w:cs="Times New Roman"/>
                <w:sz w:val="15"/>
                <w:szCs w:val="15"/>
              </w:rPr>
              <w:t xml:space="preserve">1.54 </w:t>
            </w:r>
          </w:p>
        </w:tc>
        <w:tc>
          <w:tcPr>
            <w:tcW w:w="338" w:type="pct"/>
            <w:tcBorders>
              <w:tl2br w:val="nil"/>
              <w:tr2bl w:val="nil"/>
            </w:tcBorders>
            <w:shd w:val="clear" w:color="auto" w:fill="auto"/>
            <w:noWrap/>
            <w:vAlign w:val="center"/>
          </w:tcPr>
          <w:p w14:paraId="2DD7509E">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37" w:type="pct"/>
            <w:tcBorders>
              <w:tl2br w:val="nil"/>
              <w:tr2bl w:val="nil"/>
            </w:tcBorders>
            <w:shd w:val="clear" w:color="auto" w:fill="auto"/>
            <w:noWrap/>
            <w:vAlign w:val="center"/>
          </w:tcPr>
          <w:p w14:paraId="383C9AFC">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08128A5F">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4A53034D">
            <w:pPr>
              <w:jc w:val="center"/>
              <w:rPr>
                <w:rFonts w:ascii="Times New Roman" w:hAnsi="Times New Roman" w:cs="Times New Roman"/>
                <w:sz w:val="15"/>
                <w:szCs w:val="15"/>
              </w:rPr>
            </w:pPr>
            <w:r>
              <w:rPr>
                <w:rFonts w:ascii="Times New Roman" w:hAnsi="Times New Roman" w:cs="Times New Roman"/>
                <w:sz w:val="15"/>
                <w:szCs w:val="15"/>
              </w:rPr>
              <w:t>252</w:t>
            </w:r>
          </w:p>
        </w:tc>
        <w:tc>
          <w:tcPr>
            <w:tcW w:w="338" w:type="pct"/>
            <w:tcBorders>
              <w:tl2br w:val="nil"/>
              <w:tr2bl w:val="nil"/>
            </w:tcBorders>
            <w:shd w:val="clear" w:color="auto" w:fill="auto"/>
            <w:noWrap/>
            <w:vAlign w:val="center"/>
          </w:tcPr>
          <w:p w14:paraId="6DB281ED">
            <w:pPr>
              <w:jc w:val="center"/>
              <w:rPr>
                <w:rFonts w:ascii="Times New Roman" w:hAnsi="Times New Roman" w:cs="Times New Roman"/>
                <w:sz w:val="15"/>
                <w:szCs w:val="15"/>
              </w:rPr>
            </w:pPr>
            <w:r>
              <w:rPr>
                <w:rFonts w:ascii="Times New Roman" w:hAnsi="Times New Roman" w:cs="Times New Roman"/>
                <w:sz w:val="15"/>
                <w:szCs w:val="15"/>
              </w:rPr>
              <w:t>354</w:t>
            </w:r>
          </w:p>
        </w:tc>
      </w:tr>
      <w:tr w14:paraId="4957E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8F3D5E0">
            <w:pPr>
              <w:jc w:val="center"/>
              <w:rPr>
                <w:rFonts w:ascii="Times New Roman" w:hAnsi="Times New Roman" w:cs="Times New Roman"/>
                <w:sz w:val="15"/>
                <w:szCs w:val="15"/>
              </w:rPr>
            </w:pPr>
            <w:r>
              <w:rPr>
                <w:rFonts w:ascii="Times New Roman" w:hAnsi="Times New Roman" w:cs="Times New Roman"/>
                <w:sz w:val="15"/>
                <w:szCs w:val="15"/>
              </w:rPr>
              <w:t>19</w:t>
            </w:r>
          </w:p>
        </w:tc>
        <w:tc>
          <w:tcPr>
            <w:tcW w:w="337" w:type="pct"/>
            <w:tcBorders>
              <w:tl2br w:val="nil"/>
              <w:tr2bl w:val="nil"/>
            </w:tcBorders>
            <w:shd w:val="clear" w:color="auto" w:fill="auto"/>
            <w:noWrap/>
            <w:vAlign w:val="center"/>
          </w:tcPr>
          <w:p w14:paraId="1D60C4E0">
            <w:pPr>
              <w:jc w:val="center"/>
              <w:rPr>
                <w:rFonts w:ascii="Times New Roman" w:hAnsi="Times New Roman" w:cs="Times New Roman"/>
                <w:sz w:val="15"/>
                <w:szCs w:val="15"/>
              </w:rPr>
            </w:pPr>
            <w:r>
              <w:rPr>
                <w:rFonts w:ascii="Times New Roman" w:hAnsi="Times New Roman" w:cs="Times New Roman"/>
                <w:sz w:val="15"/>
                <w:szCs w:val="15"/>
              </w:rPr>
              <w:t xml:space="preserve">4.4 </w:t>
            </w:r>
          </w:p>
        </w:tc>
        <w:tc>
          <w:tcPr>
            <w:tcW w:w="338" w:type="pct"/>
            <w:tcBorders>
              <w:tl2br w:val="nil"/>
              <w:tr2bl w:val="nil"/>
            </w:tcBorders>
            <w:shd w:val="clear" w:color="auto" w:fill="auto"/>
            <w:noWrap/>
            <w:vAlign w:val="center"/>
          </w:tcPr>
          <w:p w14:paraId="246D7854">
            <w:pPr>
              <w:jc w:val="center"/>
              <w:rPr>
                <w:rFonts w:ascii="Times New Roman" w:hAnsi="Times New Roman" w:cs="Times New Roman"/>
                <w:sz w:val="15"/>
                <w:szCs w:val="15"/>
              </w:rPr>
            </w:pPr>
            <w:r>
              <w:rPr>
                <w:rFonts w:ascii="Times New Roman" w:hAnsi="Times New Roman" w:cs="Times New Roman"/>
                <w:sz w:val="15"/>
                <w:szCs w:val="15"/>
              </w:rPr>
              <w:t xml:space="preserve">7.8 </w:t>
            </w:r>
          </w:p>
        </w:tc>
        <w:tc>
          <w:tcPr>
            <w:tcW w:w="337" w:type="pct"/>
            <w:tcBorders>
              <w:tl2br w:val="nil"/>
              <w:tr2bl w:val="nil"/>
            </w:tcBorders>
            <w:shd w:val="clear" w:color="auto" w:fill="auto"/>
            <w:noWrap/>
            <w:vAlign w:val="center"/>
          </w:tcPr>
          <w:p w14:paraId="16ADF5C6">
            <w:pPr>
              <w:jc w:val="center"/>
              <w:rPr>
                <w:rFonts w:ascii="Times New Roman" w:hAnsi="Times New Roman" w:cs="Times New Roman"/>
                <w:sz w:val="15"/>
                <w:szCs w:val="15"/>
              </w:rPr>
            </w:pPr>
            <w:r>
              <w:rPr>
                <w:rFonts w:ascii="Times New Roman" w:hAnsi="Times New Roman" w:cs="Times New Roman"/>
                <w:sz w:val="15"/>
                <w:szCs w:val="15"/>
              </w:rPr>
              <w:t xml:space="preserve">2.20 </w:t>
            </w:r>
          </w:p>
        </w:tc>
        <w:tc>
          <w:tcPr>
            <w:tcW w:w="338" w:type="pct"/>
            <w:tcBorders>
              <w:tl2br w:val="nil"/>
              <w:tr2bl w:val="nil"/>
            </w:tcBorders>
            <w:shd w:val="clear" w:color="auto" w:fill="auto"/>
            <w:noWrap/>
            <w:vAlign w:val="center"/>
          </w:tcPr>
          <w:p w14:paraId="2ABA7CCE">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37" w:type="pct"/>
            <w:tcBorders>
              <w:tl2br w:val="nil"/>
              <w:tr2bl w:val="nil"/>
            </w:tcBorders>
            <w:shd w:val="clear" w:color="auto" w:fill="auto"/>
            <w:noWrap/>
            <w:vAlign w:val="center"/>
          </w:tcPr>
          <w:p w14:paraId="4F52B670">
            <w:pPr>
              <w:jc w:val="center"/>
              <w:rPr>
                <w:rFonts w:ascii="Times New Roman" w:hAnsi="Times New Roman" w:cs="Times New Roman"/>
                <w:sz w:val="15"/>
                <w:szCs w:val="15"/>
              </w:rPr>
            </w:pPr>
            <w:r>
              <w:rPr>
                <w:rFonts w:ascii="Times New Roman" w:hAnsi="Times New Roman" w:cs="Times New Roman"/>
                <w:sz w:val="15"/>
                <w:szCs w:val="15"/>
              </w:rPr>
              <w:t xml:space="preserve">0.09 </w:t>
            </w:r>
          </w:p>
        </w:tc>
        <w:tc>
          <w:tcPr>
            <w:tcW w:w="338" w:type="pct"/>
            <w:tcBorders>
              <w:tl2br w:val="nil"/>
              <w:tr2bl w:val="nil"/>
            </w:tcBorders>
            <w:shd w:val="clear" w:color="auto" w:fill="auto"/>
            <w:noWrap/>
            <w:vAlign w:val="center"/>
          </w:tcPr>
          <w:p w14:paraId="332DCB18">
            <w:pPr>
              <w:jc w:val="center"/>
              <w:rPr>
                <w:rFonts w:ascii="Times New Roman" w:hAnsi="Times New Roman" w:cs="Times New Roman"/>
                <w:sz w:val="15"/>
                <w:szCs w:val="15"/>
              </w:rPr>
            </w:pPr>
            <w:r>
              <w:rPr>
                <w:rFonts w:ascii="Times New Roman" w:hAnsi="Times New Roman" w:cs="Times New Roman"/>
                <w:sz w:val="15"/>
                <w:szCs w:val="15"/>
              </w:rPr>
              <w:t xml:space="preserve">0.07 </w:t>
            </w:r>
          </w:p>
        </w:tc>
        <w:tc>
          <w:tcPr>
            <w:tcW w:w="337" w:type="pct"/>
            <w:tcBorders>
              <w:tl2br w:val="nil"/>
              <w:tr2bl w:val="nil"/>
            </w:tcBorders>
            <w:shd w:val="clear" w:color="auto" w:fill="auto"/>
            <w:noWrap/>
            <w:vAlign w:val="center"/>
          </w:tcPr>
          <w:p w14:paraId="7ED51A7A">
            <w:pPr>
              <w:jc w:val="center"/>
              <w:rPr>
                <w:rFonts w:ascii="Times New Roman" w:hAnsi="Times New Roman" w:cs="Times New Roman"/>
                <w:sz w:val="15"/>
                <w:szCs w:val="15"/>
              </w:rPr>
            </w:pPr>
            <w:r>
              <w:rPr>
                <w:rFonts w:ascii="Times New Roman" w:hAnsi="Times New Roman" w:cs="Times New Roman"/>
                <w:sz w:val="15"/>
                <w:szCs w:val="15"/>
              </w:rPr>
              <w:t xml:space="preserve">32.9 </w:t>
            </w:r>
          </w:p>
        </w:tc>
        <w:tc>
          <w:tcPr>
            <w:tcW w:w="338" w:type="pct"/>
            <w:tcBorders>
              <w:tl2br w:val="nil"/>
              <w:tr2bl w:val="nil"/>
            </w:tcBorders>
            <w:shd w:val="clear" w:color="auto" w:fill="auto"/>
            <w:noWrap/>
            <w:vAlign w:val="center"/>
          </w:tcPr>
          <w:p w14:paraId="5065B474">
            <w:pPr>
              <w:jc w:val="center"/>
              <w:rPr>
                <w:rFonts w:ascii="Times New Roman" w:hAnsi="Times New Roman" w:cs="Times New Roman"/>
                <w:sz w:val="15"/>
                <w:szCs w:val="15"/>
              </w:rPr>
            </w:pPr>
            <w:r>
              <w:rPr>
                <w:rFonts w:ascii="Times New Roman" w:hAnsi="Times New Roman" w:cs="Times New Roman"/>
                <w:sz w:val="15"/>
                <w:szCs w:val="15"/>
              </w:rPr>
              <w:t xml:space="preserve">36.3 </w:t>
            </w:r>
          </w:p>
        </w:tc>
        <w:tc>
          <w:tcPr>
            <w:tcW w:w="337" w:type="pct"/>
            <w:tcBorders>
              <w:tl2br w:val="nil"/>
              <w:tr2bl w:val="nil"/>
            </w:tcBorders>
            <w:shd w:val="clear" w:color="auto" w:fill="auto"/>
            <w:noWrap/>
            <w:vAlign w:val="center"/>
          </w:tcPr>
          <w:p w14:paraId="68C8A2FA">
            <w:pPr>
              <w:jc w:val="center"/>
              <w:rPr>
                <w:rFonts w:ascii="Times New Roman" w:hAnsi="Times New Roman" w:cs="Times New Roman"/>
                <w:sz w:val="15"/>
                <w:szCs w:val="15"/>
              </w:rPr>
            </w:pPr>
            <w:r>
              <w:rPr>
                <w:rFonts w:ascii="Times New Roman" w:hAnsi="Times New Roman" w:cs="Times New Roman"/>
                <w:sz w:val="15"/>
                <w:szCs w:val="15"/>
              </w:rPr>
              <w:t xml:space="preserve">1.96 </w:t>
            </w:r>
          </w:p>
        </w:tc>
        <w:tc>
          <w:tcPr>
            <w:tcW w:w="338" w:type="pct"/>
            <w:tcBorders>
              <w:tl2br w:val="nil"/>
              <w:tr2bl w:val="nil"/>
            </w:tcBorders>
            <w:shd w:val="clear" w:color="auto" w:fill="auto"/>
            <w:noWrap/>
            <w:vAlign w:val="center"/>
          </w:tcPr>
          <w:p w14:paraId="74212CAE">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7" w:type="pct"/>
            <w:tcBorders>
              <w:tl2br w:val="nil"/>
              <w:tr2bl w:val="nil"/>
            </w:tcBorders>
            <w:shd w:val="clear" w:color="auto" w:fill="auto"/>
            <w:noWrap/>
            <w:vAlign w:val="center"/>
          </w:tcPr>
          <w:p w14:paraId="37BC0393">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42E1FBB0">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72816E3E">
            <w:pPr>
              <w:jc w:val="center"/>
              <w:rPr>
                <w:rFonts w:ascii="Times New Roman" w:hAnsi="Times New Roman" w:cs="Times New Roman"/>
                <w:sz w:val="15"/>
                <w:szCs w:val="15"/>
              </w:rPr>
            </w:pPr>
            <w:r>
              <w:rPr>
                <w:rFonts w:ascii="Times New Roman" w:hAnsi="Times New Roman" w:cs="Times New Roman"/>
                <w:sz w:val="15"/>
                <w:szCs w:val="15"/>
              </w:rPr>
              <w:t>347</w:t>
            </w:r>
          </w:p>
        </w:tc>
        <w:tc>
          <w:tcPr>
            <w:tcW w:w="338" w:type="pct"/>
            <w:tcBorders>
              <w:tl2br w:val="nil"/>
              <w:tr2bl w:val="nil"/>
            </w:tcBorders>
            <w:shd w:val="clear" w:color="auto" w:fill="auto"/>
            <w:noWrap/>
            <w:vAlign w:val="center"/>
          </w:tcPr>
          <w:p w14:paraId="6A6F4286">
            <w:pPr>
              <w:jc w:val="center"/>
              <w:rPr>
                <w:rFonts w:ascii="Times New Roman" w:hAnsi="Times New Roman" w:cs="Times New Roman"/>
                <w:sz w:val="15"/>
                <w:szCs w:val="15"/>
              </w:rPr>
            </w:pPr>
            <w:r>
              <w:rPr>
                <w:rFonts w:ascii="Times New Roman" w:hAnsi="Times New Roman" w:cs="Times New Roman"/>
                <w:sz w:val="15"/>
                <w:szCs w:val="15"/>
              </w:rPr>
              <w:t>357</w:t>
            </w:r>
          </w:p>
        </w:tc>
      </w:tr>
      <w:tr w14:paraId="7472EA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D5A7E29">
            <w:pPr>
              <w:jc w:val="center"/>
              <w:rPr>
                <w:rFonts w:ascii="Times New Roman" w:hAnsi="Times New Roman" w:cs="Times New Roman"/>
                <w:sz w:val="15"/>
                <w:szCs w:val="15"/>
              </w:rPr>
            </w:pPr>
            <w:r>
              <w:rPr>
                <w:rFonts w:ascii="Times New Roman" w:hAnsi="Times New Roman" w:cs="Times New Roman"/>
                <w:sz w:val="15"/>
                <w:szCs w:val="15"/>
              </w:rPr>
              <w:t>20</w:t>
            </w:r>
          </w:p>
        </w:tc>
        <w:tc>
          <w:tcPr>
            <w:tcW w:w="337" w:type="pct"/>
            <w:tcBorders>
              <w:tl2br w:val="nil"/>
              <w:tr2bl w:val="nil"/>
            </w:tcBorders>
            <w:shd w:val="clear" w:color="auto" w:fill="auto"/>
            <w:noWrap/>
            <w:vAlign w:val="center"/>
          </w:tcPr>
          <w:p w14:paraId="23A6BDFE">
            <w:pPr>
              <w:jc w:val="center"/>
              <w:rPr>
                <w:rFonts w:ascii="Times New Roman" w:hAnsi="Times New Roman" w:cs="Times New Roman"/>
                <w:sz w:val="15"/>
                <w:szCs w:val="15"/>
              </w:rPr>
            </w:pPr>
            <w:r>
              <w:rPr>
                <w:rFonts w:ascii="Times New Roman" w:hAnsi="Times New Roman" w:cs="Times New Roman"/>
                <w:sz w:val="15"/>
                <w:szCs w:val="15"/>
              </w:rPr>
              <w:t xml:space="preserve">6.1 </w:t>
            </w:r>
          </w:p>
        </w:tc>
        <w:tc>
          <w:tcPr>
            <w:tcW w:w="338" w:type="pct"/>
            <w:tcBorders>
              <w:tl2br w:val="nil"/>
              <w:tr2bl w:val="nil"/>
            </w:tcBorders>
            <w:shd w:val="clear" w:color="auto" w:fill="auto"/>
            <w:noWrap/>
            <w:vAlign w:val="center"/>
          </w:tcPr>
          <w:p w14:paraId="4ED37D9C">
            <w:pPr>
              <w:jc w:val="center"/>
              <w:rPr>
                <w:rFonts w:ascii="Times New Roman" w:hAnsi="Times New Roman" w:cs="Times New Roman"/>
                <w:sz w:val="15"/>
                <w:szCs w:val="15"/>
              </w:rPr>
            </w:pPr>
            <w:r>
              <w:rPr>
                <w:rFonts w:ascii="Times New Roman" w:hAnsi="Times New Roman" w:cs="Times New Roman"/>
                <w:sz w:val="15"/>
                <w:szCs w:val="15"/>
              </w:rPr>
              <w:t xml:space="preserve">6.5 </w:t>
            </w:r>
          </w:p>
        </w:tc>
        <w:tc>
          <w:tcPr>
            <w:tcW w:w="337" w:type="pct"/>
            <w:tcBorders>
              <w:tl2br w:val="nil"/>
              <w:tr2bl w:val="nil"/>
            </w:tcBorders>
            <w:shd w:val="clear" w:color="auto" w:fill="auto"/>
            <w:noWrap/>
            <w:vAlign w:val="center"/>
          </w:tcPr>
          <w:p w14:paraId="22869653">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338" w:type="pct"/>
            <w:tcBorders>
              <w:tl2br w:val="nil"/>
              <w:tr2bl w:val="nil"/>
            </w:tcBorders>
            <w:shd w:val="clear" w:color="auto" w:fill="auto"/>
            <w:noWrap/>
            <w:vAlign w:val="center"/>
          </w:tcPr>
          <w:p w14:paraId="2041C106">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337" w:type="pct"/>
            <w:tcBorders>
              <w:tl2br w:val="nil"/>
              <w:tr2bl w:val="nil"/>
            </w:tcBorders>
            <w:shd w:val="clear" w:color="auto" w:fill="auto"/>
            <w:noWrap/>
            <w:vAlign w:val="center"/>
          </w:tcPr>
          <w:p w14:paraId="1596D8FA">
            <w:pPr>
              <w:jc w:val="center"/>
              <w:rPr>
                <w:rFonts w:ascii="Times New Roman" w:hAnsi="Times New Roman" w:cs="Times New Roman"/>
                <w:sz w:val="15"/>
                <w:szCs w:val="15"/>
              </w:rPr>
            </w:pPr>
            <w:r>
              <w:rPr>
                <w:rFonts w:ascii="Times New Roman" w:hAnsi="Times New Roman" w:cs="Times New Roman"/>
                <w:sz w:val="15"/>
                <w:szCs w:val="15"/>
              </w:rPr>
              <w:t xml:space="preserve">0.27 </w:t>
            </w:r>
          </w:p>
        </w:tc>
        <w:tc>
          <w:tcPr>
            <w:tcW w:w="338" w:type="pct"/>
            <w:tcBorders>
              <w:tl2br w:val="nil"/>
              <w:tr2bl w:val="nil"/>
            </w:tcBorders>
            <w:shd w:val="clear" w:color="auto" w:fill="auto"/>
            <w:noWrap/>
            <w:vAlign w:val="center"/>
          </w:tcPr>
          <w:p w14:paraId="570EA179">
            <w:pPr>
              <w:jc w:val="center"/>
              <w:rPr>
                <w:rFonts w:ascii="Times New Roman" w:hAnsi="Times New Roman" w:cs="Times New Roman"/>
                <w:sz w:val="15"/>
                <w:szCs w:val="15"/>
              </w:rPr>
            </w:pPr>
            <w:r>
              <w:rPr>
                <w:rFonts w:ascii="Times New Roman" w:hAnsi="Times New Roman" w:cs="Times New Roman"/>
                <w:sz w:val="15"/>
                <w:szCs w:val="15"/>
              </w:rPr>
              <w:t xml:space="preserve">0.38 </w:t>
            </w:r>
          </w:p>
        </w:tc>
        <w:tc>
          <w:tcPr>
            <w:tcW w:w="337" w:type="pct"/>
            <w:tcBorders>
              <w:tl2br w:val="nil"/>
              <w:tr2bl w:val="nil"/>
            </w:tcBorders>
            <w:shd w:val="clear" w:color="auto" w:fill="auto"/>
            <w:noWrap/>
            <w:vAlign w:val="center"/>
          </w:tcPr>
          <w:p w14:paraId="675570B4">
            <w:pPr>
              <w:jc w:val="center"/>
              <w:rPr>
                <w:rFonts w:ascii="Times New Roman" w:hAnsi="Times New Roman" w:cs="Times New Roman"/>
                <w:sz w:val="15"/>
                <w:szCs w:val="15"/>
              </w:rPr>
            </w:pPr>
            <w:r>
              <w:rPr>
                <w:rFonts w:ascii="Times New Roman" w:hAnsi="Times New Roman" w:cs="Times New Roman"/>
                <w:sz w:val="15"/>
                <w:szCs w:val="15"/>
              </w:rPr>
              <w:t xml:space="preserve">31.8 </w:t>
            </w:r>
          </w:p>
        </w:tc>
        <w:tc>
          <w:tcPr>
            <w:tcW w:w="338" w:type="pct"/>
            <w:tcBorders>
              <w:tl2br w:val="nil"/>
              <w:tr2bl w:val="nil"/>
            </w:tcBorders>
            <w:shd w:val="clear" w:color="auto" w:fill="auto"/>
            <w:noWrap/>
            <w:vAlign w:val="center"/>
          </w:tcPr>
          <w:p w14:paraId="53D189BF">
            <w:pPr>
              <w:jc w:val="center"/>
              <w:rPr>
                <w:rFonts w:ascii="Times New Roman" w:hAnsi="Times New Roman" w:cs="Times New Roman"/>
                <w:sz w:val="15"/>
                <w:szCs w:val="15"/>
              </w:rPr>
            </w:pPr>
            <w:r>
              <w:rPr>
                <w:rFonts w:ascii="Times New Roman" w:hAnsi="Times New Roman" w:cs="Times New Roman"/>
                <w:sz w:val="15"/>
                <w:szCs w:val="15"/>
              </w:rPr>
              <w:t xml:space="preserve">40.5 </w:t>
            </w:r>
          </w:p>
        </w:tc>
        <w:tc>
          <w:tcPr>
            <w:tcW w:w="337" w:type="pct"/>
            <w:tcBorders>
              <w:tl2br w:val="nil"/>
              <w:tr2bl w:val="nil"/>
            </w:tcBorders>
            <w:shd w:val="clear" w:color="auto" w:fill="auto"/>
            <w:noWrap/>
            <w:vAlign w:val="center"/>
          </w:tcPr>
          <w:p w14:paraId="289E54DB">
            <w:pPr>
              <w:jc w:val="center"/>
              <w:rPr>
                <w:rFonts w:ascii="Times New Roman" w:hAnsi="Times New Roman" w:cs="Times New Roman"/>
                <w:sz w:val="15"/>
                <w:szCs w:val="15"/>
              </w:rPr>
            </w:pPr>
            <w:r>
              <w:rPr>
                <w:rFonts w:ascii="Times New Roman" w:hAnsi="Times New Roman" w:cs="Times New Roman"/>
                <w:sz w:val="15"/>
                <w:szCs w:val="15"/>
              </w:rPr>
              <w:t xml:space="preserve">1.83 </w:t>
            </w:r>
          </w:p>
        </w:tc>
        <w:tc>
          <w:tcPr>
            <w:tcW w:w="338" w:type="pct"/>
            <w:tcBorders>
              <w:tl2br w:val="nil"/>
              <w:tr2bl w:val="nil"/>
            </w:tcBorders>
            <w:shd w:val="clear" w:color="auto" w:fill="auto"/>
            <w:noWrap/>
            <w:vAlign w:val="center"/>
          </w:tcPr>
          <w:p w14:paraId="5D2A21AF">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337" w:type="pct"/>
            <w:tcBorders>
              <w:tl2br w:val="nil"/>
              <w:tr2bl w:val="nil"/>
            </w:tcBorders>
            <w:shd w:val="clear" w:color="auto" w:fill="auto"/>
            <w:noWrap/>
            <w:vAlign w:val="center"/>
          </w:tcPr>
          <w:p w14:paraId="345B2565">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27B65FF8">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1A8C837D">
            <w:pPr>
              <w:jc w:val="center"/>
              <w:rPr>
                <w:rFonts w:ascii="Times New Roman" w:hAnsi="Times New Roman" w:cs="Times New Roman"/>
                <w:sz w:val="15"/>
                <w:szCs w:val="15"/>
              </w:rPr>
            </w:pPr>
            <w:r>
              <w:rPr>
                <w:rFonts w:ascii="Times New Roman" w:hAnsi="Times New Roman" w:cs="Times New Roman"/>
                <w:sz w:val="15"/>
                <w:szCs w:val="15"/>
              </w:rPr>
              <w:t>345</w:t>
            </w:r>
          </w:p>
        </w:tc>
        <w:tc>
          <w:tcPr>
            <w:tcW w:w="338" w:type="pct"/>
            <w:tcBorders>
              <w:tl2br w:val="nil"/>
              <w:tr2bl w:val="nil"/>
            </w:tcBorders>
            <w:shd w:val="clear" w:color="auto" w:fill="auto"/>
            <w:noWrap/>
            <w:vAlign w:val="center"/>
          </w:tcPr>
          <w:p w14:paraId="1B9D1673">
            <w:pPr>
              <w:jc w:val="center"/>
              <w:rPr>
                <w:rFonts w:ascii="Times New Roman" w:hAnsi="Times New Roman" w:cs="Times New Roman"/>
                <w:sz w:val="15"/>
                <w:szCs w:val="15"/>
              </w:rPr>
            </w:pPr>
            <w:r>
              <w:rPr>
                <w:rFonts w:ascii="Times New Roman" w:hAnsi="Times New Roman" w:cs="Times New Roman"/>
                <w:sz w:val="15"/>
                <w:szCs w:val="15"/>
              </w:rPr>
              <w:t>367</w:t>
            </w:r>
          </w:p>
        </w:tc>
      </w:tr>
      <w:tr w14:paraId="65DA46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79D2CF0">
            <w:pPr>
              <w:jc w:val="center"/>
              <w:rPr>
                <w:rFonts w:ascii="Times New Roman" w:hAnsi="Times New Roman" w:cs="Times New Roman"/>
                <w:sz w:val="15"/>
                <w:szCs w:val="15"/>
              </w:rPr>
            </w:pPr>
            <w:r>
              <w:rPr>
                <w:rFonts w:ascii="Times New Roman" w:hAnsi="Times New Roman" w:cs="Times New Roman"/>
                <w:sz w:val="15"/>
                <w:szCs w:val="15"/>
              </w:rPr>
              <w:t>21</w:t>
            </w:r>
          </w:p>
        </w:tc>
        <w:tc>
          <w:tcPr>
            <w:tcW w:w="337" w:type="pct"/>
            <w:tcBorders>
              <w:tl2br w:val="nil"/>
              <w:tr2bl w:val="nil"/>
            </w:tcBorders>
            <w:shd w:val="clear" w:color="auto" w:fill="auto"/>
            <w:noWrap/>
            <w:vAlign w:val="center"/>
          </w:tcPr>
          <w:p w14:paraId="63D1EDFE">
            <w:pPr>
              <w:jc w:val="center"/>
              <w:rPr>
                <w:rFonts w:ascii="Times New Roman" w:hAnsi="Times New Roman" w:cs="Times New Roman"/>
                <w:sz w:val="15"/>
                <w:szCs w:val="15"/>
              </w:rPr>
            </w:pPr>
            <w:r>
              <w:rPr>
                <w:rFonts w:ascii="Times New Roman" w:hAnsi="Times New Roman" w:cs="Times New Roman"/>
                <w:sz w:val="15"/>
                <w:szCs w:val="15"/>
              </w:rPr>
              <w:t xml:space="preserve">7.0 </w:t>
            </w:r>
          </w:p>
        </w:tc>
        <w:tc>
          <w:tcPr>
            <w:tcW w:w="338" w:type="pct"/>
            <w:tcBorders>
              <w:tl2br w:val="nil"/>
              <w:tr2bl w:val="nil"/>
            </w:tcBorders>
            <w:shd w:val="clear" w:color="auto" w:fill="auto"/>
            <w:noWrap/>
            <w:vAlign w:val="center"/>
          </w:tcPr>
          <w:p w14:paraId="07A41E64">
            <w:pPr>
              <w:jc w:val="center"/>
              <w:rPr>
                <w:rFonts w:ascii="Times New Roman" w:hAnsi="Times New Roman" w:cs="Times New Roman"/>
                <w:sz w:val="15"/>
                <w:szCs w:val="15"/>
              </w:rPr>
            </w:pPr>
            <w:r>
              <w:rPr>
                <w:rFonts w:ascii="Times New Roman" w:hAnsi="Times New Roman" w:cs="Times New Roman"/>
                <w:sz w:val="15"/>
                <w:szCs w:val="15"/>
              </w:rPr>
              <w:t xml:space="preserve">10.5 </w:t>
            </w:r>
          </w:p>
        </w:tc>
        <w:tc>
          <w:tcPr>
            <w:tcW w:w="337" w:type="pct"/>
            <w:tcBorders>
              <w:tl2br w:val="nil"/>
              <w:tr2bl w:val="nil"/>
            </w:tcBorders>
            <w:shd w:val="clear" w:color="auto" w:fill="auto"/>
            <w:noWrap/>
            <w:vAlign w:val="center"/>
          </w:tcPr>
          <w:p w14:paraId="3E2E9222">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8" w:type="pct"/>
            <w:tcBorders>
              <w:tl2br w:val="nil"/>
              <w:tr2bl w:val="nil"/>
            </w:tcBorders>
            <w:shd w:val="clear" w:color="auto" w:fill="auto"/>
            <w:noWrap/>
            <w:vAlign w:val="center"/>
          </w:tcPr>
          <w:p w14:paraId="1BA8F7D9">
            <w:pPr>
              <w:jc w:val="center"/>
              <w:rPr>
                <w:rFonts w:ascii="Times New Roman" w:hAnsi="Times New Roman" w:cs="Times New Roman"/>
                <w:sz w:val="15"/>
                <w:szCs w:val="15"/>
              </w:rPr>
            </w:pPr>
            <w:r>
              <w:rPr>
                <w:rFonts w:ascii="Times New Roman" w:hAnsi="Times New Roman" w:cs="Times New Roman"/>
                <w:sz w:val="15"/>
                <w:szCs w:val="15"/>
              </w:rPr>
              <w:t xml:space="preserve">2.23 </w:t>
            </w:r>
          </w:p>
        </w:tc>
        <w:tc>
          <w:tcPr>
            <w:tcW w:w="337" w:type="pct"/>
            <w:tcBorders>
              <w:tl2br w:val="nil"/>
              <w:tr2bl w:val="nil"/>
            </w:tcBorders>
            <w:shd w:val="clear" w:color="auto" w:fill="auto"/>
            <w:noWrap/>
            <w:vAlign w:val="center"/>
          </w:tcPr>
          <w:p w14:paraId="3C38FCF9">
            <w:pPr>
              <w:jc w:val="center"/>
              <w:rPr>
                <w:rFonts w:ascii="Times New Roman" w:hAnsi="Times New Roman" w:cs="Times New Roman"/>
                <w:sz w:val="15"/>
                <w:szCs w:val="15"/>
              </w:rPr>
            </w:pPr>
            <w:r>
              <w:rPr>
                <w:rFonts w:ascii="Times New Roman" w:hAnsi="Times New Roman" w:cs="Times New Roman"/>
                <w:sz w:val="15"/>
                <w:szCs w:val="15"/>
              </w:rPr>
              <w:t xml:space="preserve">0.44 </w:t>
            </w:r>
          </w:p>
        </w:tc>
        <w:tc>
          <w:tcPr>
            <w:tcW w:w="338" w:type="pct"/>
            <w:tcBorders>
              <w:tl2br w:val="nil"/>
              <w:tr2bl w:val="nil"/>
            </w:tcBorders>
            <w:shd w:val="clear" w:color="auto" w:fill="auto"/>
            <w:noWrap/>
            <w:vAlign w:val="center"/>
          </w:tcPr>
          <w:p w14:paraId="714DBEAF">
            <w:pPr>
              <w:jc w:val="center"/>
              <w:rPr>
                <w:rFonts w:ascii="Times New Roman" w:hAnsi="Times New Roman" w:cs="Times New Roman"/>
                <w:sz w:val="15"/>
                <w:szCs w:val="15"/>
              </w:rPr>
            </w:pPr>
            <w:r>
              <w:rPr>
                <w:rFonts w:ascii="Times New Roman" w:hAnsi="Times New Roman" w:cs="Times New Roman"/>
                <w:sz w:val="15"/>
                <w:szCs w:val="15"/>
              </w:rPr>
              <w:t xml:space="preserve">0.23 </w:t>
            </w:r>
          </w:p>
        </w:tc>
        <w:tc>
          <w:tcPr>
            <w:tcW w:w="337" w:type="pct"/>
            <w:tcBorders>
              <w:tl2br w:val="nil"/>
              <w:tr2bl w:val="nil"/>
            </w:tcBorders>
            <w:shd w:val="clear" w:color="auto" w:fill="auto"/>
            <w:noWrap/>
            <w:vAlign w:val="center"/>
          </w:tcPr>
          <w:p w14:paraId="4E9944CC">
            <w:pPr>
              <w:jc w:val="center"/>
              <w:rPr>
                <w:rFonts w:ascii="Times New Roman" w:hAnsi="Times New Roman" w:cs="Times New Roman"/>
                <w:sz w:val="15"/>
                <w:szCs w:val="15"/>
              </w:rPr>
            </w:pPr>
            <w:r>
              <w:rPr>
                <w:rFonts w:ascii="Times New Roman" w:hAnsi="Times New Roman" w:cs="Times New Roman"/>
                <w:sz w:val="15"/>
                <w:szCs w:val="15"/>
              </w:rPr>
              <w:t xml:space="preserve">32.5 </w:t>
            </w:r>
          </w:p>
        </w:tc>
        <w:tc>
          <w:tcPr>
            <w:tcW w:w="338" w:type="pct"/>
            <w:tcBorders>
              <w:tl2br w:val="nil"/>
              <w:tr2bl w:val="nil"/>
            </w:tcBorders>
            <w:shd w:val="clear" w:color="auto" w:fill="auto"/>
            <w:noWrap/>
            <w:vAlign w:val="center"/>
          </w:tcPr>
          <w:p w14:paraId="68F11E73">
            <w:pPr>
              <w:jc w:val="center"/>
              <w:rPr>
                <w:rFonts w:ascii="Times New Roman" w:hAnsi="Times New Roman" w:cs="Times New Roman"/>
                <w:sz w:val="15"/>
                <w:szCs w:val="15"/>
              </w:rPr>
            </w:pPr>
            <w:r>
              <w:rPr>
                <w:rFonts w:ascii="Times New Roman" w:hAnsi="Times New Roman" w:cs="Times New Roman"/>
                <w:sz w:val="15"/>
                <w:szCs w:val="15"/>
              </w:rPr>
              <w:t xml:space="preserve">32.8 </w:t>
            </w:r>
          </w:p>
        </w:tc>
        <w:tc>
          <w:tcPr>
            <w:tcW w:w="337" w:type="pct"/>
            <w:tcBorders>
              <w:tl2br w:val="nil"/>
              <w:tr2bl w:val="nil"/>
            </w:tcBorders>
            <w:shd w:val="clear" w:color="auto" w:fill="auto"/>
            <w:noWrap/>
            <w:vAlign w:val="center"/>
          </w:tcPr>
          <w:p w14:paraId="052A018A">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3789C3DB">
            <w:pPr>
              <w:jc w:val="center"/>
              <w:rPr>
                <w:rFonts w:ascii="Times New Roman" w:hAnsi="Times New Roman" w:cs="Times New Roman"/>
                <w:sz w:val="15"/>
                <w:szCs w:val="15"/>
              </w:rPr>
            </w:pPr>
            <w:r>
              <w:rPr>
                <w:rFonts w:ascii="Times New Roman" w:hAnsi="Times New Roman" w:cs="Times New Roman"/>
                <w:sz w:val="15"/>
                <w:szCs w:val="15"/>
              </w:rPr>
              <w:t xml:space="preserve">1.96 </w:t>
            </w:r>
          </w:p>
        </w:tc>
        <w:tc>
          <w:tcPr>
            <w:tcW w:w="337" w:type="pct"/>
            <w:tcBorders>
              <w:tl2br w:val="nil"/>
              <w:tr2bl w:val="nil"/>
            </w:tcBorders>
            <w:shd w:val="clear" w:color="auto" w:fill="auto"/>
            <w:noWrap/>
            <w:vAlign w:val="center"/>
          </w:tcPr>
          <w:p w14:paraId="3B2B6F4B">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0C5955B5">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5A39C2D7">
            <w:pPr>
              <w:jc w:val="center"/>
              <w:rPr>
                <w:rFonts w:ascii="Times New Roman" w:hAnsi="Times New Roman" w:cs="Times New Roman"/>
                <w:sz w:val="15"/>
                <w:szCs w:val="15"/>
              </w:rPr>
            </w:pPr>
            <w:r>
              <w:rPr>
                <w:rFonts w:ascii="Times New Roman" w:hAnsi="Times New Roman" w:cs="Times New Roman"/>
                <w:sz w:val="15"/>
                <w:szCs w:val="15"/>
              </w:rPr>
              <w:t>347</w:t>
            </w:r>
          </w:p>
        </w:tc>
        <w:tc>
          <w:tcPr>
            <w:tcW w:w="338" w:type="pct"/>
            <w:tcBorders>
              <w:tl2br w:val="nil"/>
              <w:tr2bl w:val="nil"/>
            </w:tcBorders>
            <w:shd w:val="clear" w:color="auto" w:fill="auto"/>
            <w:noWrap/>
            <w:vAlign w:val="center"/>
          </w:tcPr>
          <w:p w14:paraId="74F493E2">
            <w:pPr>
              <w:jc w:val="center"/>
              <w:rPr>
                <w:rFonts w:ascii="Times New Roman" w:hAnsi="Times New Roman" w:cs="Times New Roman"/>
                <w:sz w:val="15"/>
                <w:szCs w:val="15"/>
              </w:rPr>
            </w:pPr>
            <w:r>
              <w:rPr>
                <w:rFonts w:ascii="Times New Roman" w:hAnsi="Times New Roman" w:cs="Times New Roman"/>
                <w:sz w:val="15"/>
                <w:szCs w:val="15"/>
              </w:rPr>
              <w:t>316</w:t>
            </w:r>
          </w:p>
        </w:tc>
      </w:tr>
      <w:tr w14:paraId="4FFE7E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1DDF04C">
            <w:pPr>
              <w:jc w:val="center"/>
              <w:rPr>
                <w:rFonts w:ascii="Times New Roman" w:hAnsi="Times New Roman" w:cs="Times New Roman"/>
                <w:sz w:val="15"/>
                <w:szCs w:val="15"/>
              </w:rPr>
            </w:pPr>
            <w:r>
              <w:rPr>
                <w:rFonts w:ascii="Times New Roman" w:hAnsi="Times New Roman" w:cs="Times New Roman"/>
                <w:sz w:val="15"/>
                <w:szCs w:val="15"/>
              </w:rPr>
              <w:t>22</w:t>
            </w:r>
          </w:p>
        </w:tc>
        <w:tc>
          <w:tcPr>
            <w:tcW w:w="337" w:type="pct"/>
            <w:tcBorders>
              <w:tl2br w:val="nil"/>
              <w:tr2bl w:val="nil"/>
            </w:tcBorders>
            <w:shd w:val="clear" w:color="auto" w:fill="auto"/>
            <w:noWrap/>
            <w:vAlign w:val="center"/>
          </w:tcPr>
          <w:p w14:paraId="3A583CD2">
            <w:pPr>
              <w:jc w:val="center"/>
              <w:rPr>
                <w:rFonts w:ascii="Times New Roman" w:hAnsi="Times New Roman" w:cs="Times New Roman"/>
                <w:sz w:val="15"/>
                <w:szCs w:val="15"/>
              </w:rPr>
            </w:pPr>
            <w:r>
              <w:rPr>
                <w:rFonts w:ascii="Times New Roman" w:hAnsi="Times New Roman" w:cs="Times New Roman"/>
                <w:sz w:val="15"/>
                <w:szCs w:val="15"/>
              </w:rPr>
              <w:t xml:space="preserve">6.5 </w:t>
            </w:r>
          </w:p>
        </w:tc>
        <w:tc>
          <w:tcPr>
            <w:tcW w:w="338" w:type="pct"/>
            <w:tcBorders>
              <w:tl2br w:val="nil"/>
              <w:tr2bl w:val="nil"/>
            </w:tcBorders>
            <w:shd w:val="clear" w:color="auto" w:fill="auto"/>
            <w:noWrap/>
            <w:vAlign w:val="center"/>
          </w:tcPr>
          <w:p w14:paraId="66221A62">
            <w:pPr>
              <w:jc w:val="center"/>
              <w:rPr>
                <w:rFonts w:ascii="Times New Roman" w:hAnsi="Times New Roman" w:cs="Times New Roman"/>
                <w:sz w:val="15"/>
                <w:szCs w:val="15"/>
              </w:rPr>
            </w:pPr>
            <w:r>
              <w:rPr>
                <w:rFonts w:ascii="Times New Roman" w:hAnsi="Times New Roman" w:cs="Times New Roman"/>
                <w:sz w:val="15"/>
                <w:szCs w:val="15"/>
              </w:rPr>
              <w:t xml:space="preserve">4.8 </w:t>
            </w:r>
          </w:p>
        </w:tc>
        <w:tc>
          <w:tcPr>
            <w:tcW w:w="337" w:type="pct"/>
            <w:tcBorders>
              <w:tl2br w:val="nil"/>
              <w:tr2bl w:val="nil"/>
            </w:tcBorders>
            <w:shd w:val="clear" w:color="auto" w:fill="auto"/>
            <w:noWrap/>
            <w:vAlign w:val="center"/>
          </w:tcPr>
          <w:p w14:paraId="455B0721">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8" w:type="pct"/>
            <w:tcBorders>
              <w:tl2br w:val="nil"/>
              <w:tr2bl w:val="nil"/>
            </w:tcBorders>
            <w:shd w:val="clear" w:color="auto" w:fill="auto"/>
            <w:noWrap/>
            <w:vAlign w:val="center"/>
          </w:tcPr>
          <w:p w14:paraId="502D5B8C">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337" w:type="pct"/>
            <w:tcBorders>
              <w:tl2br w:val="nil"/>
              <w:tr2bl w:val="nil"/>
            </w:tcBorders>
            <w:shd w:val="clear" w:color="auto" w:fill="auto"/>
            <w:noWrap/>
            <w:vAlign w:val="center"/>
          </w:tcPr>
          <w:p w14:paraId="771DEC89">
            <w:pPr>
              <w:jc w:val="center"/>
              <w:rPr>
                <w:rFonts w:ascii="Times New Roman" w:hAnsi="Times New Roman" w:cs="Times New Roman"/>
                <w:sz w:val="15"/>
                <w:szCs w:val="15"/>
              </w:rPr>
            </w:pPr>
            <w:r>
              <w:rPr>
                <w:rFonts w:ascii="Times New Roman" w:hAnsi="Times New Roman" w:cs="Times New Roman"/>
                <w:sz w:val="15"/>
                <w:szCs w:val="15"/>
              </w:rPr>
              <w:t xml:space="preserve">0.85 </w:t>
            </w:r>
          </w:p>
        </w:tc>
        <w:tc>
          <w:tcPr>
            <w:tcW w:w="338" w:type="pct"/>
            <w:tcBorders>
              <w:tl2br w:val="nil"/>
              <w:tr2bl w:val="nil"/>
            </w:tcBorders>
            <w:shd w:val="clear" w:color="auto" w:fill="auto"/>
            <w:noWrap/>
            <w:vAlign w:val="center"/>
          </w:tcPr>
          <w:p w14:paraId="52084C70">
            <w:pPr>
              <w:jc w:val="center"/>
              <w:rPr>
                <w:rFonts w:ascii="Times New Roman" w:hAnsi="Times New Roman" w:cs="Times New Roman"/>
                <w:sz w:val="15"/>
                <w:szCs w:val="15"/>
              </w:rPr>
            </w:pPr>
            <w:r>
              <w:rPr>
                <w:rFonts w:ascii="Times New Roman" w:hAnsi="Times New Roman" w:cs="Times New Roman"/>
                <w:sz w:val="15"/>
                <w:szCs w:val="15"/>
              </w:rPr>
              <w:t xml:space="preserve">0.41 </w:t>
            </w:r>
          </w:p>
        </w:tc>
        <w:tc>
          <w:tcPr>
            <w:tcW w:w="337" w:type="pct"/>
            <w:tcBorders>
              <w:tl2br w:val="nil"/>
              <w:tr2bl w:val="nil"/>
            </w:tcBorders>
            <w:shd w:val="clear" w:color="auto" w:fill="auto"/>
            <w:noWrap/>
            <w:vAlign w:val="center"/>
          </w:tcPr>
          <w:p w14:paraId="23694A84">
            <w:pPr>
              <w:jc w:val="center"/>
              <w:rPr>
                <w:rFonts w:ascii="Times New Roman" w:hAnsi="Times New Roman" w:cs="Times New Roman"/>
                <w:sz w:val="15"/>
                <w:szCs w:val="15"/>
              </w:rPr>
            </w:pPr>
            <w:r>
              <w:rPr>
                <w:rFonts w:ascii="Times New Roman" w:hAnsi="Times New Roman" w:cs="Times New Roman"/>
                <w:sz w:val="15"/>
                <w:szCs w:val="15"/>
              </w:rPr>
              <w:t xml:space="preserve">35.6 </w:t>
            </w:r>
          </w:p>
        </w:tc>
        <w:tc>
          <w:tcPr>
            <w:tcW w:w="338" w:type="pct"/>
            <w:tcBorders>
              <w:tl2br w:val="nil"/>
              <w:tr2bl w:val="nil"/>
            </w:tcBorders>
            <w:shd w:val="clear" w:color="auto" w:fill="auto"/>
            <w:noWrap/>
            <w:vAlign w:val="center"/>
          </w:tcPr>
          <w:p w14:paraId="195C7E06">
            <w:pPr>
              <w:jc w:val="center"/>
              <w:rPr>
                <w:rFonts w:ascii="Times New Roman" w:hAnsi="Times New Roman" w:cs="Times New Roman"/>
                <w:sz w:val="15"/>
                <w:szCs w:val="15"/>
              </w:rPr>
            </w:pPr>
            <w:r>
              <w:rPr>
                <w:rFonts w:ascii="Times New Roman" w:hAnsi="Times New Roman" w:cs="Times New Roman"/>
                <w:sz w:val="15"/>
                <w:szCs w:val="15"/>
              </w:rPr>
              <w:t xml:space="preserve">39.0 </w:t>
            </w:r>
          </w:p>
        </w:tc>
        <w:tc>
          <w:tcPr>
            <w:tcW w:w="337" w:type="pct"/>
            <w:tcBorders>
              <w:tl2br w:val="nil"/>
              <w:tr2bl w:val="nil"/>
            </w:tcBorders>
            <w:shd w:val="clear" w:color="auto" w:fill="auto"/>
            <w:noWrap/>
            <w:vAlign w:val="center"/>
          </w:tcPr>
          <w:p w14:paraId="0C5B7E61">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38" w:type="pct"/>
            <w:tcBorders>
              <w:tl2br w:val="nil"/>
              <w:tr2bl w:val="nil"/>
            </w:tcBorders>
            <w:shd w:val="clear" w:color="auto" w:fill="auto"/>
            <w:noWrap/>
            <w:vAlign w:val="center"/>
          </w:tcPr>
          <w:p w14:paraId="2D0C0CAE">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337" w:type="pct"/>
            <w:tcBorders>
              <w:tl2br w:val="nil"/>
              <w:tr2bl w:val="nil"/>
            </w:tcBorders>
            <w:shd w:val="clear" w:color="auto" w:fill="auto"/>
            <w:noWrap/>
            <w:vAlign w:val="center"/>
          </w:tcPr>
          <w:p w14:paraId="424F46F4">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7661CD03">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2102EC25">
            <w:pPr>
              <w:jc w:val="center"/>
              <w:rPr>
                <w:rFonts w:ascii="Times New Roman" w:hAnsi="Times New Roman" w:cs="Times New Roman"/>
                <w:sz w:val="15"/>
                <w:szCs w:val="15"/>
              </w:rPr>
            </w:pPr>
            <w:r>
              <w:rPr>
                <w:rFonts w:ascii="Times New Roman" w:hAnsi="Times New Roman" w:cs="Times New Roman"/>
                <w:sz w:val="15"/>
                <w:szCs w:val="15"/>
              </w:rPr>
              <w:t>360</w:t>
            </w:r>
          </w:p>
        </w:tc>
        <w:tc>
          <w:tcPr>
            <w:tcW w:w="338" w:type="pct"/>
            <w:tcBorders>
              <w:tl2br w:val="nil"/>
              <w:tr2bl w:val="nil"/>
            </w:tcBorders>
            <w:shd w:val="clear" w:color="auto" w:fill="auto"/>
            <w:noWrap/>
            <w:vAlign w:val="center"/>
          </w:tcPr>
          <w:p w14:paraId="082A0B41">
            <w:pPr>
              <w:jc w:val="center"/>
              <w:rPr>
                <w:rFonts w:ascii="Times New Roman" w:hAnsi="Times New Roman" w:cs="Times New Roman"/>
                <w:sz w:val="15"/>
                <w:szCs w:val="15"/>
              </w:rPr>
            </w:pPr>
            <w:r>
              <w:rPr>
                <w:rFonts w:ascii="Times New Roman" w:hAnsi="Times New Roman" w:cs="Times New Roman"/>
                <w:sz w:val="15"/>
                <w:szCs w:val="15"/>
              </w:rPr>
              <w:t>339</w:t>
            </w:r>
          </w:p>
        </w:tc>
      </w:tr>
      <w:tr w14:paraId="7AF3E2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1553A8C">
            <w:pPr>
              <w:jc w:val="center"/>
              <w:rPr>
                <w:rFonts w:ascii="Times New Roman" w:hAnsi="Times New Roman" w:cs="Times New Roman"/>
                <w:sz w:val="15"/>
                <w:szCs w:val="15"/>
              </w:rPr>
            </w:pPr>
            <w:r>
              <w:rPr>
                <w:rFonts w:ascii="Times New Roman" w:hAnsi="Times New Roman" w:cs="Times New Roman"/>
                <w:sz w:val="15"/>
                <w:szCs w:val="15"/>
              </w:rPr>
              <w:t>23</w:t>
            </w:r>
          </w:p>
        </w:tc>
        <w:tc>
          <w:tcPr>
            <w:tcW w:w="337" w:type="pct"/>
            <w:tcBorders>
              <w:tl2br w:val="nil"/>
              <w:tr2bl w:val="nil"/>
            </w:tcBorders>
            <w:shd w:val="clear" w:color="auto" w:fill="auto"/>
            <w:noWrap/>
            <w:vAlign w:val="center"/>
          </w:tcPr>
          <w:p w14:paraId="6DB40664">
            <w:pPr>
              <w:jc w:val="center"/>
              <w:rPr>
                <w:rFonts w:ascii="Times New Roman" w:hAnsi="Times New Roman" w:cs="Times New Roman"/>
                <w:sz w:val="15"/>
                <w:szCs w:val="15"/>
              </w:rPr>
            </w:pPr>
            <w:r>
              <w:rPr>
                <w:rFonts w:ascii="Times New Roman" w:hAnsi="Times New Roman" w:cs="Times New Roman"/>
                <w:sz w:val="15"/>
                <w:szCs w:val="15"/>
              </w:rPr>
              <w:t xml:space="preserve">6.1 </w:t>
            </w:r>
          </w:p>
        </w:tc>
        <w:tc>
          <w:tcPr>
            <w:tcW w:w="338" w:type="pct"/>
            <w:tcBorders>
              <w:tl2br w:val="nil"/>
              <w:tr2bl w:val="nil"/>
            </w:tcBorders>
            <w:shd w:val="clear" w:color="auto" w:fill="auto"/>
            <w:noWrap/>
            <w:vAlign w:val="center"/>
          </w:tcPr>
          <w:p w14:paraId="2E661C25">
            <w:pPr>
              <w:jc w:val="center"/>
              <w:rPr>
                <w:rFonts w:ascii="Times New Roman" w:hAnsi="Times New Roman" w:cs="Times New Roman"/>
                <w:sz w:val="15"/>
                <w:szCs w:val="15"/>
              </w:rPr>
            </w:pPr>
            <w:r>
              <w:rPr>
                <w:rFonts w:ascii="Times New Roman" w:hAnsi="Times New Roman" w:cs="Times New Roman"/>
                <w:sz w:val="15"/>
                <w:szCs w:val="15"/>
              </w:rPr>
              <w:t xml:space="preserve">9.9 </w:t>
            </w:r>
          </w:p>
        </w:tc>
        <w:tc>
          <w:tcPr>
            <w:tcW w:w="337" w:type="pct"/>
            <w:tcBorders>
              <w:tl2br w:val="nil"/>
              <w:tr2bl w:val="nil"/>
            </w:tcBorders>
            <w:shd w:val="clear" w:color="auto" w:fill="auto"/>
            <w:noWrap/>
            <w:vAlign w:val="center"/>
          </w:tcPr>
          <w:p w14:paraId="1E528DFC">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38" w:type="pct"/>
            <w:tcBorders>
              <w:tl2br w:val="nil"/>
              <w:tr2bl w:val="nil"/>
            </w:tcBorders>
            <w:shd w:val="clear" w:color="auto" w:fill="auto"/>
            <w:noWrap/>
            <w:vAlign w:val="center"/>
          </w:tcPr>
          <w:p w14:paraId="601DCE84">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337" w:type="pct"/>
            <w:tcBorders>
              <w:tl2br w:val="nil"/>
              <w:tr2bl w:val="nil"/>
            </w:tcBorders>
            <w:shd w:val="clear" w:color="auto" w:fill="auto"/>
            <w:noWrap/>
            <w:vAlign w:val="center"/>
          </w:tcPr>
          <w:p w14:paraId="72889337">
            <w:pPr>
              <w:jc w:val="center"/>
              <w:rPr>
                <w:rFonts w:ascii="Times New Roman" w:hAnsi="Times New Roman" w:cs="Times New Roman"/>
                <w:sz w:val="15"/>
                <w:szCs w:val="15"/>
              </w:rPr>
            </w:pPr>
            <w:r>
              <w:rPr>
                <w:rFonts w:ascii="Times New Roman" w:hAnsi="Times New Roman" w:cs="Times New Roman"/>
                <w:sz w:val="15"/>
                <w:szCs w:val="15"/>
              </w:rPr>
              <w:t xml:space="preserve">0.59 </w:t>
            </w:r>
          </w:p>
        </w:tc>
        <w:tc>
          <w:tcPr>
            <w:tcW w:w="338" w:type="pct"/>
            <w:tcBorders>
              <w:tl2br w:val="nil"/>
              <w:tr2bl w:val="nil"/>
            </w:tcBorders>
            <w:shd w:val="clear" w:color="auto" w:fill="auto"/>
            <w:noWrap/>
            <w:vAlign w:val="center"/>
          </w:tcPr>
          <w:p w14:paraId="7C848915">
            <w:pPr>
              <w:jc w:val="center"/>
              <w:rPr>
                <w:rFonts w:ascii="Times New Roman" w:hAnsi="Times New Roman" w:cs="Times New Roman"/>
                <w:sz w:val="15"/>
                <w:szCs w:val="15"/>
              </w:rPr>
            </w:pPr>
            <w:r>
              <w:rPr>
                <w:rFonts w:ascii="Times New Roman" w:hAnsi="Times New Roman" w:cs="Times New Roman"/>
                <w:sz w:val="15"/>
                <w:szCs w:val="15"/>
              </w:rPr>
              <w:t xml:space="preserve">0.28 </w:t>
            </w:r>
          </w:p>
        </w:tc>
        <w:tc>
          <w:tcPr>
            <w:tcW w:w="337" w:type="pct"/>
            <w:tcBorders>
              <w:tl2br w:val="nil"/>
              <w:tr2bl w:val="nil"/>
            </w:tcBorders>
            <w:shd w:val="clear" w:color="auto" w:fill="auto"/>
            <w:noWrap/>
            <w:vAlign w:val="center"/>
          </w:tcPr>
          <w:p w14:paraId="038BDE3F">
            <w:pPr>
              <w:jc w:val="center"/>
              <w:rPr>
                <w:rFonts w:ascii="Times New Roman" w:hAnsi="Times New Roman" w:cs="Times New Roman"/>
                <w:sz w:val="15"/>
                <w:szCs w:val="15"/>
              </w:rPr>
            </w:pPr>
            <w:r>
              <w:rPr>
                <w:rFonts w:ascii="Times New Roman" w:hAnsi="Times New Roman" w:cs="Times New Roman"/>
                <w:sz w:val="15"/>
                <w:szCs w:val="15"/>
              </w:rPr>
              <w:t xml:space="preserve">30.0 </w:t>
            </w:r>
          </w:p>
        </w:tc>
        <w:tc>
          <w:tcPr>
            <w:tcW w:w="338" w:type="pct"/>
            <w:tcBorders>
              <w:tl2br w:val="nil"/>
              <w:tr2bl w:val="nil"/>
            </w:tcBorders>
            <w:shd w:val="clear" w:color="auto" w:fill="auto"/>
            <w:noWrap/>
            <w:vAlign w:val="center"/>
          </w:tcPr>
          <w:p w14:paraId="27D9D4DB">
            <w:pPr>
              <w:jc w:val="center"/>
              <w:rPr>
                <w:rFonts w:ascii="Times New Roman" w:hAnsi="Times New Roman" w:cs="Times New Roman"/>
                <w:sz w:val="15"/>
                <w:szCs w:val="15"/>
              </w:rPr>
            </w:pPr>
            <w:r>
              <w:rPr>
                <w:rFonts w:ascii="Times New Roman" w:hAnsi="Times New Roman" w:cs="Times New Roman"/>
                <w:sz w:val="15"/>
                <w:szCs w:val="15"/>
              </w:rPr>
              <w:t xml:space="preserve">35.2 </w:t>
            </w:r>
          </w:p>
        </w:tc>
        <w:tc>
          <w:tcPr>
            <w:tcW w:w="337" w:type="pct"/>
            <w:tcBorders>
              <w:tl2br w:val="nil"/>
              <w:tr2bl w:val="nil"/>
            </w:tcBorders>
            <w:shd w:val="clear" w:color="auto" w:fill="auto"/>
            <w:noWrap/>
            <w:vAlign w:val="center"/>
          </w:tcPr>
          <w:p w14:paraId="6AC79159">
            <w:pPr>
              <w:jc w:val="center"/>
              <w:rPr>
                <w:rFonts w:ascii="Times New Roman" w:hAnsi="Times New Roman" w:cs="Times New Roman"/>
                <w:sz w:val="15"/>
                <w:szCs w:val="15"/>
              </w:rPr>
            </w:pPr>
            <w:r>
              <w:rPr>
                <w:rFonts w:ascii="Times New Roman" w:hAnsi="Times New Roman" w:cs="Times New Roman"/>
                <w:sz w:val="15"/>
                <w:szCs w:val="15"/>
              </w:rPr>
              <w:t xml:space="preserve">1.76 </w:t>
            </w:r>
          </w:p>
        </w:tc>
        <w:tc>
          <w:tcPr>
            <w:tcW w:w="338" w:type="pct"/>
            <w:tcBorders>
              <w:tl2br w:val="nil"/>
              <w:tr2bl w:val="nil"/>
            </w:tcBorders>
            <w:shd w:val="clear" w:color="auto" w:fill="auto"/>
            <w:noWrap/>
            <w:vAlign w:val="center"/>
          </w:tcPr>
          <w:p w14:paraId="05200197">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337" w:type="pct"/>
            <w:tcBorders>
              <w:tl2br w:val="nil"/>
              <w:tr2bl w:val="nil"/>
            </w:tcBorders>
            <w:shd w:val="clear" w:color="auto" w:fill="auto"/>
            <w:noWrap/>
            <w:vAlign w:val="center"/>
          </w:tcPr>
          <w:p w14:paraId="37E9B3E1">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1BA69728">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610199E5">
            <w:pPr>
              <w:jc w:val="center"/>
              <w:rPr>
                <w:rFonts w:ascii="Times New Roman" w:hAnsi="Times New Roman" w:cs="Times New Roman"/>
                <w:sz w:val="15"/>
                <w:szCs w:val="15"/>
              </w:rPr>
            </w:pPr>
            <w:r>
              <w:rPr>
                <w:rFonts w:ascii="Times New Roman" w:hAnsi="Times New Roman" w:cs="Times New Roman"/>
                <w:sz w:val="15"/>
                <w:szCs w:val="15"/>
              </w:rPr>
              <w:t>342</w:t>
            </w:r>
          </w:p>
        </w:tc>
        <w:tc>
          <w:tcPr>
            <w:tcW w:w="338" w:type="pct"/>
            <w:tcBorders>
              <w:tl2br w:val="nil"/>
              <w:tr2bl w:val="nil"/>
            </w:tcBorders>
            <w:shd w:val="clear" w:color="auto" w:fill="auto"/>
            <w:noWrap/>
            <w:vAlign w:val="center"/>
          </w:tcPr>
          <w:p w14:paraId="1579C128">
            <w:pPr>
              <w:jc w:val="center"/>
              <w:rPr>
                <w:rFonts w:ascii="Times New Roman" w:hAnsi="Times New Roman" w:cs="Times New Roman"/>
                <w:sz w:val="15"/>
                <w:szCs w:val="15"/>
              </w:rPr>
            </w:pPr>
            <w:r>
              <w:rPr>
                <w:rFonts w:ascii="Times New Roman" w:hAnsi="Times New Roman" w:cs="Times New Roman"/>
                <w:sz w:val="15"/>
                <w:szCs w:val="15"/>
              </w:rPr>
              <w:t>328</w:t>
            </w:r>
          </w:p>
        </w:tc>
      </w:tr>
      <w:tr w14:paraId="7D6BA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94A6F83">
            <w:pPr>
              <w:jc w:val="center"/>
              <w:rPr>
                <w:rFonts w:ascii="Times New Roman" w:hAnsi="Times New Roman" w:cs="Times New Roman"/>
                <w:sz w:val="15"/>
                <w:szCs w:val="15"/>
              </w:rPr>
            </w:pPr>
            <w:r>
              <w:rPr>
                <w:rFonts w:ascii="Times New Roman" w:hAnsi="Times New Roman" w:cs="Times New Roman"/>
                <w:sz w:val="15"/>
                <w:szCs w:val="15"/>
              </w:rPr>
              <w:t>24</w:t>
            </w:r>
          </w:p>
        </w:tc>
        <w:tc>
          <w:tcPr>
            <w:tcW w:w="337" w:type="pct"/>
            <w:tcBorders>
              <w:tl2br w:val="nil"/>
              <w:tr2bl w:val="nil"/>
            </w:tcBorders>
            <w:shd w:val="clear" w:color="auto" w:fill="auto"/>
            <w:noWrap/>
            <w:vAlign w:val="center"/>
          </w:tcPr>
          <w:p w14:paraId="37A4EECC">
            <w:pPr>
              <w:jc w:val="center"/>
              <w:rPr>
                <w:rFonts w:ascii="Times New Roman" w:hAnsi="Times New Roman" w:cs="Times New Roman"/>
                <w:sz w:val="15"/>
                <w:szCs w:val="15"/>
              </w:rPr>
            </w:pPr>
            <w:r>
              <w:rPr>
                <w:rFonts w:ascii="Times New Roman" w:hAnsi="Times New Roman" w:cs="Times New Roman"/>
                <w:sz w:val="15"/>
                <w:szCs w:val="15"/>
              </w:rPr>
              <w:t xml:space="preserve">13.7 </w:t>
            </w:r>
          </w:p>
        </w:tc>
        <w:tc>
          <w:tcPr>
            <w:tcW w:w="338" w:type="pct"/>
            <w:tcBorders>
              <w:tl2br w:val="nil"/>
              <w:tr2bl w:val="nil"/>
            </w:tcBorders>
            <w:shd w:val="clear" w:color="auto" w:fill="auto"/>
            <w:noWrap/>
            <w:vAlign w:val="center"/>
          </w:tcPr>
          <w:p w14:paraId="4D69EBD7">
            <w:pPr>
              <w:jc w:val="center"/>
              <w:rPr>
                <w:rFonts w:ascii="Times New Roman" w:hAnsi="Times New Roman" w:cs="Times New Roman"/>
                <w:sz w:val="15"/>
                <w:szCs w:val="15"/>
              </w:rPr>
            </w:pPr>
            <w:r>
              <w:rPr>
                <w:rFonts w:ascii="Times New Roman" w:hAnsi="Times New Roman" w:cs="Times New Roman"/>
                <w:sz w:val="15"/>
                <w:szCs w:val="15"/>
              </w:rPr>
              <w:t xml:space="preserve">7.2 </w:t>
            </w:r>
          </w:p>
        </w:tc>
        <w:tc>
          <w:tcPr>
            <w:tcW w:w="337" w:type="pct"/>
            <w:tcBorders>
              <w:tl2br w:val="nil"/>
              <w:tr2bl w:val="nil"/>
            </w:tcBorders>
            <w:shd w:val="clear" w:color="auto" w:fill="auto"/>
            <w:noWrap/>
            <w:vAlign w:val="center"/>
          </w:tcPr>
          <w:p w14:paraId="738967E0">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338" w:type="pct"/>
            <w:tcBorders>
              <w:tl2br w:val="nil"/>
              <w:tr2bl w:val="nil"/>
            </w:tcBorders>
            <w:shd w:val="clear" w:color="auto" w:fill="auto"/>
            <w:noWrap/>
            <w:vAlign w:val="center"/>
          </w:tcPr>
          <w:p w14:paraId="7962F53B">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37" w:type="pct"/>
            <w:tcBorders>
              <w:tl2br w:val="nil"/>
              <w:tr2bl w:val="nil"/>
            </w:tcBorders>
            <w:shd w:val="clear" w:color="auto" w:fill="auto"/>
            <w:noWrap/>
            <w:vAlign w:val="center"/>
          </w:tcPr>
          <w:p w14:paraId="6466D82F">
            <w:pPr>
              <w:jc w:val="center"/>
              <w:rPr>
                <w:rFonts w:ascii="Times New Roman" w:hAnsi="Times New Roman" w:cs="Times New Roman"/>
                <w:sz w:val="15"/>
                <w:szCs w:val="15"/>
              </w:rPr>
            </w:pPr>
            <w:r>
              <w:rPr>
                <w:rFonts w:ascii="Times New Roman" w:hAnsi="Times New Roman" w:cs="Times New Roman"/>
                <w:sz w:val="15"/>
                <w:szCs w:val="15"/>
              </w:rPr>
              <w:t xml:space="preserve">0.50 </w:t>
            </w:r>
          </w:p>
        </w:tc>
        <w:tc>
          <w:tcPr>
            <w:tcW w:w="338" w:type="pct"/>
            <w:tcBorders>
              <w:tl2br w:val="nil"/>
              <w:tr2bl w:val="nil"/>
            </w:tcBorders>
            <w:shd w:val="clear" w:color="auto" w:fill="auto"/>
            <w:noWrap/>
            <w:vAlign w:val="center"/>
          </w:tcPr>
          <w:p w14:paraId="588077BD">
            <w:pPr>
              <w:jc w:val="center"/>
              <w:rPr>
                <w:rFonts w:ascii="Times New Roman" w:hAnsi="Times New Roman" w:cs="Times New Roman"/>
                <w:sz w:val="15"/>
                <w:szCs w:val="15"/>
              </w:rPr>
            </w:pPr>
            <w:r>
              <w:rPr>
                <w:rFonts w:ascii="Times New Roman" w:hAnsi="Times New Roman" w:cs="Times New Roman"/>
                <w:sz w:val="15"/>
                <w:szCs w:val="15"/>
              </w:rPr>
              <w:t xml:space="preserve">0.16 </w:t>
            </w:r>
          </w:p>
        </w:tc>
        <w:tc>
          <w:tcPr>
            <w:tcW w:w="337" w:type="pct"/>
            <w:tcBorders>
              <w:tl2br w:val="nil"/>
              <w:tr2bl w:val="nil"/>
            </w:tcBorders>
            <w:shd w:val="clear" w:color="auto" w:fill="auto"/>
            <w:noWrap/>
            <w:vAlign w:val="center"/>
          </w:tcPr>
          <w:p w14:paraId="537E6061">
            <w:pPr>
              <w:jc w:val="center"/>
              <w:rPr>
                <w:rFonts w:ascii="Times New Roman" w:hAnsi="Times New Roman" w:cs="Times New Roman"/>
                <w:sz w:val="15"/>
                <w:szCs w:val="15"/>
              </w:rPr>
            </w:pPr>
            <w:r>
              <w:rPr>
                <w:rFonts w:ascii="Times New Roman" w:hAnsi="Times New Roman" w:cs="Times New Roman"/>
                <w:sz w:val="15"/>
                <w:szCs w:val="15"/>
              </w:rPr>
              <w:t xml:space="preserve">36.1 </w:t>
            </w:r>
          </w:p>
        </w:tc>
        <w:tc>
          <w:tcPr>
            <w:tcW w:w="338" w:type="pct"/>
            <w:tcBorders>
              <w:tl2br w:val="nil"/>
              <w:tr2bl w:val="nil"/>
            </w:tcBorders>
            <w:shd w:val="clear" w:color="auto" w:fill="auto"/>
            <w:noWrap/>
            <w:vAlign w:val="center"/>
          </w:tcPr>
          <w:p w14:paraId="32445775">
            <w:pPr>
              <w:jc w:val="center"/>
              <w:rPr>
                <w:rFonts w:ascii="Times New Roman" w:hAnsi="Times New Roman" w:cs="Times New Roman"/>
                <w:sz w:val="15"/>
                <w:szCs w:val="15"/>
              </w:rPr>
            </w:pPr>
            <w:r>
              <w:rPr>
                <w:rFonts w:ascii="Times New Roman" w:hAnsi="Times New Roman" w:cs="Times New Roman"/>
                <w:sz w:val="15"/>
                <w:szCs w:val="15"/>
              </w:rPr>
              <w:t xml:space="preserve">32.4 </w:t>
            </w:r>
          </w:p>
        </w:tc>
        <w:tc>
          <w:tcPr>
            <w:tcW w:w="337" w:type="pct"/>
            <w:tcBorders>
              <w:tl2br w:val="nil"/>
              <w:tr2bl w:val="nil"/>
            </w:tcBorders>
            <w:shd w:val="clear" w:color="auto" w:fill="auto"/>
            <w:noWrap/>
            <w:vAlign w:val="center"/>
          </w:tcPr>
          <w:p w14:paraId="02DC04C4">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4DAF7DD6">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337" w:type="pct"/>
            <w:tcBorders>
              <w:tl2br w:val="nil"/>
              <w:tr2bl w:val="nil"/>
            </w:tcBorders>
            <w:shd w:val="clear" w:color="auto" w:fill="auto"/>
            <w:noWrap/>
            <w:vAlign w:val="center"/>
          </w:tcPr>
          <w:p w14:paraId="607B6225">
            <w:pPr>
              <w:jc w:val="center"/>
              <w:rPr>
                <w:rFonts w:ascii="Times New Roman" w:hAnsi="Times New Roman" w:cs="Times New Roman"/>
                <w:sz w:val="15"/>
                <w:szCs w:val="15"/>
              </w:rPr>
            </w:pPr>
            <w:r>
              <w:rPr>
                <w:rFonts w:ascii="Times New Roman" w:hAnsi="Times New Roman" w:cs="Times New Roman"/>
                <w:sz w:val="15"/>
                <w:szCs w:val="15"/>
              </w:rPr>
              <w:t>1</w:t>
            </w:r>
          </w:p>
        </w:tc>
        <w:tc>
          <w:tcPr>
            <w:tcW w:w="338" w:type="pct"/>
            <w:tcBorders>
              <w:tl2br w:val="nil"/>
              <w:tr2bl w:val="nil"/>
            </w:tcBorders>
            <w:shd w:val="clear" w:color="auto" w:fill="auto"/>
            <w:noWrap/>
            <w:vAlign w:val="center"/>
          </w:tcPr>
          <w:p w14:paraId="78710965">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23824D5F">
            <w:pPr>
              <w:jc w:val="center"/>
              <w:rPr>
                <w:rFonts w:ascii="Times New Roman" w:hAnsi="Times New Roman" w:cs="Times New Roman"/>
                <w:sz w:val="15"/>
                <w:szCs w:val="15"/>
              </w:rPr>
            </w:pPr>
            <w:r>
              <w:rPr>
                <w:rFonts w:ascii="Times New Roman" w:hAnsi="Times New Roman" w:cs="Times New Roman"/>
                <w:sz w:val="15"/>
                <w:szCs w:val="15"/>
              </w:rPr>
              <w:t>293</w:t>
            </w:r>
          </w:p>
        </w:tc>
        <w:tc>
          <w:tcPr>
            <w:tcW w:w="338" w:type="pct"/>
            <w:tcBorders>
              <w:tl2br w:val="nil"/>
              <w:tr2bl w:val="nil"/>
            </w:tcBorders>
            <w:shd w:val="clear" w:color="auto" w:fill="auto"/>
            <w:noWrap/>
            <w:vAlign w:val="center"/>
          </w:tcPr>
          <w:p w14:paraId="58DEFBB8">
            <w:pPr>
              <w:jc w:val="center"/>
              <w:rPr>
                <w:rFonts w:ascii="Times New Roman" w:hAnsi="Times New Roman" w:cs="Times New Roman"/>
                <w:sz w:val="15"/>
                <w:szCs w:val="15"/>
              </w:rPr>
            </w:pPr>
            <w:r>
              <w:rPr>
                <w:rFonts w:ascii="Times New Roman" w:hAnsi="Times New Roman" w:cs="Times New Roman"/>
                <w:sz w:val="15"/>
                <w:szCs w:val="15"/>
              </w:rPr>
              <w:t>386</w:t>
            </w:r>
          </w:p>
        </w:tc>
      </w:tr>
      <w:tr w14:paraId="0FDB61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562AD30">
            <w:pPr>
              <w:jc w:val="center"/>
              <w:rPr>
                <w:rFonts w:ascii="Times New Roman" w:hAnsi="Times New Roman" w:cs="Times New Roman"/>
                <w:sz w:val="15"/>
                <w:szCs w:val="15"/>
              </w:rPr>
            </w:pPr>
            <w:r>
              <w:rPr>
                <w:rFonts w:ascii="Times New Roman" w:hAnsi="Times New Roman" w:cs="Times New Roman"/>
                <w:sz w:val="15"/>
                <w:szCs w:val="15"/>
              </w:rPr>
              <w:t>25</w:t>
            </w:r>
          </w:p>
        </w:tc>
        <w:tc>
          <w:tcPr>
            <w:tcW w:w="337" w:type="pct"/>
            <w:tcBorders>
              <w:tl2br w:val="nil"/>
              <w:tr2bl w:val="nil"/>
            </w:tcBorders>
            <w:shd w:val="clear" w:color="auto" w:fill="auto"/>
            <w:noWrap/>
            <w:vAlign w:val="center"/>
          </w:tcPr>
          <w:p w14:paraId="559AC34F">
            <w:pPr>
              <w:jc w:val="center"/>
              <w:rPr>
                <w:rFonts w:ascii="Times New Roman" w:hAnsi="Times New Roman" w:cs="Times New Roman"/>
                <w:sz w:val="15"/>
                <w:szCs w:val="15"/>
              </w:rPr>
            </w:pPr>
            <w:r>
              <w:rPr>
                <w:rFonts w:ascii="Times New Roman" w:hAnsi="Times New Roman" w:cs="Times New Roman"/>
                <w:sz w:val="15"/>
                <w:szCs w:val="15"/>
              </w:rPr>
              <w:t xml:space="preserve">6.6 </w:t>
            </w:r>
          </w:p>
        </w:tc>
        <w:tc>
          <w:tcPr>
            <w:tcW w:w="338" w:type="pct"/>
            <w:tcBorders>
              <w:tl2br w:val="nil"/>
              <w:tr2bl w:val="nil"/>
            </w:tcBorders>
            <w:shd w:val="clear" w:color="auto" w:fill="auto"/>
            <w:noWrap/>
            <w:vAlign w:val="center"/>
          </w:tcPr>
          <w:p w14:paraId="2D43825F">
            <w:pPr>
              <w:jc w:val="center"/>
              <w:rPr>
                <w:rFonts w:ascii="Times New Roman" w:hAnsi="Times New Roman" w:cs="Times New Roman"/>
                <w:sz w:val="15"/>
                <w:szCs w:val="15"/>
              </w:rPr>
            </w:pPr>
            <w:r>
              <w:rPr>
                <w:rFonts w:ascii="Times New Roman" w:hAnsi="Times New Roman" w:cs="Times New Roman"/>
                <w:sz w:val="15"/>
                <w:szCs w:val="15"/>
              </w:rPr>
              <w:t xml:space="preserve">12.4 </w:t>
            </w:r>
          </w:p>
        </w:tc>
        <w:tc>
          <w:tcPr>
            <w:tcW w:w="337" w:type="pct"/>
            <w:tcBorders>
              <w:tl2br w:val="nil"/>
              <w:tr2bl w:val="nil"/>
            </w:tcBorders>
            <w:shd w:val="clear" w:color="auto" w:fill="auto"/>
            <w:noWrap/>
            <w:vAlign w:val="center"/>
          </w:tcPr>
          <w:p w14:paraId="11ED33BB">
            <w:pPr>
              <w:jc w:val="center"/>
              <w:rPr>
                <w:rFonts w:ascii="Times New Roman" w:hAnsi="Times New Roman" w:cs="Times New Roman"/>
                <w:sz w:val="15"/>
                <w:szCs w:val="15"/>
              </w:rPr>
            </w:pPr>
            <w:r>
              <w:rPr>
                <w:rFonts w:ascii="Times New Roman" w:hAnsi="Times New Roman" w:cs="Times New Roman"/>
                <w:sz w:val="15"/>
                <w:szCs w:val="15"/>
              </w:rPr>
              <w:t xml:space="preserve">2.01 </w:t>
            </w:r>
          </w:p>
        </w:tc>
        <w:tc>
          <w:tcPr>
            <w:tcW w:w="338" w:type="pct"/>
            <w:tcBorders>
              <w:tl2br w:val="nil"/>
              <w:tr2bl w:val="nil"/>
            </w:tcBorders>
            <w:shd w:val="clear" w:color="auto" w:fill="auto"/>
            <w:noWrap/>
            <w:vAlign w:val="center"/>
          </w:tcPr>
          <w:p w14:paraId="53E64FC5">
            <w:pPr>
              <w:jc w:val="center"/>
              <w:rPr>
                <w:rFonts w:ascii="Times New Roman" w:hAnsi="Times New Roman" w:cs="Times New Roman"/>
                <w:sz w:val="15"/>
                <w:szCs w:val="15"/>
              </w:rPr>
            </w:pPr>
            <w:r>
              <w:rPr>
                <w:rFonts w:ascii="Times New Roman" w:hAnsi="Times New Roman" w:cs="Times New Roman"/>
                <w:sz w:val="15"/>
                <w:szCs w:val="15"/>
              </w:rPr>
              <w:t xml:space="preserve">2.11 </w:t>
            </w:r>
          </w:p>
        </w:tc>
        <w:tc>
          <w:tcPr>
            <w:tcW w:w="337" w:type="pct"/>
            <w:tcBorders>
              <w:tl2br w:val="nil"/>
              <w:tr2bl w:val="nil"/>
            </w:tcBorders>
            <w:shd w:val="clear" w:color="auto" w:fill="auto"/>
            <w:noWrap/>
            <w:vAlign w:val="center"/>
          </w:tcPr>
          <w:p w14:paraId="458F134E">
            <w:pPr>
              <w:jc w:val="center"/>
              <w:rPr>
                <w:rFonts w:ascii="Times New Roman" w:hAnsi="Times New Roman" w:cs="Times New Roman"/>
                <w:sz w:val="15"/>
                <w:szCs w:val="15"/>
              </w:rPr>
            </w:pPr>
            <w:r>
              <w:rPr>
                <w:rFonts w:ascii="Times New Roman" w:hAnsi="Times New Roman" w:cs="Times New Roman"/>
                <w:sz w:val="15"/>
                <w:szCs w:val="15"/>
              </w:rPr>
              <w:t xml:space="preserve">0.43 </w:t>
            </w:r>
          </w:p>
        </w:tc>
        <w:tc>
          <w:tcPr>
            <w:tcW w:w="338" w:type="pct"/>
            <w:tcBorders>
              <w:tl2br w:val="nil"/>
              <w:tr2bl w:val="nil"/>
            </w:tcBorders>
            <w:shd w:val="clear" w:color="auto" w:fill="auto"/>
            <w:noWrap/>
            <w:vAlign w:val="center"/>
          </w:tcPr>
          <w:p w14:paraId="1CE46FE7">
            <w:pPr>
              <w:jc w:val="center"/>
              <w:rPr>
                <w:rFonts w:ascii="Times New Roman" w:hAnsi="Times New Roman" w:cs="Times New Roman"/>
                <w:sz w:val="15"/>
                <w:szCs w:val="15"/>
              </w:rPr>
            </w:pPr>
            <w:r>
              <w:rPr>
                <w:rFonts w:ascii="Times New Roman" w:hAnsi="Times New Roman" w:cs="Times New Roman"/>
                <w:sz w:val="15"/>
                <w:szCs w:val="15"/>
              </w:rPr>
              <w:t xml:space="preserve">0.17 </w:t>
            </w:r>
          </w:p>
        </w:tc>
        <w:tc>
          <w:tcPr>
            <w:tcW w:w="337" w:type="pct"/>
            <w:tcBorders>
              <w:tl2br w:val="nil"/>
              <w:tr2bl w:val="nil"/>
            </w:tcBorders>
            <w:shd w:val="clear" w:color="auto" w:fill="auto"/>
            <w:noWrap/>
            <w:vAlign w:val="center"/>
          </w:tcPr>
          <w:p w14:paraId="02A5BF39">
            <w:pPr>
              <w:jc w:val="center"/>
              <w:rPr>
                <w:rFonts w:ascii="Times New Roman" w:hAnsi="Times New Roman" w:cs="Times New Roman"/>
                <w:sz w:val="15"/>
                <w:szCs w:val="15"/>
              </w:rPr>
            </w:pPr>
            <w:r>
              <w:rPr>
                <w:rFonts w:ascii="Times New Roman" w:hAnsi="Times New Roman" w:cs="Times New Roman"/>
                <w:sz w:val="15"/>
                <w:szCs w:val="15"/>
              </w:rPr>
              <w:t xml:space="preserve">33.1 </w:t>
            </w:r>
          </w:p>
        </w:tc>
        <w:tc>
          <w:tcPr>
            <w:tcW w:w="338" w:type="pct"/>
            <w:tcBorders>
              <w:tl2br w:val="nil"/>
              <w:tr2bl w:val="nil"/>
            </w:tcBorders>
            <w:shd w:val="clear" w:color="auto" w:fill="auto"/>
            <w:noWrap/>
            <w:vAlign w:val="center"/>
          </w:tcPr>
          <w:p w14:paraId="2BA59A11">
            <w:pPr>
              <w:jc w:val="center"/>
              <w:rPr>
                <w:rFonts w:ascii="Times New Roman" w:hAnsi="Times New Roman" w:cs="Times New Roman"/>
                <w:sz w:val="15"/>
                <w:szCs w:val="15"/>
              </w:rPr>
            </w:pPr>
            <w:r>
              <w:rPr>
                <w:rFonts w:ascii="Times New Roman" w:hAnsi="Times New Roman" w:cs="Times New Roman"/>
                <w:sz w:val="15"/>
                <w:szCs w:val="15"/>
              </w:rPr>
              <w:t xml:space="preserve">30.8 </w:t>
            </w:r>
          </w:p>
        </w:tc>
        <w:tc>
          <w:tcPr>
            <w:tcW w:w="337" w:type="pct"/>
            <w:tcBorders>
              <w:tl2br w:val="nil"/>
              <w:tr2bl w:val="nil"/>
            </w:tcBorders>
            <w:shd w:val="clear" w:color="auto" w:fill="auto"/>
            <w:noWrap/>
            <w:vAlign w:val="center"/>
          </w:tcPr>
          <w:p w14:paraId="0B14460A">
            <w:pPr>
              <w:jc w:val="center"/>
              <w:rPr>
                <w:rFonts w:ascii="Times New Roman" w:hAnsi="Times New Roman" w:cs="Times New Roman"/>
                <w:sz w:val="15"/>
                <w:szCs w:val="15"/>
              </w:rPr>
            </w:pPr>
            <w:r>
              <w:rPr>
                <w:rFonts w:ascii="Times New Roman" w:hAnsi="Times New Roman" w:cs="Times New Roman"/>
                <w:sz w:val="15"/>
                <w:szCs w:val="15"/>
              </w:rPr>
              <w:t xml:space="preserve">1.78 </w:t>
            </w:r>
          </w:p>
        </w:tc>
        <w:tc>
          <w:tcPr>
            <w:tcW w:w="338" w:type="pct"/>
            <w:tcBorders>
              <w:tl2br w:val="nil"/>
              <w:tr2bl w:val="nil"/>
            </w:tcBorders>
            <w:shd w:val="clear" w:color="auto" w:fill="auto"/>
            <w:noWrap/>
            <w:vAlign w:val="center"/>
          </w:tcPr>
          <w:p w14:paraId="23CF992B">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337" w:type="pct"/>
            <w:tcBorders>
              <w:tl2br w:val="nil"/>
              <w:tr2bl w:val="nil"/>
            </w:tcBorders>
            <w:shd w:val="clear" w:color="auto" w:fill="auto"/>
            <w:noWrap/>
            <w:vAlign w:val="center"/>
          </w:tcPr>
          <w:p w14:paraId="6E33CE8D">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5487DF72">
            <w:pPr>
              <w:jc w:val="center"/>
              <w:rPr>
                <w:rFonts w:ascii="Times New Roman" w:hAnsi="Times New Roman" w:cs="Times New Roman"/>
                <w:sz w:val="15"/>
                <w:szCs w:val="15"/>
              </w:rPr>
            </w:pPr>
            <w:r>
              <w:rPr>
                <w:rFonts w:ascii="Times New Roman" w:hAnsi="Times New Roman" w:cs="Times New Roman"/>
                <w:sz w:val="15"/>
                <w:szCs w:val="15"/>
              </w:rPr>
              <w:t>1</w:t>
            </w:r>
          </w:p>
        </w:tc>
        <w:tc>
          <w:tcPr>
            <w:tcW w:w="337" w:type="pct"/>
            <w:tcBorders>
              <w:tl2br w:val="nil"/>
              <w:tr2bl w:val="nil"/>
            </w:tcBorders>
            <w:shd w:val="clear" w:color="auto" w:fill="auto"/>
            <w:noWrap/>
            <w:vAlign w:val="center"/>
          </w:tcPr>
          <w:p w14:paraId="7B940BBA">
            <w:pPr>
              <w:jc w:val="center"/>
              <w:rPr>
                <w:rFonts w:ascii="Times New Roman" w:hAnsi="Times New Roman" w:cs="Times New Roman"/>
                <w:sz w:val="15"/>
                <w:szCs w:val="15"/>
              </w:rPr>
            </w:pPr>
            <w:r>
              <w:rPr>
                <w:rFonts w:ascii="Times New Roman" w:hAnsi="Times New Roman" w:cs="Times New Roman"/>
                <w:sz w:val="15"/>
                <w:szCs w:val="15"/>
              </w:rPr>
              <w:t>360</w:t>
            </w:r>
          </w:p>
        </w:tc>
        <w:tc>
          <w:tcPr>
            <w:tcW w:w="338" w:type="pct"/>
            <w:tcBorders>
              <w:tl2br w:val="nil"/>
              <w:tr2bl w:val="nil"/>
            </w:tcBorders>
            <w:shd w:val="clear" w:color="auto" w:fill="auto"/>
            <w:noWrap/>
            <w:vAlign w:val="center"/>
          </w:tcPr>
          <w:p w14:paraId="7992CD50">
            <w:pPr>
              <w:jc w:val="center"/>
              <w:rPr>
                <w:rFonts w:ascii="Times New Roman" w:hAnsi="Times New Roman" w:cs="Times New Roman"/>
                <w:sz w:val="15"/>
                <w:szCs w:val="15"/>
              </w:rPr>
            </w:pPr>
            <w:r>
              <w:rPr>
                <w:rFonts w:ascii="Times New Roman" w:hAnsi="Times New Roman" w:cs="Times New Roman"/>
                <w:sz w:val="15"/>
                <w:szCs w:val="15"/>
              </w:rPr>
              <w:t>351</w:t>
            </w:r>
          </w:p>
        </w:tc>
      </w:tr>
      <w:tr w14:paraId="3284ED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E4703A0">
            <w:pPr>
              <w:jc w:val="center"/>
              <w:rPr>
                <w:rFonts w:ascii="Times New Roman" w:hAnsi="Times New Roman" w:cs="Times New Roman"/>
                <w:sz w:val="15"/>
                <w:szCs w:val="15"/>
              </w:rPr>
            </w:pPr>
            <w:r>
              <w:rPr>
                <w:rFonts w:ascii="Times New Roman" w:hAnsi="Times New Roman" w:cs="Times New Roman"/>
                <w:sz w:val="15"/>
                <w:szCs w:val="15"/>
              </w:rPr>
              <w:t>26</w:t>
            </w:r>
          </w:p>
        </w:tc>
        <w:tc>
          <w:tcPr>
            <w:tcW w:w="337" w:type="pct"/>
            <w:tcBorders>
              <w:tl2br w:val="nil"/>
              <w:tr2bl w:val="nil"/>
            </w:tcBorders>
            <w:shd w:val="clear" w:color="auto" w:fill="auto"/>
            <w:noWrap/>
            <w:vAlign w:val="center"/>
          </w:tcPr>
          <w:p w14:paraId="3562F9E0">
            <w:pPr>
              <w:jc w:val="center"/>
              <w:rPr>
                <w:rFonts w:ascii="Times New Roman" w:hAnsi="Times New Roman" w:cs="Times New Roman"/>
                <w:sz w:val="15"/>
                <w:szCs w:val="15"/>
              </w:rPr>
            </w:pPr>
            <w:r>
              <w:rPr>
                <w:rFonts w:ascii="Times New Roman" w:hAnsi="Times New Roman" w:cs="Times New Roman"/>
                <w:sz w:val="15"/>
                <w:szCs w:val="15"/>
              </w:rPr>
              <w:t xml:space="preserve">18.1 </w:t>
            </w:r>
          </w:p>
        </w:tc>
        <w:tc>
          <w:tcPr>
            <w:tcW w:w="338" w:type="pct"/>
            <w:tcBorders>
              <w:tl2br w:val="nil"/>
              <w:tr2bl w:val="nil"/>
            </w:tcBorders>
            <w:shd w:val="clear" w:color="auto" w:fill="auto"/>
            <w:noWrap/>
            <w:vAlign w:val="center"/>
          </w:tcPr>
          <w:p w14:paraId="3118DDD1">
            <w:pPr>
              <w:jc w:val="center"/>
              <w:rPr>
                <w:rFonts w:ascii="Times New Roman" w:hAnsi="Times New Roman" w:cs="Times New Roman"/>
                <w:sz w:val="15"/>
                <w:szCs w:val="15"/>
              </w:rPr>
            </w:pPr>
            <w:r>
              <w:rPr>
                <w:rFonts w:ascii="Times New Roman" w:hAnsi="Times New Roman" w:cs="Times New Roman"/>
                <w:sz w:val="15"/>
                <w:szCs w:val="15"/>
              </w:rPr>
              <w:t xml:space="preserve">6.3 </w:t>
            </w:r>
          </w:p>
        </w:tc>
        <w:tc>
          <w:tcPr>
            <w:tcW w:w="337" w:type="pct"/>
            <w:tcBorders>
              <w:tl2br w:val="nil"/>
              <w:tr2bl w:val="nil"/>
            </w:tcBorders>
            <w:shd w:val="clear" w:color="auto" w:fill="auto"/>
            <w:noWrap/>
            <w:vAlign w:val="center"/>
          </w:tcPr>
          <w:p w14:paraId="220273CB">
            <w:pPr>
              <w:jc w:val="center"/>
              <w:rPr>
                <w:rFonts w:ascii="Times New Roman" w:hAnsi="Times New Roman" w:cs="Times New Roman"/>
                <w:sz w:val="15"/>
                <w:szCs w:val="15"/>
              </w:rPr>
            </w:pPr>
            <w:r>
              <w:rPr>
                <w:rFonts w:ascii="Times New Roman" w:hAnsi="Times New Roman" w:cs="Times New Roman"/>
                <w:sz w:val="15"/>
                <w:szCs w:val="15"/>
              </w:rPr>
              <w:t xml:space="preserve">2.03 </w:t>
            </w:r>
          </w:p>
        </w:tc>
        <w:tc>
          <w:tcPr>
            <w:tcW w:w="338" w:type="pct"/>
            <w:tcBorders>
              <w:tl2br w:val="nil"/>
              <w:tr2bl w:val="nil"/>
            </w:tcBorders>
            <w:shd w:val="clear" w:color="auto" w:fill="auto"/>
            <w:noWrap/>
            <w:vAlign w:val="center"/>
          </w:tcPr>
          <w:p w14:paraId="5320F68E">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7" w:type="pct"/>
            <w:tcBorders>
              <w:tl2br w:val="nil"/>
              <w:tr2bl w:val="nil"/>
            </w:tcBorders>
            <w:shd w:val="clear" w:color="auto" w:fill="auto"/>
            <w:noWrap/>
            <w:vAlign w:val="center"/>
          </w:tcPr>
          <w:p w14:paraId="329F8E30">
            <w:pPr>
              <w:jc w:val="center"/>
              <w:rPr>
                <w:rFonts w:ascii="Times New Roman" w:hAnsi="Times New Roman" w:cs="Times New Roman"/>
                <w:sz w:val="15"/>
                <w:szCs w:val="15"/>
              </w:rPr>
            </w:pPr>
            <w:r>
              <w:rPr>
                <w:rFonts w:ascii="Times New Roman" w:hAnsi="Times New Roman" w:cs="Times New Roman"/>
                <w:sz w:val="15"/>
                <w:szCs w:val="15"/>
              </w:rPr>
              <w:t xml:space="preserve">0.98 </w:t>
            </w:r>
          </w:p>
        </w:tc>
        <w:tc>
          <w:tcPr>
            <w:tcW w:w="338" w:type="pct"/>
            <w:tcBorders>
              <w:tl2br w:val="nil"/>
              <w:tr2bl w:val="nil"/>
            </w:tcBorders>
            <w:shd w:val="clear" w:color="auto" w:fill="auto"/>
            <w:noWrap/>
            <w:vAlign w:val="center"/>
          </w:tcPr>
          <w:p w14:paraId="2E1E90CB">
            <w:pPr>
              <w:jc w:val="center"/>
              <w:rPr>
                <w:rFonts w:ascii="Times New Roman" w:hAnsi="Times New Roman" w:cs="Times New Roman"/>
                <w:sz w:val="15"/>
                <w:szCs w:val="15"/>
              </w:rPr>
            </w:pPr>
            <w:r>
              <w:rPr>
                <w:rFonts w:ascii="Times New Roman" w:hAnsi="Times New Roman" w:cs="Times New Roman"/>
                <w:sz w:val="15"/>
                <w:szCs w:val="15"/>
              </w:rPr>
              <w:t xml:space="preserve">0.29 </w:t>
            </w:r>
          </w:p>
        </w:tc>
        <w:tc>
          <w:tcPr>
            <w:tcW w:w="337" w:type="pct"/>
            <w:tcBorders>
              <w:tl2br w:val="nil"/>
              <w:tr2bl w:val="nil"/>
            </w:tcBorders>
            <w:shd w:val="clear" w:color="auto" w:fill="auto"/>
            <w:noWrap/>
            <w:vAlign w:val="center"/>
          </w:tcPr>
          <w:p w14:paraId="65A58EEA">
            <w:pPr>
              <w:jc w:val="center"/>
              <w:rPr>
                <w:rFonts w:ascii="Times New Roman" w:hAnsi="Times New Roman" w:cs="Times New Roman"/>
                <w:sz w:val="15"/>
                <w:szCs w:val="15"/>
              </w:rPr>
            </w:pPr>
            <w:r>
              <w:rPr>
                <w:rFonts w:ascii="Times New Roman" w:hAnsi="Times New Roman" w:cs="Times New Roman"/>
                <w:sz w:val="15"/>
                <w:szCs w:val="15"/>
              </w:rPr>
              <w:t xml:space="preserve">31.6 </w:t>
            </w:r>
          </w:p>
        </w:tc>
        <w:tc>
          <w:tcPr>
            <w:tcW w:w="338" w:type="pct"/>
            <w:tcBorders>
              <w:tl2br w:val="nil"/>
              <w:tr2bl w:val="nil"/>
            </w:tcBorders>
            <w:shd w:val="clear" w:color="auto" w:fill="auto"/>
            <w:noWrap/>
            <w:vAlign w:val="center"/>
          </w:tcPr>
          <w:p w14:paraId="1B6898AD">
            <w:pPr>
              <w:jc w:val="center"/>
              <w:rPr>
                <w:rFonts w:ascii="Times New Roman" w:hAnsi="Times New Roman" w:cs="Times New Roman"/>
                <w:sz w:val="15"/>
                <w:szCs w:val="15"/>
              </w:rPr>
            </w:pPr>
            <w:r>
              <w:rPr>
                <w:rFonts w:ascii="Times New Roman" w:hAnsi="Times New Roman" w:cs="Times New Roman"/>
                <w:sz w:val="15"/>
                <w:szCs w:val="15"/>
              </w:rPr>
              <w:t xml:space="preserve">36.3 </w:t>
            </w:r>
          </w:p>
        </w:tc>
        <w:tc>
          <w:tcPr>
            <w:tcW w:w="337" w:type="pct"/>
            <w:tcBorders>
              <w:tl2br w:val="nil"/>
              <w:tr2bl w:val="nil"/>
            </w:tcBorders>
            <w:shd w:val="clear" w:color="auto" w:fill="auto"/>
            <w:noWrap/>
            <w:vAlign w:val="center"/>
          </w:tcPr>
          <w:p w14:paraId="16B5ED62">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338" w:type="pct"/>
            <w:tcBorders>
              <w:tl2br w:val="nil"/>
              <w:tr2bl w:val="nil"/>
            </w:tcBorders>
            <w:shd w:val="clear" w:color="auto" w:fill="auto"/>
            <w:noWrap/>
            <w:vAlign w:val="center"/>
          </w:tcPr>
          <w:p w14:paraId="5C60757B">
            <w:pPr>
              <w:jc w:val="center"/>
              <w:rPr>
                <w:rFonts w:ascii="Times New Roman" w:hAnsi="Times New Roman" w:cs="Times New Roman"/>
                <w:sz w:val="15"/>
                <w:szCs w:val="15"/>
              </w:rPr>
            </w:pPr>
            <w:r>
              <w:rPr>
                <w:rFonts w:ascii="Times New Roman" w:hAnsi="Times New Roman" w:cs="Times New Roman"/>
                <w:sz w:val="15"/>
                <w:szCs w:val="15"/>
              </w:rPr>
              <w:t xml:space="preserve">1.68 </w:t>
            </w:r>
          </w:p>
        </w:tc>
        <w:tc>
          <w:tcPr>
            <w:tcW w:w="337" w:type="pct"/>
            <w:tcBorders>
              <w:tl2br w:val="nil"/>
              <w:tr2bl w:val="nil"/>
            </w:tcBorders>
            <w:shd w:val="clear" w:color="auto" w:fill="auto"/>
            <w:noWrap/>
            <w:vAlign w:val="center"/>
          </w:tcPr>
          <w:p w14:paraId="7B87E851">
            <w:pPr>
              <w:jc w:val="center"/>
              <w:rPr>
                <w:rFonts w:ascii="Times New Roman" w:hAnsi="Times New Roman" w:cs="Times New Roman"/>
                <w:sz w:val="15"/>
                <w:szCs w:val="15"/>
              </w:rPr>
            </w:pPr>
            <w:r>
              <w:rPr>
                <w:rFonts w:ascii="Times New Roman" w:hAnsi="Times New Roman" w:cs="Times New Roman"/>
                <w:sz w:val="15"/>
                <w:szCs w:val="15"/>
              </w:rPr>
              <w:t>1</w:t>
            </w:r>
          </w:p>
        </w:tc>
        <w:tc>
          <w:tcPr>
            <w:tcW w:w="338" w:type="pct"/>
            <w:tcBorders>
              <w:tl2br w:val="nil"/>
              <w:tr2bl w:val="nil"/>
            </w:tcBorders>
            <w:shd w:val="clear" w:color="auto" w:fill="auto"/>
            <w:noWrap/>
            <w:vAlign w:val="center"/>
          </w:tcPr>
          <w:p w14:paraId="27E85633">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173FB63A">
            <w:pPr>
              <w:jc w:val="center"/>
              <w:rPr>
                <w:rFonts w:ascii="Times New Roman" w:hAnsi="Times New Roman" w:cs="Times New Roman"/>
                <w:sz w:val="15"/>
                <w:szCs w:val="15"/>
              </w:rPr>
            </w:pPr>
            <w:r>
              <w:rPr>
                <w:rFonts w:ascii="Times New Roman" w:hAnsi="Times New Roman" w:cs="Times New Roman"/>
                <w:sz w:val="15"/>
                <w:szCs w:val="15"/>
              </w:rPr>
              <w:t>308</w:t>
            </w:r>
          </w:p>
        </w:tc>
        <w:tc>
          <w:tcPr>
            <w:tcW w:w="338" w:type="pct"/>
            <w:tcBorders>
              <w:tl2br w:val="nil"/>
              <w:tr2bl w:val="nil"/>
            </w:tcBorders>
            <w:shd w:val="clear" w:color="auto" w:fill="auto"/>
            <w:noWrap/>
            <w:vAlign w:val="center"/>
          </w:tcPr>
          <w:p w14:paraId="023E7E6E">
            <w:pPr>
              <w:jc w:val="center"/>
              <w:rPr>
                <w:rFonts w:ascii="Times New Roman" w:hAnsi="Times New Roman" w:cs="Times New Roman"/>
                <w:sz w:val="15"/>
                <w:szCs w:val="15"/>
              </w:rPr>
            </w:pPr>
            <w:r>
              <w:rPr>
                <w:rFonts w:ascii="Times New Roman" w:hAnsi="Times New Roman" w:cs="Times New Roman"/>
                <w:sz w:val="15"/>
                <w:szCs w:val="15"/>
              </w:rPr>
              <w:t>302</w:t>
            </w:r>
          </w:p>
        </w:tc>
      </w:tr>
      <w:tr w14:paraId="59D6C7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09DA8D0">
            <w:pPr>
              <w:jc w:val="center"/>
              <w:rPr>
                <w:rFonts w:ascii="Times New Roman" w:hAnsi="Times New Roman" w:cs="Times New Roman"/>
                <w:sz w:val="15"/>
                <w:szCs w:val="15"/>
              </w:rPr>
            </w:pPr>
            <w:r>
              <w:rPr>
                <w:rFonts w:ascii="Times New Roman" w:hAnsi="Times New Roman" w:cs="Times New Roman"/>
                <w:sz w:val="15"/>
                <w:szCs w:val="15"/>
              </w:rPr>
              <w:t>27</w:t>
            </w:r>
          </w:p>
        </w:tc>
        <w:tc>
          <w:tcPr>
            <w:tcW w:w="337" w:type="pct"/>
            <w:tcBorders>
              <w:tl2br w:val="nil"/>
              <w:tr2bl w:val="nil"/>
            </w:tcBorders>
            <w:shd w:val="clear" w:color="auto" w:fill="auto"/>
            <w:noWrap/>
            <w:vAlign w:val="center"/>
          </w:tcPr>
          <w:p w14:paraId="2B620430">
            <w:pPr>
              <w:jc w:val="center"/>
              <w:rPr>
                <w:rFonts w:ascii="Times New Roman" w:hAnsi="Times New Roman" w:cs="Times New Roman"/>
                <w:sz w:val="15"/>
                <w:szCs w:val="15"/>
              </w:rPr>
            </w:pPr>
            <w:r>
              <w:rPr>
                <w:rFonts w:ascii="Times New Roman" w:hAnsi="Times New Roman" w:cs="Times New Roman"/>
                <w:sz w:val="15"/>
                <w:szCs w:val="15"/>
              </w:rPr>
              <w:t xml:space="preserve">0.4 </w:t>
            </w:r>
          </w:p>
        </w:tc>
        <w:tc>
          <w:tcPr>
            <w:tcW w:w="338" w:type="pct"/>
            <w:tcBorders>
              <w:tl2br w:val="nil"/>
              <w:tr2bl w:val="nil"/>
            </w:tcBorders>
            <w:shd w:val="clear" w:color="auto" w:fill="auto"/>
            <w:noWrap/>
            <w:vAlign w:val="center"/>
          </w:tcPr>
          <w:p w14:paraId="6A4769FF">
            <w:pPr>
              <w:jc w:val="center"/>
              <w:rPr>
                <w:rFonts w:ascii="Times New Roman" w:hAnsi="Times New Roman" w:cs="Times New Roman"/>
                <w:sz w:val="15"/>
                <w:szCs w:val="15"/>
              </w:rPr>
            </w:pPr>
            <w:r>
              <w:rPr>
                <w:rFonts w:ascii="Times New Roman" w:hAnsi="Times New Roman" w:cs="Times New Roman"/>
                <w:sz w:val="15"/>
                <w:szCs w:val="15"/>
              </w:rPr>
              <w:t xml:space="preserve">8.2 </w:t>
            </w:r>
          </w:p>
        </w:tc>
        <w:tc>
          <w:tcPr>
            <w:tcW w:w="337" w:type="pct"/>
            <w:tcBorders>
              <w:tl2br w:val="nil"/>
              <w:tr2bl w:val="nil"/>
            </w:tcBorders>
            <w:shd w:val="clear" w:color="auto" w:fill="auto"/>
            <w:noWrap/>
            <w:vAlign w:val="center"/>
          </w:tcPr>
          <w:p w14:paraId="50BA3D31">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38" w:type="pct"/>
            <w:tcBorders>
              <w:tl2br w:val="nil"/>
              <w:tr2bl w:val="nil"/>
            </w:tcBorders>
            <w:shd w:val="clear" w:color="auto" w:fill="auto"/>
            <w:noWrap/>
            <w:vAlign w:val="center"/>
          </w:tcPr>
          <w:p w14:paraId="13CA6DAD">
            <w:pPr>
              <w:jc w:val="center"/>
              <w:rPr>
                <w:rFonts w:ascii="Times New Roman" w:hAnsi="Times New Roman" w:cs="Times New Roman"/>
                <w:sz w:val="15"/>
                <w:szCs w:val="15"/>
              </w:rPr>
            </w:pPr>
            <w:r>
              <w:rPr>
                <w:rFonts w:ascii="Times New Roman" w:hAnsi="Times New Roman" w:cs="Times New Roman"/>
                <w:sz w:val="15"/>
                <w:szCs w:val="15"/>
              </w:rPr>
              <w:t xml:space="preserve">2.00 </w:t>
            </w:r>
          </w:p>
        </w:tc>
        <w:tc>
          <w:tcPr>
            <w:tcW w:w="337" w:type="pct"/>
            <w:tcBorders>
              <w:tl2br w:val="nil"/>
              <w:tr2bl w:val="nil"/>
            </w:tcBorders>
            <w:shd w:val="clear" w:color="auto" w:fill="auto"/>
            <w:noWrap/>
            <w:vAlign w:val="center"/>
          </w:tcPr>
          <w:p w14:paraId="57DE3666">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338" w:type="pct"/>
            <w:tcBorders>
              <w:tl2br w:val="nil"/>
              <w:tr2bl w:val="nil"/>
            </w:tcBorders>
            <w:shd w:val="clear" w:color="auto" w:fill="auto"/>
            <w:noWrap/>
            <w:vAlign w:val="center"/>
          </w:tcPr>
          <w:p w14:paraId="02D9DBDF">
            <w:pPr>
              <w:jc w:val="center"/>
              <w:rPr>
                <w:rFonts w:ascii="Times New Roman" w:hAnsi="Times New Roman" w:cs="Times New Roman"/>
                <w:sz w:val="15"/>
                <w:szCs w:val="15"/>
              </w:rPr>
            </w:pPr>
            <w:r>
              <w:rPr>
                <w:rFonts w:ascii="Times New Roman" w:hAnsi="Times New Roman" w:cs="Times New Roman"/>
                <w:sz w:val="15"/>
                <w:szCs w:val="15"/>
              </w:rPr>
              <w:t xml:space="preserve">0.42 </w:t>
            </w:r>
          </w:p>
        </w:tc>
        <w:tc>
          <w:tcPr>
            <w:tcW w:w="337" w:type="pct"/>
            <w:tcBorders>
              <w:tl2br w:val="nil"/>
              <w:tr2bl w:val="nil"/>
            </w:tcBorders>
            <w:shd w:val="clear" w:color="auto" w:fill="auto"/>
            <w:noWrap/>
            <w:vAlign w:val="center"/>
          </w:tcPr>
          <w:p w14:paraId="7AD4B44D">
            <w:pPr>
              <w:jc w:val="center"/>
              <w:rPr>
                <w:rFonts w:ascii="Times New Roman" w:hAnsi="Times New Roman" w:cs="Times New Roman"/>
                <w:sz w:val="15"/>
                <w:szCs w:val="15"/>
              </w:rPr>
            </w:pPr>
            <w:r>
              <w:rPr>
                <w:rFonts w:ascii="Times New Roman" w:hAnsi="Times New Roman" w:cs="Times New Roman"/>
                <w:sz w:val="15"/>
                <w:szCs w:val="15"/>
              </w:rPr>
              <w:t xml:space="preserve">40.6 </w:t>
            </w:r>
          </w:p>
        </w:tc>
        <w:tc>
          <w:tcPr>
            <w:tcW w:w="338" w:type="pct"/>
            <w:tcBorders>
              <w:tl2br w:val="nil"/>
              <w:tr2bl w:val="nil"/>
            </w:tcBorders>
            <w:shd w:val="clear" w:color="auto" w:fill="auto"/>
            <w:noWrap/>
            <w:vAlign w:val="center"/>
          </w:tcPr>
          <w:p w14:paraId="4D15FA51">
            <w:pPr>
              <w:jc w:val="center"/>
              <w:rPr>
                <w:rFonts w:ascii="Times New Roman" w:hAnsi="Times New Roman" w:cs="Times New Roman"/>
                <w:sz w:val="15"/>
                <w:szCs w:val="15"/>
              </w:rPr>
            </w:pPr>
            <w:r>
              <w:rPr>
                <w:rFonts w:ascii="Times New Roman" w:hAnsi="Times New Roman" w:cs="Times New Roman"/>
                <w:sz w:val="15"/>
                <w:szCs w:val="15"/>
              </w:rPr>
              <w:t xml:space="preserve">36.9 </w:t>
            </w:r>
          </w:p>
        </w:tc>
        <w:tc>
          <w:tcPr>
            <w:tcW w:w="337" w:type="pct"/>
            <w:tcBorders>
              <w:tl2br w:val="nil"/>
              <w:tr2bl w:val="nil"/>
            </w:tcBorders>
            <w:shd w:val="clear" w:color="auto" w:fill="auto"/>
            <w:noWrap/>
            <w:vAlign w:val="center"/>
          </w:tcPr>
          <w:p w14:paraId="5F30C812">
            <w:pPr>
              <w:jc w:val="center"/>
              <w:rPr>
                <w:rFonts w:ascii="Times New Roman" w:hAnsi="Times New Roman" w:cs="Times New Roman"/>
                <w:sz w:val="15"/>
                <w:szCs w:val="15"/>
              </w:rPr>
            </w:pPr>
            <w:r>
              <w:rPr>
                <w:rFonts w:ascii="Times New Roman" w:hAnsi="Times New Roman" w:cs="Times New Roman"/>
                <w:sz w:val="15"/>
                <w:szCs w:val="15"/>
              </w:rPr>
              <w:t xml:space="preserve">1.99 </w:t>
            </w:r>
          </w:p>
        </w:tc>
        <w:tc>
          <w:tcPr>
            <w:tcW w:w="338" w:type="pct"/>
            <w:tcBorders>
              <w:tl2br w:val="nil"/>
              <w:tr2bl w:val="nil"/>
            </w:tcBorders>
            <w:shd w:val="clear" w:color="auto" w:fill="auto"/>
            <w:noWrap/>
            <w:vAlign w:val="center"/>
          </w:tcPr>
          <w:p w14:paraId="6D7841CA">
            <w:pPr>
              <w:jc w:val="center"/>
              <w:rPr>
                <w:rFonts w:ascii="Times New Roman" w:hAnsi="Times New Roman" w:cs="Times New Roman"/>
                <w:sz w:val="15"/>
                <w:szCs w:val="15"/>
              </w:rPr>
            </w:pPr>
            <w:r>
              <w:rPr>
                <w:rFonts w:ascii="Times New Roman" w:hAnsi="Times New Roman" w:cs="Times New Roman"/>
                <w:sz w:val="15"/>
                <w:szCs w:val="15"/>
              </w:rPr>
              <w:t xml:space="preserve">1.76 </w:t>
            </w:r>
          </w:p>
        </w:tc>
        <w:tc>
          <w:tcPr>
            <w:tcW w:w="337" w:type="pct"/>
            <w:tcBorders>
              <w:tl2br w:val="nil"/>
              <w:tr2bl w:val="nil"/>
            </w:tcBorders>
            <w:shd w:val="clear" w:color="auto" w:fill="auto"/>
            <w:noWrap/>
            <w:vAlign w:val="center"/>
          </w:tcPr>
          <w:p w14:paraId="3980C7C3">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1C7C548A">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68C3FDA9">
            <w:pPr>
              <w:jc w:val="center"/>
              <w:rPr>
                <w:rFonts w:ascii="Times New Roman" w:hAnsi="Times New Roman" w:cs="Times New Roman"/>
                <w:sz w:val="15"/>
                <w:szCs w:val="15"/>
              </w:rPr>
            </w:pPr>
            <w:r>
              <w:rPr>
                <w:rFonts w:ascii="Times New Roman" w:hAnsi="Times New Roman" w:cs="Times New Roman"/>
                <w:sz w:val="15"/>
                <w:szCs w:val="15"/>
              </w:rPr>
              <w:t>270</w:t>
            </w:r>
          </w:p>
        </w:tc>
        <w:tc>
          <w:tcPr>
            <w:tcW w:w="338" w:type="pct"/>
            <w:tcBorders>
              <w:tl2br w:val="nil"/>
              <w:tr2bl w:val="nil"/>
            </w:tcBorders>
            <w:shd w:val="clear" w:color="auto" w:fill="auto"/>
            <w:noWrap/>
            <w:vAlign w:val="center"/>
          </w:tcPr>
          <w:p w14:paraId="41E719D5">
            <w:pPr>
              <w:jc w:val="center"/>
              <w:rPr>
                <w:rFonts w:ascii="Times New Roman" w:hAnsi="Times New Roman" w:cs="Times New Roman"/>
                <w:sz w:val="15"/>
                <w:szCs w:val="15"/>
              </w:rPr>
            </w:pPr>
            <w:r>
              <w:rPr>
                <w:rFonts w:ascii="Times New Roman" w:hAnsi="Times New Roman" w:cs="Times New Roman"/>
                <w:sz w:val="15"/>
                <w:szCs w:val="15"/>
              </w:rPr>
              <w:t>338</w:t>
            </w:r>
          </w:p>
        </w:tc>
      </w:tr>
      <w:tr w14:paraId="3B974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FA728BD">
            <w:pPr>
              <w:jc w:val="center"/>
              <w:rPr>
                <w:rFonts w:ascii="Times New Roman" w:hAnsi="Times New Roman" w:cs="Times New Roman"/>
                <w:sz w:val="15"/>
                <w:szCs w:val="15"/>
              </w:rPr>
            </w:pPr>
            <w:r>
              <w:rPr>
                <w:rFonts w:ascii="Times New Roman" w:hAnsi="Times New Roman" w:cs="Times New Roman"/>
                <w:sz w:val="15"/>
                <w:szCs w:val="15"/>
              </w:rPr>
              <w:t>28</w:t>
            </w:r>
          </w:p>
        </w:tc>
        <w:tc>
          <w:tcPr>
            <w:tcW w:w="337" w:type="pct"/>
            <w:tcBorders>
              <w:tl2br w:val="nil"/>
              <w:tr2bl w:val="nil"/>
            </w:tcBorders>
            <w:shd w:val="clear" w:color="auto" w:fill="auto"/>
            <w:noWrap/>
            <w:vAlign w:val="center"/>
          </w:tcPr>
          <w:p w14:paraId="6AD29481">
            <w:pPr>
              <w:jc w:val="center"/>
              <w:rPr>
                <w:rFonts w:ascii="Times New Roman" w:hAnsi="Times New Roman" w:cs="Times New Roman"/>
                <w:sz w:val="15"/>
                <w:szCs w:val="15"/>
              </w:rPr>
            </w:pPr>
            <w:r>
              <w:rPr>
                <w:rFonts w:ascii="Times New Roman" w:hAnsi="Times New Roman" w:cs="Times New Roman"/>
                <w:sz w:val="15"/>
                <w:szCs w:val="15"/>
              </w:rPr>
              <w:t xml:space="preserve">6.7 </w:t>
            </w:r>
          </w:p>
        </w:tc>
        <w:tc>
          <w:tcPr>
            <w:tcW w:w="338" w:type="pct"/>
            <w:tcBorders>
              <w:tl2br w:val="nil"/>
              <w:tr2bl w:val="nil"/>
            </w:tcBorders>
            <w:shd w:val="clear" w:color="auto" w:fill="auto"/>
            <w:noWrap/>
            <w:vAlign w:val="center"/>
          </w:tcPr>
          <w:p w14:paraId="2B97FB65">
            <w:pPr>
              <w:jc w:val="center"/>
              <w:rPr>
                <w:rFonts w:ascii="Times New Roman" w:hAnsi="Times New Roman" w:cs="Times New Roman"/>
                <w:sz w:val="15"/>
                <w:szCs w:val="15"/>
              </w:rPr>
            </w:pPr>
            <w:r>
              <w:rPr>
                <w:rFonts w:ascii="Times New Roman" w:hAnsi="Times New Roman" w:cs="Times New Roman"/>
                <w:sz w:val="15"/>
                <w:szCs w:val="15"/>
              </w:rPr>
              <w:t xml:space="preserve">3.8 </w:t>
            </w:r>
          </w:p>
        </w:tc>
        <w:tc>
          <w:tcPr>
            <w:tcW w:w="337" w:type="pct"/>
            <w:tcBorders>
              <w:tl2br w:val="nil"/>
              <w:tr2bl w:val="nil"/>
            </w:tcBorders>
            <w:shd w:val="clear" w:color="auto" w:fill="auto"/>
            <w:noWrap/>
            <w:vAlign w:val="center"/>
          </w:tcPr>
          <w:p w14:paraId="00942624">
            <w:pPr>
              <w:jc w:val="center"/>
              <w:rPr>
                <w:rFonts w:ascii="Times New Roman" w:hAnsi="Times New Roman" w:cs="Times New Roman"/>
                <w:sz w:val="15"/>
                <w:szCs w:val="15"/>
              </w:rPr>
            </w:pPr>
            <w:r>
              <w:rPr>
                <w:rFonts w:ascii="Times New Roman" w:hAnsi="Times New Roman" w:cs="Times New Roman"/>
                <w:sz w:val="15"/>
                <w:szCs w:val="15"/>
              </w:rPr>
              <w:t xml:space="preserve">2.15 </w:t>
            </w:r>
          </w:p>
        </w:tc>
        <w:tc>
          <w:tcPr>
            <w:tcW w:w="338" w:type="pct"/>
            <w:tcBorders>
              <w:tl2br w:val="nil"/>
              <w:tr2bl w:val="nil"/>
            </w:tcBorders>
            <w:shd w:val="clear" w:color="auto" w:fill="auto"/>
            <w:noWrap/>
            <w:vAlign w:val="center"/>
          </w:tcPr>
          <w:p w14:paraId="4E87DB64">
            <w:pPr>
              <w:jc w:val="center"/>
              <w:rPr>
                <w:rFonts w:ascii="Times New Roman" w:hAnsi="Times New Roman" w:cs="Times New Roman"/>
                <w:sz w:val="15"/>
                <w:szCs w:val="15"/>
              </w:rPr>
            </w:pPr>
            <w:r>
              <w:rPr>
                <w:rFonts w:ascii="Times New Roman" w:hAnsi="Times New Roman" w:cs="Times New Roman"/>
                <w:sz w:val="15"/>
                <w:szCs w:val="15"/>
              </w:rPr>
              <w:t xml:space="preserve">2.16 </w:t>
            </w:r>
          </w:p>
        </w:tc>
        <w:tc>
          <w:tcPr>
            <w:tcW w:w="337" w:type="pct"/>
            <w:tcBorders>
              <w:tl2br w:val="nil"/>
              <w:tr2bl w:val="nil"/>
            </w:tcBorders>
            <w:shd w:val="clear" w:color="auto" w:fill="auto"/>
            <w:noWrap/>
            <w:vAlign w:val="center"/>
          </w:tcPr>
          <w:p w14:paraId="4CF85A87">
            <w:pPr>
              <w:jc w:val="center"/>
              <w:rPr>
                <w:rFonts w:ascii="Times New Roman" w:hAnsi="Times New Roman" w:cs="Times New Roman"/>
                <w:sz w:val="15"/>
                <w:szCs w:val="15"/>
              </w:rPr>
            </w:pPr>
            <w:r>
              <w:rPr>
                <w:rFonts w:ascii="Times New Roman" w:hAnsi="Times New Roman" w:cs="Times New Roman"/>
                <w:sz w:val="15"/>
                <w:szCs w:val="15"/>
              </w:rPr>
              <w:t xml:space="preserve">0.49 </w:t>
            </w:r>
          </w:p>
        </w:tc>
        <w:tc>
          <w:tcPr>
            <w:tcW w:w="338" w:type="pct"/>
            <w:tcBorders>
              <w:tl2br w:val="nil"/>
              <w:tr2bl w:val="nil"/>
            </w:tcBorders>
            <w:shd w:val="clear" w:color="auto" w:fill="auto"/>
            <w:noWrap/>
            <w:vAlign w:val="center"/>
          </w:tcPr>
          <w:p w14:paraId="6EB5D21E">
            <w:pPr>
              <w:jc w:val="center"/>
              <w:rPr>
                <w:rFonts w:ascii="Times New Roman" w:hAnsi="Times New Roman" w:cs="Times New Roman"/>
                <w:sz w:val="15"/>
                <w:szCs w:val="15"/>
              </w:rPr>
            </w:pPr>
            <w:r>
              <w:rPr>
                <w:rFonts w:ascii="Times New Roman" w:hAnsi="Times New Roman" w:cs="Times New Roman"/>
                <w:sz w:val="15"/>
                <w:szCs w:val="15"/>
              </w:rPr>
              <w:t xml:space="preserve">0.38 </w:t>
            </w:r>
          </w:p>
        </w:tc>
        <w:tc>
          <w:tcPr>
            <w:tcW w:w="337" w:type="pct"/>
            <w:tcBorders>
              <w:tl2br w:val="nil"/>
              <w:tr2bl w:val="nil"/>
            </w:tcBorders>
            <w:shd w:val="clear" w:color="auto" w:fill="auto"/>
            <w:noWrap/>
            <w:vAlign w:val="center"/>
          </w:tcPr>
          <w:p w14:paraId="504ACA60">
            <w:pPr>
              <w:jc w:val="center"/>
              <w:rPr>
                <w:rFonts w:ascii="Times New Roman" w:hAnsi="Times New Roman" w:cs="Times New Roman"/>
                <w:sz w:val="15"/>
                <w:szCs w:val="15"/>
              </w:rPr>
            </w:pPr>
            <w:r>
              <w:rPr>
                <w:rFonts w:ascii="Times New Roman" w:hAnsi="Times New Roman" w:cs="Times New Roman"/>
                <w:sz w:val="15"/>
                <w:szCs w:val="15"/>
              </w:rPr>
              <w:t xml:space="preserve">32.1 </w:t>
            </w:r>
          </w:p>
        </w:tc>
        <w:tc>
          <w:tcPr>
            <w:tcW w:w="338" w:type="pct"/>
            <w:tcBorders>
              <w:tl2br w:val="nil"/>
              <w:tr2bl w:val="nil"/>
            </w:tcBorders>
            <w:shd w:val="clear" w:color="auto" w:fill="auto"/>
            <w:noWrap/>
            <w:vAlign w:val="center"/>
          </w:tcPr>
          <w:p w14:paraId="604299EB">
            <w:pPr>
              <w:jc w:val="center"/>
              <w:rPr>
                <w:rFonts w:ascii="Times New Roman" w:hAnsi="Times New Roman" w:cs="Times New Roman"/>
                <w:sz w:val="15"/>
                <w:szCs w:val="15"/>
              </w:rPr>
            </w:pPr>
            <w:r>
              <w:rPr>
                <w:rFonts w:ascii="Times New Roman" w:hAnsi="Times New Roman" w:cs="Times New Roman"/>
                <w:sz w:val="15"/>
                <w:szCs w:val="15"/>
              </w:rPr>
              <w:t xml:space="preserve">41.4 </w:t>
            </w:r>
          </w:p>
        </w:tc>
        <w:tc>
          <w:tcPr>
            <w:tcW w:w="337" w:type="pct"/>
            <w:tcBorders>
              <w:tl2br w:val="nil"/>
              <w:tr2bl w:val="nil"/>
            </w:tcBorders>
            <w:shd w:val="clear" w:color="auto" w:fill="auto"/>
            <w:noWrap/>
            <w:vAlign w:val="center"/>
          </w:tcPr>
          <w:p w14:paraId="7617AC6D">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8" w:type="pct"/>
            <w:tcBorders>
              <w:tl2br w:val="nil"/>
              <w:tr2bl w:val="nil"/>
            </w:tcBorders>
            <w:shd w:val="clear" w:color="auto" w:fill="auto"/>
            <w:noWrap/>
            <w:vAlign w:val="center"/>
          </w:tcPr>
          <w:p w14:paraId="053ECC8F">
            <w:pPr>
              <w:jc w:val="center"/>
              <w:rPr>
                <w:rFonts w:ascii="Times New Roman" w:hAnsi="Times New Roman" w:cs="Times New Roman"/>
                <w:sz w:val="15"/>
                <w:szCs w:val="15"/>
              </w:rPr>
            </w:pPr>
            <w:r>
              <w:rPr>
                <w:rFonts w:ascii="Times New Roman" w:hAnsi="Times New Roman" w:cs="Times New Roman"/>
                <w:sz w:val="15"/>
                <w:szCs w:val="15"/>
              </w:rPr>
              <w:t xml:space="preserve">1.84 </w:t>
            </w:r>
          </w:p>
        </w:tc>
        <w:tc>
          <w:tcPr>
            <w:tcW w:w="337" w:type="pct"/>
            <w:tcBorders>
              <w:tl2br w:val="nil"/>
              <w:tr2bl w:val="nil"/>
            </w:tcBorders>
            <w:shd w:val="clear" w:color="auto" w:fill="auto"/>
            <w:noWrap/>
            <w:vAlign w:val="center"/>
          </w:tcPr>
          <w:p w14:paraId="553A4045">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36C08B5B">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13AEF84E">
            <w:pPr>
              <w:jc w:val="center"/>
              <w:rPr>
                <w:rFonts w:ascii="Times New Roman" w:hAnsi="Times New Roman" w:cs="Times New Roman"/>
                <w:sz w:val="15"/>
                <w:szCs w:val="15"/>
              </w:rPr>
            </w:pPr>
            <w:r>
              <w:rPr>
                <w:rFonts w:ascii="Times New Roman" w:hAnsi="Times New Roman" w:cs="Times New Roman"/>
                <w:sz w:val="15"/>
                <w:szCs w:val="15"/>
              </w:rPr>
              <w:t>329</w:t>
            </w:r>
          </w:p>
        </w:tc>
        <w:tc>
          <w:tcPr>
            <w:tcW w:w="338" w:type="pct"/>
            <w:tcBorders>
              <w:tl2br w:val="nil"/>
              <w:tr2bl w:val="nil"/>
            </w:tcBorders>
            <w:shd w:val="clear" w:color="auto" w:fill="auto"/>
            <w:noWrap/>
            <w:vAlign w:val="center"/>
          </w:tcPr>
          <w:p w14:paraId="3A787E6F">
            <w:pPr>
              <w:jc w:val="center"/>
              <w:rPr>
                <w:rFonts w:ascii="Times New Roman" w:hAnsi="Times New Roman" w:cs="Times New Roman"/>
                <w:sz w:val="15"/>
                <w:szCs w:val="15"/>
              </w:rPr>
            </w:pPr>
            <w:r>
              <w:rPr>
                <w:rFonts w:ascii="Times New Roman" w:hAnsi="Times New Roman" w:cs="Times New Roman"/>
                <w:sz w:val="15"/>
                <w:szCs w:val="15"/>
              </w:rPr>
              <w:t>298</w:t>
            </w:r>
          </w:p>
        </w:tc>
      </w:tr>
      <w:tr w14:paraId="61FB2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5A6CD5C">
            <w:pPr>
              <w:jc w:val="center"/>
              <w:rPr>
                <w:rFonts w:ascii="Times New Roman" w:hAnsi="Times New Roman" w:cs="Times New Roman"/>
                <w:sz w:val="15"/>
                <w:szCs w:val="15"/>
              </w:rPr>
            </w:pPr>
            <w:r>
              <w:rPr>
                <w:rFonts w:ascii="Times New Roman" w:hAnsi="Times New Roman" w:cs="Times New Roman"/>
                <w:sz w:val="15"/>
                <w:szCs w:val="15"/>
              </w:rPr>
              <w:t>29</w:t>
            </w:r>
          </w:p>
        </w:tc>
        <w:tc>
          <w:tcPr>
            <w:tcW w:w="337" w:type="pct"/>
            <w:tcBorders>
              <w:tl2br w:val="nil"/>
              <w:tr2bl w:val="nil"/>
            </w:tcBorders>
            <w:shd w:val="clear" w:color="auto" w:fill="auto"/>
            <w:noWrap/>
            <w:vAlign w:val="center"/>
          </w:tcPr>
          <w:p w14:paraId="5B211DC2">
            <w:pPr>
              <w:jc w:val="center"/>
              <w:rPr>
                <w:rFonts w:ascii="Times New Roman" w:hAnsi="Times New Roman" w:cs="Times New Roman"/>
                <w:sz w:val="15"/>
                <w:szCs w:val="15"/>
              </w:rPr>
            </w:pPr>
            <w:r>
              <w:rPr>
                <w:rFonts w:ascii="Times New Roman" w:hAnsi="Times New Roman" w:cs="Times New Roman"/>
                <w:sz w:val="15"/>
                <w:szCs w:val="15"/>
              </w:rPr>
              <w:t xml:space="preserve">8.4 </w:t>
            </w:r>
          </w:p>
        </w:tc>
        <w:tc>
          <w:tcPr>
            <w:tcW w:w="338" w:type="pct"/>
            <w:tcBorders>
              <w:tl2br w:val="nil"/>
              <w:tr2bl w:val="nil"/>
            </w:tcBorders>
            <w:shd w:val="clear" w:color="auto" w:fill="auto"/>
            <w:noWrap/>
            <w:vAlign w:val="center"/>
          </w:tcPr>
          <w:p w14:paraId="207F856D">
            <w:pPr>
              <w:jc w:val="center"/>
              <w:rPr>
                <w:rFonts w:ascii="Times New Roman" w:hAnsi="Times New Roman" w:cs="Times New Roman"/>
                <w:sz w:val="15"/>
                <w:szCs w:val="15"/>
              </w:rPr>
            </w:pPr>
            <w:r>
              <w:rPr>
                <w:rFonts w:ascii="Times New Roman" w:hAnsi="Times New Roman" w:cs="Times New Roman"/>
                <w:sz w:val="15"/>
                <w:szCs w:val="15"/>
              </w:rPr>
              <w:t xml:space="preserve">4.6 </w:t>
            </w:r>
          </w:p>
        </w:tc>
        <w:tc>
          <w:tcPr>
            <w:tcW w:w="337" w:type="pct"/>
            <w:tcBorders>
              <w:tl2br w:val="nil"/>
              <w:tr2bl w:val="nil"/>
            </w:tcBorders>
            <w:shd w:val="clear" w:color="auto" w:fill="auto"/>
            <w:noWrap/>
            <w:vAlign w:val="center"/>
          </w:tcPr>
          <w:p w14:paraId="572E7A4B">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8" w:type="pct"/>
            <w:tcBorders>
              <w:tl2br w:val="nil"/>
              <w:tr2bl w:val="nil"/>
            </w:tcBorders>
            <w:shd w:val="clear" w:color="auto" w:fill="auto"/>
            <w:noWrap/>
            <w:vAlign w:val="center"/>
          </w:tcPr>
          <w:p w14:paraId="2D1664F7">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337" w:type="pct"/>
            <w:tcBorders>
              <w:tl2br w:val="nil"/>
              <w:tr2bl w:val="nil"/>
            </w:tcBorders>
            <w:shd w:val="clear" w:color="auto" w:fill="auto"/>
            <w:noWrap/>
            <w:vAlign w:val="center"/>
          </w:tcPr>
          <w:p w14:paraId="4F2C29C7">
            <w:pPr>
              <w:jc w:val="center"/>
              <w:rPr>
                <w:rFonts w:ascii="Times New Roman" w:hAnsi="Times New Roman" w:cs="Times New Roman"/>
                <w:sz w:val="15"/>
                <w:szCs w:val="15"/>
              </w:rPr>
            </w:pPr>
            <w:r>
              <w:rPr>
                <w:rFonts w:ascii="Times New Roman" w:hAnsi="Times New Roman" w:cs="Times New Roman"/>
                <w:sz w:val="15"/>
                <w:szCs w:val="15"/>
              </w:rPr>
              <w:t xml:space="preserve">0.20 </w:t>
            </w:r>
          </w:p>
        </w:tc>
        <w:tc>
          <w:tcPr>
            <w:tcW w:w="338" w:type="pct"/>
            <w:tcBorders>
              <w:tl2br w:val="nil"/>
              <w:tr2bl w:val="nil"/>
            </w:tcBorders>
            <w:shd w:val="clear" w:color="auto" w:fill="auto"/>
            <w:noWrap/>
            <w:vAlign w:val="center"/>
          </w:tcPr>
          <w:p w14:paraId="6C4B8D29">
            <w:pPr>
              <w:jc w:val="center"/>
              <w:rPr>
                <w:rFonts w:ascii="Times New Roman" w:hAnsi="Times New Roman" w:cs="Times New Roman"/>
                <w:sz w:val="15"/>
                <w:szCs w:val="15"/>
              </w:rPr>
            </w:pPr>
            <w:r>
              <w:rPr>
                <w:rFonts w:ascii="Times New Roman" w:hAnsi="Times New Roman" w:cs="Times New Roman"/>
                <w:sz w:val="15"/>
                <w:szCs w:val="15"/>
              </w:rPr>
              <w:t xml:space="preserve">0.08 </w:t>
            </w:r>
          </w:p>
        </w:tc>
        <w:tc>
          <w:tcPr>
            <w:tcW w:w="337" w:type="pct"/>
            <w:tcBorders>
              <w:tl2br w:val="nil"/>
              <w:tr2bl w:val="nil"/>
            </w:tcBorders>
            <w:shd w:val="clear" w:color="auto" w:fill="auto"/>
            <w:noWrap/>
            <w:vAlign w:val="center"/>
          </w:tcPr>
          <w:p w14:paraId="29733DE1">
            <w:pPr>
              <w:jc w:val="center"/>
              <w:rPr>
                <w:rFonts w:ascii="Times New Roman" w:hAnsi="Times New Roman" w:cs="Times New Roman"/>
                <w:sz w:val="15"/>
                <w:szCs w:val="15"/>
              </w:rPr>
            </w:pPr>
            <w:r>
              <w:rPr>
                <w:rFonts w:ascii="Times New Roman" w:hAnsi="Times New Roman" w:cs="Times New Roman"/>
                <w:sz w:val="15"/>
                <w:szCs w:val="15"/>
              </w:rPr>
              <w:t xml:space="preserve">34.9 </w:t>
            </w:r>
          </w:p>
        </w:tc>
        <w:tc>
          <w:tcPr>
            <w:tcW w:w="338" w:type="pct"/>
            <w:tcBorders>
              <w:tl2br w:val="nil"/>
              <w:tr2bl w:val="nil"/>
            </w:tcBorders>
            <w:shd w:val="clear" w:color="auto" w:fill="auto"/>
            <w:noWrap/>
            <w:vAlign w:val="center"/>
          </w:tcPr>
          <w:p w14:paraId="4519AE70">
            <w:pPr>
              <w:jc w:val="center"/>
              <w:rPr>
                <w:rFonts w:ascii="Times New Roman" w:hAnsi="Times New Roman" w:cs="Times New Roman"/>
                <w:sz w:val="15"/>
                <w:szCs w:val="15"/>
              </w:rPr>
            </w:pPr>
            <w:r>
              <w:rPr>
                <w:rFonts w:ascii="Times New Roman" w:hAnsi="Times New Roman" w:cs="Times New Roman"/>
                <w:sz w:val="15"/>
                <w:szCs w:val="15"/>
              </w:rPr>
              <w:t xml:space="preserve">40.1 </w:t>
            </w:r>
          </w:p>
        </w:tc>
        <w:tc>
          <w:tcPr>
            <w:tcW w:w="337" w:type="pct"/>
            <w:tcBorders>
              <w:tl2br w:val="nil"/>
              <w:tr2bl w:val="nil"/>
            </w:tcBorders>
            <w:shd w:val="clear" w:color="auto" w:fill="auto"/>
            <w:noWrap/>
            <w:vAlign w:val="center"/>
          </w:tcPr>
          <w:p w14:paraId="0545E664">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338" w:type="pct"/>
            <w:tcBorders>
              <w:tl2br w:val="nil"/>
              <w:tr2bl w:val="nil"/>
            </w:tcBorders>
            <w:shd w:val="clear" w:color="auto" w:fill="auto"/>
            <w:noWrap/>
            <w:vAlign w:val="center"/>
          </w:tcPr>
          <w:p w14:paraId="65A44CCA">
            <w:pPr>
              <w:jc w:val="center"/>
              <w:rPr>
                <w:rFonts w:ascii="Times New Roman" w:hAnsi="Times New Roman" w:cs="Times New Roman"/>
                <w:sz w:val="15"/>
                <w:szCs w:val="15"/>
              </w:rPr>
            </w:pPr>
            <w:r>
              <w:rPr>
                <w:rFonts w:ascii="Times New Roman" w:hAnsi="Times New Roman" w:cs="Times New Roman"/>
                <w:sz w:val="15"/>
                <w:szCs w:val="15"/>
              </w:rPr>
              <w:t xml:space="preserve">1.92 </w:t>
            </w:r>
          </w:p>
        </w:tc>
        <w:tc>
          <w:tcPr>
            <w:tcW w:w="337" w:type="pct"/>
            <w:tcBorders>
              <w:tl2br w:val="nil"/>
              <w:tr2bl w:val="nil"/>
            </w:tcBorders>
            <w:shd w:val="clear" w:color="auto" w:fill="auto"/>
            <w:noWrap/>
            <w:vAlign w:val="center"/>
          </w:tcPr>
          <w:p w14:paraId="6B22BFA4">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2F1EE3C0">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4F140940">
            <w:pPr>
              <w:jc w:val="center"/>
              <w:rPr>
                <w:rFonts w:ascii="Times New Roman" w:hAnsi="Times New Roman" w:cs="Times New Roman"/>
                <w:sz w:val="15"/>
                <w:szCs w:val="15"/>
              </w:rPr>
            </w:pPr>
            <w:r>
              <w:rPr>
                <w:rFonts w:ascii="Times New Roman" w:hAnsi="Times New Roman" w:cs="Times New Roman"/>
                <w:sz w:val="15"/>
                <w:szCs w:val="15"/>
              </w:rPr>
              <w:t>359</w:t>
            </w:r>
          </w:p>
        </w:tc>
        <w:tc>
          <w:tcPr>
            <w:tcW w:w="338" w:type="pct"/>
            <w:tcBorders>
              <w:tl2br w:val="nil"/>
              <w:tr2bl w:val="nil"/>
            </w:tcBorders>
            <w:shd w:val="clear" w:color="auto" w:fill="auto"/>
            <w:noWrap/>
            <w:vAlign w:val="center"/>
          </w:tcPr>
          <w:p w14:paraId="4EB3C78C">
            <w:pPr>
              <w:jc w:val="center"/>
              <w:rPr>
                <w:rFonts w:ascii="Times New Roman" w:hAnsi="Times New Roman" w:cs="Times New Roman"/>
                <w:sz w:val="15"/>
                <w:szCs w:val="15"/>
              </w:rPr>
            </w:pPr>
            <w:r>
              <w:rPr>
                <w:rFonts w:ascii="Times New Roman" w:hAnsi="Times New Roman" w:cs="Times New Roman"/>
                <w:sz w:val="15"/>
                <w:szCs w:val="15"/>
              </w:rPr>
              <w:t>353</w:t>
            </w:r>
          </w:p>
        </w:tc>
      </w:tr>
      <w:tr w14:paraId="3F78A5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A9CE074">
            <w:pPr>
              <w:jc w:val="center"/>
              <w:rPr>
                <w:rFonts w:ascii="Times New Roman" w:hAnsi="Times New Roman" w:cs="Times New Roman"/>
                <w:sz w:val="15"/>
                <w:szCs w:val="15"/>
              </w:rPr>
            </w:pPr>
            <w:r>
              <w:rPr>
                <w:rFonts w:ascii="Times New Roman" w:hAnsi="Times New Roman" w:cs="Times New Roman"/>
                <w:sz w:val="15"/>
                <w:szCs w:val="15"/>
              </w:rPr>
              <w:t>30</w:t>
            </w:r>
          </w:p>
        </w:tc>
        <w:tc>
          <w:tcPr>
            <w:tcW w:w="337" w:type="pct"/>
            <w:tcBorders>
              <w:tl2br w:val="nil"/>
              <w:tr2bl w:val="nil"/>
            </w:tcBorders>
            <w:shd w:val="clear" w:color="auto" w:fill="auto"/>
            <w:noWrap/>
            <w:vAlign w:val="center"/>
          </w:tcPr>
          <w:p w14:paraId="6F5BC14B">
            <w:pPr>
              <w:jc w:val="center"/>
              <w:rPr>
                <w:rFonts w:ascii="Times New Roman" w:hAnsi="Times New Roman" w:cs="Times New Roman"/>
                <w:sz w:val="15"/>
                <w:szCs w:val="15"/>
              </w:rPr>
            </w:pPr>
            <w:r>
              <w:rPr>
                <w:rFonts w:ascii="Times New Roman" w:hAnsi="Times New Roman" w:cs="Times New Roman"/>
                <w:sz w:val="15"/>
                <w:szCs w:val="15"/>
              </w:rPr>
              <w:t xml:space="preserve">7.2 </w:t>
            </w:r>
          </w:p>
        </w:tc>
        <w:tc>
          <w:tcPr>
            <w:tcW w:w="338" w:type="pct"/>
            <w:tcBorders>
              <w:tl2br w:val="nil"/>
              <w:tr2bl w:val="nil"/>
            </w:tcBorders>
            <w:shd w:val="clear" w:color="auto" w:fill="auto"/>
            <w:noWrap/>
            <w:vAlign w:val="center"/>
          </w:tcPr>
          <w:p w14:paraId="2E133D87">
            <w:pPr>
              <w:jc w:val="center"/>
              <w:rPr>
                <w:rFonts w:ascii="Times New Roman" w:hAnsi="Times New Roman" w:cs="Times New Roman"/>
                <w:sz w:val="15"/>
                <w:szCs w:val="15"/>
              </w:rPr>
            </w:pPr>
            <w:r>
              <w:rPr>
                <w:rFonts w:ascii="Times New Roman" w:hAnsi="Times New Roman" w:cs="Times New Roman"/>
                <w:sz w:val="15"/>
                <w:szCs w:val="15"/>
              </w:rPr>
              <w:t xml:space="preserve">2.9 </w:t>
            </w:r>
          </w:p>
        </w:tc>
        <w:tc>
          <w:tcPr>
            <w:tcW w:w="337" w:type="pct"/>
            <w:tcBorders>
              <w:tl2br w:val="nil"/>
              <w:tr2bl w:val="nil"/>
            </w:tcBorders>
            <w:shd w:val="clear" w:color="auto" w:fill="auto"/>
            <w:noWrap/>
            <w:vAlign w:val="center"/>
          </w:tcPr>
          <w:p w14:paraId="332C3172">
            <w:pPr>
              <w:jc w:val="center"/>
              <w:rPr>
                <w:rFonts w:ascii="Times New Roman" w:hAnsi="Times New Roman" w:cs="Times New Roman"/>
                <w:sz w:val="15"/>
                <w:szCs w:val="15"/>
              </w:rPr>
            </w:pPr>
            <w:r>
              <w:rPr>
                <w:rFonts w:ascii="Times New Roman" w:hAnsi="Times New Roman" w:cs="Times New Roman"/>
                <w:sz w:val="15"/>
                <w:szCs w:val="15"/>
              </w:rPr>
              <w:t xml:space="preserve">2.23 </w:t>
            </w:r>
          </w:p>
        </w:tc>
        <w:tc>
          <w:tcPr>
            <w:tcW w:w="338" w:type="pct"/>
            <w:tcBorders>
              <w:tl2br w:val="nil"/>
              <w:tr2bl w:val="nil"/>
            </w:tcBorders>
            <w:shd w:val="clear" w:color="auto" w:fill="auto"/>
            <w:noWrap/>
            <w:vAlign w:val="center"/>
          </w:tcPr>
          <w:p w14:paraId="4171AE3E">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337" w:type="pct"/>
            <w:tcBorders>
              <w:tl2br w:val="nil"/>
              <w:tr2bl w:val="nil"/>
            </w:tcBorders>
            <w:shd w:val="clear" w:color="auto" w:fill="auto"/>
            <w:noWrap/>
            <w:vAlign w:val="center"/>
          </w:tcPr>
          <w:p w14:paraId="41365378">
            <w:pPr>
              <w:jc w:val="center"/>
              <w:rPr>
                <w:rFonts w:ascii="Times New Roman" w:hAnsi="Times New Roman" w:cs="Times New Roman"/>
                <w:sz w:val="15"/>
                <w:szCs w:val="15"/>
              </w:rPr>
            </w:pPr>
            <w:r>
              <w:rPr>
                <w:rFonts w:ascii="Times New Roman" w:hAnsi="Times New Roman" w:cs="Times New Roman"/>
                <w:sz w:val="15"/>
                <w:szCs w:val="15"/>
              </w:rPr>
              <w:t xml:space="preserve">0.39 </w:t>
            </w:r>
          </w:p>
        </w:tc>
        <w:tc>
          <w:tcPr>
            <w:tcW w:w="338" w:type="pct"/>
            <w:tcBorders>
              <w:tl2br w:val="nil"/>
              <w:tr2bl w:val="nil"/>
            </w:tcBorders>
            <w:shd w:val="clear" w:color="auto" w:fill="auto"/>
            <w:noWrap/>
            <w:vAlign w:val="center"/>
          </w:tcPr>
          <w:p w14:paraId="5C2CFF5B">
            <w:pPr>
              <w:jc w:val="center"/>
              <w:rPr>
                <w:rFonts w:ascii="Times New Roman" w:hAnsi="Times New Roman" w:cs="Times New Roman"/>
                <w:sz w:val="15"/>
                <w:szCs w:val="15"/>
              </w:rPr>
            </w:pPr>
            <w:r>
              <w:rPr>
                <w:rFonts w:ascii="Times New Roman" w:hAnsi="Times New Roman" w:cs="Times New Roman"/>
                <w:sz w:val="15"/>
                <w:szCs w:val="15"/>
              </w:rPr>
              <w:t xml:space="preserve">0.70 </w:t>
            </w:r>
          </w:p>
        </w:tc>
        <w:tc>
          <w:tcPr>
            <w:tcW w:w="337" w:type="pct"/>
            <w:tcBorders>
              <w:tl2br w:val="nil"/>
              <w:tr2bl w:val="nil"/>
            </w:tcBorders>
            <w:shd w:val="clear" w:color="auto" w:fill="auto"/>
            <w:noWrap/>
            <w:vAlign w:val="center"/>
          </w:tcPr>
          <w:p w14:paraId="454D1AF4">
            <w:pPr>
              <w:jc w:val="center"/>
              <w:rPr>
                <w:rFonts w:ascii="Times New Roman" w:hAnsi="Times New Roman" w:cs="Times New Roman"/>
                <w:sz w:val="15"/>
                <w:szCs w:val="15"/>
              </w:rPr>
            </w:pPr>
            <w:r>
              <w:rPr>
                <w:rFonts w:ascii="Times New Roman" w:hAnsi="Times New Roman" w:cs="Times New Roman"/>
                <w:sz w:val="15"/>
                <w:szCs w:val="15"/>
              </w:rPr>
              <w:t xml:space="preserve">37.7 </w:t>
            </w:r>
          </w:p>
        </w:tc>
        <w:tc>
          <w:tcPr>
            <w:tcW w:w="338" w:type="pct"/>
            <w:tcBorders>
              <w:tl2br w:val="nil"/>
              <w:tr2bl w:val="nil"/>
            </w:tcBorders>
            <w:shd w:val="clear" w:color="auto" w:fill="auto"/>
            <w:noWrap/>
            <w:vAlign w:val="center"/>
          </w:tcPr>
          <w:p w14:paraId="3A0FD4C3">
            <w:pPr>
              <w:jc w:val="center"/>
              <w:rPr>
                <w:rFonts w:ascii="Times New Roman" w:hAnsi="Times New Roman" w:cs="Times New Roman"/>
                <w:sz w:val="15"/>
                <w:szCs w:val="15"/>
              </w:rPr>
            </w:pPr>
            <w:r>
              <w:rPr>
                <w:rFonts w:ascii="Times New Roman" w:hAnsi="Times New Roman" w:cs="Times New Roman"/>
                <w:sz w:val="15"/>
                <w:szCs w:val="15"/>
              </w:rPr>
              <w:t xml:space="preserve">39.0 </w:t>
            </w:r>
          </w:p>
        </w:tc>
        <w:tc>
          <w:tcPr>
            <w:tcW w:w="337" w:type="pct"/>
            <w:tcBorders>
              <w:tl2br w:val="nil"/>
              <w:tr2bl w:val="nil"/>
            </w:tcBorders>
            <w:shd w:val="clear" w:color="auto" w:fill="auto"/>
            <w:noWrap/>
            <w:vAlign w:val="center"/>
          </w:tcPr>
          <w:p w14:paraId="0C6219AE">
            <w:pPr>
              <w:jc w:val="center"/>
              <w:rPr>
                <w:rFonts w:ascii="Times New Roman" w:hAnsi="Times New Roman" w:cs="Times New Roman"/>
                <w:sz w:val="15"/>
                <w:szCs w:val="15"/>
              </w:rPr>
            </w:pPr>
            <w:r>
              <w:rPr>
                <w:rFonts w:ascii="Times New Roman" w:hAnsi="Times New Roman" w:cs="Times New Roman"/>
                <w:sz w:val="15"/>
                <w:szCs w:val="15"/>
              </w:rPr>
              <w:t xml:space="preserve">1.87 </w:t>
            </w:r>
          </w:p>
        </w:tc>
        <w:tc>
          <w:tcPr>
            <w:tcW w:w="338" w:type="pct"/>
            <w:tcBorders>
              <w:tl2br w:val="nil"/>
              <w:tr2bl w:val="nil"/>
            </w:tcBorders>
            <w:shd w:val="clear" w:color="auto" w:fill="auto"/>
            <w:noWrap/>
            <w:vAlign w:val="center"/>
          </w:tcPr>
          <w:p w14:paraId="2A7FDDB6">
            <w:pPr>
              <w:jc w:val="center"/>
              <w:rPr>
                <w:rFonts w:ascii="Times New Roman" w:hAnsi="Times New Roman" w:cs="Times New Roman"/>
                <w:sz w:val="15"/>
                <w:szCs w:val="15"/>
              </w:rPr>
            </w:pPr>
            <w:r>
              <w:rPr>
                <w:rFonts w:ascii="Times New Roman" w:hAnsi="Times New Roman" w:cs="Times New Roman"/>
                <w:sz w:val="15"/>
                <w:szCs w:val="15"/>
              </w:rPr>
              <w:t xml:space="preserve">1.80 </w:t>
            </w:r>
          </w:p>
        </w:tc>
        <w:tc>
          <w:tcPr>
            <w:tcW w:w="337" w:type="pct"/>
            <w:tcBorders>
              <w:tl2br w:val="nil"/>
              <w:tr2bl w:val="nil"/>
            </w:tcBorders>
            <w:shd w:val="clear" w:color="auto" w:fill="auto"/>
            <w:noWrap/>
            <w:vAlign w:val="center"/>
          </w:tcPr>
          <w:p w14:paraId="06695D1F">
            <w:pPr>
              <w:jc w:val="center"/>
              <w:rPr>
                <w:rFonts w:ascii="Times New Roman" w:hAnsi="Times New Roman" w:cs="Times New Roman"/>
                <w:sz w:val="15"/>
                <w:szCs w:val="15"/>
              </w:rPr>
            </w:pPr>
            <w:r>
              <w:rPr>
                <w:rFonts w:ascii="Times New Roman" w:hAnsi="Times New Roman" w:cs="Times New Roman"/>
                <w:sz w:val="15"/>
                <w:szCs w:val="15"/>
              </w:rPr>
              <w:t>0</w:t>
            </w:r>
          </w:p>
        </w:tc>
        <w:tc>
          <w:tcPr>
            <w:tcW w:w="338" w:type="pct"/>
            <w:tcBorders>
              <w:tl2br w:val="nil"/>
              <w:tr2bl w:val="nil"/>
            </w:tcBorders>
            <w:shd w:val="clear" w:color="auto" w:fill="auto"/>
            <w:noWrap/>
            <w:vAlign w:val="center"/>
          </w:tcPr>
          <w:p w14:paraId="1326251D">
            <w:pPr>
              <w:jc w:val="center"/>
              <w:rPr>
                <w:rFonts w:ascii="Times New Roman" w:hAnsi="Times New Roman" w:cs="Times New Roman"/>
                <w:sz w:val="15"/>
                <w:szCs w:val="15"/>
              </w:rPr>
            </w:pPr>
            <w:r>
              <w:rPr>
                <w:rFonts w:ascii="Times New Roman" w:hAnsi="Times New Roman" w:cs="Times New Roman"/>
                <w:sz w:val="15"/>
                <w:szCs w:val="15"/>
              </w:rPr>
              <w:t>0</w:t>
            </w:r>
          </w:p>
        </w:tc>
        <w:tc>
          <w:tcPr>
            <w:tcW w:w="337" w:type="pct"/>
            <w:tcBorders>
              <w:tl2br w:val="nil"/>
              <w:tr2bl w:val="nil"/>
            </w:tcBorders>
            <w:shd w:val="clear" w:color="auto" w:fill="auto"/>
            <w:noWrap/>
            <w:vAlign w:val="center"/>
          </w:tcPr>
          <w:p w14:paraId="396A7B83">
            <w:pPr>
              <w:jc w:val="center"/>
              <w:rPr>
                <w:rFonts w:ascii="Times New Roman" w:hAnsi="Times New Roman" w:cs="Times New Roman"/>
                <w:sz w:val="15"/>
                <w:szCs w:val="15"/>
              </w:rPr>
            </w:pPr>
            <w:r>
              <w:rPr>
                <w:rFonts w:ascii="Times New Roman" w:hAnsi="Times New Roman" w:cs="Times New Roman"/>
                <w:sz w:val="15"/>
                <w:szCs w:val="15"/>
              </w:rPr>
              <w:t>294</w:t>
            </w:r>
          </w:p>
        </w:tc>
        <w:tc>
          <w:tcPr>
            <w:tcW w:w="338" w:type="pct"/>
            <w:tcBorders>
              <w:tl2br w:val="nil"/>
              <w:tr2bl w:val="nil"/>
            </w:tcBorders>
            <w:shd w:val="clear" w:color="auto" w:fill="auto"/>
            <w:noWrap/>
            <w:vAlign w:val="center"/>
          </w:tcPr>
          <w:p w14:paraId="45113059">
            <w:pPr>
              <w:jc w:val="center"/>
              <w:rPr>
                <w:rFonts w:ascii="Times New Roman" w:hAnsi="Times New Roman" w:cs="Times New Roman"/>
                <w:sz w:val="15"/>
                <w:szCs w:val="15"/>
              </w:rPr>
            </w:pPr>
            <w:r>
              <w:rPr>
                <w:rFonts w:ascii="Times New Roman" w:hAnsi="Times New Roman" w:cs="Times New Roman"/>
                <w:sz w:val="15"/>
                <w:szCs w:val="15"/>
              </w:rPr>
              <w:t>319</w:t>
            </w:r>
          </w:p>
        </w:tc>
      </w:tr>
    </w:tbl>
    <w:p w14:paraId="126EC09B">
      <w:pPr>
        <w:jc w:val="center"/>
        <w:rPr>
          <w:rFonts w:ascii="Times New Roman" w:hAnsi="Times New Roman" w:cs="Times New Roman"/>
          <w:sz w:val="15"/>
          <w:szCs w:val="15"/>
        </w:rPr>
      </w:pPr>
      <w:r>
        <w:rPr>
          <w:rFonts w:ascii="Times New Roman" w:hAnsi="Times New Roman" w:cs="Times New Roman"/>
          <w:sz w:val="15"/>
          <w:szCs w:val="15"/>
        </w:rPr>
        <w:t>Table 2</w:t>
      </w:r>
      <w:r>
        <w:rPr>
          <w:rFonts w:hint="eastAsia" w:ascii="Times New Roman" w:hAnsi="Times New Roman" w:cs="Times New Roman"/>
          <w:sz w:val="15"/>
          <w:szCs w:val="15"/>
        </w:rPr>
        <w:t>4</w:t>
      </w:r>
      <w:r>
        <w:rPr>
          <w:rFonts w:ascii="Times New Roman" w:hAnsi="Times New Roman" w:cs="Times New Roman"/>
          <w:sz w:val="15"/>
          <w:szCs w:val="15"/>
        </w:rPr>
        <w:t xml:space="preserve"> Optimization results from 30 independent runs for the CVT methods using 60 training samples</w:t>
      </w:r>
    </w:p>
    <w:tbl>
      <w:tblPr>
        <w:tblStyle w:val="5"/>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6"/>
        <w:gridCol w:w="1092"/>
        <w:gridCol w:w="1092"/>
        <w:gridCol w:w="1092"/>
        <w:gridCol w:w="1092"/>
        <w:gridCol w:w="1092"/>
        <w:gridCol w:w="1092"/>
        <w:gridCol w:w="1092"/>
      </w:tblGrid>
      <w:tr w14:paraId="2B53F7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vMerge w:val="restart"/>
            <w:shd w:val="clear" w:color="auto" w:fill="auto"/>
            <w:noWrap/>
            <w:vAlign w:val="center"/>
          </w:tcPr>
          <w:p w14:paraId="3DDFBFC5">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40" w:type="pct"/>
            <w:tcBorders>
              <w:bottom w:val="single" w:color="auto" w:sz="4" w:space="0"/>
            </w:tcBorders>
            <w:shd w:val="clear" w:color="auto" w:fill="auto"/>
            <w:noWrap/>
            <w:vAlign w:val="center"/>
          </w:tcPr>
          <w:p w14:paraId="4BCCAAA7">
            <w:pPr>
              <w:jc w:val="center"/>
              <w:rPr>
                <w:rFonts w:ascii="Times New Roman" w:hAnsi="Times New Roman" w:cs="Times New Roman"/>
                <w:sz w:val="15"/>
                <w:szCs w:val="15"/>
              </w:rPr>
            </w:pPr>
            <w:r>
              <w:rPr>
                <w:rFonts w:ascii="Times New Roman" w:hAnsi="Times New Roman" w:cs="Times New Roman"/>
                <w:sz w:val="15"/>
                <w:szCs w:val="15"/>
              </w:rPr>
              <w:t>X1</w:t>
            </w:r>
          </w:p>
        </w:tc>
        <w:tc>
          <w:tcPr>
            <w:tcW w:w="640" w:type="pct"/>
            <w:tcBorders>
              <w:bottom w:val="single" w:color="auto" w:sz="4" w:space="0"/>
            </w:tcBorders>
            <w:shd w:val="clear" w:color="auto" w:fill="auto"/>
            <w:noWrap/>
            <w:vAlign w:val="center"/>
          </w:tcPr>
          <w:p w14:paraId="05BBAA74">
            <w:pPr>
              <w:jc w:val="center"/>
              <w:rPr>
                <w:rFonts w:ascii="Times New Roman" w:hAnsi="Times New Roman" w:cs="Times New Roman"/>
                <w:sz w:val="15"/>
                <w:szCs w:val="15"/>
              </w:rPr>
            </w:pPr>
            <w:r>
              <w:rPr>
                <w:rFonts w:ascii="Times New Roman" w:hAnsi="Times New Roman" w:cs="Times New Roman"/>
                <w:sz w:val="15"/>
                <w:szCs w:val="15"/>
              </w:rPr>
              <w:t>X2</w:t>
            </w:r>
          </w:p>
        </w:tc>
        <w:tc>
          <w:tcPr>
            <w:tcW w:w="640" w:type="pct"/>
            <w:tcBorders>
              <w:bottom w:val="single" w:color="auto" w:sz="4" w:space="0"/>
            </w:tcBorders>
            <w:shd w:val="clear" w:color="auto" w:fill="auto"/>
            <w:noWrap/>
            <w:vAlign w:val="center"/>
          </w:tcPr>
          <w:p w14:paraId="0B86D932">
            <w:pPr>
              <w:jc w:val="center"/>
              <w:rPr>
                <w:rFonts w:ascii="Times New Roman" w:hAnsi="Times New Roman" w:cs="Times New Roman"/>
                <w:sz w:val="15"/>
                <w:szCs w:val="15"/>
              </w:rPr>
            </w:pPr>
            <w:r>
              <w:rPr>
                <w:rFonts w:ascii="Times New Roman" w:hAnsi="Times New Roman" w:cs="Times New Roman"/>
                <w:sz w:val="15"/>
                <w:szCs w:val="15"/>
              </w:rPr>
              <w:t>X3</w:t>
            </w:r>
          </w:p>
        </w:tc>
        <w:tc>
          <w:tcPr>
            <w:tcW w:w="640" w:type="pct"/>
            <w:tcBorders>
              <w:bottom w:val="single" w:color="auto" w:sz="4" w:space="0"/>
            </w:tcBorders>
            <w:shd w:val="clear" w:color="auto" w:fill="auto"/>
            <w:noWrap/>
            <w:vAlign w:val="center"/>
          </w:tcPr>
          <w:p w14:paraId="4F46F75B">
            <w:pPr>
              <w:jc w:val="center"/>
              <w:rPr>
                <w:rFonts w:ascii="Times New Roman" w:hAnsi="Times New Roman" w:cs="Times New Roman"/>
                <w:sz w:val="15"/>
                <w:szCs w:val="15"/>
              </w:rPr>
            </w:pPr>
            <w:r>
              <w:rPr>
                <w:rFonts w:ascii="Times New Roman" w:hAnsi="Times New Roman" w:cs="Times New Roman"/>
                <w:sz w:val="15"/>
                <w:szCs w:val="15"/>
              </w:rPr>
              <w:t>X4</w:t>
            </w:r>
          </w:p>
        </w:tc>
        <w:tc>
          <w:tcPr>
            <w:tcW w:w="640" w:type="pct"/>
            <w:tcBorders>
              <w:bottom w:val="single" w:color="auto" w:sz="4" w:space="0"/>
            </w:tcBorders>
            <w:shd w:val="clear" w:color="auto" w:fill="auto"/>
            <w:noWrap/>
            <w:vAlign w:val="center"/>
          </w:tcPr>
          <w:p w14:paraId="708C2DA1">
            <w:pPr>
              <w:jc w:val="center"/>
              <w:rPr>
                <w:rFonts w:ascii="Times New Roman" w:hAnsi="Times New Roman" w:cs="Times New Roman"/>
                <w:sz w:val="15"/>
                <w:szCs w:val="15"/>
              </w:rPr>
            </w:pPr>
            <w:r>
              <w:rPr>
                <w:rFonts w:ascii="Times New Roman" w:hAnsi="Times New Roman" w:cs="Times New Roman"/>
                <w:sz w:val="15"/>
                <w:szCs w:val="15"/>
              </w:rPr>
              <w:t>X5</w:t>
            </w:r>
          </w:p>
        </w:tc>
        <w:tc>
          <w:tcPr>
            <w:tcW w:w="640" w:type="pct"/>
            <w:tcBorders>
              <w:bottom w:val="single" w:color="auto" w:sz="4" w:space="0"/>
            </w:tcBorders>
            <w:shd w:val="clear" w:color="auto" w:fill="auto"/>
            <w:noWrap/>
            <w:vAlign w:val="center"/>
          </w:tcPr>
          <w:p w14:paraId="4CBF75F2">
            <w:pPr>
              <w:jc w:val="center"/>
              <w:rPr>
                <w:rFonts w:ascii="Times New Roman" w:hAnsi="Times New Roman" w:cs="Times New Roman"/>
                <w:sz w:val="15"/>
                <w:szCs w:val="15"/>
              </w:rPr>
            </w:pPr>
            <w:r>
              <w:rPr>
                <w:rFonts w:ascii="Times New Roman" w:hAnsi="Times New Roman" w:cs="Times New Roman"/>
                <w:sz w:val="15"/>
                <w:szCs w:val="15"/>
              </w:rPr>
              <w:t>X6</w:t>
            </w:r>
          </w:p>
        </w:tc>
        <w:tc>
          <w:tcPr>
            <w:tcW w:w="640" w:type="pct"/>
            <w:tcBorders>
              <w:bottom w:val="single" w:color="auto" w:sz="4" w:space="0"/>
            </w:tcBorders>
            <w:shd w:val="clear" w:color="auto" w:fill="auto"/>
            <w:noWrap/>
            <w:vAlign w:val="center"/>
          </w:tcPr>
          <w:p w14:paraId="681C9383">
            <w:pPr>
              <w:jc w:val="center"/>
              <w:rPr>
                <w:rFonts w:ascii="Times New Roman" w:hAnsi="Times New Roman" w:cs="Times New Roman"/>
                <w:sz w:val="15"/>
                <w:szCs w:val="15"/>
              </w:rPr>
            </w:pPr>
            <w:r>
              <w:rPr>
                <w:rFonts w:ascii="Times New Roman" w:hAnsi="Times New Roman" w:cs="Times New Roman"/>
                <w:sz w:val="15"/>
                <w:szCs w:val="15"/>
              </w:rPr>
              <w:t>Y</w:t>
            </w:r>
          </w:p>
        </w:tc>
      </w:tr>
      <w:tr w14:paraId="7C9374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vMerge w:val="continue"/>
            <w:tcBorders>
              <w:bottom w:val="single" w:color="auto" w:sz="4" w:space="0"/>
            </w:tcBorders>
            <w:shd w:val="clear" w:color="auto" w:fill="auto"/>
            <w:noWrap/>
            <w:vAlign w:val="center"/>
          </w:tcPr>
          <w:p w14:paraId="4F3EA3CF">
            <w:pPr>
              <w:jc w:val="center"/>
              <w:rPr>
                <w:rFonts w:ascii="Times New Roman" w:hAnsi="Times New Roman" w:cs="Times New Roman"/>
                <w:sz w:val="15"/>
                <w:szCs w:val="15"/>
              </w:rPr>
            </w:pPr>
          </w:p>
        </w:tc>
        <w:tc>
          <w:tcPr>
            <w:tcW w:w="640" w:type="pct"/>
            <w:tcBorders>
              <w:top w:val="single" w:color="auto" w:sz="4" w:space="0"/>
              <w:bottom w:val="single" w:color="auto" w:sz="4" w:space="0"/>
            </w:tcBorders>
            <w:shd w:val="clear" w:color="auto" w:fill="auto"/>
            <w:vAlign w:val="center"/>
          </w:tcPr>
          <w:p w14:paraId="311F1EF5">
            <w:pPr>
              <w:jc w:val="center"/>
              <w:rPr>
                <w:rFonts w:ascii="Times New Roman" w:hAnsi="Times New Roman" w:cs="Times New Roman"/>
                <w:sz w:val="15"/>
                <w:szCs w:val="15"/>
              </w:rPr>
            </w:pPr>
            <w:r>
              <w:rPr>
                <w:rFonts w:ascii="Times New Roman" w:hAnsi="Times New Roman" w:cs="Times New Roman"/>
                <w:sz w:val="15"/>
                <w:szCs w:val="15"/>
              </w:rPr>
              <w:t>CVT</w:t>
            </w:r>
          </w:p>
        </w:tc>
        <w:tc>
          <w:tcPr>
            <w:tcW w:w="640" w:type="pct"/>
            <w:tcBorders>
              <w:top w:val="single" w:color="auto" w:sz="4" w:space="0"/>
              <w:bottom w:val="single" w:color="auto" w:sz="4" w:space="0"/>
            </w:tcBorders>
            <w:shd w:val="clear" w:color="auto" w:fill="auto"/>
            <w:vAlign w:val="center"/>
          </w:tcPr>
          <w:p w14:paraId="11F35FEB">
            <w:pPr>
              <w:jc w:val="center"/>
              <w:rPr>
                <w:rFonts w:ascii="Times New Roman" w:hAnsi="Times New Roman" w:cs="Times New Roman"/>
                <w:sz w:val="15"/>
                <w:szCs w:val="15"/>
              </w:rPr>
            </w:pPr>
            <w:r>
              <w:rPr>
                <w:rFonts w:ascii="Times New Roman" w:hAnsi="Times New Roman" w:cs="Times New Roman"/>
                <w:sz w:val="15"/>
                <w:szCs w:val="15"/>
              </w:rPr>
              <w:t>CVT</w:t>
            </w:r>
          </w:p>
        </w:tc>
        <w:tc>
          <w:tcPr>
            <w:tcW w:w="640" w:type="pct"/>
            <w:tcBorders>
              <w:top w:val="single" w:color="auto" w:sz="4" w:space="0"/>
              <w:bottom w:val="single" w:color="auto" w:sz="4" w:space="0"/>
            </w:tcBorders>
            <w:shd w:val="clear" w:color="auto" w:fill="auto"/>
            <w:vAlign w:val="center"/>
          </w:tcPr>
          <w:p w14:paraId="40B375B7">
            <w:pPr>
              <w:jc w:val="center"/>
              <w:rPr>
                <w:rFonts w:ascii="Times New Roman" w:hAnsi="Times New Roman" w:cs="Times New Roman"/>
                <w:sz w:val="15"/>
                <w:szCs w:val="15"/>
              </w:rPr>
            </w:pPr>
            <w:r>
              <w:rPr>
                <w:rFonts w:ascii="Times New Roman" w:hAnsi="Times New Roman" w:cs="Times New Roman"/>
                <w:sz w:val="15"/>
                <w:szCs w:val="15"/>
              </w:rPr>
              <w:t>CVT</w:t>
            </w:r>
          </w:p>
        </w:tc>
        <w:tc>
          <w:tcPr>
            <w:tcW w:w="640" w:type="pct"/>
            <w:tcBorders>
              <w:top w:val="single" w:color="auto" w:sz="4" w:space="0"/>
              <w:bottom w:val="single" w:color="auto" w:sz="4" w:space="0"/>
            </w:tcBorders>
            <w:shd w:val="clear" w:color="auto" w:fill="auto"/>
            <w:vAlign w:val="center"/>
          </w:tcPr>
          <w:p w14:paraId="3FB7C1ED">
            <w:pPr>
              <w:jc w:val="center"/>
              <w:rPr>
                <w:rFonts w:ascii="Times New Roman" w:hAnsi="Times New Roman" w:cs="Times New Roman"/>
                <w:sz w:val="15"/>
                <w:szCs w:val="15"/>
              </w:rPr>
            </w:pPr>
            <w:r>
              <w:rPr>
                <w:rFonts w:ascii="Times New Roman" w:hAnsi="Times New Roman" w:cs="Times New Roman"/>
                <w:sz w:val="15"/>
                <w:szCs w:val="15"/>
              </w:rPr>
              <w:t>CVT</w:t>
            </w:r>
          </w:p>
        </w:tc>
        <w:tc>
          <w:tcPr>
            <w:tcW w:w="640" w:type="pct"/>
            <w:tcBorders>
              <w:top w:val="single" w:color="auto" w:sz="4" w:space="0"/>
              <w:bottom w:val="single" w:color="auto" w:sz="4" w:space="0"/>
            </w:tcBorders>
            <w:shd w:val="clear" w:color="auto" w:fill="auto"/>
            <w:vAlign w:val="center"/>
          </w:tcPr>
          <w:p w14:paraId="07976FC7">
            <w:pPr>
              <w:jc w:val="center"/>
              <w:rPr>
                <w:rFonts w:ascii="Times New Roman" w:hAnsi="Times New Roman" w:cs="Times New Roman"/>
                <w:sz w:val="15"/>
                <w:szCs w:val="15"/>
              </w:rPr>
            </w:pPr>
            <w:r>
              <w:rPr>
                <w:rFonts w:ascii="Times New Roman" w:hAnsi="Times New Roman" w:cs="Times New Roman"/>
                <w:sz w:val="15"/>
                <w:szCs w:val="15"/>
              </w:rPr>
              <w:t>CVT</w:t>
            </w:r>
          </w:p>
        </w:tc>
        <w:tc>
          <w:tcPr>
            <w:tcW w:w="640" w:type="pct"/>
            <w:tcBorders>
              <w:top w:val="single" w:color="auto" w:sz="4" w:space="0"/>
              <w:bottom w:val="single" w:color="auto" w:sz="4" w:space="0"/>
            </w:tcBorders>
            <w:shd w:val="clear" w:color="auto" w:fill="auto"/>
            <w:vAlign w:val="center"/>
          </w:tcPr>
          <w:p w14:paraId="57A7CE21">
            <w:pPr>
              <w:jc w:val="center"/>
              <w:rPr>
                <w:rFonts w:ascii="Times New Roman" w:hAnsi="Times New Roman" w:cs="Times New Roman"/>
                <w:sz w:val="15"/>
                <w:szCs w:val="15"/>
              </w:rPr>
            </w:pPr>
            <w:r>
              <w:rPr>
                <w:rFonts w:ascii="Times New Roman" w:hAnsi="Times New Roman" w:cs="Times New Roman"/>
                <w:sz w:val="15"/>
                <w:szCs w:val="15"/>
              </w:rPr>
              <w:t>CVT</w:t>
            </w:r>
          </w:p>
        </w:tc>
        <w:tc>
          <w:tcPr>
            <w:tcW w:w="640" w:type="pct"/>
            <w:tcBorders>
              <w:top w:val="single" w:color="auto" w:sz="4" w:space="0"/>
              <w:bottom w:val="single" w:color="auto" w:sz="4" w:space="0"/>
            </w:tcBorders>
            <w:shd w:val="clear" w:color="auto" w:fill="auto"/>
            <w:vAlign w:val="center"/>
          </w:tcPr>
          <w:p w14:paraId="5B9BA19A">
            <w:pPr>
              <w:jc w:val="center"/>
              <w:rPr>
                <w:rFonts w:ascii="Times New Roman" w:hAnsi="Times New Roman" w:cs="Times New Roman"/>
                <w:sz w:val="15"/>
                <w:szCs w:val="15"/>
              </w:rPr>
            </w:pPr>
            <w:r>
              <w:rPr>
                <w:rFonts w:ascii="Times New Roman" w:hAnsi="Times New Roman" w:cs="Times New Roman"/>
                <w:sz w:val="15"/>
                <w:szCs w:val="15"/>
              </w:rPr>
              <w:t>CVT</w:t>
            </w:r>
          </w:p>
        </w:tc>
      </w:tr>
      <w:tr w14:paraId="03E792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op w:val="single" w:color="auto" w:sz="4" w:space="0"/>
              <w:tl2br w:val="nil"/>
              <w:tr2bl w:val="nil"/>
            </w:tcBorders>
            <w:shd w:val="clear" w:color="auto" w:fill="auto"/>
            <w:noWrap/>
            <w:vAlign w:val="center"/>
          </w:tcPr>
          <w:p w14:paraId="3FD8E2A8">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op w:val="single" w:color="auto" w:sz="4" w:space="0"/>
              <w:tl2br w:val="nil"/>
              <w:tr2bl w:val="nil"/>
            </w:tcBorders>
            <w:shd w:val="clear" w:color="auto" w:fill="auto"/>
            <w:noWrap/>
            <w:vAlign w:val="center"/>
          </w:tcPr>
          <w:p w14:paraId="7E7C1447">
            <w:pPr>
              <w:jc w:val="center"/>
              <w:rPr>
                <w:rFonts w:ascii="Times New Roman" w:hAnsi="Times New Roman" w:cs="Times New Roman"/>
                <w:sz w:val="15"/>
                <w:szCs w:val="15"/>
              </w:rPr>
            </w:pPr>
            <w:r>
              <w:rPr>
                <w:rFonts w:ascii="Times New Roman" w:hAnsi="Times New Roman" w:cs="Times New Roman"/>
                <w:sz w:val="15"/>
                <w:szCs w:val="15"/>
              </w:rPr>
              <w:t xml:space="preserve">10.8 </w:t>
            </w:r>
          </w:p>
        </w:tc>
        <w:tc>
          <w:tcPr>
            <w:tcW w:w="640" w:type="pct"/>
            <w:tcBorders>
              <w:top w:val="single" w:color="auto" w:sz="4" w:space="0"/>
              <w:tl2br w:val="nil"/>
              <w:tr2bl w:val="nil"/>
            </w:tcBorders>
            <w:shd w:val="clear" w:color="auto" w:fill="auto"/>
            <w:noWrap/>
            <w:vAlign w:val="center"/>
          </w:tcPr>
          <w:p w14:paraId="7922F268">
            <w:pPr>
              <w:jc w:val="center"/>
              <w:rPr>
                <w:rFonts w:ascii="Times New Roman" w:hAnsi="Times New Roman" w:cs="Times New Roman"/>
                <w:sz w:val="15"/>
                <w:szCs w:val="15"/>
              </w:rPr>
            </w:pPr>
            <w:r>
              <w:rPr>
                <w:rFonts w:ascii="Times New Roman" w:hAnsi="Times New Roman" w:cs="Times New Roman"/>
                <w:sz w:val="15"/>
                <w:szCs w:val="15"/>
              </w:rPr>
              <w:t xml:space="preserve">2.15 </w:t>
            </w:r>
          </w:p>
        </w:tc>
        <w:tc>
          <w:tcPr>
            <w:tcW w:w="640" w:type="pct"/>
            <w:tcBorders>
              <w:top w:val="single" w:color="auto" w:sz="4" w:space="0"/>
              <w:tl2br w:val="nil"/>
              <w:tr2bl w:val="nil"/>
            </w:tcBorders>
            <w:shd w:val="clear" w:color="auto" w:fill="auto"/>
            <w:noWrap/>
            <w:vAlign w:val="center"/>
          </w:tcPr>
          <w:p w14:paraId="4CBA817B">
            <w:pPr>
              <w:jc w:val="center"/>
              <w:rPr>
                <w:rFonts w:ascii="Times New Roman" w:hAnsi="Times New Roman" w:cs="Times New Roman"/>
                <w:sz w:val="15"/>
                <w:szCs w:val="15"/>
              </w:rPr>
            </w:pPr>
            <w:r>
              <w:rPr>
                <w:rFonts w:ascii="Times New Roman" w:hAnsi="Times New Roman" w:cs="Times New Roman"/>
                <w:sz w:val="15"/>
                <w:szCs w:val="15"/>
              </w:rPr>
              <w:t xml:space="preserve">0.18 </w:t>
            </w:r>
          </w:p>
        </w:tc>
        <w:tc>
          <w:tcPr>
            <w:tcW w:w="640" w:type="pct"/>
            <w:tcBorders>
              <w:top w:val="single" w:color="auto" w:sz="4" w:space="0"/>
              <w:tl2br w:val="nil"/>
              <w:tr2bl w:val="nil"/>
            </w:tcBorders>
            <w:shd w:val="clear" w:color="auto" w:fill="auto"/>
            <w:noWrap/>
            <w:vAlign w:val="center"/>
          </w:tcPr>
          <w:p w14:paraId="2A0635B5">
            <w:pPr>
              <w:jc w:val="center"/>
              <w:rPr>
                <w:rFonts w:ascii="Times New Roman" w:hAnsi="Times New Roman" w:cs="Times New Roman"/>
                <w:sz w:val="15"/>
                <w:szCs w:val="15"/>
              </w:rPr>
            </w:pPr>
            <w:r>
              <w:rPr>
                <w:rFonts w:ascii="Times New Roman" w:hAnsi="Times New Roman" w:cs="Times New Roman"/>
                <w:sz w:val="15"/>
                <w:szCs w:val="15"/>
              </w:rPr>
              <w:t xml:space="preserve">32.0 </w:t>
            </w:r>
          </w:p>
        </w:tc>
        <w:tc>
          <w:tcPr>
            <w:tcW w:w="640" w:type="pct"/>
            <w:tcBorders>
              <w:top w:val="single" w:color="auto" w:sz="4" w:space="0"/>
              <w:tl2br w:val="nil"/>
              <w:tr2bl w:val="nil"/>
            </w:tcBorders>
            <w:shd w:val="clear" w:color="auto" w:fill="auto"/>
            <w:noWrap/>
            <w:vAlign w:val="center"/>
          </w:tcPr>
          <w:p w14:paraId="4B473B6B">
            <w:pPr>
              <w:jc w:val="center"/>
              <w:rPr>
                <w:rFonts w:ascii="Times New Roman" w:hAnsi="Times New Roman" w:cs="Times New Roman"/>
                <w:sz w:val="15"/>
                <w:szCs w:val="15"/>
              </w:rPr>
            </w:pPr>
            <w:r>
              <w:rPr>
                <w:rFonts w:ascii="Times New Roman" w:hAnsi="Times New Roman" w:cs="Times New Roman"/>
                <w:sz w:val="15"/>
                <w:szCs w:val="15"/>
              </w:rPr>
              <w:t xml:space="preserve">1.92 </w:t>
            </w:r>
          </w:p>
        </w:tc>
        <w:tc>
          <w:tcPr>
            <w:tcW w:w="640" w:type="pct"/>
            <w:tcBorders>
              <w:top w:val="single" w:color="auto" w:sz="4" w:space="0"/>
              <w:tl2br w:val="nil"/>
              <w:tr2bl w:val="nil"/>
            </w:tcBorders>
            <w:shd w:val="clear" w:color="auto" w:fill="auto"/>
            <w:noWrap/>
            <w:vAlign w:val="center"/>
          </w:tcPr>
          <w:p w14:paraId="06BF4979">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op w:val="single" w:color="auto" w:sz="4" w:space="0"/>
              <w:tl2br w:val="nil"/>
              <w:tr2bl w:val="nil"/>
            </w:tcBorders>
            <w:shd w:val="clear" w:color="auto" w:fill="auto"/>
            <w:noWrap/>
            <w:vAlign w:val="center"/>
          </w:tcPr>
          <w:p w14:paraId="73725303">
            <w:pPr>
              <w:jc w:val="center"/>
              <w:rPr>
                <w:rFonts w:ascii="Times New Roman" w:hAnsi="Times New Roman" w:cs="Times New Roman"/>
                <w:sz w:val="15"/>
                <w:szCs w:val="15"/>
              </w:rPr>
            </w:pPr>
            <w:r>
              <w:rPr>
                <w:rFonts w:ascii="Times New Roman" w:hAnsi="Times New Roman" w:cs="Times New Roman"/>
                <w:sz w:val="15"/>
                <w:szCs w:val="15"/>
              </w:rPr>
              <w:t>339</w:t>
            </w:r>
          </w:p>
        </w:tc>
      </w:tr>
      <w:tr w14:paraId="3CCB39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5F78DEC">
            <w:pPr>
              <w:jc w:val="center"/>
              <w:rPr>
                <w:rFonts w:ascii="Times New Roman" w:hAnsi="Times New Roman" w:cs="Times New Roman"/>
                <w:sz w:val="15"/>
                <w:szCs w:val="15"/>
              </w:rPr>
            </w:pPr>
            <w:r>
              <w:rPr>
                <w:rFonts w:ascii="Times New Roman" w:hAnsi="Times New Roman" w:cs="Times New Roman"/>
                <w:sz w:val="15"/>
                <w:szCs w:val="15"/>
              </w:rPr>
              <w:t>2</w:t>
            </w:r>
          </w:p>
        </w:tc>
        <w:tc>
          <w:tcPr>
            <w:tcW w:w="640" w:type="pct"/>
            <w:tcBorders>
              <w:tl2br w:val="nil"/>
              <w:tr2bl w:val="nil"/>
            </w:tcBorders>
            <w:shd w:val="clear" w:color="auto" w:fill="auto"/>
            <w:noWrap/>
            <w:vAlign w:val="center"/>
          </w:tcPr>
          <w:p w14:paraId="650C9390">
            <w:pPr>
              <w:jc w:val="center"/>
              <w:rPr>
                <w:rFonts w:ascii="Times New Roman" w:hAnsi="Times New Roman" w:cs="Times New Roman"/>
                <w:sz w:val="15"/>
                <w:szCs w:val="15"/>
              </w:rPr>
            </w:pPr>
            <w:r>
              <w:rPr>
                <w:rFonts w:ascii="Times New Roman" w:hAnsi="Times New Roman" w:cs="Times New Roman"/>
                <w:sz w:val="15"/>
                <w:szCs w:val="15"/>
              </w:rPr>
              <w:t xml:space="preserve">8.4 </w:t>
            </w:r>
          </w:p>
        </w:tc>
        <w:tc>
          <w:tcPr>
            <w:tcW w:w="640" w:type="pct"/>
            <w:tcBorders>
              <w:tl2br w:val="nil"/>
              <w:tr2bl w:val="nil"/>
            </w:tcBorders>
            <w:shd w:val="clear" w:color="auto" w:fill="auto"/>
            <w:noWrap/>
            <w:vAlign w:val="center"/>
          </w:tcPr>
          <w:p w14:paraId="2E85ECAE">
            <w:pPr>
              <w:jc w:val="center"/>
              <w:rPr>
                <w:rFonts w:ascii="Times New Roman" w:hAnsi="Times New Roman" w:cs="Times New Roman"/>
                <w:sz w:val="15"/>
                <w:szCs w:val="15"/>
              </w:rPr>
            </w:pPr>
            <w:r>
              <w:rPr>
                <w:rFonts w:ascii="Times New Roman" w:hAnsi="Times New Roman" w:cs="Times New Roman"/>
                <w:sz w:val="15"/>
                <w:szCs w:val="15"/>
              </w:rPr>
              <w:t xml:space="preserve">2.30 </w:t>
            </w:r>
          </w:p>
        </w:tc>
        <w:tc>
          <w:tcPr>
            <w:tcW w:w="640" w:type="pct"/>
            <w:tcBorders>
              <w:tl2br w:val="nil"/>
              <w:tr2bl w:val="nil"/>
            </w:tcBorders>
            <w:shd w:val="clear" w:color="auto" w:fill="auto"/>
            <w:noWrap/>
            <w:vAlign w:val="center"/>
          </w:tcPr>
          <w:p w14:paraId="62D5A23B">
            <w:pPr>
              <w:jc w:val="center"/>
              <w:rPr>
                <w:rFonts w:ascii="Times New Roman" w:hAnsi="Times New Roman" w:cs="Times New Roman"/>
                <w:sz w:val="15"/>
                <w:szCs w:val="15"/>
              </w:rPr>
            </w:pPr>
            <w:r>
              <w:rPr>
                <w:rFonts w:ascii="Times New Roman" w:hAnsi="Times New Roman" w:cs="Times New Roman"/>
                <w:sz w:val="15"/>
                <w:szCs w:val="15"/>
              </w:rPr>
              <w:t xml:space="preserve">0.37 </w:t>
            </w:r>
          </w:p>
        </w:tc>
        <w:tc>
          <w:tcPr>
            <w:tcW w:w="640" w:type="pct"/>
            <w:tcBorders>
              <w:tl2br w:val="nil"/>
              <w:tr2bl w:val="nil"/>
            </w:tcBorders>
            <w:shd w:val="clear" w:color="auto" w:fill="auto"/>
            <w:noWrap/>
            <w:vAlign w:val="center"/>
          </w:tcPr>
          <w:p w14:paraId="38BD952A">
            <w:pPr>
              <w:jc w:val="center"/>
              <w:rPr>
                <w:rFonts w:ascii="Times New Roman" w:hAnsi="Times New Roman" w:cs="Times New Roman"/>
                <w:sz w:val="15"/>
                <w:szCs w:val="15"/>
              </w:rPr>
            </w:pPr>
            <w:r>
              <w:rPr>
                <w:rFonts w:ascii="Times New Roman" w:hAnsi="Times New Roman" w:cs="Times New Roman"/>
                <w:sz w:val="15"/>
                <w:szCs w:val="15"/>
              </w:rPr>
              <w:t xml:space="preserve">38.3 </w:t>
            </w:r>
          </w:p>
        </w:tc>
        <w:tc>
          <w:tcPr>
            <w:tcW w:w="640" w:type="pct"/>
            <w:tcBorders>
              <w:tl2br w:val="nil"/>
              <w:tr2bl w:val="nil"/>
            </w:tcBorders>
            <w:shd w:val="clear" w:color="auto" w:fill="auto"/>
            <w:noWrap/>
            <w:vAlign w:val="center"/>
          </w:tcPr>
          <w:p w14:paraId="5C103D07">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640" w:type="pct"/>
            <w:tcBorders>
              <w:tl2br w:val="nil"/>
              <w:tr2bl w:val="nil"/>
            </w:tcBorders>
            <w:shd w:val="clear" w:color="auto" w:fill="auto"/>
            <w:noWrap/>
            <w:vAlign w:val="center"/>
          </w:tcPr>
          <w:p w14:paraId="76022E66">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4CBAFEBB">
            <w:pPr>
              <w:jc w:val="center"/>
              <w:rPr>
                <w:rFonts w:ascii="Times New Roman" w:hAnsi="Times New Roman" w:cs="Times New Roman"/>
                <w:sz w:val="15"/>
                <w:szCs w:val="15"/>
              </w:rPr>
            </w:pPr>
            <w:r>
              <w:rPr>
                <w:rFonts w:ascii="Times New Roman" w:hAnsi="Times New Roman" w:cs="Times New Roman"/>
                <w:sz w:val="15"/>
                <w:szCs w:val="15"/>
              </w:rPr>
              <w:t>270</w:t>
            </w:r>
          </w:p>
        </w:tc>
      </w:tr>
      <w:tr w14:paraId="754C1E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B6BCC75">
            <w:pPr>
              <w:jc w:val="center"/>
              <w:rPr>
                <w:rFonts w:ascii="Times New Roman" w:hAnsi="Times New Roman" w:cs="Times New Roman"/>
                <w:sz w:val="15"/>
                <w:szCs w:val="15"/>
              </w:rPr>
            </w:pPr>
            <w:r>
              <w:rPr>
                <w:rFonts w:ascii="Times New Roman" w:hAnsi="Times New Roman" w:cs="Times New Roman"/>
                <w:sz w:val="15"/>
                <w:szCs w:val="15"/>
              </w:rPr>
              <w:t>3</w:t>
            </w:r>
          </w:p>
        </w:tc>
        <w:tc>
          <w:tcPr>
            <w:tcW w:w="640" w:type="pct"/>
            <w:tcBorders>
              <w:tl2br w:val="nil"/>
              <w:tr2bl w:val="nil"/>
            </w:tcBorders>
            <w:shd w:val="clear" w:color="auto" w:fill="auto"/>
            <w:noWrap/>
            <w:vAlign w:val="center"/>
          </w:tcPr>
          <w:p w14:paraId="518F9678">
            <w:pPr>
              <w:jc w:val="center"/>
              <w:rPr>
                <w:rFonts w:ascii="Times New Roman" w:hAnsi="Times New Roman" w:cs="Times New Roman"/>
                <w:sz w:val="15"/>
                <w:szCs w:val="15"/>
              </w:rPr>
            </w:pPr>
            <w:r>
              <w:rPr>
                <w:rFonts w:ascii="Times New Roman" w:hAnsi="Times New Roman" w:cs="Times New Roman"/>
                <w:sz w:val="15"/>
                <w:szCs w:val="15"/>
              </w:rPr>
              <w:t xml:space="preserve">2.2 </w:t>
            </w:r>
          </w:p>
        </w:tc>
        <w:tc>
          <w:tcPr>
            <w:tcW w:w="640" w:type="pct"/>
            <w:tcBorders>
              <w:tl2br w:val="nil"/>
              <w:tr2bl w:val="nil"/>
            </w:tcBorders>
            <w:shd w:val="clear" w:color="auto" w:fill="auto"/>
            <w:noWrap/>
            <w:vAlign w:val="center"/>
          </w:tcPr>
          <w:p w14:paraId="0C8C5E00">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640" w:type="pct"/>
            <w:tcBorders>
              <w:tl2br w:val="nil"/>
              <w:tr2bl w:val="nil"/>
            </w:tcBorders>
            <w:shd w:val="clear" w:color="auto" w:fill="auto"/>
            <w:noWrap/>
            <w:vAlign w:val="center"/>
          </w:tcPr>
          <w:p w14:paraId="7FFEE8C2">
            <w:pPr>
              <w:jc w:val="center"/>
              <w:rPr>
                <w:rFonts w:ascii="Times New Roman" w:hAnsi="Times New Roman" w:cs="Times New Roman"/>
                <w:sz w:val="15"/>
                <w:szCs w:val="15"/>
              </w:rPr>
            </w:pPr>
            <w:r>
              <w:rPr>
                <w:rFonts w:ascii="Times New Roman" w:hAnsi="Times New Roman" w:cs="Times New Roman"/>
                <w:sz w:val="15"/>
                <w:szCs w:val="15"/>
              </w:rPr>
              <w:t xml:space="preserve">0.53 </w:t>
            </w:r>
          </w:p>
        </w:tc>
        <w:tc>
          <w:tcPr>
            <w:tcW w:w="640" w:type="pct"/>
            <w:tcBorders>
              <w:tl2br w:val="nil"/>
              <w:tr2bl w:val="nil"/>
            </w:tcBorders>
            <w:shd w:val="clear" w:color="auto" w:fill="auto"/>
            <w:noWrap/>
            <w:vAlign w:val="center"/>
          </w:tcPr>
          <w:p w14:paraId="7134549B">
            <w:pPr>
              <w:jc w:val="center"/>
              <w:rPr>
                <w:rFonts w:ascii="Times New Roman" w:hAnsi="Times New Roman" w:cs="Times New Roman"/>
                <w:sz w:val="15"/>
                <w:szCs w:val="15"/>
              </w:rPr>
            </w:pPr>
            <w:r>
              <w:rPr>
                <w:rFonts w:ascii="Times New Roman" w:hAnsi="Times New Roman" w:cs="Times New Roman"/>
                <w:sz w:val="15"/>
                <w:szCs w:val="15"/>
              </w:rPr>
              <w:t xml:space="preserve">41.4 </w:t>
            </w:r>
          </w:p>
        </w:tc>
        <w:tc>
          <w:tcPr>
            <w:tcW w:w="640" w:type="pct"/>
            <w:tcBorders>
              <w:tl2br w:val="nil"/>
              <w:tr2bl w:val="nil"/>
            </w:tcBorders>
            <w:shd w:val="clear" w:color="auto" w:fill="auto"/>
            <w:noWrap/>
            <w:vAlign w:val="center"/>
          </w:tcPr>
          <w:p w14:paraId="7F9EC181">
            <w:pPr>
              <w:jc w:val="center"/>
              <w:rPr>
                <w:rFonts w:ascii="Times New Roman" w:hAnsi="Times New Roman" w:cs="Times New Roman"/>
                <w:sz w:val="15"/>
                <w:szCs w:val="15"/>
              </w:rPr>
            </w:pPr>
            <w:r>
              <w:rPr>
                <w:rFonts w:ascii="Times New Roman" w:hAnsi="Times New Roman" w:cs="Times New Roman"/>
                <w:sz w:val="15"/>
                <w:szCs w:val="15"/>
              </w:rPr>
              <w:t xml:space="preserve">1.92 </w:t>
            </w:r>
          </w:p>
        </w:tc>
        <w:tc>
          <w:tcPr>
            <w:tcW w:w="640" w:type="pct"/>
            <w:tcBorders>
              <w:tl2br w:val="nil"/>
              <w:tr2bl w:val="nil"/>
            </w:tcBorders>
            <w:shd w:val="clear" w:color="auto" w:fill="auto"/>
            <w:noWrap/>
            <w:vAlign w:val="center"/>
          </w:tcPr>
          <w:p w14:paraId="0872742B">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29DF444E">
            <w:pPr>
              <w:jc w:val="center"/>
              <w:rPr>
                <w:rFonts w:ascii="Times New Roman" w:hAnsi="Times New Roman" w:cs="Times New Roman"/>
                <w:sz w:val="15"/>
                <w:szCs w:val="15"/>
              </w:rPr>
            </w:pPr>
            <w:r>
              <w:rPr>
                <w:rFonts w:ascii="Times New Roman" w:hAnsi="Times New Roman" w:cs="Times New Roman"/>
                <w:sz w:val="15"/>
                <w:szCs w:val="15"/>
              </w:rPr>
              <w:t>328</w:t>
            </w:r>
          </w:p>
        </w:tc>
      </w:tr>
      <w:tr w14:paraId="464519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428ED81">
            <w:pPr>
              <w:jc w:val="center"/>
              <w:rPr>
                <w:rFonts w:ascii="Times New Roman" w:hAnsi="Times New Roman" w:cs="Times New Roman"/>
                <w:sz w:val="15"/>
                <w:szCs w:val="15"/>
              </w:rPr>
            </w:pPr>
            <w:r>
              <w:rPr>
                <w:rFonts w:ascii="Times New Roman" w:hAnsi="Times New Roman" w:cs="Times New Roman"/>
                <w:sz w:val="15"/>
                <w:szCs w:val="15"/>
              </w:rPr>
              <w:t>4</w:t>
            </w:r>
          </w:p>
        </w:tc>
        <w:tc>
          <w:tcPr>
            <w:tcW w:w="640" w:type="pct"/>
            <w:tcBorders>
              <w:tl2br w:val="nil"/>
              <w:tr2bl w:val="nil"/>
            </w:tcBorders>
            <w:shd w:val="clear" w:color="auto" w:fill="auto"/>
            <w:noWrap/>
            <w:vAlign w:val="center"/>
          </w:tcPr>
          <w:p w14:paraId="312C2430">
            <w:pPr>
              <w:jc w:val="center"/>
              <w:rPr>
                <w:rFonts w:ascii="Times New Roman" w:hAnsi="Times New Roman" w:cs="Times New Roman"/>
                <w:sz w:val="15"/>
                <w:szCs w:val="15"/>
              </w:rPr>
            </w:pPr>
            <w:r>
              <w:rPr>
                <w:rFonts w:ascii="Times New Roman" w:hAnsi="Times New Roman" w:cs="Times New Roman"/>
                <w:sz w:val="15"/>
                <w:szCs w:val="15"/>
              </w:rPr>
              <w:t xml:space="preserve">10.1 </w:t>
            </w:r>
          </w:p>
        </w:tc>
        <w:tc>
          <w:tcPr>
            <w:tcW w:w="640" w:type="pct"/>
            <w:tcBorders>
              <w:tl2br w:val="nil"/>
              <w:tr2bl w:val="nil"/>
            </w:tcBorders>
            <w:shd w:val="clear" w:color="auto" w:fill="auto"/>
            <w:noWrap/>
            <w:vAlign w:val="center"/>
          </w:tcPr>
          <w:p w14:paraId="0575135E">
            <w:pPr>
              <w:jc w:val="center"/>
              <w:rPr>
                <w:rFonts w:ascii="Times New Roman" w:hAnsi="Times New Roman" w:cs="Times New Roman"/>
                <w:sz w:val="15"/>
                <w:szCs w:val="15"/>
              </w:rPr>
            </w:pPr>
            <w:r>
              <w:rPr>
                <w:rFonts w:ascii="Times New Roman" w:hAnsi="Times New Roman" w:cs="Times New Roman"/>
                <w:sz w:val="15"/>
                <w:szCs w:val="15"/>
              </w:rPr>
              <w:t xml:space="preserve">2.24 </w:t>
            </w:r>
          </w:p>
        </w:tc>
        <w:tc>
          <w:tcPr>
            <w:tcW w:w="640" w:type="pct"/>
            <w:tcBorders>
              <w:tl2br w:val="nil"/>
              <w:tr2bl w:val="nil"/>
            </w:tcBorders>
            <w:shd w:val="clear" w:color="auto" w:fill="auto"/>
            <w:noWrap/>
            <w:vAlign w:val="center"/>
          </w:tcPr>
          <w:p w14:paraId="7774AD06">
            <w:pPr>
              <w:jc w:val="center"/>
              <w:rPr>
                <w:rFonts w:ascii="Times New Roman" w:hAnsi="Times New Roman" w:cs="Times New Roman"/>
                <w:sz w:val="15"/>
                <w:szCs w:val="15"/>
              </w:rPr>
            </w:pPr>
            <w:r>
              <w:rPr>
                <w:rFonts w:ascii="Times New Roman" w:hAnsi="Times New Roman" w:cs="Times New Roman"/>
                <w:sz w:val="15"/>
                <w:szCs w:val="15"/>
              </w:rPr>
              <w:t xml:space="preserve">0.45 </w:t>
            </w:r>
          </w:p>
        </w:tc>
        <w:tc>
          <w:tcPr>
            <w:tcW w:w="640" w:type="pct"/>
            <w:tcBorders>
              <w:tl2br w:val="nil"/>
              <w:tr2bl w:val="nil"/>
            </w:tcBorders>
            <w:shd w:val="clear" w:color="auto" w:fill="auto"/>
            <w:noWrap/>
            <w:vAlign w:val="center"/>
          </w:tcPr>
          <w:p w14:paraId="521EC201">
            <w:pPr>
              <w:jc w:val="center"/>
              <w:rPr>
                <w:rFonts w:ascii="Times New Roman" w:hAnsi="Times New Roman" w:cs="Times New Roman"/>
                <w:sz w:val="15"/>
                <w:szCs w:val="15"/>
              </w:rPr>
            </w:pPr>
            <w:r>
              <w:rPr>
                <w:rFonts w:ascii="Times New Roman" w:hAnsi="Times New Roman" w:cs="Times New Roman"/>
                <w:sz w:val="15"/>
                <w:szCs w:val="15"/>
              </w:rPr>
              <w:t xml:space="preserve">37.2 </w:t>
            </w:r>
          </w:p>
        </w:tc>
        <w:tc>
          <w:tcPr>
            <w:tcW w:w="640" w:type="pct"/>
            <w:tcBorders>
              <w:tl2br w:val="nil"/>
              <w:tr2bl w:val="nil"/>
            </w:tcBorders>
            <w:shd w:val="clear" w:color="auto" w:fill="auto"/>
            <w:noWrap/>
            <w:vAlign w:val="center"/>
          </w:tcPr>
          <w:p w14:paraId="01057FE7">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640" w:type="pct"/>
            <w:tcBorders>
              <w:tl2br w:val="nil"/>
              <w:tr2bl w:val="nil"/>
            </w:tcBorders>
            <w:shd w:val="clear" w:color="auto" w:fill="auto"/>
            <w:noWrap/>
            <w:vAlign w:val="center"/>
          </w:tcPr>
          <w:p w14:paraId="4B0864BC">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l2br w:val="nil"/>
              <w:tr2bl w:val="nil"/>
            </w:tcBorders>
            <w:shd w:val="clear" w:color="auto" w:fill="auto"/>
            <w:noWrap/>
            <w:vAlign w:val="center"/>
          </w:tcPr>
          <w:p w14:paraId="1C0D5365">
            <w:pPr>
              <w:jc w:val="center"/>
              <w:rPr>
                <w:rFonts w:ascii="Times New Roman" w:hAnsi="Times New Roman" w:cs="Times New Roman"/>
                <w:sz w:val="15"/>
                <w:szCs w:val="15"/>
              </w:rPr>
            </w:pPr>
            <w:r>
              <w:rPr>
                <w:rFonts w:ascii="Times New Roman" w:hAnsi="Times New Roman" w:cs="Times New Roman"/>
                <w:sz w:val="15"/>
                <w:szCs w:val="15"/>
              </w:rPr>
              <w:t>271</w:t>
            </w:r>
          </w:p>
        </w:tc>
      </w:tr>
      <w:tr w14:paraId="39DA35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3EFBB68">
            <w:pPr>
              <w:jc w:val="center"/>
              <w:rPr>
                <w:rFonts w:ascii="Times New Roman" w:hAnsi="Times New Roman" w:cs="Times New Roman"/>
                <w:sz w:val="15"/>
                <w:szCs w:val="15"/>
              </w:rPr>
            </w:pPr>
            <w:r>
              <w:rPr>
                <w:rFonts w:ascii="Times New Roman" w:hAnsi="Times New Roman" w:cs="Times New Roman"/>
                <w:sz w:val="15"/>
                <w:szCs w:val="15"/>
              </w:rPr>
              <w:t>5</w:t>
            </w:r>
          </w:p>
        </w:tc>
        <w:tc>
          <w:tcPr>
            <w:tcW w:w="640" w:type="pct"/>
            <w:tcBorders>
              <w:tl2br w:val="nil"/>
              <w:tr2bl w:val="nil"/>
            </w:tcBorders>
            <w:shd w:val="clear" w:color="auto" w:fill="auto"/>
            <w:noWrap/>
            <w:vAlign w:val="center"/>
          </w:tcPr>
          <w:p w14:paraId="7EF56D4D">
            <w:pPr>
              <w:jc w:val="center"/>
              <w:rPr>
                <w:rFonts w:ascii="Times New Roman" w:hAnsi="Times New Roman" w:cs="Times New Roman"/>
                <w:sz w:val="15"/>
                <w:szCs w:val="15"/>
              </w:rPr>
            </w:pPr>
            <w:r>
              <w:rPr>
                <w:rFonts w:ascii="Times New Roman" w:hAnsi="Times New Roman" w:cs="Times New Roman"/>
                <w:sz w:val="15"/>
                <w:szCs w:val="15"/>
              </w:rPr>
              <w:t xml:space="preserve">9.7 </w:t>
            </w:r>
          </w:p>
        </w:tc>
        <w:tc>
          <w:tcPr>
            <w:tcW w:w="640" w:type="pct"/>
            <w:tcBorders>
              <w:tl2br w:val="nil"/>
              <w:tr2bl w:val="nil"/>
            </w:tcBorders>
            <w:shd w:val="clear" w:color="auto" w:fill="auto"/>
            <w:noWrap/>
            <w:vAlign w:val="center"/>
          </w:tcPr>
          <w:p w14:paraId="286F3216">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640" w:type="pct"/>
            <w:tcBorders>
              <w:tl2br w:val="nil"/>
              <w:tr2bl w:val="nil"/>
            </w:tcBorders>
            <w:shd w:val="clear" w:color="auto" w:fill="auto"/>
            <w:noWrap/>
            <w:vAlign w:val="center"/>
          </w:tcPr>
          <w:p w14:paraId="4CE14D6F">
            <w:pPr>
              <w:jc w:val="center"/>
              <w:rPr>
                <w:rFonts w:ascii="Times New Roman" w:hAnsi="Times New Roman" w:cs="Times New Roman"/>
                <w:sz w:val="15"/>
                <w:szCs w:val="15"/>
              </w:rPr>
            </w:pPr>
            <w:r>
              <w:rPr>
                <w:rFonts w:ascii="Times New Roman" w:hAnsi="Times New Roman" w:cs="Times New Roman"/>
                <w:sz w:val="15"/>
                <w:szCs w:val="15"/>
              </w:rPr>
              <w:t xml:space="preserve">0.37 </w:t>
            </w:r>
          </w:p>
        </w:tc>
        <w:tc>
          <w:tcPr>
            <w:tcW w:w="640" w:type="pct"/>
            <w:tcBorders>
              <w:tl2br w:val="nil"/>
              <w:tr2bl w:val="nil"/>
            </w:tcBorders>
            <w:shd w:val="clear" w:color="auto" w:fill="auto"/>
            <w:noWrap/>
            <w:vAlign w:val="center"/>
          </w:tcPr>
          <w:p w14:paraId="7A647430">
            <w:pPr>
              <w:jc w:val="center"/>
              <w:rPr>
                <w:rFonts w:ascii="Times New Roman" w:hAnsi="Times New Roman" w:cs="Times New Roman"/>
                <w:sz w:val="15"/>
                <w:szCs w:val="15"/>
              </w:rPr>
            </w:pPr>
            <w:r>
              <w:rPr>
                <w:rFonts w:ascii="Times New Roman" w:hAnsi="Times New Roman" w:cs="Times New Roman"/>
                <w:sz w:val="15"/>
                <w:szCs w:val="15"/>
              </w:rPr>
              <w:t xml:space="preserve">33.1 </w:t>
            </w:r>
          </w:p>
        </w:tc>
        <w:tc>
          <w:tcPr>
            <w:tcW w:w="640" w:type="pct"/>
            <w:tcBorders>
              <w:tl2br w:val="nil"/>
              <w:tr2bl w:val="nil"/>
            </w:tcBorders>
            <w:shd w:val="clear" w:color="auto" w:fill="auto"/>
            <w:noWrap/>
            <w:vAlign w:val="center"/>
          </w:tcPr>
          <w:p w14:paraId="7ACA3F9C">
            <w:pPr>
              <w:jc w:val="center"/>
              <w:rPr>
                <w:rFonts w:ascii="Times New Roman" w:hAnsi="Times New Roman" w:cs="Times New Roman"/>
                <w:sz w:val="15"/>
                <w:szCs w:val="15"/>
              </w:rPr>
            </w:pPr>
            <w:r>
              <w:rPr>
                <w:rFonts w:ascii="Times New Roman" w:hAnsi="Times New Roman" w:cs="Times New Roman"/>
                <w:sz w:val="15"/>
                <w:szCs w:val="15"/>
              </w:rPr>
              <w:t xml:space="preserve">1.77 </w:t>
            </w:r>
          </w:p>
        </w:tc>
        <w:tc>
          <w:tcPr>
            <w:tcW w:w="640" w:type="pct"/>
            <w:tcBorders>
              <w:tl2br w:val="nil"/>
              <w:tr2bl w:val="nil"/>
            </w:tcBorders>
            <w:shd w:val="clear" w:color="auto" w:fill="auto"/>
            <w:noWrap/>
            <w:vAlign w:val="center"/>
          </w:tcPr>
          <w:p w14:paraId="3BF72C59">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146D22BC">
            <w:pPr>
              <w:jc w:val="center"/>
              <w:rPr>
                <w:rFonts w:ascii="Times New Roman" w:hAnsi="Times New Roman" w:cs="Times New Roman"/>
                <w:sz w:val="15"/>
                <w:szCs w:val="15"/>
              </w:rPr>
            </w:pPr>
            <w:r>
              <w:rPr>
                <w:rFonts w:ascii="Times New Roman" w:hAnsi="Times New Roman" w:cs="Times New Roman"/>
                <w:sz w:val="15"/>
                <w:szCs w:val="15"/>
              </w:rPr>
              <w:t>317</w:t>
            </w:r>
          </w:p>
        </w:tc>
      </w:tr>
      <w:tr w14:paraId="524596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3549934">
            <w:pPr>
              <w:jc w:val="center"/>
              <w:rPr>
                <w:rFonts w:ascii="Times New Roman" w:hAnsi="Times New Roman" w:cs="Times New Roman"/>
                <w:sz w:val="15"/>
                <w:szCs w:val="15"/>
              </w:rPr>
            </w:pPr>
            <w:r>
              <w:rPr>
                <w:rFonts w:ascii="Times New Roman" w:hAnsi="Times New Roman" w:cs="Times New Roman"/>
                <w:sz w:val="15"/>
                <w:szCs w:val="15"/>
              </w:rPr>
              <w:t>6</w:t>
            </w:r>
          </w:p>
        </w:tc>
        <w:tc>
          <w:tcPr>
            <w:tcW w:w="640" w:type="pct"/>
            <w:tcBorders>
              <w:tl2br w:val="nil"/>
              <w:tr2bl w:val="nil"/>
            </w:tcBorders>
            <w:shd w:val="clear" w:color="auto" w:fill="auto"/>
            <w:noWrap/>
            <w:vAlign w:val="center"/>
          </w:tcPr>
          <w:p w14:paraId="5F85FEE9">
            <w:pPr>
              <w:jc w:val="center"/>
              <w:rPr>
                <w:rFonts w:ascii="Times New Roman" w:hAnsi="Times New Roman" w:cs="Times New Roman"/>
                <w:sz w:val="15"/>
                <w:szCs w:val="15"/>
              </w:rPr>
            </w:pPr>
            <w:r>
              <w:rPr>
                <w:rFonts w:ascii="Times New Roman" w:hAnsi="Times New Roman" w:cs="Times New Roman"/>
                <w:sz w:val="15"/>
                <w:szCs w:val="15"/>
              </w:rPr>
              <w:t xml:space="preserve">2.2 </w:t>
            </w:r>
          </w:p>
        </w:tc>
        <w:tc>
          <w:tcPr>
            <w:tcW w:w="640" w:type="pct"/>
            <w:tcBorders>
              <w:tl2br w:val="nil"/>
              <w:tr2bl w:val="nil"/>
            </w:tcBorders>
            <w:shd w:val="clear" w:color="auto" w:fill="auto"/>
            <w:noWrap/>
            <w:vAlign w:val="center"/>
          </w:tcPr>
          <w:p w14:paraId="32911221">
            <w:pPr>
              <w:jc w:val="center"/>
              <w:rPr>
                <w:rFonts w:ascii="Times New Roman" w:hAnsi="Times New Roman" w:cs="Times New Roman"/>
                <w:sz w:val="15"/>
                <w:szCs w:val="15"/>
              </w:rPr>
            </w:pPr>
            <w:r>
              <w:rPr>
                <w:rFonts w:ascii="Times New Roman" w:hAnsi="Times New Roman" w:cs="Times New Roman"/>
                <w:sz w:val="15"/>
                <w:szCs w:val="15"/>
              </w:rPr>
              <w:t xml:space="preserve">2.34 </w:t>
            </w:r>
          </w:p>
        </w:tc>
        <w:tc>
          <w:tcPr>
            <w:tcW w:w="640" w:type="pct"/>
            <w:tcBorders>
              <w:tl2br w:val="nil"/>
              <w:tr2bl w:val="nil"/>
            </w:tcBorders>
            <w:shd w:val="clear" w:color="auto" w:fill="auto"/>
            <w:noWrap/>
            <w:vAlign w:val="center"/>
          </w:tcPr>
          <w:p w14:paraId="02715289">
            <w:pPr>
              <w:jc w:val="center"/>
              <w:rPr>
                <w:rFonts w:ascii="Times New Roman" w:hAnsi="Times New Roman" w:cs="Times New Roman"/>
                <w:sz w:val="15"/>
                <w:szCs w:val="15"/>
              </w:rPr>
            </w:pPr>
            <w:r>
              <w:rPr>
                <w:rFonts w:ascii="Times New Roman" w:hAnsi="Times New Roman" w:cs="Times New Roman"/>
                <w:sz w:val="15"/>
                <w:szCs w:val="15"/>
              </w:rPr>
              <w:t xml:space="preserve">0.53 </w:t>
            </w:r>
          </w:p>
        </w:tc>
        <w:tc>
          <w:tcPr>
            <w:tcW w:w="640" w:type="pct"/>
            <w:tcBorders>
              <w:tl2br w:val="nil"/>
              <w:tr2bl w:val="nil"/>
            </w:tcBorders>
            <w:shd w:val="clear" w:color="auto" w:fill="auto"/>
            <w:noWrap/>
            <w:vAlign w:val="center"/>
          </w:tcPr>
          <w:p w14:paraId="5077FD61">
            <w:pPr>
              <w:jc w:val="center"/>
              <w:rPr>
                <w:rFonts w:ascii="Times New Roman" w:hAnsi="Times New Roman" w:cs="Times New Roman"/>
                <w:sz w:val="15"/>
                <w:szCs w:val="15"/>
              </w:rPr>
            </w:pPr>
            <w:r>
              <w:rPr>
                <w:rFonts w:ascii="Times New Roman" w:hAnsi="Times New Roman" w:cs="Times New Roman"/>
                <w:sz w:val="15"/>
                <w:szCs w:val="15"/>
              </w:rPr>
              <w:t xml:space="preserve">36.8 </w:t>
            </w:r>
          </w:p>
        </w:tc>
        <w:tc>
          <w:tcPr>
            <w:tcW w:w="640" w:type="pct"/>
            <w:tcBorders>
              <w:tl2br w:val="nil"/>
              <w:tr2bl w:val="nil"/>
            </w:tcBorders>
            <w:shd w:val="clear" w:color="auto" w:fill="auto"/>
            <w:noWrap/>
            <w:vAlign w:val="center"/>
          </w:tcPr>
          <w:p w14:paraId="26404124">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640" w:type="pct"/>
            <w:tcBorders>
              <w:tl2br w:val="nil"/>
              <w:tr2bl w:val="nil"/>
            </w:tcBorders>
            <w:shd w:val="clear" w:color="auto" w:fill="auto"/>
            <w:noWrap/>
            <w:vAlign w:val="center"/>
          </w:tcPr>
          <w:p w14:paraId="0A0FD6D3">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1CB120D7">
            <w:pPr>
              <w:jc w:val="center"/>
              <w:rPr>
                <w:rFonts w:ascii="Times New Roman" w:hAnsi="Times New Roman" w:cs="Times New Roman"/>
                <w:sz w:val="15"/>
                <w:szCs w:val="15"/>
              </w:rPr>
            </w:pPr>
            <w:r>
              <w:rPr>
                <w:rFonts w:ascii="Times New Roman" w:hAnsi="Times New Roman" w:cs="Times New Roman"/>
                <w:sz w:val="15"/>
                <w:szCs w:val="15"/>
              </w:rPr>
              <w:t>269</w:t>
            </w:r>
          </w:p>
        </w:tc>
      </w:tr>
      <w:tr w14:paraId="14B149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2B7D167">
            <w:pPr>
              <w:jc w:val="center"/>
              <w:rPr>
                <w:rFonts w:ascii="Times New Roman" w:hAnsi="Times New Roman" w:cs="Times New Roman"/>
                <w:sz w:val="15"/>
                <w:szCs w:val="15"/>
              </w:rPr>
            </w:pPr>
            <w:r>
              <w:rPr>
                <w:rFonts w:ascii="Times New Roman" w:hAnsi="Times New Roman" w:cs="Times New Roman"/>
                <w:sz w:val="15"/>
                <w:szCs w:val="15"/>
              </w:rPr>
              <w:t>7</w:t>
            </w:r>
          </w:p>
        </w:tc>
        <w:tc>
          <w:tcPr>
            <w:tcW w:w="640" w:type="pct"/>
            <w:tcBorders>
              <w:tl2br w:val="nil"/>
              <w:tr2bl w:val="nil"/>
            </w:tcBorders>
            <w:shd w:val="clear" w:color="auto" w:fill="auto"/>
            <w:noWrap/>
            <w:vAlign w:val="center"/>
          </w:tcPr>
          <w:p w14:paraId="70E93175">
            <w:pPr>
              <w:jc w:val="center"/>
              <w:rPr>
                <w:rFonts w:ascii="Times New Roman" w:hAnsi="Times New Roman" w:cs="Times New Roman"/>
                <w:sz w:val="15"/>
                <w:szCs w:val="15"/>
              </w:rPr>
            </w:pPr>
            <w:r>
              <w:rPr>
                <w:rFonts w:ascii="Times New Roman" w:hAnsi="Times New Roman" w:cs="Times New Roman"/>
                <w:sz w:val="15"/>
                <w:szCs w:val="15"/>
              </w:rPr>
              <w:t xml:space="preserve">5.4 </w:t>
            </w:r>
          </w:p>
        </w:tc>
        <w:tc>
          <w:tcPr>
            <w:tcW w:w="640" w:type="pct"/>
            <w:tcBorders>
              <w:tl2br w:val="nil"/>
              <w:tr2bl w:val="nil"/>
            </w:tcBorders>
            <w:shd w:val="clear" w:color="auto" w:fill="auto"/>
            <w:noWrap/>
            <w:vAlign w:val="center"/>
          </w:tcPr>
          <w:p w14:paraId="3D1B5BED">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640" w:type="pct"/>
            <w:tcBorders>
              <w:tl2br w:val="nil"/>
              <w:tr2bl w:val="nil"/>
            </w:tcBorders>
            <w:shd w:val="clear" w:color="auto" w:fill="auto"/>
            <w:noWrap/>
            <w:vAlign w:val="center"/>
          </w:tcPr>
          <w:p w14:paraId="5DA267D7">
            <w:pPr>
              <w:jc w:val="center"/>
              <w:rPr>
                <w:rFonts w:ascii="Times New Roman" w:hAnsi="Times New Roman" w:cs="Times New Roman"/>
                <w:sz w:val="15"/>
                <w:szCs w:val="15"/>
              </w:rPr>
            </w:pPr>
            <w:r>
              <w:rPr>
                <w:rFonts w:ascii="Times New Roman" w:hAnsi="Times New Roman" w:cs="Times New Roman"/>
                <w:sz w:val="15"/>
                <w:szCs w:val="15"/>
              </w:rPr>
              <w:t xml:space="preserve">0.34 </w:t>
            </w:r>
          </w:p>
        </w:tc>
        <w:tc>
          <w:tcPr>
            <w:tcW w:w="640" w:type="pct"/>
            <w:tcBorders>
              <w:tl2br w:val="nil"/>
              <w:tr2bl w:val="nil"/>
            </w:tcBorders>
            <w:shd w:val="clear" w:color="auto" w:fill="auto"/>
            <w:noWrap/>
            <w:vAlign w:val="center"/>
          </w:tcPr>
          <w:p w14:paraId="3A768DA7">
            <w:pPr>
              <w:jc w:val="center"/>
              <w:rPr>
                <w:rFonts w:ascii="Times New Roman" w:hAnsi="Times New Roman" w:cs="Times New Roman"/>
                <w:sz w:val="15"/>
                <w:szCs w:val="15"/>
              </w:rPr>
            </w:pPr>
            <w:r>
              <w:rPr>
                <w:rFonts w:ascii="Times New Roman" w:hAnsi="Times New Roman" w:cs="Times New Roman"/>
                <w:sz w:val="15"/>
                <w:szCs w:val="15"/>
              </w:rPr>
              <w:t xml:space="preserve">37.1 </w:t>
            </w:r>
          </w:p>
        </w:tc>
        <w:tc>
          <w:tcPr>
            <w:tcW w:w="640" w:type="pct"/>
            <w:tcBorders>
              <w:tl2br w:val="nil"/>
              <w:tr2bl w:val="nil"/>
            </w:tcBorders>
            <w:shd w:val="clear" w:color="auto" w:fill="auto"/>
            <w:noWrap/>
            <w:vAlign w:val="center"/>
          </w:tcPr>
          <w:p w14:paraId="712524BE">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640" w:type="pct"/>
            <w:tcBorders>
              <w:tl2br w:val="nil"/>
              <w:tr2bl w:val="nil"/>
            </w:tcBorders>
            <w:shd w:val="clear" w:color="auto" w:fill="auto"/>
            <w:noWrap/>
            <w:vAlign w:val="center"/>
          </w:tcPr>
          <w:p w14:paraId="38FF8E80">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3F0A998B">
            <w:pPr>
              <w:jc w:val="center"/>
              <w:rPr>
                <w:rFonts w:ascii="Times New Roman" w:hAnsi="Times New Roman" w:cs="Times New Roman"/>
                <w:sz w:val="15"/>
                <w:szCs w:val="15"/>
              </w:rPr>
            </w:pPr>
            <w:r>
              <w:rPr>
                <w:rFonts w:ascii="Times New Roman" w:hAnsi="Times New Roman" w:cs="Times New Roman"/>
                <w:sz w:val="15"/>
                <w:szCs w:val="15"/>
              </w:rPr>
              <w:t>360</w:t>
            </w:r>
          </w:p>
        </w:tc>
      </w:tr>
      <w:tr w14:paraId="341C91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05FA12D">
            <w:pPr>
              <w:jc w:val="center"/>
              <w:rPr>
                <w:rFonts w:ascii="Times New Roman" w:hAnsi="Times New Roman" w:cs="Times New Roman"/>
                <w:sz w:val="15"/>
                <w:szCs w:val="15"/>
              </w:rPr>
            </w:pPr>
            <w:r>
              <w:rPr>
                <w:rFonts w:ascii="Times New Roman" w:hAnsi="Times New Roman" w:cs="Times New Roman"/>
                <w:sz w:val="15"/>
                <w:szCs w:val="15"/>
              </w:rPr>
              <w:t>8</w:t>
            </w:r>
          </w:p>
        </w:tc>
        <w:tc>
          <w:tcPr>
            <w:tcW w:w="640" w:type="pct"/>
            <w:tcBorders>
              <w:tl2br w:val="nil"/>
              <w:tr2bl w:val="nil"/>
            </w:tcBorders>
            <w:shd w:val="clear" w:color="auto" w:fill="auto"/>
            <w:noWrap/>
            <w:vAlign w:val="center"/>
          </w:tcPr>
          <w:p w14:paraId="1FB73E53">
            <w:pPr>
              <w:jc w:val="center"/>
              <w:rPr>
                <w:rFonts w:ascii="Times New Roman" w:hAnsi="Times New Roman" w:cs="Times New Roman"/>
                <w:sz w:val="15"/>
                <w:szCs w:val="15"/>
              </w:rPr>
            </w:pPr>
            <w:r>
              <w:rPr>
                <w:rFonts w:ascii="Times New Roman" w:hAnsi="Times New Roman" w:cs="Times New Roman"/>
                <w:sz w:val="15"/>
                <w:szCs w:val="15"/>
              </w:rPr>
              <w:t xml:space="preserve">0.3 </w:t>
            </w:r>
          </w:p>
        </w:tc>
        <w:tc>
          <w:tcPr>
            <w:tcW w:w="640" w:type="pct"/>
            <w:tcBorders>
              <w:tl2br w:val="nil"/>
              <w:tr2bl w:val="nil"/>
            </w:tcBorders>
            <w:shd w:val="clear" w:color="auto" w:fill="auto"/>
            <w:noWrap/>
            <w:vAlign w:val="center"/>
          </w:tcPr>
          <w:p w14:paraId="53DEBD1C">
            <w:pPr>
              <w:jc w:val="center"/>
              <w:rPr>
                <w:rFonts w:ascii="Times New Roman" w:hAnsi="Times New Roman" w:cs="Times New Roman"/>
                <w:sz w:val="15"/>
                <w:szCs w:val="15"/>
              </w:rPr>
            </w:pPr>
            <w:r>
              <w:rPr>
                <w:rFonts w:ascii="Times New Roman" w:hAnsi="Times New Roman" w:cs="Times New Roman"/>
                <w:sz w:val="15"/>
                <w:szCs w:val="15"/>
              </w:rPr>
              <w:t xml:space="preserve">2.22 </w:t>
            </w:r>
          </w:p>
        </w:tc>
        <w:tc>
          <w:tcPr>
            <w:tcW w:w="640" w:type="pct"/>
            <w:tcBorders>
              <w:tl2br w:val="nil"/>
              <w:tr2bl w:val="nil"/>
            </w:tcBorders>
            <w:shd w:val="clear" w:color="auto" w:fill="auto"/>
            <w:noWrap/>
            <w:vAlign w:val="center"/>
          </w:tcPr>
          <w:p w14:paraId="2309B58A">
            <w:pPr>
              <w:jc w:val="center"/>
              <w:rPr>
                <w:rFonts w:ascii="Times New Roman" w:hAnsi="Times New Roman" w:cs="Times New Roman"/>
                <w:sz w:val="15"/>
                <w:szCs w:val="15"/>
              </w:rPr>
            </w:pPr>
            <w:r>
              <w:rPr>
                <w:rFonts w:ascii="Times New Roman" w:hAnsi="Times New Roman" w:cs="Times New Roman"/>
                <w:sz w:val="15"/>
                <w:szCs w:val="15"/>
              </w:rPr>
              <w:t xml:space="preserve">0.97 </w:t>
            </w:r>
          </w:p>
        </w:tc>
        <w:tc>
          <w:tcPr>
            <w:tcW w:w="640" w:type="pct"/>
            <w:tcBorders>
              <w:tl2br w:val="nil"/>
              <w:tr2bl w:val="nil"/>
            </w:tcBorders>
            <w:shd w:val="clear" w:color="auto" w:fill="auto"/>
            <w:noWrap/>
            <w:vAlign w:val="center"/>
          </w:tcPr>
          <w:p w14:paraId="468624DB">
            <w:pPr>
              <w:jc w:val="center"/>
              <w:rPr>
                <w:rFonts w:ascii="Times New Roman" w:hAnsi="Times New Roman" w:cs="Times New Roman"/>
                <w:sz w:val="15"/>
                <w:szCs w:val="15"/>
              </w:rPr>
            </w:pPr>
            <w:r>
              <w:rPr>
                <w:rFonts w:ascii="Times New Roman" w:hAnsi="Times New Roman" w:cs="Times New Roman"/>
                <w:sz w:val="15"/>
                <w:szCs w:val="15"/>
              </w:rPr>
              <w:t xml:space="preserve">33.4 </w:t>
            </w:r>
          </w:p>
        </w:tc>
        <w:tc>
          <w:tcPr>
            <w:tcW w:w="640" w:type="pct"/>
            <w:tcBorders>
              <w:tl2br w:val="nil"/>
              <w:tr2bl w:val="nil"/>
            </w:tcBorders>
            <w:shd w:val="clear" w:color="auto" w:fill="auto"/>
            <w:noWrap/>
            <w:vAlign w:val="center"/>
          </w:tcPr>
          <w:p w14:paraId="2340C877">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640" w:type="pct"/>
            <w:tcBorders>
              <w:tl2br w:val="nil"/>
              <w:tr2bl w:val="nil"/>
            </w:tcBorders>
            <w:shd w:val="clear" w:color="auto" w:fill="auto"/>
            <w:noWrap/>
            <w:vAlign w:val="center"/>
          </w:tcPr>
          <w:p w14:paraId="07574E15">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3B5B2EBB">
            <w:pPr>
              <w:jc w:val="center"/>
              <w:rPr>
                <w:rFonts w:ascii="Times New Roman" w:hAnsi="Times New Roman" w:cs="Times New Roman"/>
                <w:sz w:val="15"/>
                <w:szCs w:val="15"/>
              </w:rPr>
            </w:pPr>
            <w:r>
              <w:rPr>
                <w:rFonts w:ascii="Times New Roman" w:hAnsi="Times New Roman" w:cs="Times New Roman"/>
                <w:sz w:val="15"/>
                <w:szCs w:val="15"/>
              </w:rPr>
              <w:t>246</w:t>
            </w:r>
          </w:p>
        </w:tc>
      </w:tr>
      <w:tr w14:paraId="43C780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6F8669F">
            <w:pPr>
              <w:jc w:val="center"/>
              <w:rPr>
                <w:rFonts w:ascii="Times New Roman" w:hAnsi="Times New Roman" w:cs="Times New Roman"/>
                <w:sz w:val="15"/>
                <w:szCs w:val="15"/>
              </w:rPr>
            </w:pPr>
            <w:r>
              <w:rPr>
                <w:rFonts w:ascii="Times New Roman" w:hAnsi="Times New Roman" w:cs="Times New Roman"/>
                <w:sz w:val="15"/>
                <w:szCs w:val="15"/>
              </w:rPr>
              <w:t>9</w:t>
            </w:r>
          </w:p>
        </w:tc>
        <w:tc>
          <w:tcPr>
            <w:tcW w:w="640" w:type="pct"/>
            <w:tcBorders>
              <w:tl2br w:val="nil"/>
              <w:tr2bl w:val="nil"/>
            </w:tcBorders>
            <w:shd w:val="clear" w:color="auto" w:fill="auto"/>
            <w:noWrap/>
            <w:vAlign w:val="center"/>
          </w:tcPr>
          <w:p w14:paraId="4285AE1D">
            <w:pPr>
              <w:jc w:val="center"/>
              <w:rPr>
                <w:rFonts w:ascii="Times New Roman" w:hAnsi="Times New Roman" w:cs="Times New Roman"/>
                <w:sz w:val="15"/>
                <w:szCs w:val="15"/>
              </w:rPr>
            </w:pPr>
            <w:r>
              <w:rPr>
                <w:rFonts w:ascii="Times New Roman" w:hAnsi="Times New Roman" w:cs="Times New Roman"/>
                <w:sz w:val="15"/>
                <w:szCs w:val="15"/>
              </w:rPr>
              <w:t xml:space="preserve">13.5 </w:t>
            </w:r>
          </w:p>
        </w:tc>
        <w:tc>
          <w:tcPr>
            <w:tcW w:w="640" w:type="pct"/>
            <w:tcBorders>
              <w:tl2br w:val="nil"/>
              <w:tr2bl w:val="nil"/>
            </w:tcBorders>
            <w:shd w:val="clear" w:color="auto" w:fill="auto"/>
            <w:noWrap/>
            <w:vAlign w:val="center"/>
          </w:tcPr>
          <w:p w14:paraId="1D756BE6">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640" w:type="pct"/>
            <w:tcBorders>
              <w:tl2br w:val="nil"/>
              <w:tr2bl w:val="nil"/>
            </w:tcBorders>
            <w:shd w:val="clear" w:color="auto" w:fill="auto"/>
            <w:noWrap/>
            <w:vAlign w:val="center"/>
          </w:tcPr>
          <w:p w14:paraId="3CB91678">
            <w:pPr>
              <w:jc w:val="center"/>
              <w:rPr>
                <w:rFonts w:ascii="Times New Roman" w:hAnsi="Times New Roman" w:cs="Times New Roman"/>
                <w:sz w:val="15"/>
                <w:szCs w:val="15"/>
              </w:rPr>
            </w:pPr>
            <w:r>
              <w:rPr>
                <w:rFonts w:ascii="Times New Roman" w:hAnsi="Times New Roman" w:cs="Times New Roman"/>
                <w:sz w:val="15"/>
                <w:szCs w:val="15"/>
              </w:rPr>
              <w:t xml:space="preserve">0.90 </w:t>
            </w:r>
          </w:p>
        </w:tc>
        <w:tc>
          <w:tcPr>
            <w:tcW w:w="640" w:type="pct"/>
            <w:tcBorders>
              <w:tl2br w:val="nil"/>
              <w:tr2bl w:val="nil"/>
            </w:tcBorders>
            <w:shd w:val="clear" w:color="auto" w:fill="auto"/>
            <w:noWrap/>
            <w:vAlign w:val="center"/>
          </w:tcPr>
          <w:p w14:paraId="239FD11D">
            <w:pPr>
              <w:jc w:val="center"/>
              <w:rPr>
                <w:rFonts w:ascii="Times New Roman" w:hAnsi="Times New Roman" w:cs="Times New Roman"/>
                <w:sz w:val="15"/>
                <w:szCs w:val="15"/>
              </w:rPr>
            </w:pPr>
            <w:r>
              <w:rPr>
                <w:rFonts w:ascii="Times New Roman" w:hAnsi="Times New Roman" w:cs="Times New Roman"/>
                <w:sz w:val="15"/>
                <w:szCs w:val="15"/>
              </w:rPr>
              <w:t xml:space="preserve">37.0 </w:t>
            </w:r>
          </w:p>
        </w:tc>
        <w:tc>
          <w:tcPr>
            <w:tcW w:w="640" w:type="pct"/>
            <w:tcBorders>
              <w:tl2br w:val="nil"/>
              <w:tr2bl w:val="nil"/>
            </w:tcBorders>
            <w:shd w:val="clear" w:color="auto" w:fill="auto"/>
            <w:noWrap/>
            <w:vAlign w:val="center"/>
          </w:tcPr>
          <w:p w14:paraId="4525FF01">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640" w:type="pct"/>
            <w:tcBorders>
              <w:tl2br w:val="nil"/>
              <w:tr2bl w:val="nil"/>
            </w:tcBorders>
            <w:shd w:val="clear" w:color="auto" w:fill="auto"/>
            <w:noWrap/>
            <w:vAlign w:val="center"/>
          </w:tcPr>
          <w:p w14:paraId="5DB4AF6A">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l2br w:val="nil"/>
              <w:tr2bl w:val="nil"/>
            </w:tcBorders>
            <w:shd w:val="clear" w:color="auto" w:fill="auto"/>
            <w:noWrap/>
            <w:vAlign w:val="center"/>
          </w:tcPr>
          <w:p w14:paraId="77BA5E7B">
            <w:pPr>
              <w:jc w:val="center"/>
              <w:rPr>
                <w:rFonts w:ascii="Times New Roman" w:hAnsi="Times New Roman" w:cs="Times New Roman"/>
                <w:sz w:val="15"/>
                <w:szCs w:val="15"/>
              </w:rPr>
            </w:pPr>
            <w:r>
              <w:rPr>
                <w:rFonts w:ascii="Times New Roman" w:hAnsi="Times New Roman" w:cs="Times New Roman"/>
                <w:sz w:val="15"/>
                <w:szCs w:val="15"/>
              </w:rPr>
              <w:t>317</w:t>
            </w:r>
          </w:p>
        </w:tc>
      </w:tr>
      <w:tr w14:paraId="7D7358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7A81CAA">
            <w:pPr>
              <w:jc w:val="center"/>
              <w:rPr>
                <w:rFonts w:ascii="Times New Roman" w:hAnsi="Times New Roman" w:cs="Times New Roman"/>
                <w:sz w:val="15"/>
                <w:szCs w:val="15"/>
              </w:rPr>
            </w:pPr>
            <w:r>
              <w:rPr>
                <w:rFonts w:ascii="Times New Roman" w:hAnsi="Times New Roman" w:cs="Times New Roman"/>
                <w:sz w:val="15"/>
                <w:szCs w:val="15"/>
              </w:rPr>
              <w:t>10</w:t>
            </w:r>
          </w:p>
        </w:tc>
        <w:tc>
          <w:tcPr>
            <w:tcW w:w="640" w:type="pct"/>
            <w:tcBorders>
              <w:tl2br w:val="nil"/>
              <w:tr2bl w:val="nil"/>
            </w:tcBorders>
            <w:shd w:val="clear" w:color="auto" w:fill="auto"/>
            <w:noWrap/>
            <w:vAlign w:val="center"/>
          </w:tcPr>
          <w:p w14:paraId="6760994C">
            <w:pPr>
              <w:jc w:val="center"/>
              <w:rPr>
                <w:rFonts w:ascii="Times New Roman" w:hAnsi="Times New Roman" w:cs="Times New Roman"/>
                <w:sz w:val="15"/>
                <w:szCs w:val="15"/>
              </w:rPr>
            </w:pPr>
            <w:r>
              <w:rPr>
                <w:rFonts w:ascii="Times New Roman" w:hAnsi="Times New Roman" w:cs="Times New Roman"/>
                <w:sz w:val="15"/>
                <w:szCs w:val="15"/>
              </w:rPr>
              <w:t xml:space="preserve">0.4 </w:t>
            </w:r>
          </w:p>
        </w:tc>
        <w:tc>
          <w:tcPr>
            <w:tcW w:w="640" w:type="pct"/>
            <w:tcBorders>
              <w:tl2br w:val="nil"/>
              <w:tr2bl w:val="nil"/>
            </w:tcBorders>
            <w:shd w:val="clear" w:color="auto" w:fill="auto"/>
            <w:noWrap/>
            <w:vAlign w:val="center"/>
          </w:tcPr>
          <w:p w14:paraId="7FE5D5E4">
            <w:pPr>
              <w:jc w:val="center"/>
              <w:rPr>
                <w:rFonts w:ascii="Times New Roman" w:hAnsi="Times New Roman" w:cs="Times New Roman"/>
                <w:sz w:val="15"/>
                <w:szCs w:val="15"/>
              </w:rPr>
            </w:pPr>
            <w:r>
              <w:rPr>
                <w:rFonts w:ascii="Times New Roman" w:hAnsi="Times New Roman" w:cs="Times New Roman"/>
                <w:sz w:val="15"/>
                <w:szCs w:val="15"/>
              </w:rPr>
              <w:t xml:space="preserve">2.02 </w:t>
            </w:r>
          </w:p>
        </w:tc>
        <w:tc>
          <w:tcPr>
            <w:tcW w:w="640" w:type="pct"/>
            <w:tcBorders>
              <w:tl2br w:val="nil"/>
              <w:tr2bl w:val="nil"/>
            </w:tcBorders>
            <w:shd w:val="clear" w:color="auto" w:fill="auto"/>
            <w:noWrap/>
            <w:vAlign w:val="center"/>
          </w:tcPr>
          <w:p w14:paraId="2F4B9180">
            <w:pPr>
              <w:jc w:val="center"/>
              <w:rPr>
                <w:rFonts w:ascii="Times New Roman" w:hAnsi="Times New Roman" w:cs="Times New Roman"/>
                <w:sz w:val="15"/>
                <w:szCs w:val="15"/>
              </w:rPr>
            </w:pPr>
            <w:r>
              <w:rPr>
                <w:rFonts w:ascii="Times New Roman" w:hAnsi="Times New Roman" w:cs="Times New Roman"/>
                <w:sz w:val="15"/>
                <w:szCs w:val="15"/>
              </w:rPr>
              <w:t xml:space="preserve">0.49 </w:t>
            </w:r>
          </w:p>
        </w:tc>
        <w:tc>
          <w:tcPr>
            <w:tcW w:w="640" w:type="pct"/>
            <w:tcBorders>
              <w:tl2br w:val="nil"/>
              <w:tr2bl w:val="nil"/>
            </w:tcBorders>
            <w:shd w:val="clear" w:color="auto" w:fill="auto"/>
            <w:noWrap/>
            <w:vAlign w:val="center"/>
          </w:tcPr>
          <w:p w14:paraId="0119B724">
            <w:pPr>
              <w:jc w:val="center"/>
              <w:rPr>
                <w:rFonts w:ascii="Times New Roman" w:hAnsi="Times New Roman" w:cs="Times New Roman"/>
                <w:sz w:val="15"/>
                <w:szCs w:val="15"/>
              </w:rPr>
            </w:pPr>
            <w:r>
              <w:rPr>
                <w:rFonts w:ascii="Times New Roman" w:hAnsi="Times New Roman" w:cs="Times New Roman"/>
                <w:sz w:val="15"/>
                <w:szCs w:val="15"/>
              </w:rPr>
              <w:t xml:space="preserve">41.4 </w:t>
            </w:r>
          </w:p>
        </w:tc>
        <w:tc>
          <w:tcPr>
            <w:tcW w:w="640" w:type="pct"/>
            <w:tcBorders>
              <w:tl2br w:val="nil"/>
              <w:tr2bl w:val="nil"/>
            </w:tcBorders>
            <w:shd w:val="clear" w:color="auto" w:fill="auto"/>
            <w:noWrap/>
            <w:vAlign w:val="center"/>
          </w:tcPr>
          <w:p w14:paraId="5293992C">
            <w:pPr>
              <w:jc w:val="center"/>
              <w:rPr>
                <w:rFonts w:ascii="Times New Roman" w:hAnsi="Times New Roman" w:cs="Times New Roman"/>
                <w:sz w:val="15"/>
                <w:szCs w:val="15"/>
              </w:rPr>
            </w:pPr>
            <w:r>
              <w:rPr>
                <w:rFonts w:ascii="Times New Roman" w:hAnsi="Times New Roman" w:cs="Times New Roman"/>
                <w:sz w:val="15"/>
                <w:szCs w:val="15"/>
              </w:rPr>
              <w:t xml:space="preserve">1.78 </w:t>
            </w:r>
          </w:p>
        </w:tc>
        <w:tc>
          <w:tcPr>
            <w:tcW w:w="640" w:type="pct"/>
            <w:tcBorders>
              <w:tl2br w:val="nil"/>
              <w:tr2bl w:val="nil"/>
            </w:tcBorders>
            <w:shd w:val="clear" w:color="auto" w:fill="auto"/>
            <w:noWrap/>
            <w:vAlign w:val="center"/>
          </w:tcPr>
          <w:p w14:paraId="03681690">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4B364EA1">
            <w:pPr>
              <w:jc w:val="center"/>
              <w:rPr>
                <w:rFonts w:ascii="Times New Roman" w:hAnsi="Times New Roman" w:cs="Times New Roman"/>
                <w:sz w:val="15"/>
                <w:szCs w:val="15"/>
              </w:rPr>
            </w:pPr>
            <w:r>
              <w:rPr>
                <w:rFonts w:ascii="Times New Roman" w:hAnsi="Times New Roman" w:cs="Times New Roman"/>
                <w:sz w:val="15"/>
                <w:szCs w:val="15"/>
              </w:rPr>
              <w:t>262</w:t>
            </w:r>
          </w:p>
        </w:tc>
      </w:tr>
      <w:tr w14:paraId="737033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D224993">
            <w:pPr>
              <w:jc w:val="center"/>
              <w:rPr>
                <w:rFonts w:ascii="Times New Roman" w:hAnsi="Times New Roman" w:cs="Times New Roman"/>
                <w:sz w:val="15"/>
                <w:szCs w:val="15"/>
              </w:rPr>
            </w:pPr>
            <w:r>
              <w:rPr>
                <w:rFonts w:ascii="Times New Roman" w:hAnsi="Times New Roman" w:cs="Times New Roman"/>
                <w:sz w:val="15"/>
                <w:szCs w:val="15"/>
              </w:rPr>
              <w:t>11</w:t>
            </w:r>
          </w:p>
        </w:tc>
        <w:tc>
          <w:tcPr>
            <w:tcW w:w="640" w:type="pct"/>
            <w:tcBorders>
              <w:tl2br w:val="nil"/>
              <w:tr2bl w:val="nil"/>
            </w:tcBorders>
            <w:shd w:val="clear" w:color="auto" w:fill="auto"/>
            <w:noWrap/>
            <w:vAlign w:val="center"/>
          </w:tcPr>
          <w:p w14:paraId="376D608C">
            <w:pPr>
              <w:jc w:val="center"/>
              <w:rPr>
                <w:rFonts w:ascii="Times New Roman" w:hAnsi="Times New Roman" w:cs="Times New Roman"/>
                <w:sz w:val="15"/>
                <w:szCs w:val="15"/>
              </w:rPr>
            </w:pPr>
            <w:r>
              <w:rPr>
                <w:rFonts w:ascii="Times New Roman" w:hAnsi="Times New Roman" w:cs="Times New Roman"/>
                <w:sz w:val="15"/>
                <w:szCs w:val="15"/>
              </w:rPr>
              <w:t xml:space="preserve">6.2 </w:t>
            </w:r>
          </w:p>
        </w:tc>
        <w:tc>
          <w:tcPr>
            <w:tcW w:w="640" w:type="pct"/>
            <w:tcBorders>
              <w:tl2br w:val="nil"/>
              <w:tr2bl w:val="nil"/>
            </w:tcBorders>
            <w:shd w:val="clear" w:color="auto" w:fill="auto"/>
            <w:noWrap/>
            <w:vAlign w:val="center"/>
          </w:tcPr>
          <w:p w14:paraId="7A1DB405">
            <w:pPr>
              <w:jc w:val="center"/>
              <w:rPr>
                <w:rFonts w:ascii="Times New Roman" w:hAnsi="Times New Roman" w:cs="Times New Roman"/>
                <w:sz w:val="15"/>
                <w:szCs w:val="15"/>
              </w:rPr>
            </w:pPr>
            <w:r>
              <w:rPr>
                <w:rFonts w:ascii="Times New Roman" w:hAnsi="Times New Roman" w:cs="Times New Roman"/>
                <w:sz w:val="15"/>
                <w:szCs w:val="15"/>
              </w:rPr>
              <w:t xml:space="preserve">2.14 </w:t>
            </w:r>
          </w:p>
        </w:tc>
        <w:tc>
          <w:tcPr>
            <w:tcW w:w="640" w:type="pct"/>
            <w:tcBorders>
              <w:tl2br w:val="nil"/>
              <w:tr2bl w:val="nil"/>
            </w:tcBorders>
            <w:shd w:val="clear" w:color="auto" w:fill="auto"/>
            <w:noWrap/>
            <w:vAlign w:val="center"/>
          </w:tcPr>
          <w:p w14:paraId="609029DD">
            <w:pPr>
              <w:jc w:val="center"/>
              <w:rPr>
                <w:rFonts w:ascii="Times New Roman" w:hAnsi="Times New Roman" w:cs="Times New Roman"/>
                <w:sz w:val="15"/>
                <w:szCs w:val="15"/>
              </w:rPr>
            </w:pPr>
            <w:r>
              <w:rPr>
                <w:rFonts w:ascii="Times New Roman" w:hAnsi="Times New Roman" w:cs="Times New Roman"/>
                <w:sz w:val="15"/>
                <w:szCs w:val="15"/>
              </w:rPr>
              <w:t xml:space="preserve">0.44 </w:t>
            </w:r>
          </w:p>
        </w:tc>
        <w:tc>
          <w:tcPr>
            <w:tcW w:w="640" w:type="pct"/>
            <w:tcBorders>
              <w:tl2br w:val="nil"/>
              <w:tr2bl w:val="nil"/>
            </w:tcBorders>
            <w:shd w:val="clear" w:color="auto" w:fill="auto"/>
            <w:noWrap/>
            <w:vAlign w:val="center"/>
          </w:tcPr>
          <w:p w14:paraId="15A2DB7B">
            <w:pPr>
              <w:jc w:val="center"/>
              <w:rPr>
                <w:rFonts w:ascii="Times New Roman" w:hAnsi="Times New Roman" w:cs="Times New Roman"/>
                <w:sz w:val="15"/>
                <w:szCs w:val="15"/>
              </w:rPr>
            </w:pPr>
            <w:r>
              <w:rPr>
                <w:rFonts w:ascii="Times New Roman" w:hAnsi="Times New Roman" w:cs="Times New Roman"/>
                <w:sz w:val="15"/>
                <w:szCs w:val="15"/>
              </w:rPr>
              <w:t xml:space="preserve">35.1 </w:t>
            </w:r>
          </w:p>
        </w:tc>
        <w:tc>
          <w:tcPr>
            <w:tcW w:w="640" w:type="pct"/>
            <w:tcBorders>
              <w:tl2br w:val="nil"/>
              <w:tr2bl w:val="nil"/>
            </w:tcBorders>
            <w:shd w:val="clear" w:color="auto" w:fill="auto"/>
            <w:noWrap/>
            <w:vAlign w:val="center"/>
          </w:tcPr>
          <w:p w14:paraId="23CAA925">
            <w:pPr>
              <w:jc w:val="center"/>
              <w:rPr>
                <w:rFonts w:ascii="Times New Roman" w:hAnsi="Times New Roman" w:cs="Times New Roman"/>
                <w:sz w:val="15"/>
                <w:szCs w:val="15"/>
              </w:rPr>
            </w:pPr>
            <w:r>
              <w:rPr>
                <w:rFonts w:ascii="Times New Roman" w:hAnsi="Times New Roman" w:cs="Times New Roman"/>
                <w:sz w:val="15"/>
                <w:szCs w:val="15"/>
              </w:rPr>
              <w:t xml:space="preserve">1.94 </w:t>
            </w:r>
          </w:p>
        </w:tc>
        <w:tc>
          <w:tcPr>
            <w:tcW w:w="640" w:type="pct"/>
            <w:tcBorders>
              <w:tl2br w:val="nil"/>
              <w:tr2bl w:val="nil"/>
            </w:tcBorders>
            <w:shd w:val="clear" w:color="auto" w:fill="auto"/>
            <w:noWrap/>
            <w:vAlign w:val="center"/>
          </w:tcPr>
          <w:p w14:paraId="30C7B168">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77EDA8C3">
            <w:pPr>
              <w:jc w:val="center"/>
              <w:rPr>
                <w:rFonts w:ascii="Times New Roman" w:hAnsi="Times New Roman" w:cs="Times New Roman"/>
                <w:sz w:val="15"/>
                <w:szCs w:val="15"/>
              </w:rPr>
            </w:pPr>
            <w:r>
              <w:rPr>
                <w:rFonts w:ascii="Times New Roman" w:hAnsi="Times New Roman" w:cs="Times New Roman"/>
                <w:sz w:val="15"/>
                <w:szCs w:val="15"/>
              </w:rPr>
              <w:t>342</w:t>
            </w:r>
          </w:p>
        </w:tc>
      </w:tr>
      <w:tr w14:paraId="2DDE05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27C6BC4">
            <w:pPr>
              <w:jc w:val="center"/>
              <w:rPr>
                <w:rFonts w:ascii="Times New Roman" w:hAnsi="Times New Roman" w:cs="Times New Roman"/>
                <w:sz w:val="15"/>
                <w:szCs w:val="15"/>
              </w:rPr>
            </w:pPr>
            <w:r>
              <w:rPr>
                <w:rFonts w:ascii="Times New Roman" w:hAnsi="Times New Roman" w:cs="Times New Roman"/>
                <w:sz w:val="15"/>
                <w:szCs w:val="15"/>
              </w:rPr>
              <w:t>12</w:t>
            </w:r>
          </w:p>
        </w:tc>
        <w:tc>
          <w:tcPr>
            <w:tcW w:w="640" w:type="pct"/>
            <w:tcBorders>
              <w:tl2br w:val="nil"/>
              <w:tr2bl w:val="nil"/>
            </w:tcBorders>
            <w:shd w:val="clear" w:color="auto" w:fill="auto"/>
            <w:noWrap/>
            <w:vAlign w:val="center"/>
          </w:tcPr>
          <w:p w14:paraId="6A3EFCEA">
            <w:pPr>
              <w:jc w:val="center"/>
              <w:rPr>
                <w:rFonts w:ascii="Times New Roman" w:hAnsi="Times New Roman" w:cs="Times New Roman"/>
                <w:sz w:val="15"/>
                <w:szCs w:val="15"/>
              </w:rPr>
            </w:pPr>
            <w:r>
              <w:rPr>
                <w:rFonts w:ascii="Times New Roman" w:hAnsi="Times New Roman" w:cs="Times New Roman"/>
                <w:sz w:val="15"/>
                <w:szCs w:val="15"/>
              </w:rPr>
              <w:t xml:space="preserve">2.3 </w:t>
            </w:r>
          </w:p>
        </w:tc>
        <w:tc>
          <w:tcPr>
            <w:tcW w:w="640" w:type="pct"/>
            <w:tcBorders>
              <w:tl2br w:val="nil"/>
              <w:tr2bl w:val="nil"/>
            </w:tcBorders>
            <w:shd w:val="clear" w:color="auto" w:fill="auto"/>
            <w:noWrap/>
            <w:vAlign w:val="center"/>
          </w:tcPr>
          <w:p w14:paraId="0D799E7D">
            <w:pPr>
              <w:jc w:val="center"/>
              <w:rPr>
                <w:rFonts w:ascii="Times New Roman" w:hAnsi="Times New Roman" w:cs="Times New Roman"/>
                <w:sz w:val="15"/>
                <w:szCs w:val="15"/>
              </w:rPr>
            </w:pPr>
            <w:r>
              <w:rPr>
                <w:rFonts w:ascii="Times New Roman" w:hAnsi="Times New Roman" w:cs="Times New Roman"/>
                <w:sz w:val="15"/>
                <w:szCs w:val="15"/>
              </w:rPr>
              <w:t xml:space="preserve">2.16 </w:t>
            </w:r>
          </w:p>
        </w:tc>
        <w:tc>
          <w:tcPr>
            <w:tcW w:w="640" w:type="pct"/>
            <w:tcBorders>
              <w:tl2br w:val="nil"/>
              <w:tr2bl w:val="nil"/>
            </w:tcBorders>
            <w:shd w:val="clear" w:color="auto" w:fill="auto"/>
            <w:noWrap/>
            <w:vAlign w:val="center"/>
          </w:tcPr>
          <w:p w14:paraId="0DC1D018">
            <w:pPr>
              <w:jc w:val="center"/>
              <w:rPr>
                <w:rFonts w:ascii="Times New Roman" w:hAnsi="Times New Roman" w:cs="Times New Roman"/>
                <w:sz w:val="15"/>
                <w:szCs w:val="15"/>
              </w:rPr>
            </w:pPr>
            <w:r>
              <w:rPr>
                <w:rFonts w:ascii="Times New Roman" w:hAnsi="Times New Roman" w:cs="Times New Roman"/>
                <w:sz w:val="15"/>
                <w:szCs w:val="15"/>
              </w:rPr>
              <w:t xml:space="preserve">0.82 </w:t>
            </w:r>
          </w:p>
        </w:tc>
        <w:tc>
          <w:tcPr>
            <w:tcW w:w="640" w:type="pct"/>
            <w:tcBorders>
              <w:tl2br w:val="nil"/>
              <w:tr2bl w:val="nil"/>
            </w:tcBorders>
            <w:shd w:val="clear" w:color="auto" w:fill="auto"/>
            <w:noWrap/>
            <w:vAlign w:val="center"/>
          </w:tcPr>
          <w:p w14:paraId="5F58E269">
            <w:pPr>
              <w:jc w:val="center"/>
              <w:rPr>
                <w:rFonts w:ascii="Times New Roman" w:hAnsi="Times New Roman" w:cs="Times New Roman"/>
                <w:sz w:val="15"/>
                <w:szCs w:val="15"/>
              </w:rPr>
            </w:pPr>
            <w:r>
              <w:rPr>
                <w:rFonts w:ascii="Times New Roman" w:hAnsi="Times New Roman" w:cs="Times New Roman"/>
                <w:sz w:val="15"/>
                <w:szCs w:val="15"/>
              </w:rPr>
              <w:t xml:space="preserve">31.4 </w:t>
            </w:r>
          </w:p>
        </w:tc>
        <w:tc>
          <w:tcPr>
            <w:tcW w:w="640" w:type="pct"/>
            <w:tcBorders>
              <w:tl2br w:val="nil"/>
              <w:tr2bl w:val="nil"/>
            </w:tcBorders>
            <w:shd w:val="clear" w:color="auto" w:fill="auto"/>
            <w:noWrap/>
            <w:vAlign w:val="center"/>
          </w:tcPr>
          <w:p w14:paraId="6FF2D119">
            <w:pPr>
              <w:jc w:val="center"/>
              <w:rPr>
                <w:rFonts w:ascii="Times New Roman" w:hAnsi="Times New Roman" w:cs="Times New Roman"/>
                <w:sz w:val="15"/>
                <w:szCs w:val="15"/>
              </w:rPr>
            </w:pPr>
            <w:r>
              <w:rPr>
                <w:rFonts w:ascii="Times New Roman" w:hAnsi="Times New Roman" w:cs="Times New Roman"/>
                <w:sz w:val="15"/>
                <w:szCs w:val="15"/>
              </w:rPr>
              <w:t xml:space="preserve">1.75 </w:t>
            </w:r>
          </w:p>
        </w:tc>
        <w:tc>
          <w:tcPr>
            <w:tcW w:w="640" w:type="pct"/>
            <w:tcBorders>
              <w:tl2br w:val="nil"/>
              <w:tr2bl w:val="nil"/>
            </w:tcBorders>
            <w:shd w:val="clear" w:color="auto" w:fill="auto"/>
            <w:noWrap/>
            <w:vAlign w:val="center"/>
          </w:tcPr>
          <w:p w14:paraId="514CAF0E">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05E49969">
            <w:pPr>
              <w:jc w:val="center"/>
              <w:rPr>
                <w:rFonts w:ascii="Times New Roman" w:hAnsi="Times New Roman" w:cs="Times New Roman"/>
                <w:sz w:val="15"/>
                <w:szCs w:val="15"/>
              </w:rPr>
            </w:pPr>
            <w:r>
              <w:rPr>
                <w:rFonts w:ascii="Times New Roman" w:hAnsi="Times New Roman" w:cs="Times New Roman"/>
                <w:sz w:val="15"/>
                <w:szCs w:val="15"/>
              </w:rPr>
              <w:t>304</w:t>
            </w:r>
          </w:p>
        </w:tc>
      </w:tr>
      <w:tr w14:paraId="725CAC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9783887">
            <w:pPr>
              <w:jc w:val="center"/>
              <w:rPr>
                <w:rFonts w:ascii="Times New Roman" w:hAnsi="Times New Roman" w:cs="Times New Roman"/>
                <w:sz w:val="15"/>
                <w:szCs w:val="15"/>
              </w:rPr>
            </w:pPr>
            <w:r>
              <w:rPr>
                <w:rFonts w:ascii="Times New Roman" w:hAnsi="Times New Roman" w:cs="Times New Roman"/>
                <w:sz w:val="15"/>
                <w:szCs w:val="15"/>
              </w:rPr>
              <w:t>13</w:t>
            </w:r>
          </w:p>
        </w:tc>
        <w:tc>
          <w:tcPr>
            <w:tcW w:w="640" w:type="pct"/>
            <w:tcBorders>
              <w:tl2br w:val="nil"/>
              <w:tr2bl w:val="nil"/>
            </w:tcBorders>
            <w:shd w:val="clear" w:color="auto" w:fill="auto"/>
            <w:noWrap/>
            <w:vAlign w:val="center"/>
          </w:tcPr>
          <w:p w14:paraId="541D75F3">
            <w:pPr>
              <w:jc w:val="center"/>
              <w:rPr>
                <w:rFonts w:ascii="Times New Roman" w:hAnsi="Times New Roman" w:cs="Times New Roman"/>
                <w:sz w:val="15"/>
                <w:szCs w:val="15"/>
              </w:rPr>
            </w:pPr>
            <w:r>
              <w:rPr>
                <w:rFonts w:ascii="Times New Roman" w:hAnsi="Times New Roman" w:cs="Times New Roman"/>
                <w:sz w:val="15"/>
                <w:szCs w:val="15"/>
              </w:rPr>
              <w:t xml:space="preserve">6.5 </w:t>
            </w:r>
          </w:p>
        </w:tc>
        <w:tc>
          <w:tcPr>
            <w:tcW w:w="640" w:type="pct"/>
            <w:tcBorders>
              <w:tl2br w:val="nil"/>
              <w:tr2bl w:val="nil"/>
            </w:tcBorders>
            <w:shd w:val="clear" w:color="auto" w:fill="auto"/>
            <w:noWrap/>
            <w:vAlign w:val="center"/>
          </w:tcPr>
          <w:p w14:paraId="0942BC21">
            <w:pPr>
              <w:jc w:val="center"/>
              <w:rPr>
                <w:rFonts w:ascii="Times New Roman" w:hAnsi="Times New Roman" w:cs="Times New Roman"/>
                <w:sz w:val="15"/>
                <w:szCs w:val="15"/>
              </w:rPr>
            </w:pPr>
            <w:r>
              <w:rPr>
                <w:rFonts w:ascii="Times New Roman" w:hAnsi="Times New Roman" w:cs="Times New Roman"/>
                <w:sz w:val="15"/>
                <w:szCs w:val="15"/>
              </w:rPr>
              <w:t xml:space="preserve">2.05 </w:t>
            </w:r>
          </w:p>
        </w:tc>
        <w:tc>
          <w:tcPr>
            <w:tcW w:w="640" w:type="pct"/>
            <w:tcBorders>
              <w:tl2br w:val="nil"/>
              <w:tr2bl w:val="nil"/>
            </w:tcBorders>
            <w:shd w:val="clear" w:color="auto" w:fill="auto"/>
            <w:noWrap/>
            <w:vAlign w:val="center"/>
          </w:tcPr>
          <w:p w14:paraId="6037F116">
            <w:pPr>
              <w:jc w:val="center"/>
              <w:rPr>
                <w:rFonts w:ascii="Times New Roman" w:hAnsi="Times New Roman" w:cs="Times New Roman"/>
                <w:sz w:val="15"/>
                <w:szCs w:val="15"/>
              </w:rPr>
            </w:pPr>
            <w:r>
              <w:rPr>
                <w:rFonts w:ascii="Times New Roman" w:hAnsi="Times New Roman" w:cs="Times New Roman"/>
                <w:sz w:val="15"/>
                <w:szCs w:val="15"/>
              </w:rPr>
              <w:t xml:space="preserve">0.53 </w:t>
            </w:r>
          </w:p>
        </w:tc>
        <w:tc>
          <w:tcPr>
            <w:tcW w:w="640" w:type="pct"/>
            <w:tcBorders>
              <w:tl2br w:val="nil"/>
              <w:tr2bl w:val="nil"/>
            </w:tcBorders>
            <w:shd w:val="clear" w:color="auto" w:fill="auto"/>
            <w:noWrap/>
            <w:vAlign w:val="center"/>
          </w:tcPr>
          <w:p w14:paraId="5D28D48C">
            <w:pPr>
              <w:jc w:val="center"/>
              <w:rPr>
                <w:rFonts w:ascii="Times New Roman" w:hAnsi="Times New Roman" w:cs="Times New Roman"/>
                <w:sz w:val="15"/>
                <w:szCs w:val="15"/>
              </w:rPr>
            </w:pPr>
            <w:r>
              <w:rPr>
                <w:rFonts w:ascii="Times New Roman" w:hAnsi="Times New Roman" w:cs="Times New Roman"/>
                <w:sz w:val="15"/>
                <w:szCs w:val="15"/>
              </w:rPr>
              <w:t xml:space="preserve">37.8 </w:t>
            </w:r>
          </w:p>
        </w:tc>
        <w:tc>
          <w:tcPr>
            <w:tcW w:w="640" w:type="pct"/>
            <w:tcBorders>
              <w:tl2br w:val="nil"/>
              <w:tr2bl w:val="nil"/>
            </w:tcBorders>
            <w:shd w:val="clear" w:color="auto" w:fill="auto"/>
            <w:noWrap/>
            <w:vAlign w:val="center"/>
          </w:tcPr>
          <w:p w14:paraId="026EECDC">
            <w:pPr>
              <w:jc w:val="center"/>
              <w:rPr>
                <w:rFonts w:ascii="Times New Roman" w:hAnsi="Times New Roman" w:cs="Times New Roman"/>
                <w:sz w:val="15"/>
                <w:szCs w:val="15"/>
              </w:rPr>
            </w:pPr>
            <w:r>
              <w:rPr>
                <w:rFonts w:ascii="Times New Roman" w:hAnsi="Times New Roman" w:cs="Times New Roman"/>
                <w:sz w:val="15"/>
                <w:szCs w:val="15"/>
              </w:rPr>
              <w:t xml:space="preserve">1.86 </w:t>
            </w:r>
          </w:p>
        </w:tc>
        <w:tc>
          <w:tcPr>
            <w:tcW w:w="640" w:type="pct"/>
            <w:tcBorders>
              <w:tl2br w:val="nil"/>
              <w:tr2bl w:val="nil"/>
            </w:tcBorders>
            <w:shd w:val="clear" w:color="auto" w:fill="auto"/>
            <w:noWrap/>
            <w:vAlign w:val="center"/>
          </w:tcPr>
          <w:p w14:paraId="748159E8">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21631D02">
            <w:pPr>
              <w:jc w:val="center"/>
              <w:rPr>
                <w:rFonts w:ascii="Times New Roman" w:hAnsi="Times New Roman" w:cs="Times New Roman"/>
                <w:sz w:val="15"/>
                <w:szCs w:val="15"/>
              </w:rPr>
            </w:pPr>
            <w:r>
              <w:rPr>
                <w:rFonts w:ascii="Times New Roman" w:hAnsi="Times New Roman" w:cs="Times New Roman"/>
                <w:sz w:val="15"/>
                <w:szCs w:val="15"/>
              </w:rPr>
              <w:t>344</w:t>
            </w:r>
          </w:p>
        </w:tc>
      </w:tr>
      <w:tr w14:paraId="2EDB12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85AE443">
            <w:pPr>
              <w:jc w:val="center"/>
              <w:rPr>
                <w:rFonts w:ascii="Times New Roman" w:hAnsi="Times New Roman" w:cs="Times New Roman"/>
                <w:sz w:val="15"/>
                <w:szCs w:val="15"/>
              </w:rPr>
            </w:pPr>
            <w:r>
              <w:rPr>
                <w:rFonts w:ascii="Times New Roman" w:hAnsi="Times New Roman" w:cs="Times New Roman"/>
                <w:sz w:val="15"/>
                <w:szCs w:val="15"/>
              </w:rPr>
              <w:t>14</w:t>
            </w:r>
          </w:p>
        </w:tc>
        <w:tc>
          <w:tcPr>
            <w:tcW w:w="640" w:type="pct"/>
            <w:tcBorders>
              <w:tl2br w:val="nil"/>
              <w:tr2bl w:val="nil"/>
            </w:tcBorders>
            <w:shd w:val="clear" w:color="auto" w:fill="auto"/>
            <w:noWrap/>
            <w:vAlign w:val="center"/>
          </w:tcPr>
          <w:p w14:paraId="01F3BAE1">
            <w:pPr>
              <w:jc w:val="center"/>
              <w:rPr>
                <w:rFonts w:ascii="Times New Roman" w:hAnsi="Times New Roman" w:cs="Times New Roman"/>
                <w:sz w:val="15"/>
                <w:szCs w:val="15"/>
              </w:rPr>
            </w:pPr>
            <w:r>
              <w:rPr>
                <w:rFonts w:ascii="Times New Roman" w:hAnsi="Times New Roman" w:cs="Times New Roman"/>
                <w:sz w:val="15"/>
                <w:szCs w:val="15"/>
              </w:rPr>
              <w:t xml:space="preserve">6.3 </w:t>
            </w:r>
          </w:p>
        </w:tc>
        <w:tc>
          <w:tcPr>
            <w:tcW w:w="640" w:type="pct"/>
            <w:tcBorders>
              <w:tl2br w:val="nil"/>
              <w:tr2bl w:val="nil"/>
            </w:tcBorders>
            <w:shd w:val="clear" w:color="auto" w:fill="auto"/>
            <w:noWrap/>
            <w:vAlign w:val="center"/>
          </w:tcPr>
          <w:p w14:paraId="7E5509B9">
            <w:pPr>
              <w:jc w:val="center"/>
              <w:rPr>
                <w:rFonts w:ascii="Times New Roman" w:hAnsi="Times New Roman" w:cs="Times New Roman"/>
                <w:sz w:val="15"/>
                <w:szCs w:val="15"/>
              </w:rPr>
            </w:pPr>
            <w:r>
              <w:rPr>
                <w:rFonts w:ascii="Times New Roman" w:hAnsi="Times New Roman" w:cs="Times New Roman"/>
                <w:sz w:val="15"/>
                <w:szCs w:val="15"/>
              </w:rPr>
              <w:t xml:space="preserve">2.14 </w:t>
            </w:r>
          </w:p>
        </w:tc>
        <w:tc>
          <w:tcPr>
            <w:tcW w:w="640" w:type="pct"/>
            <w:tcBorders>
              <w:tl2br w:val="nil"/>
              <w:tr2bl w:val="nil"/>
            </w:tcBorders>
            <w:shd w:val="clear" w:color="auto" w:fill="auto"/>
            <w:noWrap/>
            <w:vAlign w:val="center"/>
          </w:tcPr>
          <w:p w14:paraId="1F63030F">
            <w:pPr>
              <w:jc w:val="center"/>
              <w:rPr>
                <w:rFonts w:ascii="Times New Roman" w:hAnsi="Times New Roman" w:cs="Times New Roman"/>
                <w:sz w:val="15"/>
                <w:szCs w:val="15"/>
              </w:rPr>
            </w:pPr>
            <w:r>
              <w:rPr>
                <w:rFonts w:ascii="Times New Roman" w:hAnsi="Times New Roman" w:cs="Times New Roman"/>
                <w:sz w:val="15"/>
                <w:szCs w:val="15"/>
              </w:rPr>
              <w:t xml:space="preserve">0.31 </w:t>
            </w:r>
          </w:p>
        </w:tc>
        <w:tc>
          <w:tcPr>
            <w:tcW w:w="640" w:type="pct"/>
            <w:tcBorders>
              <w:tl2br w:val="nil"/>
              <w:tr2bl w:val="nil"/>
            </w:tcBorders>
            <w:shd w:val="clear" w:color="auto" w:fill="auto"/>
            <w:noWrap/>
            <w:vAlign w:val="center"/>
          </w:tcPr>
          <w:p w14:paraId="347922CD">
            <w:pPr>
              <w:jc w:val="center"/>
              <w:rPr>
                <w:rFonts w:ascii="Times New Roman" w:hAnsi="Times New Roman" w:cs="Times New Roman"/>
                <w:sz w:val="15"/>
                <w:szCs w:val="15"/>
              </w:rPr>
            </w:pPr>
            <w:r>
              <w:rPr>
                <w:rFonts w:ascii="Times New Roman" w:hAnsi="Times New Roman" w:cs="Times New Roman"/>
                <w:sz w:val="15"/>
                <w:szCs w:val="15"/>
              </w:rPr>
              <w:t xml:space="preserve">35.1 </w:t>
            </w:r>
          </w:p>
        </w:tc>
        <w:tc>
          <w:tcPr>
            <w:tcW w:w="640" w:type="pct"/>
            <w:tcBorders>
              <w:tl2br w:val="nil"/>
              <w:tr2bl w:val="nil"/>
            </w:tcBorders>
            <w:shd w:val="clear" w:color="auto" w:fill="auto"/>
            <w:noWrap/>
            <w:vAlign w:val="center"/>
          </w:tcPr>
          <w:p w14:paraId="2638EFD6">
            <w:pPr>
              <w:jc w:val="center"/>
              <w:rPr>
                <w:rFonts w:ascii="Times New Roman" w:hAnsi="Times New Roman" w:cs="Times New Roman"/>
                <w:sz w:val="15"/>
                <w:szCs w:val="15"/>
              </w:rPr>
            </w:pPr>
            <w:r>
              <w:rPr>
                <w:rFonts w:ascii="Times New Roman" w:hAnsi="Times New Roman" w:cs="Times New Roman"/>
                <w:sz w:val="15"/>
                <w:szCs w:val="15"/>
              </w:rPr>
              <w:t xml:space="preserve">1.78 </w:t>
            </w:r>
          </w:p>
        </w:tc>
        <w:tc>
          <w:tcPr>
            <w:tcW w:w="640" w:type="pct"/>
            <w:tcBorders>
              <w:tl2br w:val="nil"/>
              <w:tr2bl w:val="nil"/>
            </w:tcBorders>
            <w:shd w:val="clear" w:color="auto" w:fill="auto"/>
            <w:noWrap/>
            <w:vAlign w:val="center"/>
          </w:tcPr>
          <w:p w14:paraId="7155A4A7">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7D9A988B">
            <w:pPr>
              <w:jc w:val="center"/>
              <w:rPr>
                <w:rFonts w:ascii="Times New Roman" w:hAnsi="Times New Roman" w:cs="Times New Roman"/>
                <w:sz w:val="15"/>
                <w:szCs w:val="15"/>
              </w:rPr>
            </w:pPr>
            <w:r>
              <w:rPr>
                <w:rFonts w:ascii="Times New Roman" w:hAnsi="Times New Roman" w:cs="Times New Roman"/>
                <w:sz w:val="15"/>
                <w:szCs w:val="15"/>
              </w:rPr>
              <w:t>313</w:t>
            </w:r>
          </w:p>
        </w:tc>
      </w:tr>
      <w:tr w14:paraId="589B9B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568F66E">
            <w:pPr>
              <w:jc w:val="center"/>
              <w:rPr>
                <w:rFonts w:ascii="Times New Roman" w:hAnsi="Times New Roman" w:cs="Times New Roman"/>
                <w:sz w:val="15"/>
                <w:szCs w:val="15"/>
              </w:rPr>
            </w:pPr>
            <w:r>
              <w:rPr>
                <w:rFonts w:ascii="Times New Roman" w:hAnsi="Times New Roman" w:cs="Times New Roman"/>
                <w:sz w:val="15"/>
                <w:szCs w:val="15"/>
              </w:rPr>
              <w:t>15</w:t>
            </w:r>
          </w:p>
        </w:tc>
        <w:tc>
          <w:tcPr>
            <w:tcW w:w="640" w:type="pct"/>
            <w:tcBorders>
              <w:tl2br w:val="nil"/>
              <w:tr2bl w:val="nil"/>
            </w:tcBorders>
            <w:shd w:val="clear" w:color="auto" w:fill="auto"/>
            <w:noWrap/>
            <w:vAlign w:val="center"/>
          </w:tcPr>
          <w:p w14:paraId="46C2A38A">
            <w:pPr>
              <w:jc w:val="center"/>
              <w:rPr>
                <w:rFonts w:ascii="Times New Roman" w:hAnsi="Times New Roman" w:cs="Times New Roman"/>
                <w:sz w:val="15"/>
                <w:szCs w:val="15"/>
              </w:rPr>
            </w:pPr>
            <w:r>
              <w:rPr>
                <w:rFonts w:ascii="Times New Roman" w:hAnsi="Times New Roman" w:cs="Times New Roman"/>
                <w:sz w:val="15"/>
                <w:szCs w:val="15"/>
              </w:rPr>
              <w:t xml:space="preserve">2.2 </w:t>
            </w:r>
          </w:p>
        </w:tc>
        <w:tc>
          <w:tcPr>
            <w:tcW w:w="640" w:type="pct"/>
            <w:tcBorders>
              <w:tl2br w:val="nil"/>
              <w:tr2bl w:val="nil"/>
            </w:tcBorders>
            <w:shd w:val="clear" w:color="auto" w:fill="auto"/>
            <w:noWrap/>
            <w:vAlign w:val="center"/>
          </w:tcPr>
          <w:p w14:paraId="3408CD36">
            <w:pPr>
              <w:jc w:val="center"/>
              <w:rPr>
                <w:rFonts w:ascii="Times New Roman" w:hAnsi="Times New Roman" w:cs="Times New Roman"/>
                <w:sz w:val="15"/>
                <w:szCs w:val="15"/>
              </w:rPr>
            </w:pPr>
            <w:r>
              <w:rPr>
                <w:rFonts w:ascii="Times New Roman" w:hAnsi="Times New Roman" w:cs="Times New Roman"/>
                <w:sz w:val="15"/>
                <w:szCs w:val="15"/>
              </w:rPr>
              <w:t xml:space="preserve">2.15 </w:t>
            </w:r>
          </w:p>
        </w:tc>
        <w:tc>
          <w:tcPr>
            <w:tcW w:w="640" w:type="pct"/>
            <w:tcBorders>
              <w:tl2br w:val="nil"/>
              <w:tr2bl w:val="nil"/>
            </w:tcBorders>
            <w:shd w:val="clear" w:color="auto" w:fill="auto"/>
            <w:noWrap/>
            <w:vAlign w:val="center"/>
          </w:tcPr>
          <w:p w14:paraId="50B54F8E">
            <w:pPr>
              <w:jc w:val="center"/>
              <w:rPr>
                <w:rFonts w:ascii="Times New Roman" w:hAnsi="Times New Roman" w:cs="Times New Roman"/>
                <w:sz w:val="15"/>
                <w:szCs w:val="15"/>
              </w:rPr>
            </w:pPr>
            <w:r>
              <w:rPr>
                <w:rFonts w:ascii="Times New Roman" w:hAnsi="Times New Roman" w:cs="Times New Roman"/>
                <w:sz w:val="15"/>
                <w:szCs w:val="15"/>
              </w:rPr>
              <w:t xml:space="preserve">0.49 </w:t>
            </w:r>
          </w:p>
        </w:tc>
        <w:tc>
          <w:tcPr>
            <w:tcW w:w="640" w:type="pct"/>
            <w:tcBorders>
              <w:tl2br w:val="nil"/>
              <w:tr2bl w:val="nil"/>
            </w:tcBorders>
            <w:shd w:val="clear" w:color="auto" w:fill="auto"/>
            <w:noWrap/>
            <w:vAlign w:val="center"/>
          </w:tcPr>
          <w:p w14:paraId="56B9EA9A">
            <w:pPr>
              <w:jc w:val="center"/>
              <w:rPr>
                <w:rFonts w:ascii="Times New Roman" w:hAnsi="Times New Roman" w:cs="Times New Roman"/>
                <w:sz w:val="15"/>
                <w:szCs w:val="15"/>
              </w:rPr>
            </w:pPr>
            <w:r>
              <w:rPr>
                <w:rFonts w:ascii="Times New Roman" w:hAnsi="Times New Roman" w:cs="Times New Roman"/>
                <w:sz w:val="15"/>
                <w:szCs w:val="15"/>
              </w:rPr>
              <w:t xml:space="preserve">35.4 </w:t>
            </w:r>
          </w:p>
        </w:tc>
        <w:tc>
          <w:tcPr>
            <w:tcW w:w="640" w:type="pct"/>
            <w:tcBorders>
              <w:tl2br w:val="nil"/>
              <w:tr2bl w:val="nil"/>
            </w:tcBorders>
            <w:shd w:val="clear" w:color="auto" w:fill="auto"/>
            <w:noWrap/>
            <w:vAlign w:val="center"/>
          </w:tcPr>
          <w:p w14:paraId="356A04FD">
            <w:pPr>
              <w:jc w:val="center"/>
              <w:rPr>
                <w:rFonts w:ascii="Times New Roman" w:hAnsi="Times New Roman" w:cs="Times New Roman"/>
                <w:sz w:val="15"/>
                <w:szCs w:val="15"/>
              </w:rPr>
            </w:pPr>
            <w:r>
              <w:rPr>
                <w:rFonts w:ascii="Times New Roman" w:hAnsi="Times New Roman" w:cs="Times New Roman"/>
                <w:sz w:val="15"/>
                <w:szCs w:val="15"/>
              </w:rPr>
              <w:t xml:space="preserve">1.81 </w:t>
            </w:r>
          </w:p>
        </w:tc>
        <w:tc>
          <w:tcPr>
            <w:tcW w:w="640" w:type="pct"/>
            <w:tcBorders>
              <w:tl2br w:val="nil"/>
              <w:tr2bl w:val="nil"/>
            </w:tcBorders>
            <w:shd w:val="clear" w:color="auto" w:fill="auto"/>
            <w:noWrap/>
            <w:vAlign w:val="center"/>
          </w:tcPr>
          <w:p w14:paraId="3F4E3F18">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37D745C0">
            <w:pPr>
              <w:jc w:val="center"/>
              <w:rPr>
                <w:rFonts w:ascii="Times New Roman" w:hAnsi="Times New Roman" w:cs="Times New Roman"/>
                <w:sz w:val="15"/>
                <w:szCs w:val="15"/>
              </w:rPr>
            </w:pPr>
            <w:r>
              <w:rPr>
                <w:rFonts w:ascii="Times New Roman" w:hAnsi="Times New Roman" w:cs="Times New Roman"/>
                <w:sz w:val="15"/>
                <w:szCs w:val="15"/>
              </w:rPr>
              <w:t>305</w:t>
            </w:r>
          </w:p>
        </w:tc>
      </w:tr>
      <w:tr w14:paraId="675A63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4B90638">
            <w:pPr>
              <w:jc w:val="center"/>
              <w:rPr>
                <w:rFonts w:ascii="Times New Roman" w:hAnsi="Times New Roman" w:cs="Times New Roman"/>
                <w:sz w:val="15"/>
                <w:szCs w:val="15"/>
              </w:rPr>
            </w:pPr>
            <w:r>
              <w:rPr>
                <w:rFonts w:ascii="Times New Roman" w:hAnsi="Times New Roman" w:cs="Times New Roman"/>
                <w:sz w:val="15"/>
                <w:szCs w:val="15"/>
              </w:rPr>
              <w:t>16</w:t>
            </w:r>
          </w:p>
        </w:tc>
        <w:tc>
          <w:tcPr>
            <w:tcW w:w="640" w:type="pct"/>
            <w:tcBorders>
              <w:tl2br w:val="nil"/>
              <w:tr2bl w:val="nil"/>
            </w:tcBorders>
            <w:shd w:val="clear" w:color="auto" w:fill="auto"/>
            <w:noWrap/>
            <w:vAlign w:val="center"/>
          </w:tcPr>
          <w:p w14:paraId="2930849C">
            <w:pPr>
              <w:jc w:val="center"/>
              <w:rPr>
                <w:rFonts w:ascii="Times New Roman" w:hAnsi="Times New Roman" w:cs="Times New Roman"/>
                <w:sz w:val="15"/>
                <w:szCs w:val="15"/>
              </w:rPr>
            </w:pPr>
            <w:r>
              <w:rPr>
                <w:rFonts w:ascii="Times New Roman" w:hAnsi="Times New Roman" w:cs="Times New Roman"/>
                <w:sz w:val="15"/>
                <w:szCs w:val="15"/>
              </w:rPr>
              <w:t xml:space="preserve">14.6 </w:t>
            </w:r>
          </w:p>
        </w:tc>
        <w:tc>
          <w:tcPr>
            <w:tcW w:w="640" w:type="pct"/>
            <w:tcBorders>
              <w:tl2br w:val="nil"/>
              <w:tr2bl w:val="nil"/>
            </w:tcBorders>
            <w:shd w:val="clear" w:color="auto" w:fill="auto"/>
            <w:noWrap/>
            <w:vAlign w:val="center"/>
          </w:tcPr>
          <w:p w14:paraId="455C2E96">
            <w:pPr>
              <w:jc w:val="center"/>
              <w:rPr>
                <w:rFonts w:ascii="Times New Roman" w:hAnsi="Times New Roman" w:cs="Times New Roman"/>
                <w:sz w:val="15"/>
                <w:szCs w:val="15"/>
              </w:rPr>
            </w:pPr>
            <w:r>
              <w:rPr>
                <w:rFonts w:ascii="Times New Roman" w:hAnsi="Times New Roman" w:cs="Times New Roman"/>
                <w:sz w:val="15"/>
                <w:szCs w:val="15"/>
              </w:rPr>
              <w:t xml:space="preserve">2.06 </w:t>
            </w:r>
          </w:p>
        </w:tc>
        <w:tc>
          <w:tcPr>
            <w:tcW w:w="640" w:type="pct"/>
            <w:tcBorders>
              <w:tl2br w:val="nil"/>
              <w:tr2bl w:val="nil"/>
            </w:tcBorders>
            <w:shd w:val="clear" w:color="auto" w:fill="auto"/>
            <w:noWrap/>
            <w:vAlign w:val="center"/>
          </w:tcPr>
          <w:p w14:paraId="7C740921">
            <w:pPr>
              <w:jc w:val="center"/>
              <w:rPr>
                <w:rFonts w:ascii="Times New Roman" w:hAnsi="Times New Roman" w:cs="Times New Roman"/>
                <w:sz w:val="15"/>
                <w:szCs w:val="15"/>
              </w:rPr>
            </w:pPr>
            <w:r>
              <w:rPr>
                <w:rFonts w:ascii="Times New Roman" w:hAnsi="Times New Roman" w:cs="Times New Roman"/>
                <w:sz w:val="15"/>
                <w:szCs w:val="15"/>
              </w:rPr>
              <w:t xml:space="preserve">0.05 </w:t>
            </w:r>
          </w:p>
        </w:tc>
        <w:tc>
          <w:tcPr>
            <w:tcW w:w="640" w:type="pct"/>
            <w:tcBorders>
              <w:tl2br w:val="nil"/>
              <w:tr2bl w:val="nil"/>
            </w:tcBorders>
            <w:shd w:val="clear" w:color="auto" w:fill="auto"/>
            <w:noWrap/>
            <w:vAlign w:val="center"/>
          </w:tcPr>
          <w:p w14:paraId="0A8F32A0">
            <w:pPr>
              <w:jc w:val="center"/>
              <w:rPr>
                <w:rFonts w:ascii="Times New Roman" w:hAnsi="Times New Roman" w:cs="Times New Roman"/>
                <w:sz w:val="15"/>
                <w:szCs w:val="15"/>
              </w:rPr>
            </w:pPr>
            <w:r>
              <w:rPr>
                <w:rFonts w:ascii="Times New Roman" w:hAnsi="Times New Roman" w:cs="Times New Roman"/>
                <w:sz w:val="15"/>
                <w:szCs w:val="15"/>
              </w:rPr>
              <w:t xml:space="preserve">36.9 </w:t>
            </w:r>
          </w:p>
        </w:tc>
        <w:tc>
          <w:tcPr>
            <w:tcW w:w="640" w:type="pct"/>
            <w:tcBorders>
              <w:tl2br w:val="nil"/>
              <w:tr2bl w:val="nil"/>
            </w:tcBorders>
            <w:shd w:val="clear" w:color="auto" w:fill="auto"/>
            <w:noWrap/>
            <w:vAlign w:val="center"/>
          </w:tcPr>
          <w:p w14:paraId="3295CC83">
            <w:pPr>
              <w:jc w:val="center"/>
              <w:rPr>
                <w:rFonts w:ascii="Times New Roman" w:hAnsi="Times New Roman" w:cs="Times New Roman"/>
                <w:sz w:val="15"/>
                <w:szCs w:val="15"/>
              </w:rPr>
            </w:pPr>
            <w:r>
              <w:rPr>
                <w:rFonts w:ascii="Times New Roman" w:hAnsi="Times New Roman" w:cs="Times New Roman"/>
                <w:sz w:val="15"/>
                <w:szCs w:val="15"/>
              </w:rPr>
              <w:t xml:space="preserve">1.90 </w:t>
            </w:r>
          </w:p>
        </w:tc>
        <w:tc>
          <w:tcPr>
            <w:tcW w:w="640" w:type="pct"/>
            <w:tcBorders>
              <w:tl2br w:val="nil"/>
              <w:tr2bl w:val="nil"/>
            </w:tcBorders>
            <w:shd w:val="clear" w:color="auto" w:fill="auto"/>
            <w:noWrap/>
            <w:vAlign w:val="center"/>
          </w:tcPr>
          <w:p w14:paraId="37D393C2">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l2br w:val="nil"/>
              <w:tr2bl w:val="nil"/>
            </w:tcBorders>
            <w:shd w:val="clear" w:color="auto" w:fill="auto"/>
            <w:noWrap/>
            <w:vAlign w:val="center"/>
          </w:tcPr>
          <w:p w14:paraId="4AD84EF8">
            <w:pPr>
              <w:jc w:val="center"/>
              <w:rPr>
                <w:rFonts w:ascii="Times New Roman" w:hAnsi="Times New Roman" w:cs="Times New Roman"/>
                <w:sz w:val="15"/>
                <w:szCs w:val="15"/>
              </w:rPr>
            </w:pPr>
            <w:r>
              <w:rPr>
                <w:rFonts w:ascii="Times New Roman" w:hAnsi="Times New Roman" w:cs="Times New Roman"/>
                <w:sz w:val="15"/>
                <w:szCs w:val="15"/>
              </w:rPr>
              <w:t>357</w:t>
            </w:r>
          </w:p>
        </w:tc>
      </w:tr>
      <w:tr w14:paraId="63E92F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1ABC6D1">
            <w:pPr>
              <w:jc w:val="center"/>
              <w:rPr>
                <w:rFonts w:ascii="Times New Roman" w:hAnsi="Times New Roman" w:cs="Times New Roman"/>
                <w:sz w:val="15"/>
                <w:szCs w:val="15"/>
              </w:rPr>
            </w:pPr>
            <w:r>
              <w:rPr>
                <w:rFonts w:ascii="Times New Roman" w:hAnsi="Times New Roman" w:cs="Times New Roman"/>
                <w:sz w:val="15"/>
                <w:szCs w:val="15"/>
              </w:rPr>
              <w:t>17</w:t>
            </w:r>
          </w:p>
        </w:tc>
        <w:tc>
          <w:tcPr>
            <w:tcW w:w="640" w:type="pct"/>
            <w:tcBorders>
              <w:tl2br w:val="nil"/>
              <w:tr2bl w:val="nil"/>
            </w:tcBorders>
            <w:shd w:val="clear" w:color="auto" w:fill="auto"/>
            <w:noWrap/>
            <w:vAlign w:val="center"/>
          </w:tcPr>
          <w:p w14:paraId="05F6F86D">
            <w:pPr>
              <w:jc w:val="center"/>
              <w:rPr>
                <w:rFonts w:ascii="Times New Roman" w:hAnsi="Times New Roman" w:cs="Times New Roman"/>
                <w:sz w:val="15"/>
                <w:szCs w:val="15"/>
              </w:rPr>
            </w:pPr>
            <w:r>
              <w:rPr>
                <w:rFonts w:ascii="Times New Roman" w:hAnsi="Times New Roman" w:cs="Times New Roman"/>
                <w:sz w:val="15"/>
                <w:szCs w:val="15"/>
              </w:rPr>
              <w:t xml:space="preserve">8.0 </w:t>
            </w:r>
          </w:p>
        </w:tc>
        <w:tc>
          <w:tcPr>
            <w:tcW w:w="640" w:type="pct"/>
            <w:tcBorders>
              <w:tl2br w:val="nil"/>
              <w:tr2bl w:val="nil"/>
            </w:tcBorders>
            <w:shd w:val="clear" w:color="auto" w:fill="auto"/>
            <w:noWrap/>
            <w:vAlign w:val="center"/>
          </w:tcPr>
          <w:p w14:paraId="6EA51F6C">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640" w:type="pct"/>
            <w:tcBorders>
              <w:tl2br w:val="nil"/>
              <w:tr2bl w:val="nil"/>
            </w:tcBorders>
            <w:shd w:val="clear" w:color="auto" w:fill="auto"/>
            <w:noWrap/>
            <w:vAlign w:val="center"/>
          </w:tcPr>
          <w:p w14:paraId="4FB36A6B">
            <w:pPr>
              <w:jc w:val="center"/>
              <w:rPr>
                <w:rFonts w:ascii="Times New Roman" w:hAnsi="Times New Roman" w:cs="Times New Roman"/>
                <w:sz w:val="15"/>
                <w:szCs w:val="15"/>
              </w:rPr>
            </w:pPr>
            <w:r>
              <w:rPr>
                <w:rFonts w:ascii="Times New Roman" w:hAnsi="Times New Roman" w:cs="Times New Roman"/>
                <w:sz w:val="15"/>
                <w:szCs w:val="15"/>
              </w:rPr>
              <w:t xml:space="preserve">0.32 </w:t>
            </w:r>
          </w:p>
        </w:tc>
        <w:tc>
          <w:tcPr>
            <w:tcW w:w="640" w:type="pct"/>
            <w:tcBorders>
              <w:tl2br w:val="nil"/>
              <w:tr2bl w:val="nil"/>
            </w:tcBorders>
            <w:shd w:val="clear" w:color="auto" w:fill="auto"/>
            <w:noWrap/>
            <w:vAlign w:val="center"/>
          </w:tcPr>
          <w:p w14:paraId="31067233">
            <w:pPr>
              <w:jc w:val="center"/>
              <w:rPr>
                <w:rFonts w:ascii="Times New Roman" w:hAnsi="Times New Roman" w:cs="Times New Roman"/>
                <w:sz w:val="15"/>
                <w:szCs w:val="15"/>
              </w:rPr>
            </w:pPr>
            <w:r>
              <w:rPr>
                <w:rFonts w:ascii="Times New Roman" w:hAnsi="Times New Roman" w:cs="Times New Roman"/>
                <w:sz w:val="15"/>
                <w:szCs w:val="15"/>
              </w:rPr>
              <w:t xml:space="preserve">37.0 </w:t>
            </w:r>
          </w:p>
        </w:tc>
        <w:tc>
          <w:tcPr>
            <w:tcW w:w="640" w:type="pct"/>
            <w:tcBorders>
              <w:tl2br w:val="nil"/>
              <w:tr2bl w:val="nil"/>
            </w:tcBorders>
            <w:shd w:val="clear" w:color="auto" w:fill="auto"/>
            <w:noWrap/>
            <w:vAlign w:val="center"/>
          </w:tcPr>
          <w:p w14:paraId="5F57D482">
            <w:pPr>
              <w:jc w:val="center"/>
              <w:rPr>
                <w:rFonts w:ascii="Times New Roman" w:hAnsi="Times New Roman" w:cs="Times New Roman"/>
                <w:sz w:val="15"/>
                <w:szCs w:val="15"/>
              </w:rPr>
            </w:pPr>
            <w:r>
              <w:rPr>
                <w:rFonts w:ascii="Times New Roman" w:hAnsi="Times New Roman" w:cs="Times New Roman"/>
                <w:sz w:val="15"/>
                <w:szCs w:val="15"/>
              </w:rPr>
              <w:t xml:space="preserve">1.78 </w:t>
            </w:r>
          </w:p>
        </w:tc>
        <w:tc>
          <w:tcPr>
            <w:tcW w:w="640" w:type="pct"/>
            <w:tcBorders>
              <w:tl2br w:val="nil"/>
              <w:tr2bl w:val="nil"/>
            </w:tcBorders>
            <w:shd w:val="clear" w:color="auto" w:fill="auto"/>
            <w:noWrap/>
            <w:vAlign w:val="center"/>
          </w:tcPr>
          <w:p w14:paraId="47807217">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25A5C7A8">
            <w:pPr>
              <w:jc w:val="center"/>
              <w:rPr>
                <w:rFonts w:ascii="Times New Roman" w:hAnsi="Times New Roman" w:cs="Times New Roman"/>
                <w:sz w:val="15"/>
                <w:szCs w:val="15"/>
              </w:rPr>
            </w:pPr>
            <w:r>
              <w:rPr>
                <w:rFonts w:ascii="Times New Roman" w:hAnsi="Times New Roman" w:cs="Times New Roman"/>
                <w:sz w:val="15"/>
                <w:szCs w:val="15"/>
              </w:rPr>
              <w:t>325</w:t>
            </w:r>
          </w:p>
        </w:tc>
      </w:tr>
      <w:tr w14:paraId="366ABE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3D7E4A9">
            <w:pPr>
              <w:jc w:val="center"/>
              <w:rPr>
                <w:rFonts w:ascii="Times New Roman" w:hAnsi="Times New Roman" w:cs="Times New Roman"/>
                <w:sz w:val="15"/>
                <w:szCs w:val="15"/>
              </w:rPr>
            </w:pPr>
            <w:r>
              <w:rPr>
                <w:rFonts w:ascii="Times New Roman" w:hAnsi="Times New Roman" w:cs="Times New Roman"/>
                <w:sz w:val="15"/>
                <w:szCs w:val="15"/>
              </w:rPr>
              <w:t>18</w:t>
            </w:r>
          </w:p>
        </w:tc>
        <w:tc>
          <w:tcPr>
            <w:tcW w:w="640" w:type="pct"/>
            <w:tcBorders>
              <w:tl2br w:val="nil"/>
              <w:tr2bl w:val="nil"/>
            </w:tcBorders>
            <w:shd w:val="clear" w:color="auto" w:fill="auto"/>
            <w:noWrap/>
            <w:vAlign w:val="center"/>
          </w:tcPr>
          <w:p w14:paraId="0C6BD9D3">
            <w:pPr>
              <w:jc w:val="center"/>
              <w:rPr>
                <w:rFonts w:ascii="Times New Roman" w:hAnsi="Times New Roman" w:cs="Times New Roman"/>
                <w:sz w:val="15"/>
                <w:szCs w:val="15"/>
              </w:rPr>
            </w:pPr>
            <w:r>
              <w:rPr>
                <w:rFonts w:ascii="Times New Roman" w:hAnsi="Times New Roman" w:cs="Times New Roman"/>
                <w:sz w:val="15"/>
                <w:szCs w:val="15"/>
              </w:rPr>
              <w:t xml:space="preserve">6.8 </w:t>
            </w:r>
          </w:p>
        </w:tc>
        <w:tc>
          <w:tcPr>
            <w:tcW w:w="640" w:type="pct"/>
            <w:tcBorders>
              <w:tl2br w:val="nil"/>
              <w:tr2bl w:val="nil"/>
            </w:tcBorders>
            <w:shd w:val="clear" w:color="auto" w:fill="auto"/>
            <w:noWrap/>
            <w:vAlign w:val="center"/>
          </w:tcPr>
          <w:p w14:paraId="2090307F">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640" w:type="pct"/>
            <w:tcBorders>
              <w:tl2br w:val="nil"/>
              <w:tr2bl w:val="nil"/>
            </w:tcBorders>
            <w:shd w:val="clear" w:color="auto" w:fill="auto"/>
            <w:noWrap/>
            <w:vAlign w:val="center"/>
          </w:tcPr>
          <w:p w14:paraId="56A13E7E">
            <w:pPr>
              <w:jc w:val="center"/>
              <w:rPr>
                <w:rFonts w:ascii="Times New Roman" w:hAnsi="Times New Roman" w:cs="Times New Roman"/>
                <w:sz w:val="15"/>
                <w:szCs w:val="15"/>
              </w:rPr>
            </w:pPr>
            <w:r>
              <w:rPr>
                <w:rFonts w:ascii="Times New Roman" w:hAnsi="Times New Roman" w:cs="Times New Roman"/>
                <w:sz w:val="15"/>
                <w:szCs w:val="15"/>
              </w:rPr>
              <w:t xml:space="preserve">0.58 </w:t>
            </w:r>
          </w:p>
        </w:tc>
        <w:tc>
          <w:tcPr>
            <w:tcW w:w="640" w:type="pct"/>
            <w:tcBorders>
              <w:tl2br w:val="nil"/>
              <w:tr2bl w:val="nil"/>
            </w:tcBorders>
            <w:shd w:val="clear" w:color="auto" w:fill="auto"/>
            <w:noWrap/>
            <w:vAlign w:val="center"/>
          </w:tcPr>
          <w:p w14:paraId="02E7571F">
            <w:pPr>
              <w:jc w:val="center"/>
              <w:rPr>
                <w:rFonts w:ascii="Times New Roman" w:hAnsi="Times New Roman" w:cs="Times New Roman"/>
                <w:sz w:val="15"/>
                <w:szCs w:val="15"/>
              </w:rPr>
            </w:pPr>
            <w:r>
              <w:rPr>
                <w:rFonts w:ascii="Times New Roman" w:hAnsi="Times New Roman" w:cs="Times New Roman"/>
                <w:sz w:val="15"/>
                <w:szCs w:val="15"/>
              </w:rPr>
              <w:t xml:space="preserve">30.6 </w:t>
            </w:r>
          </w:p>
        </w:tc>
        <w:tc>
          <w:tcPr>
            <w:tcW w:w="640" w:type="pct"/>
            <w:tcBorders>
              <w:tl2br w:val="nil"/>
              <w:tr2bl w:val="nil"/>
            </w:tcBorders>
            <w:shd w:val="clear" w:color="auto" w:fill="auto"/>
            <w:noWrap/>
            <w:vAlign w:val="center"/>
          </w:tcPr>
          <w:p w14:paraId="0005F098">
            <w:pPr>
              <w:jc w:val="center"/>
              <w:rPr>
                <w:rFonts w:ascii="Times New Roman" w:hAnsi="Times New Roman" w:cs="Times New Roman"/>
                <w:sz w:val="15"/>
                <w:szCs w:val="15"/>
              </w:rPr>
            </w:pPr>
            <w:r>
              <w:rPr>
                <w:rFonts w:ascii="Times New Roman" w:hAnsi="Times New Roman" w:cs="Times New Roman"/>
                <w:sz w:val="15"/>
                <w:szCs w:val="15"/>
              </w:rPr>
              <w:t xml:space="preserve">1.85 </w:t>
            </w:r>
          </w:p>
        </w:tc>
        <w:tc>
          <w:tcPr>
            <w:tcW w:w="640" w:type="pct"/>
            <w:tcBorders>
              <w:tl2br w:val="nil"/>
              <w:tr2bl w:val="nil"/>
            </w:tcBorders>
            <w:shd w:val="clear" w:color="auto" w:fill="auto"/>
            <w:noWrap/>
            <w:vAlign w:val="center"/>
          </w:tcPr>
          <w:p w14:paraId="7EEBB0C3">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32E92CDC">
            <w:pPr>
              <w:jc w:val="center"/>
              <w:rPr>
                <w:rFonts w:ascii="Times New Roman" w:hAnsi="Times New Roman" w:cs="Times New Roman"/>
                <w:sz w:val="15"/>
                <w:szCs w:val="15"/>
              </w:rPr>
            </w:pPr>
            <w:r>
              <w:rPr>
                <w:rFonts w:ascii="Times New Roman" w:hAnsi="Times New Roman" w:cs="Times New Roman"/>
                <w:sz w:val="15"/>
                <w:szCs w:val="15"/>
              </w:rPr>
              <w:t>349</w:t>
            </w:r>
          </w:p>
        </w:tc>
      </w:tr>
      <w:tr w14:paraId="13DDF4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82B5D1E">
            <w:pPr>
              <w:jc w:val="center"/>
              <w:rPr>
                <w:rFonts w:ascii="Times New Roman" w:hAnsi="Times New Roman" w:cs="Times New Roman"/>
                <w:sz w:val="15"/>
                <w:szCs w:val="15"/>
              </w:rPr>
            </w:pPr>
            <w:r>
              <w:rPr>
                <w:rFonts w:ascii="Times New Roman" w:hAnsi="Times New Roman" w:cs="Times New Roman"/>
                <w:sz w:val="15"/>
                <w:szCs w:val="15"/>
              </w:rPr>
              <w:t>19</w:t>
            </w:r>
          </w:p>
        </w:tc>
        <w:tc>
          <w:tcPr>
            <w:tcW w:w="640" w:type="pct"/>
            <w:tcBorders>
              <w:tl2br w:val="nil"/>
              <w:tr2bl w:val="nil"/>
            </w:tcBorders>
            <w:shd w:val="clear" w:color="auto" w:fill="auto"/>
            <w:noWrap/>
            <w:vAlign w:val="center"/>
          </w:tcPr>
          <w:p w14:paraId="72A02BA0">
            <w:pPr>
              <w:jc w:val="center"/>
              <w:rPr>
                <w:rFonts w:ascii="Times New Roman" w:hAnsi="Times New Roman" w:cs="Times New Roman"/>
                <w:sz w:val="15"/>
                <w:szCs w:val="15"/>
              </w:rPr>
            </w:pPr>
            <w:r>
              <w:rPr>
                <w:rFonts w:ascii="Times New Roman" w:hAnsi="Times New Roman" w:cs="Times New Roman"/>
                <w:sz w:val="15"/>
                <w:szCs w:val="15"/>
              </w:rPr>
              <w:t xml:space="preserve">6.5 </w:t>
            </w:r>
          </w:p>
        </w:tc>
        <w:tc>
          <w:tcPr>
            <w:tcW w:w="640" w:type="pct"/>
            <w:tcBorders>
              <w:tl2br w:val="nil"/>
              <w:tr2bl w:val="nil"/>
            </w:tcBorders>
            <w:shd w:val="clear" w:color="auto" w:fill="auto"/>
            <w:noWrap/>
            <w:vAlign w:val="center"/>
          </w:tcPr>
          <w:p w14:paraId="05B69044">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640" w:type="pct"/>
            <w:tcBorders>
              <w:tl2br w:val="nil"/>
              <w:tr2bl w:val="nil"/>
            </w:tcBorders>
            <w:shd w:val="clear" w:color="auto" w:fill="auto"/>
            <w:noWrap/>
            <w:vAlign w:val="center"/>
          </w:tcPr>
          <w:p w14:paraId="47C92CFC">
            <w:pPr>
              <w:jc w:val="center"/>
              <w:rPr>
                <w:rFonts w:ascii="Times New Roman" w:hAnsi="Times New Roman" w:cs="Times New Roman"/>
                <w:sz w:val="15"/>
                <w:szCs w:val="15"/>
              </w:rPr>
            </w:pPr>
            <w:r>
              <w:rPr>
                <w:rFonts w:ascii="Times New Roman" w:hAnsi="Times New Roman" w:cs="Times New Roman"/>
                <w:sz w:val="15"/>
                <w:szCs w:val="15"/>
              </w:rPr>
              <w:t xml:space="preserve">0.27 </w:t>
            </w:r>
          </w:p>
        </w:tc>
        <w:tc>
          <w:tcPr>
            <w:tcW w:w="640" w:type="pct"/>
            <w:tcBorders>
              <w:tl2br w:val="nil"/>
              <w:tr2bl w:val="nil"/>
            </w:tcBorders>
            <w:shd w:val="clear" w:color="auto" w:fill="auto"/>
            <w:noWrap/>
            <w:vAlign w:val="center"/>
          </w:tcPr>
          <w:p w14:paraId="0BCFA6CD">
            <w:pPr>
              <w:jc w:val="center"/>
              <w:rPr>
                <w:rFonts w:ascii="Times New Roman" w:hAnsi="Times New Roman" w:cs="Times New Roman"/>
                <w:sz w:val="15"/>
                <w:szCs w:val="15"/>
              </w:rPr>
            </w:pPr>
            <w:r>
              <w:rPr>
                <w:rFonts w:ascii="Times New Roman" w:hAnsi="Times New Roman" w:cs="Times New Roman"/>
                <w:sz w:val="15"/>
                <w:szCs w:val="15"/>
              </w:rPr>
              <w:t xml:space="preserve">31.7 </w:t>
            </w:r>
          </w:p>
        </w:tc>
        <w:tc>
          <w:tcPr>
            <w:tcW w:w="640" w:type="pct"/>
            <w:tcBorders>
              <w:tl2br w:val="nil"/>
              <w:tr2bl w:val="nil"/>
            </w:tcBorders>
            <w:shd w:val="clear" w:color="auto" w:fill="auto"/>
            <w:noWrap/>
            <w:vAlign w:val="center"/>
          </w:tcPr>
          <w:p w14:paraId="383EC57D">
            <w:pPr>
              <w:jc w:val="center"/>
              <w:rPr>
                <w:rFonts w:ascii="Times New Roman" w:hAnsi="Times New Roman" w:cs="Times New Roman"/>
                <w:sz w:val="15"/>
                <w:szCs w:val="15"/>
              </w:rPr>
            </w:pPr>
            <w:r>
              <w:rPr>
                <w:rFonts w:ascii="Times New Roman" w:hAnsi="Times New Roman" w:cs="Times New Roman"/>
                <w:sz w:val="15"/>
                <w:szCs w:val="15"/>
              </w:rPr>
              <w:t xml:space="preserve">1.93 </w:t>
            </w:r>
          </w:p>
        </w:tc>
        <w:tc>
          <w:tcPr>
            <w:tcW w:w="640" w:type="pct"/>
            <w:tcBorders>
              <w:tl2br w:val="nil"/>
              <w:tr2bl w:val="nil"/>
            </w:tcBorders>
            <w:shd w:val="clear" w:color="auto" w:fill="auto"/>
            <w:noWrap/>
            <w:vAlign w:val="center"/>
          </w:tcPr>
          <w:p w14:paraId="5B2B1D08">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2005A6D5">
            <w:pPr>
              <w:jc w:val="center"/>
              <w:rPr>
                <w:rFonts w:ascii="Times New Roman" w:hAnsi="Times New Roman" w:cs="Times New Roman"/>
                <w:sz w:val="15"/>
                <w:szCs w:val="15"/>
              </w:rPr>
            </w:pPr>
            <w:r>
              <w:rPr>
                <w:rFonts w:ascii="Times New Roman" w:hAnsi="Times New Roman" w:cs="Times New Roman"/>
                <w:sz w:val="15"/>
                <w:szCs w:val="15"/>
              </w:rPr>
              <w:t>365</w:t>
            </w:r>
          </w:p>
        </w:tc>
      </w:tr>
      <w:tr w14:paraId="283548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4FC71E9">
            <w:pPr>
              <w:jc w:val="center"/>
              <w:rPr>
                <w:rFonts w:ascii="Times New Roman" w:hAnsi="Times New Roman" w:cs="Times New Roman"/>
                <w:sz w:val="15"/>
                <w:szCs w:val="15"/>
              </w:rPr>
            </w:pPr>
            <w:r>
              <w:rPr>
                <w:rFonts w:ascii="Times New Roman" w:hAnsi="Times New Roman" w:cs="Times New Roman"/>
                <w:sz w:val="15"/>
                <w:szCs w:val="15"/>
              </w:rPr>
              <w:t>20</w:t>
            </w:r>
          </w:p>
        </w:tc>
        <w:tc>
          <w:tcPr>
            <w:tcW w:w="640" w:type="pct"/>
            <w:tcBorders>
              <w:tl2br w:val="nil"/>
              <w:tr2bl w:val="nil"/>
            </w:tcBorders>
            <w:shd w:val="clear" w:color="auto" w:fill="auto"/>
            <w:noWrap/>
            <w:vAlign w:val="center"/>
          </w:tcPr>
          <w:p w14:paraId="23AACE90">
            <w:pPr>
              <w:jc w:val="center"/>
              <w:rPr>
                <w:rFonts w:ascii="Times New Roman" w:hAnsi="Times New Roman" w:cs="Times New Roman"/>
                <w:sz w:val="15"/>
                <w:szCs w:val="15"/>
              </w:rPr>
            </w:pPr>
            <w:r>
              <w:rPr>
                <w:rFonts w:ascii="Times New Roman" w:hAnsi="Times New Roman" w:cs="Times New Roman"/>
                <w:sz w:val="15"/>
                <w:szCs w:val="15"/>
              </w:rPr>
              <w:t xml:space="preserve">3.7 </w:t>
            </w:r>
          </w:p>
        </w:tc>
        <w:tc>
          <w:tcPr>
            <w:tcW w:w="640" w:type="pct"/>
            <w:tcBorders>
              <w:tl2br w:val="nil"/>
              <w:tr2bl w:val="nil"/>
            </w:tcBorders>
            <w:shd w:val="clear" w:color="auto" w:fill="auto"/>
            <w:noWrap/>
            <w:vAlign w:val="center"/>
          </w:tcPr>
          <w:p w14:paraId="6AC338C3">
            <w:pPr>
              <w:jc w:val="center"/>
              <w:rPr>
                <w:rFonts w:ascii="Times New Roman" w:hAnsi="Times New Roman" w:cs="Times New Roman"/>
                <w:sz w:val="15"/>
                <w:szCs w:val="15"/>
              </w:rPr>
            </w:pPr>
            <w:r>
              <w:rPr>
                <w:rFonts w:ascii="Times New Roman" w:hAnsi="Times New Roman" w:cs="Times New Roman"/>
                <w:sz w:val="15"/>
                <w:szCs w:val="15"/>
              </w:rPr>
              <w:t xml:space="preserve">2.04 </w:t>
            </w:r>
          </w:p>
        </w:tc>
        <w:tc>
          <w:tcPr>
            <w:tcW w:w="640" w:type="pct"/>
            <w:tcBorders>
              <w:tl2br w:val="nil"/>
              <w:tr2bl w:val="nil"/>
            </w:tcBorders>
            <w:shd w:val="clear" w:color="auto" w:fill="auto"/>
            <w:noWrap/>
            <w:vAlign w:val="center"/>
          </w:tcPr>
          <w:p w14:paraId="5E65717F">
            <w:pPr>
              <w:jc w:val="center"/>
              <w:rPr>
                <w:rFonts w:ascii="Times New Roman" w:hAnsi="Times New Roman" w:cs="Times New Roman"/>
                <w:sz w:val="15"/>
                <w:szCs w:val="15"/>
              </w:rPr>
            </w:pPr>
            <w:r>
              <w:rPr>
                <w:rFonts w:ascii="Times New Roman" w:hAnsi="Times New Roman" w:cs="Times New Roman"/>
                <w:sz w:val="15"/>
                <w:szCs w:val="15"/>
              </w:rPr>
              <w:t xml:space="preserve">0.07 </w:t>
            </w:r>
          </w:p>
        </w:tc>
        <w:tc>
          <w:tcPr>
            <w:tcW w:w="640" w:type="pct"/>
            <w:tcBorders>
              <w:tl2br w:val="nil"/>
              <w:tr2bl w:val="nil"/>
            </w:tcBorders>
            <w:shd w:val="clear" w:color="auto" w:fill="auto"/>
            <w:noWrap/>
            <w:vAlign w:val="center"/>
          </w:tcPr>
          <w:p w14:paraId="74BFFB1C">
            <w:pPr>
              <w:jc w:val="center"/>
              <w:rPr>
                <w:rFonts w:ascii="Times New Roman" w:hAnsi="Times New Roman" w:cs="Times New Roman"/>
                <w:sz w:val="15"/>
                <w:szCs w:val="15"/>
              </w:rPr>
            </w:pPr>
            <w:r>
              <w:rPr>
                <w:rFonts w:ascii="Times New Roman" w:hAnsi="Times New Roman" w:cs="Times New Roman"/>
                <w:sz w:val="15"/>
                <w:szCs w:val="15"/>
              </w:rPr>
              <w:t xml:space="preserve">37.2 </w:t>
            </w:r>
          </w:p>
        </w:tc>
        <w:tc>
          <w:tcPr>
            <w:tcW w:w="640" w:type="pct"/>
            <w:tcBorders>
              <w:tl2br w:val="nil"/>
              <w:tr2bl w:val="nil"/>
            </w:tcBorders>
            <w:shd w:val="clear" w:color="auto" w:fill="auto"/>
            <w:noWrap/>
            <w:vAlign w:val="center"/>
          </w:tcPr>
          <w:p w14:paraId="0411698C">
            <w:pPr>
              <w:jc w:val="center"/>
              <w:rPr>
                <w:rFonts w:ascii="Times New Roman" w:hAnsi="Times New Roman" w:cs="Times New Roman"/>
                <w:sz w:val="15"/>
                <w:szCs w:val="15"/>
              </w:rPr>
            </w:pPr>
            <w:r>
              <w:rPr>
                <w:rFonts w:ascii="Times New Roman" w:hAnsi="Times New Roman" w:cs="Times New Roman"/>
                <w:sz w:val="15"/>
                <w:szCs w:val="15"/>
              </w:rPr>
              <w:t xml:space="preserve">1.88 </w:t>
            </w:r>
          </w:p>
        </w:tc>
        <w:tc>
          <w:tcPr>
            <w:tcW w:w="640" w:type="pct"/>
            <w:tcBorders>
              <w:tl2br w:val="nil"/>
              <w:tr2bl w:val="nil"/>
            </w:tcBorders>
            <w:shd w:val="clear" w:color="auto" w:fill="auto"/>
            <w:noWrap/>
            <w:vAlign w:val="center"/>
          </w:tcPr>
          <w:p w14:paraId="2B0AC374">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56F8F754">
            <w:pPr>
              <w:jc w:val="center"/>
              <w:rPr>
                <w:rFonts w:ascii="Times New Roman" w:hAnsi="Times New Roman" w:cs="Times New Roman"/>
                <w:sz w:val="15"/>
                <w:szCs w:val="15"/>
              </w:rPr>
            </w:pPr>
            <w:r>
              <w:rPr>
                <w:rFonts w:ascii="Times New Roman" w:hAnsi="Times New Roman" w:cs="Times New Roman"/>
                <w:sz w:val="15"/>
                <w:szCs w:val="15"/>
              </w:rPr>
              <w:t>362</w:t>
            </w:r>
          </w:p>
        </w:tc>
      </w:tr>
      <w:tr w14:paraId="288CD5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F2E214C">
            <w:pPr>
              <w:jc w:val="center"/>
              <w:rPr>
                <w:rFonts w:ascii="Times New Roman" w:hAnsi="Times New Roman" w:cs="Times New Roman"/>
                <w:sz w:val="15"/>
                <w:szCs w:val="15"/>
              </w:rPr>
            </w:pPr>
            <w:r>
              <w:rPr>
                <w:rFonts w:ascii="Times New Roman" w:hAnsi="Times New Roman" w:cs="Times New Roman"/>
                <w:sz w:val="15"/>
                <w:szCs w:val="15"/>
              </w:rPr>
              <w:t>21</w:t>
            </w:r>
          </w:p>
        </w:tc>
        <w:tc>
          <w:tcPr>
            <w:tcW w:w="640" w:type="pct"/>
            <w:tcBorders>
              <w:tl2br w:val="nil"/>
              <w:tr2bl w:val="nil"/>
            </w:tcBorders>
            <w:shd w:val="clear" w:color="auto" w:fill="auto"/>
            <w:noWrap/>
            <w:vAlign w:val="center"/>
          </w:tcPr>
          <w:p w14:paraId="47C017AE">
            <w:pPr>
              <w:jc w:val="center"/>
              <w:rPr>
                <w:rFonts w:ascii="Times New Roman" w:hAnsi="Times New Roman" w:cs="Times New Roman"/>
                <w:sz w:val="15"/>
                <w:szCs w:val="15"/>
              </w:rPr>
            </w:pPr>
            <w:r>
              <w:rPr>
                <w:rFonts w:ascii="Times New Roman" w:hAnsi="Times New Roman" w:cs="Times New Roman"/>
                <w:sz w:val="15"/>
                <w:szCs w:val="15"/>
              </w:rPr>
              <w:t xml:space="preserve">10.2 </w:t>
            </w:r>
          </w:p>
        </w:tc>
        <w:tc>
          <w:tcPr>
            <w:tcW w:w="640" w:type="pct"/>
            <w:tcBorders>
              <w:tl2br w:val="nil"/>
              <w:tr2bl w:val="nil"/>
            </w:tcBorders>
            <w:shd w:val="clear" w:color="auto" w:fill="auto"/>
            <w:noWrap/>
            <w:vAlign w:val="center"/>
          </w:tcPr>
          <w:p w14:paraId="2F595B75">
            <w:pPr>
              <w:jc w:val="center"/>
              <w:rPr>
                <w:rFonts w:ascii="Times New Roman" w:hAnsi="Times New Roman" w:cs="Times New Roman"/>
                <w:sz w:val="15"/>
                <w:szCs w:val="15"/>
              </w:rPr>
            </w:pPr>
            <w:r>
              <w:rPr>
                <w:rFonts w:ascii="Times New Roman" w:hAnsi="Times New Roman" w:cs="Times New Roman"/>
                <w:sz w:val="15"/>
                <w:szCs w:val="15"/>
              </w:rPr>
              <w:t xml:space="preserve">2.08 </w:t>
            </w:r>
          </w:p>
        </w:tc>
        <w:tc>
          <w:tcPr>
            <w:tcW w:w="640" w:type="pct"/>
            <w:tcBorders>
              <w:tl2br w:val="nil"/>
              <w:tr2bl w:val="nil"/>
            </w:tcBorders>
            <w:shd w:val="clear" w:color="auto" w:fill="auto"/>
            <w:noWrap/>
            <w:vAlign w:val="center"/>
          </w:tcPr>
          <w:p w14:paraId="12166AE7">
            <w:pPr>
              <w:jc w:val="center"/>
              <w:rPr>
                <w:rFonts w:ascii="Times New Roman" w:hAnsi="Times New Roman" w:cs="Times New Roman"/>
                <w:sz w:val="15"/>
                <w:szCs w:val="15"/>
              </w:rPr>
            </w:pPr>
            <w:r>
              <w:rPr>
                <w:rFonts w:ascii="Times New Roman" w:hAnsi="Times New Roman" w:cs="Times New Roman"/>
                <w:sz w:val="15"/>
                <w:szCs w:val="15"/>
              </w:rPr>
              <w:t xml:space="preserve">0.07 </w:t>
            </w:r>
          </w:p>
        </w:tc>
        <w:tc>
          <w:tcPr>
            <w:tcW w:w="640" w:type="pct"/>
            <w:tcBorders>
              <w:tl2br w:val="nil"/>
              <w:tr2bl w:val="nil"/>
            </w:tcBorders>
            <w:shd w:val="clear" w:color="auto" w:fill="auto"/>
            <w:noWrap/>
            <w:vAlign w:val="center"/>
          </w:tcPr>
          <w:p w14:paraId="010FD9C4">
            <w:pPr>
              <w:jc w:val="center"/>
              <w:rPr>
                <w:rFonts w:ascii="Times New Roman" w:hAnsi="Times New Roman" w:cs="Times New Roman"/>
                <w:sz w:val="15"/>
                <w:szCs w:val="15"/>
              </w:rPr>
            </w:pPr>
            <w:r>
              <w:rPr>
                <w:rFonts w:ascii="Times New Roman" w:hAnsi="Times New Roman" w:cs="Times New Roman"/>
                <w:sz w:val="15"/>
                <w:szCs w:val="15"/>
              </w:rPr>
              <w:t xml:space="preserve">34.7 </w:t>
            </w:r>
          </w:p>
        </w:tc>
        <w:tc>
          <w:tcPr>
            <w:tcW w:w="640" w:type="pct"/>
            <w:tcBorders>
              <w:tl2br w:val="nil"/>
              <w:tr2bl w:val="nil"/>
            </w:tcBorders>
            <w:shd w:val="clear" w:color="auto" w:fill="auto"/>
            <w:noWrap/>
            <w:vAlign w:val="center"/>
          </w:tcPr>
          <w:p w14:paraId="5821F05F">
            <w:pPr>
              <w:jc w:val="center"/>
              <w:rPr>
                <w:rFonts w:ascii="Times New Roman" w:hAnsi="Times New Roman" w:cs="Times New Roman"/>
                <w:sz w:val="15"/>
                <w:szCs w:val="15"/>
              </w:rPr>
            </w:pPr>
            <w:r>
              <w:rPr>
                <w:rFonts w:ascii="Times New Roman" w:hAnsi="Times New Roman" w:cs="Times New Roman"/>
                <w:sz w:val="15"/>
                <w:szCs w:val="15"/>
              </w:rPr>
              <w:t xml:space="preserve">1.93 </w:t>
            </w:r>
          </w:p>
        </w:tc>
        <w:tc>
          <w:tcPr>
            <w:tcW w:w="640" w:type="pct"/>
            <w:tcBorders>
              <w:tl2br w:val="nil"/>
              <w:tr2bl w:val="nil"/>
            </w:tcBorders>
            <w:shd w:val="clear" w:color="auto" w:fill="auto"/>
            <w:noWrap/>
            <w:vAlign w:val="center"/>
          </w:tcPr>
          <w:p w14:paraId="290F40E2">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l2br w:val="nil"/>
              <w:tr2bl w:val="nil"/>
            </w:tcBorders>
            <w:shd w:val="clear" w:color="auto" w:fill="auto"/>
            <w:noWrap/>
            <w:vAlign w:val="center"/>
          </w:tcPr>
          <w:p w14:paraId="4938F146">
            <w:pPr>
              <w:jc w:val="center"/>
              <w:rPr>
                <w:rFonts w:ascii="Times New Roman" w:hAnsi="Times New Roman" w:cs="Times New Roman"/>
                <w:sz w:val="15"/>
                <w:szCs w:val="15"/>
              </w:rPr>
            </w:pPr>
            <w:r>
              <w:rPr>
                <w:rFonts w:ascii="Times New Roman" w:hAnsi="Times New Roman" w:cs="Times New Roman"/>
                <w:sz w:val="15"/>
                <w:szCs w:val="15"/>
              </w:rPr>
              <w:t>365</w:t>
            </w:r>
          </w:p>
        </w:tc>
      </w:tr>
      <w:tr w14:paraId="5598CE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DF055D4">
            <w:pPr>
              <w:jc w:val="center"/>
              <w:rPr>
                <w:rFonts w:ascii="Times New Roman" w:hAnsi="Times New Roman" w:cs="Times New Roman"/>
                <w:sz w:val="15"/>
                <w:szCs w:val="15"/>
              </w:rPr>
            </w:pPr>
            <w:r>
              <w:rPr>
                <w:rFonts w:ascii="Times New Roman" w:hAnsi="Times New Roman" w:cs="Times New Roman"/>
                <w:sz w:val="15"/>
                <w:szCs w:val="15"/>
              </w:rPr>
              <w:t>22</w:t>
            </w:r>
          </w:p>
        </w:tc>
        <w:tc>
          <w:tcPr>
            <w:tcW w:w="640" w:type="pct"/>
            <w:tcBorders>
              <w:tl2br w:val="nil"/>
              <w:tr2bl w:val="nil"/>
            </w:tcBorders>
            <w:shd w:val="clear" w:color="auto" w:fill="auto"/>
            <w:noWrap/>
            <w:vAlign w:val="center"/>
          </w:tcPr>
          <w:p w14:paraId="48197943">
            <w:pPr>
              <w:jc w:val="center"/>
              <w:rPr>
                <w:rFonts w:ascii="Times New Roman" w:hAnsi="Times New Roman" w:cs="Times New Roman"/>
                <w:sz w:val="15"/>
                <w:szCs w:val="15"/>
              </w:rPr>
            </w:pPr>
            <w:r>
              <w:rPr>
                <w:rFonts w:ascii="Times New Roman" w:hAnsi="Times New Roman" w:cs="Times New Roman"/>
                <w:sz w:val="15"/>
                <w:szCs w:val="15"/>
              </w:rPr>
              <w:t xml:space="preserve">5.2 </w:t>
            </w:r>
          </w:p>
        </w:tc>
        <w:tc>
          <w:tcPr>
            <w:tcW w:w="640" w:type="pct"/>
            <w:tcBorders>
              <w:tl2br w:val="nil"/>
              <w:tr2bl w:val="nil"/>
            </w:tcBorders>
            <w:shd w:val="clear" w:color="auto" w:fill="auto"/>
            <w:noWrap/>
            <w:vAlign w:val="center"/>
          </w:tcPr>
          <w:p w14:paraId="144DD19D">
            <w:pPr>
              <w:jc w:val="center"/>
              <w:rPr>
                <w:rFonts w:ascii="Times New Roman" w:hAnsi="Times New Roman" w:cs="Times New Roman"/>
                <w:sz w:val="15"/>
                <w:szCs w:val="15"/>
              </w:rPr>
            </w:pPr>
            <w:r>
              <w:rPr>
                <w:rFonts w:ascii="Times New Roman" w:hAnsi="Times New Roman" w:cs="Times New Roman"/>
                <w:sz w:val="15"/>
                <w:szCs w:val="15"/>
              </w:rPr>
              <w:t xml:space="preserve">2.16 </w:t>
            </w:r>
          </w:p>
        </w:tc>
        <w:tc>
          <w:tcPr>
            <w:tcW w:w="640" w:type="pct"/>
            <w:tcBorders>
              <w:tl2br w:val="nil"/>
              <w:tr2bl w:val="nil"/>
            </w:tcBorders>
            <w:shd w:val="clear" w:color="auto" w:fill="auto"/>
            <w:noWrap/>
            <w:vAlign w:val="center"/>
          </w:tcPr>
          <w:p w14:paraId="086F3873">
            <w:pPr>
              <w:jc w:val="center"/>
              <w:rPr>
                <w:rFonts w:ascii="Times New Roman" w:hAnsi="Times New Roman" w:cs="Times New Roman"/>
                <w:sz w:val="15"/>
                <w:szCs w:val="15"/>
              </w:rPr>
            </w:pPr>
            <w:r>
              <w:rPr>
                <w:rFonts w:ascii="Times New Roman" w:hAnsi="Times New Roman" w:cs="Times New Roman"/>
                <w:sz w:val="15"/>
                <w:szCs w:val="15"/>
              </w:rPr>
              <w:t xml:space="preserve">0.32 </w:t>
            </w:r>
          </w:p>
        </w:tc>
        <w:tc>
          <w:tcPr>
            <w:tcW w:w="640" w:type="pct"/>
            <w:tcBorders>
              <w:tl2br w:val="nil"/>
              <w:tr2bl w:val="nil"/>
            </w:tcBorders>
            <w:shd w:val="clear" w:color="auto" w:fill="auto"/>
            <w:noWrap/>
            <w:vAlign w:val="center"/>
          </w:tcPr>
          <w:p w14:paraId="2DD54109">
            <w:pPr>
              <w:jc w:val="center"/>
              <w:rPr>
                <w:rFonts w:ascii="Times New Roman" w:hAnsi="Times New Roman" w:cs="Times New Roman"/>
                <w:sz w:val="15"/>
                <w:szCs w:val="15"/>
              </w:rPr>
            </w:pPr>
            <w:r>
              <w:rPr>
                <w:rFonts w:ascii="Times New Roman" w:hAnsi="Times New Roman" w:cs="Times New Roman"/>
                <w:sz w:val="15"/>
                <w:szCs w:val="15"/>
              </w:rPr>
              <w:t xml:space="preserve">33.3 </w:t>
            </w:r>
          </w:p>
        </w:tc>
        <w:tc>
          <w:tcPr>
            <w:tcW w:w="640" w:type="pct"/>
            <w:tcBorders>
              <w:tl2br w:val="nil"/>
              <w:tr2bl w:val="nil"/>
            </w:tcBorders>
            <w:shd w:val="clear" w:color="auto" w:fill="auto"/>
            <w:noWrap/>
            <w:vAlign w:val="center"/>
          </w:tcPr>
          <w:p w14:paraId="692CC504">
            <w:pPr>
              <w:jc w:val="center"/>
              <w:rPr>
                <w:rFonts w:ascii="Times New Roman" w:hAnsi="Times New Roman" w:cs="Times New Roman"/>
                <w:sz w:val="15"/>
                <w:szCs w:val="15"/>
              </w:rPr>
            </w:pPr>
            <w:r>
              <w:rPr>
                <w:rFonts w:ascii="Times New Roman" w:hAnsi="Times New Roman" w:cs="Times New Roman"/>
                <w:sz w:val="15"/>
                <w:szCs w:val="15"/>
              </w:rPr>
              <w:t xml:space="preserve">1.92 </w:t>
            </w:r>
          </w:p>
        </w:tc>
        <w:tc>
          <w:tcPr>
            <w:tcW w:w="640" w:type="pct"/>
            <w:tcBorders>
              <w:tl2br w:val="nil"/>
              <w:tr2bl w:val="nil"/>
            </w:tcBorders>
            <w:shd w:val="clear" w:color="auto" w:fill="auto"/>
            <w:noWrap/>
            <w:vAlign w:val="center"/>
          </w:tcPr>
          <w:p w14:paraId="758F26FB">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0FD7670B">
            <w:pPr>
              <w:jc w:val="center"/>
              <w:rPr>
                <w:rFonts w:ascii="Times New Roman" w:hAnsi="Times New Roman" w:cs="Times New Roman"/>
                <w:sz w:val="15"/>
                <w:szCs w:val="15"/>
              </w:rPr>
            </w:pPr>
            <w:r>
              <w:rPr>
                <w:rFonts w:ascii="Times New Roman" w:hAnsi="Times New Roman" w:cs="Times New Roman"/>
                <w:sz w:val="15"/>
                <w:szCs w:val="15"/>
              </w:rPr>
              <w:t>340</w:t>
            </w:r>
          </w:p>
        </w:tc>
      </w:tr>
      <w:tr w14:paraId="20EEF1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22BD6D1">
            <w:pPr>
              <w:jc w:val="center"/>
              <w:rPr>
                <w:rFonts w:ascii="Times New Roman" w:hAnsi="Times New Roman" w:cs="Times New Roman"/>
                <w:sz w:val="15"/>
                <w:szCs w:val="15"/>
              </w:rPr>
            </w:pPr>
            <w:r>
              <w:rPr>
                <w:rFonts w:ascii="Times New Roman" w:hAnsi="Times New Roman" w:cs="Times New Roman"/>
                <w:sz w:val="15"/>
                <w:szCs w:val="15"/>
              </w:rPr>
              <w:t>23</w:t>
            </w:r>
          </w:p>
        </w:tc>
        <w:tc>
          <w:tcPr>
            <w:tcW w:w="640" w:type="pct"/>
            <w:tcBorders>
              <w:tl2br w:val="nil"/>
              <w:tr2bl w:val="nil"/>
            </w:tcBorders>
            <w:shd w:val="clear" w:color="auto" w:fill="auto"/>
            <w:noWrap/>
            <w:vAlign w:val="center"/>
          </w:tcPr>
          <w:p w14:paraId="46DCEAAA">
            <w:pPr>
              <w:jc w:val="center"/>
              <w:rPr>
                <w:rFonts w:ascii="Times New Roman" w:hAnsi="Times New Roman" w:cs="Times New Roman"/>
                <w:sz w:val="15"/>
                <w:szCs w:val="15"/>
              </w:rPr>
            </w:pPr>
            <w:r>
              <w:rPr>
                <w:rFonts w:ascii="Times New Roman" w:hAnsi="Times New Roman" w:cs="Times New Roman"/>
                <w:sz w:val="15"/>
                <w:szCs w:val="15"/>
              </w:rPr>
              <w:t xml:space="preserve">9.4 </w:t>
            </w:r>
          </w:p>
        </w:tc>
        <w:tc>
          <w:tcPr>
            <w:tcW w:w="640" w:type="pct"/>
            <w:tcBorders>
              <w:tl2br w:val="nil"/>
              <w:tr2bl w:val="nil"/>
            </w:tcBorders>
            <w:shd w:val="clear" w:color="auto" w:fill="auto"/>
            <w:noWrap/>
            <w:vAlign w:val="center"/>
          </w:tcPr>
          <w:p w14:paraId="24235453">
            <w:pPr>
              <w:jc w:val="center"/>
              <w:rPr>
                <w:rFonts w:ascii="Times New Roman" w:hAnsi="Times New Roman" w:cs="Times New Roman"/>
                <w:sz w:val="15"/>
                <w:szCs w:val="15"/>
              </w:rPr>
            </w:pPr>
            <w:r>
              <w:rPr>
                <w:rFonts w:ascii="Times New Roman" w:hAnsi="Times New Roman" w:cs="Times New Roman"/>
                <w:sz w:val="15"/>
                <w:szCs w:val="15"/>
              </w:rPr>
              <w:t xml:space="preserve">2.12 </w:t>
            </w:r>
          </w:p>
        </w:tc>
        <w:tc>
          <w:tcPr>
            <w:tcW w:w="640" w:type="pct"/>
            <w:tcBorders>
              <w:tl2br w:val="nil"/>
              <w:tr2bl w:val="nil"/>
            </w:tcBorders>
            <w:shd w:val="clear" w:color="auto" w:fill="auto"/>
            <w:noWrap/>
            <w:vAlign w:val="center"/>
          </w:tcPr>
          <w:p w14:paraId="7A66C273">
            <w:pPr>
              <w:jc w:val="center"/>
              <w:rPr>
                <w:rFonts w:ascii="Times New Roman" w:hAnsi="Times New Roman" w:cs="Times New Roman"/>
                <w:sz w:val="15"/>
                <w:szCs w:val="15"/>
              </w:rPr>
            </w:pPr>
            <w:r>
              <w:rPr>
                <w:rFonts w:ascii="Times New Roman" w:hAnsi="Times New Roman" w:cs="Times New Roman"/>
                <w:sz w:val="15"/>
                <w:szCs w:val="15"/>
              </w:rPr>
              <w:t xml:space="preserve">0.55 </w:t>
            </w:r>
          </w:p>
        </w:tc>
        <w:tc>
          <w:tcPr>
            <w:tcW w:w="640" w:type="pct"/>
            <w:tcBorders>
              <w:tl2br w:val="nil"/>
              <w:tr2bl w:val="nil"/>
            </w:tcBorders>
            <w:shd w:val="clear" w:color="auto" w:fill="auto"/>
            <w:noWrap/>
            <w:vAlign w:val="center"/>
          </w:tcPr>
          <w:p w14:paraId="533EAEDC">
            <w:pPr>
              <w:jc w:val="center"/>
              <w:rPr>
                <w:rFonts w:ascii="Times New Roman" w:hAnsi="Times New Roman" w:cs="Times New Roman"/>
                <w:sz w:val="15"/>
                <w:szCs w:val="15"/>
              </w:rPr>
            </w:pPr>
            <w:r>
              <w:rPr>
                <w:rFonts w:ascii="Times New Roman" w:hAnsi="Times New Roman" w:cs="Times New Roman"/>
                <w:sz w:val="15"/>
                <w:szCs w:val="15"/>
              </w:rPr>
              <w:t xml:space="preserve">33.3 </w:t>
            </w:r>
          </w:p>
        </w:tc>
        <w:tc>
          <w:tcPr>
            <w:tcW w:w="640" w:type="pct"/>
            <w:tcBorders>
              <w:tl2br w:val="nil"/>
              <w:tr2bl w:val="nil"/>
            </w:tcBorders>
            <w:shd w:val="clear" w:color="auto" w:fill="auto"/>
            <w:noWrap/>
            <w:vAlign w:val="center"/>
          </w:tcPr>
          <w:p w14:paraId="26C71C25">
            <w:pPr>
              <w:jc w:val="center"/>
              <w:rPr>
                <w:rFonts w:ascii="Times New Roman" w:hAnsi="Times New Roman" w:cs="Times New Roman"/>
                <w:sz w:val="15"/>
                <w:szCs w:val="15"/>
              </w:rPr>
            </w:pPr>
            <w:r>
              <w:rPr>
                <w:rFonts w:ascii="Times New Roman" w:hAnsi="Times New Roman" w:cs="Times New Roman"/>
                <w:sz w:val="15"/>
                <w:szCs w:val="15"/>
              </w:rPr>
              <w:t xml:space="preserve">1.96 </w:t>
            </w:r>
          </w:p>
        </w:tc>
        <w:tc>
          <w:tcPr>
            <w:tcW w:w="640" w:type="pct"/>
            <w:tcBorders>
              <w:tl2br w:val="nil"/>
              <w:tr2bl w:val="nil"/>
            </w:tcBorders>
            <w:shd w:val="clear" w:color="auto" w:fill="auto"/>
            <w:noWrap/>
            <w:vAlign w:val="center"/>
          </w:tcPr>
          <w:p w14:paraId="3F8F7256">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7D221E3C">
            <w:pPr>
              <w:jc w:val="center"/>
              <w:rPr>
                <w:rFonts w:ascii="Times New Roman" w:hAnsi="Times New Roman" w:cs="Times New Roman"/>
                <w:sz w:val="15"/>
                <w:szCs w:val="15"/>
              </w:rPr>
            </w:pPr>
            <w:r>
              <w:rPr>
                <w:rFonts w:ascii="Times New Roman" w:hAnsi="Times New Roman" w:cs="Times New Roman"/>
                <w:sz w:val="15"/>
                <w:szCs w:val="15"/>
              </w:rPr>
              <w:t>347</w:t>
            </w:r>
          </w:p>
        </w:tc>
      </w:tr>
      <w:tr w14:paraId="1D1AEE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9B5EE44">
            <w:pPr>
              <w:jc w:val="center"/>
              <w:rPr>
                <w:rFonts w:ascii="Times New Roman" w:hAnsi="Times New Roman" w:cs="Times New Roman"/>
                <w:sz w:val="15"/>
                <w:szCs w:val="15"/>
              </w:rPr>
            </w:pPr>
            <w:r>
              <w:rPr>
                <w:rFonts w:ascii="Times New Roman" w:hAnsi="Times New Roman" w:cs="Times New Roman"/>
                <w:sz w:val="15"/>
                <w:szCs w:val="15"/>
              </w:rPr>
              <w:t>24</w:t>
            </w:r>
          </w:p>
        </w:tc>
        <w:tc>
          <w:tcPr>
            <w:tcW w:w="640" w:type="pct"/>
            <w:tcBorders>
              <w:tl2br w:val="nil"/>
              <w:tr2bl w:val="nil"/>
            </w:tcBorders>
            <w:shd w:val="clear" w:color="auto" w:fill="auto"/>
            <w:noWrap/>
            <w:vAlign w:val="center"/>
          </w:tcPr>
          <w:p w14:paraId="23826F16">
            <w:pPr>
              <w:jc w:val="center"/>
              <w:rPr>
                <w:rFonts w:ascii="Times New Roman" w:hAnsi="Times New Roman" w:cs="Times New Roman"/>
                <w:sz w:val="15"/>
                <w:szCs w:val="15"/>
              </w:rPr>
            </w:pPr>
            <w:r>
              <w:rPr>
                <w:rFonts w:ascii="Times New Roman" w:hAnsi="Times New Roman" w:cs="Times New Roman"/>
                <w:sz w:val="15"/>
                <w:szCs w:val="15"/>
              </w:rPr>
              <w:t xml:space="preserve">8.0 </w:t>
            </w:r>
          </w:p>
        </w:tc>
        <w:tc>
          <w:tcPr>
            <w:tcW w:w="640" w:type="pct"/>
            <w:tcBorders>
              <w:tl2br w:val="nil"/>
              <w:tr2bl w:val="nil"/>
            </w:tcBorders>
            <w:shd w:val="clear" w:color="auto" w:fill="auto"/>
            <w:noWrap/>
            <w:vAlign w:val="center"/>
          </w:tcPr>
          <w:p w14:paraId="5DEC644D">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640" w:type="pct"/>
            <w:tcBorders>
              <w:tl2br w:val="nil"/>
              <w:tr2bl w:val="nil"/>
            </w:tcBorders>
            <w:shd w:val="clear" w:color="auto" w:fill="auto"/>
            <w:noWrap/>
            <w:vAlign w:val="center"/>
          </w:tcPr>
          <w:p w14:paraId="50D0B87C">
            <w:pPr>
              <w:jc w:val="center"/>
              <w:rPr>
                <w:rFonts w:ascii="Times New Roman" w:hAnsi="Times New Roman" w:cs="Times New Roman"/>
                <w:sz w:val="15"/>
                <w:szCs w:val="15"/>
              </w:rPr>
            </w:pPr>
            <w:r>
              <w:rPr>
                <w:rFonts w:ascii="Times New Roman" w:hAnsi="Times New Roman" w:cs="Times New Roman"/>
                <w:sz w:val="15"/>
                <w:szCs w:val="15"/>
              </w:rPr>
              <w:t xml:space="preserve">0.36 </w:t>
            </w:r>
          </w:p>
        </w:tc>
        <w:tc>
          <w:tcPr>
            <w:tcW w:w="640" w:type="pct"/>
            <w:tcBorders>
              <w:tl2br w:val="nil"/>
              <w:tr2bl w:val="nil"/>
            </w:tcBorders>
            <w:shd w:val="clear" w:color="auto" w:fill="auto"/>
            <w:noWrap/>
            <w:vAlign w:val="center"/>
          </w:tcPr>
          <w:p w14:paraId="72425711">
            <w:pPr>
              <w:jc w:val="center"/>
              <w:rPr>
                <w:rFonts w:ascii="Times New Roman" w:hAnsi="Times New Roman" w:cs="Times New Roman"/>
                <w:sz w:val="15"/>
                <w:szCs w:val="15"/>
              </w:rPr>
            </w:pPr>
            <w:r>
              <w:rPr>
                <w:rFonts w:ascii="Times New Roman" w:hAnsi="Times New Roman" w:cs="Times New Roman"/>
                <w:sz w:val="15"/>
                <w:szCs w:val="15"/>
              </w:rPr>
              <w:t xml:space="preserve">36.9 </w:t>
            </w:r>
          </w:p>
        </w:tc>
        <w:tc>
          <w:tcPr>
            <w:tcW w:w="640" w:type="pct"/>
            <w:tcBorders>
              <w:tl2br w:val="nil"/>
              <w:tr2bl w:val="nil"/>
            </w:tcBorders>
            <w:shd w:val="clear" w:color="auto" w:fill="auto"/>
            <w:noWrap/>
            <w:vAlign w:val="center"/>
          </w:tcPr>
          <w:p w14:paraId="76132833">
            <w:pPr>
              <w:jc w:val="center"/>
              <w:rPr>
                <w:rFonts w:ascii="Times New Roman" w:hAnsi="Times New Roman" w:cs="Times New Roman"/>
                <w:sz w:val="15"/>
                <w:szCs w:val="15"/>
              </w:rPr>
            </w:pPr>
            <w:r>
              <w:rPr>
                <w:rFonts w:ascii="Times New Roman" w:hAnsi="Times New Roman" w:cs="Times New Roman"/>
                <w:sz w:val="15"/>
                <w:szCs w:val="15"/>
              </w:rPr>
              <w:t xml:space="preserve">1.98 </w:t>
            </w:r>
          </w:p>
        </w:tc>
        <w:tc>
          <w:tcPr>
            <w:tcW w:w="640" w:type="pct"/>
            <w:tcBorders>
              <w:tl2br w:val="nil"/>
              <w:tr2bl w:val="nil"/>
            </w:tcBorders>
            <w:shd w:val="clear" w:color="auto" w:fill="auto"/>
            <w:noWrap/>
            <w:vAlign w:val="center"/>
          </w:tcPr>
          <w:p w14:paraId="57FA24A3">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325C61A6">
            <w:pPr>
              <w:jc w:val="center"/>
              <w:rPr>
                <w:rFonts w:ascii="Times New Roman" w:hAnsi="Times New Roman" w:cs="Times New Roman"/>
                <w:sz w:val="15"/>
                <w:szCs w:val="15"/>
              </w:rPr>
            </w:pPr>
            <w:r>
              <w:rPr>
                <w:rFonts w:ascii="Times New Roman" w:hAnsi="Times New Roman" w:cs="Times New Roman"/>
                <w:sz w:val="15"/>
                <w:szCs w:val="15"/>
              </w:rPr>
              <w:t>360</w:t>
            </w:r>
          </w:p>
        </w:tc>
      </w:tr>
      <w:tr w14:paraId="3AE986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D37C73F">
            <w:pPr>
              <w:jc w:val="center"/>
              <w:rPr>
                <w:rFonts w:ascii="Times New Roman" w:hAnsi="Times New Roman" w:cs="Times New Roman"/>
                <w:sz w:val="15"/>
                <w:szCs w:val="15"/>
              </w:rPr>
            </w:pPr>
            <w:r>
              <w:rPr>
                <w:rFonts w:ascii="Times New Roman" w:hAnsi="Times New Roman" w:cs="Times New Roman"/>
                <w:sz w:val="15"/>
                <w:szCs w:val="15"/>
              </w:rPr>
              <w:t>25</w:t>
            </w:r>
          </w:p>
        </w:tc>
        <w:tc>
          <w:tcPr>
            <w:tcW w:w="640" w:type="pct"/>
            <w:tcBorders>
              <w:tl2br w:val="nil"/>
              <w:tr2bl w:val="nil"/>
            </w:tcBorders>
            <w:shd w:val="clear" w:color="auto" w:fill="auto"/>
            <w:noWrap/>
            <w:vAlign w:val="center"/>
          </w:tcPr>
          <w:p w14:paraId="4FE384B7">
            <w:pPr>
              <w:jc w:val="center"/>
              <w:rPr>
                <w:rFonts w:ascii="Times New Roman" w:hAnsi="Times New Roman" w:cs="Times New Roman"/>
                <w:sz w:val="15"/>
                <w:szCs w:val="15"/>
              </w:rPr>
            </w:pPr>
            <w:r>
              <w:rPr>
                <w:rFonts w:ascii="Times New Roman" w:hAnsi="Times New Roman" w:cs="Times New Roman"/>
                <w:sz w:val="15"/>
                <w:szCs w:val="15"/>
              </w:rPr>
              <w:t xml:space="preserve">7.2 </w:t>
            </w:r>
          </w:p>
        </w:tc>
        <w:tc>
          <w:tcPr>
            <w:tcW w:w="640" w:type="pct"/>
            <w:tcBorders>
              <w:tl2br w:val="nil"/>
              <w:tr2bl w:val="nil"/>
            </w:tcBorders>
            <w:shd w:val="clear" w:color="auto" w:fill="auto"/>
            <w:noWrap/>
            <w:vAlign w:val="center"/>
          </w:tcPr>
          <w:p w14:paraId="66674F99">
            <w:pPr>
              <w:jc w:val="center"/>
              <w:rPr>
                <w:rFonts w:ascii="Times New Roman" w:hAnsi="Times New Roman" w:cs="Times New Roman"/>
                <w:sz w:val="15"/>
                <w:szCs w:val="15"/>
              </w:rPr>
            </w:pPr>
            <w:r>
              <w:rPr>
                <w:rFonts w:ascii="Times New Roman" w:hAnsi="Times New Roman" w:cs="Times New Roman"/>
                <w:sz w:val="15"/>
                <w:szCs w:val="15"/>
              </w:rPr>
              <w:t xml:space="preserve">2.07 </w:t>
            </w:r>
          </w:p>
        </w:tc>
        <w:tc>
          <w:tcPr>
            <w:tcW w:w="640" w:type="pct"/>
            <w:tcBorders>
              <w:tl2br w:val="nil"/>
              <w:tr2bl w:val="nil"/>
            </w:tcBorders>
            <w:shd w:val="clear" w:color="auto" w:fill="auto"/>
            <w:noWrap/>
            <w:vAlign w:val="center"/>
          </w:tcPr>
          <w:p w14:paraId="246588BC">
            <w:pPr>
              <w:jc w:val="center"/>
              <w:rPr>
                <w:rFonts w:ascii="Times New Roman" w:hAnsi="Times New Roman" w:cs="Times New Roman"/>
                <w:sz w:val="15"/>
                <w:szCs w:val="15"/>
              </w:rPr>
            </w:pPr>
            <w:r>
              <w:rPr>
                <w:rFonts w:ascii="Times New Roman" w:hAnsi="Times New Roman" w:cs="Times New Roman"/>
                <w:sz w:val="15"/>
                <w:szCs w:val="15"/>
              </w:rPr>
              <w:t xml:space="preserve">0.43 </w:t>
            </w:r>
          </w:p>
        </w:tc>
        <w:tc>
          <w:tcPr>
            <w:tcW w:w="640" w:type="pct"/>
            <w:tcBorders>
              <w:tl2br w:val="nil"/>
              <w:tr2bl w:val="nil"/>
            </w:tcBorders>
            <w:shd w:val="clear" w:color="auto" w:fill="auto"/>
            <w:noWrap/>
            <w:vAlign w:val="center"/>
          </w:tcPr>
          <w:p w14:paraId="663B5A34">
            <w:pPr>
              <w:jc w:val="center"/>
              <w:rPr>
                <w:rFonts w:ascii="Times New Roman" w:hAnsi="Times New Roman" w:cs="Times New Roman"/>
                <w:sz w:val="15"/>
                <w:szCs w:val="15"/>
              </w:rPr>
            </w:pPr>
            <w:r>
              <w:rPr>
                <w:rFonts w:ascii="Times New Roman" w:hAnsi="Times New Roman" w:cs="Times New Roman"/>
                <w:sz w:val="15"/>
                <w:szCs w:val="15"/>
              </w:rPr>
              <w:t xml:space="preserve">32.0 </w:t>
            </w:r>
          </w:p>
        </w:tc>
        <w:tc>
          <w:tcPr>
            <w:tcW w:w="640" w:type="pct"/>
            <w:tcBorders>
              <w:tl2br w:val="nil"/>
              <w:tr2bl w:val="nil"/>
            </w:tcBorders>
            <w:shd w:val="clear" w:color="auto" w:fill="auto"/>
            <w:noWrap/>
            <w:vAlign w:val="center"/>
          </w:tcPr>
          <w:p w14:paraId="0E0068CA">
            <w:pPr>
              <w:jc w:val="center"/>
              <w:rPr>
                <w:rFonts w:ascii="Times New Roman" w:hAnsi="Times New Roman" w:cs="Times New Roman"/>
                <w:sz w:val="15"/>
                <w:szCs w:val="15"/>
              </w:rPr>
            </w:pPr>
            <w:r>
              <w:rPr>
                <w:rFonts w:ascii="Times New Roman" w:hAnsi="Times New Roman" w:cs="Times New Roman"/>
                <w:sz w:val="15"/>
                <w:szCs w:val="15"/>
              </w:rPr>
              <w:t xml:space="preserve">1.87 </w:t>
            </w:r>
          </w:p>
        </w:tc>
        <w:tc>
          <w:tcPr>
            <w:tcW w:w="640" w:type="pct"/>
            <w:tcBorders>
              <w:tl2br w:val="nil"/>
              <w:tr2bl w:val="nil"/>
            </w:tcBorders>
            <w:shd w:val="clear" w:color="auto" w:fill="auto"/>
            <w:noWrap/>
            <w:vAlign w:val="center"/>
          </w:tcPr>
          <w:p w14:paraId="40C0D670">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40EF6459">
            <w:pPr>
              <w:jc w:val="center"/>
              <w:rPr>
                <w:rFonts w:ascii="Times New Roman" w:hAnsi="Times New Roman" w:cs="Times New Roman"/>
                <w:sz w:val="15"/>
                <w:szCs w:val="15"/>
              </w:rPr>
            </w:pPr>
            <w:r>
              <w:rPr>
                <w:rFonts w:ascii="Times New Roman" w:hAnsi="Times New Roman" w:cs="Times New Roman"/>
                <w:sz w:val="15"/>
                <w:szCs w:val="15"/>
              </w:rPr>
              <w:t>356</w:t>
            </w:r>
          </w:p>
        </w:tc>
      </w:tr>
      <w:tr w14:paraId="57D4C2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BCB1A4C">
            <w:pPr>
              <w:jc w:val="center"/>
              <w:rPr>
                <w:rFonts w:ascii="Times New Roman" w:hAnsi="Times New Roman" w:cs="Times New Roman"/>
                <w:sz w:val="15"/>
                <w:szCs w:val="15"/>
              </w:rPr>
            </w:pPr>
            <w:r>
              <w:rPr>
                <w:rFonts w:ascii="Times New Roman" w:hAnsi="Times New Roman" w:cs="Times New Roman"/>
                <w:sz w:val="15"/>
                <w:szCs w:val="15"/>
              </w:rPr>
              <w:t>26</w:t>
            </w:r>
          </w:p>
        </w:tc>
        <w:tc>
          <w:tcPr>
            <w:tcW w:w="640" w:type="pct"/>
            <w:tcBorders>
              <w:tl2br w:val="nil"/>
              <w:tr2bl w:val="nil"/>
            </w:tcBorders>
            <w:shd w:val="clear" w:color="auto" w:fill="auto"/>
            <w:noWrap/>
            <w:vAlign w:val="center"/>
          </w:tcPr>
          <w:p w14:paraId="29BC9094">
            <w:pPr>
              <w:jc w:val="center"/>
              <w:rPr>
                <w:rFonts w:ascii="Times New Roman" w:hAnsi="Times New Roman" w:cs="Times New Roman"/>
                <w:sz w:val="15"/>
                <w:szCs w:val="15"/>
              </w:rPr>
            </w:pPr>
            <w:r>
              <w:rPr>
                <w:rFonts w:ascii="Times New Roman" w:hAnsi="Times New Roman" w:cs="Times New Roman"/>
                <w:sz w:val="15"/>
                <w:szCs w:val="15"/>
              </w:rPr>
              <w:t xml:space="preserve">7.8 </w:t>
            </w:r>
          </w:p>
        </w:tc>
        <w:tc>
          <w:tcPr>
            <w:tcW w:w="640" w:type="pct"/>
            <w:tcBorders>
              <w:tl2br w:val="nil"/>
              <w:tr2bl w:val="nil"/>
            </w:tcBorders>
            <w:shd w:val="clear" w:color="auto" w:fill="auto"/>
            <w:noWrap/>
            <w:vAlign w:val="center"/>
          </w:tcPr>
          <w:p w14:paraId="420355BB">
            <w:pPr>
              <w:jc w:val="center"/>
              <w:rPr>
                <w:rFonts w:ascii="Times New Roman" w:hAnsi="Times New Roman" w:cs="Times New Roman"/>
                <w:sz w:val="15"/>
                <w:szCs w:val="15"/>
              </w:rPr>
            </w:pPr>
            <w:r>
              <w:rPr>
                <w:rFonts w:ascii="Times New Roman" w:hAnsi="Times New Roman" w:cs="Times New Roman"/>
                <w:sz w:val="15"/>
                <w:szCs w:val="15"/>
              </w:rPr>
              <w:t xml:space="preserve">2.13 </w:t>
            </w:r>
          </w:p>
        </w:tc>
        <w:tc>
          <w:tcPr>
            <w:tcW w:w="640" w:type="pct"/>
            <w:tcBorders>
              <w:tl2br w:val="nil"/>
              <w:tr2bl w:val="nil"/>
            </w:tcBorders>
            <w:shd w:val="clear" w:color="auto" w:fill="auto"/>
            <w:noWrap/>
            <w:vAlign w:val="center"/>
          </w:tcPr>
          <w:p w14:paraId="14FCCA37">
            <w:pPr>
              <w:jc w:val="center"/>
              <w:rPr>
                <w:rFonts w:ascii="Times New Roman" w:hAnsi="Times New Roman" w:cs="Times New Roman"/>
                <w:sz w:val="15"/>
                <w:szCs w:val="15"/>
              </w:rPr>
            </w:pPr>
            <w:r>
              <w:rPr>
                <w:rFonts w:ascii="Times New Roman" w:hAnsi="Times New Roman" w:cs="Times New Roman"/>
                <w:sz w:val="15"/>
                <w:szCs w:val="15"/>
              </w:rPr>
              <w:t xml:space="preserve">0.68 </w:t>
            </w:r>
          </w:p>
        </w:tc>
        <w:tc>
          <w:tcPr>
            <w:tcW w:w="640" w:type="pct"/>
            <w:tcBorders>
              <w:tl2br w:val="nil"/>
              <w:tr2bl w:val="nil"/>
            </w:tcBorders>
            <w:shd w:val="clear" w:color="auto" w:fill="auto"/>
            <w:noWrap/>
            <w:vAlign w:val="center"/>
          </w:tcPr>
          <w:p w14:paraId="40E66D4F">
            <w:pPr>
              <w:jc w:val="center"/>
              <w:rPr>
                <w:rFonts w:ascii="Times New Roman" w:hAnsi="Times New Roman" w:cs="Times New Roman"/>
                <w:sz w:val="15"/>
                <w:szCs w:val="15"/>
              </w:rPr>
            </w:pPr>
            <w:r>
              <w:rPr>
                <w:rFonts w:ascii="Times New Roman" w:hAnsi="Times New Roman" w:cs="Times New Roman"/>
                <w:sz w:val="15"/>
                <w:szCs w:val="15"/>
              </w:rPr>
              <w:t xml:space="preserve">38.2 </w:t>
            </w:r>
          </w:p>
        </w:tc>
        <w:tc>
          <w:tcPr>
            <w:tcW w:w="640" w:type="pct"/>
            <w:tcBorders>
              <w:tl2br w:val="nil"/>
              <w:tr2bl w:val="nil"/>
            </w:tcBorders>
            <w:shd w:val="clear" w:color="auto" w:fill="auto"/>
            <w:noWrap/>
            <w:vAlign w:val="center"/>
          </w:tcPr>
          <w:p w14:paraId="62FC348E">
            <w:pPr>
              <w:jc w:val="center"/>
              <w:rPr>
                <w:rFonts w:ascii="Times New Roman" w:hAnsi="Times New Roman" w:cs="Times New Roman"/>
                <w:sz w:val="15"/>
                <w:szCs w:val="15"/>
              </w:rPr>
            </w:pPr>
            <w:r>
              <w:rPr>
                <w:rFonts w:ascii="Times New Roman" w:hAnsi="Times New Roman" w:cs="Times New Roman"/>
                <w:sz w:val="15"/>
                <w:szCs w:val="15"/>
              </w:rPr>
              <w:t xml:space="preserve">1.83 </w:t>
            </w:r>
          </w:p>
        </w:tc>
        <w:tc>
          <w:tcPr>
            <w:tcW w:w="640" w:type="pct"/>
            <w:tcBorders>
              <w:tl2br w:val="nil"/>
              <w:tr2bl w:val="nil"/>
            </w:tcBorders>
            <w:shd w:val="clear" w:color="auto" w:fill="auto"/>
            <w:noWrap/>
            <w:vAlign w:val="center"/>
          </w:tcPr>
          <w:p w14:paraId="00792905">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43275AD7">
            <w:pPr>
              <w:jc w:val="center"/>
              <w:rPr>
                <w:rFonts w:ascii="Times New Roman" w:hAnsi="Times New Roman" w:cs="Times New Roman"/>
                <w:sz w:val="15"/>
                <w:szCs w:val="15"/>
              </w:rPr>
            </w:pPr>
            <w:r>
              <w:rPr>
                <w:rFonts w:ascii="Times New Roman" w:hAnsi="Times New Roman" w:cs="Times New Roman"/>
                <w:sz w:val="15"/>
                <w:szCs w:val="15"/>
              </w:rPr>
              <w:t>305</w:t>
            </w:r>
          </w:p>
        </w:tc>
      </w:tr>
      <w:tr w14:paraId="0E74DB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8375A83">
            <w:pPr>
              <w:jc w:val="center"/>
              <w:rPr>
                <w:rFonts w:ascii="Times New Roman" w:hAnsi="Times New Roman" w:cs="Times New Roman"/>
                <w:sz w:val="15"/>
                <w:szCs w:val="15"/>
              </w:rPr>
            </w:pPr>
            <w:r>
              <w:rPr>
                <w:rFonts w:ascii="Times New Roman" w:hAnsi="Times New Roman" w:cs="Times New Roman"/>
                <w:sz w:val="15"/>
                <w:szCs w:val="15"/>
              </w:rPr>
              <w:t>27</w:t>
            </w:r>
          </w:p>
        </w:tc>
        <w:tc>
          <w:tcPr>
            <w:tcW w:w="640" w:type="pct"/>
            <w:tcBorders>
              <w:tl2br w:val="nil"/>
              <w:tr2bl w:val="nil"/>
            </w:tcBorders>
            <w:shd w:val="clear" w:color="auto" w:fill="auto"/>
            <w:noWrap/>
            <w:vAlign w:val="center"/>
          </w:tcPr>
          <w:p w14:paraId="1E98002D">
            <w:pPr>
              <w:jc w:val="center"/>
              <w:rPr>
                <w:rFonts w:ascii="Times New Roman" w:hAnsi="Times New Roman" w:cs="Times New Roman"/>
                <w:sz w:val="15"/>
                <w:szCs w:val="15"/>
              </w:rPr>
            </w:pPr>
            <w:r>
              <w:rPr>
                <w:rFonts w:ascii="Times New Roman" w:hAnsi="Times New Roman" w:cs="Times New Roman"/>
                <w:sz w:val="15"/>
                <w:szCs w:val="15"/>
              </w:rPr>
              <w:t xml:space="preserve">10.1 </w:t>
            </w:r>
          </w:p>
        </w:tc>
        <w:tc>
          <w:tcPr>
            <w:tcW w:w="640" w:type="pct"/>
            <w:tcBorders>
              <w:tl2br w:val="nil"/>
              <w:tr2bl w:val="nil"/>
            </w:tcBorders>
            <w:shd w:val="clear" w:color="auto" w:fill="auto"/>
            <w:noWrap/>
            <w:vAlign w:val="center"/>
          </w:tcPr>
          <w:p w14:paraId="484B74BF">
            <w:pPr>
              <w:jc w:val="center"/>
              <w:rPr>
                <w:rFonts w:ascii="Times New Roman" w:hAnsi="Times New Roman" w:cs="Times New Roman"/>
                <w:sz w:val="15"/>
                <w:szCs w:val="15"/>
              </w:rPr>
            </w:pPr>
            <w:r>
              <w:rPr>
                <w:rFonts w:ascii="Times New Roman" w:hAnsi="Times New Roman" w:cs="Times New Roman"/>
                <w:sz w:val="15"/>
                <w:szCs w:val="15"/>
              </w:rPr>
              <w:t xml:space="preserve">2.10 </w:t>
            </w:r>
          </w:p>
        </w:tc>
        <w:tc>
          <w:tcPr>
            <w:tcW w:w="640" w:type="pct"/>
            <w:tcBorders>
              <w:tl2br w:val="nil"/>
              <w:tr2bl w:val="nil"/>
            </w:tcBorders>
            <w:shd w:val="clear" w:color="auto" w:fill="auto"/>
            <w:noWrap/>
            <w:vAlign w:val="center"/>
          </w:tcPr>
          <w:p w14:paraId="11CA9849">
            <w:pPr>
              <w:jc w:val="center"/>
              <w:rPr>
                <w:rFonts w:ascii="Times New Roman" w:hAnsi="Times New Roman" w:cs="Times New Roman"/>
                <w:sz w:val="15"/>
                <w:szCs w:val="15"/>
              </w:rPr>
            </w:pPr>
            <w:r>
              <w:rPr>
                <w:rFonts w:ascii="Times New Roman" w:hAnsi="Times New Roman" w:cs="Times New Roman"/>
                <w:sz w:val="15"/>
                <w:szCs w:val="15"/>
              </w:rPr>
              <w:t xml:space="preserve">0.25 </w:t>
            </w:r>
          </w:p>
        </w:tc>
        <w:tc>
          <w:tcPr>
            <w:tcW w:w="640" w:type="pct"/>
            <w:tcBorders>
              <w:tl2br w:val="nil"/>
              <w:tr2bl w:val="nil"/>
            </w:tcBorders>
            <w:shd w:val="clear" w:color="auto" w:fill="auto"/>
            <w:noWrap/>
            <w:vAlign w:val="center"/>
          </w:tcPr>
          <w:p w14:paraId="2440D448">
            <w:pPr>
              <w:jc w:val="center"/>
              <w:rPr>
                <w:rFonts w:ascii="Times New Roman" w:hAnsi="Times New Roman" w:cs="Times New Roman"/>
                <w:sz w:val="15"/>
                <w:szCs w:val="15"/>
              </w:rPr>
            </w:pPr>
            <w:r>
              <w:rPr>
                <w:rFonts w:ascii="Times New Roman" w:hAnsi="Times New Roman" w:cs="Times New Roman"/>
                <w:sz w:val="15"/>
                <w:szCs w:val="15"/>
              </w:rPr>
              <w:t xml:space="preserve">32.1 </w:t>
            </w:r>
          </w:p>
        </w:tc>
        <w:tc>
          <w:tcPr>
            <w:tcW w:w="640" w:type="pct"/>
            <w:tcBorders>
              <w:tl2br w:val="nil"/>
              <w:tr2bl w:val="nil"/>
            </w:tcBorders>
            <w:shd w:val="clear" w:color="auto" w:fill="auto"/>
            <w:noWrap/>
            <w:vAlign w:val="center"/>
          </w:tcPr>
          <w:p w14:paraId="661C84A1">
            <w:pPr>
              <w:jc w:val="center"/>
              <w:rPr>
                <w:rFonts w:ascii="Times New Roman" w:hAnsi="Times New Roman" w:cs="Times New Roman"/>
                <w:sz w:val="15"/>
                <w:szCs w:val="15"/>
              </w:rPr>
            </w:pPr>
            <w:r>
              <w:rPr>
                <w:rFonts w:ascii="Times New Roman" w:hAnsi="Times New Roman" w:cs="Times New Roman"/>
                <w:sz w:val="15"/>
                <w:szCs w:val="15"/>
              </w:rPr>
              <w:t xml:space="preserve">1.91 </w:t>
            </w:r>
          </w:p>
        </w:tc>
        <w:tc>
          <w:tcPr>
            <w:tcW w:w="640" w:type="pct"/>
            <w:tcBorders>
              <w:tl2br w:val="nil"/>
              <w:tr2bl w:val="nil"/>
            </w:tcBorders>
            <w:shd w:val="clear" w:color="auto" w:fill="auto"/>
            <w:noWrap/>
            <w:vAlign w:val="center"/>
          </w:tcPr>
          <w:p w14:paraId="6F18F059">
            <w:pPr>
              <w:jc w:val="center"/>
              <w:rPr>
                <w:rFonts w:ascii="Times New Roman" w:hAnsi="Times New Roman" w:cs="Times New Roman"/>
                <w:sz w:val="15"/>
                <w:szCs w:val="15"/>
              </w:rPr>
            </w:pPr>
            <w:r>
              <w:rPr>
                <w:rFonts w:ascii="Times New Roman" w:hAnsi="Times New Roman" w:cs="Times New Roman"/>
                <w:sz w:val="15"/>
                <w:szCs w:val="15"/>
              </w:rPr>
              <w:t>1</w:t>
            </w:r>
          </w:p>
        </w:tc>
        <w:tc>
          <w:tcPr>
            <w:tcW w:w="640" w:type="pct"/>
            <w:tcBorders>
              <w:tl2br w:val="nil"/>
              <w:tr2bl w:val="nil"/>
            </w:tcBorders>
            <w:shd w:val="clear" w:color="auto" w:fill="auto"/>
            <w:noWrap/>
            <w:vAlign w:val="center"/>
          </w:tcPr>
          <w:p w14:paraId="2AC97AB3">
            <w:pPr>
              <w:jc w:val="center"/>
              <w:rPr>
                <w:rFonts w:ascii="Times New Roman" w:hAnsi="Times New Roman" w:cs="Times New Roman"/>
                <w:sz w:val="15"/>
                <w:szCs w:val="15"/>
              </w:rPr>
            </w:pPr>
            <w:r>
              <w:rPr>
                <w:rFonts w:ascii="Times New Roman" w:hAnsi="Times New Roman" w:cs="Times New Roman"/>
                <w:sz w:val="15"/>
                <w:szCs w:val="15"/>
              </w:rPr>
              <w:t>346</w:t>
            </w:r>
          </w:p>
        </w:tc>
      </w:tr>
      <w:tr w14:paraId="7D2339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426D896">
            <w:pPr>
              <w:jc w:val="center"/>
              <w:rPr>
                <w:rFonts w:ascii="Times New Roman" w:hAnsi="Times New Roman" w:cs="Times New Roman"/>
                <w:sz w:val="15"/>
                <w:szCs w:val="15"/>
              </w:rPr>
            </w:pPr>
            <w:r>
              <w:rPr>
                <w:rFonts w:ascii="Times New Roman" w:hAnsi="Times New Roman" w:cs="Times New Roman"/>
                <w:sz w:val="15"/>
                <w:szCs w:val="15"/>
              </w:rPr>
              <w:t>28</w:t>
            </w:r>
          </w:p>
        </w:tc>
        <w:tc>
          <w:tcPr>
            <w:tcW w:w="640" w:type="pct"/>
            <w:tcBorders>
              <w:tl2br w:val="nil"/>
              <w:tr2bl w:val="nil"/>
            </w:tcBorders>
            <w:shd w:val="clear" w:color="auto" w:fill="auto"/>
            <w:noWrap/>
            <w:vAlign w:val="center"/>
          </w:tcPr>
          <w:p w14:paraId="514FCE21">
            <w:pPr>
              <w:jc w:val="center"/>
              <w:rPr>
                <w:rFonts w:ascii="Times New Roman" w:hAnsi="Times New Roman" w:cs="Times New Roman"/>
                <w:sz w:val="15"/>
                <w:szCs w:val="15"/>
              </w:rPr>
            </w:pPr>
            <w:r>
              <w:rPr>
                <w:rFonts w:ascii="Times New Roman" w:hAnsi="Times New Roman" w:cs="Times New Roman"/>
                <w:sz w:val="15"/>
                <w:szCs w:val="15"/>
              </w:rPr>
              <w:t xml:space="preserve">8.6 </w:t>
            </w:r>
          </w:p>
        </w:tc>
        <w:tc>
          <w:tcPr>
            <w:tcW w:w="640" w:type="pct"/>
            <w:tcBorders>
              <w:tl2br w:val="nil"/>
              <w:tr2bl w:val="nil"/>
            </w:tcBorders>
            <w:shd w:val="clear" w:color="auto" w:fill="auto"/>
            <w:noWrap/>
            <w:vAlign w:val="center"/>
          </w:tcPr>
          <w:p w14:paraId="7DA3A772">
            <w:pPr>
              <w:jc w:val="center"/>
              <w:rPr>
                <w:rFonts w:ascii="Times New Roman" w:hAnsi="Times New Roman" w:cs="Times New Roman"/>
                <w:sz w:val="15"/>
                <w:szCs w:val="15"/>
              </w:rPr>
            </w:pPr>
            <w:r>
              <w:rPr>
                <w:rFonts w:ascii="Times New Roman" w:hAnsi="Times New Roman" w:cs="Times New Roman"/>
                <w:sz w:val="15"/>
                <w:szCs w:val="15"/>
              </w:rPr>
              <w:t xml:space="preserve">2.17 </w:t>
            </w:r>
          </w:p>
        </w:tc>
        <w:tc>
          <w:tcPr>
            <w:tcW w:w="640" w:type="pct"/>
            <w:tcBorders>
              <w:tl2br w:val="nil"/>
              <w:tr2bl w:val="nil"/>
            </w:tcBorders>
            <w:shd w:val="clear" w:color="auto" w:fill="auto"/>
            <w:noWrap/>
            <w:vAlign w:val="center"/>
          </w:tcPr>
          <w:p w14:paraId="0A5BA9FE">
            <w:pPr>
              <w:jc w:val="center"/>
              <w:rPr>
                <w:rFonts w:ascii="Times New Roman" w:hAnsi="Times New Roman" w:cs="Times New Roman"/>
                <w:sz w:val="15"/>
                <w:szCs w:val="15"/>
              </w:rPr>
            </w:pPr>
            <w:r>
              <w:rPr>
                <w:rFonts w:ascii="Times New Roman" w:hAnsi="Times New Roman" w:cs="Times New Roman"/>
                <w:sz w:val="15"/>
                <w:szCs w:val="15"/>
              </w:rPr>
              <w:t xml:space="preserve">0.88 </w:t>
            </w:r>
          </w:p>
        </w:tc>
        <w:tc>
          <w:tcPr>
            <w:tcW w:w="640" w:type="pct"/>
            <w:tcBorders>
              <w:tl2br w:val="nil"/>
              <w:tr2bl w:val="nil"/>
            </w:tcBorders>
            <w:shd w:val="clear" w:color="auto" w:fill="auto"/>
            <w:noWrap/>
            <w:vAlign w:val="center"/>
          </w:tcPr>
          <w:p w14:paraId="79952633">
            <w:pPr>
              <w:jc w:val="center"/>
              <w:rPr>
                <w:rFonts w:ascii="Times New Roman" w:hAnsi="Times New Roman" w:cs="Times New Roman"/>
                <w:sz w:val="15"/>
                <w:szCs w:val="15"/>
              </w:rPr>
            </w:pPr>
            <w:r>
              <w:rPr>
                <w:rFonts w:ascii="Times New Roman" w:hAnsi="Times New Roman" w:cs="Times New Roman"/>
                <w:sz w:val="15"/>
                <w:szCs w:val="15"/>
              </w:rPr>
              <w:t xml:space="preserve">33.1 </w:t>
            </w:r>
          </w:p>
        </w:tc>
        <w:tc>
          <w:tcPr>
            <w:tcW w:w="640" w:type="pct"/>
            <w:tcBorders>
              <w:tl2br w:val="nil"/>
              <w:tr2bl w:val="nil"/>
            </w:tcBorders>
            <w:shd w:val="clear" w:color="auto" w:fill="auto"/>
            <w:noWrap/>
            <w:vAlign w:val="center"/>
          </w:tcPr>
          <w:p w14:paraId="69E763D1">
            <w:pPr>
              <w:jc w:val="center"/>
              <w:rPr>
                <w:rFonts w:ascii="Times New Roman" w:hAnsi="Times New Roman" w:cs="Times New Roman"/>
                <w:sz w:val="15"/>
                <w:szCs w:val="15"/>
              </w:rPr>
            </w:pPr>
            <w:r>
              <w:rPr>
                <w:rFonts w:ascii="Times New Roman" w:hAnsi="Times New Roman" w:cs="Times New Roman"/>
                <w:sz w:val="15"/>
                <w:szCs w:val="15"/>
              </w:rPr>
              <w:t xml:space="preserve">1.89 </w:t>
            </w:r>
          </w:p>
        </w:tc>
        <w:tc>
          <w:tcPr>
            <w:tcW w:w="640" w:type="pct"/>
            <w:tcBorders>
              <w:tl2br w:val="nil"/>
              <w:tr2bl w:val="nil"/>
            </w:tcBorders>
            <w:shd w:val="clear" w:color="auto" w:fill="auto"/>
            <w:noWrap/>
            <w:vAlign w:val="center"/>
          </w:tcPr>
          <w:p w14:paraId="6CED3B57">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640A6074">
            <w:pPr>
              <w:jc w:val="center"/>
              <w:rPr>
                <w:rFonts w:ascii="Times New Roman" w:hAnsi="Times New Roman" w:cs="Times New Roman"/>
                <w:sz w:val="15"/>
                <w:szCs w:val="15"/>
              </w:rPr>
            </w:pPr>
            <w:r>
              <w:rPr>
                <w:rFonts w:ascii="Times New Roman" w:hAnsi="Times New Roman" w:cs="Times New Roman"/>
                <w:sz w:val="15"/>
                <w:szCs w:val="15"/>
              </w:rPr>
              <w:t>316</w:t>
            </w:r>
          </w:p>
        </w:tc>
      </w:tr>
      <w:tr w14:paraId="35B17A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B508BAD">
            <w:pPr>
              <w:jc w:val="center"/>
              <w:rPr>
                <w:rFonts w:ascii="Times New Roman" w:hAnsi="Times New Roman" w:cs="Times New Roman"/>
                <w:sz w:val="15"/>
                <w:szCs w:val="15"/>
              </w:rPr>
            </w:pPr>
            <w:r>
              <w:rPr>
                <w:rFonts w:ascii="Times New Roman" w:hAnsi="Times New Roman" w:cs="Times New Roman"/>
                <w:sz w:val="15"/>
                <w:szCs w:val="15"/>
              </w:rPr>
              <w:t>29</w:t>
            </w:r>
          </w:p>
        </w:tc>
        <w:tc>
          <w:tcPr>
            <w:tcW w:w="640" w:type="pct"/>
            <w:tcBorders>
              <w:tl2br w:val="nil"/>
              <w:tr2bl w:val="nil"/>
            </w:tcBorders>
            <w:shd w:val="clear" w:color="auto" w:fill="auto"/>
            <w:noWrap/>
            <w:vAlign w:val="center"/>
          </w:tcPr>
          <w:p w14:paraId="6C0B51AC">
            <w:pPr>
              <w:jc w:val="center"/>
              <w:rPr>
                <w:rFonts w:ascii="Times New Roman" w:hAnsi="Times New Roman" w:cs="Times New Roman"/>
                <w:sz w:val="15"/>
                <w:szCs w:val="15"/>
              </w:rPr>
            </w:pPr>
            <w:r>
              <w:rPr>
                <w:rFonts w:ascii="Times New Roman" w:hAnsi="Times New Roman" w:cs="Times New Roman"/>
                <w:sz w:val="15"/>
                <w:szCs w:val="15"/>
              </w:rPr>
              <w:t xml:space="preserve">6.0 </w:t>
            </w:r>
          </w:p>
        </w:tc>
        <w:tc>
          <w:tcPr>
            <w:tcW w:w="640" w:type="pct"/>
            <w:tcBorders>
              <w:tl2br w:val="nil"/>
              <w:tr2bl w:val="nil"/>
            </w:tcBorders>
            <w:shd w:val="clear" w:color="auto" w:fill="auto"/>
            <w:noWrap/>
            <w:vAlign w:val="center"/>
          </w:tcPr>
          <w:p w14:paraId="09492DEC">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640" w:type="pct"/>
            <w:tcBorders>
              <w:tl2br w:val="nil"/>
              <w:tr2bl w:val="nil"/>
            </w:tcBorders>
            <w:shd w:val="clear" w:color="auto" w:fill="auto"/>
            <w:noWrap/>
            <w:vAlign w:val="center"/>
          </w:tcPr>
          <w:p w14:paraId="577362B7">
            <w:pPr>
              <w:jc w:val="center"/>
              <w:rPr>
                <w:rFonts w:ascii="Times New Roman" w:hAnsi="Times New Roman" w:cs="Times New Roman"/>
                <w:sz w:val="15"/>
                <w:szCs w:val="15"/>
              </w:rPr>
            </w:pPr>
            <w:r>
              <w:rPr>
                <w:rFonts w:ascii="Times New Roman" w:hAnsi="Times New Roman" w:cs="Times New Roman"/>
                <w:sz w:val="15"/>
                <w:szCs w:val="15"/>
              </w:rPr>
              <w:t xml:space="preserve">0.38 </w:t>
            </w:r>
          </w:p>
        </w:tc>
        <w:tc>
          <w:tcPr>
            <w:tcW w:w="640" w:type="pct"/>
            <w:tcBorders>
              <w:tl2br w:val="nil"/>
              <w:tr2bl w:val="nil"/>
            </w:tcBorders>
            <w:shd w:val="clear" w:color="auto" w:fill="auto"/>
            <w:noWrap/>
            <w:vAlign w:val="center"/>
          </w:tcPr>
          <w:p w14:paraId="009EF83A">
            <w:pPr>
              <w:jc w:val="center"/>
              <w:rPr>
                <w:rFonts w:ascii="Times New Roman" w:hAnsi="Times New Roman" w:cs="Times New Roman"/>
                <w:sz w:val="15"/>
                <w:szCs w:val="15"/>
              </w:rPr>
            </w:pPr>
            <w:r>
              <w:rPr>
                <w:rFonts w:ascii="Times New Roman" w:hAnsi="Times New Roman" w:cs="Times New Roman"/>
                <w:sz w:val="15"/>
                <w:szCs w:val="15"/>
              </w:rPr>
              <w:t xml:space="preserve">37.6 </w:t>
            </w:r>
          </w:p>
        </w:tc>
        <w:tc>
          <w:tcPr>
            <w:tcW w:w="640" w:type="pct"/>
            <w:tcBorders>
              <w:tl2br w:val="nil"/>
              <w:tr2bl w:val="nil"/>
            </w:tcBorders>
            <w:shd w:val="clear" w:color="auto" w:fill="auto"/>
            <w:noWrap/>
            <w:vAlign w:val="center"/>
          </w:tcPr>
          <w:p w14:paraId="6DA57234">
            <w:pPr>
              <w:jc w:val="center"/>
              <w:rPr>
                <w:rFonts w:ascii="Times New Roman" w:hAnsi="Times New Roman" w:cs="Times New Roman"/>
                <w:sz w:val="15"/>
                <w:szCs w:val="15"/>
              </w:rPr>
            </w:pPr>
            <w:r>
              <w:rPr>
                <w:rFonts w:ascii="Times New Roman" w:hAnsi="Times New Roman" w:cs="Times New Roman"/>
                <w:sz w:val="15"/>
                <w:szCs w:val="15"/>
              </w:rPr>
              <w:t xml:space="preserve">1.95 </w:t>
            </w:r>
          </w:p>
        </w:tc>
        <w:tc>
          <w:tcPr>
            <w:tcW w:w="640" w:type="pct"/>
            <w:tcBorders>
              <w:tl2br w:val="nil"/>
              <w:tr2bl w:val="nil"/>
            </w:tcBorders>
            <w:shd w:val="clear" w:color="auto" w:fill="auto"/>
            <w:noWrap/>
            <w:vAlign w:val="center"/>
          </w:tcPr>
          <w:p w14:paraId="7F1B2A60">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5035A96C">
            <w:pPr>
              <w:jc w:val="center"/>
              <w:rPr>
                <w:rFonts w:ascii="Times New Roman" w:hAnsi="Times New Roman" w:cs="Times New Roman"/>
                <w:sz w:val="15"/>
                <w:szCs w:val="15"/>
              </w:rPr>
            </w:pPr>
            <w:r>
              <w:rPr>
                <w:rFonts w:ascii="Times New Roman" w:hAnsi="Times New Roman" w:cs="Times New Roman"/>
                <w:sz w:val="15"/>
                <w:szCs w:val="15"/>
              </w:rPr>
              <w:t>355</w:t>
            </w:r>
          </w:p>
        </w:tc>
      </w:tr>
      <w:tr w14:paraId="472EF5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4B5CB1A">
            <w:pPr>
              <w:jc w:val="center"/>
              <w:rPr>
                <w:rFonts w:ascii="Times New Roman" w:hAnsi="Times New Roman" w:cs="Times New Roman"/>
                <w:sz w:val="15"/>
                <w:szCs w:val="15"/>
              </w:rPr>
            </w:pPr>
            <w:r>
              <w:rPr>
                <w:rFonts w:ascii="Times New Roman" w:hAnsi="Times New Roman" w:cs="Times New Roman"/>
                <w:sz w:val="15"/>
                <w:szCs w:val="15"/>
              </w:rPr>
              <w:t>30</w:t>
            </w:r>
          </w:p>
        </w:tc>
        <w:tc>
          <w:tcPr>
            <w:tcW w:w="640" w:type="pct"/>
            <w:tcBorders>
              <w:tl2br w:val="nil"/>
              <w:tr2bl w:val="nil"/>
            </w:tcBorders>
            <w:shd w:val="clear" w:color="auto" w:fill="auto"/>
            <w:noWrap/>
            <w:vAlign w:val="center"/>
          </w:tcPr>
          <w:p w14:paraId="7D3DAAA3">
            <w:pPr>
              <w:jc w:val="center"/>
              <w:rPr>
                <w:rFonts w:ascii="Times New Roman" w:hAnsi="Times New Roman" w:cs="Times New Roman"/>
                <w:sz w:val="15"/>
                <w:szCs w:val="15"/>
              </w:rPr>
            </w:pPr>
            <w:r>
              <w:rPr>
                <w:rFonts w:ascii="Times New Roman" w:hAnsi="Times New Roman" w:cs="Times New Roman"/>
                <w:sz w:val="15"/>
                <w:szCs w:val="15"/>
              </w:rPr>
              <w:t xml:space="preserve">4.1 </w:t>
            </w:r>
          </w:p>
        </w:tc>
        <w:tc>
          <w:tcPr>
            <w:tcW w:w="640" w:type="pct"/>
            <w:tcBorders>
              <w:tl2br w:val="nil"/>
              <w:tr2bl w:val="nil"/>
            </w:tcBorders>
            <w:shd w:val="clear" w:color="auto" w:fill="auto"/>
            <w:noWrap/>
            <w:vAlign w:val="center"/>
          </w:tcPr>
          <w:p w14:paraId="41C83BB5">
            <w:pPr>
              <w:jc w:val="center"/>
              <w:rPr>
                <w:rFonts w:ascii="Times New Roman" w:hAnsi="Times New Roman" w:cs="Times New Roman"/>
                <w:sz w:val="15"/>
                <w:szCs w:val="15"/>
              </w:rPr>
            </w:pPr>
            <w:r>
              <w:rPr>
                <w:rFonts w:ascii="Times New Roman" w:hAnsi="Times New Roman" w:cs="Times New Roman"/>
                <w:sz w:val="15"/>
                <w:szCs w:val="15"/>
              </w:rPr>
              <w:t xml:space="preserve">2.09 </w:t>
            </w:r>
          </w:p>
        </w:tc>
        <w:tc>
          <w:tcPr>
            <w:tcW w:w="640" w:type="pct"/>
            <w:tcBorders>
              <w:tl2br w:val="nil"/>
              <w:tr2bl w:val="nil"/>
            </w:tcBorders>
            <w:shd w:val="clear" w:color="auto" w:fill="auto"/>
            <w:noWrap/>
            <w:vAlign w:val="center"/>
          </w:tcPr>
          <w:p w14:paraId="39A75869">
            <w:pPr>
              <w:jc w:val="center"/>
              <w:rPr>
                <w:rFonts w:ascii="Times New Roman" w:hAnsi="Times New Roman" w:cs="Times New Roman"/>
                <w:sz w:val="15"/>
                <w:szCs w:val="15"/>
              </w:rPr>
            </w:pPr>
            <w:r>
              <w:rPr>
                <w:rFonts w:ascii="Times New Roman" w:hAnsi="Times New Roman" w:cs="Times New Roman"/>
                <w:sz w:val="15"/>
                <w:szCs w:val="15"/>
              </w:rPr>
              <w:t xml:space="preserve">0.13 </w:t>
            </w:r>
          </w:p>
        </w:tc>
        <w:tc>
          <w:tcPr>
            <w:tcW w:w="640" w:type="pct"/>
            <w:tcBorders>
              <w:tl2br w:val="nil"/>
              <w:tr2bl w:val="nil"/>
            </w:tcBorders>
            <w:shd w:val="clear" w:color="auto" w:fill="auto"/>
            <w:noWrap/>
            <w:vAlign w:val="center"/>
          </w:tcPr>
          <w:p w14:paraId="63F77CD3">
            <w:pPr>
              <w:jc w:val="center"/>
              <w:rPr>
                <w:rFonts w:ascii="Times New Roman" w:hAnsi="Times New Roman" w:cs="Times New Roman"/>
                <w:sz w:val="15"/>
                <w:szCs w:val="15"/>
              </w:rPr>
            </w:pPr>
            <w:r>
              <w:rPr>
                <w:rFonts w:ascii="Times New Roman" w:hAnsi="Times New Roman" w:cs="Times New Roman"/>
                <w:sz w:val="15"/>
                <w:szCs w:val="15"/>
              </w:rPr>
              <w:t xml:space="preserve">33.4 </w:t>
            </w:r>
          </w:p>
        </w:tc>
        <w:tc>
          <w:tcPr>
            <w:tcW w:w="640" w:type="pct"/>
            <w:tcBorders>
              <w:tl2br w:val="nil"/>
              <w:tr2bl w:val="nil"/>
            </w:tcBorders>
            <w:shd w:val="clear" w:color="auto" w:fill="auto"/>
            <w:noWrap/>
            <w:vAlign w:val="center"/>
          </w:tcPr>
          <w:p w14:paraId="287C8BD6">
            <w:pPr>
              <w:jc w:val="center"/>
              <w:rPr>
                <w:rFonts w:ascii="Times New Roman" w:hAnsi="Times New Roman" w:cs="Times New Roman"/>
                <w:sz w:val="15"/>
                <w:szCs w:val="15"/>
              </w:rPr>
            </w:pPr>
            <w:r>
              <w:rPr>
                <w:rFonts w:ascii="Times New Roman" w:hAnsi="Times New Roman" w:cs="Times New Roman"/>
                <w:sz w:val="15"/>
                <w:szCs w:val="15"/>
              </w:rPr>
              <w:t xml:space="preserve">1.81 </w:t>
            </w:r>
          </w:p>
        </w:tc>
        <w:tc>
          <w:tcPr>
            <w:tcW w:w="640" w:type="pct"/>
            <w:tcBorders>
              <w:tl2br w:val="nil"/>
              <w:tr2bl w:val="nil"/>
            </w:tcBorders>
            <w:shd w:val="clear" w:color="auto" w:fill="auto"/>
            <w:noWrap/>
            <w:vAlign w:val="center"/>
          </w:tcPr>
          <w:p w14:paraId="4D0D5AC5">
            <w:pPr>
              <w:jc w:val="center"/>
              <w:rPr>
                <w:rFonts w:ascii="Times New Roman" w:hAnsi="Times New Roman" w:cs="Times New Roman"/>
                <w:sz w:val="15"/>
                <w:szCs w:val="15"/>
              </w:rPr>
            </w:pPr>
            <w:r>
              <w:rPr>
                <w:rFonts w:ascii="Times New Roman" w:hAnsi="Times New Roman" w:cs="Times New Roman"/>
                <w:sz w:val="15"/>
                <w:szCs w:val="15"/>
              </w:rPr>
              <w:t>0</w:t>
            </w:r>
          </w:p>
        </w:tc>
        <w:tc>
          <w:tcPr>
            <w:tcW w:w="640" w:type="pct"/>
            <w:tcBorders>
              <w:tl2br w:val="nil"/>
              <w:tr2bl w:val="nil"/>
            </w:tcBorders>
            <w:shd w:val="clear" w:color="auto" w:fill="auto"/>
            <w:noWrap/>
            <w:vAlign w:val="center"/>
          </w:tcPr>
          <w:p w14:paraId="14602317">
            <w:pPr>
              <w:jc w:val="center"/>
              <w:rPr>
                <w:rFonts w:ascii="Times New Roman" w:hAnsi="Times New Roman" w:cs="Times New Roman"/>
                <w:sz w:val="15"/>
                <w:szCs w:val="15"/>
              </w:rPr>
            </w:pPr>
            <w:r>
              <w:rPr>
                <w:rFonts w:ascii="Times New Roman" w:hAnsi="Times New Roman" w:cs="Times New Roman"/>
                <w:sz w:val="15"/>
                <w:szCs w:val="15"/>
              </w:rPr>
              <w:t>344</w:t>
            </w:r>
          </w:p>
        </w:tc>
      </w:tr>
    </w:tbl>
    <w:p w14:paraId="6F9D9DB9">
      <w:pPr>
        <w:jc w:val="center"/>
        <w:rPr>
          <w:rFonts w:ascii="Times New Roman" w:hAnsi="Times New Roman" w:cs="Times New Roman"/>
          <w:sz w:val="15"/>
          <w:szCs w:val="15"/>
        </w:rPr>
      </w:pPr>
      <w:r>
        <w:rPr>
          <w:rFonts w:ascii="Times New Roman" w:hAnsi="Times New Roman" w:cs="Times New Roman"/>
          <w:sz w:val="15"/>
          <w:szCs w:val="15"/>
        </w:rPr>
        <w:t>Table 2</w:t>
      </w:r>
      <w:r>
        <w:rPr>
          <w:rFonts w:hint="eastAsia" w:ascii="Times New Roman" w:hAnsi="Times New Roman" w:cs="Times New Roman"/>
          <w:sz w:val="15"/>
          <w:szCs w:val="15"/>
        </w:rPr>
        <w:t>5</w:t>
      </w:r>
      <w:r>
        <w:rPr>
          <w:rFonts w:ascii="Times New Roman" w:hAnsi="Times New Roman" w:cs="Times New Roman"/>
          <w:sz w:val="15"/>
          <w:szCs w:val="15"/>
        </w:rPr>
        <w:t xml:space="preserve"> Comparison of statistical metrics from experiments with 60 training samples</w:t>
      </w:r>
    </w:p>
    <w:tbl>
      <w:tblPr>
        <w:tblStyle w:val="5"/>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39A633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0CB8C27D">
            <w:pPr>
              <w:jc w:val="center"/>
              <w:rPr>
                <w:rFonts w:ascii="Times New Roman" w:hAnsi="Times New Roman" w:cs="Times New Roman"/>
                <w:sz w:val="15"/>
                <w:szCs w:val="15"/>
              </w:rPr>
            </w:pPr>
            <w:r>
              <w:rPr>
                <w:rFonts w:hint="eastAsia" w:ascii="Times New Roman" w:hAnsi="Times New Roman" w:cs="Times New Roman"/>
                <w:sz w:val="15"/>
                <w:szCs w:val="15"/>
              </w:rPr>
              <w:t>Method</w:t>
            </w:r>
          </w:p>
        </w:tc>
        <w:tc>
          <w:tcPr>
            <w:tcW w:w="699" w:type="pct"/>
            <w:gridSpan w:val="2"/>
            <w:tcBorders>
              <w:bottom w:val="single" w:color="auto" w:sz="4" w:space="0"/>
            </w:tcBorders>
            <w:shd w:val="clear" w:color="auto" w:fill="auto"/>
            <w:noWrap/>
            <w:vAlign w:val="center"/>
          </w:tcPr>
          <w:p w14:paraId="2709E7B0">
            <w:pPr>
              <w:jc w:val="center"/>
              <w:rPr>
                <w:rFonts w:ascii="Times New Roman" w:hAnsi="Times New Roman" w:cs="Times New Roman"/>
                <w:sz w:val="15"/>
                <w:szCs w:val="15"/>
              </w:rPr>
            </w:pPr>
            <w:r>
              <w:rPr>
                <w:rFonts w:hint="eastAsia" w:ascii="Times New Roman" w:hAnsi="Times New Roman" w:cs="Times New Roman"/>
                <w:sz w:val="15"/>
                <w:szCs w:val="15"/>
              </w:rPr>
              <w:t>Mean</w:t>
            </w:r>
          </w:p>
        </w:tc>
        <w:tc>
          <w:tcPr>
            <w:tcW w:w="722" w:type="pct"/>
            <w:gridSpan w:val="2"/>
            <w:tcBorders>
              <w:bottom w:val="single" w:color="auto" w:sz="4" w:space="0"/>
            </w:tcBorders>
            <w:shd w:val="clear" w:color="auto" w:fill="auto"/>
            <w:noWrap/>
            <w:vAlign w:val="center"/>
          </w:tcPr>
          <w:p w14:paraId="420A2035">
            <w:pPr>
              <w:jc w:val="center"/>
              <w:rPr>
                <w:rFonts w:ascii="Times New Roman" w:hAnsi="Times New Roman" w:cs="Times New Roman"/>
                <w:sz w:val="15"/>
                <w:szCs w:val="15"/>
              </w:rPr>
            </w:pPr>
            <w:r>
              <w:rPr>
                <w:rFonts w:hint="eastAsia" w:ascii="Times New Roman" w:hAnsi="Times New Roman" w:cs="Times New Roman"/>
                <w:sz w:val="15"/>
                <w:szCs w:val="15"/>
              </w:rPr>
              <w:t>Median</w:t>
            </w:r>
          </w:p>
        </w:tc>
        <w:tc>
          <w:tcPr>
            <w:tcW w:w="763" w:type="pct"/>
            <w:gridSpan w:val="2"/>
            <w:tcBorders>
              <w:bottom w:val="single" w:color="auto" w:sz="4" w:space="0"/>
            </w:tcBorders>
            <w:shd w:val="clear" w:color="auto" w:fill="auto"/>
            <w:noWrap/>
            <w:vAlign w:val="center"/>
          </w:tcPr>
          <w:p w14:paraId="19825FDB">
            <w:pPr>
              <w:jc w:val="center"/>
              <w:rPr>
                <w:rFonts w:ascii="Times New Roman" w:hAnsi="Times New Roman" w:cs="Times New Roman"/>
                <w:sz w:val="15"/>
                <w:szCs w:val="15"/>
              </w:rPr>
            </w:pPr>
            <w:r>
              <w:rPr>
                <w:rFonts w:hint="eastAsia" w:ascii="Times New Roman" w:hAnsi="Times New Roman" w:cs="Times New Roman"/>
                <w:sz w:val="15"/>
                <w:szCs w:val="15"/>
              </w:rPr>
              <w:t>Max</w:t>
            </w:r>
          </w:p>
        </w:tc>
        <w:tc>
          <w:tcPr>
            <w:tcW w:w="722" w:type="pct"/>
            <w:gridSpan w:val="2"/>
            <w:tcBorders>
              <w:bottom w:val="single" w:color="auto" w:sz="4" w:space="0"/>
            </w:tcBorders>
            <w:shd w:val="clear" w:color="auto" w:fill="auto"/>
            <w:noWrap/>
            <w:vAlign w:val="center"/>
          </w:tcPr>
          <w:p w14:paraId="39A41CCA">
            <w:pPr>
              <w:jc w:val="center"/>
              <w:rPr>
                <w:rFonts w:ascii="Times New Roman" w:hAnsi="Times New Roman" w:cs="Times New Roman"/>
                <w:sz w:val="15"/>
                <w:szCs w:val="15"/>
              </w:rPr>
            </w:pPr>
            <w:r>
              <w:rPr>
                <w:rFonts w:hint="eastAsia" w:ascii="Times New Roman" w:hAnsi="Times New Roman" w:cs="Times New Roman"/>
                <w:sz w:val="15"/>
                <w:szCs w:val="15"/>
              </w:rPr>
              <w:t>Min</w:t>
            </w:r>
          </w:p>
        </w:tc>
        <w:tc>
          <w:tcPr>
            <w:tcW w:w="699" w:type="pct"/>
            <w:gridSpan w:val="2"/>
            <w:tcBorders>
              <w:bottom w:val="single" w:color="auto" w:sz="4" w:space="0"/>
            </w:tcBorders>
            <w:shd w:val="clear" w:color="auto" w:fill="auto"/>
            <w:noWrap/>
            <w:vAlign w:val="center"/>
          </w:tcPr>
          <w:p w14:paraId="67F14F1E">
            <w:pPr>
              <w:jc w:val="center"/>
              <w:rPr>
                <w:rFonts w:ascii="Times New Roman" w:hAnsi="Times New Roman" w:cs="Times New Roman"/>
                <w:sz w:val="15"/>
                <w:szCs w:val="15"/>
              </w:rPr>
            </w:pPr>
            <w:r>
              <w:rPr>
                <w:rFonts w:ascii="Times New Roman" w:hAnsi="Times New Roman" w:cs="Times New Roman"/>
                <w:sz w:val="15"/>
                <w:szCs w:val="15"/>
              </w:rPr>
              <w:t>Q1</w:t>
            </w:r>
          </w:p>
        </w:tc>
        <w:tc>
          <w:tcPr>
            <w:tcW w:w="743" w:type="pct"/>
            <w:gridSpan w:val="2"/>
            <w:tcBorders>
              <w:bottom w:val="single" w:color="auto" w:sz="4" w:space="0"/>
            </w:tcBorders>
            <w:shd w:val="clear" w:color="auto" w:fill="auto"/>
            <w:noWrap/>
            <w:vAlign w:val="center"/>
          </w:tcPr>
          <w:p w14:paraId="2F7514A8">
            <w:pPr>
              <w:jc w:val="center"/>
              <w:rPr>
                <w:rFonts w:ascii="Times New Roman" w:hAnsi="Times New Roman" w:cs="Times New Roman"/>
                <w:sz w:val="15"/>
                <w:szCs w:val="15"/>
              </w:rPr>
            </w:pPr>
            <w:r>
              <w:rPr>
                <w:rFonts w:ascii="Times New Roman" w:hAnsi="Times New Roman" w:cs="Times New Roman"/>
                <w:sz w:val="15"/>
                <w:szCs w:val="15"/>
              </w:rPr>
              <w:t>Q3</w:t>
            </w:r>
          </w:p>
        </w:tc>
      </w:tr>
      <w:tr w14:paraId="3F83CD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38238642">
            <w:pPr>
              <w:jc w:val="center"/>
              <w:rPr>
                <w:rFonts w:ascii="Times New Roman" w:hAnsi="Times New Roman" w:cs="Times New Roman"/>
                <w:sz w:val="15"/>
                <w:szCs w:val="15"/>
              </w:rPr>
            </w:pPr>
          </w:p>
        </w:tc>
        <w:tc>
          <w:tcPr>
            <w:tcW w:w="327" w:type="pct"/>
            <w:tcBorders>
              <w:top w:val="single" w:color="auto" w:sz="4" w:space="0"/>
              <w:bottom w:val="single" w:color="auto" w:sz="4" w:space="0"/>
            </w:tcBorders>
            <w:shd w:val="clear" w:color="auto" w:fill="auto"/>
            <w:noWrap/>
            <w:vAlign w:val="center"/>
          </w:tcPr>
          <w:p w14:paraId="45E2666C">
            <w:pPr>
              <w:jc w:val="center"/>
              <w:rPr>
                <w:rFonts w:ascii="Times New Roman" w:hAnsi="Times New Roman" w:cs="Times New Roman"/>
                <w:sz w:val="15"/>
                <w:szCs w:val="15"/>
              </w:rPr>
            </w:pPr>
            <w:r>
              <w:rPr>
                <w:rFonts w:ascii="Times New Roman" w:hAnsi="Times New Roman" w:cs="Times New Roman"/>
                <w:sz w:val="15"/>
                <w:szCs w:val="15"/>
              </w:rPr>
              <w:t>MH</w:t>
            </w:r>
          </w:p>
        </w:tc>
        <w:tc>
          <w:tcPr>
            <w:tcW w:w="371" w:type="pct"/>
            <w:tcBorders>
              <w:top w:val="single" w:color="auto" w:sz="4" w:space="0"/>
              <w:bottom w:val="single" w:color="auto" w:sz="4" w:space="0"/>
            </w:tcBorders>
            <w:shd w:val="clear" w:color="auto" w:fill="auto"/>
            <w:noWrap/>
            <w:vAlign w:val="center"/>
          </w:tcPr>
          <w:p w14:paraId="19800BE9">
            <w:pPr>
              <w:jc w:val="center"/>
              <w:rPr>
                <w:rFonts w:ascii="Times New Roman" w:hAnsi="Times New Roman" w:cs="Times New Roman"/>
                <w:sz w:val="15"/>
                <w:szCs w:val="15"/>
              </w:rPr>
            </w:pPr>
            <w:r>
              <w:rPr>
                <w:rFonts w:ascii="Times New Roman" w:hAnsi="Times New Roman" w:cs="Times New Roman"/>
                <w:sz w:val="15"/>
                <w:szCs w:val="15"/>
              </w:rPr>
              <w:t>QL</w:t>
            </w:r>
          </w:p>
        </w:tc>
        <w:tc>
          <w:tcPr>
            <w:tcW w:w="312" w:type="pct"/>
            <w:tcBorders>
              <w:top w:val="single" w:color="auto" w:sz="4" w:space="0"/>
              <w:bottom w:val="single" w:color="auto" w:sz="4" w:space="0"/>
            </w:tcBorders>
            <w:shd w:val="clear" w:color="auto" w:fill="auto"/>
            <w:noWrap/>
            <w:vAlign w:val="center"/>
          </w:tcPr>
          <w:p w14:paraId="6055B8D8">
            <w:pPr>
              <w:jc w:val="center"/>
              <w:rPr>
                <w:rFonts w:ascii="Times New Roman" w:hAnsi="Times New Roman" w:cs="Times New Roman"/>
                <w:sz w:val="15"/>
                <w:szCs w:val="15"/>
              </w:rPr>
            </w:pPr>
            <w:r>
              <w:rPr>
                <w:rFonts w:ascii="Times New Roman" w:hAnsi="Times New Roman" w:cs="Times New Roman"/>
                <w:sz w:val="15"/>
                <w:szCs w:val="15"/>
              </w:rPr>
              <w:t>MH</w:t>
            </w:r>
          </w:p>
        </w:tc>
        <w:tc>
          <w:tcPr>
            <w:tcW w:w="409" w:type="pct"/>
            <w:tcBorders>
              <w:top w:val="single" w:color="auto" w:sz="4" w:space="0"/>
              <w:bottom w:val="single" w:color="auto" w:sz="4" w:space="0"/>
            </w:tcBorders>
            <w:shd w:val="clear" w:color="auto" w:fill="auto"/>
            <w:noWrap/>
            <w:vAlign w:val="center"/>
          </w:tcPr>
          <w:p w14:paraId="53A11015">
            <w:pPr>
              <w:jc w:val="center"/>
              <w:rPr>
                <w:rFonts w:ascii="Times New Roman" w:hAnsi="Times New Roman" w:cs="Times New Roman"/>
                <w:sz w:val="15"/>
                <w:szCs w:val="15"/>
              </w:rPr>
            </w:pPr>
            <w:r>
              <w:rPr>
                <w:rFonts w:ascii="Times New Roman" w:hAnsi="Times New Roman" w:cs="Times New Roman"/>
                <w:sz w:val="15"/>
                <w:szCs w:val="15"/>
              </w:rPr>
              <w:t>QL</w:t>
            </w:r>
          </w:p>
        </w:tc>
        <w:tc>
          <w:tcPr>
            <w:tcW w:w="262" w:type="pct"/>
            <w:tcBorders>
              <w:top w:val="single" w:color="auto" w:sz="4" w:space="0"/>
              <w:bottom w:val="single" w:color="auto" w:sz="4" w:space="0"/>
            </w:tcBorders>
            <w:shd w:val="clear" w:color="auto" w:fill="auto"/>
            <w:noWrap/>
            <w:vAlign w:val="center"/>
          </w:tcPr>
          <w:p w14:paraId="64F2D8C2">
            <w:pPr>
              <w:jc w:val="center"/>
              <w:rPr>
                <w:rFonts w:ascii="Times New Roman" w:hAnsi="Times New Roman" w:cs="Times New Roman"/>
                <w:sz w:val="15"/>
                <w:szCs w:val="15"/>
              </w:rPr>
            </w:pPr>
            <w:r>
              <w:rPr>
                <w:rFonts w:ascii="Times New Roman" w:hAnsi="Times New Roman" w:cs="Times New Roman"/>
                <w:sz w:val="15"/>
                <w:szCs w:val="15"/>
              </w:rPr>
              <w:t>MH</w:t>
            </w:r>
          </w:p>
        </w:tc>
        <w:tc>
          <w:tcPr>
            <w:tcW w:w="501" w:type="pct"/>
            <w:tcBorders>
              <w:top w:val="single" w:color="auto" w:sz="4" w:space="0"/>
              <w:bottom w:val="single" w:color="auto" w:sz="4" w:space="0"/>
            </w:tcBorders>
            <w:shd w:val="clear" w:color="auto" w:fill="auto"/>
            <w:noWrap/>
            <w:vAlign w:val="center"/>
          </w:tcPr>
          <w:p w14:paraId="5372703A">
            <w:pPr>
              <w:jc w:val="center"/>
              <w:rPr>
                <w:rFonts w:ascii="Times New Roman" w:hAnsi="Times New Roman" w:cs="Times New Roman"/>
                <w:sz w:val="15"/>
                <w:szCs w:val="15"/>
              </w:rPr>
            </w:pPr>
            <w:r>
              <w:rPr>
                <w:rFonts w:ascii="Times New Roman" w:hAnsi="Times New Roman" w:cs="Times New Roman"/>
                <w:sz w:val="15"/>
                <w:szCs w:val="15"/>
              </w:rPr>
              <w:t>QL</w:t>
            </w:r>
          </w:p>
        </w:tc>
        <w:tc>
          <w:tcPr>
            <w:tcW w:w="266" w:type="pct"/>
            <w:tcBorders>
              <w:top w:val="single" w:color="auto" w:sz="4" w:space="0"/>
              <w:bottom w:val="single" w:color="auto" w:sz="4" w:space="0"/>
            </w:tcBorders>
            <w:shd w:val="clear" w:color="auto" w:fill="auto"/>
            <w:noWrap/>
            <w:vAlign w:val="center"/>
          </w:tcPr>
          <w:p w14:paraId="68485488">
            <w:pPr>
              <w:jc w:val="center"/>
              <w:rPr>
                <w:rFonts w:ascii="Times New Roman" w:hAnsi="Times New Roman" w:cs="Times New Roman"/>
                <w:sz w:val="15"/>
                <w:szCs w:val="15"/>
              </w:rPr>
            </w:pPr>
            <w:r>
              <w:rPr>
                <w:rFonts w:ascii="Times New Roman" w:hAnsi="Times New Roman" w:cs="Times New Roman"/>
                <w:sz w:val="15"/>
                <w:szCs w:val="15"/>
              </w:rPr>
              <w:t>MH</w:t>
            </w:r>
          </w:p>
        </w:tc>
        <w:tc>
          <w:tcPr>
            <w:tcW w:w="455" w:type="pct"/>
            <w:tcBorders>
              <w:top w:val="single" w:color="auto" w:sz="4" w:space="0"/>
              <w:bottom w:val="single" w:color="auto" w:sz="4" w:space="0"/>
            </w:tcBorders>
            <w:shd w:val="clear" w:color="auto" w:fill="auto"/>
            <w:noWrap/>
            <w:vAlign w:val="center"/>
          </w:tcPr>
          <w:p w14:paraId="39DFE216">
            <w:pPr>
              <w:jc w:val="center"/>
              <w:rPr>
                <w:rFonts w:ascii="Times New Roman" w:hAnsi="Times New Roman" w:cs="Times New Roman"/>
                <w:sz w:val="15"/>
                <w:szCs w:val="15"/>
              </w:rPr>
            </w:pPr>
            <w:r>
              <w:rPr>
                <w:rFonts w:ascii="Times New Roman" w:hAnsi="Times New Roman" w:cs="Times New Roman"/>
                <w:sz w:val="15"/>
                <w:szCs w:val="15"/>
              </w:rPr>
              <w:t>QL</w:t>
            </w:r>
          </w:p>
        </w:tc>
        <w:tc>
          <w:tcPr>
            <w:tcW w:w="327" w:type="pct"/>
            <w:tcBorders>
              <w:top w:val="single" w:color="auto" w:sz="4" w:space="0"/>
              <w:bottom w:val="single" w:color="auto" w:sz="4" w:space="0"/>
            </w:tcBorders>
            <w:shd w:val="clear" w:color="auto" w:fill="auto"/>
            <w:noWrap/>
            <w:vAlign w:val="center"/>
          </w:tcPr>
          <w:p w14:paraId="5CF1496C">
            <w:pPr>
              <w:jc w:val="center"/>
              <w:rPr>
                <w:rFonts w:ascii="Times New Roman" w:hAnsi="Times New Roman" w:cs="Times New Roman"/>
                <w:sz w:val="15"/>
                <w:szCs w:val="15"/>
              </w:rPr>
            </w:pPr>
            <w:r>
              <w:rPr>
                <w:rFonts w:ascii="Times New Roman" w:hAnsi="Times New Roman" w:cs="Times New Roman"/>
                <w:sz w:val="15"/>
                <w:szCs w:val="15"/>
              </w:rPr>
              <w:t>MH</w:t>
            </w:r>
          </w:p>
        </w:tc>
        <w:tc>
          <w:tcPr>
            <w:tcW w:w="371" w:type="pct"/>
            <w:tcBorders>
              <w:top w:val="single" w:color="auto" w:sz="4" w:space="0"/>
              <w:bottom w:val="single" w:color="auto" w:sz="4" w:space="0"/>
            </w:tcBorders>
            <w:shd w:val="clear" w:color="auto" w:fill="auto"/>
            <w:noWrap/>
            <w:vAlign w:val="center"/>
          </w:tcPr>
          <w:p w14:paraId="2F9A8F80">
            <w:pPr>
              <w:jc w:val="center"/>
              <w:rPr>
                <w:rFonts w:ascii="Times New Roman" w:hAnsi="Times New Roman" w:cs="Times New Roman"/>
                <w:sz w:val="15"/>
                <w:szCs w:val="15"/>
              </w:rPr>
            </w:pPr>
            <w:r>
              <w:rPr>
                <w:rFonts w:ascii="Times New Roman" w:hAnsi="Times New Roman" w:cs="Times New Roman"/>
                <w:sz w:val="15"/>
                <w:szCs w:val="15"/>
              </w:rPr>
              <w:t>QL</w:t>
            </w:r>
          </w:p>
        </w:tc>
        <w:tc>
          <w:tcPr>
            <w:tcW w:w="327" w:type="pct"/>
            <w:tcBorders>
              <w:top w:val="single" w:color="auto" w:sz="4" w:space="0"/>
              <w:bottom w:val="single" w:color="auto" w:sz="4" w:space="0"/>
            </w:tcBorders>
            <w:shd w:val="clear" w:color="auto" w:fill="auto"/>
            <w:noWrap/>
            <w:vAlign w:val="center"/>
          </w:tcPr>
          <w:p w14:paraId="577FDE1E">
            <w:pPr>
              <w:jc w:val="center"/>
              <w:rPr>
                <w:rFonts w:ascii="Times New Roman" w:hAnsi="Times New Roman" w:cs="Times New Roman"/>
                <w:sz w:val="15"/>
                <w:szCs w:val="15"/>
              </w:rPr>
            </w:pPr>
            <w:r>
              <w:rPr>
                <w:rFonts w:ascii="Times New Roman" w:hAnsi="Times New Roman" w:cs="Times New Roman"/>
                <w:sz w:val="15"/>
                <w:szCs w:val="15"/>
              </w:rPr>
              <w:t>MH</w:t>
            </w:r>
          </w:p>
        </w:tc>
        <w:tc>
          <w:tcPr>
            <w:tcW w:w="415" w:type="pct"/>
            <w:tcBorders>
              <w:top w:val="single" w:color="auto" w:sz="4" w:space="0"/>
              <w:bottom w:val="single" w:color="auto" w:sz="4" w:space="0"/>
            </w:tcBorders>
            <w:shd w:val="clear" w:color="auto" w:fill="auto"/>
            <w:noWrap/>
            <w:vAlign w:val="center"/>
          </w:tcPr>
          <w:p w14:paraId="5F78FCB6">
            <w:pPr>
              <w:jc w:val="center"/>
              <w:rPr>
                <w:rFonts w:ascii="Times New Roman" w:hAnsi="Times New Roman" w:cs="Times New Roman"/>
                <w:sz w:val="15"/>
                <w:szCs w:val="15"/>
              </w:rPr>
            </w:pPr>
            <w:r>
              <w:rPr>
                <w:rFonts w:ascii="Times New Roman" w:hAnsi="Times New Roman" w:cs="Times New Roman"/>
                <w:sz w:val="15"/>
                <w:szCs w:val="15"/>
              </w:rPr>
              <w:t>QL</w:t>
            </w:r>
          </w:p>
        </w:tc>
      </w:tr>
      <w:tr w14:paraId="719DE8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3E7BED39">
            <w:pPr>
              <w:jc w:val="center"/>
              <w:rPr>
                <w:rFonts w:ascii="Times New Roman" w:hAnsi="Times New Roman" w:cs="Times New Roman"/>
                <w:sz w:val="15"/>
                <w:szCs w:val="15"/>
              </w:rPr>
            </w:pPr>
            <w:r>
              <w:rPr>
                <w:rFonts w:ascii="Times New Roman" w:hAnsi="Times New Roman" w:cs="Times New Roman"/>
                <w:sz w:val="15"/>
                <w:szCs w:val="15"/>
              </w:rPr>
              <w:t>PM</w:t>
            </w:r>
          </w:p>
        </w:tc>
        <w:tc>
          <w:tcPr>
            <w:tcW w:w="327" w:type="pct"/>
            <w:tcBorders>
              <w:top w:val="single" w:color="auto" w:sz="4" w:space="0"/>
              <w:tl2br w:val="nil"/>
              <w:tr2bl w:val="nil"/>
            </w:tcBorders>
            <w:shd w:val="clear" w:color="auto" w:fill="auto"/>
            <w:noWrap/>
            <w:vAlign w:val="center"/>
          </w:tcPr>
          <w:p w14:paraId="334867D1">
            <w:pPr>
              <w:jc w:val="center"/>
              <w:rPr>
                <w:rFonts w:ascii="Times New Roman" w:hAnsi="Times New Roman" w:cs="Times New Roman"/>
                <w:sz w:val="15"/>
                <w:szCs w:val="15"/>
              </w:rPr>
            </w:pPr>
            <w:r>
              <w:rPr>
                <w:rFonts w:ascii="Times New Roman" w:hAnsi="Times New Roman" w:cs="Times New Roman"/>
                <w:sz w:val="15"/>
                <w:szCs w:val="15"/>
              </w:rPr>
              <w:t>365.83</w:t>
            </w:r>
          </w:p>
        </w:tc>
        <w:tc>
          <w:tcPr>
            <w:tcW w:w="371" w:type="pct"/>
            <w:tcBorders>
              <w:top w:val="single" w:color="auto" w:sz="4" w:space="0"/>
              <w:tl2br w:val="nil"/>
              <w:tr2bl w:val="nil"/>
            </w:tcBorders>
            <w:shd w:val="clear" w:color="auto" w:fill="auto"/>
            <w:noWrap/>
            <w:vAlign w:val="center"/>
          </w:tcPr>
          <w:p w14:paraId="7BC39B08">
            <w:pPr>
              <w:jc w:val="center"/>
              <w:rPr>
                <w:rFonts w:ascii="Times New Roman" w:hAnsi="Times New Roman" w:cs="Times New Roman"/>
                <w:sz w:val="15"/>
                <w:szCs w:val="15"/>
              </w:rPr>
            </w:pPr>
            <w:r>
              <w:rPr>
                <w:rFonts w:ascii="Times New Roman" w:hAnsi="Times New Roman" w:cs="Times New Roman"/>
                <w:sz w:val="15"/>
                <w:szCs w:val="15"/>
              </w:rPr>
              <w:t>2930.53</w:t>
            </w:r>
          </w:p>
        </w:tc>
        <w:tc>
          <w:tcPr>
            <w:tcW w:w="312" w:type="pct"/>
            <w:tcBorders>
              <w:top w:val="single" w:color="auto" w:sz="4" w:space="0"/>
              <w:tl2br w:val="nil"/>
              <w:tr2bl w:val="nil"/>
            </w:tcBorders>
            <w:shd w:val="clear" w:color="auto" w:fill="auto"/>
            <w:noWrap/>
            <w:vAlign w:val="center"/>
          </w:tcPr>
          <w:p w14:paraId="1A1F8782">
            <w:pPr>
              <w:jc w:val="center"/>
              <w:rPr>
                <w:rFonts w:ascii="Times New Roman" w:hAnsi="Times New Roman" w:cs="Times New Roman"/>
                <w:sz w:val="15"/>
                <w:szCs w:val="15"/>
              </w:rPr>
            </w:pPr>
            <w:r>
              <w:rPr>
                <w:rFonts w:ascii="Times New Roman" w:hAnsi="Times New Roman" w:cs="Times New Roman"/>
                <w:sz w:val="15"/>
                <w:szCs w:val="15"/>
              </w:rPr>
              <w:t>371.5</w:t>
            </w:r>
          </w:p>
        </w:tc>
        <w:tc>
          <w:tcPr>
            <w:tcW w:w="409" w:type="pct"/>
            <w:tcBorders>
              <w:top w:val="single" w:color="auto" w:sz="4" w:space="0"/>
              <w:tl2br w:val="nil"/>
              <w:tr2bl w:val="nil"/>
            </w:tcBorders>
            <w:shd w:val="clear" w:color="auto" w:fill="auto"/>
            <w:noWrap/>
            <w:vAlign w:val="center"/>
          </w:tcPr>
          <w:p w14:paraId="469E349B">
            <w:pPr>
              <w:jc w:val="center"/>
              <w:rPr>
                <w:rFonts w:ascii="Times New Roman" w:hAnsi="Times New Roman" w:cs="Times New Roman"/>
                <w:sz w:val="15"/>
                <w:szCs w:val="15"/>
              </w:rPr>
            </w:pPr>
            <w:r>
              <w:rPr>
                <w:rFonts w:ascii="Times New Roman" w:hAnsi="Times New Roman" w:cs="Times New Roman"/>
                <w:sz w:val="15"/>
                <w:szCs w:val="15"/>
              </w:rPr>
              <w:t>3013.73</w:t>
            </w:r>
          </w:p>
        </w:tc>
        <w:tc>
          <w:tcPr>
            <w:tcW w:w="262" w:type="pct"/>
            <w:tcBorders>
              <w:top w:val="single" w:color="auto" w:sz="4" w:space="0"/>
              <w:tl2br w:val="nil"/>
              <w:tr2bl w:val="nil"/>
            </w:tcBorders>
            <w:shd w:val="clear" w:color="auto" w:fill="auto"/>
            <w:noWrap/>
            <w:vAlign w:val="center"/>
          </w:tcPr>
          <w:p w14:paraId="3E5508DB">
            <w:pPr>
              <w:jc w:val="center"/>
              <w:rPr>
                <w:rFonts w:ascii="Times New Roman" w:hAnsi="Times New Roman" w:cs="Times New Roman"/>
                <w:sz w:val="15"/>
                <w:szCs w:val="15"/>
              </w:rPr>
            </w:pPr>
            <w:r>
              <w:rPr>
                <w:rFonts w:ascii="Times New Roman" w:hAnsi="Times New Roman" w:cs="Times New Roman"/>
                <w:sz w:val="15"/>
                <w:szCs w:val="15"/>
              </w:rPr>
              <w:t>392</w:t>
            </w:r>
          </w:p>
        </w:tc>
        <w:tc>
          <w:tcPr>
            <w:tcW w:w="501" w:type="pct"/>
            <w:tcBorders>
              <w:top w:val="single" w:color="auto" w:sz="4" w:space="0"/>
              <w:tl2br w:val="nil"/>
              <w:tr2bl w:val="nil"/>
            </w:tcBorders>
            <w:shd w:val="clear" w:color="auto" w:fill="auto"/>
            <w:noWrap/>
            <w:vAlign w:val="center"/>
          </w:tcPr>
          <w:p w14:paraId="5F419EA3">
            <w:pPr>
              <w:jc w:val="center"/>
              <w:rPr>
                <w:rFonts w:ascii="Times New Roman" w:hAnsi="Times New Roman" w:cs="Times New Roman"/>
                <w:sz w:val="15"/>
                <w:szCs w:val="15"/>
              </w:rPr>
            </w:pPr>
            <w:r>
              <w:rPr>
                <w:rFonts w:ascii="Times New Roman" w:hAnsi="Times New Roman" w:cs="Times New Roman"/>
                <w:sz w:val="15"/>
                <w:szCs w:val="15"/>
              </w:rPr>
              <w:t>6720.97</w:t>
            </w:r>
          </w:p>
        </w:tc>
        <w:tc>
          <w:tcPr>
            <w:tcW w:w="266" w:type="pct"/>
            <w:tcBorders>
              <w:top w:val="single" w:color="auto" w:sz="4" w:space="0"/>
              <w:tl2br w:val="nil"/>
              <w:tr2bl w:val="nil"/>
            </w:tcBorders>
            <w:shd w:val="clear" w:color="auto" w:fill="auto"/>
            <w:noWrap/>
            <w:vAlign w:val="center"/>
          </w:tcPr>
          <w:p w14:paraId="736FAE53">
            <w:pPr>
              <w:jc w:val="center"/>
              <w:rPr>
                <w:rFonts w:ascii="Times New Roman" w:hAnsi="Times New Roman" w:cs="Times New Roman"/>
                <w:sz w:val="15"/>
                <w:szCs w:val="15"/>
              </w:rPr>
            </w:pPr>
            <w:r>
              <w:rPr>
                <w:rFonts w:ascii="Times New Roman" w:hAnsi="Times New Roman" w:cs="Times New Roman"/>
                <w:sz w:val="15"/>
                <w:szCs w:val="15"/>
              </w:rPr>
              <w:t>300</w:t>
            </w:r>
          </w:p>
        </w:tc>
        <w:tc>
          <w:tcPr>
            <w:tcW w:w="455" w:type="pct"/>
            <w:tcBorders>
              <w:top w:val="single" w:color="auto" w:sz="4" w:space="0"/>
              <w:tl2br w:val="nil"/>
              <w:tr2bl w:val="nil"/>
            </w:tcBorders>
            <w:shd w:val="clear" w:color="auto" w:fill="auto"/>
            <w:noWrap/>
            <w:vAlign w:val="center"/>
          </w:tcPr>
          <w:p w14:paraId="1E7FA190">
            <w:pPr>
              <w:jc w:val="center"/>
              <w:rPr>
                <w:rFonts w:ascii="Times New Roman" w:hAnsi="Times New Roman" w:cs="Times New Roman"/>
                <w:sz w:val="15"/>
                <w:szCs w:val="15"/>
              </w:rPr>
            </w:pPr>
            <w:r>
              <w:rPr>
                <w:rFonts w:ascii="Times New Roman" w:hAnsi="Times New Roman" w:cs="Times New Roman"/>
                <w:sz w:val="15"/>
                <w:szCs w:val="15"/>
              </w:rPr>
              <w:t>1018.22</w:t>
            </w:r>
          </w:p>
        </w:tc>
        <w:tc>
          <w:tcPr>
            <w:tcW w:w="327" w:type="pct"/>
            <w:tcBorders>
              <w:top w:val="single" w:color="auto" w:sz="4" w:space="0"/>
              <w:tl2br w:val="nil"/>
              <w:tr2bl w:val="nil"/>
            </w:tcBorders>
            <w:shd w:val="clear" w:color="auto" w:fill="auto"/>
            <w:noWrap/>
            <w:vAlign w:val="center"/>
          </w:tcPr>
          <w:p w14:paraId="2165CB16">
            <w:pPr>
              <w:jc w:val="center"/>
              <w:rPr>
                <w:rFonts w:ascii="Times New Roman" w:hAnsi="Times New Roman" w:cs="Times New Roman"/>
                <w:sz w:val="15"/>
                <w:szCs w:val="15"/>
              </w:rPr>
            </w:pPr>
            <w:r>
              <w:rPr>
                <w:rFonts w:ascii="Times New Roman" w:hAnsi="Times New Roman" w:cs="Times New Roman"/>
                <w:sz w:val="15"/>
                <w:szCs w:val="15"/>
              </w:rPr>
              <w:t>350</w:t>
            </w:r>
          </w:p>
        </w:tc>
        <w:tc>
          <w:tcPr>
            <w:tcW w:w="371" w:type="pct"/>
            <w:tcBorders>
              <w:top w:val="single" w:color="auto" w:sz="4" w:space="0"/>
              <w:tl2br w:val="nil"/>
              <w:tr2bl w:val="nil"/>
            </w:tcBorders>
            <w:shd w:val="clear" w:color="auto" w:fill="auto"/>
            <w:noWrap/>
            <w:vAlign w:val="center"/>
          </w:tcPr>
          <w:p w14:paraId="592CC031">
            <w:pPr>
              <w:jc w:val="center"/>
              <w:rPr>
                <w:rFonts w:ascii="Times New Roman" w:hAnsi="Times New Roman" w:cs="Times New Roman"/>
                <w:sz w:val="15"/>
                <w:szCs w:val="15"/>
              </w:rPr>
            </w:pPr>
            <w:r>
              <w:rPr>
                <w:rFonts w:ascii="Times New Roman" w:hAnsi="Times New Roman" w:cs="Times New Roman"/>
                <w:sz w:val="15"/>
                <w:szCs w:val="15"/>
              </w:rPr>
              <w:t>2160.4</w:t>
            </w:r>
          </w:p>
        </w:tc>
        <w:tc>
          <w:tcPr>
            <w:tcW w:w="327" w:type="pct"/>
            <w:tcBorders>
              <w:top w:val="single" w:color="auto" w:sz="4" w:space="0"/>
              <w:tl2br w:val="nil"/>
              <w:tr2bl w:val="nil"/>
            </w:tcBorders>
            <w:shd w:val="clear" w:color="auto" w:fill="auto"/>
            <w:noWrap/>
            <w:vAlign w:val="center"/>
          </w:tcPr>
          <w:p w14:paraId="24D5F04B">
            <w:pPr>
              <w:jc w:val="center"/>
              <w:rPr>
                <w:rFonts w:ascii="Times New Roman" w:hAnsi="Times New Roman" w:cs="Times New Roman"/>
                <w:sz w:val="15"/>
                <w:szCs w:val="15"/>
              </w:rPr>
            </w:pPr>
            <w:r>
              <w:rPr>
                <w:rFonts w:ascii="Times New Roman" w:hAnsi="Times New Roman" w:cs="Times New Roman"/>
                <w:sz w:val="15"/>
                <w:szCs w:val="15"/>
              </w:rPr>
              <w:t>383</w:t>
            </w:r>
          </w:p>
        </w:tc>
        <w:tc>
          <w:tcPr>
            <w:tcW w:w="415" w:type="pct"/>
            <w:tcBorders>
              <w:top w:val="single" w:color="auto" w:sz="4" w:space="0"/>
              <w:tl2br w:val="nil"/>
              <w:tr2bl w:val="nil"/>
            </w:tcBorders>
            <w:shd w:val="clear" w:color="auto" w:fill="auto"/>
            <w:noWrap/>
            <w:vAlign w:val="center"/>
          </w:tcPr>
          <w:p w14:paraId="3E703494">
            <w:pPr>
              <w:jc w:val="center"/>
              <w:rPr>
                <w:rFonts w:ascii="Times New Roman" w:hAnsi="Times New Roman" w:cs="Times New Roman"/>
                <w:sz w:val="15"/>
                <w:szCs w:val="15"/>
              </w:rPr>
            </w:pPr>
            <w:r>
              <w:rPr>
                <w:rFonts w:ascii="Times New Roman" w:hAnsi="Times New Roman" w:cs="Times New Roman"/>
                <w:sz w:val="15"/>
                <w:szCs w:val="15"/>
              </w:rPr>
              <w:t>3456.65</w:t>
            </w:r>
          </w:p>
        </w:tc>
      </w:tr>
      <w:tr w14:paraId="3B90DF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51F17027">
            <w:pPr>
              <w:jc w:val="center"/>
              <w:rPr>
                <w:rFonts w:ascii="Times New Roman" w:hAnsi="Times New Roman" w:cs="Times New Roman"/>
                <w:sz w:val="15"/>
                <w:szCs w:val="15"/>
              </w:rPr>
            </w:pPr>
            <w:r>
              <w:rPr>
                <w:rFonts w:ascii="Times New Roman" w:hAnsi="Times New Roman" w:cs="Times New Roman"/>
                <w:sz w:val="15"/>
                <w:szCs w:val="15"/>
              </w:rPr>
              <w:t>LHS</w:t>
            </w:r>
          </w:p>
        </w:tc>
        <w:tc>
          <w:tcPr>
            <w:tcW w:w="327" w:type="pct"/>
            <w:tcBorders>
              <w:tl2br w:val="nil"/>
              <w:tr2bl w:val="nil"/>
            </w:tcBorders>
            <w:shd w:val="clear" w:color="auto" w:fill="auto"/>
            <w:noWrap/>
            <w:vAlign w:val="center"/>
          </w:tcPr>
          <w:p w14:paraId="36686D19">
            <w:pPr>
              <w:jc w:val="center"/>
              <w:rPr>
                <w:rFonts w:ascii="Times New Roman" w:hAnsi="Times New Roman" w:cs="Times New Roman"/>
                <w:sz w:val="15"/>
                <w:szCs w:val="15"/>
              </w:rPr>
            </w:pPr>
            <w:r>
              <w:rPr>
                <w:rFonts w:ascii="Times New Roman" w:hAnsi="Times New Roman" w:cs="Times New Roman"/>
                <w:sz w:val="15"/>
                <w:szCs w:val="15"/>
              </w:rPr>
              <w:t>351.87</w:t>
            </w:r>
          </w:p>
        </w:tc>
        <w:tc>
          <w:tcPr>
            <w:tcW w:w="371" w:type="pct"/>
            <w:tcBorders>
              <w:tl2br w:val="nil"/>
              <w:tr2bl w:val="nil"/>
            </w:tcBorders>
            <w:shd w:val="clear" w:color="auto" w:fill="auto"/>
            <w:noWrap/>
            <w:vAlign w:val="center"/>
          </w:tcPr>
          <w:p w14:paraId="5F2E2542">
            <w:pPr>
              <w:jc w:val="center"/>
              <w:rPr>
                <w:rFonts w:ascii="Times New Roman" w:hAnsi="Times New Roman" w:cs="Times New Roman"/>
                <w:sz w:val="15"/>
                <w:szCs w:val="15"/>
              </w:rPr>
            </w:pPr>
            <w:r>
              <w:rPr>
                <w:rFonts w:ascii="Times New Roman" w:hAnsi="Times New Roman" w:cs="Times New Roman"/>
                <w:sz w:val="15"/>
                <w:szCs w:val="15"/>
              </w:rPr>
              <w:t>5784.58</w:t>
            </w:r>
          </w:p>
        </w:tc>
        <w:tc>
          <w:tcPr>
            <w:tcW w:w="312" w:type="pct"/>
            <w:tcBorders>
              <w:tl2br w:val="nil"/>
              <w:tr2bl w:val="nil"/>
            </w:tcBorders>
            <w:shd w:val="clear" w:color="auto" w:fill="auto"/>
            <w:noWrap/>
            <w:vAlign w:val="center"/>
          </w:tcPr>
          <w:p w14:paraId="08583244">
            <w:pPr>
              <w:jc w:val="center"/>
              <w:rPr>
                <w:rFonts w:ascii="Times New Roman" w:hAnsi="Times New Roman" w:cs="Times New Roman"/>
                <w:sz w:val="15"/>
                <w:szCs w:val="15"/>
              </w:rPr>
            </w:pPr>
            <w:r>
              <w:rPr>
                <w:rFonts w:ascii="Times New Roman" w:hAnsi="Times New Roman" w:cs="Times New Roman"/>
                <w:sz w:val="15"/>
                <w:szCs w:val="15"/>
              </w:rPr>
              <w:t>353.5</w:t>
            </w:r>
          </w:p>
        </w:tc>
        <w:tc>
          <w:tcPr>
            <w:tcW w:w="409" w:type="pct"/>
            <w:tcBorders>
              <w:tl2br w:val="nil"/>
              <w:tr2bl w:val="nil"/>
            </w:tcBorders>
            <w:shd w:val="clear" w:color="auto" w:fill="auto"/>
            <w:noWrap/>
            <w:vAlign w:val="center"/>
          </w:tcPr>
          <w:p w14:paraId="3A8D13A6">
            <w:pPr>
              <w:jc w:val="center"/>
              <w:rPr>
                <w:rFonts w:ascii="Times New Roman" w:hAnsi="Times New Roman" w:cs="Times New Roman"/>
                <w:sz w:val="15"/>
                <w:szCs w:val="15"/>
              </w:rPr>
            </w:pPr>
            <w:r>
              <w:rPr>
                <w:rFonts w:ascii="Times New Roman" w:hAnsi="Times New Roman" w:cs="Times New Roman"/>
                <w:sz w:val="15"/>
                <w:szCs w:val="15"/>
              </w:rPr>
              <w:t>5342.49</w:t>
            </w:r>
          </w:p>
        </w:tc>
        <w:tc>
          <w:tcPr>
            <w:tcW w:w="262" w:type="pct"/>
            <w:tcBorders>
              <w:tl2br w:val="nil"/>
              <w:tr2bl w:val="nil"/>
            </w:tcBorders>
            <w:shd w:val="clear" w:color="auto" w:fill="auto"/>
            <w:noWrap/>
            <w:vAlign w:val="center"/>
          </w:tcPr>
          <w:p w14:paraId="5137A2F1">
            <w:pPr>
              <w:jc w:val="center"/>
              <w:rPr>
                <w:rFonts w:ascii="Times New Roman" w:hAnsi="Times New Roman" w:cs="Times New Roman"/>
                <w:sz w:val="15"/>
                <w:szCs w:val="15"/>
              </w:rPr>
            </w:pPr>
            <w:r>
              <w:rPr>
                <w:rFonts w:ascii="Times New Roman" w:hAnsi="Times New Roman" w:cs="Times New Roman"/>
                <w:sz w:val="15"/>
                <w:szCs w:val="15"/>
              </w:rPr>
              <w:t>377</w:t>
            </w:r>
          </w:p>
        </w:tc>
        <w:tc>
          <w:tcPr>
            <w:tcW w:w="501" w:type="pct"/>
            <w:tcBorders>
              <w:tl2br w:val="nil"/>
              <w:tr2bl w:val="nil"/>
            </w:tcBorders>
            <w:shd w:val="clear" w:color="auto" w:fill="auto"/>
            <w:noWrap/>
            <w:vAlign w:val="center"/>
          </w:tcPr>
          <w:p w14:paraId="5E72D702">
            <w:pPr>
              <w:jc w:val="center"/>
              <w:rPr>
                <w:rFonts w:ascii="Times New Roman" w:hAnsi="Times New Roman" w:cs="Times New Roman"/>
                <w:sz w:val="15"/>
                <w:szCs w:val="15"/>
              </w:rPr>
            </w:pPr>
            <w:r>
              <w:rPr>
                <w:rFonts w:ascii="Times New Roman" w:hAnsi="Times New Roman" w:cs="Times New Roman"/>
                <w:sz w:val="15"/>
                <w:szCs w:val="15"/>
              </w:rPr>
              <w:t>9498.79</w:t>
            </w:r>
          </w:p>
        </w:tc>
        <w:tc>
          <w:tcPr>
            <w:tcW w:w="266" w:type="pct"/>
            <w:tcBorders>
              <w:tl2br w:val="nil"/>
              <w:tr2bl w:val="nil"/>
            </w:tcBorders>
            <w:shd w:val="clear" w:color="auto" w:fill="auto"/>
            <w:noWrap/>
            <w:vAlign w:val="center"/>
          </w:tcPr>
          <w:p w14:paraId="76AF514C">
            <w:pPr>
              <w:jc w:val="center"/>
              <w:rPr>
                <w:rFonts w:ascii="Times New Roman" w:hAnsi="Times New Roman" w:cs="Times New Roman"/>
                <w:sz w:val="15"/>
                <w:szCs w:val="15"/>
              </w:rPr>
            </w:pPr>
            <w:r>
              <w:rPr>
                <w:rFonts w:ascii="Times New Roman" w:hAnsi="Times New Roman" w:cs="Times New Roman"/>
                <w:sz w:val="15"/>
                <w:szCs w:val="15"/>
              </w:rPr>
              <w:t>320</w:t>
            </w:r>
          </w:p>
        </w:tc>
        <w:tc>
          <w:tcPr>
            <w:tcW w:w="455" w:type="pct"/>
            <w:tcBorders>
              <w:tl2br w:val="nil"/>
              <w:tr2bl w:val="nil"/>
            </w:tcBorders>
            <w:shd w:val="clear" w:color="auto" w:fill="auto"/>
            <w:noWrap/>
            <w:vAlign w:val="center"/>
          </w:tcPr>
          <w:p w14:paraId="3ECECE31">
            <w:pPr>
              <w:jc w:val="center"/>
              <w:rPr>
                <w:rFonts w:ascii="Times New Roman" w:hAnsi="Times New Roman" w:cs="Times New Roman"/>
                <w:sz w:val="15"/>
                <w:szCs w:val="15"/>
              </w:rPr>
            </w:pPr>
            <w:r>
              <w:rPr>
                <w:rFonts w:ascii="Times New Roman" w:hAnsi="Times New Roman" w:cs="Times New Roman"/>
                <w:sz w:val="15"/>
                <w:szCs w:val="15"/>
              </w:rPr>
              <w:t>2690.94</w:t>
            </w:r>
          </w:p>
        </w:tc>
        <w:tc>
          <w:tcPr>
            <w:tcW w:w="327" w:type="pct"/>
            <w:tcBorders>
              <w:tl2br w:val="nil"/>
              <w:tr2bl w:val="nil"/>
            </w:tcBorders>
            <w:shd w:val="clear" w:color="auto" w:fill="auto"/>
            <w:noWrap/>
            <w:vAlign w:val="center"/>
          </w:tcPr>
          <w:p w14:paraId="1EC8F1C3">
            <w:pPr>
              <w:jc w:val="center"/>
              <w:rPr>
                <w:rFonts w:ascii="Times New Roman" w:hAnsi="Times New Roman" w:cs="Times New Roman"/>
                <w:sz w:val="15"/>
                <w:szCs w:val="15"/>
              </w:rPr>
            </w:pPr>
            <w:r>
              <w:rPr>
                <w:rFonts w:ascii="Times New Roman" w:hAnsi="Times New Roman" w:cs="Times New Roman"/>
                <w:sz w:val="15"/>
                <w:szCs w:val="15"/>
              </w:rPr>
              <w:t>347</w:t>
            </w:r>
          </w:p>
        </w:tc>
        <w:tc>
          <w:tcPr>
            <w:tcW w:w="371" w:type="pct"/>
            <w:tcBorders>
              <w:tl2br w:val="nil"/>
              <w:tr2bl w:val="nil"/>
            </w:tcBorders>
            <w:shd w:val="clear" w:color="auto" w:fill="auto"/>
            <w:noWrap/>
            <w:vAlign w:val="center"/>
          </w:tcPr>
          <w:p w14:paraId="1DEF9604">
            <w:pPr>
              <w:jc w:val="center"/>
              <w:rPr>
                <w:rFonts w:ascii="Times New Roman" w:hAnsi="Times New Roman" w:cs="Times New Roman"/>
                <w:sz w:val="15"/>
                <w:szCs w:val="15"/>
              </w:rPr>
            </w:pPr>
            <w:r>
              <w:rPr>
                <w:rFonts w:ascii="Times New Roman" w:hAnsi="Times New Roman" w:cs="Times New Roman"/>
                <w:sz w:val="15"/>
                <w:szCs w:val="15"/>
              </w:rPr>
              <w:t>4459.98</w:t>
            </w:r>
          </w:p>
        </w:tc>
        <w:tc>
          <w:tcPr>
            <w:tcW w:w="327" w:type="pct"/>
            <w:tcBorders>
              <w:tl2br w:val="nil"/>
              <w:tr2bl w:val="nil"/>
            </w:tcBorders>
            <w:shd w:val="clear" w:color="auto" w:fill="auto"/>
            <w:noWrap/>
            <w:vAlign w:val="center"/>
          </w:tcPr>
          <w:p w14:paraId="0B5AD892">
            <w:pPr>
              <w:jc w:val="center"/>
              <w:rPr>
                <w:rFonts w:ascii="Times New Roman" w:hAnsi="Times New Roman" w:cs="Times New Roman"/>
                <w:sz w:val="15"/>
                <w:szCs w:val="15"/>
              </w:rPr>
            </w:pPr>
            <w:r>
              <w:rPr>
                <w:rFonts w:ascii="Times New Roman" w:hAnsi="Times New Roman" w:cs="Times New Roman"/>
                <w:sz w:val="15"/>
                <w:szCs w:val="15"/>
              </w:rPr>
              <w:t>359</w:t>
            </w:r>
          </w:p>
        </w:tc>
        <w:tc>
          <w:tcPr>
            <w:tcW w:w="415" w:type="pct"/>
            <w:tcBorders>
              <w:tl2br w:val="nil"/>
              <w:tr2bl w:val="nil"/>
            </w:tcBorders>
            <w:shd w:val="clear" w:color="auto" w:fill="auto"/>
            <w:noWrap/>
            <w:vAlign w:val="center"/>
          </w:tcPr>
          <w:p w14:paraId="37330699">
            <w:pPr>
              <w:jc w:val="center"/>
              <w:rPr>
                <w:rFonts w:ascii="Times New Roman" w:hAnsi="Times New Roman" w:cs="Times New Roman"/>
                <w:sz w:val="15"/>
                <w:szCs w:val="15"/>
              </w:rPr>
            </w:pPr>
            <w:r>
              <w:rPr>
                <w:rFonts w:ascii="Times New Roman" w:hAnsi="Times New Roman" w:cs="Times New Roman"/>
                <w:sz w:val="15"/>
                <w:szCs w:val="15"/>
              </w:rPr>
              <w:t>7648.59</w:t>
            </w:r>
          </w:p>
        </w:tc>
      </w:tr>
      <w:tr w14:paraId="4243AB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3FE82727">
            <w:pPr>
              <w:jc w:val="center"/>
              <w:rPr>
                <w:rFonts w:ascii="Times New Roman" w:hAnsi="Times New Roman" w:cs="Times New Roman"/>
                <w:sz w:val="15"/>
                <w:szCs w:val="15"/>
              </w:rPr>
            </w:pPr>
            <w:r>
              <w:rPr>
                <w:rFonts w:ascii="Times New Roman" w:hAnsi="Times New Roman" w:cs="Times New Roman"/>
                <w:sz w:val="15"/>
                <w:szCs w:val="15"/>
              </w:rPr>
              <w:t>CVT</w:t>
            </w:r>
          </w:p>
        </w:tc>
        <w:tc>
          <w:tcPr>
            <w:tcW w:w="327" w:type="pct"/>
            <w:tcBorders>
              <w:tl2br w:val="nil"/>
              <w:tr2bl w:val="nil"/>
            </w:tcBorders>
            <w:shd w:val="clear" w:color="auto" w:fill="auto"/>
            <w:noWrap/>
            <w:vAlign w:val="center"/>
          </w:tcPr>
          <w:p w14:paraId="4832DA29">
            <w:pPr>
              <w:jc w:val="center"/>
              <w:rPr>
                <w:rFonts w:ascii="Times New Roman" w:hAnsi="Times New Roman" w:cs="Times New Roman"/>
                <w:sz w:val="15"/>
                <w:szCs w:val="15"/>
              </w:rPr>
            </w:pPr>
            <w:r>
              <w:rPr>
                <w:rFonts w:ascii="Times New Roman" w:hAnsi="Times New Roman" w:cs="Times New Roman"/>
                <w:sz w:val="15"/>
                <w:szCs w:val="15"/>
              </w:rPr>
              <w:t>325.97</w:t>
            </w:r>
          </w:p>
        </w:tc>
        <w:tc>
          <w:tcPr>
            <w:tcW w:w="371" w:type="pct"/>
            <w:tcBorders>
              <w:tl2br w:val="nil"/>
              <w:tr2bl w:val="nil"/>
            </w:tcBorders>
            <w:shd w:val="clear" w:color="auto" w:fill="auto"/>
            <w:noWrap/>
            <w:vAlign w:val="center"/>
          </w:tcPr>
          <w:p w14:paraId="61E82C50">
            <w:pPr>
              <w:jc w:val="center"/>
              <w:rPr>
                <w:rFonts w:ascii="Times New Roman" w:hAnsi="Times New Roman" w:cs="Times New Roman"/>
                <w:sz w:val="15"/>
                <w:szCs w:val="15"/>
              </w:rPr>
            </w:pPr>
            <w:r>
              <w:rPr>
                <w:rFonts w:ascii="Times New Roman" w:hAnsi="Times New Roman" w:cs="Times New Roman"/>
                <w:sz w:val="15"/>
                <w:szCs w:val="15"/>
              </w:rPr>
              <w:t>8622.45</w:t>
            </w:r>
          </w:p>
        </w:tc>
        <w:tc>
          <w:tcPr>
            <w:tcW w:w="312" w:type="pct"/>
            <w:tcBorders>
              <w:tl2br w:val="nil"/>
              <w:tr2bl w:val="nil"/>
            </w:tcBorders>
            <w:shd w:val="clear" w:color="auto" w:fill="auto"/>
            <w:noWrap/>
            <w:vAlign w:val="center"/>
          </w:tcPr>
          <w:p w14:paraId="22F8D59A">
            <w:pPr>
              <w:jc w:val="center"/>
              <w:rPr>
                <w:rFonts w:ascii="Times New Roman" w:hAnsi="Times New Roman" w:cs="Times New Roman"/>
                <w:sz w:val="15"/>
                <w:szCs w:val="15"/>
              </w:rPr>
            </w:pPr>
            <w:r>
              <w:rPr>
                <w:rFonts w:ascii="Times New Roman" w:hAnsi="Times New Roman" w:cs="Times New Roman"/>
                <w:sz w:val="15"/>
                <w:szCs w:val="15"/>
              </w:rPr>
              <w:t>339.5</w:t>
            </w:r>
          </w:p>
        </w:tc>
        <w:tc>
          <w:tcPr>
            <w:tcW w:w="409" w:type="pct"/>
            <w:tcBorders>
              <w:tl2br w:val="nil"/>
              <w:tr2bl w:val="nil"/>
            </w:tcBorders>
            <w:shd w:val="clear" w:color="auto" w:fill="auto"/>
            <w:noWrap/>
            <w:vAlign w:val="center"/>
          </w:tcPr>
          <w:p w14:paraId="3F2734EF">
            <w:pPr>
              <w:jc w:val="center"/>
              <w:rPr>
                <w:rFonts w:ascii="Times New Roman" w:hAnsi="Times New Roman" w:cs="Times New Roman"/>
                <w:sz w:val="15"/>
                <w:szCs w:val="15"/>
              </w:rPr>
            </w:pPr>
            <w:r>
              <w:rPr>
                <w:rFonts w:ascii="Times New Roman" w:hAnsi="Times New Roman" w:cs="Times New Roman"/>
                <w:sz w:val="15"/>
                <w:szCs w:val="15"/>
              </w:rPr>
              <w:t>7396.28</w:t>
            </w:r>
          </w:p>
        </w:tc>
        <w:tc>
          <w:tcPr>
            <w:tcW w:w="262" w:type="pct"/>
            <w:tcBorders>
              <w:tl2br w:val="nil"/>
              <w:tr2bl w:val="nil"/>
            </w:tcBorders>
            <w:shd w:val="clear" w:color="auto" w:fill="auto"/>
            <w:noWrap/>
            <w:vAlign w:val="center"/>
          </w:tcPr>
          <w:p w14:paraId="5E26934F">
            <w:pPr>
              <w:jc w:val="center"/>
              <w:rPr>
                <w:rFonts w:ascii="Times New Roman" w:hAnsi="Times New Roman" w:cs="Times New Roman"/>
                <w:sz w:val="15"/>
                <w:szCs w:val="15"/>
              </w:rPr>
            </w:pPr>
            <w:r>
              <w:rPr>
                <w:rFonts w:ascii="Times New Roman" w:hAnsi="Times New Roman" w:cs="Times New Roman"/>
                <w:sz w:val="15"/>
                <w:szCs w:val="15"/>
              </w:rPr>
              <w:t>365</w:t>
            </w:r>
          </w:p>
        </w:tc>
        <w:tc>
          <w:tcPr>
            <w:tcW w:w="501" w:type="pct"/>
            <w:tcBorders>
              <w:tl2br w:val="nil"/>
              <w:tr2bl w:val="nil"/>
            </w:tcBorders>
            <w:shd w:val="clear" w:color="auto" w:fill="auto"/>
            <w:noWrap/>
            <w:vAlign w:val="center"/>
          </w:tcPr>
          <w:p w14:paraId="08EE196A">
            <w:pPr>
              <w:jc w:val="center"/>
              <w:rPr>
                <w:rFonts w:ascii="Times New Roman" w:hAnsi="Times New Roman" w:cs="Times New Roman"/>
                <w:sz w:val="15"/>
                <w:szCs w:val="15"/>
              </w:rPr>
            </w:pPr>
            <w:r>
              <w:rPr>
                <w:rFonts w:ascii="Times New Roman" w:hAnsi="Times New Roman" w:cs="Times New Roman"/>
                <w:sz w:val="15"/>
                <w:szCs w:val="15"/>
              </w:rPr>
              <w:t>21212.57</w:t>
            </w:r>
          </w:p>
        </w:tc>
        <w:tc>
          <w:tcPr>
            <w:tcW w:w="266" w:type="pct"/>
            <w:tcBorders>
              <w:tl2br w:val="nil"/>
              <w:tr2bl w:val="nil"/>
            </w:tcBorders>
            <w:shd w:val="clear" w:color="auto" w:fill="auto"/>
            <w:noWrap/>
            <w:vAlign w:val="center"/>
          </w:tcPr>
          <w:p w14:paraId="3151B793">
            <w:pPr>
              <w:jc w:val="center"/>
              <w:rPr>
                <w:rFonts w:ascii="Times New Roman" w:hAnsi="Times New Roman" w:cs="Times New Roman"/>
                <w:sz w:val="15"/>
                <w:szCs w:val="15"/>
              </w:rPr>
            </w:pPr>
            <w:r>
              <w:rPr>
                <w:rFonts w:ascii="Times New Roman" w:hAnsi="Times New Roman" w:cs="Times New Roman"/>
                <w:sz w:val="15"/>
                <w:szCs w:val="15"/>
              </w:rPr>
              <w:t>246</w:t>
            </w:r>
          </w:p>
        </w:tc>
        <w:tc>
          <w:tcPr>
            <w:tcW w:w="455" w:type="pct"/>
            <w:tcBorders>
              <w:tl2br w:val="nil"/>
              <w:tr2bl w:val="nil"/>
            </w:tcBorders>
            <w:shd w:val="clear" w:color="auto" w:fill="auto"/>
            <w:noWrap/>
            <w:vAlign w:val="center"/>
          </w:tcPr>
          <w:p w14:paraId="26FC417E">
            <w:pPr>
              <w:jc w:val="center"/>
              <w:rPr>
                <w:rFonts w:ascii="Times New Roman" w:hAnsi="Times New Roman" w:cs="Times New Roman"/>
                <w:sz w:val="15"/>
                <w:szCs w:val="15"/>
              </w:rPr>
            </w:pPr>
            <w:r>
              <w:rPr>
                <w:rFonts w:ascii="Times New Roman" w:hAnsi="Times New Roman" w:cs="Times New Roman"/>
                <w:sz w:val="15"/>
                <w:szCs w:val="15"/>
              </w:rPr>
              <w:t>777.46</w:t>
            </w:r>
          </w:p>
        </w:tc>
        <w:tc>
          <w:tcPr>
            <w:tcW w:w="327" w:type="pct"/>
            <w:tcBorders>
              <w:tl2br w:val="nil"/>
              <w:tr2bl w:val="nil"/>
            </w:tcBorders>
            <w:shd w:val="clear" w:color="auto" w:fill="auto"/>
            <w:noWrap/>
            <w:vAlign w:val="center"/>
          </w:tcPr>
          <w:p w14:paraId="3669565E">
            <w:pPr>
              <w:jc w:val="center"/>
              <w:rPr>
                <w:rFonts w:ascii="Times New Roman" w:hAnsi="Times New Roman" w:cs="Times New Roman"/>
                <w:sz w:val="15"/>
                <w:szCs w:val="15"/>
              </w:rPr>
            </w:pPr>
            <w:r>
              <w:rPr>
                <w:rFonts w:ascii="Times New Roman" w:hAnsi="Times New Roman" w:cs="Times New Roman"/>
                <w:sz w:val="15"/>
                <w:szCs w:val="15"/>
              </w:rPr>
              <w:t>307</w:t>
            </w:r>
          </w:p>
        </w:tc>
        <w:tc>
          <w:tcPr>
            <w:tcW w:w="371" w:type="pct"/>
            <w:tcBorders>
              <w:tl2br w:val="nil"/>
              <w:tr2bl w:val="nil"/>
            </w:tcBorders>
            <w:shd w:val="clear" w:color="auto" w:fill="auto"/>
            <w:noWrap/>
            <w:vAlign w:val="center"/>
          </w:tcPr>
          <w:p w14:paraId="02231497">
            <w:pPr>
              <w:jc w:val="center"/>
              <w:rPr>
                <w:rFonts w:ascii="Times New Roman" w:hAnsi="Times New Roman" w:cs="Times New Roman"/>
                <w:sz w:val="15"/>
                <w:szCs w:val="15"/>
              </w:rPr>
            </w:pPr>
            <w:r>
              <w:rPr>
                <w:rFonts w:ascii="Times New Roman" w:hAnsi="Times New Roman" w:cs="Times New Roman"/>
                <w:sz w:val="15"/>
                <w:szCs w:val="15"/>
              </w:rPr>
              <w:t>6151.12</w:t>
            </w:r>
          </w:p>
        </w:tc>
        <w:tc>
          <w:tcPr>
            <w:tcW w:w="327" w:type="pct"/>
            <w:tcBorders>
              <w:tl2br w:val="nil"/>
              <w:tr2bl w:val="nil"/>
            </w:tcBorders>
            <w:shd w:val="clear" w:color="auto" w:fill="auto"/>
            <w:noWrap/>
            <w:vAlign w:val="center"/>
          </w:tcPr>
          <w:p w14:paraId="16D9A06D">
            <w:pPr>
              <w:jc w:val="center"/>
              <w:rPr>
                <w:rFonts w:ascii="Times New Roman" w:hAnsi="Times New Roman" w:cs="Times New Roman"/>
                <w:sz w:val="15"/>
                <w:szCs w:val="15"/>
              </w:rPr>
            </w:pPr>
            <w:r>
              <w:rPr>
                <w:rFonts w:ascii="Times New Roman" w:hAnsi="Times New Roman" w:cs="Times New Roman"/>
                <w:sz w:val="15"/>
                <w:szCs w:val="15"/>
              </w:rPr>
              <w:t>353.5</w:t>
            </w:r>
          </w:p>
        </w:tc>
        <w:tc>
          <w:tcPr>
            <w:tcW w:w="415" w:type="pct"/>
            <w:tcBorders>
              <w:tl2br w:val="nil"/>
              <w:tr2bl w:val="nil"/>
            </w:tcBorders>
            <w:shd w:val="clear" w:color="auto" w:fill="auto"/>
            <w:noWrap/>
            <w:vAlign w:val="center"/>
          </w:tcPr>
          <w:p w14:paraId="35EC3896">
            <w:pPr>
              <w:jc w:val="center"/>
              <w:rPr>
                <w:rFonts w:ascii="Times New Roman" w:hAnsi="Times New Roman" w:cs="Times New Roman"/>
                <w:sz w:val="15"/>
                <w:szCs w:val="15"/>
              </w:rPr>
            </w:pPr>
            <w:r>
              <w:rPr>
                <w:rFonts w:ascii="Times New Roman" w:hAnsi="Times New Roman" w:cs="Times New Roman"/>
                <w:sz w:val="15"/>
                <w:szCs w:val="15"/>
              </w:rPr>
              <w:t>10521.37</w:t>
            </w:r>
          </w:p>
        </w:tc>
      </w:tr>
      <w:tr w14:paraId="6CCA33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3922EB75">
            <w:pPr>
              <w:jc w:val="center"/>
              <w:rPr>
                <w:rFonts w:ascii="Times New Roman" w:hAnsi="Times New Roman" w:cs="Times New Roman"/>
                <w:sz w:val="15"/>
                <w:szCs w:val="15"/>
              </w:rPr>
            </w:pPr>
            <w:r>
              <w:rPr>
                <w:rFonts w:ascii="Times New Roman" w:hAnsi="Times New Roman" w:cs="Times New Roman"/>
                <w:sz w:val="15"/>
                <w:szCs w:val="15"/>
              </w:rPr>
              <w:t>D_opt</w:t>
            </w:r>
          </w:p>
        </w:tc>
        <w:tc>
          <w:tcPr>
            <w:tcW w:w="327" w:type="pct"/>
            <w:tcBorders>
              <w:tl2br w:val="nil"/>
              <w:tr2bl w:val="nil"/>
            </w:tcBorders>
            <w:shd w:val="clear" w:color="auto" w:fill="auto"/>
            <w:noWrap/>
            <w:vAlign w:val="center"/>
          </w:tcPr>
          <w:p w14:paraId="0BAFB762">
            <w:pPr>
              <w:jc w:val="center"/>
              <w:rPr>
                <w:rFonts w:ascii="Times New Roman" w:hAnsi="Times New Roman" w:cs="Times New Roman"/>
                <w:sz w:val="15"/>
                <w:szCs w:val="15"/>
              </w:rPr>
            </w:pPr>
            <w:r>
              <w:rPr>
                <w:rFonts w:ascii="Times New Roman" w:hAnsi="Times New Roman" w:cs="Times New Roman"/>
                <w:sz w:val="15"/>
                <w:szCs w:val="15"/>
              </w:rPr>
              <w:t>328.2</w:t>
            </w:r>
          </w:p>
        </w:tc>
        <w:tc>
          <w:tcPr>
            <w:tcW w:w="371" w:type="pct"/>
            <w:tcBorders>
              <w:tl2br w:val="nil"/>
              <w:tr2bl w:val="nil"/>
            </w:tcBorders>
            <w:shd w:val="clear" w:color="auto" w:fill="auto"/>
            <w:noWrap/>
            <w:vAlign w:val="center"/>
          </w:tcPr>
          <w:p w14:paraId="6F1ACFD7">
            <w:pPr>
              <w:jc w:val="center"/>
              <w:rPr>
                <w:rFonts w:ascii="Times New Roman" w:hAnsi="Times New Roman" w:cs="Times New Roman"/>
                <w:sz w:val="15"/>
                <w:szCs w:val="15"/>
              </w:rPr>
            </w:pPr>
            <w:r>
              <w:rPr>
                <w:rFonts w:ascii="Times New Roman" w:hAnsi="Times New Roman" w:cs="Times New Roman"/>
                <w:sz w:val="15"/>
                <w:szCs w:val="15"/>
              </w:rPr>
              <w:t>7570.85</w:t>
            </w:r>
          </w:p>
        </w:tc>
        <w:tc>
          <w:tcPr>
            <w:tcW w:w="312" w:type="pct"/>
            <w:tcBorders>
              <w:tl2br w:val="nil"/>
              <w:tr2bl w:val="nil"/>
            </w:tcBorders>
            <w:shd w:val="clear" w:color="auto" w:fill="auto"/>
            <w:noWrap/>
            <w:vAlign w:val="center"/>
          </w:tcPr>
          <w:p w14:paraId="72A44F82">
            <w:pPr>
              <w:jc w:val="center"/>
              <w:rPr>
                <w:rFonts w:ascii="Times New Roman" w:hAnsi="Times New Roman" w:cs="Times New Roman"/>
                <w:sz w:val="15"/>
                <w:szCs w:val="15"/>
              </w:rPr>
            </w:pPr>
            <w:r>
              <w:rPr>
                <w:rFonts w:ascii="Times New Roman" w:hAnsi="Times New Roman" w:cs="Times New Roman"/>
                <w:sz w:val="15"/>
                <w:szCs w:val="15"/>
              </w:rPr>
              <w:t>340.5</w:t>
            </w:r>
          </w:p>
        </w:tc>
        <w:tc>
          <w:tcPr>
            <w:tcW w:w="409" w:type="pct"/>
            <w:tcBorders>
              <w:tl2br w:val="nil"/>
              <w:tr2bl w:val="nil"/>
            </w:tcBorders>
            <w:shd w:val="clear" w:color="auto" w:fill="auto"/>
            <w:noWrap/>
            <w:vAlign w:val="center"/>
          </w:tcPr>
          <w:p w14:paraId="248B175A">
            <w:pPr>
              <w:jc w:val="center"/>
              <w:rPr>
                <w:rFonts w:ascii="Times New Roman" w:hAnsi="Times New Roman" w:cs="Times New Roman"/>
                <w:sz w:val="15"/>
                <w:szCs w:val="15"/>
              </w:rPr>
            </w:pPr>
            <w:r>
              <w:rPr>
                <w:rFonts w:ascii="Times New Roman" w:hAnsi="Times New Roman" w:cs="Times New Roman"/>
                <w:sz w:val="15"/>
                <w:szCs w:val="15"/>
              </w:rPr>
              <w:t>6076.41</w:t>
            </w:r>
          </w:p>
        </w:tc>
        <w:tc>
          <w:tcPr>
            <w:tcW w:w="262" w:type="pct"/>
            <w:tcBorders>
              <w:tl2br w:val="nil"/>
              <w:tr2bl w:val="nil"/>
            </w:tcBorders>
            <w:shd w:val="clear" w:color="auto" w:fill="auto"/>
            <w:noWrap/>
            <w:vAlign w:val="center"/>
          </w:tcPr>
          <w:p w14:paraId="070BAB8B">
            <w:pPr>
              <w:jc w:val="center"/>
              <w:rPr>
                <w:rFonts w:ascii="Times New Roman" w:hAnsi="Times New Roman" w:cs="Times New Roman"/>
                <w:sz w:val="15"/>
                <w:szCs w:val="15"/>
              </w:rPr>
            </w:pPr>
            <w:r>
              <w:rPr>
                <w:rFonts w:ascii="Times New Roman" w:hAnsi="Times New Roman" w:cs="Times New Roman"/>
                <w:sz w:val="15"/>
                <w:szCs w:val="15"/>
              </w:rPr>
              <w:t>388</w:t>
            </w:r>
          </w:p>
        </w:tc>
        <w:tc>
          <w:tcPr>
            <w:tcW w:w="501" w:type="pct"/>
            <w:tcBorders>
              <w:tl2br w:val="nil"/>
              <w:tr2bl w:val="nil"/>
            </w:tcBorders>
            <w:shd w:val="clear" w:color="auto" w:fill="auto"/>
            <w:noWrap/>
            <w:vAlign w:val="center"/>
          </w:tcPr>
          <w:p w14:paraId="65C0B0C9">
            <w:pPr>
              <w:jc w:val="center"/>
              <w:rPr>
                <w:rFonts w:ascii="Times New Roman" w:hAnsi="Times New Roman" w:cs="Times New Roman"/>
                <w:sz w:val="15"/>
                <w:szCs w:val="15"/>
              </w:rPr>
            </w:pPr>
            <w:r>
              <w:rPr>
                <w:rFonts w:ascii="Times New Roman" w:hAnsi="Times New Roman" w:cs="Times New Roman"/>
                <w:sz w:val="15"/>
                <w:szCs w:val="15"/>
              </w:rPr>
              <w:t>19800.33</w:t>
            </w:r>
          </w:p>
        </w:tc>
        <w:tc>
          <w:tcPr>
            <w:tcW w:w="266" w:type="pct"/>
            <w:tcBorders>
              <w:tl2br w:val="nil"/>
              <w:tr2bl w:val="nil"/>
            </w:tcBorders>
            <w:shd w:val="clear" w:color="auto" w:fill="auto"/>
            <w:noWrap/>
            <w:vAlign w:val="center"/>
          </w:tcPr>
          <w:p w14:paraId="2C4AFF30">
            <w:pPr>
              <w:jc w:val="center"/>
              <w:rPr>
                <w:rFonts w:ascii="Times New Roman" w:hAnsi="Times New Roman" w:cs="Times New Roman"/>
                <w:sz w:val="15"/>
                <w:szCs w:val="15"/>
              </w:rPr>
            </w:pPr>
            <w:r>
              <w:rPr>
                <w:rFonts w:ascii="Times New Roman" w:hAnsi="Times New Roman" w:cs="Times New Roman"/>
                <w:sz w:val="15"/>
                <w:szCs w:val="15"/>
              </w:rPr>
              <w:t>239</w:t>
            </w:r>
          </w:p>
        </w:tc>
        <w:tc>
          <w:tcPr>
            <w:tcW w:w="455" w:type="pct"/>
            <w:tcBorders>
              <w:tl2br w:val="nil"/>
              <w:tr2bl w:val="nil"/>
            </w:tcBorders>
            <w:shd w:val="clear" w:color="auto" w:fill="auto"/>
            <w:noWrap/>
            <w:vAlign w:val="center"/>
          </w:tcPr>
          <w:p w14:paraId="542CAB0E">
            <w:pPr>
              <w:jc w:val="center"/>
              <w:rPr>
                <w:rFonts w:ascii="Times New Roman" w:hAnsi="Times New Roman" w:cs="Times New Roman"/>
                <w:sz w:val="15"/>
                <w:szCs w:val="15"/>
              </w:rPr>
            </w:pPr>
            <w:r>
              <w:rPr>
                <w:rFonts w:ascii="Times New Roman" w:hAnsi="Times New Roman" w:cs="Times New Roman"/>
                <w:sz w:val="15"/>
                <w:szCs w:val="15"/>
              </w:rPr>
              <w:t>1474</w:t>
            </w:r>
          </w:p>
        </w:tc>
        <w:tc>
          <w:tcPr>
            <w:tcW w:w="327" w:type="pct"/>
            <w:tcBorders>
              <w:tl2br w:val="nil"/>
              <w:tr2bl w:val="nil"/>
            </w:tcBorders>
            <w:shd w:val="clear" w:color="auto" w:fill="auto"/>
            <w:noWrap/>
            <w:vAlign w:val="center"/>
          </w:tcPr>
          <w:p w14:paraId="50AB1106">
            <w:pPr>
              <w:jc w:val="center"/>
              <w:rPr>
                <w:rFonts w:ascii="Times New Roman" w:hAnsi="Times New Roman" w:cs="Times New Roman"/>
                <w:sz w:val="15"/>
                <w:szCs w:val="15"/>
              </w:rPr>
            </w:pPr>
            <w:r>
              <w:rPr>
                <w:rFonts w:ascii="Times New Roman" w:hAnsi="Times New Roman" w:cs="Times New Roman"/>
                <w:sz w:val="15"/>
                <w:szCs w:val="15"/>
              </w:rPr>
              <w:t>301.25</w:t>
            </w:r>
          </w:p>
        </w:tc>
        <w:tc>
          <w:tcPr>
            <w:tcW w:w="371" w:type="pct"/>
            <w:tcBorders>
              <w:tl2br w:val="nil"/>
              <w:tr2bl w:val="nil"/>
            </w:tcBorders>
            <w:shd w:val="clear" w:color="auto" w:fill="auto"/>
            <w:noWrap/>
            <w:vAlign w:val="center"/>
          </w:tcPr>
          <w:p w14:paraId="4DB90452">
            <w:pPr>
              <w:jc w:val="center"/>
              <w:rPr>
                <w:rFonts w:ascii="Times New Roman" w:hAnsi="Times New Roman" w:cs="Times New Roman"/>
                <w:sz w:val="15"/>
                <w:szCs w:val="15"/>
              </w:rPr>
            </w:pPr>
            <w:r>
              <w:rPr>
                <w:rFonts w:ascii="Times New Roman" w:hAnsi="Times New Roman" w:cs="Times New Roman"/>
                <w:sz w:val="15"/>
                <w:szCs w:val="15"/>
              </w:rPr>
              <w:t>4308.73</w:t>
            </w:r>
          </w:p>
        </w:tc>
        <w:tc>
          <w:tcPr>
            <w:tcW w:w="327" w:type="pct"/>
            <w:tcBorders>
              <w:tl2br w:val="nil"/>
              <w:tr2bl w:val="nil"/>
            </w:tcBorders>
            <w:shd w:val="clear" w:color="auto" w:fill="auto"/>
            <w:noWrap/>
            <w:vAlign w:val="center"/>
          </w:tcPr>
          <w:p w14:paraId="4DE7A244">
            <w:pPr>
              <w:jc w:val="center"/>
              <w:rPr>
                <w:rFonts w:ascii="Times New Roman" w:hAnsi="Times New Roman" w:cs="Times New Roman"/>
                <w:sz w:val="15"/>
                <w:szCs w:val="15"/>
              </w:rPr>
            </w:pPr>
            <w:r>
              <w:rPr>
                <w:rFonts w:ascii="Times New Roman" w:hAnsi="Times New Roman" w:cs="Times New Roman"/>
                <w:sz w:val="15"/>
                <w:szCs w:val="15"/>
              </w:rPr>
              <w:t>357.5</w:t>
            </w:r>
          </w:p>
        </w:tc>
        <w:tc>
          <w:tcPr>
            <w:tcW w:w="415" w:type="pct"/>
            <w:tcBorders>
              <w:tl2br w:val="nil"/>
              <w:tr2bl w:val="nil"/>
            </w:tcBorders>
            <w:shd w:val="clear" w:color="auto" w:fill="auto"/>
            <w:noWrap/>
            <w:vAlign w:val="center"/>
          </w:tcPr>
          <w:p w14:paraId="4A48FACC">
            <w:pPr>
              <w:jc w:val="center"/>
              <w:rPr>
                <w:rFonts w:ascii="Times New Roman" w:hAnsi="Times New Roman" w:cs="Times New Roman"/>
                <w:sz w:val="15"/>
                <w:szCs w:val="15"/>
              </w:rPr>
            </w:pPr>
            <w:r>
              <w:rPr>
                <w:rFonts w:ascii="Times New Roman" w:hAnsi="Times New Roman" w:cs="Times New Roman"/>
                <w:sz w:val="15"/>
                <w:szCs w:val="15"/>
              </w:rPr>
              <w:t>9276.37</w:t>
            </w:r>
          </w:p>
        </w:tc>
      </w:tr>
      <w:tr w14:paraId="4AFBD2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2430768A">
            <w:pPr>
              <w:jc w:val="center"/>
              <w:rPr>
                <w:rFonts w:ascii="Times New Roman" w:hAnsi="Times New Roman" w:cs="Times New Roman"/>
                <w:sz w:val="15"/>
                <w:szCs w:val="15"/>
              </w:rPr>
            </w:pPr>
            <w:r>
              <w:rPr>
                <w:rFonts w:ascii="Times New Roman" w:hAnsi="Times New Roman" w:cs="Times New Roman"/>
                <w:sz w:val="15"/>
                <w:szCs w:val="15"/>
              </w:rPr>
              <w:t>G_opt</w:t>
            </w:r>
          </w:p>
        </w:tc>
        <w:tc>
          <w:tcPr>
            <w:tcW w:w="327" w:type="pct"/>
            <w:tcBorders>
              <w:tl2br w:val="nil"/>
              <w:tr2bl w:val="nil"/>
            </w:tcBorders>
            <w:shd w:val="clear" w:color="auto" w:fill="auto"/>
            <w:noWrap/>
            <w:vAlign w:val="center"/>
          </w:tcPr>
          <w:p w14:paraId="724056AF">
            <w:pPr>
              <w:jc w:val="center"/>
              <w:rPr>
                <w:rFonts w:ascii="Times New Roman" w:hAnsi="Times New Roman" w:cs="Times New Roman"/>
                <w:sz w:val="15"/>
                <w:szCs w:val="15"/>
              </w:rPr>
            </w:pPr>
            <w:r>
              <w:rPr>
                <w:rFonts w:ascii="Times New Roman" w:hAnsi="Times New Roman" w:cs="Times New Roman"/>
                <w:sz w:val="15"/>
                <w:szCs w:val="15"/>
              </w:rPr>
              <w:t>334.27</w:t>
            </w:r>
          </w:p>
        </w:tc>
        <w:tc>
          <w:tcPr>
            <w:tcW w:w="371" w:type="pct"/>
            <w:tcBorders>
              <w:tl2br w:val="nil"/>
              <w:tr2bl w:val="nil"/>
            </w:tcBorders>
            <w:shd w:val="clear" w:color="auto" w:fill="auto"/>
            <w:noWrap/>
            <w:vAlign w:val="center"/>
          </w:tcPr>
          <w:p w14:paraId="294A6D83">
            <w:pPr>
              <w:jc w:val="center"/>
              <w:rPr>
                <w:rFonts w:ascii="Times New Roman" w:hAnsi="Times New Roman" w:cs="Times New Roman"/>
                <w:sz w:val="15"/>
                <w:szCs w:val="15"/>
              </w:rPr>
            </w:pPr>
            <w:r>
              <w:rPr>
                <w:rFonts w:ascii="Times New Roman" w:hAnsi="Times New Roman" w:cs="Times New Roman"/>
                <w:sz w:val="15"/>
                <w:szCs w:val="15"/>
              </w:rPr>
              <w:t>7235.88</w:t>
            </w:r>
          </w:p>
        </w:tc>
        <w:tc>
          <w:tcPr>
            <w:tcW w:w="312" w:type="pct"/>
            <w:tcBorders>
              <w:tl2br w:val="nil"/>
              <w:tr2bl w:val="nil"/>
            </w:tcBorders>
            <w:shd w:val="clear" w:color="auto" w:fill="auto"/>
            <w:noWrap/>
            <w:vAlign w:val="center"/>
          </w:tcPr>
          <w:p w14:paraId="275810D6">
            <w:pPr>
              <w:jc w:val="center"/>
              <w:rPr>
                <w:rFonts w:ascii="Times New Roman" w:hAnsi="Times New Roman" w:cs="Times New Roman"/>
                <w:sz w:val="15"/>
                <w:szCs w:val="15"/>
              </w:rPr>
            </w:pPr>
            <w:r>
              <w:rPr>
                <w:rFonts w:ascii="Times New Roman" w:hAnsi="Times New Roman" w:cs="Times New Roman"/>
                <w:sz w:val="15"/>
                <w:szCs w:val="15"/>
              </w:rPr>
              <w:t>338</w:t>
            </w:r>
          </w:p>
        </w:tc>
        <w:tc>
          <w:tcPr>
            <w:tcW w:w="409" w:type="pct"/>
            <w:tcBorders>
              <w:tl2br w:val="nil"/>
              <w:tr2bl w:val="nil"/>
            </w:tcBorders>
            <w:shd w:val="clear" w:color="auto" w:fill="auto"/>
            <w:noWrap/>
            <w:vAlign w:val="center"/>
          </w:tcPr>
          <w:p w14:paraId="788A97D6">
            <w:pPr>
              <w:jc w:val="center"/>
              <w:rPr>
                <w:rFonts w:ascii="Times New Roman" w:hAnsi="Times New Roman" w:cs="Times New Roman"/>
                <w:sz w:val="15"/>
                <w:szCs w:val="15"/>
              </w:rPr>
            </w:pPr>
            <w:r>
              <w:rPr>
                <w:rFonts w:ascii="Times New Roman" w:hAnsi="Times New Roman" w:cs="Times New Roman"/>
                <w:sz w:val="15"/>
                <w:szCs w:val="15"/>
              </w:rPr>
              <w:t>6161.14</w:t>
            </w:r>
          </w:p>
        </w:tc>
        <w:tc>
          <w:tcPr>
            <w:tcW w:w="262" w:type="pct"/>
            <w:tcBorders>
              <w:tl2br w:val="nil"/>
              <w:tr2bl w:val="nil"/>
            </w:tcBorders>
            <w:shd w:val="clear" w:color="auto" w:fill="auto"/>
            <w:noWrap/>
            <w:vAlign w:val="center"/>
          </w:tcPr>
          <w:p w14:paraId="77EFF27C">
            <w:pPr>
              <w:jc w:val="center"/>
              <w:rPr>
                <w:rFonts w:ascii="Times New Roman" w:hAnsi="Times New Roman" w:cs="Times New Roman"/>
                <w:sz w:val="15"/>
                <w:szCs w:val="15"/>
              </w:rPr>
            </w:pPr>
            <w:r>
              <w:rPr>
                <w:rFonts w:ascii="Times New Roman" w:hAnsi="Times New Roman" w:cs="Times New Roman"/>
                <w:sz w:val="15"/>
                <w:szCs w:val="15"/>
              </w:rPr>
              <w:t>391</w:t>
            </w:r>
          </w:p>
        </w:tc>
        <w:tc>
          <w:tcPr>
            <w:tcW w:w="501" w:type="pct"/>
            <w:tcBorders>
              <w:tl2br w:val="nil"/>
              <w:tr2bl w:val="nil"/>
            </w:tcBorders>
            <w:shd w:val="clear" w:color="auto" w:fill="auto"/>
            <w:noWrap/>
            <w:vAlign w:val="center"/>
          </w:tcPr>
          <w:p w14:paraId="4B368817">
            <w:pPr>
              <w:jc w:val="center"/>
              <w:rPr>
                <w:rFonts w:ascii="Times New Roman" w:hAnsi="Times New Roman" w:cs="Times New Roman"/>
                <w:sz w:val="15"/>
                <w:szCs w:val="15"/>
              </w:rPr>
            </w:pPr>
            <w:r>
              <w:rPr>
                <w:rFonts w:ascii="Times New Roman" w:hAnsi="Times New Roman" w:cs="Times New Roman"/>
                <w:sz w:val="15"/>
                <w:szCs w:val="15"/>
              </w:rPr>
              <w:t>17281.67</w:t>
            </w:r>
          </w:p>
        </w:tc>
        <w:tc>
          <w:tcPr>
            <w:tcW w:w="266" w:type="pct"/>
            <w:tcBorders>
              <w:tl2br w:val="nil"/>
              <w:tr2bl w:val="nil"/>
            </w:tcBorders>
            <w:shd w:val="clear" w:color="auto" w:fill="auto"/>
            <w:noWrap/>
            <w:vAlign w:val="center"/>
          </w:tcPr>
          <w:p w14:paraId="060FBCBD">
            <w:pPr>
              <w:jc w:val="center"/>
              <w:rPr>
                <w:rFonts w:ascii="Times New Roman" w:hAnsi="Times New Roman" w:cs="Times New Roman"/>
                <w:sz w:val="15"/>
                <w:szCs w:val="15"/>
              </w:rPr>
            </w:pPr>
            <w:r>
              <w:rPr>
                <w:rFonts w:ascii="Times New Roman" w:hAnsi="Times New Roman" w:cs="Times New Roman"/>
                <w:sz w:val="15"/>
                <w:szCs w:val="15"/>
              </w:rPr>
              <w:t>251</w:t>
            </w:r>
          </w:p>
        </w:tc>
        <w:tc>
          <w:tcPr>
            <w:tcW w:w="455" w:type="pct"/>
            <w:tcBorders>
              <w:tl2br w:val="nil"/>
              <w:tr2bl w:val="nil"/>
            </w:tcBorders>
            <w:shd w:val="clear" w:color="auto" w:fill="auto"/>
            <w:noWrap/>
            <w:vAlign w:val="center"/>
          </w:tcPr>
          <w:p w14:paraId="24C86518">
            <w:pPr>
              <w:jc w:val="center"/>
              <w:rPr>
                <w:rFonts w:ascii="Times New Roman" w:hAnsi="Times New Roman" w:cs="Times New Roman"/>
                <w:sz w:val="15"/>
                <w:szCs w:val="15"/>
              </w:rPr>
            </w:pPr>
            <w:r>
              <w:rPr>
                <w:rFonts w:ascii="Times New Roman" w:hAnsi="Times New Roman" w:cs="Times New Roman"/>
                <w:sz w:val="15"/>
                <w:szCs w:val="15"/>
              </w:rPr>
              <w:t>1879.86</w:t>
            </w:r>
          </w:p>
        </w:tc>
        <w:tc>
          <w:tcPr>
            <w:tcW w:w="327" w:type="pct"/>
            <w:tcBorders>
              <w:tl2br w:val="nil"/>
              <w:tr2bl w:val="nil"/>
            </w:tcBorders>
            <w:shd w:val="clear" w:color="auto" w:fill="auto"/>
            <w:noWrap/>
            <w:vAlign w:val="center"/>
          </w:tcPr>
          <w:p w14:paraId="36DB19AB">
            <w:pPr>
              <w:jc w:val="center"/>
              <w:rPr>
                <w:rFonts w:ascii="Times New Roman" w:hAnsi="Times New Roman" w:cs="Times New Roman"/>
                <w:sz w:val="15"/>
                <w:szCs w:val="15"/>
              </w:rPr>
            </w:pPr>
            <w:r>
              <w:rPr>
                <w:rFonts w:ascii="Times New Roman" w:hAnsi="Times New Roman" w:cs="Times New Roman"/>
                <w:sz w:val="15"/>
                <w:szCs w:val="15"/>
              </w:rPr>
              <w:t>319</w:t>
            </w:r>
          </w:p>
        </w:tc>
        <w:tc>
          <w:tcPr>
            <w:tcW w:w="371" w:type="pct"/>
            <w:tcBorders>
              <w:tl2br w:val="nil"/>
              <w:tr2bl w:val="nil"/>
            </w:tcBorders>
            <w:shd w:val="clear" w:color="auto" w:fill="auto"/>
            <w:noWrap/>
            <w:vAlign w:val="center"/>
          </w:tcPr>
          <w:p w14:paraId="0E7487B2">
            <w:pPr>
              <w:jc w:val="center"/>
              <w:rPr>
                <w:rFonts w:ascii="Times New Roman" w:hAnsi="Times New Roman" w:cs="Times New Roman"/>
                <w:sz w:val="15"/>
                <w:szCs w:val="15"/>
              </w:rPr>
            </w:pPr>
            <w:r>
              <w:rPr>
                <w:rFonts w:ascii="Times New Roman" w:hAnsi="Times New Roman" w:cs="Times New Roman"/>
                <w:sz w:val="15"/>
                <w:szCs w:val="15"/>
              </w:rPr>
              <w:t>4146.96</w:t>
            </w:r>
          </w:p>
        </w:tc>
        <w:tc>
          <w:tcPr>
            <w:tcW w:w="327" w:type="pct"/>
            <w:tcBorders>
              <w:tl2br w:val="nil"/>
              <w:tr2bl w:val="nil"/>
            </w:tcBorders>
            <w:shd w:val="clear" w:color="auto" w:fill="auto"/>
            <w:noWrap/>
            <w:vAlign w:val="center"/>
          </w:tcPr>
          <w:p w14:paraId="27867196">
            <w:pPr>
              <w:jc w:val="center"/>
              <w:rPr>
                <w:rFonts w:ascii="Times New Roman" w:hAnsi="Times New Roman" w:cs="Times New Roman"/>
                <w:sz w:val="15"/>
                <w:szCs w:val="15"/>
              </w:rPr>
            </w:pPr>
            <w:r>
              <w:rPr>
                <w:rFonts w:ascii="Times New Roman" w:hAnsi="Times New Roman" w:cs="Times New Roman"/>
                <w:sz w:val="15"/>
                <w:szCs w:val="15"/>
              </w:rPr>
              <w:t>356.25</w:t>
            </w:r>
          </w:p>
        </w:tc>
        <w:tc>
          <w:tcPr>
            <w:tcW w:w="415" w:type="pct"/>
            <w:tcBorders>
              <w:tl2br w:val="nil"/>
              <w:tr2bl w:val="nil"/>
            </w:tcBorders>
            <w:shd w:val="clear" w:color="auto" w:fill="auto"/>
            <w:noWrap/>
            <w:vAlign w:val="center"/>
          </w:tcPr>
          <w:p w14:paraId="6BC04AA0">
            <w:pPr>
              <w:jc w:val="center"/>
              <w:rPr>
                <w:rFonts w:ascii="Times New Roman" w:hAnsi="Times New Roman" w:cs="Times New Roman"/>
                <w:sz w:val="15"/>
                <w:szCs w:val="15"/>
              </w:rPr>
            </w:pPr>
            <w:r>
              <w:rPr>
                <w:rFonts w:ascii="Times New Roman" w:hAnsi="Times New Roman" w:cs="Times New Roman"/>
                <w:sz w:val="15"/>
                <w:szCs w:val="15"/>
              </w:rPr>
              <w:t>9606.4</w:t>
            </w:r>
          </w:p>
        </w:tc>
      </w:tr>
    </w:tbl>
    <w:p w14:paraId="39D064D1">
      <w:pPr>
        <w:ind w:firstLine="300" w:firstLineChars="200"/>
        <w:rPr>
          <w:rFonts w:ascii="Times New Roman" w:hAnsi="Times New Roman" w:cs="Times New Roman"/>
          <w:sz w:val="15"/>
          <w:szCs w:val="15"/>
        </w:rPr>
      </w:pPr>
      <w:r>
        <w:rPr>
          <w:rFonts w:ascii="Times New Roman" w:hAnsi="Times New Roman" w:cs="Times New Roman"/>
          <w:sz w:val="15"/>
          <w:szCs w:val="15"/>
        </w:rPr>
        <w:t>The data presented in the table reveals the superior performance of the PM method compared to four established design methodologies across two key metrics: Quality Loss (QL), which is to be minimized, and the MH metric, which is to be maximized.</w:t>
      </w:r>
    </w:p>
    <w:p w14:paraId="0AB87CB2">
      <w:pPr>
        <w:ind w:firstLine="300" w:firstLineChars="200"/>
        <w:rPr>
          <w:rFonts w:ascii="Times New Roman" w:hAnsi="Times New Roman" w:cs="Times New Roman"/>
          <w:sz w:val="15"/>
          <w:szCs w:val="15"/>
        </w:rPr>
      </w:pPr>
      <w:r>
        <w:rPr>
          <w:rFonts w:ascii="Times New Roman" w:hAnsi="Times New Roman" w:cs="Times New Roman"/>
          <w:sz w:val="15"/>
          <w:szCs w:val="15"/>
        </w:rPr>
        <w:t>Comparison with LHS: When benchmarked against the next-best method, LHS, the PM method demonstrates significant advantages. For the QL metric, PM reduced the mean QL by 49.34% (from 5784.58 to 2930.53) and the median QL by 43.59%. Critically, it lowered the minimum QL by 62.16% (from 2690.94 to 1018.22). For the MH metric, PM outperformed LHS across all statistical measures, achieving improvements of 3.97% in the mean, 5.09% in the median, and 3.98% in the maximum value. This indicates a comprehensive superiority in co-optimizing both objectives.</w:t>
      </w:r>
    </w:p>
    <w:p w14:paraId="6294792D">
      <w:pPr>
        <w:ind w:firstLine="300" w:firstLineChars="200"/>
        <w:rPr>
          <w:rFonts w:ascii="Times New Roman" w:hAnsi="Times New Roman" w:cs="Times New Roman"/>
          <w:sz w:val="15"/>
          <w:szCs w:val="15"/>
        </w:rPr>
      </w:pPr>
      <w:r>
        <w:rPr>
          <w:rFonts w:ascii="Times New Roman" w:hAnsi="Times New Roman" w:cs="Times New Roman"/>
          <w:sz w:val="15"/>
          <w:szCs w:val="15"/>
        </w:rPr>
        <w:t>Comparison with CVT: The performance gap between PM and CVT is even more pronounced. CVT exhibited the poorest performance on the QL metric. In contrast, the PM method's mean QL of 2930.53 represents a 66.01% reduction from CVT's 8622.45. Similarly, PM's median QL was 59.25% lower. In terms of mitigating extreme values, PM reduced the maximum QL by 68.32% (from 21212.57 to 6720.97), substantially enhancing system stability. For the MH metric, PM's mean value (365.83) was 12.23% higher than that of CVT (325.97). Furthermore, PM's minimum MH value (300) was 21.95% higher than CVT's (246), effectively raising the performance floor.</w:t>
      </w:r>
    </w:p>
    <w:p w14:paraId="74F99C3F">
      <w:pPr>
        <w:ind w:firstLine="300" w:firstLineChars="200"/>
        <w:rPr>
          <w:rFonts w:ascii="Times New Roman" w:hAnsi="Times New Roman" w:cs="Times New Roman"/>
          <w:sz w:val="15"/>
          <w:szCs w:val="15"/>
        </w:rPr>
      </w:pPr>
      <w:r>
        <w:rPr>
          <w:rFonts w:ascii="Times New Roman" w:hAnsi="Times New Roman" w:cs="Times New Roman"/>
          <w:sz w:val="15"/>
          <w:szCs w:val="15"/>
        </w:rPr>
        <w:t>Comparison with D-optimality: The PM method outperformed the D-optimality design across all dimensions. D-optimality produced the second-highest maximum QL (19800.33), whereas PM's maximum QL was 66.06% lower. The mean QL for PM was 61.29% lower than that for D-optimality (7570.85). The improvements in the MH metric were also considerable, with PM showing an 11.47% higher mean and a 9.10% higher median. D-optimality yielded the lowest minimum MH value (239) among all methods; PM's minimum MH of 300 was 25.52% higher, demonstrating a decisive advantage in guaranteeing worst-case performance.</w:t>
      </w:r>
    </w:p>
    <w:p w14:paraId="26EC021E">
      <w:pPr>
        <w:ind w:firstLine="300" w:firstLineChars="200"/>
        <w:rPr>
          <w:rStyle w:val="8"/>
          <w:rFonts w:ascii="Times New Roman" w:hAnsi="Times New Roman" w:eastAsia="宋体" w:cs="Times New Roman"/>
          <w:b w:val="0"/>
          <w:color w:val="000000"/>
          <w:sz w:val="24"/>
          <w:shd w:val="clear" w:color="auto" w:fill="FFFFFF"/>
        </w:rPr>
      </w:pPr>
      <w:r>
        <w:rPr>
          <w:rFonts w:ascii="Times New Roman" w:hAnsi="Times New Roman" w:cs="Times New Roman"/>
          <w:sz w:val="15"/>
          <w:szCs w:val="15"/>
        </w:rPr>
        <w:t>Comparison with G-optimality: Against the G-optimality design, which was relatively weak on the MH metric, PM again showed superior results. For the QL metric, PM's mean and median values were 59.50% and 51.08% lower than those of G-optimality (mean QL of 7235.88), respectively. At the distributional tails, PM reduced the maximum QL by 61.10% and the minimum QL by 45.84%. For the MH metric, PM's mean and median values were 9.44% and 9.91% higher than G-optimality's. Its minimum MH value (300) represents a 19.52% improvement over G-optimality's minimum (251), further highlighting the robustness and exceptional performance of the PM method in non-stationary optimization.</w:t>
      </w:r>
    </w:p>
    <w:p w14:paraId="4719FBA9">
      <w:pPr>
        <w:jc w:val="center"/>
        <w:rPr>
          <w:rFonts w:ascii="Times New Roman" w:hAnsi="Times New Roman" w:cs="Times New Roman"/>
          <w:sz w:val="15"/>
          <w:szCs w:val="15"/>
        </w:rPr>
      </w:pPr>
      <w:r>
        <w:rPr>
          <w:rFonts w:hint="eastAsia" w:ascii="Times New Roman" w:hAnsi="Times New Roman" w:cs="Times New Roman"/>
          <w:sz w:val="15"/>
          <w:szCs w:val="15"/>
        </w:rPr>
        <w:t>Table 26 Optimization results from 30 independent runs for the LHS and PM methods using 70 training samples</w:t>
      </w:r>
    </w:p>
    <w:tbl>
      <w:tblPr>
        <w:tblStyle w:val="5"/>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
        <w:gridCol w:w="619"/>
        <w:gridCol w:w="621"/>
        <w:gridCol w:w="619"/>
        <w:gridCol w:w="621"/>
        <w:gridCol w:w="619"/>
        <w:gridCol w:w="621"/>
        <w:gridCol w:w="619"/>
        <w:gridCol w:w="621"/>
        <w:gridCol w:w="619"/>
        <w:gridCol w:w="621"/>
        <w:gridCol w:w="501"/>
        <w:gridCol w:w="434"/>
        <w:gridCol w:w="501"/>
        <w:gridCol w:w="442"/>
      </w:tblGrid>
      <w:tr w14:paraId="10945B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vMerge w:val="restart"/>
            <w:shd w:val="clear" w:color="auto" w:fill="auto"/>
            <w:noWrap/>
            <w:vAlign w:val="center"/>
          </w:tcPr>
          <w:p w14:paraId="4AD8562A">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737" w:type="pct"/>
            <w:gridSpan w:val="2"/>
            <w:tcBorders>
              <w:bottom w:val="single" w:color="auto" w:sz="4" w:space="0"/>
            </w:tcBorders>
            <w:shd w:val="clear" w:color="auto" w:fill="auto"/>
            <w:noWrap/>
            <w:vAlign w:val="center"/>
          </w:tcPr>
          <w:p w14:paraId="686E65F1">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737" w:type="pct"/>
            <w:gridSpan w:val="2"/>
            <w:tcBorders>
              <w:bottom w:val="single" w:color="auto" w:sz="4" w:space="0"/>
            </w:tcBorders>
            <w:shd w:val="clear" w:color="auto" w:fill="auto"/>
            <w:noWrap/>
            <w:vAlign w:val="center"/>
          </w:tcPr>
          <w:p w14:paraId="6E49C2D6">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737" w:type="pct"/>
            <w:gridSpan w:val="2"/>
            <w:tcBorders>
              <w:bottom w:val="single" w:color="auto" w:sz="4" w:space="0"/>
            </w:tcBorders>
            <w:shd w:val="clear" w:color="auto" w:fill="auto"/>
            <w:noWrap/>
            <w:vAlign w:val="center"/>
          </w:tcPr>
          <w:p w14:paraId="1EC4885A">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737" w:type="pct"/>
            <w:gridSpan w:val="2"/>
            <w:tcBorders>
              <w:bottom w:val="single" w:color="auto" w:sz="4" w:space="0"/>
            </w:tcBorders>
            <w:shd w:val="clear" w:color="auto" w:fill="auto"/>
            <w:noWrap/>
            <w:vAlign w:val="center"/>
          </w:tcPr>
          <w:p w14:paraId="74AF9ADE">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737" w:type="pct"/>
            <w:gridSpan w:val="2"/>
            <w:tcBorders>
              <w:bottom w:val="single" w:color="auto" w:sz="4" w:space="0"/>
            </w:tcBorders>
            <w:shd w:val="clear" w:color="auto" w:fill="auto"/>
            <w:noWrap/>
            <w:vAlign w:val="center"/>
          </w:tcPr>
          <w:p w14:paraId="0FD51D01">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525" w:type="pct"/>
            <w:gridSpan w:val="2"/>
            <w:tcBorders>
              <w:bottom w:val="single" w:color="auto" w:sz="4" w:space="0"/>
            </w:tcBorders>
            <w:shd w:val="clear" w:color="auto" w:fill="auto"/>
            <w:noWrap/>
            <w:vAlign w:val="center"/>
          </w:tcPr>
          <w:p w14:paraId="7DC667A2">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525" w:type="pct"/>
            <w:gridSpan w:val="2"/>
            <w:tcBorders>
              <w:bottom w:val="single" w:color="auto" w:sz="4" w:space="0"/>
            </w:tcBorders>
            <w:shd w:val="clear" w:color="auto" w:fill="auto"/>
            <w:noWrap/>
            <w:vAlign w:val="center"/>
          </w:tcPr>
          <w:p w14:paraId="3F829B80">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1F7CC9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2693EE85">
            <w:pPr>
              <w:jc w:val="center"/>
              <w:rPr>
                <w:rFonts w:ascii="Times New Roman" w:hAnsi="Times New Roman" w:cs="Times New Roman"/>
                <w:sz w:val="15"/>
                <w:szCs w:val="15"/>
              </w:rPr>
            </w:pPr>
          </w:p>
        </w:tc>
        <w:tc>
          <w:tcPr>
            <w:tcW w:w="368" w:type="pct"/>
            <w:tcBorders>
              <w:top w:val="single" w:color="auto" w:sz="4" w:space="0"/>
              <w:bottom w:val="single" w:color="auto" w:sz="4" w:space="0"/>
            </w:tcBorders>
            <w:shd w:val="clear" w:color="auto" w:fill="auto"/>
            <w:noWrap/>
            <w:vAlign w:val="center"/>
          </w:tcPr>
          <w:p w14:paraId="14322CA0">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63E6B477">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24A617DE">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12EE62F0">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5E564902">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2F3BB7EE">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210BF603">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62E98EAE">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35138EE4">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4A5D86F6">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292" w:type="pct"/>
            <w:tcBorders>
              <w:top w:val="single" w:color="auto" w:sz="4" w:space="0"/>
              <w:bottom w:val="single" w:color="auto" w:sz="4" w:space="0"/>
            </w:tcBorders>
            <w:shd w:val="clear" w:color="auto" w:fill="auto"/>
            <w:noWrap/>
            <w:vAlign w:val="center"/>
          </w:tcPr>
          <w:p w14:paraId="010F65CF">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233" w:type="pct"/>
            <w:tcBorders>
              <w:top w:val="single" w:color="auto" w:sz="4" w:space="0"/>
              <w:bottom w:val="single" w:color="auto" w:sz="4" w:space="0"/>
            </w:tcBorders>
            <w:shd w:val="clear" w:color="auto" w:fill="auto"/>
            <w:noWrap/>
            <w:vAlign w:val="center"/>
          </w:tcPr>
          <w:p w14:paraId="46C172E4">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262" w:type="pct"/>
            <w:tcBorders>
              <w:top w:val="single" w:color="auto" w:sz="4" w:space="0"/>
              <w:bottom w:val="single" w:color="auto" w:sz="4" w:space="0"/>
            </w:tcBorders>
            <w:shd w:val="clear" w:color="auto" w:fill="auto"/>
            <w:noWrap/>
            <w:vAlign w:val="center"/>
          </w:tcPr>
          <w:p w14:paraId="0661739E">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262" w:type="pct"/>
            <w:tcBorders>
              <w:top w:val="single" w:color="auto" w:sz="4" w:space="0"/>
              <w:bottom w:val="single" w:color="auto" w:sz="4" w:space="0"/>
            </w:tcBorders>
            <w:shd w:val="clear" w:color="auto" w:fill="auto"/>
            <w:noWrap/>
            <w:vAlign w:val="center"/>
          </w:tcPr>
          <w:p w14:paraId="639D2AB8">
            <w:pPr>
              <w:jc w:val="center"/>
              <w:rPr>
                <w:rFonts w:ascii="Times New Roman" w:hAnsi="Times New Roman" w:cs="Times New Roman"/>
                <w:sz w:val="15"/>
                <w:szCs w:val="15"/>
              </w:rPr>
            </w:pPr>
            <w:r>
              <w:rPr>
                <w:rFonts w:hint="eastAsia" w:ascii="Times New Roman" w:hAnsi="Times New Roman" w:cs="Times New Roman"/>
                <w:sz w:val="15"/>
                <w:szCs w:val="15"/>
              </w:rPr>
              <w:t>PM</w:t>
            </w:r>
          </w:p>
        </w:tc>
      </w:tr>
      <w:tr w14:paraId="5747A3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113CF39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68" w:type="pct"/>
            <w:tcBorders>
              <w:top w:val="single" w:color="auto" w:sz="4" w:space="0"/>
              <w:tl2br w:val="nil"/>
              <w:tr2bl w:val="nil"/>
            </w:tcBorders>
            <w:shd w:val="clear" w:color="auto" w:fill="auto"/>
            <w:noWrap/>
            <w:vAlign w:val="center"/>
          </w:tcPr>
          <w:p w14:paraId="6A59EAAE">
            <w:pPr>
              <w:jc w:val="center"/>
              <w:rPr>
                <w:rFonts w:ascii="Times New Roman" w:hAnsi="Times New Roman" w:cs="Times New Roman"/>
                <w:sz w:val="15"/>
                <w:szCs w:val="15"/>
              </w:rPr>
            </w:pPr>
            <w:r>
              <w:rPr>
                <w:rFonts w:hint="eastAsia" w:ascii="Times New Roman" w:hAnsi="Times New Roman" w:cs="Times New Roman"/>
                <w:sz w:val="15"/>
                <w:szCs w:val="15"/>
              </w:rPr>
              <w:t xml:space="preserve">3.1 </w:t>
            </w:r>
          </w:p>
        </w:tc>
        <w:tc>
          <w:tcPr>
            <w:tcW w:w="368" w:type="pct"/>
            <w:tcBorders>
              <w:top w:val="single" w:color="auto" w:sz="4" w:space="0"/>
              <w:tl2br w:val="nil"/>
              <w:tr2bl w:val="nil"/>
            </w:tcBorders>
            <w:shd w:val="clear" w:color="auto" w:fill="auto"/>
            <w:noWrap/>
            <w:vAlign w:val="center"/>
          </w:tcPr>
          <w:p w14:paraId="168CF499">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c>
          <w:tcPr>
            <w:tcW w:w="368" w:type="pct"/>
            <w:tcBorders>
              <w:top w:val="single" w:color="auto" w:sz="4" w:space="0"/>
              <w:tl2br w:val="nil"/>
              <w:tr2bl w:val="nil"/>
            </w:tcBorders>
            <w:shd w:val="clear" w:color="auto" w:fill="auto"/>
            <w:noWrap/>
            <w:vAlign w:val="center"/>
          </w:tcPr>
          <w:p w14:paraId="38904DD3">
            <w:pPr>
              <w:jc w:val="center"/>
              <w:rPr>
                <w:rFonts w:ascii="Times New Roman" w:hAnsi="Times New Roman" w:cs="Times New Roman"/>
                <w:sz w:val="15"/>
                <w:szCs w:val="15"/>
              </w:rPr>
            </w:pPr>
            <w:r>
              <w:rPr>
                <w:rFonts w:hint="eastAsia" w:ascii="Times New Roman" w:hAnsi="Times New Roman" w:cs="Times New Roman"/>
                <w:sz w:val="15"/>
                <w:szCs w:val="15"/>
              </w:rPr>
              <w:t xml:space="preserve">2.32 </w:t>
            </w:r>
          </w:p>
        </w:tc>
        <w:tc>
          <w:tcPr>
            <w:tcW w:w="368" w:type="pct"/>
            <w:tcBorders>
              <w:top w:val="single" w:color="auto" w:sz="4" w:space="0"/>
              <w:tl2br w:val="nil"/>
              <w:tr2bl w:val="nil"/>
            </w:tcBorders>
            <w:shd w:val="clear" w:color="auto" w:fill="auto"/>
            <w:noWrap/>
            <w:vAlign w:val="center"/>
          </w:tcPr>
          <w:p w14:paraId="130672FE">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68" w:type="pct"/>
            <w:tcBorders>
              <w:top w:val="single" w:color="auto" w:sz="4" w:space="0"/>
              <w:tl2br w:val="nil"/>
              <w:tr2bl w:val="nil"/>
            </w:tcBorders>
            <w:shd w:val="clear" w:color="auto" w:fill="auto"/>
            <w:noWrap/>
            <w:vAlign w:val="center"/>
          </w:tcPr>
          <w:p w14:paraId="79763DDB">
            <w:pPr>
              <w:jc w:val="center"/>
              <w:rPr>
                <w:rFonts w:ascii="Times New Roman" w:hAnsi="Times New Roman" w:cs="Times New Roman"/>
                <w:sz w:val="15"/>
                <w:szCs w:val="15"/>
              </w:rPr>
            </w:pPr>
            <w:r>
              <w:rPr>
                <w:rFonts w:hint="eastAsia" w:ascii="Times New Roman" w:hAnsi="Times New Roman" w:cs="Times New Roman"/>
                <w:sz w:val="15"/>
                <w:szCs w:val="15"/>
              </w:rPr>
              <w:t xml:space="preserve">0.58 </w:t>
            </w:r>
          </w:p>
        </w:tc>
        <w:tc>
          <w:tcPr>
            <w:tcW w:w="368" w:type="pct"/>
            <w:tcBorders>
              <w:top w:val="single" w:color="auto" w:sz="4" w:space="0"/>
              <w:tl2br w:val="nil"/>
              <w:tr2bl w:val="nil"/>
            </w:tcBorders>
            <w:shd w:val="clear" w:color="auto" w:fill="auto"/>
            <w:noWrap/>
            <w:vAlign w:val="center"/>
          </w:tcPr>
          <w:p w14:paraId="482FF49E">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68" w:type="pct"/>
            <w:tcBorders>
              <w:top w:val="single" w:color="auto" w:sz="4" w:space="0"/>
              <w:tl2br w:val="nil"/>
              <w:tr2bl w:val="nil"/>
            </w:tcBorders>
            <w:shd w:val="clear" w:color="auto" w:fill="auto"/>
            <w:noWrap/>
            <w:vAlign w:val="center"/>
          </w:tcPr>
          <w:p w14:paraId="72C82730">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68" w:type="pct"/>
            <w:tcBorders>
              <w:top w:val="single" w:color="auto" w:sz="4" w:space="0"/>
              <w:tl2br w:val="nil"/>
              <w:tr2bl w:val="nil"/>
            </w:tcBorders>
            <w:shd w:val="clear" w:color="auto" w:fill="auto"/>
            <w:noWrap/>
            <w:vAlign w:val="center"/>
          </w:tcPr>
          <w:p w14:paraId="03945BD2">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68" w:type="pct"/>
            <w:tcBorders>
              <w:top w:val="single" w:color="auto" w:sz="4" w:space="0"/>
              <w:tl2br w:val="nil"/>
              <w:tr2bl w:val="nil"/>
            </w:tcBorders>
            <w:shd w:val="clear" w:color="auto" w:fill="auto"/>
            <w:noWrap/>
            <w:vAlign w:val="center"/>
          </w:tcPr>
          <w:p w14:paraId="6D9332AC">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68" w:type="pct"/>
            <w:tcBorders>
              <w:top w:val="single" w:color="auto" w:sz="4" w:space="0"/>
              <w:tl2br w:val="nil"/>
              <w:tr2bl w:val="nil"/>
            </w:tcBorders>
            <w:shd w:val="clear" w:color="auto" w:fill="auto"/>
            <w:noWrap/>
            <w:vAlign w:val="center"/>
          </w:tcPr>
          <w:p w14:paraId="430BD0D8">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292" w:type="pct"/>
            <w:tcBorders>
              <w:top w:val="single" w:color="auto" w:sz="4" w:space="0"/>
              <w:tl2br w:val="nil"/>
              <w:tr2bl w:val="nil"/>
            </w:tcBorders>
            <w:shd w:val="clear" w:color="auto" w:fill="auto"/>
            <w:noWrap/>
            <w:vAlign w:val="center"/>
          </w:tcPr>
          <w:p w14:paraId="3757B8B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op w:val="single" w:color="auto" w:sz="4" w:space="0"/>
              <w:tl2br w:val="nil"/>
              <w:tr2bl w:val="nil"/>
            </w:tcBorders>
            <w:shd w:val="clear" w:color="auto" w:fill="auto"/>
            <w:noWrap/>
            <w:vAlign w:val="center"/>
          </w:tcPr>
          <w:p w14:paraId="3B566B4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op w:val="single" w:color="auto" w:sz="4" w:space="0"/>
              <w:tl2br w:val="nil"/>
              <w:tr2bl w:val="nil"/>
            </w:tcBorders>
            <w:shd w:val="clear" w:color="auto" w:fill="auto"/>
            <w:noWrap/>
            <w:vAlign w:val="center"/>
          </w:tcPr>
          <w:p w14:paraId="7D5E1CA4">
            <w:pPr>
              <w:jc w:val="center"/>
              <w:rPr>
                <w:rFonts w:ascii="Times New Roman" w:hAnsi="Times New Roman" w:cs="Times New Roman"/>
                <w:sz w:val="15"/>
                <w:szCs w:val="15"/>
              </w:rPr>
            </w:pPr>
            <w:r>
              <w:rPr>
                <w:rFonts w:hint="eastAsia" w:ascii="Times New Roman" w:hAnsi="Times New Roman" w:cs="Times New Roman"/>
                <w:sz w:val="15"/>
                <w:szCs w:val="15"/>
              </w:rPr>
              <w:t>284</w:t>
            </w:r>
          </w:p>
        </w:tc>
        <w:tc>
          <w:tcPr>
            <w:tcW w:w="262" w:type="pct"/>
            <w:tcBorders>
              <w:top w:val="single" w:color="auto" w:sz="4" w:space="0"/>
              <w:tl2br w:val="nil"/>
              <w:tr2bl w:val="nil"/>
            </w:tcBorders>
            <w:shd w:val="clear" w:color="auto" w:fill="auto"/>
            <w:noWrap/>
            <w:vAlign w:val="center"/>
          </w:tcPr>
          <w:p w14:paraId="1E7DB2F8">
            <w:pPr>
              <w:jc w:val="center"/>
              <w:rPr>
                <w:rFonts w:ascii="Times New Roman" w:hAnsi="Times New Roman" w:cs="Times New Roman"/>
                <w:sz w:val="15"/>
                <w:szCs w:val="15"/>
              </w:rPr>
            </w:pPr>
            <w:r>
              <w:rPr>
                <w:rFonts w:hint="eastAsia" w:ascii="Times New Roman" w:hAnsi="Times New Roman" w:cs="Times New Roman"/>
                <w:sz w:val="15"/>
                <w:szCs w:val="15"/>
              </w:rPr>
              <w:t>318</w:t>
            </w:r>
          </w:p>
        </w:tc>
      </w:tr>
      <w:tr w14:paraId="6C0535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72560D99">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68" w:type="pct"/>
            <w:tcBorders>
              <w:tl2br w:val="nil"/>
              <w:tr2bl w:val="nil"/>
            </w:tcBorders>
            <w:shd w:val="clear" w:color="auto" w:fill="auto"/>
            <w:noWrap/>
            <w:vAlign w:val="center"/>
          </w:tcPr>
          <w:p w14:paraId="6A54A7D5">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368" w:type="pct"/>
            <w:tcBorders>
              <w:tl2br w:val="nil"/>
              <w:tr2bl w:val="nil"/>
            </w:tcBorders>
            <w:shd w:val="clear" w:color="auto" w:fill="auto"/>
            <w:noWrap/>
            <w:vAlign w:val="center"/>
          </w:tcPr>
          <w:p w14:paraId="4CB77CF5">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68" w:type="pct"/>
            <w:tcBorders>
              <w:tl2br w:val="nil"/>
              <w:tr2bl w:val="nil"/>
            </w:tcBorders>
            <w:shd w:val="clear" w:color="auto" w:fill="auto"/>
            <w:noWrap/>
            <w:vAlign w:val="center"/>
          </w:tcPr>
          <w:p w14:paraId="36419008">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0C3F5242">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74436F29">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68" w:type="pct"/>
            <w:tcBorders>
              <w:tl2br w:val="nil"/>
              <w:tr2bl w:val="nil"/>
            </w:tcBorders>
            <w:shd w:val="clear" w:color="auto" w:fill="auto"/>
            <w:noWrap/>
            <w:vAlign w:val="center"/>
          </w:tcPr>
          <w:p w14:paraId="5A0C7925">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68" w:type="pct"/>
            <w:tcBorders>
              <w:tl2br w:val="nil"/>
              <w:tr2bl w:val="nil"/>
            </w:tcBorders>
            <w:shd w:val="clear" w:color="auto" w:fill="auto"/>
            <w:noWrap/>
            <w:vAlign w:val="center"/>
          </w:tcPr>
          <w:p w14:paraId="2B906705">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368" w:type="pct"/>
            <w:tcBorders>
              <w:tl2br w:val="nil"/>
              <w:tr2bl w:val="nil"/>
            </w:tcBorders>
            <w:shd w:val="clear" w:color="auto" w:fill="auto"/>
            <w:noWrap/>
            <w:vAlign w:val="center"/>
          </w:tcPr>
          <w:p w14:paraId="5DCCF7D7">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68" w:type="pct"/>
            <w:tcBorders>
              <w:tl2br w:val="nil"/>
              <w:tr2bl w:val="nil"/>
            </w:tcBorders>
            <w:shd w:val="clear" w:color="auto" w:fill="auto"/>
            <w:noWrap/>
            <w:vAlign w:val="center"/>
          </w:tcPr>
          <w:p w14:paraId="1B4CE8D2">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68" w:type="pct"/>
            <w:tcBorders>
              <w:tl2br w:val="nil"/>
              <w:tr2bl w:val="nil"/>
            </w:tcBorders>
            <w:shd w:val="clear" w:color="auto" w:fill="auto"/>
            <w:noWrap/>
            <w:vAlign w:val="center"/>
          </w:tcPr>
          <w:p w14:paraId="708C8179">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5950003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D24D7D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3978D368">
            <w:pPr>
              <w:jc w:val="center"/>
              <w:rPr>
                <w:rFonts w:ascii="Times New Roman" w:hAnsi="Times New Roman" w:cs="Times New Roman"/>
                <w:sz w:val="15"/>
                <w:szCs w:val="15"/>
              </w:rPr>
            </w:pPr>
            <w:r>
              <w:rPr>
                <w:rFonts w:hint="eastAsia" w:ascii="Times New Roman" w:hAnsi="Times New Roman" w:cs="Times New Roman"/>
                <w:sz w:val="15"/>
                <w:szCs w:val="15"/>
              </w:rPr>
              <w:t>351</w:t>
            </w:r>
          </w:p>
        </w:tc>
        <w:tc>
          <w:tcPr>
            <w:tcW w:w="262" w:type="pct"/>
            <w:tcBorders>
              <w:tl2br w:val="nil"/>
              <w:tr2bl w:val="nil"/>
            </w:tcBorders>
            <w:shd w:val="clear" w:color="auto" w:fill="auto"/>
            <w:noWrap/>
            <w:vAlign w:val="center"/>
          </w:tcPr>
          <w:p w14:paraId="6B530C21">
            <w:pPr>
              <w:jc w:val="center"/>
              <w:rPr>
                <w:rFonts w:ascii="Times New Roman" w:hAnsi="Times New Roman" w:cs="Times New Roman"/>
                <w:sz w:val="15"/>
                <w:szCs w:val="15"/>
              </w:rPr>
            </w:pPr>
            <w:r>
              <w:rPr>
                <w:rFonts w:hint="eastAsia" w:ascii="Times New Roman" w:hAnsi="Times New Roman" w:cs="Times New Roman"/>
                <w:sz w:val="15"/>
                <w:szCs w:val="15"/>
              </w:rPr>
              <w:t>390</w:t>
            </w:r>
          </w:p>
        </w:tc>
      </w:tr>
      <w:tr w14:paraId="4BA385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EE3CA2C">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68" w:type="pct"/>
            <w:tcBorders>
              <w:tl2br w:val="nil"/>
              <w:tr2bl w:val="nil"/>
            </w:tcBorders>
            <w:shd w:val="clear" w:color="auto" w:fill="auto"/>
            <w:noWrap/>
            <w:vAlign w:val="center"/>
          </w:tcPr>
          <w:p w14:paraId="23CFC823">
            <w:pPr>
              <w:jc w:val="center"/>
              <w:rPr>
                <w:rFonts w:ascii="Times New Roman" w:hAnsi="Times New Roman" w:cs="Times New Roman"/>
                <w:sz w:val="15"/>
                <w:szCs w:val="15"/>
              </w:rPr>
            </w:pPr>
            <w:r>
              <w:rPr>
                <w:rFonts w:hint="eastAsia" w:ascii="Times New Roman" w:hAnsi="Times New Roman" w:cs="Times New Roman"/>
                <w:sz w:val="15"/>
                <w:szCs w:val="15"/>
              </w:rPr>
              <w:t xml:space="preserve">4.0 </w:t>
            </w:r>
          </w:p>
        </w:tc>
        <w:tc>
          <w:tcPr>
            <w:tcW w:w="368" w:type="pct"/>
            <w:tcBorders>
              <w:tl2br w:val="nil"/>
              <w:tr2bl w:val="nil"/>
            </w:tcBorders>
            <w:shd w:val="clear" w:color="auto" w:fill="auto"/>
            <w:noWrap/>
            <w:vAlign w:val="center"/>
          </w:tcPr>
          <w:p w14:paraId="753DAB7F">
            <w:pPr>
              <w:jc w:val="center"/>
              <w:rPr>
                <w:rFonts w:ascii="Times New Roman" w:hAnsi="Times New Roman" w:cs="Times New Roman"/>
                <w:sz w:val="15"/>
                <w:szCs w:val="15"/>
              </w:rPr>
            </w:pPr>
            <w:r>
              <w:rPr>
                <w:rFonts w:hint="eastAsia" w:ascii="Times New Roman" w:hAnsi="Times New Roman" w:cs="Times New Roman"/>
                <w:sz w:val="15"/>
                <w:szCs w:val="15"/>
              </w:rPr>
              <w:t xml:space="preserve">7.0 </w:t>
            </w:r>
          </w:p>
        </w:tc>
        <w:tc>
          <w:tcPr>
            <w:tcW w:w="368" w:type="pct"/>
            <w:tcBorders>
              <w:tl2br w:val="nil"/>
              <w:tr2bl w:val="nil"/>
            </w:tcBorders>
            <w:shd w:val="clear" w:color="auto" w:fill="auto"/>
            <w:noWrap/>
            <w:vAlign w:val="center"/>
          </w:tcPr>
          <w:p w14:paraId="59E91D99">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68" w:type="pct"/>
            <w:tcBorders>
              <w:tl2br w:val="nil"/>
              <w:tr2bl w:val="nil"/>
            </w:tcBorders>
            <w:shd w:val="clear" w:color="auto" w:fill="auto"/>
            <w:noWrap/>
            <w:vAlign w:val="center"/>
          </w:tcPr>
          <w:p w14:paraId="5F21572A">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1D19C545">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68" w:type="pct"/>
            <w:tcBorders>
              <w:tl2br w:val="nil"/>
              <w:tr2bl w:val="nil"/>
            </w:tcBorders>
            <w:shd w:val="clear" w:color="auto" w:fill="auto"/>
            <w:noWrap/>
            <w:vAlign w:val="center"/>
          </w:tcPr>
          <w:p w14:paraId="00B1A7D6">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3A805FF6">
            <w:pPr>
              <w:jc w:val="center"/>
              <w:rPr>
                <w:rFonts w:ascii="Times New Roman" w:hAnsi="Times New Roman" w:cs="Times New Roman"/>
                <w:sz w:val="15"/>
                <w:szCs w:val="15"/>
              </w:rPr>
            </w:pPr>
            <w:r>
              <w:rPr>
                <w:rFonts w:hint="eastAsia" w:ascii="Times New Roman" w:hAnsi="Times New Roman" w:cs="Times New Roman"/>
                <w:sz w:val="15"/>
                <w:szCs w:val="15"/>
              </w:rPr>
              <w:t xml:space="preserve">31.7 </w:t>
            </w:r>
          </w:p>
        </w:tc>
        <w:tc>
          <w:tcPr>
            <w:tcW w:w="368" w:type="pct"/>
            <w:tcBorders>
              <w:tl2br w:val="nil"/>
              <w:tr2bl w:val="nil"/>
            </w:tcBorders>
            <w:shd w:val="clear" w:color="auto" w:fill="auto"/>
            <w:noWrap/>
            <w:vAlign w:val="center"/>
          </w:tcPr>
          <w:p w14:paraId="69EE2214">
            <w:pPr>
              <w:jc w:val="center"/>
              <w:rPr>
                <w:rFonts w:ascii="Times New Roman" w:hAnsi="Times New Roman" w:cs="Times New Roman"/>
                <w:sz w:val="15"/>
                <w:szCs w:val="15"/>
              </w:rPr>
            </w:pPr>
            <w:r>
              <w:rPr>
                <w:rFonts w:hint="eastAsia" w:ascii="Times New Roman" w:hAnsi="Times New Roman" w:cs="Times New Roman"/>
                <w:sz w:val="15"/>
                <w:szCs w:val="15"/>
              </w:rPr>
              <w:t xml:space="preserve">37.2 </w:t>
            </w:r>
          </w:p>
        </w:tc>
        <w:tc>
          <w:tcPr>
            <w:tcW w:w="368" w:type="pct"/>
            <w:tcBorders>
              <w:tl2br w:val="nil"/>
              <w:tr2bl w:val="nil"/>
            </w:tcBorders>
            <w:shd w:val="clear" w:color="auto" w:fill="auto"/>
            <w:noWrap/>
            <w:vAlign w:val="center"/>
          </w:tcPr>
          <w:p w14:paraId="6F9E4A08">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68" w:type="pct"/>
            <w:tcBorders>
              <w:tl2br w:val="nil"/>
              <w:tr2bl w:val="nil"/>
            </w:tcBorders>
            <w:shd w:val="clear" w:color="auto" w:fill="auto"/>
            <w:noWrap/>
            <w:vAlign w:val="center"/>
          </w:tcPr>
          <w:p w14:paraId="268AFCE9">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3D152E9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70AA312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C2D53A7">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262" w:type="pct"/>
            <w:tcBorders>
              <w:tl2br w:val="nil"/>
              <w:tr2bl w:val="nil"/>
            </w:tcBorders>
            <w:shd w:val="clear" w:color="auto" w:fill="auto"/>
            <w:noWrap/>
            <w:vAlign w:val="center"/>
          </w:tcPr>
          <w:p w14:paraId="01EF1273">
            <w:pPr>
              <w:jc w:val="center"/>
              <w:rPr>
                <w:rFonts w:ascii="Times New Roman" w:hAnsi="Times New Roman" w:cs="Times New Roman"/>
                <w:sz w:val="15"/>
                <w:szCs w:val="15"/>
              </w:rPr>
            </w:pPr>
            <w:r>
              <w:rPr>
                <w:rFonts w:hint="eastAsia" w:ascii="Times New Roman" w:hAnsi="Times New Roman" w:cs="Times New Roman"/>
                <w:sz w:val="15"/>
                <w:szCs w:val="15"/>
              </w:rPr>
              <w:t>383</w:t>
            </w:r>
          </w:p>
        </w:tc>
      </w:tr>
      <w:tr w14:paraId="563D38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B32CFFB">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68" w:type="pct"/>
            <w:tcBorders>
              <w:tl2br w:val="nil"/>
              <w:tr2bl w:val="nil"/>
            </w:tcBorders>
            <w:shd w:val="clear" w:color="auto" w:fill="auto"/>
            <w:noWrap/>
            <w:vAlign w:val="center"/>
          </w:tcPr>
          <w:p w14:paraId="4761C5BF">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68" w:type="pct"/>
            <w:tcBorders>
              <w:tl2br w:val="nil"/>
              <w:tr2bl w:val="nil"/>
            </w:tcBorders>
            <w:shd w:val="clear" w:color="auto" w:fill="auto"/>
            <w:noWrap/>
            <w:vAlign w:val="center"/>
          </w:tcPr>
          <w:p w14:paraId="0CEC0A01">
            <w:pPr>
              <w:jc w:val="center"/>
              <w:rPr>
                <w:rFonts w:ascii="Times New Roman" w:hAnsi="Times New Roman" w:cs="Times New Roman"/>
                <w:sz w:val="15"/>
                <w:szCs w:val="15"/>
              </w:rPr>
            </w:pPr>
            <w:r>
              <w:rPr>
                <w:rFonts w:hint="eastAsia" w:ascii="Times New Roman" w:hAnsi="Times New Roman" w:cs="Times New Roman"/>
                <w:sz w:val="15"/>
                <w:szCs w:val="15"/>
              </w:rPr>
              <w:t xml:space="preserve">3.9 </w:t>
            </w:r>
          </w:p>
        </w:tc>
        <w:tc>
          <w:tcPr>
            <w:tcW w:w="368" w:type="pct"/>
            <w:tcBorders>
              <w:tl2br w:val="nil"/>
              <w:tr2bl w:val="nil"/>
            </w:tcBorders>
            <w:shd w:val="clear" w:color="auto" w:fill="auto"/>
            <w:noWrap/>
            <w:vAlign w:val="center"/>
          </w:tcPr>
          <w:p w14:paraId="56488521">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372828BE">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1AAFCE21">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68" w:type="pct"/>
            <w:tcBorders>
              <w:tl2br w:val="nil"/>
              <w:tr2bl w:val="nil"/>
            </w:tcBorders>
            <w:shd w:val="clear" w:color="auto" w:fill="auto"/>
            <w:noWrap/>
            <w:vAlign w:val="center"/>
          </w:tcPr>
          <w:p w14:paraId="658377F1">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68" w:type="pct"/>
            <w:tcBorders>
              <w:tl2br w:val="nil"/>
              <w:tr2bl w:val="nil"/>
            </w:tcBorders>
            <w:shd w:val="clear" w:color="auto" w:fill="auto"/>
            <w:noWrap/>
            <w:vAlign w:val="center"/>
          </w:tcPr>
          <w:p w14:paraId="7F9D3BFA">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4E12E772">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68" w:type="pct"/>
            <w:tcBorders>
              <w:tl2br w:val="nil"/>
              <w:tr2bl w:val="nil"/>
            </w:tcBorders>
            <w:shd w:val="clear" w:color="auto" w:fill="auto"/>
            <w:noWrap/>
            <w:vAlign w:val="center"/>
          </w:tcPr>
          <w:p w14:paraId="4645E38B">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68" w:type="pct"/>
            <w:tcBorders>
              <w:tl2br w:val="nil"/>
              <w:tr2bl w:val="nil"/>
            </w:tcBorders>
            <w:shd w:val="clear" w:color="auto" w:fill="auto"/>
            <w:noWrap/>
            <w:vAlign w:val="center"/>
          </w:tcPr>
          <w:p w14:paraId="02373141">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292" w:type="pct"/>
            <w:tcBorders>
              <w:tl2br w:val="nil"/>
              <w:tr2bl w:val="nil"/>
            </w:tcBorders>
            <w:shd w:val="clear" w:color="auto" w:fill="auto"/>
            <w:noWrap/>
            <w:vAlign w:val="center"/>
          </w:tcPr>
          <w:p w14:paraId="1A69315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097200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50B40D86">
            <w:pPr>
              <w:jc w:val="center"/>
              <w:rPr>
                <w:rFonts w:ascii="Times New Roman" w:hAnsi="Times New Roman" w:cs="Times New Roman"/>
                <w:sz w:val="15"/>
                <w:szCs w:val="15"/>
              </w:rPr>
            </w:pPr>
            <w:r>
              <w:rPr>
                <w:rFonts w:hint="eastAsia" w:ascii="Times New Roman" w:hAnsi="Times New Roman" w:cs="Times New Roman"/>
                <w:sz w:val="15"/>
                <w:szCs w:val="15"/>
              </w:rPr>
              <w:t>339</w:t>
            </w:r>
          </w:p>
        </w:tc>
        <w:tc>
          <w:tcPr>
            <w:tcW w:w="262" w:type="pct"/>
            <w:tcBorders>
              <w:tl2br w:val="nil"/>
              <w:tr2bl w:val="nil"/>
            </w:tcBorders>
            <w:shd w:val="clear" w:color="auto" w:fill="auto"/>
            <w:noWrap/>
            <w:vAlign w:val="center"/>
          </w:tcPr>
          <w:p w14:paraId="26779FE1">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39FAF9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30" w:hRule="atLeast"/>
        </w:trPr>
        <w:tc>
          <w:tcPr>
            <w:tcW w:w="262" w:type="pct"/>
            <w:tcBorders>
              <w:tl2br w:val="nil"/>
              <w:tr2bl w:val="nil"/>
            </w:tcBorders>
            <w:shd w:val="clear" w:color="auto" w:fill="auto"/>
            <w:noWrap/>
            <w:vAlign w:val="center"/>
          </w:tcPr>
          <w:p w14:paraId="05A11475">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68" w:type="pct"/>
            <w:tcBorders>
              <w:tl2br w:val="nil"/>
              <w:tr2bl w:val="nil"/>
            </w:tcBorders>
            <w:shd w:val="clear" w:color="auto" w:fill="auto"/>
            <w:noWrap/>
            <w:vAlign w:val="center"/>
          </w:tcPr>
          <w:p w14:paraId="0F9A7485">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68" w:type="pct"/>
            <w:tcBorders>
              <w:tl2br w:val="nil"/>
              <w:tr2bl w:val="nil"/>
            </w:tcBorders>
            <w:shd w:val="clear" w:color="auto" w:fill="auto"/>
            <w:noWrap/>
            <w:vAlign w:val="center"/>
          </w:tcPr>
          <w:p w14:paraId="3374C5A5">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68" w:type="pct"/>
            <w:tcBorders>
              <w:tl2br w:val="nil"/>
              <w:tr2bl w:val="nil"/>
            </w:tcBorders>
            <w:shd w:val="clear" w:color="auto" w:fill="auto"/>
            <w:noWrap/>
            <w:vAlign w:val="center"/>
          </w:tcPr>
          <w:p w14:paraId="21CF0EAE">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1F72E47B">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68" w:type="pct"/>
            <w:tcBorders>
              <w:tl2br w:val="nil"/>
              <w:tr2bl w:val="nil"/>
            </w:tcBorders>
            <w:shd w:val="clear" w:color="auto" w:fill="auto"/>
            <w:noWrap/>
            <w:vAlign w:val="center"/>
          </w:tcPr>
          <w:p w14:paraId="15B4102A">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37DCC7B1">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68" w:type="pct"/>
            <w:tcBorders>
              <w:tl2br w:val="nil"/>
              <w:tr2bl w:val="nil"/>
            </w:tcBorders>
            <w:shd w:val="clear" w:color="auto" w:fill="auto"/>
            <w:noWrap/>
            <w:vAlign w:val="center"/>
          </w:tcPr>
          <w:p w14:paraId="2BE5A020">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368" w:type="pct"/>
            <w:tcBorders>
              <w:tl2br w:val="nil"/>
              <w:tr2bl w:val="nil"/>
            </w:tcBorders>
            <w:shd w:val="clear" w:color="auto" w:fill="auto"/>
            <w:noWrap/>
            <w:vAlign w:val="center"/>
          </w:tcPr>
          <w:p w14:paraId="233CC8C3">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68" w:type="pct"/>
            <w:tcBorders>
              <w:tl2br w:val="nil"/>
              <w:tr2bl w:val="nil"/>
            </w:tcBorders>
            <w:shd w:val="clear" w:color="auto" w:fill="auto"/>
            <w:noWrap/>
            <w:vAlign w:val="center"/>
          </w:tcPr>
          <w:p w14:paraId="6DEEB236">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68" w:type="pct"/>
            <w:tcBorders>
              <w:tl2br w:val="nil"/>
              <w:tr2bl w:val="nil"/>
            </w:tcBorders>
            <w:shd w:val="clear" w:color="auto" w:fill="auto"/>
            <w:noWrap/>
            <w:vAlign w:val="center"/>
          </w:tcPr>
          <w:p w14:paraId="7937A57E">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292" w:type="pct"/>
            <w:tcBorders>
              <w:tl2br w:val="nil"/>
              <w:tr2bl w:val="nil"/>
            </w:tcBorders>
            <w:shd w:val="clear" w:color="auto" w:fill="auto"/>
            <w:noWrap/>
            <w:vAlign w:val="center"/>
          </w:tcPr>
          <w:p w14:paraId="66D4D7E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0E6C4A0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B60F1D1">
            <w:pPr>
              <w:jc w:val="center"/>
              <w:rPr>
                <w:rFonts w:ascii="Times New Roman" w:hAnsi="Times New Roman" w:cs="Times New Roman"/>
                <w:sz w:val="15"/>
                <w:szCs w:val="15"/>
              </w:rPr>
            </w:pPr>
            <w:r>
              <w:rPr>
                <w:rFonts w:hint="eastAsia" w:ascii="Times New Roman" w:hAnsi="Times New Roman" w:cs="Times New Roman"/>
                <w:sz w:val="15"/>
                <w:szCs w:val="15"/>
              </w:rPr>
              <w:t>353</w:t>
            </w:r>
          </w:p>
        </w:tc>
        <w:tc>
          <w:tcPr>
            <w:tcW w:w="262" w:type="pct"/>
            <w:tcBorders>
              <w:tl2br w:val="nil"/>
              <w:tr2bl w:val="nil"/>
            </w:tcBorders>
            <w:shd w:val="clear" w:color="auto" w:fill="auto"/>
            <w:noWrap/>
            <w:vAlign w:val="center"/>
          </w:tcPr>
          <w:p w14:paraId="0129C1C3">
            <w:pPr>
              <w:jc w:val="center"/>
              <w:rPr>
                <w:rFonts w:ascii="Times New Roman" w:hAnsi="Times New Roman" w:cs="Times New Roman"/>
                <w:sz w:val="15"/>
                <w:szCs w:val="15"/>
              </w:rPr>
            </w:pPr>
            <w:r>
              <w:rPr>
                <w:rFonts w:hint="eastAsia" w:ascii="Times New Roman" w:hAnsi="Times New Roman" w:cs="Times New Roman"/>
                <w:sz w:val="15"/>
                <w:szCs w:val="15"/>
              </w:rPr>
              <w:t>392</w:t>
            </w:r>
          </w:p>
        </w:tc>
      </w:tr>
      <w:tr w14:paraId="325CC1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C3FD583">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68" w:type="pct"/>
            <w:tcBorders>
              <w:tl2br w:val="nil"/>
              <w:tr2bl w:val="nil"/>
            </w:tcBorders>
            <w:shd w:val="clear" w:color="auto" w:fill="auto"/>
            <w:noWrap/>
            <w:vAlign w:val="center"/>
          </w:tcPr>
          <w:p w14:paraId="67EF051D">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68" w:type="pct"/>
            <w:tcBorders>
              <w:tl2br w:val="nil"/>
              <w:tr2bl w:val="nil"/>
            </w:tcBorders>
            <w:shd w:val="clear" w:color="auto" w:fill="auto"/>
            <w:noWrap/>
            <w:vAlign w:val="center"/>
          </w:tcPr>
          <w:p w14:paraId="57A4138F">
            <w:pPr>
              <w:jc w:val="center"/>
              <w:rPr>
                <w:rFonts w:ascii="Times New Roman" w:hAnsi="Times New Roman" w:cs="Times New Roman"/>
                <w:sz w:val="15"/>
                <w:szCs w:val="15"/>
              </w:rPr>
            </w:pPr>
            <w:r>
              <w:rPr>
                <w:rFonts w:hint="eastAsia" w:ascii="Times New Roman" w:hAnsi="Times New Roman" w:cs="Times New Roman"/>
                <w:sz w:val="15"/>
                <w:szCs w:val="15"/>
              </w:rPr>
              <w:t xml:space="preserve">3.6 </w:t>
            </w:r>
          </w:p>
        </w:tc>
        <w:tc>
          <w:tcPr>
            <w:tcW w:w="368" w:type="pct"/>
            <w:tcBorders>
              <w:tl2br w:val="nil"/>
              <w:tr2bl w:val="nil"/>
            </w:tcBorders>
            <w:shd w:val="clear" w:color="auto" w:fill="auto"/>
            <w:noWrap/>
            <w:vAlign w:val="center"/>
          </w:tcPr>
          <w:p w14:paraId="4C8F2F9D">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2C226BA2">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3F87F846">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68" w:type="pct"/>
            <w:tcBorders>
              <w:tl2br w:val="nil"/>
              <w:tr2bl w:val="nil"/>
            </w:tcBorders>
            <w:shd w:val="clear" w:color="auto" w:fill="auto"/>
            <w:noWrap/>
            <w:vAlign w:val="center"/>
          </w:tcPr>
          <w:p w14:paraId="5E4C67C6">
            <w:pPr>
              <w:jc w:val="center"/>
              <w:rPr>
                <w:rFonts w:ascii="Times New Roman" w:hAnsi="Times New Roman" w:cs="Times New Roman"/>
                <w:sz w:val="15"/>
                <w:szCs w:val="15"/>
              </w:rPr>
            </w:pPr>
            <w:r>
              <w:rPr>
                <w:rFonts w:hint="eastAsia" w:ascii="Times New Roman" w:hAnsi="Times New Roman" w:cs="Times New Roman"/>
                <w:sz w:val="15"/>
                <w:szCs w:val="15"/>
              </w:rPr>
              <w:t xml:space="preserve">0.57 </w:t>
            </w:r>
          </w:p>
        </w:tc>
        <w:tc>
          <w:tcPr>
            <w:tcW w:w="368" w:type="pct"/>
            <w:tcBorders>
              <w:tl2br w:val="nil"/>
              <w:tr2bl w:val="nil"/>
            </w:tcBorders>
            <w:shd w:val="clear" w:color="auto" w:fill="auto"/>
            <w:noWrap/>
            <w:vAlign w:val="center"/>
          </w:tcPr>
          <w:p w14:paraId="343608AC">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368" w:type="pct"/>
            <w:tcBorders>
              <w:tl2br w:val="nil"/>
              <w:tr2bl w:val="nil"/>
            </w:tcBorders>
            <w:shd w:val="clear" w:color="auto" w:fill="auto"/>
            <w:noWrap/>
            <w:vAlign w:val="center"/>
          </w:tcPr>
          <w:p w14:paraId="17F77DFC">
            <w:pPr>
              <w:jc w:val="center"/>
              <w:rPr>
                <w:rFonts w:ascii="Times New Roman" w:hAnsi="Times New Roman" w:cs="Times New Roman"/>
                <w:sz w:val="15"/>
                <w:szCs w:val="15"/>
              </w:rPr>
            </w:pPr>
            <w:r>
              <w:rPr>
                <w:rFonts w:hint="eastAsia" w:ascii="Times New Roman" w:hAnsi="Times New Roman" w:cs="Times New Roman"/>
                <w:sz w:val="15"/>
                <w:szCs w:val="15"/>
              </w:rPr>
              <w:t xml:space="preserve">30.5 </w:t>
            </w:r>
          </w:p>
        </w:tc>
        <w:tc>
          <w:tcPr>
            <w:tcW w:w="368" w:type="pct"/>
            <w:tcBorders>
              <w:tl2br w:val="nil"/>
              <w:tr2bl w:val="nil"/>
            </w:tcBorders>
            <w:shd w:val="clear" w:color="auto" w:fill="auto"/>
            <w:noWrap/>
            <w:vAlign w:val="center"/>
          </w:tcPr>
          <w:p w14:paraId="0CA8FBAD">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68" w:type="pct"/>
            <w:tcBorders>
              <w:tl2br w:val="nil"/>
              <w:tr2bl w:val="nil"/>
            </w:tcBorders>
            <w:shd w:val="clear" w:color="auto" w:fill="auto"/>
            <w:noWrap/>
            <w:vAlign w:val="center"/>
          </w:tcPr>
          <w:p w14:paraId="49CBC821">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29C9813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26FE68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9EC0CC2">
            <w:pPr>
              <w:jc w:val="center"/>
              <w:rPr>
                <w:rFonts w:ascii="Times New Roman" w:hAnsi="Times New Roman" w:cs="Times New Roman"/>
                <w:sz w:val="15"/>
                <w:szCs w:val="15"/>
              </w:rPr>
            </w:pPr>
            <w:r>
              <w:rPr>
                <w:rFonts w:hint="eastAsia" w:ascii="Times New Roman" w:hAnsi="Times New Roman" w:cs="Times New Roman"/>
                <w:sz w:val="15"/>
                <w:szCs w:val="15"/>
              </w:rPr>
              <w:t>381</w:t>
            </w:r>
          </w:p>
        </w:tc>
        <w:tc>
          <w:tcPr>
            <w:tcW w:w="262" w:type="pct"/>
            <w:tcBorders>
              <w:tl2br w:val="nil"/>
              <w:tr2bl w:val="nil"/>
            </w:tcBorders>
            <w:shd w:val="clear" w:color="auto" w:fill="auto"/>
            <w:noWrap/>
            <w:vAlign w:val="center"/>
          </w:tcPr>
          <w:p w14:paraId="3FB23309">
            <w:pPr>
              <w:jc w:val="center"/>
              <w:rPr>
                <w:rFonts w:ascii="Times New Roman" w:hAnsi="Times New Roman" w:cs="Times New Roman"/>
                <w:sz w:val="15"/>
                <w:szCs w:val="15"/>
              </w:rPr>
            </w:pPr>
            <w:r>
              <w:rPr>
                <w:rFonts w:hint="eastAsia" w:ascii="Times New Roman" w:hAnsi="Times New Roman" w:cs="Times New Roman"/>
                <w:sz w:val="15"/>
                <w:szCs w:val="15"/>
              </w:rPr>
              <w:t>379</w:t>
            </w:r>
          </w:p>
        </w:tc>
      </w:tr>
      <w:tr w14:paraId="663699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B84A886">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68" w:type="pct"/>
            <w:tcBorders>
              <w:tl2br w:val="nil"/>
              <w:tr2bl w:val="nil"/>
            </w:tcBorders>
            <w:shd w:val="clear" w:color="auto" w:fill="auto"/>
            <w:noWrap/>
            <w:vAlign w:val="center"/>
          </w:tcPr>
          <w:p w14:paraId="1B41F399">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68" w:type="pct"/>
            <w:tcBorders>
              <w:tl2br w:val="nil"/>
              <w:tr2bl w:val="nil"/>
            </w:tcBorders>
            <w:shd w:val="clear" w:color="auto" w:fill="auto"/>
            <w:noWrap/>
            <w:vAlign w:val="center"/>
          </w:tcPr>
          <w:p w14:paraId="4C2B0308">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68" w:type="pct"/>
            <w:tcBorders>
              <w:tl2br w:val="nil"/>
              <w:tr2bl w:val="nil"/>
            </w:tcBorders>
            <w:shd w:val="clear" w:color="auto" w:fill="auto"/>
            <w:noWrap/>
            <w:vAlign w:val="center"/>
          </w:tcPr>
          <w:p w14:paraId="29202A91">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520DBC4A">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73FD44E3">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68" w:type="pct"/>
            <w:tcBorders>
              <w:tl2br w:val="nil"/>
              <w:tr2bl w:val="nil"/>
            </w:tcBorders>
            <w:shd w:val="clear" w:color="auto" w:fill="auto"/>
            <w:noWrap/>
            <w:vAlign w:val="center"/>
          </w:tcPr>
          <w:p w14:paraId="5648A8C8">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68" w:type="pct"/>
            <w:tcBorders>
              <w:tl2br w:val="nil"/>
              <w:tr2bl w:val="nil"/>
            </w:tcBorders>
            <w:shd w:val="clear" w:color="auto" w:fill="auto"/>
            <w:noWrap/>
            <w:vAlign w:val="center"/>
          </w:tcPr>
          <w:p w14:paraId="3C7FE549">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68" w:type="pct"/>
            <w:tcBorders>
              <w:tl2br w:val="nil"/>
              <w:tr2bl w:val="nil"/>
            </w:tcBorders>
            <w:shd w:val="clear" w:color="auto" w:fill="auto"/>
            <w:noWrap/>
            <w:vAlign w:val="center"/>
          </w:tcPr>
          <w:p w14:paraId="118BF930">
            <w:pPr>
              <w:jc w:val="center"/>
              <w:rPr>
                <w:rFonts w:ascii="Times New Roman" w:hAnsi="Times New Roman" w:cs="Times New Roman"/>
                <w:sz w:val="15"/>
                <w:szCs w:val="15"/>
              </w:rPr>
            </w:pPr>
            <w:r>
              <w:rPr>
                <w:rFonts w:hint="eastAsia" w:ascii="Times New Roman" w:hAnsi="Times New Roman" w:cs="Times New Roman"/>
                <w:sz w:val="15"/>
                <w:szCs w:val="15"/>
              </w:rPr>
              <w:t xml:space="preserve">32.0 </w:t>
            </w:r>
          </w:p>
        </w:tc>
        <w:tc>
          <w:tcPr>
            <w:tcW w:w="368" w:type="pct"/>
            <w:tcBorders>
              <w:tl2br w:val="nil"/>
              <w:tr2bl w:val="nil"/>
            </w:tcBorders>
            <w:shd w:val="clear" w:color="auto" w:fill="auto"/>
            <w:noWrap/>
            <w:vAlign w:val="center"/>
          </w:tcPr>
          <w:p w14:paraId="41E36DD8">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68" w:type="pct"/>
            <w:tcBorders>
              <w:tl2br w:val="nil"/>
              <w:tr2bl w:val="nil"/>
            </w:tcBorders>
            <w:shd w:val="clear" w:color="auto" w:fill="auto"/>
            <w:noWrap/>
            <w:vAlign w:val="center"/>
          </w:tcPr>
          <w:p w14:paraId="4CF9D547">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292" w:type="pct"/>
            <w:tcBorders>
              <w:tl2br w:val="nil"/>
              <w:tr2bl w:val="nil"/>
            </w:tcBorders>
            <w:shd w:val="clear" w:color="auto" w:fill="auto"/>
            <w:noWrap/>
            <w:vAlign w:val="center"/>
          </w:tcPr>
          <w:p w14:paraId="2777EE8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F06231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97DA4E3">
            <w:pPr>
              <w:jc w:val="center"/>
              <w:rPr>
                <w:rFonts w:ascii="Times New Roman" w:hAnsi="Times New Roman" w:cs="Times New Roman"/>
                <w:sz w:val="15"/>
                <w:szCs w:val="15"/>
              </w:rPr>
            </w:pPr>
            <w:r>
              <w:rPr>
                <w:rFonts w:hint="eastAsia" w:ascii="Times New Roman" w:hAnsi="Times New Roman" w:cs="Times New Roman"/>
                <w:sz w:val="15"/>
                <w:szCs w:val="15"/>
              </w:rPr>
              <w:t>334</w:t>
            </w:r>
          </w:p>
        </w:tc>
        <w:tc>
          <w:tcPr>
            <w:tcW w:w="262" w:type="pct"/>
            <w:tcBorders>
              <w:tl2br w:val="nil"/>
              <w:tr2bl w:val="nil"/>
            </w:tcBorders>
            <w:shd w:val="clear" w:color="auto" w:fill="auto"/>
            <w:noWrap/>
            <w:vAlign w:val="center"/>
          </w:tcPr>
          <w:p w14:paraId="142B8FC1">
            <w:pPr>
              <w:jc w:val="center"/>
              <w:rPr>
                <w:rFonts w:ascii="Times New Roman" w:hAnsi="Times New Roman" w:cs="Times New Roman"/>
                <w:sz w:val="15"/>
                <w:szCs w:val="15"/>
              </w:rPr>
            </w:pPr>
            <w:r>
              <w:rPr>
                <w:rFonts w:hint="eastAsia" w:ascii="Times New Roman" w:hAnsi="Times New Roman" w:cs="Times New Roman"/>
                <w:sz w:val="15"/>
                <w:szCs w:val="15"/>
              </w:rPr>
              <w:t>375</w:t>
            </w:r>
          </w:p>
        </w:tc>
      </w:tr>
      <w:tr w14:paraId="25F9A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79F7125">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68" w:type="pct"/>
            <w:tcBorders>
              <w:tl2br w:val="nil"/>
              <w:tr2bl w:val="nil"/>
            </w:tcBorders>
            <w:shd w:val="clear" w:color="auto" w:fill="auto"/>
            <w:noWrap/>
            <w:vAlign w:val="center"/>
          </w:tcPr>
          <w:p w14:paraId="1AC486D0">
            <w:pPr>
              <w:jc w:val="center"/>
              <w:rPr>
                <w:rFonts w:ascii="Times New Roman" w:hAnsi="Times New Roman" w:cs="Times New Roman"/>
                <w:sz w:val="15"/>
                <w:szCs w:val="15"/>
              </w:rPr>
            </w:pPr>
            <w:r>
              <w:rPr>
                <w:rFonts w:hint="eastAsia" w:ascii="Times New Roman" w:hAnsi="Times New Roman" w:cs="Times New Roman"/>
                <w:sz w:val="15"/>
                <w:szCs w:val="15"/>
              </w:rPr>
              <w:t xml:space="preserve">8.3 </w:t>
            </w:r>
          </w:p>
        </w:tc>
        <w:tc>
          <w:tcPr>
            <w:tcW w:w="368" w:type="pct"/>
            <w:tcBorders>
              <w:tl2br w:val="nil"/>
              <w:tr2bl w:val="nil"/>
            </w:tcBorders>
            <w:shd w:val="clear" w:color="auto" w:fill="auto"/>
            <w:noWrap/>
            <w:vAlign w:val="center"/>
          </w:tcPr>
          <w:p w14:paraId="0074A266">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68" w:type="pct"/>
            <w:tcBorders>
              <w:tl2br w:val="nil"/>
              <w:tr2bl w:val="nil"/>
            </w:tcBorders>
            <w:shd w:val="clear" w:color="auto" w:fill="auto"/>
            <w:noWrap/>
            <w:vAlign w:val="center"/>
          </w:tcPr>
          <w:p w14:paraId="1586C573">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6E518E90">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49D72216">
            <w:pPr>
              <w:jc w:val="center"/>
              <w:rPr>
                <w:rFonts w:ascii="Times New Roman" w:hAnsi="Times New Roman" w:cs="Times New Roman"/>
                <w:sz w:val="15"/>
                <w:szCs w:val="15"/>
              </w:rPr>
            </w:pPr>
            <w:r>
              <w:rPr>
                <w:rFonts w:hint="eastAsia" w:ascii="Times New Roman" w:hAnsi="Times New Roman" w:cs="Times New Roman"/>
                <w:sz w:val="15"/>
                <w:szCs w:val="15"/>
              </w:rPr>
              <w:t xml:space="preserve">0.03 </w:t>
            </w:r>
          </w:p>
        </w:tc>
        <w:tc>
          <w:tcPr>
            <w:tcW w:w="368" w:type="pct"/>
            <w:tcBorders>
              <w:tl2br w:val="nil"/>
              <w:tr2bl w:val="nil"/>
            </w:tcBorders>
            <w:shd w:val="clear" w:color="auto" w:fill="auto"/>
            <w:noWrap/>
            <w:vAlign w:val="center"/>
          </w:tcPr>
          <w:p w14:paraId="5D437A49">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00B729A0">
            <w:pPr>
              <w:jc w:val="center"/>
              <w:rPr>
                <w:rFonts w:ascii="Times New Roman" w:hAnsi="Times New Roman" w:cs="Times New Roman"/>
                <w:sz w:val="15"/>
                <w:szCs w:val="15"/>
              </w:rPr>
            </w:pPr>
            <w:r>
              <w:rPr>
                <w:rFonts w:hint="eastAsia" w:ascii="Times New Roman" w:hAnsi="Times New Roman" w:cs="Times New Roman"/>
                <w:sz w:val="15"/>
                <w:szCs w:val="15"/>
              </w:rPr>
              <w:t xml:space="preserve">36.4 </w:t>
            </w:r>
          </w:p>
        </w:tc>
        <w:tc>
          <w:tcPr>
            <w:tcW w:w="368" w:type="pct"/>
            <w:tcBorders>
              <w:tl2br w:val="nil"/>
              <w:tr2bl w:val="nil"/>
            </w:tcBorders>
            <w:shd w:val="clear" w:color="auto" w:fill="auto"/>
            <w:noWrap/>
            <w:vAlign w:val="center"/>
          </w:tcPr>
          <w:p w14:paraId="0DC49035">
            <w:pPr>
              <w:jc w:val="center"/>
              <w:rPr>
                <w:rFonts w:ascii="Times New Roman" w:hAnsi="Times New Roman" w:cs="Times New Roman"/>
                <w:sz w:val="15"/>
                <w:szCs w:val="15"/>
              </w:rPr>
            </w:pPr>
            <w:r>
              <w:rPr>
                <w:rFonts w:hint="eastAsia" w:ascii="Times New Roman" w:hAnsi="Times New Roman" w:cs="Times New Roman"/>
                <w:sz w:val="15"/>
                <w:szCs w:val="15"/>
              </w:rPr>
              <w:t xml:space="preserve">31.2 </w:t>
            </w:r>
          </w:p>
        </w:tc>
        <w:tc>
          <w:tcPr>
            <w:tcW w:w="368" w:type="pct"/>
            <w:tcBorders>
              <w:tl2br w:val="nil"/>
              <w:tr2bl w:val="nil"/>
            </w:tcBorders>
            <w:shd w:val="clear" w:color="auto" w:fill="auto"/>
            <w:noWrap/>
            <w:vAlign w:val="center"/>
          </w:tcPr>
          <w:p w14:paraId="48DCF3C2">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68" w:type="pct"/>
            <w:tcBorders>
              <w:tl2br w:val="nil"/>
              <w:tr2bl w:val="nil"/>
            </w:tcBorders>
            <w:shd w:val="clear" w:color="auto" w:fill="auto"/>
            <w:noWrap/>
            <w:vAlign w:val="center"/>
          </w:tcPr>
          <w:p w14:paraId="5F8028C9">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292" w:type="pct"/>
            <w:tcBorders>
              <w:tl2br w:val="nil"/>
              <w:tr2bl w:val="nil"/>
            </w:tcBorders>
            <w:shd w:val="clear" w:color="auto" w:fill="auto"/>
            <w:noWrap/>
            <w:vAlign w:val="center"/>
          </w:tcPr>
          <w:p w14:paraId="52A99E4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02AF6C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B49B4A4">
            <w:pPr>
              <w:jc w:val="center"/>
              <w:rPr>
                <w:rFonts w:ascii="Times New Roman" w:hAnsi="Times New Roman" w:cs="Times New Roman"/>
                <w:sz w:val="15"/>
                <w:szCs w:val="15"/>
              </w:rPr>
            </w:pPr>
            <w:r>
              <w:rPr>
                <w:rFonts w:hint="eastAsia" w:ascii="Times New Roman" w:hAnsi="Times New Roman" w:cs="Times New Roman"/>
                <w:sz w:val="15"/>
                <w:szCs w:val="15"/>
              </w:rPr>
              <w:t>343</w:t>
            </w:r>
          </w:p>
        </w:tc>
        <w:tc>
          <w:tcPr>
            <w:tcW w:w="262" w:type="pct"/>
            <w:tcBorders>
              <w:tl2br w:val="nil"/>
              <w:tr2bl w:val="nil"/>
            </w:tcBorders>
            <w:shd w:val="clear" w:color="auto" w:fill="auto"/>
            <w:noWrap/>
            <w:vAlign w:val="center"/>
          </w:tcPr>
          <w:p w14:paraId="75A3BF95">
            <w:pPr>
              <w:jc w:val="center"/>
              <w:rPr>
                <w:rFonts w:ascii="Times New Roman" w:hAnsi="Times New Roman" w:cs="Times New Roman"/>
                <w:sz w:val="15"/>
                <w:szCs w:val="15"/>
              </w:rPr>
            </w:pPr>
            <w:r>
              <w:rPr>
                <w:rFonts w:hint="eastAsia" w:ascii="Times New Roman" w:hAnsi="Times New Roman" w:cs="Times New Roman"/>
                <w:sz w:val="15"/>
                <w:szCs w:val="15"/>
              </w:rPr>
              <w:t>369</w:t>
            </w:r>
          </w:p>
        </w:tc>
      </w:tr>
      <w:tr w14:paraId="3296AF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756E86E8">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68" w:type="pct"/>
            <w:tcBorders>
              <w:tl2br w:val="nil"/>
              <w:tr2bl w:val="nil"/>
            </w:tcBorders>
            <w:shd w:val="clear" w:color="auto" w:fill="auto"/>
            <w:noWrap/>
            <w:vAlign w:val="center"/>
          </w:tcPr>
          <w:p w14:paraId="2C3A5A6F">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68" w:type="pct"/>
            <w:tcBorders>
              <w:tl2br w:val="nil"/>
              <w:tr2bl w:val="nil"/>
            </w:tcBorders>
            <w:shd w:val="clear" w:color="auto" w:fill="auto"/>
            <w:noWrap/>
            <w:vAlign w:val="center"/>
          </w:tcPr>
          <w:p w14:paraId="55AC1A62">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68" w:type="pct"/>
            <w:tcBorders>
              <w:tl2br w:val="nil"/>
              <w:tr2bl w:val="nil"/>
            </w:tcBorders>
            <w:shd w:val="clear" w:color="auto" w:fill="auto"/>
            <w:noWrap/>
            <w:vAlign w:val="center"/>
          </w:tcPr>
          <w:p w14:paraId="467CF512">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68" w:type="pct"/>
            <w:tcBorders>
              <w:tl2br w:val="nil"/>
              <w:tr2bl w:val="nil"/>
            </w:tcBorders>
            <w:shd w:val="clear" w:color="auto" w:fill="auto"/>
            <w:noWrap/>
            <w:vAlign w:val="center"/>
          </w:tcPr>
          <w:p w14:paraId="42D29AB7">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24863CE4">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68" w:type="pct"/>
            <w:tcBorders>
              <w:tl2br w:val="nil"/>
              <w:tr2bl w:val="nil"/>
            </w:tcBorders>
            <w:shd w:val="clear" w:color="auto" w:fill="auto"/>
            <w:noWrap/>
            <w:vAlign w:val="center"/>
          </w:tcPr>
          <w:p w14:paraId="4CDACB92">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68" w:type="pct"/>
            <w:tcBorders>
              <w:tl2br w:val="nil"/>
              <w:tr2bl w:val="nil"/>
            </w:tcBorders>
            <w:shd w:val="clear" w:color="auto" w:fill="auto"/>
            <w:noWrap/>
            <w:vAlign w:val="center"/>
          </w:tcPr>
          <w:p w14:paraId="00C08A97">
            <w:pPr>
              <w:jc w:val="center"/>
              <w:rPr>
                <w:rFonts w:ascii="Times New Roman" w:hAnsi="Times New Roman" w:cs="Times New Roman"/>
                <w:sz w:val="15"/>
                <w:szCs w:val="15"/>
              </w:rPr>
            </w:pPr>
            <w:r>
              <w:rPr>
                <w:rFonts w:hint="eastAsia" w:ascii="Times New Roman" w:hAnsi="Times New Roman" w:cs="Times New Roman"/>
                <w:sz w:val="15"/>
                <w:szCs w:val="15"/>
              </w:rPr>
              <w:t xml:space="preserve">38.8 </w:t>
            </w:r>
          </w:p>
        </w:tc>
        <w:tc>
          <w:tcPr>
            <w:tcW w:w="368" w:type="pct"/>
            <w:tcBorders>
              <w:tl2br w:val="nil"/>
              <w:tr2bl w:val="nil"/>
            </w:tcBorders>
            <w:shd w:val="clear" w:color="auto" w:fill="auto"/>
            <w:noWrap/>
            <w:vAlign w:val="center"/>
          </w:tcPr>
          <w:p w14:paraId="75918191">
            <w:pPr>
              <w:jc w:val="center"/>
              <w:rPr>
                <w:rFonts w:ascii="Times New Roman" w:hAnsi="Times New Roman" w:cs="Times New Roman"/>
                <w:sz w:val="15"/>
                <w:szCs w:val="15"/>
              </w:rPr>
            </w:pPr>
            <w:r>
              <w:rPr>
                <w:rFonts w:hint="eastAsia" w:ascii="Times New Roman" w:hAnsi="Times New Roman" w:cs="Times New Roman"/>
                <w:sz w:val="15"/>
                <w:szCs w:val="15"/>
              </w:rPr>
              <w:t xml:space="preserve">34.7 </w:t>
            </w:r>
          </w:p>
        </w:tc>
        <w:tc>
          <w:tcPr>
            <w:tcW w:w="368" w:type="pct"/>
            <w:tcBorders>
              <w:tl2br w:val="nil"/>
              <w:tr2bl w:val="nil"/>
            </w:tcBorders>
            <w:shd w:val="clear" w:color="auto" w:fill="auto"/>
            <w:noWrap/>
            <w:vAlign w:val="center"/>
          </w:tcPr>
          <w:p w14:paraId="6A249927">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68" w:type="pct"/>
            <w:tcBorders>
              <w:tl2br w:val="nil"/>
              <w:tr2bl w:val="nil"/>
            </w:tcBorders>
            <w:shd w:val="clear" w:color="auto" w:fill="auto"/>
            <w:noWrap/>
            <w:vAlign w:val="center"/>
          </w:tcPr>
          <w:p w14:paraId="19144DC1">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3AF79DC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486C019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28660E3">
            <w:pPr>
              <w:jc w:val="center"/>
              <w:rPr>
                <w:rFonts w:ascii="Times New Roman" w:hAnsi="Times New Roman" w:cs="Times New Roman"/>
                <w:sz w:val="15"/>
                <w:szCs w:val="15"/>
              </w:rPr>
            </w:pPr>
            <w:r>
              <w:rPr>
                <w:rFonts w:hint="eastAsia" w:ascii="Times New Roman" w:hAnsi="Times New Roman" w:cs="Times New Roman"/>
                <w:sz w:val="15"/>
                <w:szCs w:val="15"/>
              </w:rPr>
              <w:t>331</w:t>
            </w:r>
          </w:p>
        </w:tc>
        <w:tc>
          <w:tcPr>
            <w:tcW w:w="262" w:type="pct"/>
            <w:tcBorders>
              <w:tl2br w:val="nil"/>
              <w:tr2bl w:val="nil"/>
            </w:tcBorders>
            <w:shd w:val="clear" w:color="auto" w:fill="auto"/>
            <w:noWrap/>
            <w:vAlign w:val="center"/>
          </w:tcPr>
          <w:p w14:paraId="283FCC8B">
            <w:pPr>
              <w:jc w:val="center"/>
              <w:rPr>
                <w:rFonts w:ascii="Times New Roman" w:hAnsi="Times New Roman" w:cs="Times New Roman"/>
                <w:sz w:val="15"/>
                <w:szCs w:val="15"/>
              </w:rPr>
            </w:pPr>
            <w:r>
              <w:rPr>
                <w:rFonts w:hint="eastAsia" w:ascii="Times New Roman" w:hAnsi="Times New Roman" w:cs="Times New Roman"/>
                <w:sz w:val="15"/>
                <w:szCs w:val="15"/>
              </w:rPr>
              <w:t>381</w:t>
            </w:r>
          </w:p>
        </w:tc>
      </w:tr>
      <w:tr w14:paraId="4831A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9D80536">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68" w:type="pct"/>
            <w:tcBorders>
              <w:tl2br w:val="nil"/>
              <w:tr2bl w:val="nil"/>
            </w:tcBorders>
            <w:shd w:val="clear" w:color="auto" w:fill="auto"/>
            <w:noWrap/>
            <w:vAlign w:val="center"/>
          </w:tcPr>
          <w:p w14:paraId="4F4CD38A">
            <w:pPr>
              <w:jc w:val="center"/>
              <w:rPr>
                <w:rFonts w:ascii="Times New Roman" w:hAnsi="Times New Roman" w:cs="Times New Roman"/>
                <w:sz w:val="15"/>
                <w:szCs w:val="15"/>
              </w:rPr>
            </w:pPr>
            <w:r>
              <w:rPr>
                <w:rFonts w:hint="eastAsia" w:ascii="Times New Roman" w:hAnsi="Times New Roman" w:cs="Times New Roman"/>
                <w:sz w:val="15"/>
                <w:szCs w:val="15"/>
              </w:rPr>
              <w:t xml:space="preserve">1.7 </w:t>
            </w:r>
          </w:p>
        </w:tc>
        <w:tc>
          <w:tcPr>
            <w:tcW w:w="368" w:type="pct"/>
            <w:tcBorders>
              <w:tl2br w:val="nil"/>
              <w:tr2bl w:val="nil"/>
            </w:tcBorders>
            <w:shd w:val="clear" w:color="auto" w:fill="auto"/>
            <w:noWrap/>
            <w:vAlign w:val="center"/>
          </w:tcPr>
          <w:p w14:paraId="515C36B0">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68" w:type="pct"/>
            <w:tcBorders>
              <w:tl2br w:val="nil"/>
              <w:tr2bl w:val="nil"/>
            </w:tcBorders>
            <w:shd w:val="clear" w:color="auto" w:fill="auto"/>
            <w:noWrap/>
            <w:vAlign w:val="center"/>
          </w:tcPr>
          <w:p w14:paraId="59AAEACF">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0CFEDE1F">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289BF35A">
            <w:pPr>
              <w:jc w:val="center"/>
              <w:rPr>
                <w:rFonts w:ascii="Times New Roman" w:hAnsi="Times New Roman" w:cs="Times New Roman"/>
                <w:sz w:val="15"/>
                <w:szCs w:val="15"/>
              </w:rPr>
            </w:pPr>
            <w:r>
              <w:rPr>
                <w:rFonts w:hint="eastAsia" w:ascii="Times New Roman" w:hAnsi="Times New Roman" w:cs="Times New Roman"/>
                <w:sz w:val="15"/>
                <w:szCs w:val="15"/>
              </w:rPr>
              <w:t xml:space="preserve">0.54 </w:t>
            </w:r>
          </w:p>
        </w:tc>
        <w:tc>
          <w:tcPr>
            <w:tcW w:w="368" w:type="pct"/>
            <w:tcBorders>
              <w:tl2br w:val="nil"/>
              <w:tr2bl w:val="nil"/>
            </w:tcBorders>
            <w:shd w:val="clear" w:color="auto" w:fill="auto"/>
            <w:noWrap/>
            <w:vAlign w:val="center"/>
          </w:tcPr>
          <w:p w14:paraId="01D37DFE">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299538E4">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68" w:type="pct"/>
            <w:tcBorders>
              <w:tl2br w:val="nil"/>
              <w:tr2bl w:val="nil"/>
            </w:tcBorders>
            <w:shd w:val="clear" w:color="auto" w:fill="auto"/>
            <w:noWrap/>
            <w:vAlign w:val="center"/>
          </w:tcPr>
          <w:p w14:paraId="5CB43E79">
            <w:pPr>
              <w:jc w:val="center"/>
              <w:rPr>
                <w:rFonts w:ascii="Times New Roman" w:hAnsi="Times New Roman" w:cs="Times New Roman"/>
                <w:sz w:val="15"/>
                <w:szCs w:val="15"/>
              </w:rPr>
            </w:pPr>
            <w:r>
              <w:rPr>
                <w:rFonts w:hint="eastAsia" w:ascii="Times New Roman" w:hAnsi="Times New Roman" w:cs="Times New Roman"/>
                <w:sz w:val="15"/>
                <w:szCs w:val="15"/>
              </w:rPr>
              <w:t xml:space="preserve">30.6 </w:t>
            </w:r>
          </w:p>
        </w:tc>
        <w:tc>
          <w:tcPr>
            <w:tcW w:w="368" w:type="pct"/>
            <w:tcBorders>
              <w:tl2br w:val="nil"/>
              <w:tr2bl w:val="nil"/>
            </w:tcBorders>
            <w:shd w:val="clear" w:color="auto" w:fill="auto"/>
            <w:noWrap/>
            <w:vAlign w:val="center"/>
          </w:tcPr>
          <w:p w14:paraId="09CD88EB">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68" w:type="pct"/>
            <w:tcBorders>
              <w:tl2br w:val="nil"/>
              <w:tr2bl w:val="nil"/>
            </w:tcBorders>
            <w:shd w:val="clear" w:color="auto" w:fill="auto"/>
            <w:noWrap/>
            <w:vAlign w:val="center"/>
          </w:tcPr>
          <w:p w14:paraId="2D0A547F">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292" w:type="pct"/>
            <w:tcBorders>
              <w:tl2br w:val="nil"/>
              <w:tr2bl w:val="nil"/>
            </w:tcBorders>
            <w:shd w:val="clear" w:color="auto" w:fill="auto"/>
            <w:noWrap/>
            <w:vAlign w:val="center"/>
          </w:tcPr>
          <w:p w14:paraId="00585DA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90DE7D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584464E">
            <w:pPr>
              <w:jc w:val="center"/>
              <w:rPr>
                <w:rFonts w:ascii="Times New Roman" w:hAnsi="Times New Roman" w:cs="Times New Roman"/>
                <w:sz w:val="15"/>
                <w:szCs w:val="15"/>
              </w:rPr>
            </w:pPr>
            <w:r>
              <w:rPr>
                <w:rFonts w:hint="eastAsia" w:ascii="Times New Roman" w:hAnsi="Times New Roman" w:cs="Times New Roman"/>
                <w:sz w:val="15"/>
                <w:szCs w:val="15"/>
              </w:rPr>
              <w:t>318</w:t>
            </w:r>
          </w:p>
        </w:tc>
        <w:tc>
          <w:tcPr>
            <w:tcW w:w="262" w:type="pct"/>
            <w:tcBorders>
              <w:tl2br w:val="nil"/>
              <w:tr2bl w:val="nil"/>
            </w:tcBorders>
            <w:shd w:val="clear" w:color="auto" w:fill="auto"/>
            <w:noWrap/>
            <w:vAlign w:val="center"/>
          </w:tcPr>
          <w:p w14:paraId="3E89D15D">
            <w:pPr>
              <w:jc w:val="center"/>
              <w:rPr>
                <w:rFonts w:ascii="Times New Roman" w:hAnsi="Times New Roman" w:cs="Times New Roman"/>
                <w:sz w:val="15"/>
                <w:szCs w:val="15"/>
              </w:rPr>
            </w:pPr>
            <w:r>
              <w:rPr>
                <w:rFonts w:hint="eastAsia" w:ascii="Times New Roman" w:hAnsi="Times New Roman" w:cs="Times New Roman"/>
                <w:sz w:val="15"/>
                <w:szCs w:val="15"/>
              </w:rPr>
              <w:t>351</w:t>
            </w:r>
          </w:p>
        </w:tc>
      </w:tr>
      <w:tr w14:paraId="0E2CB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47A5DD8">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68" w:type="pct"/>
            <w:tcBorders>
              <w:tl2br w:val="nil"/>
              <w:tr2bl w:val="nil"/>
            </w:tcBorders>
            <w:shd w:val="clear" w:color="auto" w:fill="auto"/>
            <w:noWrap/>
            <w:vAlign w:val="center"/>
          </w:tcPr>
          <w:p w14:paraId="556EF372">
            <w:pPr>
              <w:jc w:val="center"/>
              <w:rPr>
                <w:rFonts w:ascii="Times New Roman" w:hAnsi="Times New Roman" w:cs="Times New Roman"/>
                <w:sz w:val="15"/>
                <w:szCs w:val="15"/>
              </w:rPr>
            </w:pPr>
            <w:r>
              <w:rPr>
                <w:rFonts w:hint="eastAsia" w:ascii="Times New Roman" w:hAnsi="Times New Roman" w:cs="Times New Roman"/>
                <w:sz w:val="15"/>
                <w:szCs w:val="15"/>
              </w:rPr>
              <w:t xml:space="preserve">2.8 </w:t>
            </w:r>
          </w:p>
        </w:tc>
        <w:tc>
          <w:tcPr>
            <w:tcW w:w="368" w:type="pct"/>
            <w:tcBorders>
              <w:tl2br w:val="nil"/>
              <w:tr2bl w:val="nil"/>
            </w:tcBorders>
            <w:shd w:val="clear" w:color="auto" w:fill="auto"/>
            <w:noWrap/>
            <w:vAlign w:val="center"/>
          </w:tcPr>
          <w:p w14:paraId="1C7E3D4D">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68" w:type="pct"/>
            <w:tcBorders>
              <w:tl2br w:val="nil"/>
              <w:tr2bl w:val="nil"/>
            </w:tcBorders>
            <w:shd w:val="clear" w:color="auto" w:fill="auto"/>
            <w:noWrap/>
            <w:vAlign w:val="center"/>
          </w:tcPr>
          <w:p w14:paraId="32026121">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205504A2">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789F85ED">
            <w:pPr>
              <w:jc w:val="center"/>
              <w:rPr>
                <w:rFonts w:ascii="Times New Roman" w:hAnsi="Times New Roman" w:cs="Times New Roman"/>
                <w:sz w:val="15"/>
                <w:szCs w:val="15"/>
              </w:rPr>
            </w:pPr>
            <w:r>
              <w:rPr>
                <w:rFonts w:hint="eastAsia" w:ascii="Times New Roman" w:hAnsi="Times New Roman" w:cs="Times New Roman"/>
                <w:sz w:val="15"/>
                <w:szCs w:val="15"/>
              </w:rPr>
              <w:t xml:space="preserve">0.61 </w:t>
            </w:r>
          </w:p>
        </w:tc>
        <w:tc>
          <w:tcPr>
            <w:tcW w:w="368" w:type="pct"/>
            <w:tcBorders>
              <w:tl2br w:val="nil"/>
              <w:tr2bl w:val="nil"/>
            </w:tcBorders>
            <w:shd w:val="clear" w:color="auto" w:fill="auto"/>
            <w:noWrap/>
            <w:vAlign w:val="center"/>
          </w:tcPr>
          <w:p w14:paraId="1AE1D574">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68" w:type="pct"/>
            <w:tcBorders>
              <w:tl2br w:val="nil"/>
              <w:tr2bl w:val="nil"/>
            </w:tcBorders>
            <w:shd w:val="clear" w:color="auto" w:fill="auto"/>
            <w:noWrap/>
            <w:vAlign w:val="center"/>
          </w:tcPr>
          <w:p w14:paraId="64C67C75">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68" w:type="pct"/>
            <w:tcBorders>
              <w:tl2br w:val="nil"/>
              <w:tr2bl w:val="nil"/>
            </w:tcBorders>
            <w:shd w:val="clear" w:color="auto" w:fill="auto"/>
            <w:noWrap/>
            <w:vAlign w:val="center"/>
          </w:tcPr>
          <w:p w14:paraId="2DA192FC">
            <w:pPr>
              <w:jc w:val="center"/>
              <w:rPr>
                <w:rFonts w:ascii="Times New Roman" w:hAnsi="Times New Roman" w:cs="Times New Roman"/>
                <w:sz w:val="15"/>
                <w:szCs w:val="15"/>
              </w:rPr>
            </w:pPr>
            <w:r>
              <w:rPr>
                <w:rFonts w:hint="eastAsia" w:ascii="Times New Roman" w:hAnsi="Times New Roman" w:cs="Times New Roman"/>
                <w:sz w:val="15"/>
                <w:szCs w:val="15"/>
              </w:rPr>
              <w:t xml:space="preserve">38.7 </w:t>
            </w:r>
          </w:p>
        </w:tc>
        <w:tc>
          <w:tcPr>
            <w:tcW w:w="368" w:type="pct"/>
            <w:tcBorders>
              <w:tl2br w:val="nil"/>
              <w:tr2bl w:val="nil"/>
            </w:tcBorders>
            <w:shd w:val="clear" w:color="auto" w:fill="auto"/>
            <w:noWrap/>
            <w:vAlign w:val="center"/>
          </w:tcPr>
          <w:p w14:paraId="2A909867">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08336C81">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37D6567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4C02FF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BFD89B9">
            <w:pPr>
              <w:jc w:val="center"/>
              <w:rPr>
                <w:rFonts w:ascii="Times New Roman" w:hAnsi="Times New Roman" w:cs="Times New Roman"/>
                <w:sz w:val="15"/>
                <w:szCs w:val="15"/>
              </w:rPr>
            </w:pPr>
            <w:r>
              <w:rPr>
                <w:rFonts w:hint="eastAsia" w:ascii="Times New Roman" w:hAnsi="Times New Roman" w:cs="Times New Roman"/>
                <w:sz w:val="15"/>
                <w:szCs w:val="15"/>
              </w:rPr>
              <w:t>351</w:t>
            </w:r>
          </w:p>
        </w:tc>
        <w:tc>
          <w:tcPr>
            <w:tcW w:w="262" w:type="pct"/>
            <w:tcBorders>
              <w:tl2br w:val="nil"/>
              <w:tr2bl w:val="nil"/>
            </w:tcBorders>
            <w:shd w:val="clear" w:color="auto" w:fill="auto"/>
            <w:noWrap/>
            <w:vAlign w:val="center"/>
          </w:tcPr>
          <w:p w14:paraId="58995A5E">
            <w:pPr>
              <w:jc w:val="center"/>
              <w:rPr>
                <w:rFonts w:ascii="Times New Roman" w:hAnsi="Times New Roman" w:cs="Times New Roman"/>
                <w:sz w:val="15"/>
                <w:szCs w:val="15"/>
              </w:rPr>
            </w:pPr>
            <w:r>
              <w:rPr>
                <w:rFonts w:hint="eastAsia" w:ascii="Times New Roman" w:hAnsi="Times New Roman" w:cs="Times New Roman"/>
                <w:sz w:val="15"/>
                <w:szCs w:val="15"/>
              </w:rPr>
              <w:t>374</w:t>
            </w:r>
          </w:p>
        </w:tc>
      </w:tr>
      <w:tr w14:paraId="2A4CAB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3B65CE8">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68" w:type="pct"/>
            <w:tcBorders>
              <w:tl2br w:val="nil"/>
              <w:tr2bl w:val="nil"/>
            </w:tcBorders>
            <w:shd w:val="clear" w:color="auto" w:fill="auto"/>
            <w:noWrap/>
            <w:vAlign w:val="center"/>
          </w:tcPr>
          <w:p w14:paraId="66170A1E">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68" w:type="pct"/>
            <w:tcBorders>
              <w:tl2br w:val="nil"/>
              <w:tr2bl w:val="nil"/>
            </w:tcBorders>
            <w:shd w:val="clear" w:color="auto" w:fill="auto"/>
            <w:noWrap/>
            <w:vAlign w:val="center"/>
          </w:tcPr>
          <w:p w14:paraId="1CEC18F0">
            <w:pPr>
              <w:jc w:val="center"/>
              <w:rPr>
                <w:rFonts w:ascii="Times New Roman" w:hAnsi="Times New Roman" w:cs="Times New Roman"/>
                <w:sz w:val="15"/>
                <w:szCs w:val="15"/>
              </w:rPr>
            </w:pPr>
            <w:r>
              <w:rPr>
                <w:rFonts w:hint="eastAsia"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28856237">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2015A635">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68" w:type="pct"/>
            <w:tcBorders>
              <w:tl2br w:val="nil"/>
              <w:tr2bl w:val="nil"/>
            </w:tcBorders>
            <w:shd w:val="clear" w:color="auto" w:fill="auto"/>
            <w:noWrap/>
            <w:vAlign w:val="center"/>
          </w:tcPr>
          <w:p w14:paraId="79960B01">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68" w:type="pct"/>
            <w:tcBorders>
              <w:tl2br w:val="nil"/>
              <w:tr2bl w:val="nil"/>
            </w:tcBorders>
            <w:shd w:val="clear" w:color="auto" w:fill="auto"/>
            <w:noWrap/>
            <w:vAlign w:val="center"/>
          </w:tcPr>
          <w:p w14:paraId="0C3117B5">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68" w:type="pct"/>
            <w:tcBorders>
              <w:tl2br w:val="nil"/>
              <w:tr2bl w:val="nil"/>
            </w:tcBorders>
            <w:shd w:val="clear" w:color="auto" w:fill="auto"/>
            <w:noWrap/>
            <w:vAlign w:val="center"/>
          </w:tcPr>
          <w:p w14:paraId="5267356C">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368" w:type="pct"/>
            <w:tcBorders>
              <w:tl2br w:val="nil"/>
              <w:tr2bl w:val="nil"/>
            </w:tcBorders>
            <w:shd w:val="clear" w:color="auto" w:fill="auto"/>
            <w:noWrap/>
            <w:vAlign w:val="center"/>
          </w:tcPr>
          <w:p w14:paraId="5C7952B0">
            <w:pPr>
              <w:jc w:val="center"/>
              <w:rPr>
                <w:rFonts w:ascii="Times New Roman" w:hAnsi="Times New Roman" w:cs="Times New Roman"/>
                <w:sz w:val="15"/>
                <w:szCs w:val="15"/>
              </w:rPr>
            </w:pPr>
            <w:r>
              <w:rPr>
                <w:rFonts w:hint="eastAsia" w:ascii="Times New Roman" w:hAnsi="Times New Roman" w:cs="Times New Roman"/>
                <w:sz w:val="15"/>
                <w:szCs w:val="15"/>
              </w:rPr>
              <w:t xml:space="preserve">30.4 </w:t>
            </w:r>
          </w:p>
        </w:tc>
        <w:tc>
          <w:tcPr>
            <w:tcW w:w="368" w:type="pct"/>
            <w:tcBorders>
              <w:tl2br w:val="nil"/>
              <w:tr2bl w:val="nil"/>
            </w:tcBorders>
            <w:shd w:val="clear" w:color="auto" w:fill="auto"/>
            <w:noWrap/>
            <w:vAlign w:val="center"/>
          </w:tcPr>
          <w:p w14:paraId="35661DB4">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298E4E38">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292" w:type="pct"/>
            <w:tcBorders>
              <w:tl2br w:val="nil"/>
              <w:tr2bl w:val="nil"/>
            </w:tcBorders>
            <w:shd w:val="clear" w:color="auto" w:fill="auto"/>
            <w:noWrap/>
            <w:vAlign w:val="center"/>
          </w:tcPr>
          <w:p w14:paraId="535B8D4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7A482CA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3DE58AD6">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262" w:type="pct"/>
            <w:tcBorders>
              <w:tl2br w:val="nil"/>
              <w:tr2bl w:val="nil"/>
            </w:tcBorders>
            <w:shd w:val="clear" w:color="auto" w:fill="auto"/>
            <w:noWrap/>
            <w:vAlign w:val="center"/>
          </w:tcPr>
          <w:p w14:paraId="2A0C05F1">
            <w:pPr>
              <w:jc w:val="center"/>
              <w:rPr>
                <w:rFonts w:ascii="Times New Roman" w:hAnsi="Times New Roman" w:cs="Times New Roman"/>
                <w:sz w:val="15"/>
                <w:szCs w:val="15"/>
              </w:rPr>
            </w:pPr>
            <w:r>
              <w:rPr>
                <w:rFonts w:hint="eastAsia" w:ascii="Times New Roman" w:hAnsi="Times New Roman" w:cs="Times New Roman"/>
                <w:sz w:val="15"/>
                <w:szCs w:val="15"/>
              </w:rPr>
              <w:t>343</w:t>
            </w:r>
          </w:p>
        </w:tc>
      </w:tr>
      <w:tr w14:paraId="4CAE50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A6F0703">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68" w:type="pct"/>
            <w:tcBorders>
              <w:tl2br w:val="nil"/>
              <w:tr2bl w:val="nil"/>
            </w:tcBorders>
            <w:shd w:val="clear" w:color="auto" w:fill="auto"/>
            <w:noWrap/>
            <w:vAlign w:val="center"/>
          </w:tcPr>
          <w:p w14:paraId="706CF2D3">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368" w:type="pct"/>
            <w:tcBorders>
              <w:tl2br w:val="nil"/>
              <w:tr2bl w:val="nil"/>
            </w:tcBorders>
            <w:shd w:val="clear" w:color="auto" w:fill="auto"/>
            <w:noWrap/>
            <w:vAlign w:val="center"/>
          </w:tcPr>
          <w:p w14:paraId="1EAC88B5">
            <w:pPr>
              <w:jc w:val="center"/>
              <w:rPr>
                <w:rFonts w:ascii="Times New Roman" w:hAnsi="Times New Roman" w:cs="Times New Roman"/>
                <w:sz w:val="15"/>
                <w:szCs w:val="15"/>
              </w:rPr>
            </w:pPr>
            <w:r>
              <w:rPr>
                <w:rFonts w:hint="eastAsia" w:ascii="Times New Roman" w:hAnsi="Times New Roman" w:cs="Times New Roman"/>
                <w:sz w:val="15"/>
                <w:szCs w:val="15"/>
              </w:rPr>
              <w:t xml:space="preserve">5.6 </w:t>
            </w:r>
          </w:p>
        </w:tc>
        <w:tc>
          <w:tcPr>
            <w:tcW w:w="368" w:type="pct"/>
            <w:tcBorders>
              <w:tl2br w:val="nil"/>
              <w:tr2bl w:val="nil"/>
            </w:tcBorders>
            <w:shd w:val="clear" w:color="auto" w:fill="auto"/>
            <w:noWrap/>
            <w:vAlign w:val="center"/>
          </w:tcPr>
          <w:p w14:paraId="5C054B90">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5230BBE9">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32A5C95D">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68" w:type="pct"/>
            <w:tcBorders>
              <w:tl2br w:val="nil"/>
              <w:tr2bl w:val="nil"/>
            </w:tcBorders>
            <w:shd w:val="clear" w:color="auto" w:fill="auto"/>
            <w:noWrap/>
            <w:vAlign w:val="center"/>
          </w:tcPr>
          <w:p w14:paraId="1D2AC7F5">
            <w:pPr>
              <w:jc w:val="center"/>
              <w:rPr>
                <w:rFonts w:ascii="Times New Roman" w:hAnsi="Times New Roman" w:cs="Times New Roman"/>
                <w:sz w:val="15"/>
                <w:szCs w:val="15"/>
              </w:rPr>
            </w:pPr>
            <w:r>
              <w:rPr>
                <w:rFonts w:hint="eastAsia" w:ascii="Times New Roman" w:hAnsi="Times New Roman" w:cs="Times New Roman"/>
                <w:sz w:val="15"/>
                <w:szCs w:val="15"/>
              </w:rPr>
              <w:t xml:space="preserve">0.06 </w:t>
            </w:r>
          </w:p>
        </w:tc>
        <w:tc>
          <w:tcPr>
            <w:tcW w:w="368" w:type="pct"/>
            <w:tcBorders>
              <w:tl2br w:val="nil"/>
              <w:tr2bl w:val="nil"/>
            </w:tcBorders>
            <w:shd w:val="clear" w:color="auto" w:fill="auto"/>
            <w:noWrap/>
            <w:vAlign w:val="center"/>
          </w:tcPr>
          <w:p w14:paraId="0D45CD4F">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68" w:type="pct"/>
            <w:tcBorders>
              <w:tl2br w:val="nil"/>
              <w:tr2bl w:val="nil"/>
            </w:tcBorders>
            <w:shd w:val="clear" w:color="auto" w:fill="auto"/>
            <w:noWrap/>
            <w:vAlign w:val="center"/>
          </w:tcPr>
          <w:p w14:paraId="49E2183B">
            <w:pPr>
              <w:jc w:val="center"/>
              <w:rPr>
                <w:rFonts w:ascii="Times New Roman" w:hAnsi="Times New Roman" w:cs="Times New Roman"/>
                <w:sz w:val="15"/>
                <w:szCs w:val="15"/>
              </w:rPr>
            </w:pPr>
            <w:r>
              <w:rPr>
                <w:rFonts w:hint="eastAsia" w:ascii="Times New Roman" w:hAnsi="Times New Roman" w:cs="Times New Roman"/>
                <w:sz w:val="15"/>
                <w:szCs w:val="15"/>
              </w:rPr>
              <w:t xml:space="preserve">37.2 </w:t>
            </w:r>
          </w:p>
        </w:tc>
        <w:tc>
          <w:tcPr>
            <w:tcW w:w="368" w:type="pct"/>
            <w:tcBorders>
              <w:tl2br w:val="nil"/>
              <w:tr2bl w:val="nil"/>
            </w:tcBorders>
            <w:shd w:val="clear" w:color="auto" w:fill="auto"/>
            <w:noWrap/>
            <w:vAlign w:val="center"/>
          </w:tcPr>
          <w:p w14:paraId="01C862AF">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7F7E7F7B">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292" w:type="pct"/>
            <w:tcBorders>
              <w:tl2br w:val="nil"/>
              <w:tr2bl w:val="nil"/>
            </w:tcBorders>
            <w:shd w:val="clear" w:color="auto" w:fill="auto"/>
            <w:noWrap/>
            <w:vAlign w:val="center"/>
          </w:tcPr>
          <w:p w14:paraId="32ED7C7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BCC7F2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F35DAAC">
            <w:pPr>
              <w:jc w:val="center"/>
              <w:rPr>
                <w:rFonts w:ascii="Times New Roman" w:hAnsi="Times New Roman" w:cs="Times New Roman"/>
                <w:sz w:val="15"/>
                <w:szCs w:val="15"/>
              </w:rPr>
            </w:pPr>
            <w:r>
              <w:rPr>
                <w:rFonts w:hint="eastAsia" w:ascii="Times New Roman" w:hAnsi="Times New Roman" w:cs="Times New Roman"/>
                <w:sz w:val="15"/>
                <w:szCs w:val="15"/>
              </w:rPr>
              <w:t>360</w:t>
            </w:r>
          </w:p>
        </w:tc>
        <w:tc>
          <w:tcPr>
            <w:tcW w:w="262" w:type="pct"/>
            <w:tcBorders>
              <w:tl2br w:val="nil"/>
              <w:tr2bl w:val="nil"/>
            </w:tcBorders>
            <w:shd w:val="clear" w:color="auto" w:fill="auto"/>
            <w:noWrap/>
            <w:vAlign w:val="center"/>
          </w:tcPr>
          <w:p w14:paraId="6012CF79">
            <w:pPr>
              <w:jc w:val="center"/>
              <w:rPr>
                <w:rFonts w:ascii="Times New Roman" w:hAnsi="Times New Roman" w:cs="Times New Roman"/>
                <w:sz w:val="15"/>
                <w:szCs w:val="15"/>
              </w:rPr>
            </w:pPr>
            <w:r>
              <w:rPr>
                <w:rFonts w:hint="eastAsia" w:ascii="Times New Roman" w:hAnsi="Times New Roman" w:cs="Times New Roman"/>
                <w:sz w:val="15"/>
                <w:szCs w:val="15"/>
              </w:rPr>
              <w:t>352</w:t>
            </w:r>
          </w:p>
        </w:tc>
      </w:tr>
      <w:tr w14:paraId="0C06A4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65C3F32">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68" w:type="pct"/>
            <w:tcBorders>
              <w:tl2br w:val="nil"/>
              <w:tr2bl w:val="nil"/>
            </w:tcBorders>
            <w:shd w:val="clear" w:color="auto" w:fill="auto"/>
            <w:noWrap/>
            <w:vAlign w:val="center"/>
          </w:tcPr>
          <w:p w14:paraId="2BF14785">
            <w:pPr>
              <w:jc w:val="center"/>
              <w:rPr>
                <w:rFonts w:ascii="Times New Roman" w:hAnsi="Times New Roman" w:cs="Times New Roman"/>
                <w:sz w:val="15"/>
                <w:szCs w:val="15"/>
              </w:rPr>
            </w:pPr>
            <w:r>
              <w:rPr>
                <w:rFonts w:hint="eastAsia" w:ascii="Times New Roman" w:hAnsi="Times New Roman" w:cs="Times New Roman"/>
                <w:sz w:val="15"/>
                <w:szCs w:val="15"/>
              </w:rPr>
              <w:t xml:space="preserve">6.7 </w:t>
            </w:r>
          </w:p>
        </w:tc>
        <w:tc>
          <w:tcPr>
            <w:tcW w:w="368" w:type="pct"/>
            <w:tcBorders>
              <w:tl2br w:val="nil"/>
              <w:tr2bl w:val="nil"/>
            </w:tcBorders>
            <w:shd w:val="clear" w:color="auto" w:fill="auto"/>
            <w:noWrap/>
            <w:vAlign w:val="center"/>
          </w:tcPr>
          <w:p w14:paraId="62517170">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68" w:type="pct"/>
            <w:tcBorders>
              <w:tl2br w:val="nil"/>
              <w:tr2bl w:val="nil"/>
            </w:tcBorders>
            <w:shd w:val="clear" w:color="auto" w:fill="auto"/>
            <w:noWrap/>
            <w:vAlign w:val="center"/>
          </w:tcPr>
          <w:p w14:paraId="6979B166">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7C977C7A">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5A8F6023">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68" w:type="pct"/>
            <w:tcBorders>
              <w:tl2br w:val="nil"/>
              <w:tr2bl w:val="nil"/>
            </w:tcBorders>
            <w:shd w:val="clear" w:color="auto" w:fill="auto"/>
            <w:noWrap/>
            <w:vAlign w:val="center"/>
          </w:tcPr>
          <w:p w14:paraId="4967F675">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368" w:type="pct"/>
            <w:tcBorders>
              <w:tl2br w:val="nil"/>
              <w:tr2bl w:val="nil"/>
            </w:tcBorders>
            <w:shd w:val="clear" w:color="auto" w:fill="auto"/>
            <w:noWrap/>
            <w:vAlign w:val="center"/>
          </w:tcPr>
          <w:p w14:paraId="3466B4E1">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68" w:type="pct"/>
            <w:tcBorders>
              <w:tl2br w:val="nil"/>
              <w:tr2bl w:val="nil"/>
            </w:tcBorders>
            <w:shd w:val="clear" w:color="auto" w:fill="auto"/>
            <w:noWrap/>
            <w:vAlign w:val="center"/>
          </w:tcPr>
          <w:p w14:paraId="6335F56D">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368" w:type="pct"/>
            <w:tcBorders>
              <w:tl2br w:val="nil"/>
              <w:tr2bl w:val="nil"/>
            </w:tcBorders>
            <w:shd w:val="clear" w:color="auto" w:fill="auto"/>
            <w:noWrap/>
            <w:vAlign w:val="center"/>
          </w:tcPr>
          <w:p w14:paraId="281540B3">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525FCE4B">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407A071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246EA9C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4747935">
            <w:pPr>
              <w:jc w:val="center"/>
              <w:rPr>
                <w:rFonts w:ascii="Times New Roman" w:hAnsi="Times New Roman" w:cs="Times New Roman"/>
                <w:sz w:val="15"/>
                <w:szCs w:val="15"/>
              </w:rPr>
            </w:pPr>
            <w:r>
              <w:rPr>
                <w:rFonts w:hint="eastAsia" w:ascii="Times New Roman" w:hAnsi="Times New Roman" w:cs="Times New Roman"/>
                <w:sz w:val="15"/>
                <w:szCs w:val="15"/>
              </w:rPr>
              <w:t>357</w:t>
            </w:r>
          </w:p>
        </w:tc>
        <w:tc>
          <w:tcPr>
            <w:tcW w:w="262" w:type="pct"/>
            <w:tcBorders>
              <w:tl2br w:val="nil"/>
              <w:tr2bl w:val="nil"/>
            </w:tcBorders>
            <w:shd w:val="clear" w:color="auto" w:fill="auto"/>
            <w:noWrap/>
            <w:vAlign w:val="center"/>
          </w:tcPr>
          <w:p w14:paraId="435AC364">
            <w:pPr>
              <w:jc w:val="center"/>
              <w:rPr>
                <w:rFonts w:ascii="Times New Roman" w:hAnsi="Times New Roman" w:cs="Times New Roman"/>
                <w:sz w:val="15"/>
                <w:szCs w:val="15"/>
              </w:rPr>
            </w:pPr>
            <w:r>
              <w:rPr>
                <w:rFonts w:hint="eastAsia" w:ascii="Times New Roman" w:hAnsi="Times New Roman" w:cs="Times New Roman"/>
                <w:sz w:val="15"/>
                <w:szCs w:val="15"/>
              </w:rPr>
              <w:t>377</w:t>
            </w:r>
          </w:p>
        </w:tc>
      </w:tr>
      <w:tr w14:paraId="3B1D5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5E94AE7">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68" w:type="pct"/>
            <w:tcBorders>
              <w:tl2br w:val="nil"/>
              <w:tr2bl w:val="nil"/>
            </w:tcBorders>
            <w:shd w:val="clear" w:color="auto" w:fill="auto"/>
            <w:noWrap/>
            <w:vAlign w:val="center"/>
          </w:tcPr>
          <w:p w14:paraId="11EB84FE">
            <w:pPr>
              <w:jc w:val="center"/>
              <w:rPr>
                <w:rFonts w:ascii="Times New Roman" w:hAnsi="Times New Roman" w:cs="Times New Roman"/>
                <w:sz w:val="15"/>
                <w:szCs w:val="15"/>
              </w:rPr>
            </w:pPr>
            <w:r>
              <w:rPr>
                <w:rFonts w:hint="eastAsia" w:ascii="Times New Roman" w:hAnsi="Times New Roman" w:cs="Times New Roman"/>
                <w:sz w:val="15"/>
                <w:szCs w:val="15"/>
              </w:rPr>
              <w:t xml:space="preserve">0.1 </w:t>
            </w:r>
          </w:p>
        </w:tc>
        <w:tc>
          <w:tcPr>
            <w:tcW w:w="368" w:type="pct"/>
            <w:tcBorders>
              <w:tl2br w:val="nil"/>
              <w:tr2bl w:val="nil"/>
            </w:tcBorders>
            <w:shd w:val="clear" w:color="auto" w:fill="auto"/>
            <w:noWrap/>
            <w:vAlign w:val="center"/>
          </w:tcPr>
          <w:p w14:paraId="1359CE88">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368" w:type="pct"/>
            <w:tcBorders>
              <w:tl2br w:val="nil"/>
              <w:tr2bl w:val="nil"/>
            </w:tcBorders>
            <w:shd w:val="clear" w:color="auto" w:fill="auto"/>
            <w:noWrap/>
            <w:vAlign w:val="center"/>
          </w:tcPr>
          <w:p w14:paraId="7754EB1B">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68" w:type="pct"/>
            <w:tcBorders>
              <w:tl2br w:val="nil"/>
              <w:tr2bl w:val="nil"/>
            </w:tcBorders>
            <w:shd w:val="clear" w:color="auto" w:fill="auto"/>
            <w:noWrap/>
            <w:vAlign w:val="center"/>
          </w:tcPr>
          <w:p w14:paraId="0FCC5164">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2C5B1011">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368" w:type="pct"/>
            <w:tcBorders>
              <w:tl2br w:val="nil"/>
              <w:tr2bl w:val="nil"/>
            </w:tcBorders>
            <w:shd w:val="clear" w:color="auto" w:fill="auto"/>
            <w:noWrap/>
            <w:vAlign w:val="center"/>
          </w:tcPr>
          <w:p w14:paraId="3C84327E">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68" w:type="pct"/>
            <w:tcBorders>
              <w:tl2br w:val="nil"/>
              <w:tr2bl w:val="nil"/>
            </w:tcBorders>
            <w:shd w:val="clear" w:color="auto" w:fill="auto"/>
            <w:noWrap/>
            <w:vAlign w:val="center"/>
          </w:tcPr>
          <w:p w14:paraId="3691EF34">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68" w:type="pct"/>
            <w:tcBorders>
              <w:tl2br w:val="nil"/>
              <w:tr2bl w:val="nil"/>
            </w:tcBorders>
            <w:shd w:val="clear" w:color="auto" w:fill="auto"/>
            <w:noWrap/>
            <w:vAlign w:val="center"/>
          </w:tcPr>
          <w:p w14:paraId="17927928">
            <w:pPr>
              <w:jc w:val="center"/>
              <w:rPr>
                <w:rFonts w:ascii="Times New Roman" w:hAnsi="Times New Roman" w:cs="Times New Roman"/>
                <w:sz w:val="15"/>
                <w:szCs w:val="15"/>
              </w:rPr>
            </w:pPr>
            <w:r>
              <w:rPr>
                <w:rFonts w:hint="eastAsia" w:ascii="Times New Roman" w:hAnsi="Times New Roman" w:cs="Times New Roman"/>
                <w:sz w:val="15"/>
                <w:szCs w:val="15"/>
              </w:rPr>
              <w:t xml:space="preserve">36.6 </w:t>
            </w:r>
          </w:p>
        </w:tc>
        <w:tc>
          <w:tcPr>
            <w:tcW w:w="368" w:type="pct"/>
            <w:tcBorders>
              <w:tl2br w:val="nil"/>
              <w:tr2bl w:val="nil"/>
            </w:tcBorders>
            <w:shd w:val="clear" w:color="auto" w:fill="auto"/>
            <w:noWrap/>
            <w:vAlign w:val="center"/>
          </w:tcPr>
          <w:p w14:paraId="693EB025">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24F8799F">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292" w:type="pct"/>
            <w:tcBorders>
              <w:tl2br w:val="nil"/>
              <w:tr2bl w:val="nil"/>
            </w:tcBorders>
            <w:shd w:val="clear" w:color="auto" w:fill="auto"/>
            <w:noWrap/>
            <w:vAlign w:val="center"/>
          </w:tcPr>
          <w:p w14:paraId="6B5E9E1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27E4476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B93187F">
            <w:pPr>
              <w:jc w:val="center"/>
              <w:rPr>
                <w:rFonts w:ascii="Times New Roman" w:hAnsi="Times New Roman" w:cs="Times New Roman"/>
                <w:sz w:val="15"/>
                <w:szCs w:val="15"/>
              </w:rPr>
            </w:pPr>
            <w:r>
              <w:rPr>
                <w:rFonts w:hint="eastAsia" w:ascii="Times New Roman" w:hAnsi="Times New Roman" w:cs="Times New Roman"/>
                <w:sz w:val="15"/>
                <w:szCs w:val="15"/>
              </w:rPr>
              <w:t>242</w:t>
            </w:r>
          </w:p>
        </w:tc>
        <w:tc>
          <w:tcPr>
            <w:tcW w:w="262" w:type="pct"/>
            <w:tcBorders>
              <w:tl2br w:val="nil"/>
              <w:tr2bl w:val="nil"/>
            </w:tcBorders>
            <w:shd w:val="clear" w:color="auto" w:fill="auto"/>
            <w:noWrap/>
            <w:vAlign w:val="center"/>
          </w:tcPr>
          <w:p w14:paraId="551FAC2F">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59AB6F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0B44755">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68" w:type="pct"/>
            <w:tcBorders>
              <w:tl2br w:val="nil"/>
              <w:tr2bl w:val="nil"/>
            </w:tcBorders>
            <w:shd w:val="clear" w:color="auto" w:fill="auto"/>
            <w:noWrap/>
            <w:vAlign w:val="center"/>
          </w:tcPr>
          <w:p w14:paraId="4F218289">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368" w:type="pct"/>
            <w:tcBorders>
              <w:tl2br w:val="nil"/>
              <w:tr2bl w:val="nil"/>
            </w:tcBorders>
            <w:shd w:val="clear" w:color="auto" w:fill="auto"/>
            <w:noWrap/>
            <w:vAlign w:val="center"/>
          </w:tcPr>
          <w:p w14:paraId="5399A8F2">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68" w:type="pct"/>
            <w:tcBorders>
              <w:tl2br w:val="nil"/>
              <w:tr2bl w:val="nil"/>
            </w:tcBorders>
            <w:shd w:val="clear" w:color="auto" w:fill="auto"/>
            <w:noWrap/>
            <w:vAlign w:val="center"/>
          </w:tcPr>
          <w:p w14:paraId="48F32A53">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33AB86E6">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5662E9BD">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68" w:type="pct"/>
            <w:tcBorders>
              <w:tl2br w:val="nil"/>
              <w:tr2bl w:val="nil"/>
            </w:tcBorders>
            <w:shd w:val="clear" w:color="auto" w:fill="auto"/>
            <w:noWrap/>
            <w:vAlign w:val="center"/>
          </w:tcPr>
          <w:p w14:paraId="2BADDCBD">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68" w:type="pct"/>
            <w:tcBorders>
              <w:tl2br w:val="nil"/>
              <w:tr2bl w:val="nil"/>
            </w:tcBorders>
            <w:shd w:val="clear" w:color="auto" w:fill="auto"/>
            <w:noWrap/>
            <w:vAlign w:val="center"/>
          </w:tcPr>
          <w:p w14:paraId="47FA19C6">
            <w:pPr>
              <w:jc w:val="center"/>
              <w:rPr>
                <w:rFonts w:ascii="Times New Roman" w:hAnsi="Times New Roman" w:cs="Times New Roman"/>
                <w:sz w:val="15"/>
                <w:szCs w:val="15"/>
              </w:rPr>
            </w:pPr>
            <w:r>
              <w:rPr>
                <w:rFonts w:hint="eastAsia" w:ascii="Times New Roman" w:hAnsi="Times New Roman" w:cs="Times New Roman"/>
                <w:sz w:val="15"/>
                <w:szCs w:val="15"/>
              </w:rPr>
              <w:t xml:space="preserve">32.2 </w:t>
            </w:r>
          </w:p>
        </w:tc>
        <w:tc>
          <w:tcPr>
            <w:tcW w:w="368" w:type="pct"/>
            <w:tcBorders>
              <w:tl2br w:val="nil"/>
              <w:tr2bl w:val="nil"/>
            </w:tcBorders>
            <w:shd w:val="clear" w:color="auto" w:fill="auto"/>
            <w:noWrap/>
            <w:vAlign w:val="center"/>
          </w:tcPr>
          <w:p w14:paraId="60BB95F9">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68" w:type="pct"/>
            <w:tcBorders>
              <w:tl2br w:val="nil"/>
              <w:tr2bl w:val="nil"/>
            </w:tcBorders>
            <w:shd w:val="clear" w:color="auto" w:fill="auto"/>
            <w:noWrap/>
            <w:vAlign w:val="center"/>
          </w:tcPr>
          <w:p w14:paraId="17755185">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68" w:type="pct"/>
            <w:tcBorders>
              <w:tl2br w:val="nil"/>
              <w:tr2bl w:val="nil"/>
            </w:tcBorders>
            <w:shd w:val="clear" w:color="auto" w:fill="auto"/>
            <w:noWrap/>
            <w:vAlign w:val="center"/>
          </w:tcPr>
          <w:p w14:paraId="0AC5098D">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292" w:type="pct"/>
            <w:tcBorders>
              <w:tl2br w:val="nil"/>
              <w:tr2bl w:val="nil"/>
            </w:tcBorders>
            <w:shd w:val="clear" w:color="auto" w:fill="auto"/>
            <w:noWrap/>
            <w:vAlign w:val="center"/>
          </w:tcPr>
          <w:p w14:paraId="440C1C7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1FAD14E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E082F5F">
            <w:pPr>
              <w:jc w:val="center"/>
              <w:rPr>
                <w:rFonts w:ascii="Times New Roman" w:hAnsi="Times New Roman" w:cs="Times New Roman"/>
                <w:sz w:val="15"/>
                <w:szCs w:val="15"/>
              </w:rPr>
            </w:pPr>
            <w:r>
              <w:rPr>
                <w:rFonts w:hint="eastAsia" w:ascii="Times New Roman" w:hAnsi="Times New Roman" w:cs="Times New Roman"/>
                <w:sz w:val="15"/>
                <w:szCs w:val="15"/>
              </w:rPr>
              <w:t>375</w:t>
            </w:r>
          </w:p>
        </w:tc>
        <w:tc>
          <w:tcPr>
            <w:tcW w:w="262" w:type="pct"/>
            <w:tcBorders>
              <w:tl2br w:val="nil"/>
              <w:tr2bl w:val="nil"/>
            </w:tcBorders>
            <w:shd w:val="clear" w:color="auto" w:fill="auto"/>
            <w:noWrap/>
            <w:vAlign w:val="center"/>
          </w:tcPr>
          <w:p w14:paraId="2B0E2B9A">
            <w:pPr>
              <w:jc w:val="center"/>
              <w:rPr>
                <w:rFonts w:ascii="Times New Roman" w:hAnsi="Times New Roman" w:cs="Times New Roman"/>
                <w:sz w:val="15"/>
                <w:szCs w:val="15"/>
              </w:rPr>
            </w:pPr>
            <w:r>
              <w:rPr>
                <w:rFonts w:hint="eastAsia" w:ascii="Times New Roman" w:hAnsi="Times New Roman" w:cs="Times New Roman"/>
                <w:sz w:val="15"/>
                <w:szCs w:val="15"/>
              </w:rPr>
              <w:t>384</w:t>
            </w:r>
          </w:p>
        </w:tc>
      </w:tr>
      <w:tr w14:paraId="2516E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0E0DF43">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68" w:type="pct"/>
            <w:tcBorders>
              <w:tl2br w:val="nil"/>
              <w:tr2bl w:val="nil"/>
            </w:tcBorders>
            <w:shd w:val="clear" w:color="auto" w:fill="auto"/>
            <w:noWrap/>
            <w:vAlign w:val="center"/>
          </w:tcPr>
          <w:p w14:paraId="6DE1C070">
            <w:pPr>
              <w:jc w:val="center"/>
              <w:rPr>
                <w:rFonts w:ascii="Times New Roman" w:hAnsi="Times New Roman" w:cs="Times New Roman"/>
                <w:sz w:val="15"/>
                <w:szCs w:val="15"/>
              </w:rPr>
            </w:pPr>
            <w:r>
              <w:rPr>
                <w:rFonts w:hint="eastAsia" w:ascii="Times New Roman" w:hAnsi="Times New Roman" w:cs="Times New Roman"/>
                <w:sz w:val="15"/>
                <w:szCs w:val="15"/>
              </w:rPr>
              <w:t xml:space="preserve">3.3 </w:t>
            </w:r>
          </w:p>
        </w:tc>
        <w:tc>
          <w:tcPr>
            <w:tcW w:w="368" w:type="pct"/>
            <w:tcBorders>
              <w:tl2br w:val="nil"/>
              <w:tr2bl w:val="nil"/>
            </w:tcBorders>
            <w:shd w:val="clear" w:color="auto" w:fill="auto"/>
            <w:noWrap/>
            <w:vAlign w:val="center"/>
          </w:tcPr>
          <w:p w14:paraId="08A0843F">
            <w:pPr>
              <w:jc w:val="center"/>
              <w:rPr>
                <w:rFonts w:ascii="Times New Roman" w:hAnsi="Times New Roman" w:cs="Times New Roman"/>
                <w:sz w:val="15"/>
                <w:szCs w:val="15"/>
              </w:rPr>
            </w:pPr>
            <w:r>
              <w:rPr>
                <w:rFonts w:hint="eastAsia" w:ascii="Times New Roman" w:hAnsi="Times New Roman" w:cs="Times New Roman"/>
                <w:sz w:val="15"/>
                <w:szCs w:val="15"/>
              </w:rPr>
              <w:t xml:space="preserve">2.1 </w:t>
            </w:r>
          </w:p>
        </w:tc>
        <w:tc>
          <w:tcPr>
            <w:tcW w:w="368" w:type="pct"/>
            <w:tcBorders>
              <w:tl2br w:val="nil"/>
              <w:tr2bl w:val="nil"/>
            </w:tcBorders>
            <w:shd w:val="clear" w:color="auto" w:fill="auto"/>
            <w:noWrap/>
            <w:vAlign w:val="center"/>
          </w:tcPr>
          <w:p w14:paraId="10FE2C99">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0201968B">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11F90560">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68" w:type="pct"/>
            <w:tcBorders>
              <w:tl2br w:val="nil"/>
              <w:tr2bl w:val="nil"/>
            </w:tcBorders>
            <w:shd w:val="clear" w:color="auto" w:fill="auto"/>
            <w:noWrap/>
            <w:vAlign w:val="center"/>
          </w:tcPr>
          <w:p w14:paraId="194FF42B">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68" w:type="pct"/>
            <w:tcBorders>
              <w:tl2br w:val="nil"/>
              <w:tr2bl w:val="nil"/>
            </w:tcBorders>
            <w:shd w:val="clear" w:color="auto" w:fill="auto"/>
            <w:noWrap/>
            <w:vAlign w:val="center"/>
          </w:tcPr>
          <w:p w14:paraId="2B56DA42">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68" w:type="pct"/>
            <w:tcBorders>
              <w:tl2br w:val="nil"/>
              <w:tr2bl w:val="nil"/>
            </w:tcBorders>
            <w:shd w:val="clear" w:color="auto" w:fill="auto"/>
            <w:noWrap/>
            <w:vAlign w:val="center"/>
          </w:tcPr>
          <w:p w14:paraId="3DFFD824">
            <w:pPr>
              <w:jc w:val="center"/>
              <w:rPr>
                <w:rFonts w:ascii="Times New Roman" w:hAnsi="Times New Roman" w:cs="Times New Roman"/>
                <w:sz w:val="15"/>
                <w:szCs w:val="15"/>
              </w:rPr>
            </w:pPr>
            <w:r>
              <w:rPr>
                <w:rFonts w:hint="eastAsia" w:ascii="Times New Roman" w:hAnsi="Times New Roman" w:cs="Times New Roman"/>
                <w:sz w:val="15"/>
                <w:szCs w:val="15"/>
              </w:rPr>
              <w:t xml:space="preserve">32.6 </w:t>
            </w:r>
          </w:p>
        </w:tc>
        <w:tc>
          <w:tcPr>
            <w:tcW w:w="368" w:type="pct"/>
            <w:tcBorders>
              <w:tl2br w:val="nil"/>
              <w:tr2bl w:val="nil"/>
            </w:tcBorders>
            <w:shd w:val="clear" w:color="auto" w:fill="auto"/>
            <w:noWrap/>
            <w:vAlign w:val="center"/>
          </w:tcPr>
          <w:p w14:paraId="1B139F78">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68" w:type="pct"/>
            <w:tcBorders>
              <w:tl2br w:val="nil"/>
              <w:tr2bl w:val="nil"/>
            </w:tcBorders>
            <w:shd w:val="clear" w:color="auto" w:fill="auto"/>
            <w:noWrap/>
            <w:vAlign w:val="center"/>
          </w:tcPr>
          <w:p w14:paraId="5AD96F85">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292" w:type="pct"/>
            <w:tcBorders>
              <w:tl2br w:val="nil"/>
              <w:tr2bl w:val="nil"/>
            </w:tcBorders>
            <w:shd w:val="clear" w:color="auto" w:fill="auto"/>
            <w:noWrap/>
            <w:vAlign w:val="center"/>
          </w:tcPr>
          <w:p w14:paraId="6298329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03DA56B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A3DDF0E">
            <w:pPr>
              <w:jc w:val="center"/>
              <w:rPr>
                <w:rFonts w:ascii="Times New Roman" w:hAnsi="Times New Roman" w:cs="Times New Roman"/>
                <w:sz w:val="15"/>
                <w:szCs w:val="15"/>
              </w:rPr>
            </w:pPr>
            <w:r>
              <w:rPr>
                <w:rFonts w:hint="eastAsia" w:ascii="Times New Roman" w:hAnsi="Times New Roman" w:cs="Times New Roman"/>
                <w:sz w:val="15"/>
                <w:szCs w:val="15"/>
              </w:rPr>
              <w:t>373</w:t>
            </w:r>
          </w:p>
        </w:tc>
        <w:tc>
          <w:tcPr>
            <w:tcW w:w="262" w:type="pct"/>
            <w:tcBorders>
              <w:tl2br w:val="nil"/>
              <w:tr2bl w:val="nil"/>
            </w:tcBorders>
            <w:shd w:val="clear" w:color="auto" w:fill="auto"/>
            <w:noWrap/>
            <w:vAlign w:val="center"/>
          </w:tcPr>
          <w:p w14:paraId="62A312D8">
            <w:pPr>
              <w:jc w:val="center"/>
              <w:rPr>
                <w:rFonts w:ascii="Times New Roman" w:hAnsi="Times New Roman" w:cs="Times New Roman"/>
                <w:sz w:val="15"/>
                <w:szCs w:val="15"/>
              </w:rPr>
            </w:pPr>
            <w:r>
              <w:rPr>
                <w:rFonts w:hint="eastAsia" w:ascii="Times New Roman" w:hAnsi="Times New Roman" w:cs="Times New Roman"/>
                <w:sz w:val="15"/>
                <w:szCs w:val="15"/>
              </w:rPr>
              <w:t>365</w:t>
            </w:r>
          </w:p>
        </w:tc>
      </w:tr>
      <w:tr w14:paraId="6358B8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A5646C0">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68" w:type="pct"/>
            <w:tcBorders>
              <w:tl2br w:val="nil"/>
              <w:tr2bl w:val="nil"/>
            </w:tcBorders>
            <w:shd w:val="clear" w:color="auto" w:fill="auto"/>
            <w:noWrap/>
            <w:vAlign w:val="center"/>
          </w:tcPr>
          <w:p w14:paraId="5AE51F7F">
            <w:pPr>
              <w:jc w:val="center"/>
              <w:rPr>
                <w:rFonts w:ascii="Times New Roman" w:hAnsi="Times New Roman" w:cs="Times New Roman"/>
                <w:sz w:val="15"/>
                <w:szCs w:val="15"/>
              </w:rPr>
            </w:pPr>
            <w:r>
              <w:rPr>
                <w:rFonts w:hint="eastAsia" w:ascii="Times New Roman" w:hAnsi="Times New Roman" w:cs="Times New Roman"/>
                <w:sz w:val="15"/>
                <w:szCs w:val="15"/>
              </w:rPr>
              <w:t xml:space="preserve">2.9 </w:t>
            </w:r>
          </w:p>
        </w:tc>
        <w:tc>
          <w:tcPr>
            <w:tcW w:w="368" w:type="pct"/>
            <w:tcBorders>
              <w:tl2br w:val="nil"/>
              <w:tr2bl w:val="nil"/>
            </w:tcBorders>
            <w:shd w:val="clear" w:color="auto" w:fill="auto"/>
            <w:noWrap/>
            <w:vAlign w:val="center"/>
          </w:tcPr>
          <w:p w14:paraId="22F62CC5">
            <w:pPr>
              <w:jc w:val="center"/>
              <w:rPr>
                <w:rFonts w:ascii="Times New Roman" w:hAnsi="Times New Roman" w:cs="Times New Roman"/>
                <w:sz w:val="15"/>
                <w:szCs w:val="15"/>
              </w:rPr>
            </w:pPr>
            <w:r>
              <w:rPr>
                <w:rFonts w:hint="eastAsia" w:ascii="Times New Roman" w:hAnsi="Times New Roman" w:cs="Times New Roman"/>
                <w:sz w:val="15"/>
                <w:szCs w:val="15"/>
              </w:rPr>
              <w:t xml:space="preserve">1.9 </w:t>
            </w:r>
          </w:p>
        </w:tc>
        <w:tc>
          <w:tcPr>
            <w:tcW w:w="368" w:type="pct"/>
            <w:tcBorders>
              <w:tl2br w:val="nil"/>
              <w:tr2bl w:val="nil"/>
            </w:tcBorders>
            <w:shd w:val="clear" w:color="auto" w:fill="auto"/>
            <w:noWrap/>
            <w:vAlign w:val="center"/>
          </w:tcPr>
          <w:p w14:paraId="59204F0B">
            <w:pPr>
              <w:jc w:val="center"/>
              <w:rPr>
                <w:rFonts w:ascii="Times New Roman" w:hAnsi="Times New Roman" w:cs="Times New Roman"/>
                <w:sz w:val="15"/>
                <w:szCs w:val="15"/>
              </w:rPr>
            </w:pPr>
            <w:r>
              <w:rPr>
                <w:rFonts w:hint="eastAsia" w:ascii="Times New Roman" w:hAnsi="Times New Roman" w:cs="Times New Roman"/>
                <w:sz w:val="15"/>
                <w:szCs w:val="15"/>
              </w:rPr>
              <w:t xml:space="preserve">2.22 </w:t>
            </w:r>
          </w:p>
        </w:tc>
        <w:tc>
          <w:tcPr>
            <w:tcW w:w="368" w:type="pct"/>
            <w:tcBorders>
              <w:tl2br w:val="nil"/>
              <w:tr2bl w:val="nil"/>
            </w:tcBorders>
            <w:shd w:val="clear" w:color="auto" w:fill="auto"/>
            <w:noWrap/>
            <w:vAlign w:val="center"/>
          </w:tcPr>
          <w:p w14:paraId="47852BCB">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5AEDD992">
            <w:pPr>
              <w:jc w:val="center"/>
              <w:rPr>
                <w:rFonts w:ascii="Times New Roman" w:hAnsi="Times New Roman" w:cs="Times New Roman"/>
                <w:sz w:val="15"/>
                <w:szCs w:val="15"/>
              </w:rPr>
            </w:pPr>
            <w:r>
              <w:rPr>
                <w:rFonts w:hint="eastAsia" w:ascii="Times New Roman" w:hAnsi="Times New Roman" w:cs="Times New Roman"/>
                <w:sz w:val="15"/>
                <w:szCs w:val="15"/>
              </w:rPr>
              <w:t xml:space="preserve">0.68 </w:t>
            </w:r>
          </w:p>
        </w:tc>
        <w:tc>
          <w:tcPr>
            <w:tcW w:w="368" w:type="pct"/>
            <w:tcBorders>
              <w:tl2br w:val="nil"/>
              <w:tr2bl w:val="nil"/>
            </w:tcBorders>
            <w:shd w:val="clear" w:color="auto" w:fill="auto"/>
            <w:noWrap/>
            <w:vAlign w:val="center"/>
          </w:tcPr>
          <w:p w14:paraId="71C0932C">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368" w:type="pct"/>
            <w:tcBorders>
              <w:tl2br w:val="nil"/>
              <w:tr2bl w:val="nil"/>
            </w:tcBorders>
            <w:shd w:val="clear" w:color="auto" w:fill="auto"/>
            <w:noWrap/>
            <w:vAlign w:val="center"/>
          </w:tcPr>
          <w:p w14:paraId="03DAF6B9">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68" w:type="pct"/>
            <w:tcBorders>
              <w:tl2br w:val="nil"/>
              <w:tr2bl w:val="nil"/>
            </w:tcBorders>
            <w:shd w:val="clear" w:color="auto" w:fill="auto"/>
            <w:noWrap/>
            <w:vAlign w:val="center"/>
          </w:tcPr>
          <w:p w14:paraId="0237D4E1">
            <w:pPr>
              <w:jc w:val="center"/>
              <w:rPr>
                <w:rFonts w:ascii="Times New Roman" w:hAnsi="Times New Roman" w:cs="Times New Roman"/>
                <w:sz w:val="15"/>
                <w:szCs w:val="15"/>
              </w:rPr>
            </w:pPr>
            <w:r>
              <w:rPr>
                <w:rFonts w:hint="eastAsia" w:ascii="Times New Roman" w:hAnsi="Times New Roman" w:cs="Times New Roman"/>
                <w:sz w:val="15"/>
                <w:szCs w:val="15"/>
              </w:rPr>
              <w:t xml:space="preserve">32.2 </w:t>
            </w:r>
          </w:p>
        </w:tc>
        <w:tc>
          <w:tcPr>
            <w:tcW w:w="368" w:type="pct"/>
            <w:tcBorders>
              <w:tl2br w:val="nil"/>
              <w:tr2bl w:val="nil"/>
            </w:tcBorders>
            <w:shd w:val="clear" w:color="auto" w:fill="auto"/>
            <w:noWrap/>
            <w:vAlign w:val="center"/>
          </w:tcPr>
          <w:p w14:paraId="32EE5BA9">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68" w:type="pct"/>
            <w:tcBorders>
              <w:tl2br w:val="nil"/>
              <w:tr2bl w:val="nil"/>
            </w:tcBorders>
            <w:shd w:val="clear" w:color="auto" w:fill="auto"/>
            <w:noWrap/>
            <w:vAlign w:val="center"/>
          </w:tcPr>
          <w:p w14:paraId="7D3F2468">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7A649B9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00B2132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A9484AC">
            <w:pPr>
              <w:jc w:val="center"/>
              <w:rPr>
                <w:rFonts w:ascii="Times New Roman" w:hAnsi="Times New Roman" w:cs="Times New Roman"/>
                <w:sz w:val="15"/>
                <w:szCs w:val="15"/>
              </w:rPr>
            </w:pPr>
            <w:r>
              <w:rPr>
                <w:rFonts w:hint="eastAsia" w:ascii="Times New Roman" w:hAnsi="Times New Roman" w:cs="Times New Roman"/>
                <w:sz w:val="15"/>
                <w:szCs w:val="15"/>
              </w:rPr>
              <w:t>316</w:t>
            </w:r>
          </w:p>
        </w:tc>
        <w:tc>
          <w:tcPr>
            <w:tcW w:w="262" w:type="pct"/>
            <w:tcBorders>
              <w:tl2br w:val="nil"/>
              <w:tr2bl w:val="nil"/>
            </w:tcBorders>
            <w:shd w:val="clear" w:color="auto" w:fill="auto"/>
            <w:noWrap/>
            <w:vAlign w:val="center"/>
          </w:tcPr>
          <w:p w14:paraId="3EB2905B">
            <w:pPr>
              <w:jc w:val="center"/>
              <w:rPr>
                <w:rFonts w:ascii="Times New Roman" w:hAnsi="Times New Roman" w:cs="Times New Roman"/>
                <w:sz w:val="15"/>
                <w:szCs w:val="15"/>
              </w:rPr>
            </w:pPr>
            <w:r>
              <w:rPr>
                <w:rFonts w:hint="eastAsia" w:ascii="Times New Roman" w:hAnsi="Times New Roman" w:cs="Times New Roman"/>
                <w:sz w:val="15"/>
                <w:szCs w:val="15"/>
              </w:rPr>
              <w:t>352</w:t>
            </w:r>
          </w:p>
        </w:tc>
      </w:tr>
      <w:tr w14:paraId="6EC68E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D9D290C">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68" w:type="pct"/>
            <w:tcBorders>
              <w:tl2br w:val="nil"/>
              <w:tr2bl w:val="nil"/>
            </w:tcBorders>
            <w:shd w:val="clear" w:color="auto" w:fill="auto"/>
            <w:noWrap/>
            <w:vAlign w:val="center"/>
          </w:tcPr>
          <w:p w14:paraId="713CA7BE">
            <w:pPr>
              <w:jc w:val="center"/>
              <w:rPr>
                <w:rFonts w:ascii="Times New Roman" w:hAnsi="Times New Roman" w:cs="Times New Roman"/>
                <w:sz w:val="15"/>
                <w:szCs w:val="15"/>
              </w:rPr>
            </w:pPr>
            <w:r>
              <w:rPr>
                <w:rFonts w:hint="eastAsia" w:ascii="Times New Roman" w:hAnsi="Times New Roman" w:cs="Times New Roman"/>
                <w:sz w:val="15"/>
                <w:szCs w:val="15"/>
              </w:rPr>
              <w:t xml:space="preserve">7.9 </w:t>
            </w:r>
          </w:p>
        </w:tc>
        <w:tc>
          <w:tcPr>
            <w:tcW w:w="368" w:type="pct"/>
            <w:tcBorders>
              <w:tl2br w:val="nil"/>
              <w:tr2bl w:val="nil"/>
            </w:tcBorders>
            <w:shd w:val="clear" w:color="auto" w:fill="auto"/>
            <w:noWrap/>
            <w:vAlign w:val="center"/>
          </w:tcPr>
          <w:p w14:paraId="3EFC23ED">
            <w:pPr>
              <w:jc w:val="center"/>
              <w:rPr>
                <w:rFonts w:ascii="Times New Roman" w:hAnsi="Times New Roman" w:cs="Times New Roman"/>
                <w:sz w:val="15"/>
                <w:szCs w:val="15"/>
              </w:rPr>
            </w:pPr>
            <w:r>
              <w:rPr>
                <w:rFonts w:hint="eastAsia" w:ascii="Times New Roman" w:hAnsi="Times New Roman" w:cs="Times New Roman"/>
                <w:sz w:val="15"/>
                <w:szCs w:val="15"/>
              </w:rPr>
              <w:t xml:space="preserve">9.4 </w:t>
            </w:r>
          </w:p>
        </w:tc>
        <w:tc>
          <w:tcPr>
            <w:tcW w:w="368" w:type="pct"/>
            <w:tcBorders>
              <w:tl2br w:val="nil"/>
              <w:tr2bl w:val="nil"/>
            </w:tcBorders>
            <w:shd w:val="clear" w:color="auto" w:fill="auto"/>
            <w:noWrap/>
            <w:vAlign w:val="center"/>
          </w:tcPr>
          <w:p w14:paraId="69FB1755">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60BB08B8">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024A69D1">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68" w:type="pct"/>
            <w:tcBorders>
              <w:tl2br w:val="nil"/>
              <w:tr2bl w:val="nil"/>
            </w:tcBorders>
            <w:shd w:val="clear" w:color="auto" w:fill="auto"/>
            <w:noWrap/>
            <w:vAlign w:val="center"/>
          </w:tcPr>
          <w:p w14:paraId="7BCA2AC6">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368" w:type="pct"/>
            <w:tcBorders>
              <w:tl2br w:val="nil"/>
              <w:tr2bl w:val="nil"/>
            </w:tcBorders>
            <w:shd w:val="clear" w:color="auto" w:fill="auto"/>
            <w:noWrap/>
            <w:vAlign w:val="center"/>
          </w:tcPr>
          <w:p w14:paraId="15D7E273">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368" w:type="pct"/>
            <w:tcBorders>
              <w:tl2br w:val="nil"/>
              <w:tr2bl w:val="nil"/>
            </w:tcBorders>
            <w:shd w:val="clear" w:color="auto" w:fill="auto"/>
            <w:noWrap/>
            <w:vAlign w:val="center"/>
          </w:tcPr>
          <w:p w14:paraId="16170B34">
            <w:pPr>
              <w:jc w:val="center"/>
              <w:rPr>
                <w:rFonts w:ascii="Times New Roman" w:hAnsi="Times New Roman" w:cs="Times New Roman"/>
                <w:sz w:val="15"/>
                <w:szCs w:val="15"/>
              </w:rPr>
            </w:pPr>
            <w:r>
              <w:rPr>
                <w:rFonts w:hint="eastAsia" w:ascii="Times New Roman" w:hAnsi="Times New Roman" w:cs="Times New Roman"/>
                <w:sz w:val="15"/>
                <w:szCs w:val="15"/>
              </w:rPr>
              <w:t xml:space="preserve">37.6 </w:t>
            </w:r>
          </w:p>
        </w:tc>
        <w:tc>
          <w:tcPr>
            <w:tcW w:w="368" w:type="pct"/>
            <w:tcBorders>
              <w:tl2br w:val="nil"/>
              <w:tr2bl w:val="nil"/>
            </w:tcBorders>
            <w:shd w:val="clear" w:color="auto" w:fill="auto"/>
            <w:noWrap/>
            <w:vAlign w:val="center"/>
          </w:tcPr>
          <w:p w14:paraId="0D1590ED">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68" w:type="pct"/>
            <w:tcBorders>
              <w:tl2br w:val="nil"/>
              <w:tr2bl w:val="nil"/>
            </w:tcBorders>
            <w:shd w:val="clear" w:color="auto" w:fill="auto"/>
            <w:noWrap/>
            <w:vAlign w:val="center"/>
          </w:tcPr>
          <w:p w14:paraId="0F658F12">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292" w:type="pct"/>
            <w:tcBorders>
              <w:tl2br w:val="nil"/>
              <w:tr2bl w:val="nil"/>
            </w:tcBorders>
            <w:shd w:val="clear" w:color="auto" w:fill="auto"/>
            <w:noWrap/>
            <w:vAlign w:val="center"/>
          </w:tcPr>
          <w:p w14:paraId="462E572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7AD1E35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10C0DBF">
            <w:pPr>
              <w:jc w:val="center"/>
              <w:rPr>
                <w:rFonts w:ascii="Times New Roman" w:hAnsi="Times New Roman" w:cs="Times New Roman"/>
                <w:sz w:val="15"/>
                <w:szCs w:val="15"/>
              </w:rPr>
            </w:pPr>
            <w:r>
              <w:rPr>
                <w:rFonts w:hint="eastAsia" w:ascii="Times New Roman" w:hAnsi="Times New Roman" w:cs="Times New Roman"/>
                <w:sz w:val="15"/>
                <w:szCs w:val="15"/>
              </w:rPr>
              <w:t>358</w:t>
            </w:r>
          </w:p>
        </w:tc>
        <w:tc>
          <w:tcPr>
            <w:tcW w:w="262" w:type="pct"/>
            <w:tcBorders>
              <w:tl2br w:val="nil"/>
              <w:tr2bl w:val="nil"/>
            </w:tcBorders>
            <w:shd w:val="clear" w:color="auto" w:fill="auto"/>
            <w:noWrap/>
            <w:vAlign w:val="center"/>
          </w:tcPr>
          <w:p w14:paraId="2678439C">
            <w:pPr>
              <w:jc w:val="center"/>
              <w:rPr>
                <w:rFonts w:ascii="Times New Roman" w:hAnsi="Times New Roman" w:cs="Times New Roman"/>
                <w:sz w:val="15"/>
                <w:szCs w:val="15"/>
              </w:rPr>
            </w:pPr>
            <w:r>
              <w:rPr>
                <w:rFonts w:hint="eastAsia" w:ascii="Times New Roman" w:hAnsi="Times New Roman" w:cs="Times New Roman"/>
                <w:sz w:val="15"/>
                <w:szCs w:val="15"/>
              </w:rPr>
              <w:t>352</w:t>
            </w:r>
          </w:p>
        </w:tc>
      </w:tr>
      <w:tr w14:paraId="06C630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25EC50C">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68" w:type="pct"/>
            <w:tcBorders>
              <w:tl2br w:val="nil"/>
              <w:tr2bl w:val="nil"/>
            </w:tcBorders>
            <w:shd w:val="clear" w:color="auto" w:fill="auto"/>
            <w:noWrap/>
            <w:vAlign w:val="center"/>
          </w:tcPr>
          <w:p w14:paraId="18BA35DA">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368" w:type="pct"/>
            <w:tcBorders>
              <w:tl2br w:val="nil"/>
              <w:tr2bl w:val="nil"/>
            </w:tcBorders>
            <w:shd w:val="clear" w:color="auto" w:fill="auto"/>
            <w:noWrap/>
            <w:vAlign w:val="center"/>
          </w:tcPr>
          <w:p w14:paraId="3AB0B387">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68" w:type="pct"/>
            <w:tcBorders>
              <w:tl2br w:val="nil"/>
              <w:tr2bl w:val="nil"/>
            </w:tcBorders>
            <w:shd w:val="clear" w:color="auto" w:fill="auto"/>
            <w:noWrap/>
            <w:vAlign w:val="center"/>
          </w:tcPr>
          <w:p w14:paraId="27E418E3">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749B83F2">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0D21BFB2">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62C3CEFA">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68" w:type="pct"/>
            <w:tcBorders>
              <w:tl2br w:val="nil"/>
              <w:tr2bl w:val="nil"/>
            </w:tcBorders>
            <w:shd w:val="clear" w:color="auto" w:fill="auto"/>
            <w:noWrap/>
            <w:vAlign w:val="center"/>
          </w:tcPr>
          <w:p w14:paraId="0CE83952">
            <w:pPr>
              <w:jc w:val="center"/>
              <w:rPr>
                <w:rFonts w:ascii="Times New Roman" w:hAnsi="Times New Roman" w:cs="Times New Roman"/>
                <w:sz w:val="15"/>
                <w:szCs w:val="15"/>
              </w:rPr>
            </w:pPr>
            <w:r>
              <w:rPr>
                <w:rFonts w:hint="eastAsia" w:ascii="Times New Roman" w:hAnsi="Times New Roman" w:cs="Times New Roman"/>
                <w:sz w:val="15"/>
                <w:szCs w:val="15"/>
              </w:rPr>
              <w:t xml:space="preserve">36.8 </w:t>
            </w:r>
          </w:p>
        </w:tc>
        <w:tc>
          <w:tcPr>
            <w:tcW w:w="368" w:type="pct"/>
            <w:tcBorders>
              <w:tl2br w:val="nil"/>
              <w:tr2bl w:val="nil"/>
            </w:tcBorders>
            <w:shd w:val="clear" w:color="auto" w:fill="auto"/>
            <w:noWrap/>
            <w:vAlign w:val="center"/>
          </w:tcPr>
          <w:p w14:paraId="43EBB2DD">
            <w:pPr>
              <w:jc w:val="center"/>
              <w:rPr>
                <w:rFonts w:ascii="Times New Roman" w:hAnsi="Times New Roman" w:cs="Times New Roman"/>
                <w:sz w:val="15"/>
                <w:szCs w:val="15"/>
              </w:rPr>
            </w:pPr>
            <w:r>
              <w:rPr>
                <w:rFonts w:hint="eastAsia" w:ascii="Times New Roman" w:hAnsi="Times New Roman" w:cs="Times New Roman"/>
                <w:sz w:val="15"/>
                <w:szCs w:val="15"/>
              </w:rPr>
              <w:t xml:space="preserve">39.3 </w:t>
            </w:r>
          </w:p>
        </w:tc>
        <w:tc>
          <w:tcPr>
            <w:tcW w:w="368" w:type="pct"/>
            <w:tcBorders>
              <w:tl2br w:val="nil"/>
              <w:tr2bl w:val="nil"/>
            </w:tcBorders>
            <w:shd w:val="clear" w:color="auto" w:fill="auto"/>
            <w:noWrap/>
            <w:vAlign w:val="center"/>
          </w:tcPr>
          <w:p w14:paraId="4439AB57">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68" w:type="pct"/>
            <w:tcBorders>
              <w:tl2br w:val="nil"/>
              <w:tr2bl w:val="nil"/>
            </w:tcBorders>
            <w:shd w:val="clear" w:color="auto" w:fill="auto"/>
            <w:noWrap/>
            <w:vAlign w:val="center"/>
          </w:tcPr>
          <w:p w14:paraId="736F0763">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057B588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800EF2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6E40537">
            <w:pPr>
              <w:jc w:val="center"/>
              <w:rPr>
                <w:rFonts w:ascii="Times New Roman" w:hAnsi="Times New Roman" w:cs="Times New Roman"/>
                <w:sz w:val="15"/>
                <w:szCs w:val="15"/>
              </w:rPr>
            </w:pPr>
            <w:r>
              <w:rPr>
                <w:rFonts w:hint="eastAsia" w:ascii="Times New Roman" w:hAnsi="Times New Roman" w:cs="Times New Roman"/>
                <w:sz w:val="15"/>
                <w:szCs w:val="15"/>
              </w:rPr>
              <w:t>334</w:t>
            </w:r>
          </w:p>
        </w:tc>
        <w:tc>
          <w:tcPr>
            <w:tcW w:w="262" w:type="pct"/>
            <w:tcBorders>
              <w:tl2br w:val="nil"/>
              <w:tr2bl w:val="nil"/>
            </w:tcBorders>
            <w:shd w:val="clear" w:color="auto" w:fill="auto"/>
            <w:noWrap/>
            <w:vAlign w:val="center"/>
          </w:tcPr>
          <w:p w14:paraId="74A8B21E">
            <w:pPr>
              <w:jc w:val="center"/>
              <w:rPr>
                <w:rFonts w:ascii="Times New Roman" w:hAnsi="Times New Roman" w:cs="Times New Roman"/>
                <w:sz w:val="15"/>
                <w:szCs w:val="15"/>
              </w:rPr>
            </w:pPr>
            <w:r>
              <w:rPr>
                <w:rFonts w:hint="eastAsia" w:ascii="Times New Roman" w:hAnsi="Times New Roman" w:cs="Times New Roman"/>
                <w:sz w:val="15"/>
                <w:szCs w:val="15"/>
              </w:rPr>
              <w:t>381</w:t>
            </w:r>
          </w:p>
        </w:tc>
      </w:tr>
      <w:tr w14:paraId="24C4A9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C3A6F92">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68" w:type="pct"/>
            <w:tcBorders>
              <w:tl2br w:val="nil"/>
              <w:tr2bl w:val="nil"/>
            </w:tcBorders>
            <w:shd w:val="clear" w:color="auto" w:fill="auto"/>
            <w:noWrap/>
            <w:vAlign w:val="center"/>
          </w:tcPr>
          <w:p w14:paraId="68D723AE">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68" w:type="pct"/>
            <w:tcBorders>
              <w:tl2br w:val="nil"/>
              <w:tr2bl w:val="nil"/>
            </w:tcBorders>
            <w:shd w:val="clear" w:color="auto" w:fill="auto"/>
            <w:noWrap/>
            <w:vAlign w:val="center"/>
          </w:tcPr>
          <w:p w14:paraId="2080BCEE">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68" w:type="pct"/>
            <w:tcBorders>
              <w:tl2br w:val="nil"/>
              <w:tr2bl w:val="nil"/>
            </w:tcBorders>
            <w:shd w:val="clear" w:color="auto" w:fill="auto"/>
            <w:noWrap/>
            <w:vAlign w:val="center"/>
          </w:tcPr>
          <w:p w14:paraId="05DCAD76">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68" w:type="pct"/>
            <w:tcBorders>
              <w:tl2br w:val="nil"/>
              <w:tr2bl w:val="nil"/>
            </w:tcBorders>
            <w:shd w:val="clear" w:color="auto" w:fill="auto"/>
            <w:noWrap/>
            <w:vAlign w:val="center"/>
          </w:tcPr>
          <w:p w14:paraId="7DF747C7">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12899B2D">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68" w:type="pct"/>
            <w:tcBorders>
              <w:tl2br w:val="nil"/>
              <w:tr2bl w:val="nil"/>
            </w:tcBorders>
            <w:shd w:val="clear" w:color="auto" w:fill="auto"/>
            <w:noWrap/>
            <w:vAlign w:val="center"/>
          </w:tcPr>
          <w:p w14:paraId="4412C6D1">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68" w:type="pct"/>
            <w:tcBorders>
              <w:tl2br w:val="nil"/>
              <w:tr2bl w:val="nil"/>
            </w:tcBorders>
            <w:shd w:val="clear" w:color="auto" w:fill="auto"/>
            <w:noWrap/>
            <w:vAlign w:val="center"/>
          </w:tcPr>
          <w:p w14:paraId="1F6225FB">
            <w:pPr>
              <w:jc w:val="center"/>
              <w:rPr>
                <w:rFonts w:ascii="Times New Roman" w:hAnsi="Times New Roman" w:cs="Times New Roman"/>
                <w:sz w:val="15"/>
                <w:szCs w:val="15"/>
              </w:rPr>
            </w:pPr>
            <w:r>
              <w:rPr>
                <w:rFonts w:hint="eastAsia" w:ascii="Times New Roman" w:hAnsi="Times New Roman" w:cs="Times New Roman"/>
                <w:sz w:val="15"/>
                <w:szCs w:val="15"/>
              </w:rPr>
              <w:t xml:space="preserve">41.2 </w:t>
            </w:r>
          </w:p>
        </w:tc>
        <w:tc>
          <w:tcPr>
            <w:tcW w:w="368" w:type="pct"/>
            <w:tcBorders>
              <w:tl2br w:val="nil"/>
              <w:tr2bl w:val="nil"/>
            </w:tcBorders>
            <w:shd w:val="clear" w:color="auto" w:fill="auto"/>
            <w:noWrap/>
            <w:vAlign w:val="center"/>
          </w:tcPr>
          <w:p w14:paraId="1357D0CC">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368" w:type="pct"/>
            <w:tcBorders>
              <w:tl2br w:val="nil"/>
              <w:tr2bl w:val="nil"/>
            </w:tcBorders>
            <w:shd w:val="clear" w:color="auto" w:fill="auto"/>
            <w:noWrap/>
            <w:vAlign w:val="center"/>
          </w:tcPr>
          <w:p w14:paraId="2AF1E7F2">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68" w:type="pct"/>
            <w:tcBorders>
              <w:tl2br w:val="nil"/>
              <w:tr2bl w:val="nil"/>
            </w:tcBorders>
            <w:shd w:val="clear" w:color="auto" w:fill="auto"/>
            <w:noWrap/>
            <w:vAlign w:val="center"/>
          </w:tcPr>
          <w:p w14:paraId="1D5BED7B">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6AB254D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66E593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2612590">
            <w:pPr>
              <w:jc w:val="center"/>
              <w:rPr>
                <w:rFonts w:ascii="Times New Roman" w:hAnsi="Times New Roman" w:cs="Times New Roman"/>
                <w:sz w:val="15"/>
                <w:szCs w:val="15"/>
              </w:rPr>
            </w:pPr>
            <w:r>
              <w:rPr>
                <w:rFonts w:hint="eastAsia" w:ascii="Times New Roman" w:hAnsi="Times New Roman" w:cs="Times New Roman"/>
                <w:sz w:val="15"/>
                <w:szCs w:val="15"/>
              </w:rPr>
              <w:t>336</w:t>
            </w:r>
          </w:p>
        </w:tc>
        <w:tc>
          <w:tcPr>
            <w:tcW w:w="262" w:type="pct"/>
            <w:tcBorders>
              <w:tl2br w:val="nil"/>
              <w:tr2bl w:val="nil"/>
            </w:tcBorders>
            <w:shd w:val="clear" w:color="auto" w:fill="auto"/>
            <w:noWrap/>
            <w:vAlign w:val="center"/>
          </w:tcPr>
          <w:p w14:paraId="43EAE0F3">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312DAF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7B07ADF">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68" w:type="pct"/>
            <w:tcBorders>
              <w:tl2br w:val="nil"/>
              <w:tr2bl w:val="nil"/>
            </w:tcBorders>
            <w:shd w:val="clear" w:color="auto" w:fill="auto"/>
            <w:noWrap/>
            <w:vAlign w:val="center"/>
          </w:tcPr>
          <w:p w14:paraId="3866943B">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68" w:type="pct"/>
            <w:tcBorders>
              <w:tl2br w:val="nil"/>
              <w:tr2bl w:val="nil"/>
            </w:tcBorders>
            <w:shd w:val="clear" w:color="auto" w:fill="auto"/>
            <w:noWrap/>
            <w:vAlign w:val="center"/>
          </w:tcPr>
          <w:p w14:paraId="52515F65">
            <w:pPr>
              <w:jc w:val="center"/>
              <w:rPr>
                <w:rFonts w:ascii="Times New Roman" w:hAnsi="Times New Roman" w:cs="Times New Roman"/>
                <w:sz w:val="15"/>
                <w:szCs w:val="15"/>
              </w:rPr>
            </w:pPr>
            <w:r>
              <w:rPr>
                <w:rFonts w:hint="eastAsia"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16C575DE">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304786C3">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4309BAC2">
            <w:pPr>
              <w:jc w:val="center"/>
              <w:rPr>
                <w:rFonts w:ascii="Times New Roman" w:hAnsi="Times New Roman" w:cs="Times New Roman"/>
                <w:sz w:val="15"/>
                <w:szCs w:val="15"/>
              </w:rPr>
            </w:pPr>
            <w:r>
              <w:rPr>
                <w:rFonts w:hint="eastAsia" w:ascii="Times New Roman" w:hAnsi="Times New Roman" w:cs="Times New Roman"/>
                <w:sz w:val="15"/>
                <w:szCs w:val="15"/>
              </w:rPr>
              <w:t xml:space="preserve">0.52 </w:t>
            </w:r>
          </w:p>
        </w:tc>
        <w:tc>
          <w:tcPr>
            <w:tcW w:w="368" w:type="pct"/>
            <w:tcBorders>
              <w:tl2br w:val="nil"/>
              <w:tr2bl w:val="nil"/>
            </w:tcBorders>
            <w:shd w:val="clear" w:color="auto" w:fill="auto"/>
            <w:noWrap/>
            <w:vAlign w:val="center"/>
          </w:tcPr>
          <w:p w14:paraId="674E8F19">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4BD49E21">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368" w:type="pct"/>
            <w:tcBorders>
              <w:tl2br w:val="nil"/>
              <w:tr2bl w:val="nil"/>
            </w:tcBorders>
            <w:shd w:val="clear" w:color="auto" w:fill="auto"/>
            <w:noWrap/>
            <w:vAlign w:val="center"/>
          </w:tcPr>
          <w:p w14:paraId="36C32EFB">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68" w:type="pct"/>
            <w:tcBorders>
              <w:tl2br w:val="nil"/>
              <w:tr2bl w:val="nil"/>
            </w:tcBorders>
            <w:shd w:val="clear" w:color="auto" w:fill="auto"/>
            <w:noWrap/>
            <w:vAlign w:val="center"/>
          </w:tcPr>
          <w:p w14:paraId="78EE2899">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68" w:type="pct"/>
            <w:tcBorders>
              <w:tl2br w:val="nil"/>
              <w:tr2bl w:val="nil"/>
            </w:tcBorders>
            <w:shd w:val="clear" w:color="auto" w:fill="auto"/>
            <w:noWrap/>
            <w:vAlign w:val="center"/>
          </w:tcPr>
          <w:p w14:paraId="6398787B">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292" w:type="pct"/>
            <w:tcBorders>
              <w:tl2br w:val="nil"/>
              <w:tr2bl w:val="nil"/>
            </w:tcBorders>
            <w:shd w:val="clear" w:color="auto" w:fill="auto"/>
            <w:noWrap/>
            <w:vAlign w:val="center"/>
          </w:tcPr>
          <w:p w14:paraId="6B52ED1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75F309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9D941DE">
            <w:pPr>
              <w:jc w:val="center"/>
              <w:rPr>
                <w:rFonts w:ascii="Times New Roman" w:hAnsi="Times New Roman" w:cs="Times New Roman"/>
                <w:sz w:val="15"/>
                <w:szCs w:val="15"/>
              </w:rPr>
            </w:pPr>
            <w:r>
              <w:rPr>
                <w:rFonts w:hint="eastAsia" w:ascii="Times New Roman" w:hAnsi="Times New Roman" w:cs="Times New Roman"/>
                <w:sz w:val="15"/>
                <w:szCs w:val="15"/>
              </w:rPr>
              <w:t>363</w:t>
            </w:r>
          </w:p>
        </w:tc>
        <w:tc>
          <w:tcPr>
            <w:tcW w:w="262" w:type="pct"/>
            <w:tcBorders>
              <w:tl2br w:val="nil"/>
              <w:tr2bl w:val="nil"/>
            </w:tcBorders>
            <w:shd w:val="clear" w:color="auto" w:fill="auto"/>
            <w:noWrap/>
            <w:vAlign w:val="center"/>
          </w:tcPr>
          <w:p w14:paraId="2EC0B006">
            <w:pPr>
              <w:jc w:val="center"/>
              <w:rPr>
                <w:rFonts w:ascii="Times New Roman" w:hAnsi="Times New Roman" w:cs="Times New Roman"/>
                <w:sz w:val="15"/>
                <w:szCs w:val="15"/>
              </w:rPr>
            </w:pPr>
            <w:r>
              <w:rPr>
                <w:rFonts w:hint="eastAsia" w:ascii="Times New Roman" w:hAnsi="Times New Roman" w:cs="Times New Roman"/>
                <w:sz w:val="15"/>
                <w:szCs w:val="15"/>
              </w:rPr>
              <w:t>383</w:t>
            </w:r>
          </w:p>
        </w:tc>
      </w:tr>
      <w:tr w14:paraId="4899C4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C0C1BF">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68" w:type="pct"/>
            <w:tcBorders>
              <w:tl2br w:val="nil"/>
              <w:tr2bl w:val="nil"/>
            </w:tcBorders>
            <w:shd w:val="clear" w:color="auto" w:fill="auto"/>
            <w:noWrap/>
            <w:vAlign w:val="center"/>
          </w:tcPr>
          <w:p w14:paraId="3DD59E05">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68" w:type="pct"/>
            <w:tcBorders>
              <w:tl2br w:val="nil"/>
              <w:tr2bl w:val="nil"/>
            </w:tcBorders>
            <w:shd w:val="clear" w:color="auto" w:fill="auto"/>
            <w:noWrap/>
            <w:vAlign w:val="center"/>
          </w:tcPr>
          <w:p w14:paraId="471BF34B">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68" w:type="pct"/>
            <w:tcBorders>
              <w:tl2br w:val="nil"/>
              <w:tr2bl w:val="nil"/>
            </w:tcBorders>
            <w:shd w:val="clear" w:color="auto" w:fill="auto"/>
            <w:noWrap/>
            <w:vAlign w:val="center"/>
          </w:tcPr>
          <w:p w14:paraId="1651570B">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49850FD2">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10BCC86E">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68" w:type="pct"/>
            <w:tcBorders>
              <w:tl2br w:val="nil"/>
              <w:tr2bl w:val="nil"/>
            </w:tcBorders>
            <w:shd w:val="clear" w:color="auto" w:fill="auto"/>
            <w:noWrap/>
            <w:vAlign w:val="center"/>
          </w:tcPr>
          <w:p w14:paraId="3561CEF9">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044DE3FA">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368" w:type="pct"/>
            <w:tcBorders>
              <w:tl2br w:val="nil"/>
              <w:tr2bl w:val="nil"/>
            </w:tcBorders>
            <w:shd w:val="clear" w:color="auto" w:fill="auto"/>
            <w:noWrap/>
            <w:vAlign w:val="center"/>
          </w:tcPr>
          <w:p w14:paraId="3B2FA62B">
            <w:pPr>
              <w:jc w:val="center"/>
              <w:rPr>
                <w:rFonts w:ascii="Times New Roman" w:hAnsi="Times New Roman" w:cs="Times New Roman"/>
                <w:sz w:val="15"/>
                <w:szCs w:val="15"/>
              </w:rPr>
            </w:pPr>
            <w:r>
              <w:rPr>
                <w:rFonts w:hint="eastAsia" w:ascii="Times New Roman" w:hAnsi="Times New Roman" w:cs="Times New Roman"/>
                <w:sz w:val="15"/>
                <w:szCs w:val="15"/>
              </w:rPr>
              <w:t xml:space="preserve">39.7 </w:t>
            </w:r>
          </w:p>
        </w:tc>
        <w:tc>
          <w:tcPr>
            <w:tcW w:w="368" w:type="pct"/>
            <w:tcBorders>
              <w:tl2br w:val="nil"/>
              <w:tr2bl w:val="nil"/>
            </w:tcBorders>
            <w:shd w:val="clear" w:color="auto" w:fill="auto"/>
            <w:noWrap/>
            <w:vAlign w:val="center"/>
          </w:tcPr>
          <w:p w14:paraId="2E0689E0">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4BE43070">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0C231F4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A7340B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2871548">
            <w:pPr>
              <w:jc w:val="center"/>
              <w:rPr>
                <w:rFonts w:ascii="Times New Roman" w:hAnsi="Times New Roman" w:cs="Times New Roman"/>
                <w:sz w:val="15"/>
                <w:szCs w:val="15"/>
              </w:rPr>
            </w:pPr>
            <w:r>
              <w:rPr>
                <w:rFonts w:hint="eastAsia" w:ascii="Times New Roman" w:hAnsi="Times New Roman" w:cs="Times New Roman"/>
                <w:sz w:val="15"/>
                <w:szCs w:val="15"/>
              </w:rPr>
              <w:t>357</w:t>
            </w:r>
          </w:p>
        </w:tc>
        <w:tc>
          <w:tcPr>
            <w:tcW w:w="262" w:type="pct"/>
            <w:tcBorders>
              <w:tl2br w:val="nil"/>
              <w:tr2bl w:val="nil"/>
            </w:tcBorders>
            <w:shd w:val="clear" w:color="auto" w:fill="auto"/>
            <w:noWrap/>
            <w:vAlign w:val="center"/>
          </w:tcPr>
          <w:p w14:paraId="434852B5">
            <w:pPr>
              <w:jc w:val="center"/>
              <w:rPr>
                <w:rFonts w:ascii="Times New Roman" w:hAnsi="Times New Roman" w:cs="Times New Roman"/>
                <w:sz w:val="15"/>
                <w:szCs w:val="15"/>
              </w:rPr>
            </w:pPr>
            <w:r>
              <w:rPr>
                <w:rFonts w:hint="eastAsia" w:ascii="Times New Roman" w:hAnsi="Times New Roman" w:cs="Times New Roman"/>
                <w:sz w:val="15"/>
                <w:szCs w:val="15"/>
              </w:rPr>
              <w:t>374</w:t>
            </w:r>
          </w:p>
        </w:tc>
      </w:tr>
      <w:tr w14:paraId="6472D1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1F6DD2">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68" w:type="pct"/>
            <w:tcBorders>
              <w:tl2br w:val="nil"/>
              <w:tr2bl w:val="nil"/>
            </w:tcBorders>
            <w:shd w:val="clear" w:color="auto" w:fill="auto"/>
            <w:noWrap/>
            <w:vAlign w:val="center"/>
          </w:tcPr>
          <w:p w14:paraId="26C4F578">
            <w:pPr>
              <w:jc w:val="center"/>
              <w:rPr>
                <w:rFonts w:ascii="Times New Roman" w:hAnsi="Times New Roman" w:cs="Times New Roman"/>
                <w:sz w:val="15"/>
                <w:szCs w:val="15"/>
              </w:rPr>
            </w:pPr>
            <w:r>
              <w:rPr>
                <w:rFonts w:hint="eastAsia" w:ascii="Times New Roman" w:hAnsi="Times New Roman" w:cs="Times New Roman"/>
                <w:sz w:val="15"/>
                <w:szCs w:val="15"/>
              </w:rPr>
              <w:t xml:space="preserve">9.3 </w:t>
            </w:r>
          </w:p>
        </w:tc>
        <w:tc>
          <w:tcPr>
            <w:tcW w:w="368" w:type="pct"/>
            <w:tcBorders>
              <w:tl2br w:val="nil"/>
              <w:tr2bl w:val="nil"/>
            </w:tcBorders>
            <w:shd w:val="clear" w:color="auto" w:fill="auto"/>
            <w:noWrap/>
            <w:vAlign w:val="center"/>
          </w:tcPr>
          <w:p w14:paraId="6D09D0D0">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68" w:type="pct"/>
            <w:tcBorders>
              <w:tl2br w:val="nil"/>
              <w:tr2bl w:val="nil"/>
            </w:tcBorders>
            <w:shd w:val="clear" w:color="auto" w:fill="auto"/>
            <w:noWrap/>
            <w:vAlign w:val="center"/>
          </w:tcPr>
          <w:p w14:paraId="2C9C9BB2">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0F0DD74E">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2109846F">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68" w:type="pct"/>
            <w:tcBorders>
              <w:tl2br w:val="nil"/>
              <w:tr2bl w:val="nil"/>
            </w:tcBorders>
            <w:shd w:val="clear" w:color="auto" w:fill="auto"/>
            <w:noWrap/>
            <w:vAlign w:val="center"/>
          </w:tcPr>
          <w:p w14:paraId="052A598A">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368" w:type="pct"/>
            <w:tcBorders>
              <w:tl2br w:val="nil"/>
              <w:tr2bl w:val="nil"/>
            </w:tcBorders>
            <w:shd w:val="clear" w:color="auto" w:fill="auto"/>
            <w:noWrap/>
            <w:vAlign w:val="center"/>
          </w:tcPr>
          <w:p w14:paraId="44B9B3FC">
            <w:pPr>
              <w:jc w:val="center"/>
              <w:rPr>
                <w:rFonts w:ascii="Times New Roman" w:hAnsi="Times New Roman" w:cs="Times New Roman"/>
                <w:sz w:val="15"/>
                <w:szCs w:val="15"/>
              </w:rPr>
            </w:pPr>
            <w:r>
              <w:rPr>
                <w:rFonts w:hint="eastAsia" w:ascii="Times New Roman" w:hAnsi="Times New Roman" w:cs="Times New Roman"/>
                <w:sz w:val="15"/>
                <w:szCs w:val="15"/>
              </w:rPr>
              <w:t xml:space="preserve">34.0 </w:t>
            </w:r>
          </w:p>
        </w:tc>
        <w:tc>
          <w:tcPr>
            <w:tcW w:w="368" w:type="pct"/>
            <w:tcBorders>
              <w:tl2br w:val="nil"/>
              <w:tr2bl w:val="nil"/>
            </w:tcBorders>
            <w:shd w:val="clear" w:color="auto" w:fill="auto"/>
            <w:noWrap/>
            <w:vAlign w:val="center"/>
          </w:tcPr>
          <w:p w14:paraId="233AB4DF">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368" w:type="pct"/>
            <w:tcBorders>
              <w:tl2br w:val="nil"/>
              <w:tr2bl w:val="nil"/>
            </w:tcBorders>
            <w:shd w:val="clear" w:color="auto" w:fill="auto"/>
            <w:noWrap/>
            <w:vAlign w:val="center"/>
          </w:tcPr>
          <w:p w14:paraId="1E399F30">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68" w:type="pct"/>
            <w:tcBorders>
              <w:tl2br w:val="nil"/>
              <w:tr2bl w:val="nil"/>
            </w:tcBorders>
            <w:shd w:val="clear" w:color="auto" w:fill="auto"/>
            <w:noWrap/>
            <w:vAlign w:val="center"/>
          </w:tcPr>
          <w:p w14:paraId="239CB58D">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292" w:type="pct"/>
            <w:tcBorders>
              <w:tl2br w:val="nil"/>
              <w:tr2bl w:val="nil"/>
            </w:tcBorders>
            <w:shd w:val="clear" w:color="auto" w:fill="auto"/>
            <w:noWrap/>
            <w:vAlign w:val="center"/>
          </w:tcPr>
          <w:p w14:paraId="4DEDB62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3716DB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18A5813">
            <w:pPr>
              <w:jc w:val="center"/>
              <w:rPr>
                <w:rFonts w:ascii="Times New Roman" w:hAnsi="Times New Roman" w:cs="Times New Roman"/>
                <w:sz w:val="15"/>
                <w:szCs w:val="15"/>
              </w:rPr>
            </w:pPr>
            <w:r>
              <w:rPr>
                <w:rFonts w:hint="eastAsia" w:ascii="Times New Roman" w:hAnsi="Times New Roman" w:cs="Times New Roman"/>
                <w:sz w:val="15"/>
                <w:szCs w:val="15"/>
              </w:rPr>
              <w:t>353</w:t>
            </w:r>
          </w:p>
        </w:tc>
        <w:tc>
          <w:tcPr>
            <w:tcW w:w="262" w:type="pct"/>
            <w:tcBorders>
              <w:tl2br w:val="nil"/>
              <w:tr2bl w:val="nil"/>
            </w:tcBorders>
            <w:shd w:val="clear" w:color="auto" w:fill="auto"/>
            <w:noWrap/>
            <w:vAlign w:val="center"/>
          </w:tcPr>
          <w:p w14:paraId="5361A7E5">
            <w:pPr>
              <w:jc w:val="center"/>
              <w:rPr>
                <w:rFonts w:ascii="Times New Roman" w:hAnsi="Times New Roman" w:cs="Times New Roman"/>
                <w:sz w:val="15"/>
                <w:szCs w:val="15"/>
              </w:rPr>
            </w:pPr>
            <w:r>
              <w:rPr>
                <w:rFonts w:hint="eastAsia" w:ascii="Times New Roman" w:hAnsi="Times New Roman" w:cs="Times New Roman"/>
                <w:sz w:val="15"/>
                <w:szCs w:val="15"/>
              </w:rPr>
              <w:t>383</w:t>
            </w:r>
          </w:p>
        </w:tc>
      </w:tr>
      <w:tr w14:paraId="593E5D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3E02A36">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68" w:type="pct"/>
            <w:tcBorders>
              <w:tl2br w:val="nil"/>
              <w:tr2bl w:val="nil"/>
            </w:tcBorders>
            <w:shd w:val="clear" w:color="auto" w:fill="auto"/>
            <w:noWrap/>
            <w:vAlign w:val="center"/>
          </w:tcPr>
          <w:p w14:paraId="69C0199B">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68" w:type="pct"/>
            <w:tcBorders>
              <w:tl2br w:val="nil"/>
              <w:tr2bl w:val="nil"/>
            </w:tcBorders>
            <w:shd w:val="clear" w:color="auto" w:fill="auto"/>
            <w:noWrap/>
            <w:vAlign w:val="center"/>
          </w:tcPr>
          <w:p w14:paraId="09A32DCC">
            <w:pPr>
              <w:jc w:val="center"/>
              <w:rPr>
                <w:rFonts w:ascii="Times New Roman" w:hAnsi="Times New Roman" w:cs="Times New Roman"/>
                <w:sz w:val="15"/>
                <w:szCs w:val="15"/>
              </w:rPr>
            </w:pPr>
            <w:r>
              <w:rPr>
                <w:rFonts w:hint="eastAsia" w:ascii="Times New Roman" w:hAnsi="Times New Roman" w:cs="Times New Roman"/>
                <w:sz w:val="15"/>
                <w:szCs w:val="15"/>
              </w:rPr>
              <w:t xml:space="preserve">2.4 </w:t>
            </w:r>
          </w:p>
        </w:tc>
        <w:tc>
          <w:tcPr>
            <w:tcW w:w="368" w:type="pct"/>
            <w:tcBorders>
              <w:tl2br w:val="nil"/>
              <w:tr2bl w:val="nil"/>
            </w:tcBorders>
            <w:shd w:val="clear" w:color="auto" w:fill="auto"/>
            <w:noWrap/>
            <w:vAlign w:val="center"/>
          </w:tcPr>
          <w:p w14:paraId="5420A075">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02B88EEF">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7D5025E9">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68" w:type="pct"/>
            <w:tcBorders>
              <w:tl2br w:val="nil"/>
              <w:tr2bl w:val="nil"/>
            </w:tcBorders>
            <w:shd w:val="clear" w:color="auto" w:fill="auto"/>
            <w:noWrap/>
            <w:vAlign w:val="center"/>
          </w:tcPr>
          <w:p w14:paraId="06CB599B">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68" w:type="pct"/>
            <w:tcBorders>
              <w:tl2br w:val="nil"/>
              <w:tr2bl w:val="nil"/>
            </w:tcBorders>
            <w:shd w:val="clear" w:color="auto" w:fill="auto"/>
            <w:noWrap/>
            <w:vAlign w:val="center"/>
          </w:tcPr>
          <w:p w14:paraId="42394063">
            <w:pPr>
              <w:jc w:val="center"/>
              <w:rPr>
                <w:rFonts w:ascii="Times New Roman" w:hAnsi="Times New Roman" w:cs="Times New Roman"/>
                <w:sz w:val="15"/>
                <w:szCs w:val="15"/>
              </w:rPr>
            </w:pPr>
            <w:r>
              <w:rPr>
                <w:rFonts w:hint="eastAsia" w:ascii="Times New Roman" w:hAnsi="Times New Roman" w:cs="Times New Roman"/>
                <w:sz w:val="15"/>
                <w:szCs w:val="15"/>
              </w:rPr>
              <w:t xml:space="preserve">30.9 </w:t>
            </w:r>
          </w:p>
        </w:tc>
        <w:tc>
          <w:tcPr>
            <w:tcW w:w="368" w:type="pct"/>
            <w:tcBorders>
              <w:tl2br w:val="nil"/>
              <w:tr2bl w:val="nil"/>
            </w:tcBorders>
            <w:shd w:val="clear" w:color="auto" w:fill="auto"/>
            <w:noWrap/>
            <w:vAlign w:val="center"/>
          </w:tcPr>
          <w:p w14:paraId="2967EED5">
            <w:pPr>
              <w:jc w:val="center"/>
              <w:rPr>
                <w:rFonts w:ascii="Times New Roman" w:hAnsi="Times New Roman" w:cs="Times New Roman"/>
                <w:sz w:val="15"/>
                <w:szCs w:val="15"/>
              </w:rPr>
            </w:pPr>
            <w:r>
              <w:rPr>
                <w:rFonts w:hint="eastAsia" w:ascii="Times New Roman" w:hAnsi="Times New Roman" w:cs="Times New Roman"/>
                <w:sz w:val="15"/>
                <w:szCs w:val="15"/>
              </w:rPr>
              <w:t xml:space="preserve">30.2 </w:t>
            </w:r>
          </w:p>
        </w:tc>
        <w:tc>
          <w:tcPr>
            <w:tcW w:w="368" w:type="pct"/>
            <w:tcBorders>
              <w:tl2br w:val="nil"/>
              <w:tr2bl w:val="nil"/>
            </w:tcBorders>
            <w:shd w:val="clear" w:color="auto" w:fill="auto"/>
            <w:noWrap/>
            <w:vAlign w:val="center"/>
          </w:tcPr>
          <w:p w14:paraId="13422531">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6B998B09">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7C77C7F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1A40082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585B8E1">
            <w:pPr>
              <w:jc w:val="center"/>
              <w:rPr>
                <w:rFonts w:ascii="Times New Roman" w:hAnsi="Times New Roman" w:cs="Times New Roman"/>
                <w:sz w:val="15"/>
                <w:szCs w:val="15"/>
              </w:rPr>
            </w:pPr>
            <w:r>
              <w:rPr>
                <w:rFonts w:hint="eastAsia" w:ascii="Times New Roman" w:hAnsi="Times New Roman" w:cs="Times New Roman"/>
                <w:sz w:val="15"/>
                <w:szCs w:val="15"/>
              </w:rPr>
              <w:t>365</w:t>
            </w:r>
          </w:p>
        </w:tc>
        <w:tc>
          <w:tcPr>
            <w:tcW w:w="262" w:type="pct"/>
            <w:tcBorders>
              <w:tl2br w:val="nil"/>
              <w:tr2bl w:val="nil"/>
            </w:tcBorders>
            <w:shd w:val="clear" w:color="auto" w:fill="auto"/>
            <w:noWrap/>
            <w:vAlign w:val="center"/>
          </w:tcPr>
          <w:p w14:paraId="16125B1E">
            <w:pPr>
              <w:jc w:val="center"/>
              <w:rPr>
                <w:rFonts w:ascii="Times New Roman" w:hAnsi="Times New Roman" w:cs="Times New Roman"/>
                <w:sz w:val="15"/>
                <w:szCs w:val="15"/>
              </w:rPr>
            </w:pPr>
            <w:r>
              <w:rPr>
                <w:rFonts w:hint="eastAsia" w:ascii="Times New Roman" w:hAnsi="Times New Roman" w:cs="Times New Roman"/>
                <w:sz w:val="15"/>
                <w:szCs w:val="15"/>
              </w:rPr>
              <w:t>359</w:t>
            </w:r>
          </w:p>
        </w:tc>
      </w:tr>
      <w:tr w14:paraId="23A5B6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891E12E">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68" w:type="pct"/>
            <w:tcBorders>
              <w:tl2br w:val="nil"/>
              <w:tr2bl w:val="nil"/>
            </w:tcBorders>
            <w:shd w:val="clear" w:color="auto" w:fill="auto"/>
            <w:noWrap/>
            <w:vAlign w:val="center"/>
          </w:tcPr>
          <w:p w14:paraId="1F78745C">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68" w:type="pct"/>
            <w:tcBorders>
              <w:tl2br w:val="nil"/>
              <w:tr2bl w:val="nil"/>
            </w:tcBorders>
            <w:shd w:val="clear" w:color="auto" w:fill="auto"/>
            <w:noWrap/>
            <w:vAlign w:val="center"/>
          </w:tcPr>
          <w:p w14:paraId="6B14AE4F">
            <w:pPr>
              <w:jc w:val="center"/>
              <w:rPr>
                <w:rFonts w:ascii="Times New Roman" w:hAnsi="Times New Roman" w:cs="Times New Roman"/>
                <w:sz w:val="15"/>
                <w:szCs w:val="15"/>
              </w:rPr>
            </w:pPr>
            <w:r>
              <w:rPr>
                <w:rFonts w:hint="eastAsia" w:ascii="Times New Roman" w:hAnsi="Times New Roman" w:cs="Times New Roman"/>
                <w:sz w:val="15"/>
                <w:szCs w:val="15"/>
              </w:rPr>
              <w:t xml:space="preserve">3.0 </w:t>
            </w:r>
          </w:p>
        </w:tc>
        <w:tc>
          <w:tcPr>
            <w:tcW w:w="368" w:type="pct"/>
            <w:tcBorders>
              <w:tl2br w:val="nil"/>
              <w:tr2bl w:val="nil"/>
            </w:tcBorders>
            <w:shd w:val="clear" w:color="auto" w:fill="auto"/>
            <w:noWrap/>
            <w:vAlign w:val="center"/>
          </w:tcPr>
          <w:p w14:paraId="136FF215">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68" w:type="pct"/>
            <w:tcBorders>
              <w:tl2br w:val="nil"/>
              <w:tr2bl w:val="nil"/>
            </w:tcBorders>
            <w:shd w:val="clear" w:color="auto" w:fill="auto"/>
            <w:noWrap/>
            <w:vAlign w:val="center"/>
          </w:tcPr>
          <w:p w14:paraId="48A6B9F7">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3F390442">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0965356A">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68" w:type="pct"/>
            <w:tcBorders>
              <w:tl2br w:val="nil"/>
              <w:tr2bl w:val="nil"/>
            </w:tcBorders>
            <w:shd w:val="clear" w:color="auto" w:fill="auto"/>
            <w:noWrap/>
            <w:vAlign w:val="center"/>
          </w:tcPr>
          <w:p w14:paraId="0ABEEA65">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68" w:type="pct"/>
            <w:tcBorders>
              <w:tl2br w:val="nil"/>
              <w:tr2bl w:val="nil"/>
            </w:tcBorders>
            <w:shd w:val="clear" w:color="auto" w:fill="auto"/>
            <w:noWrap/>
            <w:vAlign w:val="center"/>
          </w:tcPr>
          <w:p w14:paraId="5932D1B9">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368" w:type="pct"/>
            <w:tcBorders>
              <w:tl2br w:val="nil"/>
              <w:tr2bl w:val="nil"/>
            </w:tcBorders>
            <w:shd w:val="clear" w:color="auto" w:fill="auto"/>
            <w:noWrap/>
            <w:vAlign w:val="center"/>
          </w:tcPr>
          <w:p w14:paraId="0DA4866B">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68" w:type="pct"/>
            <w:tcBorders>
              <w:tl2br w:val="nil"/>
              <w:tr2bl w:val="nil"/>
            </w:tcBorders>
            <w:shd w:val="clear" w:color="auto" w:fill="auto"/>
            <w:noWrap/>
            <w:vAlign w:val="center"/>
          </w:tcPr>
          <w:p w14:paraId="7BC57309">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60DB1B0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0A7BD3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E12EE9A">
            <w:pPr>
              <w:jc w:val="center"/>
              <w:rPr>
                <w:rFonts w:ascii="Times New Roman" w:hAnsi="Times New Roman" w:cs="Times New Roman"/>
                <w:sz w:val="15"/>
                <w:szCs w:val="15"/>
              </w:rPr>
            </w:pPr>
            <w:r>
              <w:rPr>
                <w:rFonts w:hint="eastAsia" w:ascii="Times New Roman" w:hAnsi="Times New Roman" w:cs="Times New Roman"/>
                <w:sz w:val="15"/>
                <w:szCs w:val="15"/>
              </w:rPr>
              <w:t>344</w:t>
            </w:r>
          </w:p>
        </w:tc>
        <w:tc>
          <w:tcPr>
            <w:tcW w:w="262" w:type="pct"/>
            <w:tcBorders>
              <w:tl2br w:val="nil"/>
              <w:tr2bl w:val="nil"/>
            </w:tcBorders>
            <w:shd w:val="clear" w:color="auto" w:fill="auto"/>
            <w:noWrap/>
            <w:vAlign w:val="center"/>
          </w:tcPr>
          <w:p w14:paraId="47585AF1">
            <w:pPr>
              <w:jc w:val="center"/>
              <w:rPr>
                <w:rFonts w:ascii="Times New Roman" w:hAnsi="Times New Roman" w:cs="Times New Roman"/>
                <w:sz w:val="15"/>
                <w:szCs w:val="15"/>
              </w:rPr>
            </w:pPr>
            <w:r>
              <w:rPr>
                <w:rFonts w:hint="eastAsia" w:ascii="Times New Roman" w:hAnsi="Times New Roman" w:cs="Times New Roman"/>
                <w:sz w:val="15"/>
                <w:szCs w:val="15"/>
              </w:rPr>
              <w:t>366</w:t>
            </w:r>
          </w:p>
        </w:tc>
      </w:tr>
      <w:tr w14:paraId="545F31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7687B98">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68" w:type="pct"/>
            <w:tcBorders>
              <w:tl2br w:val="nil"/>
              <w:tr2bl w:val="nil"/>
            </w:tcBorders>
            <w:shd w:val="clear" w:color="auto" w:fill="auto"/>
            <w:noWrap/>
            <w:vAlign w:val="center"/>
          </w:tcPr>
          <w:p w14:paraId="6E5A3E99">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68" w:type="pct"/>
            <w:tcBorders>
              <w:tl2br w:val="nil"/>
              <w:tr2bl w:val="nil"/>
            </w:tcBorders>
            <w:shd w:val="clear" w:color="auto" w:fill="auto"/>
            <w:noWrap/>
            <w:vAlign w:val="center"/>
          </w:tcPr>
          <w:p w14:paraId="17205F42">
            <w:pPr>
              <w:jc w:val="center"/>
              <w:rPr>
                <w:rFonts w:ascii="Times New Roman" w:hAnsi="Times New Roman" w:cs="Times New Roman"/>
                <w:sz w:val="15"/>
                <w:szCs w:val="15"/>
              </w:rPr>
            </w:pPr>
            <w:r>
              <w:rPr>
                <w:rFonts w:hint="eastAsia" w:ascii="Times New Roman" w:hAnsi="Times New Roman" w:cs="Times New Roman"/>
                <w:sz w:val="15"/>
                <w:szCs w:val="15"/>
              </w:rPr>
              <w:t xml:space="preserve">7.0 </w:t>
            </w:r>
          </w:p>
        </w:tc>
        <w:tc>
          <w:tcPr>
            <w:tcW w:w="368" w:type="pct"/>
            <w:tcBorders>
              <w:tl2br w:val="nil"/>
              <w:tr2bl w:val="nil"/>
            </w:tcBorders>
            <w:shd w:val="clear" w:color="auto" w:fill="auto"/>
            <w:noWrap/>
            <w:vAlign w:val="center"/>
          </w:tcPr>
          <w:p w14:paraId="4FF31B33">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3C676485">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658818DB">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68" w:type="pct"/>
            <w:tcBorders>
              <w:tl2br w:val="nil"/>
              <w:tr2bl w:val="nil"/>
            </w:tcBorders>
            <w:shd w:val="clear" w:color="auto" w:fill="auto"/>
            <w:noWrap/>
            <w:vAlign w:val="center"/>
          </w:tcPr>
          <w:p w14:paraId="312E81E5">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68" w:type="pct"/>
            <w:tcBorders>
              <w:tl2br w:val="nil"/>
              <w:tr2bl w:val="nil"/>
            </w:tcBorders>
            <w:shd w:val="clear" w:color="auto" w:fill="auto"/>
            <w:noWrap/>
            <w:vAlign w:val="center"/>
          </w:tcPr>
          <w:p w14:paraId="6039FD17">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68" w:type="pct"/>
            <w:tcBorders>
              <w:tl2br w:val="nil"/>
              <w:tr2bl w:val="nil"/>
            </w:tcBorders>
            <w:shd w:val="clear" w:color="auto" w:fill="auto"/>
            <w:noWrap/>
            <w:vAlign w:val="center"/>
          </w:tcPr>
          <w:p w14:paraId="2BAF3F76">
            <w:pPr>
              <w:jc w:val="center"/>
              <w:rPr>
                <w:rFonts w:ascii="Times New Roman" w:hAnsi="Times New Roman" w:cs="Times New Roman"/>
                <w:sz w:val="15"/>
                <w:szCs w:val="15"/>
              </w:rPr>
            </w:pPr>
            <w:r>
              <w:rPr>
                <w:rFonts w:hint="eastAsia" w:ascii="Times New Roman" w:hAnsi="Times New Roman" w:cs="Times New Roman"/>
                <w:sz w:val="15"/>
                <w:szCs w:val="15"/>
              </w:rPr>
              <w:t xml:space="preserve">38.3 </w:t>
            </w:r>
          </w:p>
        </w:tc>
        <w:tc>
          <w:tcPr>
            <w:tcW w:w="368" w:type="pct"/>
            <w:tcBorders>
              <w:tl2br w:val="nil"/>
              <w:tr2bl w:val="nil"/>
            </w:tcBorders>
            <w:shd w:val="clear" w:color="auto" w:fill="auto"/>
            <w:noWrap/>
            <w:vAlign w:val="center"/>
          </w:tcPr>
          <w:p w14:paraId="7D225F1D">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68" w:type="pct"/>
            <w:tcBorders>
              <w:tl2br w:val="nil"/>
              <w:tr2bl w:val="nil"/>
            </w:tcBorders>
            <w:shd w:val="clear" w:color="auto" w:fill="auto"/>
            <w:noWrap/>
            <w:vAlign w:val="center"/>
          </w:tcPr>
          <w:p w14:paraId="2AA7E627">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292" w:type="pct"/>
            <w:tcBorders>
              <w:tl2br w:val="nil"/>
              <w:tr2bl w:val="nil"/>
            </w:tcBorders>
            <w:shd w:val="clear" w:color="auto" w:fill="auto"/>
            <w:noWrap/>
            <w:vAlign w:val="center"/>
          </w:tcPr>
          <w:p w14:paraId="0635418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441EDBD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EE38E41">
            <w:pPr>
              <w:jc w:val="center"/>
              <w:rPr>
                <w:rFonts w:ascii="Times New Roman" w:hAnsi="Times New Roman" w:cs="Times New Roman"/>
                <w:sz w:val="15"/>
                <w:szCs w:val="15"/>
              </w:rPr>
            </w:pPr>
            <w:r>
              <w:rPr>
                <w:rFonts w:hint="eastAsia" w:ascii="Times New Roman" w:hAnsi="Times New Roman" w:cs="Times New Roman"/>
                <w:sz w:val="15"/>
                <w:szCs w:val="15"/>
              </w:rPr>
              <w:t>355</w:t>
            </w:r>
          </w:p>
        </w:tc>
        <w:tc>
          <w:tcPr>
            <w:tcW w:w="262" w:type="pct"/>
            <w:tcBorders>
              <w:tl2br w:val="nil"/>
              <w:tr2bl w:val="nil"/>
            </w:tcBorders>
            <w:shd w:val="clear" w:color="auto" w:fill="auto"/>
            <w:noWrap/>
            <w:vAlign w:val="center"/>
          </w:tcPr>
          <w:p w14:paraId="2AD54FB2">
            <w:pPr>
              <w:jc w:val="center"/>
              <w:rPr>
                <w:rFonts w:ascii="Times New Roman" w:hAnsi="Times New Roman" w:cs="Times New Roman"/>
                <w:sz w:val="15"/>
                <w:szCs w:val="15"/>
              </w:rPr>
            </w:pPr>
            <w:r>
              <w:rPr>
                <w:rFonts w:hint="eastAsia" w:ascii="Times New Roman" w:hAnsi="Times New Roman" w:cs="Times New Roman"/>
                <w:sz w:val="15"/>
                <w:szCs w:val="15"/>
              </w:rPr>
              <w:t>357</w:t>
            </w:r>
          </w:p>
        </w:tc>
      </w:tr>
      <w:tr w14:paraId="68410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302E8FC">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68" w:type="pct"/>
            <w:tcBorders>
              <w:tl2br w:val="nil"/>
              <w:tr2bl w:val="nil"/>
            </w:tcBorders>
            <w:shd w:val="clear" w:color="auto" w:fill="auto"/>
            <w:noWrap/>
            <w:vAlign w:val="center"/>
          </w:tcPr>
          <w:p w14:paraId="01B0EB89">
            <w:pPr>
              <w:jc w:val="center"/>
              <w:rPr>
                <w:rFonts w:ascii="Times New Roman" w:hAnsi="Times New Roman" w:cs="Times New Roman"/>
                <w:sz w:val="15"/>
                <w:szCs w:val="15"/>
              </w:rPr>
            </w:pPr>
            <w:r>
              <w:rPr>
                <w:rFonts w:hint="eastAsia" w:ascii="Times New Roman" w:hAnsi="Times New Roman" w:cs="Times New Roman"/>
                <w:sz w:val="15"/>
                <w:szCs w:val="15"/>
              </w:rPr>
              <w:t xml:space="preserve">3.6 </w:t>
            </w:r>
          </w:p>
        </w:tc>
        <w:tc>
          <w:tcPr>
            <w:tcW w:w="368" w:type="pct"/>
            <w:tcBorders>
              <w:tl2br w:val="nil"/>
              <w:tr2bl w:val="nil"/>
            </w:tcBorders>
            <w:shd w:val="clear" w:color="auto" w:fill="auto"/>
            <w:noWrap/>
            <w:vAlign w:val="center"/>
          </w:tcPr>
          <w:p w14:paraId="7B488E07">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368" w:type="pct"/>
            <w:tcBorders>
              <w:tl2br w:val="nil"/>
              <w:tr2bl w:val="nil"/>
            </w:tcBorders>
            <w:shd w:val="clear" w:color="auto" w:fill="auto"/>
            <w:noWrap/>
            <w:vAlign w:val="center"/>
          </w:tcPr>
          <w:p w14:paraId="297DA9A5">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68" w:type="pct"/>
            <w:tcBorders>
              <w:tl2br w:val="nil"/>
              <w:tr2bl w:val="nil"/>
            </w:tcBorders>
            <w:shd w:val="clear" w:color="auto" w:fill="auto"/>
            <w:noWrap/>
            <w:vAlign w:val="center"/>
          </w:tcPr>
          <w:p w14:paraId="54E1D62A">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76E1DE13">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368" w:type="pct"/>
            <w:tcBorders>
              <w:tl2br w:val="nil"/>
              <w:tr2bl w:val="nil"/>
            </w:tcBorders>
            <w:shd w:val="clear" w:color="auto" w:fill="auto"/>
            <w:noWrap/>
            <w:vAlign w:val="center"/>
          </w:tcPr>
          <w:p w14:paraId="5211706B">
            <w:pPr>
              <w:jc w:val="center"/>
              <w:rPr>
                <w:rFonts w:ascii="Times New Roman" w:hAnsi="Times New Roman" w:cs="Times New Roman"/>
                <w:sz w:val="15"/>
                <w:szCs w:val="15"/>
              </w:rPr>
            </w:pPr>
            <w:r>
              <w:rPr>
                <w:rFonts w:hint="eastAsia" w:ascii="Times New Roman" w:hAnsi="Times New Roman" w:cs="Times New Roman"/>
                <w:sz w:val="15"/>
                <w:szCs w:val="15"/>
              </w:rPr>
              <w:t xml:space="preserve">0.11 </w:t>
            </w:r>
          </w:p>
        </w:tc>
        <w:tc>
          <w:tcPr>
            <w:tcW w:w="368" w:type="pct"/>
            <w:tcBorders>
              <w:tl2br w:val="nil"/>
              <w:tr2bl w:val="nil"/>
            </w:tcBorders>
            <w:shd w:val="clear" w:color="auto" w:fill="auto"/>
            <w:noWrap/>
            <w:vAlign w:val="center"/>
          </w:tcPr>
          <w:p w14:paraId="021299E8">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1EA71560">
            <w:pPr>
              <w:jc w:val="center"/>
              <w:rPr>
                <w:rFonts w:ascii="Times New Roman" w:hAnsi="Times New Roman" w:cs="Times New Roman"/>
                <w:sz w:val="15"/>
                <w:szCs w:val="15"/>
              </w:rPr>
            </w:pPr>
            <w:r>
              <w:rPr>
                <w:rFonts w:hint="eastAsia" w:ascii="Times New Roman" w:hAnsi="Times New Roman" w:cs="Times New Roman"/>
                <w:sz w:val="15"/>
                <w:szCs w:val="15"/>
              </w:rPr>
              <w:t xml:space="preserve">40.0 </w:t>
            </w:r>
          </w:p>
        </w:tc>
        <w:tc>
          <w:tcPr>
            <w:tcW w:w="368" w:type="pct"/>
            <w:tcBorders>
              <w:tl2br w:val="nil"/>
              <w:tr2bl w:val="nil"/>
            </w:tcBorders>
            <w:shd w:val="clear" w:color="auto" w:fill="auto"/>
            <w:noWrap/>
            <w:vAlign w:val="center"/>
          </w:tcPr>
          <w:p w14:paraId="0AEBD148">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68" w:type="pct"/>
            <w:tcBorders>
              <w:tl2br w:val="nil"/>
              <w:tr2bl w:val="nil"/>
            </w:tcBorders>
            <w:shd w:val="clear" w:color="auto" w:fill="auto"/>
            <w:noWrap/>
            <w:vAlign w:val="center"/>
          </w:tcPr>
          <w:p w14:paraId="13C873A0">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0C088B0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EC982F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53B17918">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262" w:type="pct"/>
            <w:tcBorders>
              <w:tl2br w:val="nil"/>
              <w:tr2bl w:val="nil"/>
            </w:tcBorders>
            <w:shd w:val="clear" w:color="auto" w:fill="auto"/>
            <w:noWrap/>
            <w:vAlign w:val="center"/>
          </w:tcPr>
          <w:p w14:paraId="5A7F7F3C">
            <w:pPr>
              <w:jc w:val="center"/>
              <w:rPr>
                <w:rFonts w:ascii="Times New Roman" w:hAnsi="Times New Roman" w:cs="Times New Roman"/>
                <w:sz w:val="15"/>
                <w:szCs w:val="15"/>
              </w:rPr>
            </w:pPr>
            <w:r>
              <w:rPr>
                <w:rFonts w:hint="eastAsia" w:ascii="Times New Roman" w:hAnsi="Times New Roman" w:cs="Times New Roman"/>
                <w:sz w:val="15"/>
                <w:szCs w:val="15"/>
              </w:rPr>
              <w:t>376</w:t>
            </w:r>
          </w:p>
        </w:tc>
      </w:tr>
      <w:tr w14:paraId="2D2368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0ED249A">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68" w:type="pct"/>
            <w:tcBorders>
              <w:tl2br w:val="nil"/>
              <w:tr2bl w:val="nil"/>
            </w:tcBorders>
            <w:shd w:val="clear" w:color="auto" w:fill="auto"/>
            <w:noWrap/>
            <w:vAlign w:val="center"/>
          </w:tcPr>
          <w:p w14:paraId="44A1F978">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368" w:type="pct"/>
            <w:tcBorders>
              <w:tl2br w:val="nil"/>
              <w:tr2bl w:val="nil"/>
            </w:tcBorders>
            <w:shd w:val="clear" w:color="auto" w:fill="auto"/>
            <w:noWrap/>
            <w:vAlign w:val="center"/>
          </w:tcPr>
          <w:p w14:paraId="14EC3C0D">
            <w:pPr>
              <w:jc w:val="center"/>
              <w:rPr>
                <w:rFonts w:ascii="Times New Roman" w:hAnsi="Times New Roman" w:cs="Times New Roman"/>
                <w:sz w:val="15"/>
                <w:szCs w:val="15"/>
              </w:rPr>
            </w:pPr>
            <w:r>
              <w:rPr>
                <w:rFonts w:hint="eastAsia" w:ascii="Times New Roman" w:hAnsi="Times New Roman" w:cs="Times New Roman"/>
                <w:sz w:val="15"/>
                <w:szCs w:val="15"/>
              </w:rPr>
              <w:t xml:space="preserve">2.3 </w:t>
            </w:r>
          </w:p>
        </w:tc>
        <w:tc>
          <w:tcPr>
            <w:tcW w:w="368" w:type="pct"/>
            <w:tcBorders>
              <w:tl2br w:val="nil"/>
              <w:tr2bl w:val="nil"/>
            </w:tcBorders>
            <w:shd w:val="clear" w:color="auto" w:fill="auto"/>
            <w:noWrap/>
            <w:vAlign w:val="center"/>
          </w:tcPr>
          <w:p w14:paraId="45C86ED4">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35508605">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6D3240D6">
            <w:pPr>
              <w:jc w:val="center"/>
              <w:rPr>
                <w:rFonts w:ascii="Times New Roman" w:hAnsi="Times New Roman" w:cs="Times New Roman"/>
                <w:sz w:val="15"/>
                <w:szCs w:val="15"/>
              </w:rPr>
            </w:pPr>
            <w:r>
              <w:rPr>
                <w:rFonts w:hint="eastAsia" w:ascii="Times New Roman" w:hAnsi="Times New Roman" w:cs="Times New Roman"/>
                <w:sz w:val="15"/>
                <w:szCs w:val="15"/>
              </w:rPr>
              <w:t xml:space="preserve">0.42 </w:t>
            </w:r>
          </w:p>
        </w:tc>
        <w:tc>
          <w:tcPr>
            <w:tcW w:w="368" w:type="pct"/>
            <w:tcBorders>
              <w:tl2br w:val="nil"/>
              <w:tr2bl w:val="nil"/>
            </w:tcBorders>
            <w:shd w:val="clear" w:color="auto" w:fill="auto"/>
            <w:noWrap/>
            <w:vAlign w:val="center"/>
          </w:tcPr>
          <w:p w14:paraId="3BEE3579">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68" w:type="pct"/>
            <w:tcBorders>
              <w:tl2br w:val="nil"/>
              <w:tr2bl w:val="nil"/>
            </w:tcBorders>
            <w:shd w:val="clear" w:color="auto" w:fill="auto"/>
            <w:noWrap/>
            <w:vAlign w:val="center"/>
          </w:tcPr>
          <w:p w14:paraId="3C8633CE">
            <w:pPr>
              <w:jc w:val="center"/>
              <w:rPr>
                <w:rFonts w:ascii="Times New Roman" w:hAnsi="Times New Roman" w:cs="Times New Roman"/>
                <w:sz w:val="15"/>
                <w:szCs w:val="15"/>
              </w:rPr>
            </w:pPr>
            <w:r>
              <w:rPr>
                <w:rFonts w:hint="eastAsia" w:ascii="Times New Roman" w:hAnsi="Times New Roman" w:cs="Times New Roman"/>
                <w:sz w:val="15"/>
                <w:szCs w:val="15"/>
              </w:rPr>
              <w:t xml:space="preserve">36.5 </w:t>
            </w:r>
          </w:p>
        </w:tc>
        <w:tc>
          <w:tcPr>
            <w:tcW w:w="368" w:type="pct"/>
            <w:tcBorders>
              <w:tl2br w:val="nil"/>
              <w:tr2bl w:val="nil"/>
            </w:tcBorders>
            <w:shd w:val="clear" w:color="auto" w:fill="auto"/>
            <w:noWrap/>
            <w:vAlign w:val="center"/>
          </w:tcPr>
          <w:p w14:paraId="037E3F4E">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68" w:type="pct"/>
            <w:tcBorders>
              <w:tl2br w:val="nil"/>
              <w:tr2bl w:val="nil"/>
            </w:tcBorders>
            <w:shd w:val="clear" w:color="auto" w:fill="auto"/>
            <w:noWrap/>
            <w:vAlign w:val="center"/>
          </w:tcPr>
          <w:p w14:paraId="1D4F422B">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68" w:type="pct"/>
            <w:tcBorders>
              <w:tl2br w:val="nil"/>
              <w:tr2bl w:val="nil"/>
            </w:tcBorders>
            <w:shd w:val="clear" w:color="auto" w:fill="auto"/>
            <w:noWrap/>
            <w:vAlign w:val="center"/>
          </w:tcPr>
          <w:p w14:paraId="04AA3342">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107D10F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2900B11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A96A5A3">
            <w:pPr>
              <w:jc w:val="center"/>
              <w:rPr>
                <w:rFonts w:ascii="Times New Roman" w:hAnsi="Times New Roman" w:cs="Times New Roman"/>
                <w:sz w:val="15"/>
                <w:szCs w:val="15"/>
              </w:rPr>
            </w:pPr>
            <w:r>
              <w:rPr>
                <w:rFonts w:hint="eastAsia" w:ascii="Times New Roman" w:hAnsi="Times New Roman" w:cs="Times New Roman"/>
                <w:sz w:val="15"/>
                <w:szCs w:val="15"/>
              </w:rPr>
              <w:t>328</w:t>
            </w:r>
          </w:p>
        </w:tc>
        <w:tc>
          <w:tcPr>
            <w:tcW w:w="262" w:type="pct"/>
            <w:tcBorders>
              <w:tl2br w:val="nil"/>
              <w:tr2bl w:val="nil"/>
            </w:tcBorders>
            <w:shd w:val="clear" w:color="auto" w:fill="auto"/>
            <w:noWrap/>
            <w:vAlign w:val="center"/>
          </w:tcPr>
          <w:p w14:paraId="205D0F5F">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6BFF44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27F4B3C">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68" w:type="pct"/>
            <w:tcBorders>
              <w:tl2br w:val="nil"/>
              <w:tr2bl w:val="nil"/>
            </w:tcBorders>
            <w:shd w:val="clear" w:color="auto" w:fill="auto"/>
            <w:noWrap/>
            <w:vAlign w:val="center"/>
          </w:tcPr>
          <w:p w14:paraId="287625C6">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68" w:type="pct"/>
            <w:tcBorders>
              <w:tl2br w:val="nil"/>
              <w:tr2bl w:val="nil"/>
            </w:tcBorders>
            <w:shd w:val="clear" w:color="auto" w:fill="auto"/>
            <w:noWrap/>
            <w:vAlign w:val="center"/>
          </w:tcPr>
          <w:p w14:paraId="5793E2C3">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368" w:type="pct"/>
            <w:tcBorders>
              <w:tl2br w:val="nil"/>
              <w:tr2bl w:val="nil"/>
            </w:tcBorders>
            <w:shd w:val="clear" w:color="auto" w:fill="auto"/>
            <w:noWrap/>
            <w:vAlign w:val="center"/>
          </w:tcPr>
          <w:p w14:paraId="5F6F37C4">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68" w:type="pct"/>
            <w:tcBorders>
              <w:tl2br w:val="nil"/>
              <w:tr2bl w:val="nil"/>
            </w:tcBorders>
            <w:shd w:val="clear" w:color="auto" w:fill="auto"/>
            <w:noWrap/>
            <w:vAlign w:val="center"/>
          </w:tcPr>
          <w:p w14:paraId="48BB4DBE">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68" w:type="pct"/>
            <w:tcBorders>
              <w:tl2br w:val="nil"/>
              <w:tr2bl w:val="nil"/>
            </w:tcBorders>
            <w:shd w:val="clear" w:color="auto" w:fill="auto"/>
            <w:noWrap/>
            <w:vAlign w:val="center"/>
          </w:tcPr>
          <w:p w14:paraId="54A24F4F">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68" w:type="pct"/>
            <w:tcBorders>
              <w:tl2br w:val="nil"/>
              <w:tr2bl w:val="nil"/>
            </w:tcBorders>
            <w:shd w:val="clear" w:color="auto" w:fill="auto"/>
            <w:noWrap/>
            <w:vAlign w:val="center"/>
          </w:tcPr>
          <w:p w14:paraId="71C96901">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68" w:type="pct"/>
            <w:tcBorders>
              <w:tl2br w:val="nil"/>
              <w:tr2bl w:val="nil"/>
            </w:tcBorders>
            <w:shd w:val="clear" w:color="auto" w:fill="auto"/>
            <w:noWrap/>
            <w:vAlign w:val="center"/>
          </w:tcPr>
          <w:p w14:paraId="56CE4D5D">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437AC852">
            <w:pPr>
              <w:jc w:val="center"/>
              <w:rPr>
                <w:rFonts w:ascii="Times New Roman" w:hAnsi="Times New Roman" w:cs="Times New Roman"/>
                <w:sz w:val="15"/>
                <w:szCs w:val="15"/>
              </w:rPr>
            </w:pPr>
            <w:r>
              <w:rPr>
                <w:rFonts w:hint="eastAsia" w:ascii="Times New Roman" w:hAnsi="Times New Roman" w:cs="Times New Roman"/>
                <w:sz w:val="15"/>
                <w:szCs w:val="15"/>
              </w:rPr>
              <w:t xml:space="preserve">30.6 </w:t>
            </w:r>
          </w:p>
        </w:tc>
        <w:tc>
          <w:tcPr>
            <w:tcW w:w="368" w:type="pct"/>
            <w:tcBorders>
              <w:tl2br w:val="nil"/>
              <w:tr2bl w:val="nil"/>
            </w:tcBorders>
            <w:shd w:val="clear" w:color="auto" w:fill="auto"/>
            <w:noWrap/>
            <w:vAlign w:val="center"/>
          </w:tcPr>
          <w:p w14:paraId="5863BBF8">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68" w:type="pct"/>
            <w:tcBorders>
              <w:tl2br w:val="nil"/>
              <w:tr2bl w:val="nil"/>
            </w:tcBorders>
            <w:shd w:val="clear" w:color="auto" w:fill="auto"/>
            <w:noWrap/>
            <w:vAlign w:val="center"/>
          </w:tcPr>
          <w:p w14:paraId="052EEC31">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292" w:type="pct"/>
            <w:tcBorders>
              <w:tl2br w:val="nil"/>
              <w:tr2bl w:val="nil"/>
            </w:tcBorders>
            <w:shd w:val="clear" w:color="auto" w:fill="auto"/>
            <w:noWrap/>
            <w:vAlign w:val="center"/>
          </w:tcPr>
          <w:p w14:paraId="7427D82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379B835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40B8018">
            <w:pPr>
              <w:jc w:val="center"/>
              <w:rPr>
                <w:rFonts w:ascii="Times New Roman" w:hAnsi="Times New Roman" w:cs="Times New Roman"/>
                <w:sz w:val="15"/>
                <w:szCs w:val="15"/>
              </w:rPr>
            </w:pPr>
            <w:r>
              <w:rPr>
                <w:rFonts w:hint="eastAsia" w:ascii="Times New Roman" w:hAnsi="Times New Roman" w:cs="Times New Roman"/>
                <w:sz w:val="15"/>
                <w:szCs w:val="15"/>
              </w:rPr>
              <w:t>339</w:t>
            </w:r>
          </w:p>
        </w:tc>
        <w:tc>
          <w:tcPr>
            <w:tcW w:w="262" w:type="pct"/>
            <w:tcBorders>
              <w:tl2br w:val="nil"/>
              <w:tr2bl w:val="nil"/>
            </w:tcBorders>
            <w:shd w:val="clear" w:color="auto" w:fill="auto"/>
            <w:noWrap/>
            <w:vAlign w:val="center"/>
          </w:tcPr>
          <w:p w14:paraId="283DF57B">
            <w:pPr>
              <w:jc w:val="center"/>
              <w:rPr>
                <w:rFonts w:ascii="Times New Roman" w:hAnsi="Times New Roman" w:cs="Times New Roman"/>
                <w:sz w:val="15"/>
                <w:szCs w:val="15"/>
              </w:rPr>
            </w:pPr>
            <w:r>
              <w:rPr>
                <w:rFonts w:hint="eastAsia" w:ascii="Times New Roman" w:hAnsi="Times New Roman" w:cs="Times New Roman"/>
                <w:sz w:val="15"/>
                <w:szCs w:val="15"/>
              </w:rPr>
              <w:t>365</w:t>
            </w:r>
          </w:p>
        </w:tc>
      </w:tr>
    </w:tbl>
    <w:p w14:paraId="3AF6B3E3">
      <w:pPr>
        <w:jc w:val="center"/>
        <w:rPr>
          <w:rFonts w:ascii="Times New Roman" w:hAnsi="Times New Roman" w:cs="Times New Roman"/>
          <w:sz w:val="15"/>
          <w:szCs w:val="15"/>
        </w:rPr>
      </w:pPr>
      <w:r>
        <w:rPr>
          <w:rFonts w:hint="eastAsia" w:ascii="Times New Roman" w:hAnsi="Times New Roman" w:cs="Times New Roman"/>
          <w:sz w:val="15"/>
          <w:szCs w:val="15"/>
        </w:rPr>
        <w:t>Table 27 Optimization results from 30 independent runs for the G_opt and D_opt methods using 70 training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
        <w:gridCol w:w="578"/>
        <w:gridCol w:w="578"/>
        <w:gridCol w:w="578"/>
        <w:gridCol w:w="578"/>
        <w:gridCol w:w="578"/>
        <w:gridCol w:w="578"/>
        <w:gridCol w:w="578"/>
        <w:gridCol w:w="578"/>
        <w:gridCol w:w="578"/>
        <w:gridCol w:w="578"/>
        <w:gridCol w:w="579"/>
        <w:gridCol w:w="579"/>
        <w:gridCol w:w="579"/>
        <w:gridCol w:w="579"/>
      </w:tblGrid>
      <w:tr w14:paraId="19DBF5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255FE84E">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66" w:type="pct"/>
            <w:gridSpan w:val="2"/>
            <w:tcBorders>
              <w:bottom w:val="single" w:color="auto" w:sz="4" w:space="0"/>
            </w:tcBorders>
            <w:shd w:val="clear" w:color="auto" w:fill="auto"/>
            <w:noWrap/>
            <w:vAlign w:val="center"/>
          </w:tcPr>
          <w:p w14:paraId="6B5FADD5">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66" w:type="pct"/>
            <w:gridSpan w:val="2"/>
            <w:tcBorders>
              <w:bottom w:val="single" w:color="auto" w:sz="4" w:space="0"/>
            </w:tcBorders>
            <w:shd w:val="clear" w:color="auto" w:fill="auto"/>
            <w:noWrap/>
            <w:vAlign w:val="center"/>
          </w:tcPr>
          <w:p w14:paraId="509CB8BE">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66" w:type="pct"/>
            <w:gridSpan w:val="2"/>
            <w:tcBorders>
              <w:bottom w:val="single" w:color="auto" w:sz="4" w:space="0"/>
            </w:tcBorders>
            <w:shd w:val="clear" w:color="auto" w:fill="auto"/>
            <w:noWrap/>
            <w:vAlign w:val="center"/>
          </w:tcPr>
          <w:p w14:paraId="27682E50">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66" w:type="pct"/>
            <w:gridSpan w:val="2"/>
            <w:tcBorders>
              <w:bottom w:val="single" w:color="auto" w:sz="4" w:space="0"/>
            </w:tcBorders>
            <w:shd w:val="clear" w:color="auto" w:fill="auto"/>
            <w:noWrap/>
            <w:vAlign w:val="center"/>
          </w:tcPr>
          <w:p w14:paraId="62C56C02">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66" w:type="pct"/>
            <w:gridSpan w:val="2"/>
            <w:tcBorders>
              <w:bottom w:val="single" w:color="auto" w:sz="4" w:space="0"/>
            </w:tcBorders>
            <w:shd w:val="clear" w:color="auto" w:fill="auto"/>
            <w:noWrap/>
            <w:vAlign w:val="center"/>
          </w:tcPr>
          <w:p w14:paraId="4ACD645D">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66" w:type="pct"/>
            <w:gridSpan w:val="2"/>
            <w:tcBorders>
              <w:bottom w:val="single" w:color="auto" w:sz="4" w:space="0"/>
            </w:tcBorders>
            <w:shd w:val="clear" w:color="auto" w:fill="auto"/>
            <w:noWrap/>
            <w:vAlign w:val="center"/>
          </w:tcPr>
          <w:p w14:paraId="4490233E">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66" w:type="pct"/>
            <w:gridSpan w:val="2"/>
            <w:tcBorders>
              <w:bottom w:val="single" w:color="auto" w:sz="4" w:space="0"/>
            </w:tcBorders>
            <w:shd w:val="clear" w:color="auto" w:fill="auto"/>
            <w:noWrap/>
            <w:vAlign w:val="center"/>
          </w:tcPr>
          <w:p w14:paraId="68A4EB18">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2E443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265E4EEF">
            <w:pPr>
              <w:jc w:val="center"/>
              <w:rPr>
                <w:rFonts w:ascii="Times New Roman" w:hAnsi="Times New Roman" w:cs="Times New Roman"/>
                <w:sz w:val="15"/>
                <w:szCs w:val="15"/>
              </w:rPr>
            </w:pPr>
          </w:p>
        </w:tc>
        <w:tc>
          <w:tcPr>
            <w:tcW w:w="333" w:type="pct"/>
            <w:tcBorders>
              <w:top w:val="single" w:color="auto" w:sz="4" w:space="0"/>
              <w:bottom w:val="single" w:color="auto" w:sz="4" w:space="0"/>
            </w:tcBorders>
            <w:shd w:val="clear" w:color="auto" w:fill="auto"/>
            <w:noWrap/>
            <w:vAlign w:val="center"/>
          </w:tcPr>
          <w:p w14:paraId="0B06F700">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253E7C1D">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692C3874">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607EA4C3">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7583B8E2">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5958B375">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3AE964FF">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26D46E25">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3E923D4F">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0B46DE90">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38D4EC24">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5B73F2E6">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0A3A48E2">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790ACC15">
            <w:pPr>
              <w:jc w:val="center"/>
              <w:rPr>
                <w:rFonts w:ascii="Times New Roman" w:hAnsi="Times New Roman" w:cs="Times New Roman"/>
                <w:sz w:val="15"/>
                <w:szCs w:val="15"/>
              </w:rPr>
            </w:pPr>
            <w:r>
              <w:rPr>
                <w:rFonts w:hint="eastAsia" w:ascii="Times New Roman" w:hAnsi="Times New Roman" w:cs="Times New Roman"/>
                <w:sz w:val="15"/>
                <w:szCs w:val="15"/>
              </w:rPr>
              <w:t>G_opt</w:t>
            </w:r>
          </w:p>
        </w:tc>
      </w:tr>
      <w:tr w14:paraId="26233C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099EB12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op w:val="single" w:color="auto" w:sz="4" w:space="0"/>
              <w:tl2br w:val="nil"/>
              <w:tr2bl w:val="nil"/>
            </w:tcBorders>
            <w:shd w:val="clear" w:color="auto" w:fill="auto"/>
            <w:noWrap/>
            <w:vAlign w:val="center"/>
          </w:tcPr>
          <w:p w14:paraId="27FEBD72">
            <w:pPr>
              <w:jc w:val="center"/>
              <w:rPr>
                <w:rFonts w:ascii="Times New Roman" w:hAnsi="Times New Roman" w:cs="Times New Roman"/>
                <w:sz w:val="15"/>
                <w:szCs w:val="15"/>
              </w:rPr>
            </w:pPr>
            <w:r>
              <w:rPr>
                <w:rFonts w:hint="eastAsia" w:ascii="Times New Roman" w:hAnsi="Times New Roman" w:cs="Times New Roman"/>
                <w:sz w:val="15"/>
                <w:szCs w:val="15"/>
              </w:rPr>
              <w:t xml:space="preserve">9.1 </w:t>
            </w:r>
          </w:p>
        </w:tc>
        <w:tc>
          <w:tcPr>
            <w:tcW w:w="333" w:type="pct"/>
            <w:tcBorders>
              <w:top w:val="single" w:color="auto" w:sz="4" w:space="0"/>
              <w:tl2br w:val="nil"/>
              <w:tr2bl w:val="nil"/>
            </w:tcBorders>
            <w:shd w:val="clear" w:color="auto" w:fill="auto"/>
            <w:noWrap/>
            <w:vAlign w:val="center"/>
          </w:tcPr>
          <w:p w14:paraId="72B6928E">
            <w:pPr>
              <w:jc w:val="center"/>
              <w:rPr>
                <w:rFonts w:ascii="Times New Roman" w:hAnsi="Times New Roman" w:cs="Times New Roman"/>
                <w:sz w:val="15"/>
                <w:szCs w:val="15"/>
              </w:rPr>
            </w:pPr>
            <w:r>
              <w:rPr>
                <w:rFonts w:hint="eastAsia" w:ascii="Times New Roman" w:hAnsi="Times New Roman" w:cs="Times New Roman"/>
                <w:sz w:val="15"/>
                <w:szCs w:val="15"/>
              </w:rPr>
              <w:t xml:space="preserve">8.4 </w:t>
            </w:r>
          </w:p>
        </w:tc>
        <w:tc>
          <w:tcPr>
            <w:tcW w:w="333" w:type="pct"/>
            <w:tcBorders>
              <w:top w:val="single" w:color="auto" w:sz="4" w:space="0"/>
              <w:tl2br w:val="nil"/>
              <w:tr2bl w:val="nil"/>
            </w:tcBorders>
            <w:shd w:val="clear" w:color="auto" w:fill="auto"/>
            <w:noWrap/>
            <w:vAlign w:val="center"/>
          </w:tcPr>
          <w:p w14:paraId="6121511D">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op w:val="single" w:color="auto" w:sz="4" w:space="0"/>
              <w:tl2br w:val="nil"/>
              <w:tr2bl w:val="nil"/>
            </w:tcBorders>
            <w:shd w:val="clear" w:color="auto" w:fill="auto"/>
            <w:noWrap/>
            <w:vAlign w:val="center"/>
          </w:tcPr>
          <w:p w14:paraId="5631A55E">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op w:val="single" w:color="auto" w:sz="4" w:space="0"/>
              <w:tl2br w:val="nil"/>
              <w:tr2bl w:val="nil"/>
            </w:tcBorders>
            <w:shd w:val="clear" w:color="auto" w:fill="auto"/>
            <w:noWrap/>
            <w:vAlign w:val="center"/>
          </w:tcPr>
          <w:p w14:paraId="49A1ED33">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33" w:type="pct"/>
            <w:tcBorders>
              <w:top w:val="single" w:color="auto" w:sz="4" w:space="0"/>
              <w:tl2br w:val="nil"/>
              <w:tr2bl w:val="nil"/>
            </w:tcBorders>
            <w:shd w:val="clear" w:color="auto" w:fill="auto"/>
            <w:noWrap/>
            <w:vAlign w:val="center"/>
          </w:tcPr>
          <w:p w14:paraId="6415A680">
            <w:pPr>
              <w:jc w:val="center"/>
              <w:rPr>
                <w:rFonts w:ascii="Times New Roman" w:hAnsi="Times New Roman" w:cs="Times New Roman"/>
                <w:sz w:val="15"/>
                <w:szCs w:val="15"/>
              </w:rPr>
            </w:pPr>
            <w:r>
              <w:rPr>
                <w:rFonts w:hint="eastAsia" w:ascii="Times New Roman" w:hAnsi="Times New Roman" w:cs="Times New Roman"/>
                <w:sz w:val="15"/>
                <w:szCs w:val="15"/>
              </w:rPr>
              <w:t xml:space="preserve">0.69 </w:t>
            </w:r>
          </w:p>
        </w:tc>
        <w:tc>
          <w:tcPr>
            <w:tcW w:w="333" w:type="pct"/>
            <w:tcBorders>
              <w:top w:val="single" w:color="auto" w:sz="4" w:space="0"/>
              <w:tl2br w:val="nil"/>
              <w:tr2bl w:val="nil"/>
            </w:tcBorders>
            <w:shd w:val="clear" w:color="auto" w:fill="auto"/>
            <w:noWrap/>
            <w:vAlign w:val="center"/>
          </w:tcPr>
          <w:p w14:paraId="2DA168B3">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333" w:type="pct"/>
            <w:tcBorders>
              <w:top w:val="single" w:color="auto" w:sz="4" w:space="0"/>
              <w:tl2br w:val="nil"/>
              <w:tr2bl w:val="nil"/>
            </w:tcBorders>
            <w:shd w:val="clear" w:color="auto" w:fill="auto"/>
            <w:noWrap/>
            <w:vAlign w:val="center"/>
          </w:tcPr>
          <w:p w14:paraId="243A5998">
            <w:pPr>
              <w:jc w:val="center"/>
              <w:rPr>
                <w:rFonts w:ascii="Times New Roman" w:hAnsi="Times New Roman" w:cs="Times New Roman"/>
                <w:sz w:val="15"/>
                <w:szCs w:val="15"/>
              </w:rPr>
            </w:pPr>
            <w:r>
              <w:rPr>
                <w:rFonts w:hint="eastAsia" w:ascii="Times New Roman" w:hAnsi="Times New Roman" w:cs="Times New Roman"/>
                <w:sz w:val="15"/>
                <w:szCs w:val="15"/>
              </w:rPr>
              <w:t xml:space="preserve">32.7 </w:t>
            </w:r>
          </w:p>
        </w:tc>
        <w:tc>
          <w:tcPr>
            <w:tcW w:w="333" w:type="pct"/>
            <w:tcBorders>
              <w:top w:val="single" w:color="auto" w:sz="4" w:space="0"/>
              <w:tl2br w:val="nil"/>
              <w:tr2bl w:val="nil"/>
            </w:tcBorders>
            <w:shd w:val="clear" w:color="auto" w:fill="auto"/>
            <w:noWrap/>
            <w:vAlign w:val="center"/>
          </w:tcPr>
          <w:p w14:paraId="6D8BE964">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op w:val="single" w:color="auto" w:sz="4" w:space="0"/>
              <w:tl2br w:val="nil"/>
              <w:tr2bl w:val="nil"/>
            </w:tcBorders>
            <w:shd w:val="clear" w:color="auto" w:fill="auto"/>
            <w:noWrap/>
            <w:vAlign w:val="center"/>
          </w:tcPr>
          <w:p w14:paraId="2B85A4FB">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op w:val="single" w:color="auto" w:sz="4" w:space="0"/>
              <w:tl2br w:val="nil"/>
              <w:tr2bl w:val="nil"/>
            </w:tcBorders>
            <w:shd w:val="clear" w:color="auto" w:fill="auto"/>
            <w:noWrap/>
            <w:vAlign w:val="center"/>
          </w:tcPr>
          <w:p w14:paraId="4116EA3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op w:val="single" w:color="auto" w:sz="4" w:space="0"/>
              <w:tl2br w:val="nil"/>
              <w:tr2bl w:val="nil"/>
            </w:tcBorders>
            <w:shd w:val="clear" w:color="auto" w:fill="auto"/>
            <w:noWrap/>
            <w:vAlign w:val="center"/>
          </w:tcPr>
          <w:p w14:paraId="2723AF8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op w:val="single" w:color="auto" w:sz="4" w:space="0"/>
              <w:tl2br w:val="nil"/>
              <w:tr2bl w:val="nil"/>
            </w:tcBorders>
            <w:shd w:val="clear" w:color="auto" w:fill="auto"/>
            <w:noWrap/>
            <w:vAlign w:val="center"/>
          </w:tcPr>
          <w:p w14:paraId="1F10767A">
            <w:pPr>
              <w:jc w:val="center"/>
              <w:rPr>
                <w:rFonts w:ascii="Times New Roman" w:hAnsi="Times New Roman" w:cs="Times New Roman"/>
                <w:sz w:val="15"/>
                <w:szCs w:val="15"/>
              </w:rPr>
            </w:pPr>
            <w:r>
              <w:rPr>
                <w:rFonts w:hint="eastAsia" w:ascii="Times New Roman" w:hAnsi="Times New Roman" w:cs="Times New Roman"/>
                <w:sz w:val="15"/>
                <w:szCs w:val="15"/>
              </w:rPr>
              <w:t>333</w:t>
            </w:r>
          </w:p>
        </w:tc>
        <w:tc>
          <w:tcPr>
            <w:tcW w:w="333" w:type="pct"/>
            <w:tcBorders>
              <w:top w:val="single" w:color="auto" w:sz="4" w:space="0"/>
              <w:tl2br w:val="nil"/>
              <w:tr2bl w:val="nil"/>
            </w:tcBorders>
            <w:shd w:val="clear" w:color="auto" w:fill="auto"/>
            <w:noWrap/>
            <w:vAlign w:val="center"/>
          </w:tcPr>
          <w:p w14:paraId="559DE9E8">
            <w:pPr>
              <w:jc w:val="center"/>
              <w:rPr>
                <w:rFonts w:ascii="Times New Roman" w:hAnsi="Times New Roman" w:cs="Times New Roman"/>
                <w:sz w:val="15"/>
                <w:szCs w:val="15"/>
              </w:rPr>
            </w:pPr>
            <w:r>
              <w:rPr>
                <w:rFonts w:hint="eastAsia" w:ascii="Times New Roman" w:hAnsi="Times New Roman" w:cs="Times New Roman"/>
                <w:sz w:val="15"/>
                <w:szCs w:val="15"/>
              </w:rPr>
              <w:t>331</w:t>
            </w:r>
          </w:p>
        </w:tc>
      </w:tr>
      <w:tr w14:paraId="54B478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0E7188A">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3" w:type="pct"/>
            <w:tcBorders>
              <w:tl2br w:val="nil"/>
              <w:tr2bl w:val="nil"/>
            </w:tcBorders>
            <w:shd w:val="clear" w:color="auto" w:fill="auto"/>
            <w:noWrap/>
            <w:vAlign w:val="center"/>
          </w:tcPr>
          <w:p w14:paraId="2CA5382E">
            <w:pPr>
              <w:jc w:val="center"/>
              <w:rPr>
                <w:rFonts w:ascii="Times New Roman" w:hAnsi="Times New Roman" w:cs="Times New Roman"/>
                <w:sz w:val="15"/>
                <w:szCs w:val="15"/>
              </w:rPr>
            </w:pPr>
            <w:r>
              <w:rPr>
                <w:rFonts w:hint="eastAsia" w:ascii="Times New Roman" w:hAnsi="Times New Roman" w:cs="Times New Roman"/>
                <w:sz w:val="15"/>
                <w:szCs w:val="15"/>
              </w:rPr>
              <w:t xml:space="preserve">3.4 </w:t>
            </w:r>
          </w:p>
        </w:tc>
        <w:tc>
          <w:tcPr>
            <w:tcW w:w="333" w:type="pct"/>
            <w:tcBorders>
              <w:tl2br w:val="nil"/>
              <w:tr2bl w:val="nil"/>
            </w:tcBorders>
            <w:shd w:val="clear" w:color="auto" w:fill="auto"/>
            <w:noWrap/>
            <w:vAlign w:val="center"/>
          </w:tcPr>
          <w:p w14:paraId="59691294">
            <w:pPr>
              <w:jc w:val="center"/>
              <w:rPr>
                <w:rFonts w:ascii="Times New Roman" w:hAnsi="Times New Roman" w:cs="Times New Roman"/>
                <w:sz w:val="15"/>
                <w:szCs w:val="15"/>
              </w:rPr>
            </w:pPr>
            <w:r>
              <w:rPr>
                <w:rFonts w:hint="eastAsia" w:ascii="Times New Roman" w:hAnsi="Times New Roman" w:cs="Times New Roman"/>
                <w:sz w:val="15"/>
                <w:szCs w:val="15"/>
              </w:rPr>
              <w:t xml:space="preserve">3.7 </w:t>
            </w:r>
          </w:p>
        </w:tc>
        <w:tc>
          <w:tcPr>
            <w:tcW w:w="333" w:type="pct"/>
            <w:tcBorders>
              <w:tl2br w:val="nil"/>
              <w:tr2bl w:val="nil"/>
            </w:tcBorders>
            <w:shd w:val="clear" w:color="auto" w:fill="auto"/>
            <w:noWrap/>
            <w:vAlign w:val="center"/>
          </w:tcPr>
          <w:p w14:paraId="2EFA97C0">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5E9C6E60">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33" w:type="pct"/>
            <w:tcBorders>
              <w:tl2br w:val="nil"/>
              <w:tr2bl w:val="nil"/>
            </w:tcBorders>
            <w:shd w:val="clear" w:color="auto" w:fill="auto"/>
            <w:noWrap/>
            <w:vAlign w:val="center"/>
          </w:tcPr>
          <w:p w14:paraId="3243399C">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3" w:type="pct"/>
            <w:tcBorders>
              <w:tl2br w:val="nil"/>
              <w:tr2bl w:val="nil"/>
            </w:tcBorders>
            <w:shd w:val="clear" w:color="auto" w:fill="auto"/>
            <w:noWrap/>
            <w:vAlign w:val="center"/>
          </w:tcPr>
          <w:p w14:paraId="5805DC41">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33" w:type="pct"/>
            <w:tcBorders>
              <w:tl2br w:val="nil"/>
              <w:tr2bl w:val="nil"/>
            </w:tcBorders>
            <w:shd w:val="clear" w:color="auto" w:fill="auto"/>
            <w:noWrap/>
            <w:vAlign w:val="center"/>
          </w:tcPr>
          <w:p w14:paraId="73DF877F">
            <w:pPr>
              <w:jc w:val="center"/>
              <w:rPr>
                <w:rFonts w:ascii="Times New Roman" w:hAnsi="Times New Roman" w:cs="Times New Roman"/>
                <w:sz w:val="15"/>
                <w:szCs w:val="15"/>
              </w:rPr>
            </w:pPr>
            <w:r>
              <w:rPr>
                <w:rFonts w:hint="eastAsia" w:ascii="Times New Roman" w:hAnsi="Times New Roman" w:cs="Times New Roman"/>
                <w:sz w:val="15"/>
                <w:szCs w:val="15"/>
              </w:rPr>
              <w:t xml:space="preserve">37.5 </w:t>
            </w:r>
          </w:p>
        </w:tc>
        <w:tc>
          <w:tcPr>
            <w:tcW w:w="333" w:type="pct"/>
            <w:tcBorders>
              <w:tl2br w:val="nil"/>
              <w:tr2bl w:val="nil"/>
            </w:tcBorders>
            <w:shd w:val="clear" w:color="auto" w:fill="auto"/>
            <w:noWrap/>
            <w:vAlign w:val="center"/>
          </w:tcPr>
          <w:p w14:paraId="615E03D4">
            <w:pPr>
              <w:jc w:val="center"/>
              <w:rPr>
                <w:rFonts w:ascii="Times New Roman" w:hAnsi="Times New Roman" w:cs="Times New Roman"/>
                <w:sz w:val="15"/>
                <w:szCs w:val="15"/>
              </w:rPr>
            </w:pPr>
            <w:r>
              <w:rPr>
                <w:rFonts w:hint="eastAsia" w:ascii="Times New Roman" w:hAnsi="Times New Roman" w:cs="Times New Roman"/>
                <w:sz w:val="15"/>
                <w:szCs w:val="15"/>
              </w:rPr>
              <w:t xml:space="preserve">41.0 </w:t>
            </w:r>
          </w:p>
        </w:tc>
        <w:tc>
          <w:tcPr>
            <w:tcW w:w="333" w:type="pct"/>
            <w:tcBorders>
              <w:tl2br w:val="nil"/>
              <w:tr2bl w:val="nil"/>
            </w:tcBorders>
            <w:shd w:val="clear" w:color="auto" w:fill="auto"/>
            <w:noWrap/>
            <w:vAlign w:val="center"/>
          </w:tcPr>
          <w:p w14:paraId="6EC5BD0C">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32F257D1">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33" w:type="pct"/>
            <w:tcBorders>
              <w:tl2br w:val="nil"/>
              <w:tr2bl w:val="nil"/>
            </w:tcBorders>
            <w:shd w:val="clear" w:color="auto" w:fill="auto"/>
            <w:noWrap/>
            <w:vAlign w:val="center"/>
          </w:tcPr>
          <w:p w14:paraId="161FBA7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A41B41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5A67AB3">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33" w:type="pct"/>
            <w:tcBorders>
              <w:tl2br w:val="nil"/>
              <w:tr2bl w:val="nil"/>
            </w:tcBorders>
            <w:shd w:val="clear" w:color="auto" w:fill="auto"/>
            <w:noWrap/>
            <w:vAlign w:val="center"/>
          </w:tcPr>
          <w:p w14:paraId="7EBDDC2C">
            <w:pPr>
              <w:jc w:val="center"/>
              <w:rPr>
                <w:rFonts w:ascii="Times New Roman" w:hAnsi="Times New Roman" w:cs="Times New Roman"/>
                <w:sz w:val="15"/>
                <w:szCs w:val="15"/>
              </w:rPr>
            </w:pPr>
            <w:r>
              <w:rPr>
                <w:rFonts w:hint="eastAsia" w:ascii="Times New Roman" w:hAnsi="Times New Roman" w:cs="Times New Roman"/>
                <w:sz w:val="15"/>
                <w:szCs w:val="15"/>
              </w:rPr>
              <w:t>282</w:t>
            </w:r>
          </w:p>
        </w:tc>
      </w:tr>
      <w:tr w14:paraId="2C5130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A740BE1">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33" w:type="pct"/>
            <w:tcBorders>
              <w:tl2br w:val="nil"/>
              <w:tr2bl w:val="nil"/>
            </w:tcBorders>
            <w:shd w:val="clear" w:color="auto" w:fill="auto"/>
            <w:noWrap/>
            <w:vAlign w:val="center"/>
          </w:tcPr>
          <w:p w14:paraId="40F877ED">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333" w:type="pct"/>
            <w:tcBorders>
              <w:tl2br w:val="nil"/>
              <w:tr2bl w:val="nil"/>
            </w:tcBorders>
            <w:shd w:val="clear" w:color="auto" w:fill="auto"/>
            <w:noWrap/>
            <w:vAlign w:val="center"/>
          </w:tcPr>
          <w:p w14:paraId="171D99FD">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333" w:type="pct"/>
            <w:tcBorders>
              <w:tl2br w:val="nil"/>
              <w:tr2bl w:val="nil"/>
            </w:tcBorders>
            <w:shd w:val="clear" w:color="auto" w:fill="auto"/>
            <w:noWrap/>
            <w:vAlign w:val="center"/>
          </w:tcPr>
          <w:p w14:paraId="65A93F0C">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28E49BC8">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65391B20">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33" w:type="pct"/>
            <w:tcBorders>
              <w:tl2br w:val="nil"/>
              <w:tr2bl w:val="nil"/>
            </w:tcBorders>
            <w:shd w:val="clear" w:color="auto" w:fill="auto"/>
            <w:noWrap/>
            <w:vAlign w:val="center"/>
          </w:tcPr>
          <w:p w14:paraId="5AD281CD">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33" w:type="pct"/>
            <w:tcBorders>
              <w:tl2br w:val="nil"/>
              <w:tr2bl w:val="nil"/>
            </w:tcBorders>
            <w:shd w:val="clear" w:color="auto" w:fill="auto"/>
            <w:noWrap/>
            <w:vAlign w:val="center"/>
          </w:tcPr>
          <w:p w14:paraId="58CA73E2">
            <w:pPr>
              <w:jc w:val="center"/>
              <w:rPr>
                <w:rFonts w:ascii="Times New Roman" w:hAnsi="Times New Roman" w:cs="Times New Roman"/>
                <w:sz w:val="15"/>
                <w:szCs w:val="15"/>
              </w:rPr>
            </w:pPr>
            <w:r>
              <w:rPr>
                <w:rFonts w:hint="eastAsia" w:ascii="Times New Roman" w:hAnsi="Times New Roman" w:cs="Times New Roman"/>
                <w:sz w:val="15"/>
                <w:szCs w:val="15"/>
              </w:rPr>
              <w:t xml:space="preserve">38.3 </w:t>
            </w:r>
          </w:p>
        </w:tc>
        <w:tc>
          <w:tcPr>
            <w:tcW w:w="333" w:type="pct"/>
            <w:tcBorders>
              <w:tl2br w:val="nil"/>
              <w:tr2bl w:val="nil"/>
            </w:tcBorders>
            <w:shd w:val="clear" w:color="auto" w:fill="auto"/>
            <w:noWrap/>
            <w:vAlign w:val="center"/>
          </w:tcPr>
          <w:p w14:paraId="69CC79D8">
            <w:pPr>
              <w:jc w:val="center"/>
              <w:rPr>
                <w:rFonts w:ascii="Times New Roman" w:hAnsi="Times New Roman" w:cs="Times New Roman"/>
                <w:sz w:val="15"/>
                <w:szCs w:val="15"/>
              </w:rPr>
            </w:pPr>
            <w:r>
              <w:rPr>
                <w:rFonts w:hint="eastAsia" w:ascii="Times New Roman" w:hAnsi="Times New Roman" w:cs="Times New Roman"/>
                <w:sz w:val="15"/>
                <w:szCs w:val="15"/>
              </w:rPr>
              <w:t xml:space="preserve">47.1 </w:t>
            </w:r>
          </w:p>
        </w:tc>
        <w:tc>
          <w:tcPr>
            <w:tcW w:w="333" w:type="pct"/>
            <w:tcBorders>
              <w:tl2br w:val="nil"/>
              <w:tr2bl w:val="nil"/>
            </w:tcBorders>
            <w:shd w:val="clear" w:color="auto" w:fill="auto"/>
            <w:noWrap/>
            <w:vAlign w:val="center"/>
          </w:tcPr>
          <w:p w14:paraId="646B3E04">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01370489">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36B5B08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341B35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A8ABBF2">
            <w:pPr>
              <w:jc w:val="center"/>
              <w:rPr>
                <w:rFonts w:ascii="Times New Roman" w:hAnsi="Times New Roman" w:cs="Times New Roman"/>
                <w:sz w:val="15"/>
                <w:szCs w:val="15"/>
              </w:rPr>
            </w:pPr>
            <w:r>
              <w:rPr>
                <w:rFonts w:hint="eastAsia" w:ascii="Times New Roman" w:hAnsi="Times New Roman" w:cs="Times New Roman"/>
                <w:sz w:val="15"/>
                <w:szCs w:val="15"/>
              </w:rPr>
              <w:t>363</w:t>
            </w:r>
          </w:p>
        </w:tc>
        <w:tc>
          <w:tcPr>
            <w:tcW w:w="333" w:type="pct"/>
            <w:tcBorders>
              <w:tl2br w:val="nil"/>
              <w:tr2bl w:val="nil"/>
            </w:tcBorders>
            <w:shd w:val="clear" w:color="auto" w:fill="auto"/>
            <w:noWrap/>
            <w:vAlign w:val="center"/>
          </w:tcPr>
          <w:p w14:paraId="7758FF90">
            <w:pPr>
              <w:jc w:val="center"/>
              <w:rPr>
                <w:rFonts w:ascii="Times New Roman" w:hAnsi="Times New Roman" w:cs="Times New Roman"/>
                <w:sz w:val="15"/>
                <w:szCs w:val="15"/>
              </w:rPr>
            </w:pPr>
            <w:r>
              <w:rPr>
                <w:rFonts w:hint="eastAsia" w:ascii="Times New Roman" w:hAnsi="Times New Roman" w:cs="Times New Roman"/>
                <w:sz w:val="15"/>
                <w:szCs w:val="15"/>
              </w:rPr>
              <w:t>280</w:t>
            </w:r>
          </w:p>
        </w:tc>
      </w:tr>
      <w:tr w14:paraId="6B5D56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1C040CD">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33" w:type="pct"/>
            <w:tcBorders>
              <w:tl2br w:val="nil"/>
              <w:tr2bl w:val="nil"/>
            </w:tcBorders>
            <w:shd w:val="clear" w:color="auto" w:fill="auto"/>
            <w:noWrap/>
            <w:vAlign w:val="center"/>
          </w:tcPr>
          <w:p w14:paraId="0782DF6E">
            <w:pPr>
              <w:jc w:val="center"/>
              <w:rPr>
                <w:rFonts w:ascii="Times New Roman" w:hAnsi="Times New Roman" w:cs="Times New Roman"/>
                <w:sz w:val="15"/>
                <w:szCs w:val="15"/>
              </w:rPr>
            </w:pPr>
            <w:r>
              <w:rPr>
                <w:rFonts w:hint="eastAsia" w:ascii="Times New Roman" w:hAnsi="Times New Roman" w:cs="Times New Roman"/>
                <w:sz w:val="15"/>
                <w:szCs w:val="15"/>
              </w:rPr>
              <w:t xml:space="preserve">4.0 </w:t>
            </w:r>
          </w:p>
        </w:tc>
        <w:tc>
          <w:tcPr>
            <w:tcW w:w="333" w:type="pct"/>
            <w:tcBorders>
              <w:tl2br w:val="nil"/>
              <w:tr2bl w:val="nil"/>
            </w:tcBorders>
            <w:shd w:val="clear" w:color="auto" w:fill="auto"/>
            <w:noWrap/>
            <w:vAlign w:val="center"/>
          </w:tcPr>
          <w:p w14:paraId="42C2221A">
            <w:pPr>
              <w:jc w:val="center"/>
              <w:rPr>
                <w:rFonts w:ascii="Times New Roman" w:hAnsi="Times New Roman" w:cs="Times New Roman"/>
                <w:sz w:val="15"/>
                <w:szCs w:val="15"/>
              </w:rPr>
            </w:pPr>
            <w:r>
              <w:rPr>
                <w:rFonts w:hint="eastAsia" w:ascii="Times New Roman" w:hAnsi="Times New Roman" w:cs="Times New Roman"/>
                <w:sz w:val="15"/>
                <w:szCs w:val="15"/>
              </w:rPr>
              <w:t xml:space="preserve">8.3 </w:t>
            </w:r>
          </w:p>
        </w:tc>
        <w:tc>
          <w:tcPr>
            <w:tcW w:w="333" w:type="pct"/>
            <w:tcBorders>
              <w:tl2br w:val="nil"/>
              <w:tr2bl w:val="nil"/>
            </w:tcBorders>
            <w:shd w:val="clear" w:color="auto" w:fill="auto"/>
            <w:noWrap/>
            <w:vAlign w:val="center"/>
          </w:tcPr>
          <w:p w14:paraId="2CA3208E">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33" w:type="pct"/>
            <w:tcBorders>
              <w:tl2br w:val="nil"/>
              <w:tr2bl w:val="nil"/>
            </w:tcBorders>
            <w:shd w:val="clear" w:color="auto" w:fill="auto"/>
            <w:noWrap/>
            <w:vAlign w:val="center"/>
          </w:tcPr>
          <w:p w14:paraId="0924AAA7">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3" w:type="pct"/>
            <w:tcBorders>
              <w:tl2br w:val="nil"/>
              <w:tr2bl w:val="nil"/>
            </w:tcBorders>
            <w:shd w:val="clear" w:color="auto" w:fill="auto"/>
            <w:noWrap/>
            <w:vAlign w:val="center"/>
          </w:tcPr>
          <w:p w14:paraId="5EB36B95">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333" w:type="pct"/>
            <w:tcBorders>
              <w:tl2br w:val="nil"/>
              <w:tr2bl w:val="nil"/>
            </w:tcBorders>
            <w:shd w:val="clear" w:color="auto" w:fill="auto"/>
            <w:noWrap/>
            <w:vAlign w:val="center"/>
          </w:tcPr>
          <w:p w14:paraId="243325B2">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3" w:type="pct"/>
            <w:tcBorders>
              <w:tl2br w:val="nil"/>
              <w:tr2bl w:val="nil"/>
            </w:tcBorders>
            <w:shd w:val="clear" w:color="auto" w:fill="auto"/>
            <w:noWrap/>
            <w:vAlign w:val="center"/>
          </w:tcPr>
          <w:p w14:paraId="5939ED16">
            <w:pPr>
              <w:jc w:val="center"/>
              <w:rPr>
                <w:rFonts w:ascii="Times New Roman" w:hAnsi="Times New Roman" w:cs="Times New Roman"/>
                <w:sz w:val="15"/>
                <w:szCs w:val="15"/>
              </w:rPr>
            </w:pPr>
            <w:r>
              <w:rPr>
                <w:rFonts w:hint="eastAsia" w:ascii="Times New Roman" w:hAnsi="Times New Roman" w:cs="Times New Roman"/>
                <w:sz w:val="15"/>
                <w:szCs w:val="15"/>
              </w:rPr>
              <w:t xml:space="preserve">41.8 </w:t>
            </w:r>
          </w:p>
        </w:tc>
        <w:tc>
          <w:tcPr>
            <w:tcW w:w="333" w:type="pct"/>
            <w:tcBorders>
              <w:tl2br w:val="nil"/>
              <w:tr2bl w:val="nil"/>
            </w:tcBorders>
            <w:shd w:val="clear" w:color="auto" w:fill="auto"/>
            <w:noWrap/>
            <w:vAlign w:val="center"/>
          </w:tcPr>
          <w:p w14:paraId="1E495384">
            <w:pPr>
              <w:jc w:val="center"/>
              <w:rPr>
                <w:rFonts w:ascii="Times New Roman" w:hAnsi="Times New Roman" w:cs="Times New Roman"/>
                <w:sz w:val="15"/>
                <w:szCs w:val="15"/>
              </w:rPr>
            </w:pPr>
            <w:r>
              <w:rPr>
                <w:rFonts w:hint="eastAsia" w:ascii="Times New Roman" w:hAnsi="Times New Roman" w:cs="Times New Roman"/>
                <w:sz w:val="15"/>
                <w:szCs w:val="15"/>
              </w:rPr>
              <w:t xml:space="preserve">33.4 </w:t>
            </w:r>
          </w:p>
        </w:tc>
        <w:tc>
          <w:tcPr>
            <w:tcW w:w="333" w:type="pct"/>
            <w:tcBorders>
              <w:tl2br w:val="nil"/>
              <w:tr2bl w:val="nil"/>
            </w:tcBorders>
            <w:shd w:val="clear" w:color="auto" w:fill="auto"/>
            <w:noWrap/>
            <w:vAlign w:val="center"/>
          </w:tcPr>
          <w:p w14:paraId="7E159F5A">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1E8F4CF0">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3" w:type="pct"/>
            <w:tcBorders>
              <w:tl2br w:val="nil"/>
              <w:tr2bl w:val="nil"/>
            </w:tcBorders>
            <w:shd w:val="clear" w:color="auto" w:fill="auto"/>
            <w:noWrap/>
            <w:vAlign w:val="center"/>
          </w:tcPr>
          <w:p w14:paraId="7A8755C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4F35F4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79C1843">
            <w:pPr>
              <w:jc w:val="center"/>
              <w:rPr>
                <w:rFonts w:ascii="Times New Roman" w:hAnsi="Times New Roman" w:cs="Times New Roman"/>
                <w:sz w:val="15"/>
                <w:szCs w:val="15"/>
              </w:rPr>
            </w:pPr>
            <w:r>
              <w:rPr>
                <w:rFonts w:hint="eastAsia" w:ascii="Times New Roman" w:hAnsi="Times New Roman" w:cs="Times New Roman"/>
                <w:sz w:val="15"/>
                <w:szCs w:val="15"/>
              </w:rPr>
              <w:t>334</w:t>
            </w:r>
          </w:p>
        </w:tc>
        <w:tc>
          <w:tcPr>
            <w:tcW w:w="333" w:type="pct"/>
            <w:tcBorders>
              <w:tl2br w:val="nil"/>
              <w:tr2bl w:val="nil"/>
            </w:tcBorders>
            <w:shd w:val="clear" w:color="auto" w:fill="auto"/>
            <w:noWrap/>
            <w:vAlign w:val="center"/>
          </w:tcPr>
          <w:p w14:paraId="3A5BB5E1">
            <w:pPr>
              <w:jc w:val="center"/>
              <w:rPr>
                <w:rFonts w:ascii="Times New Roman" w:hAnsi="Times New Roman" w:cs="Times New Roman"/>
                <w:sz w:val="15"/>
                <w:szCs w:val="15"/>
              </w:rPr>
            </w:pPr>
            <w:r>
              <w:rPr>
                <w:rFonts w:hint="eastAsia" w:ascii="Times New Roman" w:hAnsi="Times New Roman" w:cs="Times New Roman"/>
                <w:sz w:val="15"/>
                <w:szCs w:val="15"/>
              </w:rPr>
              <w:t>369</w:t>
            </w:r>
          </w:p>
        </w:tc>
      </w:tr>
      <w:tr w14:paraId="798333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6BFC33A">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33" w:type="pct"/>
            <w:tcBorders>
              <w:tl2br w:val="nil"/>
              <w:tr2bl w:val="nil"/>
            </w:tcBorders>
            <w:shd w:val="clear" w:color="auto" w:fill="auto"/>
            <w:noWrap/>
            <w:vAlign w:val="center"/>
          </w:tcPr>
          <w:p w14:paraId="35B181FB">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33" w:type="pct"/>
            <w:tcBorders>
              <w:tl2br w:val="nil"/>
              <w:tr2bl w:val="nil"/>
            </w:tcBorders>
            <w:shd w:val="clear" w:color="auto" w:fill="auto"/>
            <w:noWrap/>
            <w:vAlign w:val="center"/>
          </w:tcPr>
          <w:p w14:paraId="75D44209">
            <w:pPr>
              <w:jc w:val="center"/>
              <w:rPr>
                <w:rFonts w:ascii="Times New Roman" w:hAnsi="Times New Roman" w:cs="Times New Roman"/>
                <w:sz w:val="15"/>
                <w:szCs w:val="15"/>
              </w:rPr>
            </w:pPr>
            <w:r>
              <w:rPr>
                <w:rFonts w:hint="eastAsia" w:ascii="Times New Roman" w:hAnsi="Times New Roman" w:cs="Times New Roman"/>
                <w:sz w:val="15"/>
                <w:szCs w:val="15"/>
              </w:rPr>
              <w:t xml:space="preserve">0.8 </w:t>
            </w:r>
          </w:p>
        </w:tc>
        <w:tc>
          <w:tcPr>
            <w:tcW w:w="333" w:type="pct"/>
            <w:tcBorders>
              <w:tl2br w:val="nil"/>
              <w:tr2bl w:val="nil"/>
            </w:tcBorders>
            <w:shd w:val="clear" w:color="auto" w:fill="auto"/>
            <w:noWrap/>
            <w:vAlign w:val="center"/>
          </w:tcPr>
          <w:p w14:paraId="6AF65AE3">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0809ADFB">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3" w:type="pct"/>
            <w:tcBorders>
              <w:tl2br w:val="nil"/>
              <w:tr2bl w:val="nil"/>
            </w:tcBorders>
            <w:shd w:val="clear" w:color="auto" w:fill="auto"/>
            <w:noWrap/>
            <w:vAlign w:val="center"/>
          </w:tcPr>
          <w:p w14:paraId="76641EDE">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33" w:type="pct"/>
            <w:tcBorders>
              <w:tl2br w:val="nil"/>
              <w:tr2bl w:val="nil"/>
            </w:tcBorders>
            <w:shd w:val="clear" w:color="auto" w:fill="auto"/>
            <w:noWrap/>
            <w:vAlign w:val="center"/>
          </w:tcPr>
          <w:p w14:paraId="7A011CB0">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33" w:type="pct"/>
            <w:tcBorders>
              <w:tl2br w:val="nil"/>
              <w:tr2bl w:val="nil"/>
            </w:tcBorders>
            <w:shd w:val="clear" w:color="auto" w:fill="auto"/>
            <w:noWrap/>
            <w:vAlign w:val="center"/>
          </w:tcPr>
          <w:p w14:paraId="17B67776">
            <w:pPr>
              <w:jc w:val="center"/>
              <w:rPr>
                <w:rFonts w:ascii="Times New Roman" w:hAnsi="Times New Roman" w:cs="Times New Roman"/>
                <w:sz w:val="15"/>
                <w:szCs w:val="15"/>
              </w:rPr>
            </w:pPr>
            <w:r>
              <w:rPr>
                <w:rFonts w:hint="eastAsia" w:ascii="Times New Roman" w:hAnsi="Times New Roman" w:cs="Times New Roman"/>
                <w:sz w:val="15"/>
                <w:szCs w:val="15"/>
              </w:rPr>
              <w:t xml:space="preserve">31.0 </w:t>
            </w:r>
          </w:p>
        </w:tc>
        <w:tc>
          <w:tcPr>
            <w:tcW w:w="333" w:type="pct"/>
            <w:tcBorders>
              <w:tl2br w:val="nil"/>
              <w:tr2bl w:val="nil"/>
            </w:tcBorders>
            <w:shd w:val="clear" w:color="auto" w:fill="auto"/>
            <w:noWrap/>
            <w:vAlign w:val="center"/>
          </w:tcPr>
          <w:p w14:paraId="4E11B685">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333" w:type="pct"/>
            <w:tcBorders>
              <w:tl2br w:val="nil"/>
              <w:tr2bl w:val="nil"/>
            </w:tcBorders>
            <w:shd w:val="clear" w:color="auto" w:fill="auto"/>
            <w:noWrap/>
            <w:vAlign w:val="center"/>
          </w:tcPr>
          <w:p w14:paraId="1893DF31">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7BE60A3A">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4323527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D1ED78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33F1009">
            <w:pPr>
              <w:jc w:val="center"/>
              <w:rPr>
                <w:rFonts w:ascii="Times New Roman" w:hAnsi="Times New Roman" w:cs="Times New Roman"/>
                <w:sz w:val="15"/>
                <w:szCs w:val="15"/>
              </w:rPr>
            </w:pPr>
            <w:r>
              <w:rPr>
                <w:rFonts w:hint="eastAsia" w:ascii="Times New Roman" w:hAnsi="Times New Roman" w:cs="Times New Roman"/>
                <w:sz w:val="15"/>
                <w:szCs w:val="15"/>
              </w:rPr>
              <w:t>358</w:t>
            </w:r>
          </w:p>
        </w:tc>
        <w:tc>
          <w:tcPr>
            <w:tcW w:w="333" w:type="pct"/>
            <w:tcBorders>
              <w:tl2br w:val="nil"/>
              <w:tr2bl w:val="nil"/>
            </w:tcBorders>
            <w:shd w:val="clear" w:color="auto" w:fill="auto"/>
            <w:noWrap/>
            <w:vAlign w:val="center"/>
          </w:tcPr>
          <w:p w14:paraId="055719BE">
            <w:pPr>
              <w:jc w:val="center"/>
              <w:rPr>
                <w:rFonts w:ascii="Times New Roman" w:hAnsi="Times New Roman" w:cs="Times New Roman"/>
                <w:sz w:val="15"/>
                <w:szCs w:val="15"/>
              </w:rPr>
            </w:pPr>
            <w:r>
              <w:rPr>
                <w:rFonts w:hint="eastAsia" w:ascii="Times New Roman" w:hAnsi="Times New Roman" w:cs="Times New Roman"/>
                <w:sz w:val="15"/>
                <w:szCs w:val="15"/>
              </w:rPr>
              <w:t>281</w:t>
            </w:r>
          </w:p>
        </w:tc>
      </w:tr>
      <w:tr w14:paraId="716BE8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96694D7">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33" w:type="pct"/>
            <w:tcBorders>
              <w:tl2br w:val="nil"/>
              <w:tr2bl w:val="nil"/>
            </w:tcBorders>
            <w:shd w:val="clear" w:color="auto" w:fill="auto"/>
            <w:noWrap/>
            <w:vAlign w:val="center"/>
          </w:tcPr>
          <w:p w14:paraId="2F68C875">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33" w:type="pct"/>
            <w:tcBorders>
              <w:tl2br w:val="nil"/>
              <w:tr2bl w:val="nil"/>
            </w:tcBorders>
            <w:shd w:val="clear" w:color="auto" w:fill="auto"/>
            <w:noWrap/>
            <w:vAlign w:val="center"/>
          </w:tcPr>
          <w:p w14:paraId="61DF0DDD">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33" w:type="pct"/>
            <w:tcBorders>
              <w:tl2br w:val="nil"/>
              <w:tr2bl w:val="nil"/>
            </w:tcBorders>
            <w:shd w:val="clear" w:color="auto" w:fill="auto"/>
            <w:noWrap/>
            <w:vAlign w:val="center"/>
          </w:tcPr>
          <w:p w14:paraId="4523BD90">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33" w:type="pct"/>
            <w:tcBorders>
              <w:tl2br w:val="nil"/>
              <w:tr2bl w:val="nil"/>
            </w:tcBorders>
            <w:shd w:val="clear" w:color="auto" w:fill="auto"/>
            <w:noWrap/>
            <w:vAlign w:val="center"/>
          </w:tcPr>
          <w:p w14:paraId="072C14D5">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3" w:type="pct"/>
            <w:tcBorders>
              <w:tl2br w:val="nil"/>
              <w:tr2bl w:val="nil"/>
            </w:tcBorders>
            <w:shd w:val="clear" w:color="auto" w:fill="auto"/>
            <w:noWrap/>
            <w:vAlign w:val="center"/>
          </w:tcPr>
          <w:p w14:paraId="4127E8D9">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33" w:type="pct"/>
            <w:tcBorders>
              <w:tl2br w:val="nil"/>
              <w:tr2bl w:val="nil"/>
            </w:tcBorders>
            <w:shd w:val="clear" w:color="auto" w:fill="auto"/>
            <w:noWrap/>
            <w:vAlign w:val="center"/>
          </w:tcPr>
          <w:p w14:paraId="331CB2E3">
            <w:pPr>
              <w:jc w:val="center"/>
              <w:rPr>
                <w:rFonts w:ascii="Times New Roman" w:hAnsi="Times New Roman" w:cs="Times New Roman"/>
                <w:sz w:val="15"/>
                <w:szCs w:val="15"/>
              </w:rPr>
            </w:pPr>
            <w:r>
              <w:rPr>
                <w:rFonts w:hint="eastAsia" w:ascii="Times New Roman" w:hAnsi="Times New Roman" w:cs="Times New Roman"/>
                <w:sz w:val="15"/>
                <w:szCs w:val="15"/>
              </w:rPr>
              <w:t xml:space="preserve">0.54 </w:t>
            </w:r>
          </w:p>
        </w:tc>
        <w:tc>
          <w:tcPr>
            <w:tcW w:w="333" w:type="pct"/>
            <w:tcBorders>
              <w:tl2br w:val="nil"/>
              <w:tr2bl w:val="nil"/>
            </w:tcBorders>
            <w:shd w:val="clear" w:color="auto" w:fill="auto"/>
            <w:noWrap/>
            <w:vAlign w:val="center"/>
          </w:tcPr>
          <w:p w14:paraId="6F077113">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33" w:type="pct"/>
            <w:tcBorders>
              <w:tl2br w:val="nil"/>
              <w:tr2bl w:val="nil"/>
            </w:tcBorders>
            <w:shd w:val="clear" w:color="auto" w:fill="auto"/>
            <w:noWrap/>
            <w:vAlign w:val="center"/>
          </w:tcPr>
          <w:p w14:paraId="0B89D21A">
            <w:pPr>
              <w:jc w:val="center"/>
              <w:rPr>
                <w:rFonts w:ascii="Times New Roman" w:hAnsi="Times New Roman" w:cs="Times New Roman"/>
                <w:sz w:val="15"/>
                <w:szCs w:val="15"/>
              </w:rPr>
            </w:pPr>
            <w:r>
              <w:rPr>
                <w:rFonts w:hint="eastAsia" w:ascii="Times New Roman" w:hAnsi="Times New Roman" w:cs="Times New Roman"/>
                <w:sz w:val="15"/>
                <w:szCs w:val="15"/>
              </w:rPr>
              <w:t xml:space="preserve">36.9 </w:t>
            </w:r>
          </w:p>
        </w:tc>
        <w:tc>
          <w:tcPr>
            <w:tcW w:w="333" w:type="pct"/>
            <w:tcBorders>
              <w:tl2br w:val="nil"/>
              <w:tr2bl w:val="nil"/>
            </w:tcBorders>
            <w:shd w:val="clear" w:color="auto" w:fill="auto"/>
            <w:noWrap/>
            <w:vAlign w:val="center"/>
          </w:tcPr>
          <w:p w14:paraId="414DEE03">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65B0B644">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3" w:type="pct"/>
            <w:tcBorders>
              <w:tl2br w:val="nil"/>
              <w:tr2bl w:val="nil"/>
            </w:tcBorders>
            <w:shd w:val="clear" w:color="auto" w:fill="auto"/>
            <w:noWrap/>
            <w:vAlign w:val="center"/>
          </w:tcPr>
          <w:p w14:paraId="474D2BF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69D683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FB407FC">
            <w:pPr>
              <w:jc w:val="center"/>
              <w:rPr>
                <w:rFonts w:ascii="Times New Roman" w:hAnsi="Times New Roman" w:cs="Times New Roman"/>
                <w:sz w:val="15"/>
                <w:szCs w:val="15"/>
              </w:rPr>
            </w:pPr>
            <w:r>
              <w:rPr>
                <w:rFonts w:hint="eastAsia" w:ascii="Times New Roman" w:hAnsi="Times New Roman" w:cs="Times New Roman"/>
                <w:sz w:val="15"/>
                <w:szCs w:val="15"/>
              </w:rPr>
              <w:t>338</w:t>
            </w:r>
          </w:p>
        </w:tc>
        <w:tc>
          <w:tcPr>
            <w:tcW w:w="333" w:type="pct"/>
            <w:tcBorders>
              <w:tl2br w:val="nil"/>
              <w:tr2bl w:val="nil"/>
            </w:tcBorders>
            <w:shd w:val="clear" w:color="auto" w:fill="auto"/>
            <w:noWrap/>
            <w:vAlign w:val="center"/>
          </w:tcPr>
          <w:p w14:paraId="08A307B9">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65B71B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3B10146">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33" w:type="pct"/>
            <w:tcBorders>
              <w:tl2br w:val="nil"/>
              <w:tr2bl w:val="nil"/>
            </w:tcBorders>
            <w:shd w:val="clear" w:color="auto" w:fill="auto"/>
            <w:noWrap/>
            <w:vAlign w:val="center"/>
          </w:tcPr>
          <w:p w14:paraId="488AC534">
            <w:pPr>
              <w:jc w:val="center"/>
              <w:rPr>
                <w:rFonts w:ascii="Times New Roman" w:hAnsi="Times New Roman" w:cs="Times New Roman"/>
                <w:sz w:val="15"/>
                <w:szCs w:val="15"/>
              </w:rPr>
            </w:pPr>
            <w:r>
              <w:rPr>
                <w:rFonts w:hint="eastAsia" w:ascii="Times New Roman" w:hAnsi="Times New Roman" w:cs="Times New Roman"/>
                <w:sz w:val="15"/>
                <w:szCs w:val="15"/>
              </w:rPr>
              <w:t xml:space="preserve">2.7 </w:t>
            </w:r>
          </w:p>
        </w:tc>
        <w:tc>
          <w:tcPr>
            <w:tcW w:w="333" w:type="pct"/>
            <w:tcBorders>
              <w:tl2br w:val="nil"/>
              <w:tr2bl w:val="nil"/>
            </w:tcBorders>
            <w:shd w:val="clear" w:color="auto" w:fill="auto"/>
            <w:noWrap/>
            <w:vAlign w:val="center"/>
          </w:tcPr>
          <w:p w14:paraId="0EBC2F84">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33" w:type="pct"/>
            <w:tcBorders>
              <w:tl2br w:val="nil"/>
              <w:tr2bl w:val="nil"/>
            </w:tcBorders>
            <w:shd w:val="clear" w:color="auto" w:fill="auto"/>
            <w:noWrap/>
            <w:vAlign w:val="center"/>
          </w:tcPr>
          <w:p w14:paraId="64778356">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57F676C6">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25375F6D">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3" w:type="pct"/>
            <w:tcBorders>
              <w:tl2br w:val="nil"/>
              <w:tr2bl w:val="nil"/>
            </w:tcBorders>
            <w:shd w:val="clear" w:color="auto" w:fill="auto"/>
            <w:noWrap/>
            <w:vAlign w:val="center"/>
          </w:tcPr>
          <w:p w14:paraId="585495BD">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3" w:type="pct"/>
            <w:tcBorders>
              <w:tl2br w:val="nil"/>
              <w:tr2bl w:val="nil"/>
            </w:tcBorders>
            <w:shd w:val="clear" w:color="auto" w:fill="auto"/>
            <w:noWrap/>
            <w:vAlign w:val="center"/>
          </w:tcPr>
          <w:p w14:paraId="400155E4">
            <w:pPr>
              <w:jc w:val="center"/>
              <w:rPr>
                <w:rFonts w:ascii="Times New Roman" w:hAnsi="Times New Roman" w:cs="Times New Roman"/>
                <w:sz w:val="15"/>
                <w:szCs w:val="15"/>
              </w:rPr>
            </w:pPr>
            <w:r>
              <w:rPr>
                <w:rFonts w:hint="eastAsia" w:ascii="Times New Roman" w:hAnsi="Times New Roman" w:cs="Times New Roman"/>
                <w:sz w:val="15"/>
                <w:szCs w:val="15"/>
              </w:rPr>
              <w:t xml:space="preserve">44.0 </w:t>
            </w:r>
          </w:p>
        </w:tc>
        <w:tc>
          <w:tcPr>
            <w:tcW w:w="333" w:type="pct"/>
            <w:tcBorders>
              <w:tl2br w:val="nil"/>
              <w:tr2bl w:val="nil"/>
            </w:tcBorders>
            <w:shd w:val="clear" w:color="auto" w:fill="auto"/>
            <w:noWrap/>
            <w:vAlign w:val="center"/>
          </w:tcPr>
          <w:p w14:paraId="0E48EAB1">
            <w:pPr>
              <w:jc w:val="center"/>
              <w:rPr>
                <w:rFonts w:ascii="Times New Roman" w:hAnsi="Times New Roman" w:cs="Times New Roman"/>
                <w:sz w:val="15"/>
                <w:szCs w:val="15"/>
              </w:rPr>
            </w:pPr>
            <w:r>
              <w:rPr>
                <w:rFonts w:hint="eastAsia" w:ascii="Times New Roman" w:hAnsi="Times New Roman" w:cs="Times New Roman"/>
                <w:sz w:val="15"/>
                <w:szCs w:val="15"/>
              </w:rPr>
              <w:t xml:space="preserve">44.7 </w:t>
            </w:r>
          </w:p>
        </w:tc>
        <w:tc>
          <w:tcPr>
            <w:tcW w:w="333" w:type="pct"/>
            <w:tcBorders>
              <w:tl2br w:val="nil"/>
              <w:tr2bl w:val="nil"/>
            </w:tcBorders>
            <w:shd w:val="clear" w:color="auto" w:fill="auto"/>
            <w:noWrap/>
            <w:vAlign w:val="center"/>
          </w:tcPr>
          <w:p w14:paraId="1E603A21">
            <w:pPr>
              <w:jc w:val="center"/>
              <w:rPr>
                <w:rFonts w:ascii="Times New Roman" w:hAnsi="Times New Roman" w:cs="Times New Roman"/>
                <w:sz w:val="15"/>
                <w:szCs w:val="15"/>
              </w:rPr>
            </w:pPr>
            <w:r>
              <w:rPr>
                <w:rFonts w:hint="eastAsia" w:ascii="Times New Roman" w:hAnsi="Times New Roman" w:cs="Times New Roman"/>
                <w:sz w:val="15"/>
                <w:szCs w:val="15"/>
              </w:rPr>
              <w:t xml:space="preserve">1.54 </w:t>
            </w:r>
          </w:p>
        </w:tc>
        <w:tc>
          <w:tcPr>
            <w:tcW w:w="333" w:type="pct"/>
            <w:tcBorders>
              <w:tl2br w:val="nil"/>
              <w:tr2bl w:val="nil"/>
            </w:tcBorders>
            <w:shd w:val="clear" w:color="auto" w:fill="auto"/>
            <w:noWrap/>
            <w:vAlign w:val="center"/>
          </w:tcPr>
          <w:p w14:paraId="6CA2D5CF">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3DF14D8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D37FA1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7828AEB">
            <w:pPr>
              <w:jc w:val="center"/>
              <w:rPr>
                <w:rFonts w:ascii="Times New Roman" w:hAnsi="Times New Roman" w:cs="Times New Roman"/>
                <w:sz w:val="15"/>
                <w:szCs w:val="15"/>
              </w:rPr>
            </w:pPr>
            <w:r>
              <w:rPr>
                <w:rFonts w:hint="eastAsia" w:ascii="Times New Roman" w:hAnsi="Times New Roman" w:cs="Times New Roman"/>
                <w:sz w:val="15"/>
                <w:szCs w:val="15"/>
              </w:rPr>
              <w:t>233</w:t>
            </w:r>
          </w:p>
        </w:tc>
        <w:tc>
          <w:tcPr>
            <w:tcW w:w="333" w:type="pct"/>
            <w:tcBorders>
              <w:tl2br w:val="nil"/>
              <w:tr2bl w:val="nil"/>
            </w:tcBorders>
            <w:shd w:val="clear" w:color="auto" w:fill="auto"/>
            <w:noWrap/>
            <w:vAlign w:val="center"/>
          </w:tcPr>
          <w:p w14:paraId="06181A56">
            <w:pPr>
              <w:jc w:val="center"/>
              <w:rPr>
                <w:rFonts w:ascii="Times New Roman" w:hAnsi="Times New Roman" w:cs="Times New Roman"/>
                <w:sz w:val="15"/>
                <w:szCs w:val="15"/>
              </w:rPr>
            </w:pPr>
            <w:r>
              <w:rPr>
                <w:rFonts w:hint="eastAsia" w:ascii="Times New Roman" w:hAnsi="Times New Roman" w:cs="Times New Roman"/>
                <w:sz w:val="15"/>
                <w:szCs w:val="15"/>
              </w:rPr>
              <w:t>366</w:t>
            </w:r>
          </w:p>
        </w:tc>
      </w:tr>
      <w:tr w14:paraId="7CFE28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C9C4C93">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33" w:type="pct"/>
            <w:tcBorders>
              <w:tl2br w:val="nil"/>
              <w:tr2bl w:val="nil"/>
            </w:tcBorders>
            <w:shd w:val="clear" w:color="auto" w:fill="auto"/>
            <w:noWrap/>
            <w:vAlign w:val="center"/>
          </w:tcPr>
          <w:p w14:paraId="53326856">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33" w:type="pct"/>
            <w:tcBorders>
              <w:tl2br w:val="nil"/>
              <w:tr2bl w:val="nil"/>
            </w:tcBorders>
            <w:shd w:val="clear" w:color="auto" w:fill="auto"/>
            <w:noWrap/>
            <w:vAlign w:val="center"/>
          </w:tcPr>
          <w:p w14:paraId="4FD98947">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3" w:type="pct"/>
            <w:tcBorders>
              <w:tl2br w:val="nil"/>
              <w:tr2bl w:val="nil"/>
            </w:tcBorders>
            <w:shd w:val="clear" w:color="auto" w:fill="auto"/>
            <w:noWrap/>
            <w:vAlign w:val="center"/>
          </w:tcPr>
          <w:p w14:paraId="6774410E">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71F0B53D">
            <w:pPr>
              <w:jc w:val="center"/>
              <w:rPr>
                <w:rFonts w:ascii="Times New Roman" w:hAnsi="Times New Roman" w:cs="Times New Roman"/>
                <w:sz w:val="15"/>
                <w:szCs w:val="15"/>
              </w:rPr>
            </w:pPr>
            <w:r>
              <w:rPr>
                <w:rFonts w:hint="eastAsia" w:ascii="Times New Roman" w:hAnsi="Times New Roman" w:cs="Times New Roman"/>
                <w:sz w:val="15"/>
                <w:szCs w:val="15"/>
              </w:rPr>
              <w:t xml:space="preserve">2.32 </w:t>
            </w:r>
          </w:p>
        </w:tc>
        <w:tc>
          <w:tcPr>
            <w:tcW w:w="333" w:type="pct"/>
            <w:tcBorders>
              <w:tl2br w:val="nil"/>
              <w:tr2bl w:val="nil"/>
            </w:tcBorders>
            <w:shd w:val="clear" w:color="auto" w:fill="auto"/>
            <w:noWrap/>
            <w:vAlign w:val="center"/>
          </w:tcPr>
          <w:p w14:paraId="3A65C85E">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33" w:type="pct"/>
            <w:tcBorders>
              <w:tl2br w:val="nil"/>
              <w:tr2bl w:val="nil"/>
            </w:tcBorders>
            <w:shd w:val="clear" w:color="auto" w:fill="auto"/>
            <w:noWrap/>
            <w:vAlign w:val="center"/>
          </w:tcPr>
          <w:p w14:paraId="6DC48481">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33" w:type="pct"/>
            <w:tcBorders>
              <w:tl2br w:val="nil"/>
              <w:tr2bl w:val="nil"/>
            </w:tcBorders>
            <w:shd w:val="clear" w:color="auto" w:fill="auto"/>
            <w:noWrap/>
            <w:vAlign w:val="center"/>
          </w:tcPr>
          <w:p w14:paraId="271C3835">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33" w:type="pct"/>
            <w:tcBorders>
              <w:tl2br w:val="nil"/>
              <w:tr2bl w:val="nil"/>
            </w:tcBorders>
            <w:shd w:val="clear" w:color="auto" w:fill="auto"/>
            <w:noWrap/>
            <w:vAlign w:val="center"/>
          </w:tcPr>
          <w:p w14:paraId="00A5201A">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333" w:type="pct"/>
            <w:tcBorders>
              <w:tl2br w:val="nil"/>
              <w:tr2bl w:val="nil"/>
            </w:tcBorders>
            <w:shd w:val="clear" w:color="auto" w:fill="auto"/>
            <w:noWrap/>
            <w:vAlign w:val="center"/>
          </w:tcPr>
          <w:p w14:paraId="59CD2690">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2E4D4718">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65AD2E6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FDAC2B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66DE73D">
            <w:pPr>
              <w:jc w:val="center"/>
              <w:rPr>
                <w:rFonts w:ascii="Times New Roman" w:hAnsi="Times New Roman" w:cs="Times New Roman"/>
                <w:sz w:val="15"/>
                <w:szCs w:val="15"/>
              </w:rPr>
            </w:pPr>
            <w:r>
              <w:rPr>
                <w:rFonts w:hint="eastAsia" w:ascii="Times New Roman" w:hAnsi="Times New Roman" w:cs="Times New Roman"/>
                <w:sz w:val="15"/>
                <w:szCs w:val="15"/>
              </w:rPr>
              <w:t>373</w:t>
            </w:r>
          </w:p>
        </w:tc>
        <w:tc>
          <w:tcPr>
            <w:tcW w:w="333" w:type="pct"/>
            <w:tcBorders>
              <w:tl2br w:val="nil"/>
              <w:tr2bl w:val="nil"/>
            </w:tcBorders>
            <w:shd w:val="clear" w:color="auto" w:fill="auto"/>
            <w:noWrap/>
            <w:vAlign w:val="center"/>
          </w:tcPr>
          <w:p w14:paraId="014CDE70">
            <w:pPr>
              <w:jc w:val="center"/>
              <w:rPr>
                <w:rFonts w:ascii="Times New Roman" w:hAnsi="Times New Roman" w:cs="Times New Roman"/>
                <w:sz w:val="15"/>
                <w:szCs w:val="15"/>
              </w:rPr>
            </w:pPr>
            <w:r>
              <w:rPr>
                <w:rFonts w:hint="eastAsia" w:ascii="Times New Roman" w:hAnsi="Times New Roman" w:cs="Times New Roman"/>
                <w:sz w:val="15"/>
                <w:szCs w:val="15"/>
              </w:rPr>
              <w:t>275</w:t>
            </w:r>
          </w:p>
        </w:tc>
      </w:tr>
      <w:tr w14:paraId="1E0092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D742B4B">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33" w:type="pct"/>
            <w:tcBorders>
              <w:tl2br w:val="nil"/>
              <w:tr2bl w:val="nil"/>
            </w:tcBorders>
            <w:shd w:val="clear" w:color="auto" w:fill="auto"/>
            <w:noWrap/>
            <w:vAlign w:val="center"/>
          </w:tcPr>
          <w:p w14:paraId="2CADA78D">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33" w:type="pct"/>
            <w:tcBorders>
              <w:tl2br w:val="nil"/>
              <w:tr2bl w:val="nil"/>
            </w:tcBorders>
            <w:shd w:val="clear" w:color="auto" w:fill="auto"/>
            <w:noWrap/>
            <w:vAlign w:val="center"/>
          </w:tcPr>
          <w:p w14:paraId="1D0194C1">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33" w:type="pct"/>
            <w:tcBorders>
              <w:tl2br w:val="nil"/>
              <w:tr2bl w:val="nil"/>
            </w:tcBorders>
            <w:shd w:val="clear" w:color="auto" w:fill="auto"/>
            <w:noWrap/>
            <w:vAlign w:val="center"/>
          </w:tcPr>
          <w:p w14:paraId="60B4835B">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082032B2">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56459B13">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3" w:type="pct"/>
            <w:tcBorders>
              <w:tl2br w:val="nil"/>
              <w:tr2bl w:val="nil"/>
            </w:tcBorders>
            <w:shd w:val="clear" w:color="auto" w:fill="auto"/>
            <w:noWrap/>
            <w:vAlign w:val="center"/>
          </w:tcPr>
          <w:p w14:paraId="475AFB86">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333" w:type="pct"/>
            <w:tcBorders>
              <w:tl2br w:val="nil"/>
              <w:tr2bl w:val="nil"/>
            </w:tcBorders>
            <w:shd w:val="clear" w:color="auto" w:fill="auto"/>
            <w:noWrap/>
            <w:vAlign w:val="center"/>
          </w:tcPr>
          <w:p w14:paraId="0870126F">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3" w:type="pct"/>
            <w:tcBorders>
              <w:tl2br w:val="nil"/>
              <w:tr2bl w:val="nil"/>
            </w:tcBorders>
            <w:shd w:val="clear" w:color="auto" w:fill="auto"/>
            <w:noWrap/>
            <w:vAlign w:val="center"/>
          </w:tcPr>
          <w:p w14:paraId="4E7FDC21">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1A2CB37C">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3FEE5930">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3" w:type="pct"/>
            <w:tcBorders>
              <w:tl2br w:val="nil"/>
              <w:tr2bl w:val="nil"/>
            </w:tcBorders>
            <w:shd w:val="clear" w:color="auto" w:fill="auto"/>
            <w:noWrap/>
            <w:vAlign w:val="center"/>
          </w:tcPr>
          <w:p w14:paraId="35E068A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D1C46F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0DBE360">
            <w:pPr>
              <w:jc w:val="center"/>
              <w:rPr>
                <w:rFonts w:ascii="Times New Roman" w:hAnsi="Times New Roman" w:cs="Times New Roman"/>
                <w:sz w:val="15"/>
                <w:szCs w:val="15"/>
              </w:rPr>
            </w:pPr>
            <w:r>
              <w:rPr>
                <w:rFonts w:hint="eastAsia" w:ascii="Times New Roman" w:hAnsi="Times New Roman" w:cs="Times New Roman"/>
                <w:sz w:val="15"/>
                <w:szCs w:val="15"/>
              </w:rPr>
              <w:t>330</w:t>
            </w:r>
          </w:p>
        </w:tc>
        <w:tc>
          <w:tcPr>
            <w:tcW w:w="333" w:type="pct"/>
            <w:tcBorders>
              <w:tl2br w:val="nil"/>
              <w:tr2bl w:val="nil"/>
            </w:tcBorders>
            <w:shd w:val="clear" w:color="auto" w:fill="auto"/>
            <w:noWrap/>
            <w:vAlign w:val="center"/>
          </w:tcPr>
          <w:p w14:paraId="4EAEABC5">
            <w:pPr>
              <w:jc w:val="center"/>
              <w:rPr>
                <w:rFonts w:ascii="Times New Roman" w:hAnsi="Times New Roman" w:cs="Times New Roman"/>
                <w:sz w:val="15"/>
                <w:szCs w:val="15"/>
              </w:rPr>
            </w:pPr>
            <w:r>
              <w:rPr>
                <w:rFonts w:hint="eastAsia" w:ascii="Times New Roman" w:hAnsi="Times New Roman" w:cs="Times New Roman"/>
                <w:sz w:val="15"/>
                <w:szCs w:val="15"/>
              </w:rPr>
              <w:t>381</w:t>
            </w:r>
          </w:p>
        </w:tc>
      </w:tr>
      <w:tr w14:paraId="349683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70EEA26">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33" w:type="pct"/>
            <w:tcBorders>
              <w:tl2br w:val="nil"/>
              <w:tr2bl w:val="nil"/>
            </w:tcBorders>
            <w:shd w:val="clear" w:color="auto" w:fill="auto"/>
            <w:noWrap/>
            <w:vAlign w:val="center"/>
          </w:tcPr>
          <w:p w14:paraId="323980AF">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333" w:type="pct"/>
            <w:tcBorders>
              <w:tl2br w:val="nil"/>
              <w:tr2bl w:val="nil"/>
            </w:tcBorders>
            <w:shd w:val="clear" w:color="auto" w:fill="auto"/>
            <w:noWrap/>
            <w:vAlign w:val="center"/>
          </w:tcPr>
          <w:p w14:paraId="630A7AFC">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33" w:type="pct"/>
            <w:tcBorders>
              <w:tl2br w:val="nil"/>
              <w:tr2bl w:val="nil"/>
            </w:tcBorders>
            <w:shd w:val="clear" w:color="auto" w:fill="auto"/>
            <w:noWrap/>
            <w:vAlign w:val="center"/>
          </w:tcPr>
          <w:p w14:paraId="241D0558">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0862B4BF">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33" w:type="pct"/>
            <w:tcBorders>
              <w:tl2br w:val="nil"/>
              <w:tr2bl w:val="nil"/>
            </w:tcBorders>
            <w:shd w:val="clear" w:color="auto" w:fill="auto"/>
            <w:noWrap/>
            <w:vAlign w:val="center"/>
          </w:tcPr>
          <w:p w14:paraId="4DBCCA91">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333" w:type="pct"/>
            <w:tcBorders>
              <w:tl2br w:val="nil"/>
              <w:tr2bl w:val="nil"/>
            </w:tcBorders>
            <w:shd w:val="clear" w:color="auto" w:fill="auto"/>
            <w:noWrap/>
            <w:vAlign w:val="center"/>
          </w:tcPr>
          <w:p w14:paraId="5EB40BF1">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33" w:type="pct"/>
            <w:tcBorders>
              <w:tl2br w:val="nil"/>
              <w:tr2bl w:val="nil"/>
            </w:tcBorders>
            <w:shd w:val="clear" w:color="auto" w:fill="auto"/>
            <w:noWrap/>
            <w:vAlign w:val="center"/>
          </w:tcPr>
          <w:p w14:paraId="3C3B12A3">
            <w:pPr>
              <w:jc w:val="center"/>
              <w:rPr>
                <w:rFonts w:ascii="Times New Roman" w:hAnsi="Times New Roman" w:cs="Times New Roman"/>
                <w:sz w:val="15"/>
                <w:szCs w:val="15"/>
              </w:rPr>
            </w:pPr>
            <w:r>
              <w:rPr>
                <w:rFonts w:hint="eastAsia" w:ascii="Times New Roman" w:hAnsi="Times New Roman" w:cs="Times New Roman"/>
                <w:sz w:val="15"/>
                <w:szCs w:val="15"/>
              </w:rPr>
              <w:t xml:space="preserve">35.9 </w:t>
            </w:r>
          </w:p>
        </w:tc>
        <w:tc>
          <w:tcPr>
            <w:tcW w:w="333" w:type="pct"/>
            <w:tcBorders>
              <w:tl2br w:val="nil"/>
              <w:tr2bl w:val="nil"/>
            </w:tcBorders>
            <w:shd w:val="clear" w:color="auto" w:fill="auto"/>
            <w:noWrap/>
            <w:vAlign w:val="center"/>
          </w:tcPr>
          <w:p w14:paraId="4146DB3F">
            <w:pPr>
              <w:jc w:val="center"/>
              <w:rPr>
                <w:rFonts w:ascii="Times New Roman" w:hAnsi="Times New Roman" w:cs="Times New Roman"/>
                <w:sz w:val="15"/>
                <w:szCs w:val="15"/>
              </w:rPr>
            </w:pPr>
            <w:r>
              <w:rPr>
                <w:rFonts w:hint="eastAsia" w:ascii="Times New Roman" w:hAnsi="Times New Roman" w:cs="Times New Roman"/>
                <w:sz w:val="15"/>
                <w:szCs w:val="15"/>
              </w:rPr>
              <w:t xml:space="preserve">38.6 </w:t>
            </w:r>
          </w:p>
        </w:tc>
        <w:tc>
          <w:tcPr>
            <w:tcW w:w="333" w:type="pct"/>
            <w:tcBorders>
              <w:tl2br w:val="nil"/>
              <w:tr2bl w:val="nil"/>
            </w:tcBorders>
            <w:shd w:val="clear" w:color="auto" w:fill="auto"/>
            <w:noWrap/>
            <w:vAlign w:val="center"/>
          </w:tcPr>
          <w:p w14:paraId="5655C62B">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3" w:type="pct"/>
            <w:tcBorders>
              <w:tl2br w:val="nil"/>
              <w:tr2bl w:val="nil"/>
            </w:tcBorders>
            <w:shd w:val="clear" w:color="auto" w:fill="auto"/>
            <w:noWrap/>
            <w:vAlign w:val="center"/>
          </w:tcPr>
          <w:p w14:paraId="33A047FF">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26F6DC7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774074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949523D">
            <w:pPr>
              <w:jc w:val="center"/>
              <w:rPr>
                <w:rFonts w:ascii="Times New Roman" w:hAnsi="Times New Roman" w:cs="Times New Roman"/>
                <w:sz w:val="15"/>
                <w:szCs w:val="15"/>
              </w:rPr>
            </w:pPr>
            <w:r>
              <w:rPr>
                <w:rFonts w:hint="eastAsia" w:ascii="Times New Roman" w:hAnsi="Times New Roman" w:cs="Times New Roman"/>
                <w:sz w:val="15"/>
                <w:szCs w:val="15"/>
              </w:rPr>
              <w:t>342</w:t>
            </w:r>
          </w:p>
        </w:tc>
        <w:tc>
          <w:tcPr>
            <w:tcW w:w="333" w:type="pct"/>
            <w:tcBorders>
              <w:tl2br w:val="nil"/>
              <w:tr2bl w:val="nil"/>
            </w:tcBorders>
            <w:shd w:val="clear" w:color="auto" w:fill="auto"/>
            <w:noWrap/>
            <w:vAlign w:val="center"/>
          </w:tcPr>
          <w:p w14:paraId="3CE4E79F">
            <w:pPr>
              <w:jc w:val="center"/>
              <w:rPr>
                <w:rFonts w:ascii="Times New Roman" w:hAnsi="Times New Roman" w:cs="Times New Roman"/>
                <w:sz w:val="15"/>
                <w:szCs w:val="15"/>
              </w:rPr>
            </w:pPr>
            <w:r>
              <w:rPr>
                <w:rFonts w:hint="eastAsia" w:ascii="Times New Roman" w:hAnsi="Times New Roman" w:cs="Times New Roman"/>
                <w:sz w:val="15"/>
                <w:szCs w:val="15"/>
              </w:rPr>
              <w:t>349</w:t>
            </w:r>
          </w:p>
        </w:tc>
      </w:tr>
      <w:tr w14:paraId="43E4C4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D3022BD">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3" w:type="pct"/>
            <w:tcBorders>
              <w:tl2br w:val="nil"/>
              <w:tr2bl w:val="nil"/>
            </w:tcBorders>
            <w:shd w:val="clear" w:color="auto" w:fill="auto"/>
            <w:noWrap/>
            <w:vAlign w:val="center"/>
          </w:tcPr>
          <w:p w14:paraId="0AB1592C">
            <w:pPr>
              <w:jc w:val="center"/>
              <w:rPr>
                <w:rFonts w:ascii="Times New Roman" w:hAnsi="Times New Roman" w:cs="Times New Roman"/>
                <w:sz w:val="15"/>
                <w:szCs w:val="15"/>
              </w:rPr>
            </w:pPr>
            <w:r>
              <w:rPr>
                <w:rFonts w:hint="eastAsia" w:ascii="Times New Roman" w:hAnsi="Times New Roman" w:cs="Times New Roman"/>
                <w:sz w:val="15"/>
                <w:szCs w:val="15"/>
              </w:rPr>
              <w:t xml:space="preserve">7.9 </w:t>
            </w:r>
          </w:p>
        </w:tc>
        <w:tc>
          <w:tcPr>
            <w:tcW w:w="333" w:type="pct"/>
            <w:tcBorders>
              <w:tl2br w:val="nil"/>
              <w:tr2bl w:val="nil"/>
            </w:tcBorders>
            <w:shd w:val="clear" w:color="auto" w:fill="auto"/>
            <w:noWrap/>
            <w:vAlign w:val="center"/>
          </w:tcPr>
          <w:p w14:paraId="50B69C6A">
            <w:pPr>
              <w:jc w:val="center"/>
              <w:rPr>
                <w:rFonts w:ascii="Times New Roman" w:hAnsi="Times New Roman" w:cs="Times New Roman"/>
                <w:sz w:val="15"/>
                <w:szCs w:val="15"/>
              </w:rPr>
            </w:pPr>
            <w:r>
              <w:rPr>
                <w:rFonts w:hint="eastAsia" w:ascii="Times New Roman" w:hAnsi="Times New Roman" w:cs="Times New Roman"/>
                <w:sz w:val="15"/>
                <w:szCs w:val="15"/>
              </w:rPr>
              <w:t xml:space="preserve">2.5 </w:t>
            </w:r>
          </w:p>
        </w:tc>
        <w:tc>
          <w:tcPr>
            <w:tcW w:w="333" w:type="pct"/>
            <w:tcBorders>
              <w:tl2br w:val="nil"/>
              <w:tr2bl w:val="nil"/>
            </w:tcBorders>
            <w:shd w:val="clear" w:color="auto" w:fill="auto"/>
            <w:noWrap/>
            <w:vAlign w:val="center"/>
          </w:tcPr>
          <w:p w14:paraId="089B6787">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4CDF516D">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33" w:type="pct"/>
            <w:tcBorders>
              <w:tl2br w:val="nil"/>
              <w:tr2bl w:val="nil"/>
            </w:tcBorders>
            <w:shd w:val="clear" w:color="auto" w:fill="auto"/>
            <w:noWrap/>
            <w:vAlign w:val="center"/>
          </w:tcPr>
          <w:p w14:paraId="2E43A2F5">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3" w:type="pct"/>
            <w:tcBorders>
              <w:tl2br w:val="nil"/>
              <w:tr2bl w:val="nil"/>
            </w:tcBorders>
            <w:shd w:val="clear" w:color="auto" w:fill="auto"/>
            <w:noWrap/>
            <w:vAlign w:val="center"/>
          </w:tcPr>
          <w:p w14:paraId="73CF5B1B">
            <w:pPr>
              <w:jc w:val="center"/>
              <w:rPr>
                <w:rFonts w:ascii="Times New Roman" w:hAnsi="Times New Roman" w:cs="Times New Roman"/>
                <w:sz w:val="15"/>
                <w:szCs w:val="15"/>
              </w:rPr>
            </w:pPr>
            <w:r>
              <w:rPr>
                <w:rFonts w:hint="eastAsia" w:ascii="Times New Roman" w:hAnsi="Times New Roman" w:cs="Times New Roman"/>
                <w:sz w:val="15"/>
                <w:szCs w:val="15"/>
              </w:rPr>
              <w:t xml:space="preserve">0.60 </w:t>
            </w:r>
          </w:p>
        </w:tc>
        <w:tc>
          <w:tcPr>
            <w:tcW w:w="333" w:type="pct"/>
            <w:tcBorders>
              <w:tl2br w:val="nil"/>
              <w:tr2bl w:val="nil"/>
            </w:tcBorders>
            <w:shd w:val="clear" w:color="auto" w:fill="auto"/>
            <w:noWrap/>
            <w:vAlign w:val="center"/>
          </w:tcPr>
          <w:p w14:paraId="74E70D4C">
            <w:pPr>
              <w:jc w:val="center"/>
              <w:rPr>
                <w:rFonts w:ascii="Times New Roman" w:hAnsi="Times New Roman" w:cs="Times New Roman"/>
                <w:sz w:val="15"/>
                <w:szCs w:val="15"/>
              </w:rPr>
            </w:pPr>
            <w:r>
              <w:rPr>
                <w:rFonts w:hint="eastAsia" w:ascii="Times New Roman" w:hAnsi="Times New Roman" w:cs="Times New Roman"/>
                <w:sz w:val="15"/>
                <w:szCs w:val="15"/>
              </w:rPr>
              <w:t xml:space="preserve">40.2 </w:t>
            </w:r>
          </w:p>
        </w:tc>
        <w:tc>
          <w:tcPr>
            <w:tcW w:w="333" w:type="pct"/>
            <w:tcBorders>
              <w:tl2br w:val="nil"/>
              <w:tr2bl w:val="nil"/>
            </w:tcBorders>
            <w:shd w:val="clear" w:color="auto" w:fill="auto"/>
            <w:noWrap/>
            <w:vAlign w:val="center"/>
          </w:tcPr>
          <w:p w14:paraId="5EF60B6D">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33" w:type="pct"/>
            <w:tcBorders>
              <w:tl2br w:val="nil"/>
              <w:tr2bl w:val="nil"/>
            </w:tcBorders>
            <w:shd w:val="clear" w:color="auto" w:fill="auto"/>
            <w:noWrap/>
            <w:vAlign w:val="center"/>
          </w:tcPr>
          <w:p w14:paraId="20214751">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37B9A56D">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3" w:type="pct"/>
            <w:tcBorders>
              <w:tl2br w:val="nil"/>
              <w:tr2bl w:val="nil"/>
            </w:tcBorders>
            <w:shd w:val="clear" w:color="auto" w:fill="auto"/>
            <w:noWrap/>
            <w:vAlign w:val="center"/>
          </w:tcPr>
          <w:p w14:paraId="680C068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062A71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3B196A4">
            <w:pPr>
              <w:jc w:val="center"/>
              <w:rPr>
                <w:rFonts w:ascii="Times New Roman" w:hAnsi="Times New Roman" w:cs="Times New Roman"/>
                <w:sz w:val="15"/>
                <w:szCs w:val="15"/>
              </w:rPr>
            </w:pPr>
            <w:r>
              <w:rPr>
                <w:rFonts w:hint="eastAsia" w:ascii="Times New Roman" w:hAnsi="Times New Roman" w:cs="Times New Roman"/>
                <w:sz w:val="15"/>
                <w:szCs w:val="15"/>
              </w:rPr>
              <w:t>347</w:t>
            </w:r>
          </w:p>
        </w:tc>
        <w:tc>
          <w:tcPr>
            <w:tcW w:w="333" w:type="pct"/>
            <w:tcBorders>
              <w:tl2br w:val="nil"/>
              <w:tr2bl w:val="nil"/>
            </w:tcBorders>
            <w:shd w:val="clear" w:color="auto" w:fill="auto"/>
            <w:noWrap/>
            <w:vAlign w:val="center"/>
          </w:tcPr>
          <w:p w14:paraId="5EECF7A1">
            <w:pPr>
              <w:jc w:val="center"/>
              <w:rPr>
                <w:rFonts w:ascii="Times New Roman" w:hAnsi="Times New Roman" w:cs="Times New Roman"/>
                <w:sz w:val="15"/>
                <w:szCs w:val="15"/>
              </w:rPr>
            </w:pPr>
            <w:r>
              <w:rPr>
                <w:rFonts w:hint="eastAsia" w:ascii="Times New Roman" w:hAnsi="Times New Roman" w:cs="Times New Roman"/>
                <w:sz w:val="15"/>
                <w:szCs w:val="15"/>
              </w:rPr>
              <w:t>329</w:t>
            </w:r>
          </w:p>
        </w:tc>
      </w:tr>
      <w:tr w14:paraId="7455FC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A51CF10">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33" w:type="pct"/>
            <w:tcBorders>
              <w:tl2br w:val="nil"/>
              <w:tr2bl w:val="nil"/>
            </w:tcBorders>
            <w:shd w:val="clear" w:color="auto" w:fill="auto"/>
            <w:noWrap/>
            <w:vAlign w:val="center"/>
          </w:tcPr>
          <w:p w14:paraId="6F817DBD">
            <w:pPr>
              <w:jc w:val="center"/>
              <w:rPr>
                <w:rFonts w:ascii="Times New Roman" w:hAnsi="Times New Roman" w:cs="Times New Roman"/>
                <w:sz w:val="15"/>
                <w:szCs w:val="15"/>
              </w:rPr>
            </w:pPr>
            <w:r>
              <w:rPr>
                <w:rFonts w:hint="eastAsia" w:ascii="Times New Roman" w:hAnsi="Times New Roman" w:cs="Times New Roman"/>
                <w:sz w:val="15"/>
                <w:szCs w:val="15"/>
              </w:rPr>
              <w:t xml:space="preserve">8.2 </w:t>
            </w:r>
          </w:p>
        </w:tc>
        <w:tc>
          <w:tcPr>
            <w:tcW w:w="333" w:type="pct"/>
            <w:tcBorders>
              <w:tl2br w:val="nil"/>
              <w:tr2bl w:val="nil"/>
            </w:tcBorders>
            <w:shd w:val="clear" w:color="auto" w:fill="auto"/>
            <w:noWrap/>
            <w:vAlign w:val="center"/>
          </w:tcPr>
          <w:p w14:paraId="55C1AF33">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33" w:type="pct"/>
            <w:tcBorders>
              <w:tl2br w:val="nil"/>
              <w:tr2bl w:val="nil"/>
            </w:tcBorders>
            <w:shd w:val="clear" w:color="auto" w:fill="auto"/>
            <w:noWrap/>
            <w:vAlign w:val="center"/>
          </w:tcPr>
          <w:p w14:paraId="026B14F8">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61100E9C">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400D706F">
            <w:pPr>
              <w:jc w:val="center"/>
              <w:rPr>
                <w:rFonts w:ascii="Times New Roman" w:hAnsi="Times New Roman" w:cs="Times New Roman"/>
                <w:sz w:val="15"/>
                <w:szCs w:val="15"/>
              </w:rPr>
            </w:pPr>
            <w:r>
              <w:rPr>
                <w:rFonts w:hint="eastAsia" w:ascii="Times New Roman" w:hAnsi="Times New Roman" w:cs="Times New Roman"/>
                <w:sz w:val="15"/>
                <w:szCs w:val="15"/>
              </w:rPr>
              <w:t xml:space="preserve">0.52 </w:t>
            </w:r>
          </w:p>
        </w:tc>
        <w:tc>
          <w:tcPr>
            <w:tcW w:w="333" w:type="pct"/>
            <w:tcBorders>
              <w:tl2br w:val="nil"/>
              <w:tr2bl w:val="nil"/>
            </w:tcBorders>
            <w:shd w:val="clear" w:color="auto" w:fill="auto"/>
            <w:noWrap/>
            <w:vAlign w:val="center"/>
          </w:tcPr>
          <w:p w14:paraId="5E9F232C">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33" w:type="pct"/>
            <w:tcBorders>
              <w:tl2br w:val="nil"/>
              <w:tr2bl w:val="nil"/>
            </w:tcBorders>
            <w:shd w:val="clear" w:color="auto" w:fill="auto"/>
            <w:noWrap/>
            <w:vAlign w:val="center"/>
          </w:tcPr>
          <w:p w14:paraId="1A152874">
            <w:pPr>
              <w:jc w:val="center"/>
              <w:rPr>
                <w:rFonts w:ascii="Times New Roman" w:hAnsi="Times New Roman" w:cs="Times New Roman"/>
                <w:sz w:val="15"/>
                <w:szCs w:val="15"/>
              </w:rPr>
            </w:pPr>
            <w:r>
              <w:rPr>
                <w:rFonts w:hint="eastAsia" w:ascii="Times New Roman" w:hAnsi="Times New Roman" w:cs="Times New Roman"/>
                <w:sz w:val="15"/>
                <w:szCs w:val="15"/>
              </w:rPr>
              <w:t xml:space="preserve">37.8 </w:t>
            </w:r>
          </w:p>
        </w:tc>
        <w:tc>
          <w:tcPr>
            <w:tcW w:w="333" w:type="pct"/>
            <w:tcBorders>
              <w:tl2br w:val="nil"/>
              <w:tr2bl w:val="nil"/>
            </w:tcBorders>
            <w:shd w:val="clear" w:color="auto" w:fill="auto"/>
            <w:noWrap/>
            <w:vAlign w:val="center"/>
          </w:tcPr>
          <w:p w14:paraId="38BD98F9">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33" w:type="pct"/>
            <w:tcBorders>
              <w:tl2br w:val="nil"/>
              <w:tr2bl w:val="nil"/>
            </w:tcBorders>
            <w:shd w:val="clear" w:color="auto" w:fill="auto"/>
            <w:noWrap/>
            <w:vAlign w:val="center"/>
          </w:tcPr>
          <w:p w14:paraId="5CA25016">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59E74EB5">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19C3531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55865C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B46B414">
            <w:pPr>
              <w:jc w:val="center"/>
              <w:rPr>
                <w:rFonts w:ascii="Times New Roman" w:hAnsi="Times New Roman" w:cs="Times New Roman"/>
                <w:sz w:val="15"/>
                <w:szCs w:val="15"/>
              </w:rPr>
            </w:pPr>
            <w:r>
              <w:rPr>
                <w:rFonts w:hint="eastAsia" w:ascii="Times New Roman" w:hAnsi="Times New Roman" w:cs="Times New Roman"/>
                <w:sz w:val="15"/>
                <w:szCs w:val="15"/>
              </w:rPr>
              <w:t>316</w:t>
            </w:r>
          </w:p>
        </w:tc>
        <w:tc>
          <w:tcPr>
            <w:tcW w:w="333" w:type="pct"/>
            <w:tcBorders>
              <w:tl2br w:val="nil"/>
              <w:tr2bl w:val="nil"/>
            </w:tcBorders>
            <w:shd w:val="clear" w:color="auto" w:fill="auto"/>
            <w:noWrap/>
            <w:vAlign w:val="center"/>
          </w:tcPr>
          <w:p w14:paraId="42774319">
            <w:pPr>
              <w:jc w:val="center"/>
              <w:rPr>
                <w:rFonts w:ascii="Times New Roman" w:hAnsi="Times New Roman" w:cs="Times New Roman"/>
                <w:sz w:val="15"/>
                <w:szCs w:val="15"/>
              </w:rPr>
            </w:pPr>
            <w:r>
              <w:rPr>
                <w:rFonts w:hint="eastAsia" w:ascii="Times New Roman" w:hAnsi="Times New Roman" w:cs="Times New Roman"/>
                <w:sz w:val="15"/>
                <w:szCs w:val="15"/>
              </w:rPr>
              <w:t>387</w:t>
            </w:r>
          </w:p>
        </w:tc>
      </w:tr>
      <w:tr w14:paraId="4DB865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1B68D54">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3" w:type="pct"/>
            <w:tcBorders>
              <w:tl2br w:val="nil"/>
              <w:tr2bl w:val="nil"/>
            </w:tcBorders>
            <w:shd w:val="clear" w:color="auto" w:fill="auto"/>
            <w:noWrap/>
            <w:vAlign w:val="center"/>
          </w:tcPr>
          <w:p w14:paraId="7358956C">
            <w:pPr>
              <w:jc w:val="center"/>
              <w:rPr>
                <w:rFonts w:ascii="Times New Roman" w:hAnsi="Times New Roman" w:cs="Times New Roman"/>
                <w:sz w:val="15"/>
                <w:szCs w:val="15"/>
              </w:rPr>
            </w:pPr>
            <w:r>
              <w:rPr>
                <w:rFonts w:hint="eastAsia" w:ascii="Times New Roman" w:hAnsi="Times New Roman" w:cs="Times New Roman"/>
                <w:sz w:val="15"/>
                <w:szCs w:val="15"/>
              </w:rPr>
              <w:t xml:space="preserve">8.6 </w:t>
            </w:r>
          </w:p>
        </w:tc>
        <w:tc>
          <w:tcPr>
            <w:tcW w:w="333" w:type="pct"/>
            <w:tcBorders>
              <w:tl2br w:val="nil"/>
              <w:tr2bl w:val="nil"/>
            </w:tcBorders>
            <w:shd w:val="clear" w:color="auto" w:fill="auto"/>
            <w:noWrap/>
            <w:vAlign w:val="center"/>
          </w:tcPr>
          <w:p w14:paraId="28693C22">
            <w:pPr>
              <w:jc w:val="center"/>
              <w:rPr>
                <w:rFonts w:ascii="Times New Roman" w:hAnsi="Times New Roman" w:cs="Times New Roman"/>
                <w:sz w:val="15"/>
                <w:szCs w:val="15"/>
              </w:rPr>
            </w:pPr>
            <w:r>
              <w:rPr>
                <w:rFonts w:hint="eastAsia" w:ascii="Times New Roman" w:hAnsi="Times New Roman" w:cs="Times New Roman"/>
                <w:sz w:val="15"/>
                <w:szCs w:val="15"/>
              </w:rPr>
              <w:t xml:space="preserve">1.2 </w:t>
            </w:r>
          </w:p>
        </w:tc>
        <w:tc>
          <w:tcPr>
            <w:tcW w:w="333" w:type="pct"/>
            <w:tcBorders>
              <w:tl2br w:val="nil"/>
              <w:tr2bl w:val="nil"/>
            </w:tcBorders>
            <w:shd w:val="clear" w:color="auto" w:fill="auto"/>
            <w:noWrap/>
            <w:vAlign w:val="center"/>
          </w:tcPr>
          <w:p w14:paraId="6834AD68">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47ED4C71">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33" w:type="pct"/>
            <w:tcBorders>
              <w:tl2br w:val="nil"/>
              <w:tr2bl w:val="nil"/>
            </w:tcBorders>
            <w:shd w:val="clear" w:color="auto" w:fill="auto"/>
            <w:noWrap/>
            <w:vAlign w:val="center"/>
          </w:tcPr>
          <w:p w14:paraId="759A66D6">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33" w:type="pct"/>
            <w:tcBorders>
              <w:tl2br w:val="nil"/>
              <w:tr2bl w:val="nil"/>
            </w:tcBorders>
            <w:shd w:val="clear" w:color="auto" w:fill="auto"/>
            <w:noWrap/>
            <w:vAlign w:val="center"/>
          </w:tcPr>
          <w:p w14:paraId="3F680D23">
            <w:pPr>
              <w:jc w:val="center"/>
              <w:rPr>
                <w:rFonts w:ascii="Times New Roman" w:hAnsi="Times New Roman" w:cs="Times New Roman"/>
                <w:sz w:val="15"/>
                <w:szCs w:val="15"/>
              </w:rPr>
            </w:pPr>
            <w:r>
              <w:rPr>
                <w:rFonts w:hint="eastAsia" w:ascii="Times New Roman" w:hAnsi="Times New Roman" w:cs="Times New Roman"/>
                <w:sz w:val="15"/>
                <w:szCs w:val="15"/>
              </w:rPr>
              <w:t xml:space="preserve">0.47 </w:t>
            </w:r>
          </w:p>
        </w:tc>
        <w:tc>
          <w:tcPr>
            <w:tcW w:w="333" w:type="pct"/>
            <w:tcBorders>
              <w:tl2br w:val="nil"/>
              <w:tr2bl w:val="nil"/>
            </w:tcBorders>
            <w:shd w:val="clear" w:color="auto" w:fill="auto"/>
            <w:noWrap/>
            <w:vAlign w:val="center"/>
          </w:tcPr>
          <w:p w14:paraId="15CCD90D">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3" w:type="pct"/>
            <w:tcBorders>
              <w:tl2br w:val="nil"/>
              <w:tr2bl w:val="nil"/>
            </w:tcBorders>
            <w:shd w:val="clear" w:color="auto" w:fill="auto"/>
            <w:noWrap/>
            <w:vAlign w:val="center"/>
          </w:tcPr>
          <w:p w14:paraId="6EAF7953">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33" w:type="pct"/>
            <w:tcBorders>
              <w:tl2br w:val="nil"/>
              <w:tr2bl w:val="nil"/>
            </w:tcBorders>
            <w:shd w:val="clear" w:color="auto" w:fill="auto"/>
            <w:noWrap/>
            <w:vAlign w:val="center"/>
          </w:tcPr>
          <w:p w14:paraId="5CCE486E">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333" w:type="pct"/>
            <w:tcBorders>
              <w:tl2br w:val="nil"/>
              <w:tr2bl w:val="nil"/>
            </w:tcBorders>
            <w:shd w:val="clear" w:color="auto" w:fill="auto"/>
            <w:noWrap/>
            <w:vAlign w:val="center"/>
          </w:tcPr>
          <w:p w14:paraId="70BD97B9">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3472866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89ACA0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5443EC3">
            <w:pPr>
              <w:jc w:val="center"/>
              <w:rPr>
                <w:rFonts w:ascii="Times New Roman" w:hAnsi="Times New Roman" w:cs="Times New Roman"/>
                <w:sz w:val="15"/>
                <w:szCs w:val="15"/>
              </w:rPr>
            </w:pPr>
            <w:r>
              <w:rPr>
                <w:rFonts w:hint="eastAsia" w:ascii="Times New Roman" w:hAnsi="Times New Roman" w:cs="Times New Roman"/>
                <w:sz w:val="15"/>
                <w:szCs w:val="15"/>
              </w:rPr>
              <w:t>357</w:t>
            </w:r>
          </w:p>
        </w:tc>
        <w:tc>
          <w:tcPr>
            <w:tcW w:w="333" w:type="pct"/>
            <w:tcBorders>
              <w:tl2br w:val="nil"/>
              <w:tr2bl w:val="nil"/>
            </w:tcBorders>
            <w:shd w:val="clear" w:color="auto" w:fill="auto"/>
            <w:noWrap/>
            <w:vAlign w:val="center"/>
          </w:tcPr>
          <w:p w14:paraId="362893BC">
            <w:pPr>
              <w:jc w:val="center"/>
              <w:rPr>
                <w:rFonts w:ascii="Times New Roman" w:hAnsi="Times New Roman" w:cs="Times New Roman"/>
                <w:sz w:val="15"/>
                <w:szCs w:val="15"/>
              </w:rPr>
            </w:pPr>
            <w:r>
              <w:rPr>
                <w:rFonts w:hint="eastAsia" w:ascii="Times New Roman" w:hAnsi="Times New Roman" w:cs="Times New Roman"/>
                <w:sz w:val="15"/>
                <w:szCs w:val="15"/>
              </w:rPr>
              <w:t>289</w:t>
            </w:r>
          </w:p>
        </w:tc>
      </w:tr>
      <w:tr w14:paraId="4D1716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1796B5">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3" w:type="pct"/>
            <w:tcBorders>
              <w:tl2br w:val="nil"/>
              <w:tr2bl w:val="nil"/>
            </w:tcBorders>
            <w:shd w:val="clear" w:color="auto" w:fill="auto"/>
            <w:noWrap/>
            <w:vAlign w:val="center"/>
          </w:tcPr>
          <w:p w14:paraId="41FD799E">
            <w:pPr>
              <w:jc w:val="center"/>
              <w:rPr>
                <w:rFonts w:ascii="Times New Roman" w:hAnsi="Times New Roman" w:cs="Times New Roman"/>
                <w:sz w:val="15"/>
                <w:szCs w:val="15"/>
              </w:rPr>
            </w:pPr>
            <w:r>
              <w:rPr>
                <w:rFonts w:hint="eastAsia" w:ascii="Times New Roman" w:hAnsi="Times New Roman" w:cs="Times New Roman"/>
                <w:sz w:val="15"/>
                <w:szCs w:val="15"/>
              </w:rPr>
              <w:t xml:space="preserve">8.5 </w:t>
            </w:r>
          </w:p>
        </w:tc>
        <w:tc>
          <w:tcPr>
            <w:tcW w:w="333" w:type="pct"/>
            <w:tcBorders>
              <w:tl2br w:val="nil"/>
              <w:tr2bl w:val="nil"/>
            </w:tcBorders>
            <w:shd w:val="clear" w:color="auto" w:fill="auto"/>
            <w:noWrap/>
            <w:vAlign w:val="center"/>
          </w:tcPr>
          <w:p w14:paraId="342F7066">
            <w:pPr>
              <w:jc w:val="center"/>
              <w:rPr>
                <w:rFonts w:ascii="Times New Roman" w:hAnsi="Times New Roman" w:cs="Times New Roman"/>
                <w:sz w:val="15"/>
                <w:szCs w:val="15"/>
              </w:rPr>
            </w:pPr>
            <w:r>
              <w:rPr>
                <w:rFonts w:hint="eastAsia" w:ascii="Times New Roman" w:hAnsi="Times New Roman" w:cs="Times New Roman"/>
                <w:sz w:val="15"/>
                <w:szCs w:val="15"/>
              </w:rPr>
              <w:t xml:space="preserve">3.9 </w:t>
            </w:r>
          </w:p>
        </w:tc>
        <w:tc>
          <w:tcPr>
            <w:tcW w:w="333" w:type="pct"/>
            <w:tcBorders>
              <w:tl2br w:val="nil"/>
              <w:tr2bl w:val="nil"/>
            </w:tcBorders>
            <w:shd w:val="clear" w:color="auto" w:fill="auto"/>
            <w:noWrap/>
            <w:vAlign w:val="center"/>
          </w:tcPr>
          <w:p w14:paraId="1AF7D645">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30E3C70B">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2D57D0C2">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3" w:type="pct"/>
            <w:tcBorders>
              <w:tl2br w:val="nil"/>
              <w:tr2bl w:val="nil"/>
            </w:tcBorders>
            <w:shd w:val="clear" w:color="auto" w:fill="auto"/>
            <w:noWrap/>
            <w:vAlign w:val="center"/>
          </w:tcPr>
          <w:p w14:paraId="1CF05B33">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3" w:type="pct"/>
            <w:tcBorders>
              <w:tl2br w:val="nil"/>
              <w:tr2bl w:val="nil"/>
            </w:tcBorders>
            <w:shd w:val="clear" w:color="auto" w:fill="auto"/>
            <w:noWrap/>
            <w:vAlign w:val="center"/>
          </w:tcPr>
          <w:p w14:paraId="4BE77A42">
            <w:pPr>
              <w:jc w:val="center"/>
              <w:rPr>
                <w:rFonts w:ascii="Times New Roman" w:hAnsi="Times New Roman" w:cs="Times New Roman"/>
                <w:sz w:val="15"/>
                <w:szCs w:val="15"/>
              </w:rPr>
            </w:pPr>
            <w:r>
              <w:rPr>
                <w:rFonts w:hint="eastAsia" w:ascii="Times New Roman" w:hAnsi="Times New Roman" w:cs="Times New Roman"/>
                <w:sz w:val="15"/>
                <w:szCs w:val="15"/>
              </w:rPr>
              <w:t xml:space="preserve">44.9 </w:t>
            </w:r>
          </w:p>
        </w:tc>
        <w:tc>
          <w:tcPr>
            <w:tcW w:w="333" w:type="pct"/>
            <w:tcBorders>
              <w:tl2br w:val="nil"/>
              <w:tr2bl w:val="nil"/>
            </w:tcBorders>
            <w:shd w:val="clear" w:color="auto" w:fill="auto"/>
            <w:noWrap/>
            <w:vAlign w:val="center"/>
          </w:tcPr>
          <w:p w14:paraId="0A4A21CD">
            <w:pPr>
              <w:jc w:val="center"/>
              <w:rPr>
                <w:rFonts w:ascii="Times New Roman" w:hAnsi="Times New Roman" w:cs="Times New Roman"/>
                <w:sz w:val="15"/>
                <w:szCs w:val="15"/>
              </w:rPr>
            </w:pPr>
            <w:r>
              <w:rPr>
                <w:rFonts w:hint="eastAsia" w:ascii="Times New Roman" w:hAnsi="Times New Roman" w:cs="Times New Roman"/>
                <w:sz w:val="15"/>
                <w:szCs w:val="15"/>
              </w:rPr>
              <w:t xml:space="preserve">41.1 </w:t>
            </w:r>
          </w:p>
        </w:tc>
        <w:tc>
          <w:tcPr>
            <w:tcW w:w="333" w:type="pct"/>
            <w:tcBorders>
              <w:tl2br w:val="nil"/>
              <w:tr2bl w:val="nil"/>
            </w:tcBorders>
            <w:shd w:val="clear" w:color="auto" w:fill="auto"/>
            <w:noWrap/>
            <w:vAlign w:val="center"/>
          </w:tcPr>
          <w:p w14:paraId="58FF778F">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5B9A8ABB">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52C9035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49237E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876CF09">
            <w:pPr>
              <w:jc w:val="center"/>
              <w:rPr>
                <w:rFonts w:ascii="Times New Roman" w:hAnsi="Times New Roman" w:cs="Times New Roman"/>
                <w:sz w:val="15"/>
                <w:szCs w:val="15"/>
              </w:rPr>
            </w:pPr>
            <w:r>
              <w:rPr>
                <w:rFonts w:hint="eastAsia" w:ascii="Times New Roman" w:hAnsi="Times New Roman" w:cs="Times New Roman"/>
                <w:sz w:val="15"/>
                <w:szCs w:val="15"/>
              </w:rPr>
              <w:t>343</w:t>
            </w:r>
          </w:p>
        </w:tc>
        <w:tc>
          <w:tcPr>
            <w:tcW w:w="333" w:type="pct"/>
            <w:tcBorders>
              <w:tl2br w:val="nil"/>
              <w:tr2bl w:val="nil"/>
            </w:tcBorders>
            <w:shd w:val="clear" w:color="auto" w:fill="auto"/>
            <w:noWrap/>
            <w:vAlign w:val="center"/>
          </w:tcPr>
          <w:p w14:paraId="00F188BB">
            <w:pPr>
              <w:jc w:val="center"/>
              <w:rPr>
                <w:rFonts w:ascii="Times New Roman" w:hAnsi="Times New Roman" w:cs="Times New Roman"/>
                <w:sz w:val="15"/>
                <w:szCs w:val="15"/>
              </w:rPr>
            </w:pPr>
            <w:r>
              <w:rPr>
                <w:rFonts w:hint="eastAsia" w:ascii="Times New Roman" w:hAnsi="Times New Roman" w:cs="Times New Roman"/>
                <w:sz w:val="15"/>
                <w:szCs w:val="15"/>
              </w:rPr>
              <w:t>363</w:t>
            </w:r>
          </w:p>
        </w:tc>
      </w:tr>
      <w:tr w14:paraId="1FA6B6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9BA5E38">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3" w:type="pct"/>
            <w:tcBorders>
              <w:tl2br w:val="nil"/>
              <w:tr2bl w:val="nil"/>
            </w:tcBorders>
            <w:shd w:val="clear" w:color="auto" w:fill="auto"/>
            <w:noWrap/>
            <w:vAlign w:val="center"/>
          </w:tcPr>
          <w:p w14:paraId="4DBD4D2E">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33" w:type="pct"/>
            <w:tcBorders>
              <w:tl2br w:val="nil"/>
              <w:tr2bl w:val="nil"/>
            </w:tcBorders>
            <w:shd w:val="clear" w:color="auto" w:fill="auto"/>
            <w:noWrap/>
            <w:vAlign w:val="center"/>
          </w:tcPr>
          <w:p w14:paraId="7246B872">
            <w:pPr>
              <w:jc w:val="center"/>
              <w:rPr>
                <w:rFonts w:ascii="Times New Roman" w:hAnsi="Times New Roman" w:cs="Times New Roman"/>
                <w:sz w:val="15"/>
                <w:szCs w:val="15"/>
              </w:rPr>
            </w:pPr>
            <w:r>
              <w:rPr>
                <w:rFonts w:hint="eastAsia" w:ascii="Times New Roman" w:hAnsi="Times New Roman" w:cs="Times New Roman"/>
                <w:sz w:val="15"/>
                <w:szCs w:val="15"/>
              </w:rPr>
              <w:t xml:space="preserve">10.9 </w:t>
            </w:r>
          </w:p>
        </w:tc>
        <w:tc>
          <w:tcPr>
            <w:tcW w:w="333" w:type="pct"/>
            <w:tcBorders>
              <w:tl2br w:val="nil"/>
              <w:tr2bl w:val="nil"/>
            </w:tcBorders>
            <w:shd w:val="clear" w:color="auto" w:fill="auto"/>
            <w:noWrap/>
            <w:vAlign w:val="center"/>
          </w:tcPr>
          <w:p w14:paraId="1E1EEC58">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3" w:type="pct"/>
            <w:tcBorders>
              <w:tl2br w:val="nil"/>
              <w:tr2bl w:val="nil"/>
            </w:tcBorders>
            <w:shd w:val="clear" w:color="auto" w:fill="auto"/>
            <w:noWrap/>
            <w:vAlign w:val="center"/>
          </w:tcPr>
          <w:p w14:paraId="235DBA6C">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5DC57B87">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33" w:type="pct"/>
            <w:tcBorders>
              <w:tl2br w:val="nil"/>
              <w:tr2bl w:val="nil"/>
            </w:tcBorders>
            <w:shd w:val="clear" w:color="auto" w:fill="auto"/>
            <w:noWrap/>
            <w:vAlign w:val="center"/>
          </w:tcPr>
          <w:p w14:paraId="7C20D004">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333" w:type="pct"/>
            <w:tcBorders>
              <w:tl2br w:val="nil"/>
              <w:tr2bl w:val="nil"/>
            </w:tcBorders>
            <w:shd w:val="clear" w:color="auto" w:fill="auto"/>
            <w:noWrap/>
            <w:vAlign w:val="center"/>
          </w:tcPr>
          <w:p w14:paraId="11D931D3">
            <w:pPr>
              <w:jc w:val="center"/>
              <w:rPr>
                <w:rFonts w:ascii="Times New Roman" w:hAnsi="Times New Roman" w:cs="Times New Roman"/>
                <w:sz w:val="15"/>
                <w:szCs w:val="15"/>
              </w:rPr>
            </w:pPr>
            <w:r>
              <w:rPr>
                <w:rFonts w:hint="eastAsia" w:ascii="Times New Roman" w:hAnsi="Times New Roman" w:cs="Times New Roman"/>
                <w:sz w:val="15"/>
                <w:szCs w:val="15"/>
              </w:rPr>
              <w:t xml:space="preserve">39.8 </w:t>
            </w:r>
          </w:p>
        </w:tc>
        <w:tc>
          <w:tcPr>
            <w:tcW w:w="333" w:type="pct"/>
            <w:tcBorders>
              <w:tl2br w:val="nil"/>
              <w:tr2bl w:val="nil"/>
            </w:tcBorders>
            <w:shd w:val="clear" w:color="auto" w:fill="auto"/>
            <w:noWrap/>
            <w:vAlign w:val="center"/>
          </w:tcPr>
          <w:p w14:paraId="5459359B">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7D6A5FDC">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74EC71FB">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2DDD9C2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9BC424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3647B440">
            <w:pPr>
              <w:jc w:val="center"/>
              <w:rPr>
                <w:rFonts w:ascii="Times New Roman" w:hAnsi="Times New Roman" w:cs="Times New Roman"/>
                <w:sz w:val="15"/>
                <w:szCs w:val="15"/>
              </w:rPr>
            </w:pPr>
            <w:r>
              <w:rPr>
                <w:rFonts w:hint="eastAsia" w:ascii="Times New Roman" w:hAnsi="Times New Roman" w:cs="Times New Roman"/>
                <w:sz w:val="15"/>
                <w:szCs w:val="15"/>
              </w:rPr>
              <w:t>342</w:t>
            </w:r>
          </w:p>
        </w:tc>
        <w:tc>
          <w:tcPr>
            <w:tcW w:w="333" w:type="pct"/>
            <w:tcBorders>
              <w:tl2br w:val="nil"/>
              <w:tr2bl w:val="nil"/>
            </w:tcBorders>
            <w:shd w:val="clear" w:color="auto" w:fill="auto"/>
            <w:noWrap/>
            <w:vAlign w:val="center"/>
          </w:tcPr>
          <w:p w14:paraId="77DACAE5">
            <w:pPr>
              <w:jc w:val="center"/>
              <w:rPr>
                <w:rFonts w:ascii="Times New Roman" w:hAnsi="Times New Roman" w:cs="Times New Roman"/>
                <w:sz w:val="15"/>
                <w:szCs w:val="15"/>
              </w:rPr>
            </w:pPr>
            <w:r>
              <w:rPr>
                <w:rFonts w:hint="eastAsia" w:ascii="Times New Roman" w:hAnsi="Times New Roman" w:cs="Times New Roman"/>
                <w:sz w:val="15"/>
                <w:szCs w:val="15"/>
              </w:rPr>
              <w:t>339</w:t>
            </w:r>
          </w:p>
        </w:tc>
      </w:tr>
      <w:tr w14:paraId="5EC764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9B895F3">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3" w:type="pct"/>
            <w:tcBorders>
              <w:tl2br w:val="nil"/>
              <w:tr2bl w:val="nil"/>
            </w:tcBorders>
            <w:shd w:val="clear" w:color="auto" w:fill="auto"/>
            <w:noWrap/>
            <w:vAlign w:val="center"/>
          </w:tcPr>
          <w:p w14:paraId="195D8138">
            <w:pPr>
              <w:jc w:val="center"/>
              <w:rPr>
                <w:rFonts w:ascii="Times New Roman" w:hAnsi="Times New Roman" w:cs="Times New Roman"/>
                <w:sz w:val="15"/>
                <w:szCs w:val="15"/>
              </w:rPr>
            </w:pPr>
            <w:r>
              <w:rPr>
                <w:rFonts w:hint="eastAsia" w:ascii="Times New Roman" w:hAnsi="Times New Roman" w:cs="Times New Roman"/>
                <w:sz w:val="15"/>
                <w:szCs w:val="15"/>
              </w:rPr>
              <w:t xml:space="preserve">8.4 </w:t>
            </w:r>
          </w:p>
        </w:tc>
        <w:tc>
          <w:tcPr>
            <w:tcW w:w="333" w:type="pct"/>
            <w:tcBorders>
              <w:tl2br w:val="nil"/>
              <w:tr2bl w:val="nil"/>
            </w:tcBorders>
            <w:shd w:val="clear" w:color="auto" w:fill="auto"/>
            <w:noWrap/>
            <w:vAlign w:val="center"/>
          </w:tcPr>
          <w:p w14:paraId="3332F113">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33" w:type="pct"/>
            <w:tcBorders>
              <w:tl2br w:val="nil"/>
              <w:tr2bl w:val="nil"/>
            </w:tcBorders>
            <w:shd w:val="clear" w:color="auto" w:fill="auto"/>
            <w:noWrap/>
            <w:vAlign w:val="center"/>
          </w:tcPr>
          <w:p w14:paraId="4457346D">
            <w:pPr>
              <w:jc w:val="center"/>
              <w:rPr>
                <w:rFonts w:ascii="Times New Roman" w:hAnsi="Times New Roman" w:cs="Times New Roman"/>
                <w:sz w:val="15"/>
                <w:szCs w:val="15"/>
              </w:rPr>
            </w:pPr>
            <w:r>
              <w:rPr>
                <w:rFonts w:hint="eastAsia" w:ascii="Times New Roman" w:hAnsi="Times New Roman" w:cs="Times New Roman"/>
                <w:sz w:val="15"/>
                <w:szCs w:val="15"/>
              </w:rPr>
              <w:t xml:space="preserve">2.29 </w:t>
            </w:r>
          </w:p>
        </w:tc>
        <w:tc>
          <w:tcPr>
            <w:tcW w:w="333" w:type="pct"/>
            <w:tcBorders>
              <w:tl2br w:val="nil"/>
              <w:tr2bl w:val="nil"/>
            </w:tcBorders>
            <w:shd w:val="clear" w:color="auto" w:fill="auto"/>
            <w:noWrap/>
            <w:vAlign w:val="center"/>
          </w:tcPr>
          <w:p w14:paraId="60832139">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219E6991">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33" w:type="pct"/>
            <w:tcBorders>
              <w:tl2br w:val="nil"/>
              <w:tr2bl w:val="nil"/>
            </w:tcBorders>
            <w:shd w:val="clear" w:color="auto" w:fill="auto"/>
            <w:noWrap/>
            <w:vAlign w:val="center"/>
          </w:tcPr>
          <w:p w14:paraId="55449BB1">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33" w:type="pct"/>
            <w:tcBorders>
              <w:tl2br w:val="nil"/>
              <w:tr2bl w:val="nil"/>
            </w:tcBorders>
            <w:shd w:val="clear" w:color="auto" w:fill="auto"/>
            <w:noWrap/>
            <w:vAlign w:val="center"/>
          </w:tcPr>
          <w:p w14:paraId="4415C219">
            <w:pPr>
              <w:jc w:val="center"/>
              <w:rPr>
                <w:rFonts w:ascii="Times New Roman" w:hAnsi="Times New Roman" w:cs="Times New Roman"/>
                <w:sz w:val="15"/>
                <w:szCs w:val="15"/>
              </w:rPr>
            </w:pPr>
            <w:r>
              <w:rPr>
                <w:rFonts w:hint="eastAsia" w:ascii="Times New Roman" w:hAnsi="Times New Roman" w:cs="Times New Roman"/>
                <w:sz w:val="15"/>
                <w:szCs w:val="15"/>
              </w:rPr>
              <w:t xml:space="preserve">31.3 </w:t>
            </w:r>
          </w:p>
        </w:tc>
        <w:tc>
          <w:tcPr>
            <w:tcW w:w="333" w:type="pct"/>
            <w:tcBorders>
              <w:tl2br w:val="nil"/>
              <w:tr2bl w:val="nil"/>
            </w:tcBorders>
            <w:shd w:val="clear" w:color="auto" w:fill="auto"/>
            <w:noWrap/>
            <w:vAlign w:val="center"/>
          </w:tcPr>
          <w:p w14:paraId="11C40909">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333" w:type="pct"/>
            <w:tcBorders>
              <w:tl2br w:val="nil"/>
              <w:tr2bl w:val="nil"/>
            </w:tcBorders>
            <w:shd w:val="clear" w:color="auto" w:fill="auto"/>
            <w:noWrap/>
            <w:vAlign w:val="center"/>
          </w:tcPr>
          <w:p w14:paraId="289B4A7B">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68850A9A">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52F49F7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D95A8A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17449D7">
            <w:pPr>
              <w:jc w:val="center"/>
              <w:rPr>
                <w:rFonts w:ascii="Times New Roman" w:hAnsi="Times New Roman" w:cs="Times New Roman"/>
                <w:sz w:val="15"/>
                <w:szCs w:val="15"/>
              </w:rPr>
            </w:pPr>
            <w:r>
              <w:rPr>
                <w:rFonts w:hint="eastAsia" w:ascii="Times New Roman" w:hAnsi="Times New Roman" w:cs="Times New Roman"/>
                <w:sz w:val="15"/>
                <w:szCs w:val="15"/>
              </w:rPr>
              <w:t>308</w:t>
            </w:r>
          </w:p>
        </w:tc>
        <w:tc>
          <w:tcPr>
            <w:tcW w:w="333" w:type="pct"/>
            <w:tcBorders>
              <w:tl2br w:val="nil"/>
              <w:tr2bl w:val="nil"/>
            </w:tcBorders>
            <w:shd w:val="clear" w:color="auto" w:fill="auto"/>
            <w:noWrap/>
            <w:vAlign w:val="center"/>
          </w:tcPr>
          <w:p w14:paraId="25418CE8">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68EBF3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2774D89">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3" w:type="pct"/>
            <w:tcBorders>
              <w:tl2br w:val="nil"/>
              <w:tr2bl w:val="nil"/>
            </w:tcBorders>
            <w:shd w:val="clear" w:color="auto" w:fill="auto"/>
            <w:noWrap/>
            <w:vAlign w:val="center"/>
          </w:tcPr>
          <w:p w14:paraId="55E64328">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33" w:type="pct"/>
            <w:tcBorders>
              <w:tl2br w:val="nil"/>
              <w:tr2bl w:val="nil"/>
            </w:tcBorders>
            <w:shd w:val="clear" w:color="auto" w:fill="auto"/>
            <w:noWrap/>
            <w:vAlign w:val="center"/>
          </w:tcPr>
          <w:p w14:paraId="7DAB2CD2">
            <w:pPr>
              <w:jc w:val="center"/>
              <w:rPr>
                <w:rFonts w:ascii="Times New Roman" w:hAnsi="Times New Roman" w:cs="Times New Roman"/>
                <w:sz w:val="15"/>
                <w:szCs w:val="15"/>
              </w:rPr>
            </w:pPr>
            <w:r>
              <w:rPr>
                <w:rFonts w:hint="eastAsia" w:ascii="Times New Roman" w:hAnsi="Times New Roman" w:cs="Times New Roman"/>
                <w:sz w:val="15"/>
                <w:szCs w:val="15"/>
              </w:rPr>
              <w:t xml:space="preserve">3.0 </w:t>
            </w:r>
          </w:p>
        </w:tc>
        <w:tc>
          <w:tcPr>
            <w:tcW w:w="333" w:type="pct"/>
            <w:tcBorders>
              <w:tl2br w:val="nil"/>
              <w:tr2bl w:val="nil"/>
            </w:tcBorders>
            <w:shd w:val="clear" w:color="auto" w:fill="auto"/>
            <w:noWrap/>
            <w:vAlign w:val="center"/>
          </w:tcPr>
          <w:p w14:paraId="2AE36595">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70BCD12E">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333" w:type="pct"/>
            <w:tcBorders>
              <w:tl2br w:val="nil"/>
              <w:tr2bl w:val="nil"/>
            </w:tcBorders>
            <w:shd w:val="clear" w:color="auto" w:fill="auto"/>
            <w:noWrap/>
            <w:vAlign w:val="center"/>
          </w:tcPr>
          <w:p w14:paraId="16B1B990">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3" w:type="pct"/>
            <w:tcBorders>
              <w:tl2br w:val="nil"/>
              <w:tr2bl w:val="nil"/>
            </w:tcBorders>
            <w:shd w:val="clear" w:color="auto" w:fill="auto"/>
            <w:noWrap/>
            <w:vAlign w:val="center"/>
          </w:tcPr>
          <w:p w14:paraId="3B2899DC">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33" w:type="pct"/>
            <w:tcBorders>
              <w:tl2br w:val="nil"/>
              <w:tr2bl w:val="nil"/>
            </w:tcBorders>
            <w:shd w:val="clear" w:color="auto" w:fill="auto"/>
            <w:noWrap/>
            <w:vAlign w:val="center"/>
          </w:tcPr>
          <w:p w14:paraId="1FA370E1">
            <w:pPr>
              <w:jc w:val="center"/>
              <w:rPr>
                <w:rFonts w:ascii="Times New Roman" w:hAnsi="Times New Roman" w:cs="Times New Roman"/>
                <w:sz w:val="15"/>
                <w:szCs w:val="15"/>
              </w:rPr>
            </w:pPr>
            <w:r>
              <w:rPr>
                <w:rFonts w:hint="eastAsia" w:ascii="Times New Roman" w:hAnsi="Times New Roman" w:cs="Times New Roman"/>
                <w:sz w:val="15"/>
                <w:szCs w:val="15"/>
              </w:rPr>
              <w:t xml:space="preserve">35.7 </w:t>
            </w:r>
          </w:p>
        </w:tc>
        <w:tc>
          <w:tcPr>
            <w:tcW w:w="333" w:type="pct"/>
            <w:tcBorders>
              <w:tl2br w:val="nil"/>
              <w:tr2bl w:val="nil"/>
            </w:tcBorders>
            <w:shd w:val="clear" w:color="auto" w:fill="auto"/>
            <w:noWrap/>
            <w:vAlign w:val="center"/>
          </w:tcPr>
          <w:p w14:paraId="5C2E270D">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33" w:type="pct"/>
            <w:tcBorders>
              <w:tl2br w:val="nil"/>
              <w:tr2bl w:val="nil"/>
            </w:tcBorders>
            <w:shd w:val="clear" w:color="auto" w:fill="auto"/>
            <w:noWrap/>
            <w:vAlign w:val="center"/>
          </w:tcPr>
          <w:p w14:paraId="719D0A37">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309DE0C9">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33" w:type="pct"/>
            <w:tcBorders>
              <w:tl2br w:val="nil"/>
              <w:tr2bl w:val="nil"/>
            </w:tcBorders>
            <w:shd w:val="clear" w:color="auto" w:fill="auto"/>
            <w:noWrap/>
            <w:vAlign w:val="center"/>
          </w:tcPr>
          <w:p w14:paraId="33C53BC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09373C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3CD4008">
            <w:pPr>
              <w:jc w:val="center"/>
              <w:rPr>
                <w:rFonts w:ascii="Times New Roman" w:hAnsi="Times New Roman" w:cs="Times New Roman"/>
                <w:sz w:val="15"/>
                <w:szCs w:val="15"/>
              </w:rPr>
            </w:pPr>
            <w:r>
              <w:rPr>
                <w:rFonts w:hint="eastAsia" w:ascii="Times New Roman" w:hAnsi="Times New Roman" w:cs="Times New Roman"/>
                <w:sz w:val="15"/>
                <w:szCs w:val="15"/>
              </w:rPr>
              <w:t>370</w:t>
            </w:r>
          </w:p>
        </w:tc>
        <w:tc>
          <w:tcPr>
            <w:tcW w:w="333" w:type="pct"/>
            <w:tcBorders>
              <w:tl2br w:val="nil"/>
              <w:tr2bl w:val="nil"/>
            </w:tcBorders>
            <w:shd w:val="clear" w:color="auto" w:fill="auto"/>
            <w:noWrap/>
            <w:vAlign w:val="center"/>
          </w:tcPr>
          <w:p w14:paraId="141E493A">
            <w:pPr>
              <w:jc w:val="center"/>
              <w:rPr>
                <w:rFonts w:ascii="Times New Roman" w:hAnsi="Times New Roman" w:cs="Times New Roman"/>
                <w:sz w:val="15"/>
                <w:szCs w:val="15"/>
              </w:rPr>
            </w:pPr>
            <w:r>
              <w:rPr>
                <w:rFonts w:hint="eastAsia" w:ascii="Times New Roman" w:hAnsi="Times New Roman" w:cs="Times New Roman"/>
                <w:sz w:val="15"/>
                <w:szCs w:val="15"/>
              </w:rPr>
              <w:t>303</w:t>
            </w:r>
          </w:p>
        </w:tc>
      </w:tr>
      <w:tr w14:paraId="114BA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EDB60FA">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3" w:type="pct"/>
            <w:tcBorders>
              <w:tl2br w:val="nil"/>
              <w:tr2bl w:val="nil"/>
            </w:tcBorders>
            <w:shd w:val="clear" w:color="auto" w:fill="auto"/>
            <w:noWrap/>
            <w:vAlign w:val="center"/>
          </w:tcPr>
          <w:p w14:paraId="012439CE">
            <w:pPr>
              <w:jc w:val="center"/>
              <w:rPr>
                <w:rFonts w:ascii="Times New Roman" w:hAnsi="Times New Roman" w:cs="Times New Roman"/>
                <w:sz w:val="15"/>
                <w:szCs w:val="15"/>
              </w:rPr>
            </w:pPr>
            <w:r>
              <w:rPr>
                <w:rFonts w:hint="eastAsia" w:ascii="Times New Roman" w:hAnsi="Times New Roman" w:cs="Times New Roman"/>
                <w:sz w:val="15"/>
                <w:szCs w:val="15"/>
              </w:rPr>
              <w:t xml:space="preserve">3.5 </w:t>
            </w:r>
          </w:p>
        </w:tc>
        <w:tc>
          <w:tcPr>
            <w:tcW w:w="333" w:type="pct"/>
            <w:tcBorders>
              <w:tl2br w:val="nil"/>
              <w:tr2bl w:val="nil"/>
            </w:tcBorders>
            <w:shd w:val="clear" w:color="auto" w:fill="auto"/>
            <w:noWrap/>
            <w:vAlign w:val="center"/>
          </w:tcPr>
          <w:p w14:paraId="65CA4549">
            <w:pPr>
              <w:jc w:val="center"/>
              <w:rPr>
                <w:rFonts w:ascii="Times New Roman" w:hAnsi="Times New Roman" w:cs="Times New Roman"/>
                <w:sz w:val="15"/>
                <w:szCs w:val="15"/>
              </w:rPr>
            </w:pPr>
            <w:r>
              <w:rPr>
                <w:rFonts w:hint="eastAsia" w:ascii="Times New Roman" w:hAnsi="Times New Roman" w:cs="Times New Roman"/>
                <w:sz w:val="15"/>
                <w:szCs w:val="15"/>
              </w:rPr>
              <w:t xml:space="preserve">8.1 </w:t>
            </w:r>
          </w:p>
        </w:tc>
        <w:tc>
          <w:tcPr>
            <w:tcW w:w="333" w:type="pct"/>
            <w:tcBorders>
              <w:tl2br w:val="nil"/>
              <w:tr2bl w:val="nil"/>
            </w:tcBorders>
            <w:shd w:val="clear" w:color="auto" w:fill="auto"/>
            <w:noWrap/>
            <w:vAlign w:val="center"/>
          </w:tcPr>
          <w:p w14:paraId="1BD0FD3B">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3" w:type="pct"/>
            <w:tcBorders>
              <w:tl2br w:val="nil"/>
              <w:tr2bl w:val="nil"/>
            </w:tcBorders>
            <w:shd w:val="clear" w:color="auto" w:fill="auto"/>
            <w:noWrap/>
            <w:vAlign w:val="center"/>
          </w:tcPr>
          <w:p w14:paraId="3B8F7B1A">
            <w:pPr>
              <w:jc w:val="center"/>
              <w:rPr>
                <w:rFonts w:ascii="Times New Roman" w:hAnsi="Times New Roman" w:cs="Times New Roman"/>
                <w:sz w:val="15"/>
                <w:szCs w:val="15"/>
              </w:rPr>
            </w:pPr>
            <w:r>
              <w:rPr>
                <w:rFonts w:hint="eastAsia" w:ascii="Times New Roman" w:hAnsi="Times New Roman" w:cs="Times New Roman"/>
                <w:sz w:val="15"/>
                <w:szCs w:val="15"/>
              </w:rPr>
              <w:t xml:space="preserve">2.21 </w:t>
            </w:r>
          </w:p>
        </w:tc>
        <w:tc>
          <w:tcPr>
            <w:tcW w:w="333" w:type="pct"/>
            <w:tcBorders>
              <w:tl2br w:val="nil"/>
              <w:tr2bl w:val="nil"/>
            </w:tcBorders>
            <w:shd w:val="clear" w:color="auto" w:fill="auto"/>
            <w:noWrap/>
            <w:vAlign w:val="center"/>
          </w:tcPr>
          <w:p w14:paraId="0A7276E8">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33" w:type="pct"/>
            <w:tcBorders>
              <w:tl2br w:val="nil"/>
              <w:tr2bl w:val="nil"/>
            </w:tcBorders>
            <w:shd w:val="clear" w:color="auto" w:fill="auto"/>
            <w:noWrap/>
            <w:vAlign w:val="center"/>
          </w:tcPr>
          <w:p w14:paraId="64484951">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33" w:type="pct"/>
            <w:tcBorders>
              <w:tl2br w:val="nil"/>
              <w:tr2bl w:val="nil"/>
            </w:tcBorders>
            <w:shd w:val="clear" w:color="auto" w:fill="auto"/>
            <w:noWrap/>
            <w:vAlign w:val="center"/>
          </w:tcPr>
          <w:p w14:paraId="44319A9E">
            <w:pPr>
              <w:jc w:val="center"/>
              <w:rPr>
                <w:rFonts w:ascii="Times New Roman" w:hAnsi="Times New Roman" w:cs="Times New Roman"/>
                <w:sz w:val="15"/>
                <w:szCs w:val="15"/>
              </w:rPr>
            </w:pPr>
            <w:r>
              <w:rPr>
                <w:rFonts w:hint="eastAsia" w:ascii="Times New Roman" w:hAnsi="Times New Roman" w:cs="Times New Roman"/>
                <w:sz w:val="15"/>
                <w:szCs w:val="15"/>
              </w:rPr>
              <w:t xml:space="preserve">41.1 </w:t>
            </w:r>
          </w:p>
        </w:tc>
        <w:tc>
          <w:tcPr>
            <w:tcW w:w="333" w:type="pct"/>
            <w:tcBorders>
              <w:tl2br w:val="nil"/>
              <w:tr2bl w:val="nil"/>
            </w:tcBorders>
            <w:shd w:val="clear" w:color="auto" w:fill="auto"/>
            <w:noWrap/>
            <w:vAlign w:val="center"/>
          </w:tcPr>
          <w:p w14:paraId="3E057258">
            <w:pPr>
              <w:jc w:val="center"/>
              <w:rPr>
                <w:rFonts w:ascii="Times New Roman" w:hAnsi="Times New Roman" w:cs="Times New Roman"/>
                <w:sz w:val="15"/>
                <w:szCs w:val="15"/>
              </w:rPr>
            </w:pPr>
            <w:r>
              <w:rPr>
                <w:rFonts w:hint="eastAsia" w:ascii="Times New Roman" w:hAnsi="Times New Roman" w:cs="Times New Roman"/>
                <w:sz w:val="15"/>
                <w:szCs w:val="15"/>
              </w:rPr>
              <w:t xml:space="preserve">34.4 </w:t>
            </w:r>
          </w:p>
        </w:tc>
        <w:tc>
          <w:tcPr>
            <w:tcW w:w="333" w:type="pct"/>
            <w:tcBorders>
              <w:tl2br w:val="nil"/>
              <w:tr2bl w:val="nil"/>
            </w:tcBorders>
            <w:shd w:val="clear" w:color="auto" w:fill="auto"/>
            <w:noWrap/>
            <w:vAlign w:val="center"/>
          </w:tcPr>
          <w:p w14:paraId="720076BA">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16D7B8D5">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6CDA6F3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2E94E6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B725CFA">
            <w:pPr>
              <w:jc w:val="center"/>
              <w:rPr>
                <w:rFonts w:ascii="Times New Roman" w:hAnsi="Times New Roman" w:cs="Times New Roman"/>
                <w:sz w:val="15"/>
                <w:szCs w:val="15"/>
              </w:rPr>
            </w:pPr>
            <w:r>
              <w:rPr>
                <w:rFonts w:hint="eastAsia" w:ascii="Times New Roman" w:hAnsi="Times New Roman" w:cs="Times New Roman"/>
                <w:sz w:val="15"/>
                <w:szCs w:val="15"/>
              </w:rPr>
              <w:t>292</w:t>
            </w:r>
          </w:p>
        </w:tc>
        <w:tc>
          <w:tcPr>
            <w:tcW w:w="333" w:type="pct"/>
            <w:tcBorders>
              <w:tl2br w:val="nil"/>
              <w:tr2bl w:val="nil"/>
            </w:tcBorders>
            <w:shd w:val="clear" w:color="auto" w:fill="auto"/>
            <w:noWrap/>
            <w:vAlign w:val="center"/>
          </w:tcPr>
          <w:p w14:paraId="0D65B133">
            <w:pPr>
              <w:jc w:val="center"/>
              <w:rPr>
                <w:rFonts w:ascii="Times New Roman" w:hAnsi="Times New Roman" w:cs="Times New Roman"/>
                <w:sz w:val="15"/>
                <w:szCs w:val="15"/>
              </w:rPr>
            </w:pPr>
            <w:r>
              <w:rPr>
                <w:rFonts w:hint="eastAsia" w:ascii="Times New Roman" w:hAnsi="Times New Roman" w:cs="Times New Roman"/>
                <w:sz w:val="15"/>
                <w:szCs w:val="15"/>
              </w:rPr>
              <w:t>325</w:t>
            </w:r>
          </w:p>
        </w:tc>
      </w:tr>
      <w:tr w14:paraId="7A45A4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E00294C">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3" w:type="pct"/>
            <w:tcBorders>
              <w:tl2br w:val="nil"/>
              <w:tr2bl w:val="nil"/>
            </w:tcBorders>
            <w:shd w:val="clear" w:color="auto" w:fill="auto"/>
            <w:noWrap/>
            <w:vAlign w:val="center"/>
          </w:tcPr>
          <w:p w14:paraId="073D03E2">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33" w:type="pct"/>
            <w:tcBorders>
              <w:tl2br w:val="nil"/>
              <w:tr2bl w:val="nil"/>
            </w:tcBorders>
            <w:shd w:val="clear" w:color="auto" w:fill="auto"/>
            <w:noWrap/>
            <w:vAlign w:val="center"/>
          </w:tcPr>
          <w:p w14:paraId="4ACA9C37">
            <w:pPr>
              <w:jc w:val="center"/>
              <w:rPr>
                <w:rFonts w:ascii="Times New Roman" w:hAnsi="Times New Roman" w:cs="Times New Roman"/>
                <w:sz w:val="15"/>
                <w:szCs w:val="15"/>
              </w:rPr>
            </w:pPr>
            <w:r>
              <w:rPr>
                <w:rFonts w:hint="eastAsia" w:ascii="Times New Roman" w:hAnsi="Times New Roman" w:cs="Times New Roman"/>
                <w:sz w:val="15"/>
                <w:szCs w:val="15"/>
              </w:rPr>
              <w:t xml:space="preserve">4.7 </w:t>
            </w:r>
          </w:p>
        </w:tc>
        <w:tc>
          <w:tcPr>
            <w:tcW w:w="333" w:type="pct"/>
            <w:tcBorders>
              <w:tl2br w:val="nil"/>
              <w:tr2bl w:val="nil"/>
            </w:tcBorders>
            <w:shd w:val="clear" w:color="auto" w:fill="auto"/>
            <w:noWrap/>
            <w:vAlign w:val="center"/>
          </w:tcPr>
          <w:p w14:paraId="59D7BCC6">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4471ED1E">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3" w:type="pct"/>
            <w:tcBorders>
              <w:tl2br w:val="nil"/>
              <w:tr2bl w:val="nil"/>
            </w:tcBorders>
            <w:shd w:val="clear" w:color="auto" w:fill="auto"/>
            <w:noWrap/>
            <w:vAlign w:val="center"/>
          </w:tcPr>
          <w:p w14:paraId="61A27508">
            <w:pPr>
              <w:jc w:val="center"/>
              <w:rPr>
                <w:rFonts w:ascii="Times New Roman" w:hAnsi="Times New Roman" w:cs="Times New Roman"/>
                <w:sz w:val="15"/>
                <w:szCs w:val="15"/>
              </w:rPr>
            </w:pPr>
            <w:r>
              <w:rPr>
                <w:rFonts w:hint="eastAsia" w:ascii="Times New Roman" w:hAnsi="Times New Roman" w:cs="Times New Roman"/>
                <w:sz w:val="15"/>
                <w:szCs w:val="15"/>
              </w:rPr>
              <w:t xml:space="preserve">0.30 </w:t>
            </w:r>
          </w:p>
        </w:tc>
        <w:tc>
          <w:tcPr>
            <w:tcW w:w="333" w:type="pct"/>
            <w:tcBorders>
              <w:tl2br w:val="nil"/>
              <w:tr2bl w:val="nil"/>
            </w:tcBorders>
            <w:shd w:val="clear" w:color="auto" w:fill="auto"/>
            <w:noWrap/>
            <w:vAlign w:val="center"/>
          </w:tcPr>
          <w:p w14:paraId="3070ABA5">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333" w:type="pct"/>
            <w:tcBorders>
              <w:tl2br w:val="nil"/>
              <w:tr2bl w:val="nil"/>
            </w:tcBorders>
            <w:shd w:val="clear" w:color="auto" w:fill="auto"/>
            <w:noWrap/>
            <w:vAlign w:val="center"/>
          </w:tcPr>
          <w:p w14:paraId="6D759675">
            <w:pPr>
              <w:jc w:val="center"/>
              <w:rPr>
                <w:rFonts w:ascii="Times New Roman" w:hAnsi="Times New Roman" w:cs="Times New Roman"/>
                <w:sz w:val="15"/>
                <w:szCs w:val="15"/>
              </w:rPr>
            </w:pPr>
            <w:r>
              <w:rPr>
                <w:rFonts w:hint="eastAsia" w:ascii="Times New Roman" w:hAnsi="Times New Roman" w:cs="Times New Roman"/>
                <w:sz w:val="15"/>
                <w:szCs w:val="15"/>
              </w:rPr>
              <w:t xml:space="preserve">32.9 </w:t>
            </w:r>
          </w:p>
        </w:tc>
        <w:tc>
          <w:tcPr>
            <w:tcW w:w="333" w:type="pct"/>
            <w:tcBorders>
              <w:tl2br w:val="nil"/>
              <w:tr2bl w:val="nil"/>
            </w:tcBorders>
            <w:shd w:val="clear" w:color="auto" w:fill="auto"/>
            <w:noWrap/>
            <w:vAlign w:val="center"/>
          </w:tcPr>
          <w:p w14:paraId="5319E536">
            <w:pPr>
              <w:jc w:val="center"/>
              <w:rPr>
                <w:rFonts w:ascii="Times New Roman" w:hAnsi="Times New Roman" w:cs="Times New Roman"/>
                <w:sz w:val="15"/>
                <w:szCs w:val="15"/>
              </w:rPr>
            </w:pPr>
            <w:r>
              <w:rPr>
                <w:rFonts w:hint="eastAsia" w:ascii="Times New Roman" w:hAnsi="Times New Roman" w:cs="Times New Roman"/>
                <w:sz w:val="15"/>
                <w:szCs w:val="15"/>
              </w:rPr>
              <w:t xml:space="preserve">34.1 </w:t>
            </w:r>
          </w:p>
        </w:tc>
        <w:tc>
          <w:tcPr>
            <w:tcW w:w="333" w:type="pct"/>
            <w:tcBorders>
              <w:tl2br w:val="nil"/>
              <w:tr2bl w:val="nil"/>
            </w:tcBorders>
            <w:shd w:val="clear" w:color="auto" w:fill="auto"/>
            <w:noWrap/>
            <w:vAlign w:val="center"/>
          </w:tcPr>
          <w:p w14:paraId="237B393D">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494F8CDC">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333" w:type="pct"/>
            <w:tcBorders>
              <w:tl2br w:val="nil"/>
              <w:tr2bl w:val="nil"/>
            </w:tcBorders>
            <w:shd w:val="clear" w:color="auto" w:fill="auto"/>
            <w:noWrap/>
            <w:vAlign w:val="center"/>
          </w:tcPr>
          <w:p w14:paraId="0BDBBA8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78E8D8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2D84365">
            <w:pPr>
              <w:jc w:val="center"/>
              <w:rPr>
                <w:rFonts w:ascii="Times New Roman" w:hAnsi="Times New Roman" w:cs="Times New Roman"/>
                <w:sz w:val="15"/>
                <w:szCs w:val="15"/>
              </w:rPr>
            </w:pPr>
            <w:r>
              <w:rPr>
                <w:rFonts w:hint="eastAsia" w:ascii="Times New Roman" w:hAnsi="Times New Roman" w:cs="Times New Roman"/>
                <w:sz w:val="15"/>
                <w:szCs w:val="15"/>
              </w:rPr>
              <w:t>374</w:t>
            </w:r>
          </w:p>
        </w:tc>
        <w:tc>
          <w:tcPr>
            <w:tcW w:w="333" w:type="pct"/>
            <w:tcBorders>
              <w:tl2br w:val="nil"/>
              <w:tr2bl w:val="nil"/>
            </w:tcBorders>
            <w:shd w:val="clear" w:color="auto" w:fill="auto"/>
            <w:noWrap/>
            <w:vAlign w:val="center"/>
          </w:tcPr>
          <w:p w14:paraId="3D9E3AE1">
            <w:pPr>
              <w:jc w:val="center"/>
              <w:rPr>
                <w:rFonts w:ascii="Times New Roman" w:hAnsi="Times New Roman" w:cs="Times New Roman"/>
                <w:sz w:val="15"/>
                <w:szCs w:val="15"/>
              </w:rPr>
            </w:pPr>
            <w:r>
              <w:rPr>
                <w:rFonts w:hint="eastAsia" w:ascii="Times New Roman" w:hAnsi="Times New Roman" w:cs="Times New Roman"/>
                <w:sz w:val="15"/>
                <w:szCs w:val="15"/>
              </w:rPr>
              <w:t>354</w:t>
            </w:r>
          </w:p>
        </w:tc>
      </w:tr>
      <w:tr w14:paraId="2A66EE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CC98BA1">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33" w:type="pct"/>
            <w:tcBorders>
              <w:tl2br w:val="nil"/>
              <w:tr2bl w:val="nil"/>
            </w:tcBorders>
            <w:shd w:val="clear" w:color="auto" w:fill="auto"/>
            <w:noWrap/>
            <w:vAlign w:val="center"/>
          </w:tcPr>
          <w:p w14:paraId="3AFE82EB">
            <w:pPr>
              <w:jc w:val="center"/>
              <w:rPr>
                <w:rFonts w:ascii="Times New Roman" w:hAnsi="Times New Roman" w:cs="Times New Roman"/>
                <w:sz w:val="15"/>
                <w:szCs w:val="15"/>
              </w:rPr>
            </w:pPr>
            <w:r>
              <w:rPr>
                <w:rFonts w:hint="eastAsia" w:ascii="Times New Roman" w:hAnsi="Times New Roman" w:cs="Times New Roman"/>
                <w:sz w:val="15"/>
                <w:szCs w:val="15"/>
              </w:rPr>
              <w:t xml:space="preserve">9.7 </w:t>
            </w:r>
          </w:p>
        </w:tc>
        <w:tc>
          <w:tcPr>
            <w:tcW w:w="333" w:type="pct"/>
            <w:tcBorders>
              <w:tl2br w:val="nil"/>
              <w:tr2bl w:val="nil"/>
            </w:tcBorders>
            <w:shd w:val="clear" w:color="auto" w:fill="auto"/>
            <w:noWrap/>
            <w:vAlign w:val="center"/>
          </w:tcPr>
          <w:p w14:paraId="50F14CA2">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333" w:type="pct"/>
            <w:tcBorders>
              <w:tl2br w:val="nil"/>
              <w:tr2bl w:val="nil"/>
            </w:tcBorders>
            <w:shd w:val="clear" w:color="auto" w:fill="auto"/>
            <w:noWrap/>
            <w:vAlign w:val="center"/>
          </w:tcPr>
          <w:p w14:paraId="5415C5D5">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62535431">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3" w:type="pct"/>
            <w:tcBorders>
              <w:tl2br w:val="nil"/>
              <w:tr2bl w:val="nil"/>
            </w:tcBorders>
            <w:shd w:val="clear" w:color="auto" w:fill="auto"/>
            <w:noWrap/>
            <w:vAlign w:val="center"/>
          </w:tcPr>
          <w:p w14:paraId="31D1D782">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333" w:type="pct"/>
            <w:tcBorders>
              <w:tl2br w:val="nil"/>
              <w:tr2bl w:val="nil"/>
            </w:tcBorders>
            <w:shd w:val="clear" w:color="auto" w:fill="auto"/>
            <w:noWrap/>
            <w:vAlign w:val="center"/>
          </w:tcPr>
          <w:p w14:paraId="5A456BCB">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33" w:type="pct"/>
            <w:tcBorders>
              <w:tl2br w:val="nil"/>
              <w:tr2bl w:val="nil"/>
            </w:tcBorders>
            <w:shd w:val="clear" w:color="auto" w:fill="auto"/>
            <w:noWrap/>
            <w:vAlign w:val="center"/>
          </w:tcPr>
          <w:p w14:paraId="34453538">
            <w:pPr>
              <w:jc w:val="center"/>
              <w:rPr>
                <w:rFonts w:ascii="Times New Roman" w:hAnsi="Times New Roman" w:cs="Times New Roman"/>
                <w:sz w:val="15"/>
                <w:szCs w:val="15"/>
              </w:rPr>
            </w:pPr>
            <w:r>
              <w:rPr>
                <w:rFonts w:hint="eastAsia" w:ascii="Times New Roman" w:hAnsi="Times New Roman" w:cs="Times New Roman"/>
                <w:sz w:val="15"/>
                <w:szCs w:val="15"/>
              </w:rPr>
              <w:t xml:space="preserve">41.4 </w:t>
            </w:r>
          </w:p>
        </w:tc>
        <w:tc>
          <w:tcPr>
            <w:tcW w:w="333" w:type="pct"/>
            <w:tcBorders>
              <w:tl2br w:val="nil"/>
              <w:tr2bl w:val="nil"/>
            </w:tcBorders>
            <w:shd w:val="clear" w:color="auto" w:fill="auto"/>
            <w:noWrap/>
            <w:vAlign w:val="center"/>
          </w:tcPr>
          <w:p w14:paraId="5E178374">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333" w:type="pct"/>
            <w:tcBorders>
              <w:tl2br w:val="nil"/>
              <w:tr2bl w:val="nil"/>
            </w:tcBorders>
            <w:shd w:val="clear" w:color="auto" w:fill="auto"/>
            <w:noWrap/>
            <w:vAlign w:val="center"/>
          </w:tcPr>
          <w:p w14:paraId="471AD860">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3" w:type="pct"/>
            <w:tcBorders>
              <w:tl2br w:val="nil"/>
              <w:tr2bl w:val="nil"/>
            </w:tcBorders>
            <w:shd w:val="clear" w:color="auto" w:fill="auto"/>
            <w:noWrap/>
            <w:vAlign w:val="center"/>
          </w:tcPr>
          <w:p w14:paraId="6BEBAF8B">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3" w:type="pct"/>
            <w:tcBorders>
              <w:tl2br w:val="nil"/>
              <w:tr2bl w:val="nil"/>
            </w:tcBorders>
            <w:shd w:val="clear" w:color="auto" w:fill="auto"/>
            <w:noWrap/>
            <w:vAlign w:val="center"/>
          </w:tcPr>
          <w:p w14:paraId="4BBA4B1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4DF012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A3CFD0E">
            <w:pPr>
              <w:jc w:val="center"/>
              <w:rPr>
                <w:rFonts w:ascii="Times New Roman" w:hAnsi="Times New Roman" w:cs="Times New Roman"/>
                <w:sz w:val="15"/>
                <w:szCs w:val="15"/>
              </w:rPr>
            </w:pPr>
            <w:r>
              <w:rPr>
                <w:rFonts w:hint="eastAsia" w:ascii="Times New Roman" w:hAnsi="Times New Roman" w:cs="Times New Roman"/>
                <w:sz w:val="15"/>
                <w:szCs w:val="15"/>
              </w:rPr>
              <w:t>339</w:t>
            </w:r>
          </w:p>
        </w:tc>
        <w:tc>
          <w:tcPr>
            <w:tcW w:w="333" w:type="pct"/>
            <w:tcBorders>
              <w:tl2br w:val="nil"/>
              <w:tr2bl w:val="nil"/>
            </w:tcBorders>
            <w:shd w:val="clear" w:color="auto" w:fill="auto"/>
            <w:noWrap/>
            <w:vAlign w:val="center"/>
          </w:tcPr>
          <w:p w14:paraId="50C4D688">
            <w:pPr>
              <w:jc w:val="center"/>
              <w:rPr>
                <w:rFonts w:ascii="Times New Roman" w:hAnsi="Times New Roman" w:cs="Times New Roman"/>
                <w:sz w:val="15"/>
                <w:szCs w:val="15"/>
              </w:rPr>
            </w:pPr>
            <w:r>
              <w:rPr>
                <w:rFonts w:hint="eastAsia" w:ascii="Times New Roman" w:hAnsi="Times New Roman" w:cs="Times New Roman"/>
                <w:sz w:val="15"/>
                <w:szCs w:val="15"/>
              </w:rPr>
              <w:t>355</w:t>
            </w:r>
          </w:p>
        </w:tc>
      </w:tr>
      <w:tr w14:paraId="371592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9C86AD4">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33" w:type="pct"/>
            <w:tcBorders>
              <w:tl2br w:val="nil"/>
              <w:tr2bl w:val="nil"/>
            </w:tcBorders>
            <w:shd w:val="clear" w:color="auto" w:fill="auto"/>
            <w:noWrap/>
            <w:vAlign w:val="center"/>
          </w:tcPr>
          <w:p w14:paraId="28B720A2">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333" w:type="pct"/>
            <w:tcBorders>
              <w:tl2br w:val="nil"/>
              <w:tr2bl w:val="nil"/>
            </w:tcBorders>
            <w:shd w:val="clear" w:color="auto" w:fill="auto"/>
            <w:noWrap/>
            <w:vAlign w:val="center"/>
          </w:tcPr>
          <w:p w14:paraId="146BA39F">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3" w:type="pct"/>
            <w:tcBorders>
              <w:tl2br w:val="nil"/>
              <w:tr2bl w:val="nil"/>
            </w:tcBorders>
            <w:shd w:val="clear" w:color="auto" w:fill="auto"/>
            <w:noWrap/>
            <w:vAlign w:val="center"/>
          </w:tcPr>
          <w:p w14:paraId="0070CA28">
            <w:pPr>
              <w:jc w:val="center"/>
              <w:rPr>
                <w:rFonts w:ascii="Times New Roman" w:hAnsi="Times New Roman" w:cs="Times New Roman"/>
                <w:sz w:val="15"/>
                <w:szCs w:val="15"/>
              </w:rPr>
            </w:pPr>
            <w:r>
              <w:rPr>
                <w:rFonts w:hint="eastAsia" w:ascii="Times New Roman" w:hAnsi="Times New Roman" w:cs="Times New Roman"/>
                <w:sz w:val="15"/>
                <w:szCs w:val="15"/>
              </w:rPr>
              <w:t xml:space="preserve">2.29 </w:t>
            </w:r>
          </w:p>
        </w:tc>
        <w:tc>
          <w:tcPr>
            <w:tcW w:w="333" w:type="pct"/>
            <w:tcBorders>
              <w:tl2br w:val="nil"/>
              <w:tr2bl w:val="nil"/>
            </w:tcBorders>
            <w:shd w:val="clear" w:color="auto" w:fill="auto"/>
            <w:noWrap/>
            <w:vAlign w:val="center"/>
          </w:tcPr>
          <w:p w14:paraId="02080746">
            <w:pPr>
              <w:jc w:val="center"/>
              <w:rPr>
                <w:rFonts w:ascii="Times New Roman" w:hAnsi="Times New Roman" w:cs="Times New Roman"/>
                <w:sz w:val="15"/>
                <w:szCs w:val="15"/>
              </w:rPr>
            </w:pPr>
            <w:r>
              <w:rPr>
                <w:rFonts w:hint="eastAsia" w:ascii="Times New Roman" w:hAnsi="Times New Roman" w:cs="Times New Roman"/>
                <w:sz w:val="15"/>
                <w:szCs w:val="15"/>
              </w:rPr>
              <w:t xml:space="preserve">2.20 </w:t>
            </w:r>
          </w:p>
        </w:tc>
        <w:tc>
          <w:tcPr>
            <w:tcW w:w="333" w:type="pct"/>
            <w:tcBorders>
              <w:tl2br w:val="nil"/>
              <w:tr2bl w:val="nil"/>
            </w:tcBorders>
            <w:shd w:val="clear" w:color="auto" w:fill="auto"/>
            <w:noWrap/>
            <w:vAlign w:val="center"/>
          </w:tcPr>
          <w:p w14:paraId="090BB863">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3" w:type="pct"/>
            <w:tcBorders>
              <w:tl2br w:val="nil"/>
              <w:tr2bl w:val="nil"/>
            </w:tcBorders>
            <w:shd w:val="clear" w:color="auto" w:fill="auto"/>
            <w:noWrap/>
            <w:vAlign w:val="center"/>
          </w:tcPr>
          <w:p w14:paraId="21AD7688">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33" w:type="pct"/>
            <w:tcBorders>
              <w:tl2br w:val="nil"/>
              <w:tr2bl w:val="nil"/>
            </w:tcBorders>
            <w:shd w:val="clear" w:color="auto" w:fill="auto"/>
            <w:noWrap/>
            <w:vAlign w:val="center"/>
          </w:tcPr>
          <w:p w14:paraId="16A91254">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3" w:type="pct"/>
            <w:tcBorders>
              <w:tl2br w:val="nil"/>
              <w:tr2bl w:val="nil"/>
            </w:tcBorders>
            <w:shd w:val="clear" w:color="auto" w:fill="auto"/>
            <w:noWrap/>
            <w:vAlign w:val="center"/>
          </w:tcPr>
          <w:p w14:paraId="6F30CF7E">
            <w:pPr>
              <w:jc w:val="center"/>
              <w:rPr>
                <w:rFonts w:ascii="Times New Roman" w:hAnsi="Times New Roman" w:cs="Times New Roman"/>
                <w:sz w:val="15"/>
                <w:szCs w:val="15"/>
              </w:rPr>
            </w:pPr>
            <w:r>
              <w:rPr>
                <w:rFonts w:hint="eastAsia" w:ascii="Times New Roman" w:hAnsi="Times New Roman" w:cs="Times New Roman"/>
                <w:sz w:val="15"/>
                <w:szCs w:val="15"/>
              </w:rPr>
              <w:t xml:space="preserve">30.2 </w:t>
            </w:r>
          </w:p>
        </w:tc>
        <w:tc>
          <w:tcPr>
            <w:tcW w:w="333" w:type="pct"/>
            <w:tcBorders>
              <w:tl2br w:val="nil"/>
              <w:tr2bl w:val="nil"/>
            </w:tcBorders>
            <w:shd w:val="clear" w:color="auto" w:fill="auto"/>
            <w:noWrap/>
            <w:vAlign w:val="center"/>
          </w:tcPr>
          <w:p w14:paraId="3E9510B5">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77AEB403">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043CC32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A16ECD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C8970EA">
            <w:pPr>
              <w:jc w:val="center"/>
              <w:rPr>
                <w:rFonts w:ascii="Times New Roman" w:hAnsi="Times New Roman" w:cs="Times New Roman"/>
                <w:sz w:val="15"/>
                <w:szCs w:val="15"/>
              </w:rPr>
            </w:pPr>
            <w:r>
              <w:rPr>
                <w:rFonts w:hint="eastAsia" w:ascii="Times New Roman" w:hAnsi="Times New Roman" w:cs="Times New Roman"/>
                <w:sz w:val="15"/>
                <w:szCs w:val="15"/>
              </w:rPr>
              <w:t>292</w:t>
            </w:r>
          </w:p>
        </w:tc>
        <w:tc>
          <w:tcPr>
            <w:tcW w:w="333" w:type="pct"/>
            <w:tcBorders>
              <w:tl2br w:val="nil"/>
              <w:tr2bl w:val="nil"/>
            </w:tcBorders>
            <w:shd w:val="clear" w:color="auto" w:fill="auto"/>
            <w:noWrap/>
            <w:vAlign w:val="center"/>
          </w:tcPr>
          <w:p w14:paraId="4FBD954D">
            <w:pPr>
              <w:jc w:val="center"/>
              <w:rPr>
                <w:rFonts w:ascii="Times New Roman" w:hAnsi="Times New Roman" w:cs="Times New Roman"/>
                <w:sz w:val="15"/>
                <w:szCs w:val="15"/>
              </w:rPr>
            </w:pPr>
            <w:r>
              <w:rPr>
                <w:rFonts w:hint="eastAsia" w:ascii="Times New Roman" w:hAnsi="Times New Roman" w:cs="Times New Roman"/>
                <w:sz w:val="15"/>
                <w:szCs w:val="15"/>
              </w:rPr>
              <w:t>335</w:t>
            </w:r>
          </w:p>
        </w:tc>
      </w:tr>
      <w:tr w14:paraId="60D0A9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191BA58">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3" w:type="pct"/>
            <w:tcBorders>
              <w:tl2br w:val="nil"/>
              <w:tr2bl w:val="nil"/>
            </w:tcBorders>
            <w:shd w:val="clear" w:color="auto" w:fill="auto"/>
            <w:noWrap/>
            <w:vAlign w:val="center"/>
          </w:tcPr>
          <w:p w14:paraId="5EA69AD5">
            <w:pPr>
              <w:jc w:val="center"/>
              <w:rPr>
                <w:rFonts w:ascii="Times New Roman" w:hAnsi="Times New Roman" w:cs="Times New Roman"/>
                <w:sz w:val="15"/>
                <w:szCs w:val="15"/>
              </w:rPr>
            </w:pPr>
            <w:r>
              <w:rPr>
                <w:rFonts w:hint="eastAsia" w:ascii="Times New Roman" w:hAnsi="Times New Roman" w:cs="Times New Roman"/>
                <w:sz w:val="15"/>
                <w:szCs w:val="15"/>
              </w:rPr>
              <w:t xml:space="preserve">8.9 </w:t>
            </w:r>
          </w:p>
        </w:tc>
        <w:tc>
          <w:tcPr>
            <w:tcW w:w="333" w:type="pct"/>
            <w:tcBorders>
              <w:tl2br w:val="nil"/>
              <w:tr2bl w:val="nil"/>
            </w:tcBorders>
            <w:shd w:val="clear" w:color="auto" w:fill="auto"/>
            <w:noWrap/>
            <w:vAlign w:val="center"/>
          </w:tcPr>
          <w:p w14:paraId="388EC78E">
            <w:pPr>
              <w:jc w:val="center"/>
              <w:rPr>
                <w:rFonts w:ascii="Times New Roman" w:hAnsi="Times New Roman" w:cs="Times New Roman"/>
                <w:sz w:val="15"/>
                <w:szCs w:val="15"/>
              </w:rPr>
            </w:pPr>
            <w:r>
              <w:rPr>
                <w:rFonts w:hint="eastAsia" w:ascii="Times New Roman" w:hAnsi="Times New Roman" w:cs="Times New Roman"/>
                <w:sz w:val="15"/>
                <w:szCs w:val="15"/>
              </w:rPr>
              <w:t xml:space="preserve">3.7 </w:t>
            </w:r>
          </w:p>
        </w:tc>
        <w:tc>
          <w:tcPr>
            <w:tcW w:w="333" w:type="pct"/>
            <w:tcBorders>
              <w:tl2br w:val="nil"/>
              <w:tr2bl w:val="nil"/>
            </w:tcBorders>
            <w:shd w:val="clear" w:color="auto" w:fill="auto"/>
            <w:noWrap/>
            <w:vAlign w:val="center"/>
          </w:tcPr>
          <w:p w14:paraId="588A54D2">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4DE4EC02">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623EDBE5">
            <w:pPr>
              <w:jc w:val="center"/>
              <w:rPr>
                <w:rFonts w:ascii="Times New Roman" w:hAnsi="Times New Roman" w:cs="Times New Roman"/>
                <w:sz w:val="15"/>
                <w:szCs w:val="15"/>
              </w:rPr>
            </w:pPr>
            <w:r>
              <w:rPr>
                <w:rFonts w:hint="eastAsia" w:ascii="Times New Roman" w:hAnsi="Times New Roman" w:cs="Times New Roman"/>
                <w:sz w:val="15"/>
                <w:szCs w:val="15"/>
              </w:rPr>
              <w:t xml:space="preserve">0.05 </w:t>
            </w:r>
          </w:p>
        </w:tc>
        <w:tc>
          <w:tcPr>
            <w:tcW w:w="333" w:type="pct"/>
            <w:tcBorders>
              <w:tl2br w:val="nil"/>
              <w:tr2bl w:val="nil"/>
            </w:tcBorders>
            <w:shd w:val="clear" w:color="auto" w:fill="auto"/>
            <w:noWrap/>
            <w:vAlign w:val="center"/>
          </w:tcPr>
          <w:p w14:paraId="2086D1DC">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33" w:type="pct"/>
            <w:tcBorders>
              <w:tl2br w:val="nil"/>
              <w:tr2bl w:val="nil"/>
            </w:tcBorders>
            <w:shd w:val="clear" w:color="auto" w:fill="auto"/>
            <w:noWrap/>
            <w:vAlign w:val="center"/>
          </w:tcPr>
          <w:p w14:paraId="6F2DAD73">
            <w:pPr>
              <w:jc w:val="center"/>
              <w:rPr>
                <w:rFonts w:ascii="Times New Roman" w:hAnsi="Times New Roman" w:cs="Times New Roman"/>
                <w:sz w:val="15"/>
                <w:szCs w:val="15"/>
              </w:rPr>
            </w:pPr>
            <w:r>
              <w:rPr>
                <w:rFonts w:hint="eastAsia" w:ascii="Times New Roman" w:hAnsi="Times New Roman" w:cs="Times New Roman"/>
                <w:sz w:val="15"/>
                <w:szCs w:val="15"/>
              </w:rPr>
              <w:t xml:space="preserve">41.6 </w:t>
            </w:r>
          </w:p>
        </w:tc>
        <w:tc>
          <w:tcPr>
            <w:tcW w:w="333" w:type="pct"/>
            <w:tcBorders>
              <w:tl2br w:val="nil"/>
              <w:tr2bl w:val="nil"/>
            </w:tcBorders>
            <w:shd w:val="clear" w:color="auto" w:fill="auto"/>
            <w:noWrap/>
            <w:vAlign w:val="center"/>
          </w:tcPr>
          <w:p w14:paraId="46640E63">
            <w:pPr>
              <w:jc w:val="center"/>
              <w:rPr>
                <w:rFonts w:ascii="Times New Roman" w:hAnsi="Times New Roman" w:cs="Times New Roman"/>
                <w:sz w:val="15"/>
                <w:szCs w:val="15"/>
              </w:rPr>
            </w:pPr>
            <w:r>
              <w:rPr>
                <w:rFonts w:hint="eastAsia" w:ascii="Times New Roman" w:hAnsi="Times New Roman" w:cs="Times New Roman"/>
                <w:sz w:val="15"/>
                <w:szCs w:val="15"/>
              </w:rPr>
              <w:t xml:space="preserve">38.6 </w:t>
            </w:r>
          </w:p>
        </w:tc>
        <w:tc>
          <w:tcPr>
            <w:tcW w:w="333" w:type="pct"/>
            <w:tcBorders>
              <w:tl2br w:val="nil"/>
              <w:tr2bl w:val="nil"/>
            </w:tcBorders>
            <w:shd w:val="clear" w:color="auto" w:fill="auto"/>
            <w:noWrap/>
            <w:vAlign w:val="center"/>
          </w:tcPr>
          <w:p w14:paraId="0788BE51">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23F9CE71">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3" w:type="pct"/>
            <w:tcBorders>
              <w:tl2br w:val="nil"/>
              <w:tr2bl w:val="nil"/>
            </w:tcBorders>
            <w:shd w:val="clear" w:color="auto" w:fill="auto"/>
            <w:noWrap/>
            <w:vAlign w:val="center"/>
          </w:tcPr>
          <w:p w14:paraId="4171948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D5CB45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87F8CFB">
            <w:pPr>
              <w:jc w:val="center"/>
              <w:rPr>
                <w:rFonts w:ascii="Times New Roman" w:hAnsi="Times New Roman" w:cs="Times New Roman"/>
                <w:sz w:val="15"/>
                <w:szCs w:val="15"/>
              </w:rPr>
            </w:pPr>
            <w:r>
              <w:rPr>
                <w:rFonts w:hint="eastAsia" w:ascii="Times New Roman" w:hAnsi="Times New Roman" w:cs="Times New Roman"/>
                <w:sz w:val="15"/>
                <w:szCs w:val="15"/>
              </w:rPr>
              <w:t>336</w:t>
            </w:r>
          </w:p>
        </w:tc>
        <w:tc>
          <w:tcPr>
            <w:tcW w:w="333" w:type="pct"/>
            <w:tcBorders>
              <w:tl2br w:val="nil"/>
              <w:tr2bl w:val="nil"/>
            </w:tcBorders>
            <w:shd w:val="clear" w:color="auto" w:fill="auto"/>
            <w:noWrap/>
            <w:vAlign w:val="center"/>
          </w:tcPr>
          <w:p w14:paraId="40503A12">
            <w:pPr>
              <w:jc w:val="center"/>
              <w:rPr>
                <w:rFonts w:ascii="Times New Roman" w:hAnsi="Times New Roman" w:cs="Times New Roman"/>
                <w:sz w:val="15"/>
                <w:szCs w:val="15"/>
              </w:rPr>
            </w:pPr>
            <w:r>
              <w:rPr>
                <w:rFonts w:hint="eastAsia" w:ascii="Times New Roman" w:hAnsi="Times New Roman" w:cs="Times New Roman"/>
                <w:sz w:val="15"/>
                <w:szCs w:val="15"/>
              </w:rPr>
              <w:t>367</w:t>
            </w:r>
          </w:p>
        </w:tc>
      </w:tr>
      <w:tr w14:paraId="413D50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0136CFF">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33" w:type="pct"/>
            <w:tcBorders>
              <w:tl2br w:val="nil"/>
              <w:tr2bl w:val="nil"/>
            </w:tcBorders>
            <w:shd w:val="clear" w:color="auto" w:fill="auto"/>
            <w:noWrap/>
            <w:vAlign w:val="center"/>
          </w:tcPr>
          <w:p w14:paraId="44493732">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47D75AB8">
            <w:pPr>
              <w:jc w:val="center"/>
              <w:rPr>
                <w:rFonts w:ascii="Times New Roman" w:hAnsi="Times New Roman" w:cs="Times New Roman"/>
                <w:sz w:val="15"/>
                <w:szCs w:val="15"/>
              </w:rPr>
            </w:pPr>
            <w:r>
              <w:rPr>
                <w:rFonts w:hint="eastAsia" w:ascii="Times New Roman" w:hAnsi="Times New Roman" w:cs="Times New Roman"/>
                <w:sz w:val="15"/>
                <w:szCs w:val="15"/>
              </w:rPr>
              <w:t xml:space="preserve">1.4 </w:t>
            </w:r>
          </w:p>
        </w:tc>
        <w:tc>
          <w:tcPr>
            <w:tcW w:w="333" w:type="pct"/>
            <w:tcBorders>
              <w:tl2br w:val="nil"/>
              <w:tr2bl w:val="nil"/>
            </w:tcBorders>
            <w:shd w:val="clear" w:color="auto" w:fill="auto"/>
            <w:noWrap/>
            <w:vAlign w:val="center"/>
          </w:tcPr>
          <w:p w14:paraId="2BC031B7">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07401067">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3FC1E781">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333" w:type="pct"/>
            <w:tcBorders>
              <w:tl2br w:val="nil"/>
              <w:tr2bl w:val="nil"/>
            </w:tcBorders>
            <w:shd w:val="clear" w:color="auto" w:fill="auto"/>
            <w:noWrap/>
            <w:vAlign w:val="center"/>
          </w:tcPr>
          <w:p w14:paraId="0CDB2086">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333" w:type="pct"/>
            <w:tcBorders>
              <w:tl2br w:val="nil"/>
              <w:tr2bl w:val="nil"/>
            </w:tcBorders>
            <w:shd w:val="clear" w:color="auto" w:fill="auto"/>
            <w:noWrap/>
            <w:vAlign w:val="center"/>
          </w:tcPr>
          <w:p w14:paraId="4D7B744B">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33" w:type="pct"/>
            <w:tcBorders>
              <w:tl2br w:val="nil"/>
              <w:tr2bl w:val="nil"/>
            </w:tcBorders>
            <w:shd w:val="clear" w:color="auto" w:fill="auto"/>
            <w:noWrap/>
            <w:vAlign w:val="center"/>
          </w:tcPr>
          <w:p w14:paraId="14294341">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33" w:type="pct"/>
            <w:tcBorders>
              <w:tl2br w:val="nil"/>
              <w:tr2bl w:val="nil"/>
            </w:tcBorders>
            <w:shd w:val="clear" w:color="auto" w:fill="auto"/>
            <w:noWrap/>
            <w:vAlign w:val="center"/>
          </w:tcPr>
          <w:p w14:paraId="0E05DE92">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333" w:type="pct"/>
            <w:tcBorders>
              <w:tl2br w:val="nil"/>
              <w:tr2bl w:val="nil"/>
            </w:tcBorders>
            <w:shd w:val="clear" w:color="auto" w:fill="auto"/>
            <w:noWrap/>
            <w:vAlign w:val="center"/>
          </w:tcPr>
          <w:p w14:paraId="1238453C">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3" w:type="pct"/>
            <w:tcBorders>
              <w:tl2br w:val="nil"/>
              <w:tr2bl w:val="nil"/>
            </w:tcBorders>
            <w:shd w:val="clear" w:color="auto" w:fill="auto"/>
            <w:noWrap/>
            <w:vAlign w:val="center"/>
          </w:tcPr>
          <w:p w14:paraId="13C4B922">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7CFF18E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16A4D2C">
            <w:pPr>
              <w:jc w:val="center"/>
              <w:rPr>
                <w:rFonts w:ascii="Times New Roman" w:hAnsi="Times New Roman" w:cs="Times New Roman"/>
                <w:sz w:val="15"/>
                <w:szCs w:val="15"/>
              </w:rPr>
            </w:pPr>
            <w:r>
              <w:rPr>
                <w:rFonts w:hint="eastAsia" w:ascii="Times New Roman" w:hAnsi="Times New Roman" w:cs="Times New Roman"/>
                <w:sz w:val="15"/>
                <w:szCs w:val="15"/>
              </w:rPr>
              <w:t>302</w:t>
            </w:r>
          </w:p>
        </w:tc>
        <w:tc>
          <w:tcPr>
            <w:tcW w:w="333" w:type="pct"/>
            <w:tcBorders>
              <w:tl2br w:val="nil"/>
              <w:tr2bl w:val="nil"/>
            </w:tcBorders>
            <w:shd w:val="clear" w:color="auto" w:fill="auto"/>
            <w:noWrap/>
            <w:vAlign w:val="center"/>
          </w:tcPr>
          <w:p w14:paraId="461F7E4E">
            <w:pPr>
              <w:jc w:val="center"/>
              <w:rPr>
                <w:rFonts w:ascii="Times New Roman" w:hAnsi="Times New Roman" w:cs="Times New Roman"/>
                <w:sz w:val="15"/>
                <w:szCs w:val="15"/>
              </w:rPr>
            </w:pPr>
            <w:r>
              <w:rPr>
                <w:rFonts w:hint="eastAsia" w:ascii="Times New Roman" w:hAnsi="Times New Roman" w:cs="Times New Roman"/>
                <w:sz w:val="15"/>
                <w:szCs w:val="15"/>
              </w:rPr>
              <w:t>332</w:t>
            </w:r>
          </w:p>
        </w:tc>
      </w:tr>
      <w:tr w14:paraId="572E8A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84DBF1D">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33" w:type="pct"/>
            <w:tcBorders>
              <w:tl2br w:val="nil"/>
              <w:tr2bl w:val="nil"/>
            </w:tcBorders>
            <w:shd w:val="clear" w:color="auto" w:fill="auto"/>
            <w:noWrap/>
            <w:vAlign w:val="center"/>
          </w:tcPr>
          <w:p w14:paraId="09A99E72">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33" w:type="pct"/>
            <w:tcBorders>
              <w:tl2br w:val="nil"/>
              <w:tr2bl w:val="nil"/>
            </w:tcBorders>
            <w:shd w:val="clear" w:color="auto" w:fill="auto"/>
            <w:noWrap/>
            <w:vAlign w:val="center"/>
          </w:tcPr>
          <w:p w14:paraId="4B3025E6">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33" w:type="pct"/>
            <w:tcBorders>
              <w:tl2br w:val="nil"/>
              <w:tr2bl w:val="nil"/>
            </w:tcBorders>
            <w:shd w:val="clear" w:color="auto" w:fill="auto"/>
            <w:noWrap/>
            <w:vAlign w:val="center"/>
          </w:tcPr>
          <w:p w14:paraId="112AC206">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3" w:type="pct"/>
            <w:tcBorders>
              <w:tl2br w:val="nil"/>
              <w:tr2bl w:val="nil"/>
            </w:tcBorders>
            <w:shd w:val="clear" w:color="auto" w:fill="auto"/>
            <w:noWrap/>
            <w:vAlign w:val="center"/>
          </w:tcPr>
          <w:p w14:paraId="30620F03">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3CE6ADB9">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33" w:type="pct"/>
            <w:tcBorders>
              <w:tl2br w:val="nil"/>
              <w:tr2bl w:val="nil"/>
            </w:tcBorders>
            <w:shd w:val="clear" w:color="auto" w:fill="auto"/>
            <w:noWrap/>
            <w:vAlign w:val="center"/>
          </w:tcPr>
          <w:p w14:paraId="78A35E8E">
            <w:pPr>
              <w:jc w:val="center"/>
              <w:rPr>
                <w:rFonts w:ascii="Times New Roman" w:hAnsi="Times New Roman" w:cs="Times New Roman"/>
                <w:sz w:val="15"/>
                <w:szCs w:val="15"/>
              </w:rPr>
            </w:pPr>
            <w:r>
              <w:rPr>
                <w:rFonts w:hint="eastAsia" w:ascii="Times New Roman" w:hAnsi="Times New Roman" w:cs="Times New Roman"/>
                <w:sz w:val="15"/>
                <w:szCs w:val="15"/>
              </w:rPr>
              <w:t xml:space="preserve">0.57 </w:t>
            </w:r>
          </w:p>
        </w:tc>
        <w:tc>
          <w:tcPr>
            <w:tcW w:w="333" w:type="pct"/>
            <w:tcBorders>
              <w:tl2br w:val="nil"/>
              <w:tr2bl w:val="nil"/>
            </w:tcBorders>
            <w:shd w:val="clear" w:color="auto" w:fill="auto"/>
            <w:noWrap/>
            <w:vAlign w:val="center"/>
          </w:tcPr>
          <w:p w14:paraId="2E6F7150">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045ACA21">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33" w:type="pct"/>
            <w:tcBorders>
              <w:tl2br w:val="nil"/>
              <w:tr2bl w:val="nil"/>
            </w:tcBorders>
            <w:shd w:val="clear" w:color="auto" w:fill="auto"/>
            <w:noWrap/>
            <w:vAlign w:val="center"/>
          </w:tcPr>
          <w:p w14:paraId="2A091314">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392DBDDC">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2AD9615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078E85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976AE0B">
            <w:pPr>
              <w:jc w:val="center"/>
              <w:rPr>
                <w:rFonts w:ascii="Times New Roman" w:hAnsi="Times New Roman" w:cs="Times New Roman"/>
                <w:sz w:val="15"/>
                <w:szCs w:val="15"/>
              </w:rPr>
            </w:pPr>
            <w:r>
              <w:rPr>
                <w:rFonts w:hint="eastAsia" w:ascii="Times New Roman" w:hAnsi="Times New Roman" w:cs="Times New Roman"/>
                <w:sz w:val="15"/>
                <w:szCs w:val="15"/>
              </w:rPr>
              <w:t>369</w:t>
            </w:r>
          </w:p>
        </w:tc>
        <w:tc>
          <w:tcPr>
            <w:tcW w:w="333" w:type="pct"/>
            <w:tcBorders>
              <w:tl2br w:val="nil"/>
              <w:tr2bl w:val="nil"/>
            </w:tcBorders>
            <w:shd w:val="clear" w:color="auto" w:fill="auto"/>
            <w:noWrap/>
            <w:vAlign w:val="center"/>
          </w:tcPr>
          <w:p w14:paraId="08FFC4D3">
            <w:pPr>
              <w:jc w:val="center"/>
              <w:rPr>
                <w:rFonts w:ascii="Times New Roman" w:hAnsi="Times New Roman" w:cs="Times New Roman"/>
                <w:sz w:val="15"/>
                <w:szCs w:val="15"/>
              </w:rPr>
            </w:pPr>
            <w:r>
              <w:rPr>
                <w:rFonts w:hint="eastAsia" w:ascii="Times New Roman" w:hAnsi="Times New Roman" w:cs="Times New Roman"/>
                <w:sz w:val="15"/>
                <w:szCs w:val="15"/>
              </w:rPr>
              <w:t>325</w:t>
            </w:r>
          </w:p>
        </w:tc>
      </w:tr>
      <w:tr w14:paraId="44E5D0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F860A08">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3" w:type="pct"/>
            <w:tcBorders>
              <w:tl2br w:val="nil"/>
              <w:tr2bl w:val="nil"/>
            </w:tcBorders>
            <w:shd w:val="clear" w:color="auto" w:fill="auto"/>
            <w:noWrap/>
            <w:vAlign w:val="center"/>
          </w:tcPr>
          <w:p w14:paraId="443BA155">
            <w:pPr>
              <w:jc w:val="center"/>
              <w:rPr>
                <w:rFonts w:ascii="Times New Roman" w:hAnsi="Times New Roman" w:cs="Times New Roman"/>
                <w:sz w:val="15"/>
                <w:szCs w:val="15"/>
              </w:rPr>
            </w:pPr>
            <w:r>
              <w:rPr>
                <w:rFonts w:hint="eastAsia" w:ascii="Times New Roman" w:hAnsi="Times New Roman" w:cs="Times New Roman"/>
                <w:sz w:val="15"/>
                <w:szCs w:val="15"/>
              </w:rPr>
              <w:t xml:space="preserve">8.0 </w:t>
            </w:r>
          </w:p>
        </w:tc>
        <w:tc>
          <w:tcPr>
            <w:tcW w:w="333" w:type="pct"/>
            <w:tcBorders>
              <w:tl2br w:val="nil"/>
              <w:tr2bl w:val="nil"/>
            </w:tcBorders>
            <w:shd w:val="clear" w:color="auto" w:fill="auto"/>
            <w:noWrap/>
            <w:vAlign w:val="center"/>
          </w:tcPr>
          <w:p w14:paraId="3EA91E35">
            <w:pPr>
              <w:jc w:val="center"/>
              <w:rPr>
                <w:rFonts w:ascii="Times New Roman" w:hAnsi="Times New Roman" w:cs="Times New Roman"/>
                <w:sz w:val="15"/>
                <w:szCs w:val="15"/>
              </w:rPr>
            </w:pPr>
            <w:r>
              <w:rPr>
                <w:rFonts w:hint="eastAsia" w:ascii="Times New Roman" w:hAnsi="Times New Roman" w:cs="Times New Roman"/>
                <w:sz w:val="15"/>
                <w:szCs w:val="15"/>
              </w:rPr>
              <w:t xml:space="preserve">12.4 </w:t>
            </w:r>
          </w:p>
        </w:tc>
        <w:tc>
          <w:tcPr>
            <w:tcW w:w="333" w:type="pct"/>
            <w:tcBorders>
              <w:tl2br w:val="nil"/>
              <w:tr2bl w:val="nil"/>
            </w:tcBorders>
            <w:shd w:val="clear" w:color="auto" w:fill="auto"/>
            <w:noWrap/>
            <w:vAlign w:val="center"/>
          </w:tcPr>
          <w:p w14:paraId="78F8B968">
            <w:pPr>
              <w:jc w:val="center"/>
              <w:rPr>
                <w:rFonts w:ascii="Times New Roman" w:hAnsi="Times New Roman" w:cs="Times New Roman"/>
                <w:sz w:val="15"/>
                <w:szCs w:val="15"/>
              </w:rPr>
            </w:pPr>
            <w:r>
              <w:rPr>
                <w:rFonts w:hint="eastAsia" w:ascii="Times New Roman" w:hAnsi="Times New Roman" w:cs="Times New Roman"/>
                <w:sz w:val="15"/>
                <w:szCs w:val="15"/>
              </w:rPr>
              <w:t xml:space="preserve">2.22 </w:t>
            </w:r>
          </w:p>
        </w:tc>
        <w:tc>
          <w:tcPr>
            <w:tcW w:w="333" w:type="pct"/>
            <w:tcBorders>
              <w:tl2br w:val="nil"/>
              <w:tr2bl w:val="nil"/>
            </w:tcBorders>
            <w:shd w:val="clear" w:color="auto" w:fill="auto"/>
            <w:noWrap/>
            <w:vAlign w:val="center"/>
          </w:tcPr>
          <w:p w14:paraId="78EDC908">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55463AA8">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3" w:type="pct"/>
            <w:tcBorders>
              <w:tl2br w:val="nil"/>
              <w:tr2bl w:val="nil"/>
            </w:tcBorders>
            <w:shd w:val="clear" w:color="auto" w:fill="auto"/>
            <w:noWrap/>
            <w:vAlign w:val="center"/>
          </w:tcPr>
          <w:p w14:paraId="02451787">
            <w:pPr>
              <w:jc w:val="center"/>
              <w:rPr>
                <w:rFonts w:ascii="Times New Roman" w:hAnsi="Times New Roman" w:cs="Times New Roman"/>
                <w:sz w:val="15"/>
                <w:szCs w:val="15"/>
              </w:rPr>
            </w:pPr>
            <w:r>
              <w:rPr>
                <w:rFonts w:hint="eastAsia" w:ascii="Times New Roman" w:hAnsi="Times New Roman" w:cs="Times New Roman"/>
                <w:sz w:val="15"/>
                <w:szCs w:val="15"/>
              </w:rPr>
              <w:t xml:space="preserve">0.69 </w:t>
            </w:r>
          </w:p>
        </w:tc>
        <w:tc>
          <w:tcPr>
            <w:tcW w:w="333" w:type="pct"/>
            <w:tcBorders>
              <w:tl2br w:val="nil"/>
              <w:tr2bl w:val="nil"/>
            </w:tcBorders>
            <w:shd w:val="clear" w:color="auto" w:fill="auto"/>
            <w:noWrap/>
            <w:vAlign w:val="center"/>
          </w:tcPr>
          <w:p w14:paraId="2FA43703">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333" w:type="pct"/>
            <w:tcBorders>
              <w:tl2br w:val="nil"/>
              <w:tr2bl w:val="nil"/>
            </w:tcBorders>
            <w:shd w:val="clear" w:color="auto" w:fill="auto"/>
            <w:noWrap/>
            <w:vAlign w:val="center"/>
          </w:tcPr>
          <w:p w14:paraId="49DF44EF">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33" w:type="pct"/>
            <w:tcBorders>
              <w:tl2br w:val="nil"/>
              <w:tr2bl w:val="nil"/>
            </w:tcBorders>
            <w:shd w:val="clear" w:color="auto" w:fill="auto"/>
            <w:noWrap/>
            <w:vAlign w:val="center"/>
          </w:tcPr>
          <w:p w14:paraId="15646350">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4742A969">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636A079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5B1517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2E90265E">
            <w:pPr>
              <w:jc w:val="center"/>
              <w:rPr>
                <w:rFonts w:ascii="Times New Roman" w:hAnsi="Times New Roman" w:cs="Times New Roman"/>
                <w:sz w:val="15"/>
                <w:szCs w:val="15"/>
              </w:rPr>
            </w:pPr>
            <w:r>
              <w:rPr>
                <w:rFonts w:hint="eastAsia" w:ascii="Times New Roman" w:hAnsi="Times New Roman" w:cs="Times New Roman"/>
                <w:sz w:val="15"/>
                <w:szCs w:val="15"/>
              </w:rPr>
              <w:t>323</w:t>
            </w:r>
          </w:p>
        </w:tc>
        <w:tc>
          <w:tcPr>
            <w:tcW w:w="333" w:type="pct"/>
            <w:tcBorders>
              <w:tl2br w:val="nil"/>
              <w:tr2bl w:val="nil"/>
            </w:tcBorders>
            <w:shd w:val="clear" w:color="auto" w:fill="auto"/>
            <w:noWrap/>
            <w:vAlign w:val="center"/>
          </w:tcPr>
          <w:p w14:paraId="6B1CA4A9">
            <w:pPr>
              <w:jc w:val="center"/>
              <w:rPr>
                <w:rFonts w:ascii="Times New Roman" w:hAnsi="Times New Roman" w:cs="Times New Roman"/>
                <w:sz w:val="15"/>
                <w:szCs w:val="15"/>
              </w:rPr>
            </w:pPr>
            <w:r>
              <w:rPr>
                <w:rFonts w:hint="eastAsia" w:ascii="Times New Roman" w:hAnsi="Times New Roman" w:cs="Times New Roman"/>
                <w:sz w:val="15"/>
                <w:szCs w:val="15"/>
              </w:rPr>
              <w:t>310</w:t>
            </w:r>
          </w:p>
        </w:tc>
      </w:tr>
      <w:tr w14:paraId="51D9E6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F74B279">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3" w:type="pct"/>
            <w:tcBorders>
              <w:tl2br w:val="nil"/>
              <w:tr2bl w:val="nil"/>
            </w:tcBorders>
            <w:shd w:val="clear" w:color="auto" w:fill="auto"/>
            <w:noWrap/>
            <w:vAlign w:val="center"/>
          </w:tcPr>
          <w:p w14:paraId="7AEFB501">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33" w:type="pct"/>
            <w:tcBorders>
              <w:tl2br w:val="nil"/>
              <w:tr2bl w:val="nil"/>
            </w:tcBorders>
            <w:shd w:val="clear" w:color="auto" w:fill="auto"/>
            <w:noWrap/>
            <w:vAlign w:val="center"/>
          </w:tcPr>
          <w:p w14:paraId="58FFDA87">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3" w:type="pct"/>
            <w:tcBorders>
              <w:tl2br w:val="nil"/>
              <w:tr2bl w:val="nil"/>
            </w:tcBorders>
            <w:shd w:val="clear" w:color="auto" w:fill="auto"/>
            <w:noWrap/>
            <w:vAlign w:val="center"/>
          </w:tcPr>
          <w:p w14:paraId="6A6F4DEC">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4B0D519E">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5900F00A">
            <w:pPr>
              <w:jc w:val="center"/>
              <w:rPr>
                <w:rFonts w:ascii="Times New Roman" w:hAnsi="Times New Roman" w:cs="Times New Roman"/>
                <w:sz w:val="15"/>
                <w:szCs w:val="15"/>
              </w:rPr>
            </w:pPr>
            <w:r>
              <w:rPr>
                <w:rFonts w:hint="eastAsia" w:ascii="Times New Roman" w:hAnsi="Times New Roman" w:cs="Times New Roman"/>
                <w:sz w:val="15"/>
                <w:szCs w:val="15"/>
              </w:rPr>
              <w:t xml:space="preserve">0.72 </w:t>
            </w:r>
          </w:p>
        </w:tc>
        <w:tc>
          <w:tcPr>
            <w:tcW w:w="333" w:type="pct"/>
            <w:tcBorders>
              <w:tl2br w:val="nil"/>
              <w:tr2bl w:val="nil"/>
            </w:tcBorders>
            <w:shd w:val="clear" w:color="auto" w:fill="auto"/>
            <w:noWrap/>
            <w:vAlign w:val="center"/>
          </w:tcPr>
          <w:p w14:paraId="1405A114">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333" w:type="pct"/>
            <w:tcBorders>
              <w:tl2br w:val="nil"/>
              <w:tr2bl w:val="nil"/>
            </w:tcBorders>
            <w:shd w:val="clear" w:color="auto" w:fill="auto"/>
            <w:noWrap/>
            <w:vAlign w:val="center"/>
          </w:tcPr>
          <w:p w14:paraId="37012FE4">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3" w:type="pct"/>
            <w:tcBorders>
              <w:tl2br w:val="nil"/>
              <w:tr2bl w:val="nil"/>
            </w:tcBorders>
            <w:shd w:val="clear" w:color="auto" w:fill="auto"/>
            <w:noWrap/>
            <w:vAlign w:val="center"/>
          </w:tcPr>
          <w:p w14:paraId="43971D70">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33" w:type="pct"/>
            <w:tcBorders>
              <w:tl2br w:val="nil"/>
              <w:tr2bl w:val="nil"/>
            </w:tcBorders>
            <w:shd w:val="clear" w:color="auto" w:fill="auto"/>
            <w:noWrap/>
            <w:vAlign w:val="center"/>
          </w:tcPr>
          <w:p w14:paraId="175122D6">
            <w:pPr>
              <w:jc w:val="center"/>
              <w:rPr>
                <w:rFonts w:ascii="Times New Roman" w:hAnsi="Times New Roman" w:cs="Times New Roman"/>
                <w:sz w:val="15"/>
                <w:szCs w:val="15"/>
              </w:rPr>
            </w:pPr>
            <w:r>
              <w:rPr>
                <w:rFonts w:hint="eastAsia" w:ascii="Times New Roman" w:hAnsi="Times New Roman" w:cs="Times New Roman"/>
                <w:sz w:val="15"/>
                <w:szCs w:val="15"/>
              </w:rPr>
              <w:t xml:space="preserve">1.68 </w:t>
            </w:r>
          </w:p>
        </w:tc>
        <w:tc>
          <w:tcPr>
            <w:tcW w:w="333" w:type="pct"/>
            <w:tcBorders>
              <w:tl2br w:val="nil"/>
              <w:tr2bl w:val="nil"/>
            </w:tcBorders>
            <w:shd w:val="clear" w:color="auto" w:fill="auto"/>
            <w:noWrap/>
            <w:vAlign w:val="center"/>
          </w:tcPr>
          <w:p w14:paraId="1EB23AB8">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3683698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A7535B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D9A921C">
            <w:pPr>
              <w:jc w:val="center"/>
              <w:rPr>
                <w:rFonts w:ascii="Times New Roman" w:hAnsi="Times New Roman" w:cs="Times New Roman"/>
                <w:sz w:val="15"/>
                <w:szCs w:val="15"/>
              </w:rPr>
            </w:pPr>
            <w:r>
              <w:rPr>
                <w:rFonts w:hint="eastAsia" w:ascii="Times New Roman" w:hAnsi="Times New Roman" w:cs="Times New Roman"/>
                <w:sz w:val="15"/>
                <w:szCs w:val="15"/>
              </w:rPr>
              <w:t>326</w:t>
            </w:r>
          </w:p>
        </w:tc>
        <w:tc>
          <w:tcPr>
            <w:tcW w:w="333" w:type="pct"/>
            <w:tcBorders>
              <w:tl2br w:val="nil"/>
              <w:tr2bl w:val="nil"/>
            </w:tcBorders>
            <w:shd w:val="clear" w:color="auto" w:fill="auto"/>
            <w:noWrap/>
            <w:vAlign w:val="center"/>
          </w:tcPr>
          <w:p w14:paraId="1DE413D7">
            <w:pPr>
              <w:jc w:val="center"/>
              <w:rPr>
                <w:rFonts w:ascii="Times New Roman" w:hAnsi="Times New Roman" w:cs="Times New Roman"/>
                <w:sz w:val="15"/>
                <w:szCs w:val="15"/>
              </w:rPr>
            </w:pPr>
            <w:r>
              <w:rPr>
                <w:rFonts w:hint="eastAsia" w:ascii="Times New Roman" w:hAnsi="Times New Roman" w:cs="Times New Roman"/>
                <w:sz w:val="15"/>
                <w:szCs w:val="15"/>
              </w:rPr>
              <w:t>330</w:t>
            </w:r>
          </w:p>
        </w:tc>
      </w:tr>
      <w:tr w14:paraId="04BA87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F6D0D67">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33" w:type="pct"/>
            <w:tcBorders>
              <w:tl2br w:val="nil"/>
              <w:tr2bl w:val="nil"/>
            </w:tcBorders>
            <w:shd w:val="clear" w:color="auto" w:fill="auto"/>
            <w:noWrap/>
            <w:vAlign w:val="center"/>
          </w:tcPr>
          <w:p w14:paraId="05A7EBC8">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160D1673">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333" w:type="pct"/>
            <w:tcBorders>
              <w:tl2br w:val="nil"/>
              <w:tr2bl w:val="nil"/>
            </w:tcBorders>
            <w:shd w:val="clear" w:color="auto" w:fill="auto"/>
            <w:noWrap/>
            <w:vAlign w:val="center"/>
          </w:tcPr>
          <w:p w14:paraId="0F22F580">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4B30DA0F">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3" w:type="pct"/>
            <w:tcBorders>
              <w:tl2br w:val="nil"/>
              <w:tr2bl w:val="nil"/>
            </w:tcBorders>
            <w:shd w:val="clear" w:color="auto" w:fill="auto"/>
            <w:noWrap/>
            <w:vAlign w:val="center"/>
          </w:tcPr>
          <w:p w14:paraId="2C2A51E2">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33" w:type="pct"/>
            <w:tcBorders>
              <w:tl2br w:val="nil"/>
              <w:tr2bl w:val="nil"/>
            </w:tcBorders>
            <w:shd w:val="clear" w:color="auto" w:fill="auto"/>
            <w:noWrap/>
            <w:vAlign w:val="center"/>
          </w:tcPr>
          <w:p w14:paraId="6E941C2C">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33" w:type="pct"/>
            <w:tcBorders>
              <w:tl2br w:val="nil"/>
              <w:tr2bl w:val="nil"/>
            </w:tcBorders>
            <w:shd w:val="clear" w:color="auto" w:fill="auto"/>
            <w:noWrap/>
            <w:vAlign w:val="center"/>
          </w:tcPr>
          <w:p w14:paraId="4309B25B">
            <w:pPr>
              <w:jc w:val="center"/>
              <w:rPr>
                <w:rFonts w:ascii="Times New Roman" w:hAnsi="Times New Roman" w:cs="Times New Roman"/>
                <w:sz w:val="15"/>
                <w:szCs w:val="15"/>
              </w:rPr>
            </w:pPr>
            <w:r>
              <w:rPr>
                <w:rFonts w:hint="eastAsia" w:ascii="Times New Roman" w:hAnsi="Times New Roman" w:cs="Times New Roman"/>
                <w:sz w:val="15"/>
                <w:szCs w:val="15"/>
              </w:rPr>
              <w:t xml:space="preserve">44.5 </w:t>
            </w:r>
          </w:p>
        </w:tc>
        <w:tc>
          <w:tcPr>
            <w:tcW w:w="333" w:type="pct"/>
            <w:tcBorders>
              <w:tl2br w:val="nil"/>
              <w:tr2bl w:val="nil"/>
            </w:tcBorders>
            <w:shd w:val="clear" w:color="auto" w:fill="auto"/>
            <w:noWrap/>
            <w:vAlign w:val="center"/>
          </w:tcPr>
          <w:p w14:paraId="660C15F6">
            <w:pPr>
              <w:jc w:val="center"/>
              <w:rPr>
                <w:rFonts w:ascii="Times New Roman" w:hAnsi="Times New Roman" w:cs="Times New Roman"/>
                <w:sz w:val="15"/>
                <w:szCs w:val="15"/>
              </w:rPr>
            </w:pPr>
            <w:r>
              <w:rPr>
                <w:rFonts w:hint="eastAsia" w:ascii="Times New Roman" w:hAnsi="Times New Roman" w:cs="Times New Roman"/>
                <w:sz w:val="15"/>
                <w:szCs w:val="15"/>
              </w:rPr>
              <w:t xml:space="preserve">43.6 </w:t>
            </w:r>
          </w:p>
        </w:tc>
        <w:tc>
          <w:tcPr>
            <w:tcW w:w="333" w:type="pct"/>
            <w:tcBorders>
              <w:tl2br w:val="nil"/>
              <w:tr2bl w:val="nil"/>
            </w:tcBorders>
            <w:shd w:val="clear" w:color="auto" w:fill="auto"/>
            <w:noWrap/>
            <w:vAlign w:val="center"/>
          </w:tcPr>
          <w:p w14:paraId="78B37473">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17876A2C">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3" w:type="pct"/>
            <w:tcBorders>
              <w:tl2br w:val="nil"/>
              <w:tr2bl w:val="nil"/>
            </w:tcBorders>
            <w:shd w:val="clear" w:color="auto" w:fill="auto"/>
            <w:noWrap/>
            <w:vAlign w:val="center"/>
          </w:tcPr>
          <w:p w14:paraId="4100E05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9AB58F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D8038F9">
            <w:pPr>
              <w:jc w:val="center"/>
              <w:rPr>
                <w:rFonts w:ascii="Times New Roman" w:hAnsi="Times New Roman" w:cs="Times New Roman"/>
                <w:sz w:val="15"/>
                <w:szCs w:val="15"/>
              </w:rPr>
            </w:pPr>
            <w:r>
              <w:rPr>
                <w:rFonts w:hint="eastAsia" w:ascii="Times New Roman" w:hAnsi="Times New Roman" w:cs="Times New Roman"/>
                <w:sz w:val="15"/>
                <w:szCs w:val="15"/>
              </w:rPr>
              <w:t>332</w:t>
            </w:r>
          </w:p>
        </w:tc>
        <w:tc>
          <w:tcPr>
            <w:tcW w:w="333" w:type="pct"/>
            <w:tcBorders>
              <w:tl2br w:val="nil"/>
              <w:tr2bl w:val="nil"/>
            </w:tcBorders>
            <w:shd w:val="clear" w:color="auto" w:fill="auto"/>
            <w:noWrap/>
            <w:vAlign w:val="center"/>
          </w:tcPr>
          <w:p w14:paraId="5B166200">
            <w:pPr>
              <w:jc w:val="center"/>
              <w:rPr>
                <w:rFonts w:ascii="Times New Roman" w:hAnsi="Times New Roman" w:cs="Times New Roman"/>
                <w:sz w:val="15"/>
                <w:szCs w:val="15"/>
              </w:rPr>
            </w:pPr>
            <w:r>
              <w:rPr>
                <w:rFonts w:hint="eastAsia" w:ascii="Times New Roman" w:hAnsi="Times New Roman" w:cs="Times New Roman"/>
                <w:sz w:val="15"/>
                <w:szCs w:val="15"/>
              </w:rPr>
              <w:t>335</w:t>
            </w:r>
          </w:p>
        </w:tc>
      </w:tr>
      <w:tr w14:paraId="6A6421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2DAAFAD">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33" w:type="pct"/>
            <w:tcBorders>
              <w:tl2br w:val="nil"/>
              <w:tr2bl w:val="nil"/>
            </w:tcBorders>
            <w:shd w:val="clear" w:color="auto" w:fill="auto"/>
            <w:noWrap/>
            <w:vAlign w:val="center"/>
          </w:tcPr>
          <w:p w14:paraId="1A921FB2">
            <w:pPr>
              <w:jc w:val="center"/>
              <w:rPr>
                <w:rFonts w:ascii="Times New Roman" w:hAnsi="Times New Roman" w:cs="Times New Roman"/>
                <w:sz w:val="15"/>
                <w:szCs w:val="15"/>
              </w:rPr>
            </w:pPr>
            <w:r>
              <w:rPr>
                <w:rFonts w:hint="eastAsia" w:ascii="Times New Roman" w:hAnsi="Times New Roman" w:cs="Times New Roman"/>
                <w:sz w:val="15"/>
                <w:szCs w:val="15"/>
              </w:rPr>
              <w:t xml:space="preserve">7.9 </w:t>
            </w:r>
          </w:p>
        </w:tc>
        <w:tc>
          <w:tcPr>
            <w:tcW w:w="333" w:type="pct"/>
            <w:tcBorders>
              <w:tl2br w:val="nil"/>
              <w:tr2bl w:val="nil"/>
            </w:tcBorders>
            <w:shd w:val="clear" w:color="auto" w:fill="auto"/>
            <w:noWrap/>
            <w:vAlign w:val="center"/>
          </w:tcPr>
          <w:p w14:paraId="72D6AAB5">
            <w:pPr>
              <w:jc w:val="center"/>
              <w:rPr>
                <w:rFonts w:ascii="Times New Roman" w:hAnsi="Times New Roman" w:cs="Times New Roman"/>
                <w:sz w:val="15"/>
                <w:szCs w:val="15"/>
              </w:rPr>
            </w:pPr>
            <w:r>
              <w:rPr>
                <w:rFonts w:hint="eastAsia" w:ascii="Times New Roman" w:hAnsi="Times New Roman" w:cs="Times New Roman"/>
                <w:sz w:val="15"/>
                <w:szCs w:val="15"/>
              </w:rPr>
              <w:t xml:space="preserve">6.2 </w:t>
            </w:r>
          </w:p>
        </w:tc>
        <w:tc>
          <w:tcPr>
            <w:tcW w:w="333" w:type="pct"/>
            <w:tcBorders>
              <w:tl2br w:val="nil"/>
              <w:tr2bl w:val="nil"/>
            </w:tcBorders>
            <w:shd w:val="clear" w:color="auto" w:fill="auto"/>
            <w:noWrap/>
            <w:vAlign w:val="center"/>
          </w:tcPr>
          <w:p w14:paraId="305FD7B1">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67E2778B">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7610EBF4">
            <w:pPr>
              <w:jc w:val="center"/>
              <w:rPr>
                <w:rFonts w:ascii="Times New Roman" w:hAnsi="Times New Roman" w:cs="Times New Roman"/>
                <w:sz w:val="15"/>
                <w:szCs w:val="15"/>
              </w:rPr>
            </w:pPr>
            <w:r>
              <w:rPr>
                <w:rFonts w:hint="eastAsia" w:ascii="Times New Roman" w:hAnsi="Times New Roman" w:cs="Times New Roman"/>
                <w:sz w:val="15"/>
                <w:szCs w:val="15"/>
              </w:rPr>
              <w:t xml:space="preserve">0.47 </w:t>
            </w:r>
          </w:p>
        </w:tc>
        <w:tc>
          <w:tcPr>
            <w:tcW w:w="333" w:type="pct"/>
            <w:tcBorders>
              <w:tl2br w:val="nil"/>
              <w:tr2bl w:val="nil"/>
            </w:tcBorders>
            <w:shd w:val="clear" w:color="auto" w:fill="auto"/>
            <w:noWrap/>
            <w:vAlign w:val="center"/>
          </w:tcPr>
          <w:p w14:paraId="0238F564">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33" w:type="pct"/>
            <w:tcBorders>
              <w:tl2br w:val="nil"/>
              <w:tr2bl w:val="nil"/>
            </w:tcBorders>
            <w:shd w:val="clear" w:color="auto" w:fill="auto"/>
            <w:noWrap/>
            <w:vAlign w:val="center"/>
          </w:tcPr>
          <w:p w14:paraId="5E2AB9A5">
            <w:pPr>
              <w:jc w:val="center"/>
              <w:rPr>
                <w:rFonts w:ascii="Times New Roman" w:hAnsi="Times New Roman" w:cs="Times New Roman"/>
                <w:sz w:val="15"/>
                <w:szCs w:val="15"/>
              </w:rPr>
            </w:pPr>
            <w:r>
              <w:rPr>
                <w:rFonts w:hint="eastAsia" w:ascii="Times New Roman" w:hAnsi="Times New Roman" w:cs="Times New Roman"/>
                <w:sz w:val="15"/>
                <w:szCs w:val="15"/>
              </w:rPr>
              <w:t xml:space="preserve">34.4 </w:t>
            </w:r>
          </w:p>
        </w:tc>
        <w:tc>
          <w:tcPr>
            <w:tcW w:w="333" w:type="pct"/>
            <w:tcBorders>
              <w:tl2br w:val="nil"/>
              <w:tr2bl w:val="nil"/>
            </w:tcBorders>
            <w:shd w:val="clear" w:color="auto" w:fill="auto"/>
            <w:noWrap/>
            <w:vAlign w:val="center"/>
          </w:tcPr>
          <w:p w14:paraId="2820D140">
            <w:pPr>
              <w:jc w:val="center"/>
              <w:rPr>
                <w:rFonts w:ascii="Times New Roman" w:hAnsi="Times New Roman" w:cs="Times New Roman"/>
                <w:sz w:val="15"/>
                <w:szCs w:val="15"/>
              </w:rPr>
            </w:pPr>
            <w:r>
              <w:rPr>
                <w:rFonts w:hint="eastAsia" w:ascii="Times New Roman" w:hAnsi="Times New Roman" w:cs="Times New Roman"/>
                <w:sz w:val="15"/>
                <w:szCs w:val="15"/>
              </w:rPr>
              <w:t xml:space="preserve">37.2 </w:t>
            </w:r>
          </w:p>
        </w:tc>
        <w:tc>
          <w:tcPr>
            <w:tcW w:w="333" w:type="pct"/>
            <w:tcBorders>
              <w:tl2br w:val="nil"/>
              <w:tr2bl w:val="nil"/>
            </w:tcBorders>
            <w:shd w:val="clear" w:color="auto" w:fill="auto"/>
            <w:noWrap/>
            <w:vAlign w:val="center"/>
          </w:tcPr>
          <w:p w14:paraId="0E085AB8">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333" w:type="pct"/>
            <w:tcBorders>
              <w:tl2br w:val="nil"/>
              <w:tr2bl w:val="nil"/>
            </w:tcBorders>
            <w:shd w:val="clear" w:color="auto" w:fill="auto"/>
            <w:noWrap/>
            <w:vAlign w:val="center"/>
          </w:tcPr>
          <w:p w14:paraId="718D0FD8">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4BA5CAD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263F0E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F1E84DF">
            <w:pPr>
              <w:jc w:val="center"/>
              <w:rPr>
                <w:rFonts w:ascii="Times New Roman" w:hAnsi="Times New Roman" w:cs="Times New Roman"/>
                <w:sz w:val="15"/>
                <w:szCs w:val="15"/>
              </w:rPr>
            </w:pPr>
            <w:r>
              <w:rPr>
                <w:rFonts w:hint="eastAsia" w:ascii="Times New Roman" w:hAnsi="Times New Roman" w:cs="Times New Roman"/>
                <w:sz w:val="15"/>
                <w:szCs w:val="15"/>
              </w:rPr>
              <w:t>342</w:t>
            </w:r>
          </w:p>
        </w:tc>
        <w:tc>
          <w:tcPr>
            <w:tcW w:w="333" w:type="pct"/>
            <w:tcBorders>
              <w:tl2br w:val="nil"/>
              <w:tr2bl w:val="nil"/>
            </w:tcBorders>
            <w:shd w:val="clear" w:color="auto" w:fill="auto"/>
            <w:noWrap/>
            <w:vAlign w:val="center"/>
          </w:tcPr>
          <w:p w14:paraId="10DC3183">
            <w:pPr>
              <w:jc w:val="center"/>
              <w:rPr>
                <w:rFonts w:ascii="Times New Roman" w:hAnsi="Times New Roman" w:cs="Times New Roman"/>
                <w:sz w:val="15"/>
                <w:szCs w:val="15"/>
              </w:rPr>
            </w:pPr>
            <w:r>
              <w:rPr>
                <w:rFonts w:hint="eastAsia" w:ascii="Times New Roman" w:hAnsi="Times New Roman" w:cs="Times New Roman"/>
                <w:sz w:val="15"/>
                <w:szCs w:val="15"/>
              </w:rPr>
              <w:t>345</w:t>
            </w:r>
          </w:p>
        </w:tc>
      </w:tr>
      <w:tr w14:paraId="12A187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E6798C1">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3" w:type="pct"/>
            <w:tcBorders>
              <w:tl2br w:val="nil"/>
              <w:tr2bl w:val="nil"/>
            </w:tcBorders>
            <w:shd w:val="clear" w:color="auto" w:fill="auto"/>
            <w:noWrap/>
            <w:vAlign w:val="center"/>
          </w:tcPr>
          <w:p w14:paraId="075BF3FE">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3" w:type="pct"/>
            <w:tcBorders>
              <w:tl2br w:val="nil"/>
              <w:tr2bl w:val="nil"/>
            </w:tcBorders>
            <w:shd w:val="clear" w:color="auto" w:fill="auto"/>
            <w:noWrap/>
            <w:vAlign w:val="center"/>
          </w:tcPr>
          <w:p w14:paraId="6DABFC83">
            <w:pPr>
              <w:jc w:val="center"/>
              <w:rPr>
                <w:rFonts w:ascii="Times New Roman" w:hAnsi="Times New Roman" w:cs="Times New Roman"/>
                <w:sz w:val="15"/>
                <w:szCs w:val="15"/>
              </w:rPr>
            </w:pPr>
            <w:r>
              <w:rPr>
                <w:rFonts w:hint="eastAsia" w:ascii="Times New Roman" w:hAnsi="Times New Roman" w:cs="Times New Roman"/>
                <w:sz w:val="15"/>
                <w:szCs w:val="15"/>
              </w:rPr>
              <w:t xml:space="preserve">10.1 </w:t>
            </w:r>
          </w:p>
        </w:tc>
        <w:tc>
          <w:tcPr>
            <w:tcW w:w="333" w:type="pct"/>
            <w:tcBorders>
              <w:tl2br w:val="nil"/>
              <w:tr2bl w:val="nil"/>
            </w:tcBorders>
            <w:shd w:val="clear" w:color="auto" w:fill="auto"/>
            <w:noWrap/>
            <w:vAlign w:val="center"/>
          </w:tcPr>
          <w:p w14:paraId="7A0311FE">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62D62665">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4C8BEAE6">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3" w:type="pct"/>
            <w:tcBorders>
              <w:tl2br w:val="nil"/>
              <w:tr2bl w:val="nil"/>
            </w:tcBorders>
            <w:shd w:val="clear" w:color="auto" w:fill="auto"/>
            <w:noWrap/>
            <w:vAlign w:val="center"/>
          </w:tcPr>
          <w:p w14:paraId="2EBF5D36">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333" w:type="pct"/>
            <w:tcBorders>
              <w:tl2br w:val="nil"/>
              <w:tr2bl w:val="nil"/>
            </w:tcBorders>
            <w:shd w:val="clear" w:color="auto" w:fill="auto"/>
            <w:noWrap/>
            <w:vAlign w:val="center"/>
          </w:tcPr>
          <w:p w14:paraId="7E67AA6B">
            <w:pPr>
              <w:jc w:val="center"/>
              <w:rPr>
                <w:rFonts w:ascii="Times New Roman" w:hAnsi="Times New Roman" w:cs="Times New Roman"/>
                <w:sz w:val="15"/>
                <w:szCs w:val="15"/>
              </w:rPr>
            </w:pPr>
            <w:r>
              <w:rPr>
                <w:rFonts w:hint="eastAsia" w:ascii="Times New Roman" w:hAnsi="Times New Roman" w:cs="Times New Roman"/>
                <w:sz w:val="15"/>
                <w:szCs w:val="15"/>
              </w:rPr>
              <w:t xml:space="preserve">35.7 </w:t>
            </w:r>
          </w:p>
        </w:tc>
        <w:tc>
          <w:tcPr>
            <w:tcW w:w="333" w:type="pct"/>
            <w:tcBorders>
              <w:tl2br w:val="nil"/>
              <w:tr2bl w:val="nil"/>
            </w:tcBorders>
            <w:shd w:val="clear" w:color="auto" w:fill="auto"/>
            <w:noWrap/>
            <w:vAlign w:val="center"/>
          </w:tcPr>
          <w:p w14:paraId="6A01C7D9">
            <w:pPr>
              <w:jc w:val="center"/>
              <w:rPr>
                <w:rFonts w:ascii="Times New Roman" w:hAnsi="Times New Roman" w:cs="Times New Roman"/>
                <w:sz w:val="15"/>
                <w:szCs w:val="15"/>
              </w:rPr>
            </w:pPr>
            <w:r>
              <w:rPr>
                <w:rFonts w:hint="eastAsia" w:ascii="Times New Roman" w:hAnsi="Times New Roman" w:cs="Times New Roman"/>
                <w:sz w:val="15"/>
                <w:szCs w:val="15"/>
              </w:rPr>
              <w:t xml:space="preserve">34.8 </w:t>
            </w:r>
          </w:p>
        </w:tc>
        <w:tc>
          <w:tcPr>
            <w:tcW w:w="333" w:type="pct"/>
            <w:tcBorders>
              <w:tl2br w:val="nil"/>
              <w:tr2bl w:val="nil"/>
            </w:tcBorders>
            <w:shd w:val="clear" w:color="auto" w:fill="auto"/>
            <w:noWrap/>
            <w:vAlign w:val="center"/>
          </w:tcPr>
          <w:p w14:paraId="615CCF22">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40833C7E">
            <w:pPr>
              <w:jc w:val="center"/>
              <w:rPr>
                <w:rFonts w:ascii="Times New Roman" w:hAnsi="Times New Roman" w:cs="Times New Roman"/>
                <w:sz w:val="15"/>
                <w:szCs w:val="15"/>
              </w:rPr>
            </w:pPr>
            <w:r>
              <w:rPr>
                <w:rFonts w:hint="eastAsia" w:ascii="Times New Roman" w:hAnsi="Times New Roman" w:cs="Times New Roman"/>
                <w:sz w:val="15"/>
                <w:szCs w:val="15"/>
              </w:rPr>
              <w:t xml:space="preserve">1.75 </w:t>
            </w:r>
          </w:p>
        </w:tc>
        <w:tc>
          <w:tcPr>
            <w:tcW w:w="333" w:type="pct"/>
            <w:tcBorders>
              <w:tl2br w:val="nil"/>
              <w:tr2bl w:val="nil"/>
            </w:tcBorders>
            <w:shd w:val="clear" w:color="auto" w:fill="auto"/>
            <w:noWrap/>
            <w:vAlign w:val="center"/>
          </w:tcPr>
          <w:p w14:paraId="05B4924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B5B9157">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2E3AC9F">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333" w:type="pct"/>
            <w:tcBorders>
              <w:tl2br w:val="nil"/>
              <w:tr2bl w:val="nil"/>
            </w:tcBorders>
            <w:shd w:val="clear" w:color="auto" w:fill="auto"/>
            <w:noWrap/>
            <w:vAlign w:val="center"/>
          </w:tcPr>
          <w:p w14:paraId="73620688">
            <w:pPr>
              <w:jc w:val="center"/>
              <w:rPr>
                <w:rFonts w:ascii="Times New Roman" w:hAnsi="Times New Roman" w:cs="Times New Roman"/>
                <w:sz w:val="15"/>
                <w:szCs w:val="15"/>
              </w:rPr>
            </w:pPr>
            <w:r>
              <w:rPr>
                <w:rFonts w:hint="eastAsia" w:ascii="Times New Roman" w:hAnsi="Times New Roman" w:cs="Times New Roman"/>
                <w:sz w:val="15"/>
                <w:szCs w:val="15"/>
              </w:rPr>
              <w:t>289</w:t>
            </w:r>
          </w:p>
        </w:tc>
      </w:tr>
      <w:tr w14:paraId="742208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9CA6B09">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3" w:type="pct"/>
            <w:tcBorders>
              <w:tl2br w:val="nil"/>
              <w:tr2bl w:val="nil"/>
            </w:tcBorders>
            <w:shd w:val="clear" w:color="auto" w:fill="auto"/>
            <w:noWrap/>
            <w:vAlign w:val="center"/>
          </w:tcPr>
          <w:p w14:paraId="457914E2">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333" w:type="pct"/>
            <w:tcBorders>
              <w:tl2br w:val="nil"/>
              <w:tr2bl w:val="nil"/>
            </w:tcBorders>
            <w:shd w:val="clear" w:color="auto" w:fill="auto"/>
            <w:noWrap/>
            <w:vAlign w:val="center"/>
          </w:tcPr>
          <w:p w14:paraId="5122E90F">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333" w:type="pct"/>
            <w:tcBorders>
              <w:tl2br w:val="nil"/>
              <w:tr2bl w:val="nil"/>
            </w:tcBorders>
            <w:shd w:val="clear" w:color="auto" w:fill="auto"/>
            <w:noWrap/>
            <w:vAlign w:val="center"/>
          </w:tcPr>
          <w:p w14:paraId="4353BED0">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3" w:type="pct"/>
            <w:tcBorders>
              <w:tl2br w:val="nil"/>
              <w:tr2bl w:val="nil"/>
            </w:tcBorders>
            <w:shd w:val="clear" w:color="auto" w:fill="auto"/>
            <w:noWrap/>
            <w:vAlign w:val="center"/>
          </w:tcPr>
          <w:p w14:paraId="7ECC0DA5">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3" w:type="pct"/>
            <w:tcBorders>
              <w:tl2br w:val="nil"/>
              <w:tr2bl w:val="nil"/>
            </w:tcBorders>
            <w:shd w:val="clear" w:color="auto" w:fill="auto"/>
            <w:noWrap/>
            <w:vAlign w:val="center"/>
          </w:tcPr>
          <w:p w14:paraId="75347C35">
            <w:pPr>
              <w:jc w:val="center"/>
              <w:rPr>
                <w:rFonts w:ascii="Times New Roman" w:hAnsi="Times New Roman" w:cs="Times New Roman"/>
                <w:sz w:val="15"/>
                <w:szCs w:val="15"/>
              </w:rPr>
            </w:pPr>
            <w:r>
              <w:rPr>
                <w:rFonts w:hint="eastAsia" w:ascii="Times New Roman" w:hAnsi="Times New Roman" w:cs="Times New Roman"/>
                <w:sz w:val="15"/>
                <w:szCs w:val="15"/>
              </w:rPr>
              <w:t xml:space="preserve">0.61 </w:t>
            </w:r>
          </w:p>
        </w:tc>
        <w:tc>
          <w:tcPr>
            <w:tcW w:w="333" w:type="pct"/>
            <w:tcBorders>
              <w:tl2br w:val="nil"/>
              <w:tr2bl w:val="nil"/>
            </w:tcBorders>
            <w:shd w:val="clear" w:color="auto" w:fill="auto"/>
            <w:noWrap/>
            <w:vAlign w:val="center"/>
          </w:tcPr>
          <w:p w14:paraId="798DF476">
            <w:pPr>
              <w:jc w:val="center"/>
              <w:rPr>
                <w:rFonts w:ascii="Times New Roman" w:hAnsi="Times New Roman" w:cs="Times New Roman"/>
                <w:sz w:val="15"/>
                <w:szCs w:val="15"/>
              </w:rPr>
            </w:pPr>
            <w:r>
              <w:rPr>
                <w:rFonts w:hint="eastAsia" w:ascii="Times New Roman" w:hAnsi="Times New Roman" w:cs="Times New Roman"/>
                <w:sz w:val="15"/>
                <w:szCs w:val="15"/>
              </w:rPr>
              <w:t xml:space="preserve">0.74 </w:t>
            </w:r>
          </w:p>
        </w:tc>
        <w:tc>
          <w:tcPr>
            <w:tcW w:w="333" w:type="pct"/>
            <w:tcBorders>
              <w:tl2br w:val="nil"/>
              <w:tr2bl w:val="nil"/>
            </w:tcBorders>
            <w:shd w:val="clear" w:color="auto" w:fill="auto"/>
            <w:noWrap/>
            <w:vAlign w:val="center"/>
          </w:tcPr>
          <w:p w14:paraId="55E852C5">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33" w:type="pct"/>
            <w:tcBorders>
              <w:tl2br w:val="nil"/>
              <w:tr2bl w:val="nil"/>
            </w:tcBorders>
            <w:shd w:val="clear" w:color="auto" w:fill="auto"/>
            <w:noWrap/>
            <w:vAlign w:val="center"/>
          </w:tcPr>
          <w:p w14:paraId="4CBC2BCD">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33" w:type="pct"/>
            <w:tcBorders>
              <w:tl2br w:val="nil"/>
              <w:tr2bl w:val="nil"/>
            </w:tcBorders>
            <w:shd w:val="clear" w:color="auto" w:fill="auto"/>
            <w:noWrap/>
            <w:vAlign w:val="center"/>
          </w:tcPr>
          <w:p w14:paraId="69E94850">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35881408">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4075511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FB5E06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F6F074B">
            <w:pPr>
              <w:jc w:val="center"/>
              <w:rPr>
                <w:rFonts w:ascii="Times New Roman" w:hAnsi="Times New Roman" w:cs="Times New Roman"/>
                <w:sz w:val="15"/>
                <w:szCs w:val="15"/>
              </w:rPr>
            </w:pPr>
            <w:r>
              <w:rPr>
                <w:rFonts w:hint="eastAsia" w:ascii="Times New Roman" w:hAnsi="Times New Roman" w:cs="Times New Roman"/>
                <w:sz w:val="15"/>
                <w:szCs w:val="15"/>
              </w:rPr>
              <w:t>320</w:t>
            </w:r>
          </w:p>
        </w:tc>
        <w:tc>
          <w:tcPr>
            <w:tcW w:w="333" w:type="pct"/>
            <w:tcBorders>
              <w:tl2br w:val="nil"/>
              <w:tr2bl w:val="nil"/>
            </w:tcBorders>
            <w:shd w:val="clear" w:color="auto" w:fill="auto"/>
            <w:noWrap/>
            <w:vAlign w:val="center"/>
          </w:tcPr>
          <w:p w14:paraId="5177987E">
            <w:pPr>
              <w:jc w:val="center"/>
              <w:rPr>
                <w:rFonts w:ascii="Times New Roman" w:hAnsi="Times New Roman" w:cs="Times New Roman"/>
                <w:sz w:val="15"/>
                <w:szCs w:val="15"/>
              </w:rPr>
            </w:pPr>
            <w:r>
              <w:rPr>
                <w:rFonts w:hint="eastAsia" w:ascii="Times New Roman" w:hAnsi="Times New Roman" w:cs="Times New Roman"/>
                <w:sz w:val="15"/>
                <w:szCs w:val="15"/>
              </w:rPr>
              <w:t>354</w:t>
            </w:r>
          </w:p>
        </w:tc>
      </w:tr>
    </w:tbl>
    <w:p w14:paraId="58A21C24">
      <w:pPr>
        <w:jc w:val="center"/>
        <w:rPr>
          <w:rFonts w:ascii="Times New Roman" w:hAnsi="Times New Roman" w:cs="Times New Roman"/>
          <w:sz w:val="15"/>
          <w:szCs w:val="15"/>
        </w:rPr>
      </w:pPr>
      <w:r>
        <w:rPr>
          <w:rFonts w:hint="eastAsia" w:ascii="Times New Roman" w:hAnsi="Times New Roman" w:cs="Times New Roman"/>
          <w:sz w:val="15"/>
          <w:szCs w:val="15"/>
        </w:rPr>
        <w:t>Table 28 Optimization results from 30 independent runs for the CVT methods using 70 training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4D8BBF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5E1E7C26">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25" w:type="pct"/>
            <w:tcBorders>
              <w:bottom w:val="single" w:color="auto" w:sz="4" w:space="0"/>
            </w:tcBorders>
            <w:shd w:val="clear" w:color="auto" w:fill="auto"/>
            <w:noWrap/>
            <w:vAlign w:val="center"/>
          </w:tcPr>
          <w:p w14:paraId="528DAD4C">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25" w:type="pct"/>
            <w:tcBorders>
              <w:bottom w:val="single" w:color="auto" w:sz="4" w:space="0"/>
            </w:tcBorders>
            <w:shd w:val="clear" w:color="auto" w:fill="auto"/>
            <w:noWrap/>
            <w:vAlign w:val="center"/>
          </w:tcPr>
          <w:p w14:paraId="203E213E">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25" w:type="pct"/>
            <w:tcBorders>
              <w:bottom w:val="single" w:color="auto" w:sz="4" w:space="0"/>
            </w:tcBorders>
            <w:shd w:val="clear" w:color="auto" w:fill="auto"/>
            <w:noWrap/>
            <w:vAlign w:val="center"/>
          </w:tcPr>
          <w:p w14:paraId="0A8DF8D4">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25" w:type="pct"/>
            <w:tcBorders>
              <w:bottom w:val="single" w:color="auto" w:sz="4" w:space="0"/>
            </w:tcBorders>
            <w:shd w:val="clear" w:color="auto" w:fill="auto"/>
            <w:noWrap/>
            <w:vAlign w:val="center"/>
          </w:tcPr>
          <w:p w14:paraId="038FA46D">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25" w:type="pct"/>
            <w:tcBorders>
              <w:bottom w:val="single" w:color="auto" w:sz="4" w:space="0"/>
            </w:tcBorders>
            <w:shd w:val="clear" w:color="auto" w:fill="auto"/>
            <w:noWrap/>
            <w:vAlign w:val="center"/>
          </w:tcPr>
          <w:p w14:paraId="38A3A10C">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25" w:type="pct"/>
            <w:tcBorders>
              <w:bottom w:val="single" w:color="auto" w:sz="4" w:space="0"/>
            </w:tcBorders>
            <w:shd w:val="clear" w:color="auto" w:fill="auto"/>
            <w:noWrap/>
            <w:vAlign w:val="center"/>
          </w:tcPr>
          <w:p w14:paraId="78660CB7">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25" w:type="pct"/>
            <w:tcBorders>
              <w:bottom w:val="single" w:color="auto" w:sz="4" w:space="0"/>
            </w:tcBorders>
            <w:shd w:val="clear" w:color="auto" w:fill="auto"/>
            <w:noWrap/>
            <w:vAlign w:val="center"/>
          </w:tcPr>
          <w:p w14:paraId="7E02D3FE">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708E9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054C8696">
            <w:pPr>
              <w:jc w:val="center"/>
              <w:rPr>
                <w:rFonts w:ascii="Times New Roman" w:hAnsi="Times New Roman" w:cs="Times New Roman"/>
                <w:sz w:val="15"/>
                <w:szCs w:val="15"/>
              </w:rPr>
            </w:pPr>
          </w:p>
        </w:tc>
        <w:tc>
          <w:tcPr>
            <w:tcW w:w="625" w:type="pct"/>
            <w:tcBorders>
              <w:top w:val="single" w:color="auto" w:sz="4" w:space="0"/>
              <w:bottom w:val="single" w:color="auto" w:sz="4" w:space="0"/>
            </w:tcBorders>
            <w:shd w:val="clear" w:color="auto" w:fill="auto"/>
            <w:vAlign w:val="center"/>
          </w:tcPr>
          <w:p w14:paraId="63D3E149">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5276A195">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2C21B8D5">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24BC85D8">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6F67675D">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6CF547F4">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18D64E82">
            <w:pPr>
              <w:jc w:val="center"/>
              <w:rPr>
                <w:rFonts w:ascii="Times New Roman" w:hAnsi="Times New Roman" w:cs="Times New Roman"/>
                <w:sz w:val="15"/>
                <w:szCs w:val="15"/>
              </w:rPr>
            </w:pPr>
            <w:r>
              <w:rPr>
                <w:rFonts w:hint="eastAsia" w:ascii="Times New Roman" w:hAnsi="Times New Roman" w:cs="Times New Roman"/>
                <w:sz w:val="15"/>
                <w:szCs w:val="15"/>
              </w:rPr>
              <w:t>CVT</w:t>
            </w:r>
          </w:p>
        </w:tc>
      </w:tr>
      <w:tr w14:paraId="5824E7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292660CD">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op w:val="single" w:color="auto" w:sz="4" w:space="0"/>
              <w:tl2br w:val="nil"/>
              <w:tr2bl w:val="nil"/>
            </w:tcBorders>
            <w:shd w:val="clear" w:color="auto" w:fill="auto"/>
            <w:noWrap/>
            <w:vAlign w:val="center"/>
          </w:tcPr>
          <w:p w14:paraId="405C6C9E">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625" w:type="pct"/>
            <w:tcBorders>
              <w:top w:val="single" w:color="auto" w:sz="4" w:space="0"/>
              <w:tl2br w:val="nil"/>
              <w:tr2bl w:val="nil"/>
            </w:tcBorders>
            <w:shd w:val="clear" w:color="auto" w:fill="auto"/>
            <w:noWrap/>
            <w:vAlign w:val="center"/>
          </w:tcPr>
          <w:p w14:paraId="34BFC290">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625" w:type="pct"/>
            <w:tcBorders>
              <w:top w:val="single" w:color="auto" w:sz="4" w:space="0"/>
              <w:tl2br w:val="nil"/>
              <w:tr2bl w:val="nil"/>
            </w:tcBorders>
            <w:shd w:val="clear" w:color="auto" w:fill="auto"/>
            <w:noWrap/>
            <w:vAlign w:val="center"/>
          </w:tcPr>
          <w:p w14:paraId="3B97EDFF">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625" w:type="pct"/>
            <w:tcBorders>
              <w:top w:val="single" w:color="auto" w:sz="4" w:space="0"/>
              <w:tl2br w:val="nil"/>
              <w:tr2bl w:val="nil"/>
            </w:tcBorders>
            <w:shd w:val="clear" w:color="auto" w:fill="auto"/>
            <w:noWrap/>
            <w:vAlign w:val="center"/>
          </w:tcPr>
          <w:p w14:paraId="4E9227C0">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625" w:type="pct"/>
            <w:tcBorders>
              <w:top w:val="single" w:color="auto" w:sz="4" w:space="0"/>
              <w:tl2br w:val="nil"/>
              <w:tr2bl w:val="nil"/>
            </w:tcBorders>
            <w:shd w:val="clear" w:color="auto" w:fill="auto"/>
            <w:noWrap/>
            <w:vAlign w:val="center"/>
          </w:tcPr>
          <w:p w14:paraId="580BE1F7">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625" w:type="pct"/>
            <w:tcBorders>
              <w:top w:val="single" w:color="auto" w:sz="4" w:space="0"/>
              <w:tl2br w:val="nil"/>
              <w:tr2bl w:val="nil"/>
            </w:tcBorders>
            <w:shd w:val="clear" w:color="auto" w:fill="auto"/>
            <w:noWrap/>
            <w:vAlign w:val="center"/>
          </w:tcPr>
          <w:p w14:paraId="5AE8AC2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op w:val="single" w:color="auto" w:sz="4" w:space="0"/>
              <w:tl2br w:val="nil"/>
              <w:tr2bl w:val="nil"/>
            </w:tcBorders>
            <w:shd w:val="clear" w:color="auto" w:fill="auto"/>
            <w:noWrap/>
            <w:vAlign w:val="center"/>
          </w:tcPr>
          <w:p w14:paraId="2B222652">
            <w:pPr>
              <w:jc w:val="center"/>
              <w:rPr>
                <w:rFonts w:ascii="Times New Roman" w:hAnsi="Times New Roman" w:cs="Times New Roman"/>
                <w:sz w:val="15"/>
                <w:szCs w:val="15"/>
              </w:rPr>
            </w:pPr>
            <w:r>
              <w:rPr>
                <w:rFonts w:hint="eastAsia" w:ascii="Times New Roman" w:hAnsi="Times New Roman" w:cs="Times New Roman"/>
                <w:sz w:val="15"/>
                <w:szCs w:val="15"/>
              </w:rPr>
              <w:t>344</w:t>
            </w:r>
          </w:p>
        </w:tc>
      </w:tr>
      <w:tr w14:paraId="41D146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ADDF01B">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625" w:type="pct"/>
            <w:tcBorders>
              <w:tl2br w:val="nil"/>
              <w:tr2bl w:val="nil"/>
            </w:tcBorders>
            <w:shd w:val="clear" w:color="auto" w:fill="auto"/>
            <w:noWrap/>
            <w:vAlign w:val="center"/>
          </w:tcPr>
          <w:p w14:paraId="4F50F19B">
            <w:pPr>
              <w:jc w:val="center"/>
              <w:rPr>
                <w:rFonts w:ascii="Times New Roman" w:hAnsi="Times New Roman" w:cs="Times New Roman"/>
                <w:sz w:val="15"/>
                <w:szCs w:val="15"/>
              </w:rPr>
            </w:pPr>
            <w:r>
              <w:rPr>
                <w:rFonts w:hint="eastAsia" w:ascii="Times New Roman" w:hAnsi="Times New Roman" w:cs="Times New Roman"/>
                <w:sz w:val="15"/>
                <w:szCs w:val="15"/>
              </w:rPr>
              <w:t xml:space="preserve">11.7 </w:t>
            </w:r>
          </w:p>
        </w:tc>
        <w:tc>
          <w:tcPr>
            <w:tcW w:w="625" w:type="pct"/>
            <w:tcBorders>
              <w:tl2br w:val="nil"/>
              <w:tr2bl w:val="nil"/>
            </w:tcBorders>
            <w:shd w:val="clear" w:color="auto" w:fill="auto"/>
            <w:noWrap/>
            <w:vAlign w:val="center"/>
          </w:tcPr>
          <w:p w14:paraId="6F51B12E">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625" w:type="pct"/>
            <w:tcBorders>
              <w:tl2br w:val="nil"/>
              <w:tr2bl w:val="nil"/>
            </w:tcBorders>
            <w:shd w:val="clear" w:color="auto" w:fill="auto"/>
            <w:noWrap/>
            <w:vAlign w:val="center"/>
          </w:tcPr>
          <w:p w14:paraId="2C0724CD">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625" w:type="pct"/>
            <w:tcBorders>
              <w:tl2br w:val="nil"/>
              <w:tr2bl w:val="nil"/>
            </w:tcBorders>
            <w:shd w:val="clear" w:color="auto" w:fill="auto"/>
            <w:noWrap/>
            <w:vAlign w:val="center"/>
          </w:tcPr>
          <w:p w14:paraId="291BA650">
            <w:pPr>
              <w:jc w:val="center"/>
              <w:rPr>
                <w:rFonts w:ascii="Times New Roman" w:hAnsi="Times New Roman" w:cs="Times New Roman"/>
                <w:sz w:val="15"/>
                <w:szCs w:val="15"/>
              </w:rPr>
            </w:pPr>
            <w:r>
              <w:rPr>
                <w:rFonts w:hint="eastAsia" w:ascii="Times New Roman" w:hAnsi="Times New Roman" w:cs="Times New Roman"/>
                <w:sz w:val="15"/>
                <w:szCs w:val="15"/>
              </w:rPr>
              <w:t xml:space="preserve">36.2 </w:t>
            </w:r>
          </w:p>
        </w:tc>
        <w:tc>
          <w:tcPr>
            <w:tcW w:w="625" w:type="pct"/>
            <w:tcBorders>
              <w:tl2br w:val="nil"/>
              <w:tr2bl w:val="nil"/>
            </w:tcBorders>
            <w:shd w:val="clear" w:color="auto" w:fill="auto"/>
            <w:noWrap/>
            <w:vAlign w:val="center"/>
          </w:tcPr>
          <w:p w14:paraId="24C81CBC">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625" w:type="pct"/>
            <w:tcBorders>
              <w:tl2br w:val="nil"/>
              <w:tr2bl w:val="nil"/>
            </w:tcBorders>
            <w:shd w:val="clear" w:color="auto" w:fill="auto"/>
            <w:noWrap/>
            <w:vAlign w:val="center"/>
          </w:tcPr>
          <w:p w14:paraId="2C0331B0">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1195FB2A">
            <w:pPr>
              <w:jc w:val="center"/>
              <w:rPr>
                <w:rFonts w:ascii="Times New Roman" w:hAnsi="Times New Roman" w:cs="Times New Roman"/>
                <w:sz w:val="15"/>
                <w:szCs w:val="15"/>
              </w:rPr>
            </w:pPr>
            <w:r>
              <w:rPr>
                <w:rFonts w:hint="eastAsia" w:ascii="Times New Roman" w:hAnsi="Times New Roman" w:cs="Times New Roman"/>
                <w:sz w:val="15"/>
                <w:szCs w:val="15"/>
              </w:rPr>
              <w:t>351</w:t>
            </w:r>
          </w:p>
        </w:tc>
      </w:tr>
      <w:tr w14:paraId="06AC13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477AD12">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625" w:type="pct"/>
            <w:tcBorders>
              <w:tl2br w:val="nil"/>
              <w:tr2bl w:val="nil"/>
            </w:tcBorders>
            <w:shd w:val="clear" w:color="auto" w:fill="auto"/>
            <w:noWrap/>
            <w:vAlign w:val="center"/>
          </w:tcPr>
          <w:p w14:paraId="4E37460F">
            <w:pPr>
              <w:jc w:val="center"/>
              <w:rPr>
                <w:rFonts w:ascii="Times New Roman" w:hAnsi="Times New Roman" w:cs="Times New Roman"/>
                <w:sz w:val="15"/>
                <w:szCs w:val="15"/>
              </w:rPr>
            </w:pPr>
            <w:r>
              <w:rPr>
                <w:rFonts w:hint="eastAsia" w:ascii="Times New Roman" w:hAnsi="Times New Roman" w:cs="Times New Roman"/>
                <w:sz w:val="15"/>
                <w:szCs w:val="15"/>
              </w:rPr>
              <w:t xml:space="preserve">2.7 </w:t>
            </w:r>
          </w:p>
        </w:tc>
        <w:tc>
          <w:tcPr>
            <w:tcW w:w="625" w:type="pct"/>
            <w:tcBorders>
              <w:tl2br w:val="nil"/>
              <w:tr2bl w:val="nil"/>
            </w:tcBorders>
            <w:shd w:val="clear" w:color="auto" w:fill="auto"/>
            <w:noWrap/>
            <w:vAlign w:val="center"/>
          </w:tcPr>
          <w:p w14:paraId="398781F8">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625" w:type="pct"/>
            <w:tcBorders>
              <w:tl2br w:val="nil"/>
              <w:tr2bl w:val="nil"/>
            </w:tcBorders>
            <w:shd w:val="clear" w:color="auto" w:fill="auto"/>
            <w:noWrap/>
            <w:vAlign w:val="center"/>
          </w:tcPr>
          <w:p w14:paraId="1E91DCBD">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625" w:type="pct"/>
            <w:tcBorders>
              <w:tl2br w:val="nil"/>
              <w:tr2bl w:val="nil"/>
            </w:tcBorders>
            <w:shd w:val="clear" w:color="auto" w:fill="auto"/>
            <w:noWrap/>
            <w:vAlign w:val="center"/>
          </w:tcPr>
          <w:p w14:paraId="5CCE09BD">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625" w:type="pct"/>
            <w:tcBorders>
              <w:tl2br w:val="nil"/>
              <w:tr2bl w:val="nil"/>
            </w:tcBorders>
            <w:shd w:val="clear" w:color="auto" w:fill="auto"/>
            <w:noWrap/>
            <w:vAlign w:val="center"/>
          </w:tcPr>
          <w:p w14:paraId="675871A6">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625" w:type="pct"/>
            <w:tcBorders>
              <w:tl2br w:val="nil"/>
              <w:tr2bl w:val="nil"/>
            </w:tcBorders>
            <w:shd w:val="clear" w:color="auto" w:fill="auto"/>
            <w:noWrap/>
            <w:vAlign w:val="center"/>
          </w:tcPr>
          <w:p w14:paraId="470CCCE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11DFE28">
            <w:pPr>
              <w:jc w:val="center"/>
              <w:rPr>
                <w:rFonts w:ascii="Times New Roman" w:hAnsi="Times New Roman" w:cs="Times New Roman"/>
                <w:sz w:val="15"/>
                <w:szCs w:val="15"/>
              </w:rPr>
            </w:pPr>
            <w:r>
              <w:rPr>
                <w:rFonts w:hint="eastAsia" w:ascii="Times New Roman" w:hAnsi="Times New Roman" w:cs="Times New Roman"/>
                <w:sz w:val="15"/>
                <w:szCs w:val="15"/>
              </w:rPr>
              <w:t>348</w:t>
            </w:r>
          </w:p>
        </w:tc>
      </w:tr>
      <w:tr w14:paraId="125410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27526F0">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625" w:type="pct"/>
            <w:tcBorders>
              <w:tl2br w:val="nil"/>
              <w:tr2bl w:val="nil"/>
            </w:tcBorders>
            <w:shd w:val="clear" w:color="auto" w:fill="auto"/>
            <w:noWrap/>
            <w:vAlign w:val="center"/>
          </w:tcPr>
          <w:p w14:paraId="33638E52">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625" w:type="pct"/>
            <w:tcBorders>
              <w:tl2br w:val="nil"/>
              <w:tr2bl w:val="nil"/>
            </w:tcBorders>
            <w:shd w:val="clear" w:color="auto" w:fill="auto"/>
            <w:noWrap/>
            <w:vAlign w:val="center"/>
          </w:tcPr>
          <w:p w14:paraId="0D579E0F">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625" w:type="pct"/>
            <w:tcBorders>
              <w:tl2br w:val="nil"/>
              <w:tr2bl w:val="nil"/>
            </w:tcBorders>
            <w:shd w:val="clear" w:color="auto" w:fill="auto"/>
            <w:noWrap/>
            <w:vAlign w:val="center"/>
          </w:tcPr>
          <w:p w14:paraId="755756C0">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625" w:type="pct"/>
            <w:tcBorders>
              <w:tl2br w:val="nil"/>
              <w:tr2bl w:val="nil"/>
            </w:tcBorders>
            <w:shd w:val="clear" w:color="auto" w:fill="auto"/>
            <w:noWrap/>
            <w:vAlign w:val="center"/>
          </w:tcPr>
          <w:p w14:paraId="32A7F185">
            <w:pPr>
              <w:jc w:val="center"/>
              <w:rPr>
                <w:rFonts w:ascii="Times New Roman" w:hAnsi="Times New Roman" w:cs="Times New Roman"/>
                <w:sz w:val="15"/>
                <w:szCs w:val="15"/>
              </w:rPr>
            </w:pPr>
            <w:r>
              <w:rPr>
                <w:rFonts w:hint="eastAsia" w:ascii="Times New Roman" w:hAnsi="Times New Roman" w:cs="Times New Roman"/>
                <w:sz w:val="15"/>
                <w:szCs w:val="15"/>
              </w:rPr>
              <w:t xml:space="preserve">36.0 </w:t>
            </w:r>
          </w:p>
        </w:tc>
        <w:tc>
          <w:tcPr>
            <w:tcW w:w="625" w:type="pct"/>
            <w:tcBorders>
              <w:tl2br w:val="nil"/>
              <w:tr2bl w:val="nil"/>
            </w:tcBorders>
            <w:shd w:val="clear" w:color="auto" w:fill="auto"/>
            <w:noWrap/>
            <w:vAlign w:val="center"/>
          </w:tcPr>
          <w:p w14:paraId="6FE95933">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625" w:type="pct"/>
            <w:tcBorders>
              <w:tl2br w:val="nil"/>
              <w:tr2bl w:val="nil"/>
            </w:tcBorders>
            <w:shd w:val="clear" w:color="auto" w:fill="auto"/>
            <w:noWrap/>
            <w:vAlign w:val="center"/>
          </w:tcPr>
          <w:p w14:paraId="660FEA3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B994761">
            <w:pPr>
              <w:jc w:val="center"/>
              <w:rPr>
                <w:rFonts w:ascii="Times New Roman" w:hAnsi="Times New Roman" w:cs="Times New Roman"/>
                <w:sz w:val="15"/>
                <w:szCs w:val="15"/>
              </w:rPr>
            </w:pPr>
            <w:r>
              <w:rPr>
                <w:rFonts w:hint="eastAsia" w:ascii="Times New Roman" w:hAnsi="Times New Roman" w:cs="Times New Roman"/>
                <w:sz w:val="15"/>
                <w:szCs w:val="15"/>
              </w:rPr>
              <w:t>347</w:t>
            </w:r>
          </w:p>
        </w:tc>
      </w:tr>
      <w:tr w14:paraId="7E949B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E035A48">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625" w:type="pct"/>
            <w:tcBorders>
              <w:tl2br w:val="nil"/>
              <w:tr2bl w:val="nil"/>
            </w:tcBorders>
            <w:shd w:val="clear" w:color="auto" w:fill="auto"/>
            <w:noWrap/>
            <w:vAlign w:val="center"/>
          </w:tcPr>
          <w:p w14:paraId="21AB47FC">
            <w:pPr>
              <w:jc w:val="center"/>
              <w:rPr>
                <w:rFonts w:ascii="Times New Roman" w:hAnsi="Times New Roman" w:cs="Times New Roman"/>
                <w:sz w:val="15"/>
                <w:szCs w:val="15"/>
              </w:rPr>
            </w:pPr>
            <w:r>
              <w:rPr>
                <w:rFonts w:hint="eastAsia" w:ascii="Times New Roman" w:hAnsi="Times New Roman" w:cs="Times New Roman"/>
                <w:sz w:val="15"/>
                <w:szCs w:val="15"/>
              </w:rPr>
              <w:t xml:space="preserve">11.4 </w:t>
            </w:r>
          </w:p>
        </w:tc>
        <w:tc>
          <w:tcPr>
            <w:tcW w:w="625" w:type="pct"/>
            <w:tcBorders>
              <w:tl2br w:val="nil"/>
              <w:tr2bl w:val="nil"/>
            </w:tcBorders>
            <w:shd w:val="clear" w:color="auto" w:fill="auto"/>
            <w:noWrap/>
            <w:vAlign w:val="center"/>
          </w:tcPr>
          <w:p w14:paraId="42F5617E">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625" w:type="pct"/>
            <w:tcBorders>
              <w:tl2br w:val="nil"/>
              <w:tr2bl w:val="nil"/>
            </w:tcBorders>
            <w:shd w:val="clear" w:color="auto" w:fill="auto"/>
            <w:noWrap/>
            <w:vAlign w:val="center"/>
          </w:tcPr>
          <w:p w14:paraId="5AA9FB89">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625" w:type="pct"/>
            <w:tcBorders>
              <w:tl2br w:val="nil"/>
              <w:tr2bl w:val="nil"/>
            </w:tcBorders>
            <w:shd w:val="clear" w:color="auto" w:fill="auto"/>
            <w:noWrap/>
            <w:vAlign w:val="center"/>
          </w:tcPr>
          <w:p w14:paraId="46238BAA">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625" w:type="pct"/>
            <w:tcBorders>
              <w:tl2br w:val="nil"/>
              <w:tr2bl w:val="nil"/>
            </w:tcBorders>
            <w:shd w:val="clear" w:color="auto" w:fill="auto"/>
            <w:noWrap/>
            <w:vAlign w:val="center"/>
          </w:tcPr>
          <w:p w14:paraId="5CB1CAE1">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625" w:type="pct"/>
            <w:tcBorders>
              <w:tl2br w:val="nil"/>
              <w:tr2bl w:val="nil"/>
            </w:tcBorders>
            <w:shd w:val="clear" w:color="auto" w:fill="auto"/>
            <w:noWrap/>
            <w:vAlign w:val="center"/>
          </w:tcPr>
          <w:p w14:paraId="2BC0F69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24C04144">
            <w:pPr>
              <w:jc w:val="center"/>
              <w:rPr>
                <w:rFonts w:ascii="Times New Roman" w:hAnsi="Times New Roman" w:cs="Times New Roman"/>
                <w:sz w:val="15"/>
                <w:szCs w:val="15"/>
              </w:rPr>
            </w:pPr>
            <w:r>
              <w:rPr>
                <w:rFonts w:hint="eastAsia" w:ascii="Times New Roman" w:hAnsi="Times New Roman" w:cs="Times New Roman"/>
                <w:sz w:val="15"/>
                <w:szCs w:val="15"/>
              </w:rPr>
              <w:t>349</w:t>
            </w:r>
          </w:p>
        </w:tc>
      </w:tr>
      <w:tr w14:paraId="6CBF78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625" w:type="pct"/>
            <w:tcBorders>
              <w:tl2br w:val="nil"/>
              <w:tr2bl w:val="nil"/>
            </w:tcBorders>
            <w:shd w:val="clear" w:color="auto" w:fill="auto"/>
            <w:noWrap/>
            <w:vAlign w:val="center"/>
          </w:tcPr>
          <w:p w14:paraId="2626259A">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625" w:type="pct"/>
            <w:tcBorders>
              <w:tl2br w:val="nil"/>
              <w:tr2bl w:val="nil"/>
            </w:tcBorders>
            <w:shd w:val="clear" w:color="auto" w:fill="auto"/>
            <w:noWrap/>
            <w:vAlign w:val="center"/>
          </w:tcPr>
          <w:p w14:paraId="207D5D4A">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625" w:type="pct"/>
            <w:tcBorders>
              <w:tl2br w:val="nil"/>
              <w:tr2bl w:val="nil"/>
            </w:tcBorders>
            <w:shd w:val="clear" w:color="auto" w:fill="auto"/>
            <w:noWrap/>
            <w:vAlign w:val="center"/>
          </w:tcPr>
          <w:p w14:paraId="04709948">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625" w:type="pct"/>
            <w:tcBorders>
              <w:tl2br w:val="nil"/>
              <w:tr2bl w:val="nil"/>
            </w:tcBorders>
            <w:shd w:val="clear" w:color="auto" w:fill="auto"/>
            <w:noWrap/>
            <w:vAlign w:val="center"/>
          </w:tcPr>
          <w:p w14:paraId="6EB517E0">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625" w:type="pct"/>
            <w:tcBorders>
              <w:tl2br w:val="nil"/>
              <w:tr2bl w:val="nil"/>
            </w:tcBorders>
            <w:shd w:val="clear" w:color="auto" w:fill="auto"/>
            <w:noWrap/>
            <w:vAlign w:val="center"/>
          </w:tcPr>
          <w:p w14:paraId="3461D979">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625" w:type="pct"/>
            <w:tcBorders>
              <w:tl2br w:val="nil"/>
              <w:tr2bl w:val="nil"/>
            </w:tcBorders>
            <w:shd w:val="clear" w:color="auto" w:fill="auto"/>
            <w:noWrap/>
            <w:vAlign w:val="center"/>
          </w:tcPr>
          <w:p w14:paraId="28E0BC6B">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625" w:type="pct"/>
            <w:tcBorders>
              <w:tl2br w:val="nil"/>
              <w:tr2bl w:val="nil"/>
            </w:tcBorders>
            <w:shd w:val="clear" w:color="auto" w:fill="auto"/>
            <w:noWrap/>
            <w:vAlign w:val="center"/>
          </w:tcPr>
          <w:p w14:paraId="50A916F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1E296CA">
            <w:pPr>
              <w:jc w:val="center"/>
              <w:rPr>
                <w:rFonts w:ascii="Times New Roman" w:hAnsi="Times New Roman" w:cs="Times New Roman"/>
                <w:sz w:val="15"/>
                <w:szCs w:val="15"/>
              </w:rPr>
            </w:pPr>
            <w:r>
              <w:rPr>
                <w:rFonts w:hint="eastAsia" w:ascii="Times New Roman" w:hAnsi="Times New Roman" w:cs="Times New Roman"/>
                <w:sz w:val="15"/>
                <w:szCs w:val="15"/>
              </w:rPr>
              <w:t>337</w:t>
            </w:r>
          </w:p>
        </w:tc>
      </w:tr>
      <w:tr w14:paraId="277623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87C04E2">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625" w:type="pct"/>
            <w:tcBorders>
              <w:tl2br w:val="nil"/>
              <w:tr2bl w:val="nil"/>
            </w:tcBorders>
            <w:shd w:val="clear" w:color="auto" w:fill="auto"/>
            <w:noWrap/>
            <w:vAlign w:val="center"/>
          </w:tcPr>
          <w:p w14:paraId="18D41251">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625" w:type="pct"/>
            <w:tcBorders>
              <w:tl2br w:val="nil"/>
              <w:tr2bl w:val="nil"/>
            </w:tcBorders>
            <w:shd w:val="clear" w:color="auto" w:fill="auto"/>
            <w:noWrap/>
            <w:vAlign w:val="center"/>
          </w:tcPr>
          <w:p w14:paraId="1ACF7A74">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625" w:type="pct"/>
            <w:tcBorders>
              <w:tl2br w:val="nil"/>
              <w:tr2bl w:val="nil"/>
            </w:tcBorders>
            <w:shd w:val="clear" w:color="auto" w:fill="auto"/>
            <w:noWrap/>
            <w:vAlign w:val="center"/>
          </w:tcPr>
          <w:p w14:paraId="2499837E">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625" w:type="pct"/>
            <w:tcBorders>
              <w:tl2br w:val="nil"/>
              <w:tr2bl w:val="nil"/>
            </w:tcBorders>
            <w:shd w:val="clear" w:color="auto" w:fill="auto"/>
            <w:noWrap/>
            <w:vAlign w:val="center"/>
          </w:tcPr>
          <w:p w14:paraId="305639F6">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625" w:type="pct"/>
            <w:tcBorders>
              <w:tl2br w:val="nil"/>
              <w:tr2bl w:val="nil"/>
            </w:tcBorders>
            <w:shd w:val="clear" w:color="auto" w:fill="auto"/>
            <w:noWrap/>
            <w:vAlign w:val="center"/>
          </w:tcPr>
          <w:p w14:paraId="76FA6D41">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625" w:type="pct"/>
            <w:tcBorders>
              <w:tl2br w:val="nil"/>
              <w:tr2bl w:val="nil"/>
            </w:tcBorders>
            <w:shd w:val="clear" w:color="auto" w:fill="auto"/>
            <w:noWrap/>
            <w:vAlign w:val="center"/>
          </w:tcPr>
          <w:p w14:paraId="003E3D1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EBB6DF4">
            <w:pPr>
              <w:jc w:val="center"/>
              <w:rPr>
                <w:rFonts w:ascii="Times New Roman" w:hAnsi="Times New Roman" w:cs="Times New Roman"/>
                <w:sz w:val="15"/>
                <w:szCs w:val="15"/>
              </w:rPr>
            </w:pPr>
            <w:r>
              <w:rPr>
                <w:rFonts w:hint="eastAsia" w:ascii="Times New Roman" w:hAnsi="Times New Roman" w:cs="Times New Roman"/>
                <w:sz w:val="15"/>
                <w:szCs w:val="15"/>
              </w:rPr>
              <w:t>354</w:t>
            </w:r>
          </w:p>
        </w:tc>
      </w:tr>
      <w:tr w14:paraId="3FA278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A3BCE84">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625" w:type="pct"/>
            <w:tcBorders>
              <w:tl2br w:val="nil"/>
              <w:tr2bl w:val="nil"/>
            </w:tcBorders>
            <w:shd w:val="clear" w:color="auto" w:fill="auto"/>
            <w:noWrap/>
            <w:vAlign w:val="center"/>
          </w:tcPr>
          <w:p w14:paraId="636E9DEE">
            <w:pPr>
              <w:jc w:val="center"/>
              <w:rPr>
                <w:rFonts w:ascii="Times New Roman" w:hAnsi="Times New Roman" w:cs="Times New Roman"/>
                <w:sz w:val="15"/>
                <w:szCs w:val="15"/>
              </w:rPr>
            </w:pPr>
            <w:r>
              <w:rPr>
                <w:rFonts w:hint="eastAsia" w:ascii="Times New Roman" w:hAnsi="Times New Roman" w:cs="Times New Roman"/>
                <w:sz w:val="15"/>
                <w:szCs w:val="15"/>
              </w:rPr>
              <w:t xml:space="preserve">8.2 </w:t>
            </w:r>
          </w:p>
        </w:tc>
        <w:tc>
          <w:tcPr>
            <w:tcW w:w="625" w:type="pct"/>
            <w:tcBorders>
              <w:tl2br w:val="nil"/>
              <w:tr2bl w:val="nil"/>
            </w:tcBorders>
            <w:shd w:val="clear" w:color="auto" w:fill="auto"/>
            <w:noWrap/>
            <w:vAlign w:val="center"/>
          </w:tcPr>
          <w:p w14:paraId="25AD9698">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625" w:type="pct"/>
            <w:tcBorders>
              <w:tl2br w:val="nil"/>
              <w:tr2bl w:val="nil"/>
            </w:tcBorders>
            <w:shd w:val="clear" w:color="auto" w:fill="auto"/>
            <w:noWrap/>
            <w:vAlign w:val="center"/>
          </w:tcPr>
          <w:p w14:paraId="0F77049D">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625" w:type="pct"/>
            <w:tcBorders>
              <w:tl2br w:val="nil"/>
              <w:tr2bl w:val="nil"/>
            </w:tcBorders>
            <w:shd w:val="clear" w:color="auto" w:fill="auto"/>
            <w:noWrap/>
            <w:vAlign w:val="center"/>
          </w:tcPr>
          <w:p w14:paraId="63F8A1C5">
            <w:pPr>
              <w:jc w:val="center"/>
              <w:rPr>
                <w:rFonts w:ascii="Times New Roman" w:hAnsi="Times New Roman" w:cs="Times New Roman"/>
                <w:sz w:val="15"/>
                <w:szCs w:val="15"/>
              </w:rPr>
            </w:pPr>
            <w:r>
              <w:rPr>
                <w:rFonts w:hint="eastAsia" w:ascii="Times New Roman" w:hAnsi="Times New Roman" w:cs="Times New Roman"/>
                <w:sz w:val="15"/>
                <w:szCs w:val="15"/>
              </w:rPr>
              <w:t xml:space="preserve">39.1 </w:t>
            </w:r>
          </w:p>
        </w:tc>
        <w:tc>
          <w:tcPr>
            <w:tcW w:w="625" w:type="pct"/>
            <w:tcBorders>
              <w:tl2br w:val="nil"/>
              <w:tr2bl w:val="nil"/>
            </w:tcBorders>
            <w:shd w:val="clear" w:color="auto" w:fill="auto"/>
            <w:noWrap/>
            <w:vAlign w:val="center"/>
          </w:tcPr>
          <w:p w14:paraId="5462FF3F">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625" w:type="pct"/>
            <w:tcBorders>
              <w:tl2br w:val="nil"/>
              <w:tr2bl w:val="nil"/>
            </w:tcBorders>
            <w:shd w:val="clear" w:color="auto" w:fill="auto"/>
            <w:noWrap/>
            <w:vAlign w:val="center"/>
          </w:tcPr>
          <w:p w14:paraId="74E6F7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BAAB9B0">
            <w:pPr>
              <w:jc w:val="center"/>
              <w:rPr>
                <w:rFonts w:ascii="Times New Roman" w:hAnsi="Times New Roman" w:cs="Times New Roman"/>
                <w:sz w:val="15"/>
                <w:szCs w:val="15"/>
              </w:rPr>
            </w:pPr>
            <w:r>
              <w:rPr>
                <w:rFonts w:hint="eastAsia" w:ascii="Times New Roman" w:hAnsi="Times New Roman" w:cs="Times New Roman"/>
                <w:sz w:val="15"/>
                <w:szCs w:val="15"/>
              </w:rPr>
              <w:t>334</w:t>
            </w:r>
          </w:p>
        </w:tc>
      </w:tr>
      <w:tr w14:paraId="25BF08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6E509ED">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625" w:type="pct"/>
            <w:tcBorders>
              <w:tl2br w:val="nil"/>
              <w:tr2bl w:val="nil"/>
            </w:tcBorders>
            <w:shd w:val="clear" w:color="auto" w:fill="auto"/>
            <w:noWrap/>
            <w:vAlign w:val="center"/>
          </w:tcPr>
          <w:p w14:paraId="2BBABC90">
            <w:pPr>
              <w:jc w:val="center"/>
              <w:rPr>
                <w:rFonts w:ascii="Times New Roman" w:hAnsi="Times New Roman" w:cs="Times New Roman"/>
                <w:sz w:val="15"/>
                <w:szCs w:val="15"/>
              </w:rPr>
            </w:pPr>
            <w:r>
              <w:rPr>
                <w:rFonts w:hint="eastAsia" w:ascii="Times New Roman" w:hAnsi="Times New Roman" w:cs="Times New Roman"/>
                <w:sz w:val="15"/>
                <w:szCs w:val="15"/>
              </w:rPr>
              <w:t xml:space="preserve">11.8 </w:t>
            </w:r>
          </w:p>
        </w:tc>
        <w:tc>
          <w:tcPr>
            <w:tcW w:w="625" w:type="pct"/>
            <w:tcBorders>
              <w:tl2br w:val="nil"/>
              <w:tr2bl w:val="nil"/>
            </w:tcBorders>
            <w:shd w:val="clear" w:color="auto" w:fill="auto"/>
            <w:noWrap/>
            <w:vAlign w:val="center"/>
          </w:tcPr>
          <w:p w14:paraId="35E0B6A1">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625" w:type="pct"/>
            <w:tcBorders>
              <w:tl2br w:val="nil"/>
              <w:tr2bl w:val="nil"/>
            </w:tcBorders>
            <w:shd w:val="clear" w:color="auto" w:fill="auto"/>
            <w:noWrap/>
            <w:vAlign w:val="center"/>
          </w:tcPr>
          <w:p w14:paraId="08CB21EC">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625" w:type="pct"/>
            <w:tcBorders>
              <w:tl2br w:val="nil"/>
              <w:tr2bl w:val="nil"/>
            </w:tcBorders>
            <w:shd w:val="clear" w:color="auto" w:fill="auto"/>
            <w:noWrap/>
            <w:vAlign w:val="center"/>
          </w:tcPr>
          <w:p w14:paraId="73E10FA2">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625" w:type="pct"/>
            <w:tcBorders>
              <w:tl2br w:val="nil"/>
              <w:tr2bl w:val="nil"/>
            </w:tcBorders>
            <w:shd w:val="clear" w:color="auto" w:fill="auto"/>
            <w:noWrap/>
            <w:vAlign w:val="center"/>
          </w:tcPr>
          <w:p w14:paraId="1C219CD6">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625" w:type="pct"/>
            <w:tcBorders>
              <w:tl2br w:val="nil"/>
              <w:tr2bl w:val="nil"/>
            </w:tcBorders>
            <w:shd w:val="clear" w:color="auto" w:fill="auto"/>
            <w:noWrap/>
            <w:vAlign w:val="center"/>
          </w:tcPr>
          <w:p w14:paraId="508A6F45">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69DB8660">
            <w:pPr>
              <w:jc w:val="center"/>
              <w:rPr>
                <w:rFonts w:ascii="Times New Roman" w:hAnsi="Times New Roman" w:cs="Times New Roman"/>
                <w:sz w:val="15"/>
                <w:szCs w:val="15"/>
              </w:rPr>
            </w:pPr>
            <w:r>
              <w:rPr>
                <w:rFonts w:hint="eastAsia" w:ascii="Times New Roman" w:hAnsi="Times New Roman" w:cs="Times New Roman"/>
                <w:sz w:val="15"/>
                <w:szCs w:val="15"/>
              </w:rPr>
              <w:t>326</w:t>
            </w:r>
          </w:p>
        </w:tc>
      </w:tr>
      <w:tr w14:paraId="63D8B6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CBD0C6C">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625" w:type="pct"/>
            <w:tcBorders>
              <w:tl2br w:val="nil"/>
              <w:tr2bl w:val="nil"/>
            </w:tcBorders>
            <w:shd w:val="clear" w:color="auto" w:fill="auto"/>
            <w:noWrap/>
            <w:vAlign w:val="center"/>
          </w:tcPr>
          <w:p w14:paraId="6B9265D2">
            <w:pPr>
              <w:jc w:val="center"/>
              <w:rPr>
                <w:rFonts w:ascii="Times New Roman" w:hAnsi="Times New Roman" w:cs="Times New Roman"/>
                <w:sz w:val="15"/>
                <w:szCs w:val="15"/>
              </w:rPr>
            </w:pPr>
            <w:r>
              <w:rPr>
                <w:rFonts w:hint="eastAsia" w:ascii="Times New Roman" w:hAnsi="Times New Roman" w:cs="Times New Roman"/>
                <w:sz w:val="15"/>
                <w:szCs w:val="15"/>
              </w:rPr>
              <w:t xml:space="preserve">3.7 </w:t>
            </w:r>
          </w:p>
        </w:tc>
        <w:tc>
          <w:tcPr>
            <w:tcW w:w="625" w:type="pct"/>
            <w:tcBorders>
              <w:tl2br w:val="nil"/>
              <w:tr2bl w:val="nil"/>
            </w:tcBorders>
            <w:shd w:val="clear" w:color="auto" w:fill="auto"/>
            <w:noWrap/>
            <w:vAlign w:val="center"/>
          </w:tcPr>
          <w:p w14:paraId="6A591A47">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625" w:type="pct"/>
            <w:tcBorders>
              <w:tl2br w:val="nil"/>
              <w:tr2bl w:val="nil"/>
            </w:tcBorders>
            <w:shd w:val="clear" w:color="auto" w:fill="auto"/>
            <w:noWrap/>
            <w:vAlign w:val="center"/>
          </w:tcPr>
          <w:p w14:paraId="775212B2">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625" w:type="pct"/>
            <w:tcBorders>
              <w:tl2br w:val="nil"/>
              <w:tr2bl w:val="nil"/>
            </w:tcBorders>
            <w:shd w:val="clear" w:color="auto" w:fill="auto"/>
            <w:noWrap/>
            <w:vAlign w:val="center"/>
          </w:tcPr>
          <w:p w14:paraId="22A42F00">
            <w:pPr>
              <w:jc w:val="center"/>
              <w:rPr>
                <w:rFonts w:ascii="Times New Roman" w:hAnsi="Times New Roman" w:cs="Times New Roman"/>
                <w:sz w:val="15"/>
                <w:szCs w:val="15"/>
              </w:rPr>
            </w:pPr>
            <w:r>
              <w:rPr>
                <w:rFonts w:hint="eastAsia" w:ascii="Times New Roman" w:hAnsi="Times New Roman" w:cs="Times New Roman"/>
                <w:sz w:val="15"/>
                <w:szCs w:val="15"/>
              </w:rPr>
              <w:t xml:space="preserve">37.6 </w:t>
            </w:r>
          </w:p>
        </w:tc>
        <w:tc>
          <w:tcPr>
            <w:tcW w:w="625" w:type="pct"/>
            <w:tcBorders>
              <w:tl2br w:val="nil"/>
              <w:tr2bl w:val="nil"/>
            </w:tcBorders>
            <w:shd w:val="clear" w:color="auto" w:fill="auto"/>
            <w:noWrap/>
            <w:vAlign w:val="center"/>
          </w:tcPr>
          <w:p w14:paraId="0FABE20D">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625" w:type="pct"/>
            <w:tcBorders>
              <w:tl2br w:val="nil"/>
              <w:tr2bl w:val="nil"/>
            </w:tcBorders>
            <w:shd w:val="clear" w:color="auto" w:fill="auto"/>
            <w:noWrap/>
            <w:vAlign w:val="center"/>
          </w:tcPr>
          <w:p w14:paraId="500BD86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179AC6D">
            <w:pPr>
              <w:jc w:val="center"/>
              <w:rPr>
                <w:rFonts w:ascii="Times New Roman" w:hAnsi="Times New Roman" w:cs="Times New Roman"/>
                <w:sz w:val="15"/>
                <w:szCs w:val="15"/>
              </w:rPr>
            </w:pPr>
            <w:r>
              <w:rPr>
                <w:rFonts w:hint="eastAsia" w:ascii="Times New Roman" w:hAnsi="Times New Roman" w:cs="Times New Roman"/>
                <w:sz w:val="15"/>
                <w:szCs w:val="15"/>
              </w:rPr>
              <w:t>351</w:t>
            </w:r>
          </w:p>
        </w:tc>
      </w:tr>
      <w:tr w14:paraId="1DD8D0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BE20618">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625" w:type="pct"/>
            <w:tcBorders>
              <w:tl2br w:val="nil"/>
              <w:tr2bl w:val="nil"/>
            </w:tcBorders>
            <w:shd w:val="clear" w:color="auto" w:fill="auto"/>
            <w:noWrap/>
            <w:vAlign w:val="center"/>
          </w:tcPr>
          <w:p w14:paraId="79107984">
            <w:pPr>
              <w:jc w:val="center"/>
              <w:rPr>
                <w:rFonts w:ascii="Times New Roman" w:hAnsi="Times New Roman" w:cs="Times New Roman"/>
                <w:sz w:val="15"/>
                <w:szCs w:val="15"/>
              </w:rPr>
            </w:pPr>
            <w:r>
              <w:rPr>
                <w:rFonts w:hint="eastAsia" w:ascii="Times New Roman" w:hAnsi="Times New Roman" w:cs="Times New Roman"/>
                <w:sz w:val="15"/>
                <w:szCs w:val="15"/>
              </w:rPr>
              <w:t xml:space="preserve">6.1 </w:t>
            </w:r>
          </w:p>
        </w:tc>
        <w:tc>
          <w:tcPr>
            <w:tcW w:w="625" w:type="pct"/>
            <w:tcBorders>
              <w:tl2br w:val="nil"/>
              <w:tr2bl w:val="nil"/>
            </w:tcBorders>
            <w:shd w:val="clear" w:color="auto" w:fill="auto"/>
            <w:noWrap/>
            <w:vAlign w:val="center"/>
          </w:tcPr>
          <w:p w14:paraId="0812C301">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625" w:type="pct"/>
            <w:tcBorders>
              <w:tl2br w:val="nil"/>
              <w:tr2bl w:val="nil"/>
            </w:tcBorders>
            <w:shd w:val="clear" w:color="auto" w:fill="auto"/>
            <w:noWrap/>
            <w:vAlign w:val="center"/>
          </w:tcPr>
          <w:p w14:paraId="52CFAF31">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625" w:type="pct"/>
            <w:tcBorders>
              <w:tl2br w:val="nil"/>
              <w:tr2bl w:val="nil"/>
            </w:tcBorders>
            <w:shd w:val="clear" w:color="auto" w:fill="auto"/>
            <w:noWrap/>
            <w:vAlign w:val="center"/>
          </w:tcPr>
          <w:p w14:paraId="0480BCA0">
            <w:pPr>
              <w:jc w:val="center"/>
              <w:rPr>
                <w:rFonts w:ascii="Times New Roman" w:hAnsi="Times New Roman" w:cs="Times New Roman"/>
                <w:sz w:val="15"/>
                <w:szCs w:val="15"/>
              </w:rPr>
            </w:pPr>
            <w:r>
              <w:rPr>
                <w:rFonts w:hint="eastAsia" w:ascii="Times New Roman" w:hAnsi="Times New Roman" w:cs="Times New Roman"/>
                <w:sz w:val="15"/>
                <w:szCs w:val="15"/>
              </w:rPr>
              <w:t xml:space="preserve">30.0 </w:t>
            </w:r>
          </w:p>
        </w:tc>
        <w:tc>
          <w:tcPr>
            <w:tcW w:w="625" w:type="pct"/>
            <w:tcBorders>
              <w:tl2br w:val="nil"/>
              <w:tr2bl w:val="nil"/>
            </w:tcBorders>
            <w:shd w:val="clear" w:color="auto" w:fill="auto"/>
            <w:noWrap/>
            <w:vAlign w:val="center"/>
          </w:tcPr>
          <w:p w14:paraId="59D10716">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625" w:type="pct"/>
            <w:tcBorders>
              <w:tl2br w:val="nil"/>
              <w:tr2bl w:val="nil"/>
            </w:tcBorders>
            <w:shd w:val="clear" w:color="auto" w:fill="auto"/>
            <w:noWrap/>
            <w:vAlign w:val="center"/>
          </w:tcPr>
          <w:p w14:paraId="4309C35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897AD1B">
            <w:pPr>
              <w:jc w:val="center"/>
              <w:rPr>
                <w:rFonts w:ascii="Times New Roman" w:hAnsi="Times New Roman" w:cs="Times New Roman"/>
                <w:sz w:val="15"/>
                <w:szCs w:val="15"/>
              </w:rPr>
            </w:pPr>
            <w:r>
              <w:rPr>
                <w:rFonts w:hint="eastAsia" w:ascii="Times New Roman" w:hAnsi="Times New Roman" w:cs="Times New Roman"/>
                <w:sz w:val="15"/>
                <w:szCs w:val="15"/>
              </w:rPr>
              <w:t>366</w:t>
            </w:r>
          </w:p>
        </w:tc>
      </w:tr>
      <w:tr w14:paraId="3C2166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1B479D9">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625" w:type="pct"/>
            <w:tcBorders>
              <w:tl2br w:val="nil"/>
              <w:tr2bl w:val="nil"/>
            </w:tcBorders>
            <w:shd w:val="clear" w:color="auto" w:fill="auto"/>
            <w:noWrap/>
            <w:vAlign w:val="center"/>
          </w:tcPr>
          <w:p w14:paraId="23B32BBD">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625" w:type="pct"/>
            <w:tcBorders>
              <w:tl2br w:val="nil"/>
              <w:tr2bl w:val="nil"/>
            </w:tcBorders>
            <w:shd w:val="clear" w:color="auto" w:fill="auto"/>
            <w:noWrap/>
            <w:vAlign w:val="center"/>
          </w:tcPr>
          <w:p w14:paraId="2BA1A417">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625" w:type="pct"/>
            <w:tcBorders>
              <w:tl2br w:val="nil"/>
              <w:tr2bl w:val="nil"/>
            </w:tcBorders>
            <w:shd w:val="clear" w:color="auto" w:fill="auto"/>
            <w:noWrap/>
            <w:vAlign w:val="center"/>
          </w:tcPr>
          <w:p w14:paraId="7320C332">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625" w:type="pct"/>
            <w:tcBorders>
              <w:tl2br w:val="nil"/>
              <w:tr2bl w:val="nil"/>
            </w:tcBorders>
            <w:shd w:val="clear" w:color="auto" w:fill="auto"/>
            <w:noWrap/>
            <w:vAlign w:val="center"/>
          </w:tcPr>
          <w:p w14:paraId="4AED41E2">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625" w:type="pct"/>
            <w:tcBorders>
              <w:tl2br w:val="nil"/>
              <w:tr2bl w:val="nil"/>
            </w:tcBorders>
            <w:shd w:val="clear" w:color="auto" w:fill="auto"/>
            <w:noWrap/>
            <w:vAlign w:val="center"/>
          </w:tcPr>
          <w:p w14:paraId="0B056A86">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625" w:type="pct"/>
            <w:tcBorders>
              <w:tl2br w:val="nil"/>
              <w:tr2bl w:val="nil"/>
            </w:tcBorders>
            <w:shd w:val="clear" w:color="auto" w:fill="auto"/>
            <w:noWrap/>
            <w:vAlign w:val="center"/>
          </w:tcPr>
          <w:p w14:paraId="69D44DF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0C04B9C">
            <w:pPr>
              <w:jc w:val="center"/>
              <w:rPr>
                <w:rFonts w:ascii="Times New Roman" w:hAnsi="Times New Roman" w:cs="Times New Roman"/>
                <w:sz w:val="15"/>
                <w:szCs w:val="15"/>
              </w:rPr>
            </w:pPr>
            <w:r>
              <w:rPr>
                <w:rFonts w:hint="eastAsia" w:ascii="Times New Roman" w:hAnsi="Times New Roman" w:cs="Times New Roman"/>
                <w:sz w:val="15"/>
                <w:szCs w:val="15"/>
              </w:rPr>
              <w:t>334</w:t>
            </w:r>
          </w:p>
        </w:tc>
      </w:tr>
      <w:tr w14:paraId="2488C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86DE8B8">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625" w:type="pct"/>
            <w:tcBorders>
              <w:tl2br w:val="nil"/>
              <w:tr2bl w:val="nil"/>
            </w:tcBorders>
            <w:shd w:val="clear" w:color="auto" w:fill="auto"/>
            <w:noWrap/>
            <w:vAlign w:val="center"/>
          </w:tcPr>
          <w:p w14:paraId="5B85D92C">
            <w:pPr>
              <w:jc w:val="center"/>
              <w:rPr>
                <w:rFonts w:ascii="Times New Roman" w:hAnsi="Times New Roman" w:cs="Times New Roman"/>
                <w:sz w:val="15"/>
                <w:szCs w:val="15"/>
              </w:rPr>
            </w:pPr>
            <w:r>
              <w:rPr>
                <w:rFonts w:hint="eastAsia" w:ascii="Times New Roman" w:hAnsi="Times New Roman" w:cs="Times New Roman"/>
                <w:sz w:val="15"/>
                <w:szCs w:val="15"/>
              </w:rPr>
              <w:t xml:space="preserve">5.2 </w:t>
            </w:r>
          </w:p>
        </w:tc>
        <w:tc>
          <w:tcPr>
            <w:tcW w:w="625" w:type="pct"/>
            <w:tcBorders>
              <w:tl2br w:val="nil"/>
              <w:tr2bl w:val="nil"/>
            </w:tcBorders>
            <w:shd w:val="clear" w:color="auto" w:fill="auto"/>
            <w:noWrap/>
            <w:vAlign w:val="center"/>
          </w:tcPr>
          <w:p w14:paraId="38E95044">
            <w:pPr>
              <w:jc w:val="center"/>
              <w:rPr>
                <w:rFonts w:ascii="Times New Roman" w:hAnsi="Times New Roman" w:cs="Times New Roman"/>
                <w:sz w:val="15"/>
                <w:szCs w:val="15"/>
              </w:rPr>
            </w:pPr>
            <w:r>
              <w:rPr>
                <w:rFonts w:hint="eastAsia" w:ascii="Times New Roman" w:hAnsi="Times New Roman" w:cs="Times New Roman"/>
                <w:sz w:val="15"/>
                <w:szCs w:val="15"/>
              </w:rPr>
              <w:t xml:space="preserve">2.26 </w:t>
            </w:r>
          </w:p>
        </w:tc>
        <w:tc>
          <w:tcPr>
            <w:tcW w:w="625" w:type="pct"/>
            <w:tcBorders>
              <w:tl2br w:val="nil"/>
              <w:tr2bl w:val="nil"/>
            </w:tcBorders>
            <w:shd w:val="clear" w:color="auto" w:fill="auto"/>
            <w:noWrap/>
            <w:vAlign w:val="center"/>
          </w:tcPr>
          <w:p w14:paraId="69B90E07">
            <w:pPr>
              <w:jc w:val="center"/>
              <w:rPr>
                <w:rFonts w:ascii="Times New Roman" w:hAnsi="Times New Roman" w:cs="Times New Roman"/>
                <w:sz w:val="15"/>
                <w:szCs w:val="15"/>
              </w:rPr>
            </w:pPr>
            <w:r>
              <w:rPr>
                <w:rFonts w:hint="eastAsia" w:ascii="Times New Roman" w:hAnsi="Times New Roman" w:cs="Times New Roman"/>
                <w:sz w:val="15"/>
                <w:szCs w:val="15"/>
              </w:rPr>
              <w:t xml:space="preserve">0.88 </w:t>
            </w:r>
          </w:p>
        </w:tc>
        <w:tc>
          <w:tcPr>
            <w:tcW w:w="625" w:type="pct"/>
            <w:tcBorders>
              <w:tl2br w:val="nil"/>
              <w:tr2bl w:val="nil"/>
            </w:tcBorders>
            <w:shd w:val="clear" w:color="auto" w:fill="auto"/>
            <w:noWrap/>
            <w:vAlign w:val="center"/>
          </w:tcPr>
          <w:p w14:paraId="7B5C0DC3">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625" w:type="pct"/>
            <w:tcBorders>
              <w:tl2br w:val="nil"/>
              <w:tr2bl w:val="nil"/>
            </w:tcBorders>
            <w:shd w:val="clear" w:color="auto" w:fill="auto"/>
            <w:noWrap/>
            <w:vAlign w:val="center"/>
          </w:tcPr>
          <w:p w14:paraId="1588EF46">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625" w:type="pct"/>
            <w:tcBorders>
              <w:tl2br w:val="nil"/>
              <w:tr2bl w:val="nil"/>
            </w:tcBorders>
            <w:shd w:val="clear" w:color="auto" w:fill="auto"/>
            <w:noWrap/>
            <w:vAlign w:val="center"/>
          </w:tcPr>
          <w:p w14:paraId="4150069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61A284C">
            <w:pPr>
              <w:jc w:val="center"/>
              <w:rPr>
                <w:rFonts w:ascii="Times New Roman" w:hAnsi="Times New Roman" w:cs="Times New Roman"/>
                <w:sz w:val="15"/>
                <w:szCs w:val="15"/>
              </w:rPr>
            </w:pPr>
            <w:r>
              <w:rPr>
                <w:rFonts w:hint="eastAsia" w:ascii="Times New Roman" w:hAnsi="Times New Roman" w:cs="Times New Roman"/>
                <w:sz w:val="15"/>
                <w:szCs w:val="15"/>
              </w:rPr>
              <w:t>315</w:t>
            </w:r>
          </w:p>
        </w:tc>
      </w:tr>
      <w:tr w14:paraId="168F8B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EBDD66F">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625" w:type="pct"/>
            <w:tcBorders>
              <w:tl2br w:val="nil"/>
              <w:tr2bl w:val="nil"/>
            </w:tcBorders>
            <w:shd w:val="clear" w:color="auto" w:fill="auto"/>
            <w:noWrap/>
            <w:vAlign w:val="center"/>
          </w:tcPr>
          <w:p w14:paraId="43D82063">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625" w:type="pct"/>
            <w:tcBorders>
              <w:tl2br w:val="nil"/>
              <w:tr2bl w:val="nil"/>
            </w:tcBorders>
            <w:shd w:val="clear" w:color="auto" w:fill="auto"/>
            <w:noWrap/>
            <w:vAlign w:val="center"/>
          </w:tcPr>
          <w:p w14:paraId="555F5B6B">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625" w:type="pct"/>
            <w:tcBorders>
              <w:tl2br w:val="nil"/>
              <w:tr2bl w:val="nil"/>
            </w:tcBorders>
            <w:shd w:val="clear" w:color="auto" w:fill="auto"/>
            <w:noWrap/>
            <w:vAlign w:val="center"/>
          </w:tcPr>
          <w:p w14:paraId="4642EF76">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625" w:type="pct"/>
            <w:tcBorders>
              <w:tl2br w:val="nil"/>
              <w:tr2bl w:val="nil"/>
            </w:tcBorders>
            <w:shd w:val="clear" w:color="auto" w:fill="auto"/>
            <w:noWrap/>
            <w:vAlign w:val="center"/>
          </w:tcPr>
          <w:p w14:paraId="10E968AC">
            <w:pPr>
              <w:jc w:val="center"/>
              <w:rPr>
                <w:rFonts w:ascii="Times New Roman" w:hAnsi="Times New Roman" w:cs="Times New Roman"/>
                <w:sz w:val="15"/>
                <w:szCs w:val="15"/>
              </w:rPr>
            </w:pPr>
            <w:r>
              <w:rPr>
                <w:rFonts w:hint="eastAsia" w:ascii="Times New Roman" w:hAnsi="Times New Roman" w:cs="Times New Roman"/>
                <w:sz w:val="15"/>
                <w:szCs w:val="15"/>
              </w:rPr>
              <w:t xml:space="preserve">33.0 </w:t>
            </w:r>
          </w:p>
        </w:tc>
        <w:tc>
          <w:tcPr>
            <w:tcW w:w="625" w:type="pct"/>
            <w:tcBorders>
              <w:tl2br w:val="nil"/>
              <w:tr2bl w:val="nil"/>
            </w:tcBorders>
            <w:shd w:val="clear" w:color="auto" w:fill="auto"/>
            <w:noWrap/>
            <w:vAlign w:val="center"/>
          </w:tcPr>
          <w:p w14:paraId="65614A0D">
            <w:pPr>
              <w:jc w:val="center"/>
              <w:rPr>
                <w:rFonts w:ascii="Times New Roman" w:hAnsi="Times New Roman" w:cs="Times New Roman"/>
                <w:sz w:val="15"/>
                <w:szCs w:val="15"/>
              </w:rPr>
            </w:pPr>
            <w:r>
              <w:rPr>
                <w:rFonts w:hint="eastAsia" w:ascii="Times New Roman" w:hAnsi="Times New Roman" w:cs="Times New Roman"/>
                <w:sz w:val="15"/>
                <w:szCs w:val="15"/>
              </w:rPr>
              <w:t xml:space="preserve">1.68 </w:t>
            </w:r>
          </w:p>
        </w:tc>
        <w:tc>
          <w:tcPr>
            <w:tcW w:w="625" w:type="pct"/>
            <w:tcBorders>
              <w:tl2br w:val="nil"/>
              <w:tr2bl w:val="nil"/>
            </w:tcBorders>
            <w:shd w:val="clear" w:color="auto" w:fill="auto"/>
            <w:noWrap/>
            <w:vAlign w:val="center"/>
          </w:tcPr>
          <w:p w14:paraId="6062BE1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4722A137">
            <w:pPr>
              <w:jc w:val="center"/>
              <w:rPr>
                <w:rFonts w:ascii="Times New Roman" w:hAnsi="Times New Roman" w:cs="Times New Roman"/>
                <w:sz w:val="15"/>
                <w:szCs w:val="15"/>
              </w:rPr>
            </w:pPr>
            <w:r>
              <w:rPr>
                <w:rFonts w:hint="eastAsia" w:ascii="Times New Roman" w:hAnsi="Times New Roman" w:cs="Times New Roman"/>
                <w:sz w:val="15"/>
                <w:szCs w:val="15"/>
              </w:rPr>
              <w:t>316</w:t>
            </w:r>
          </w:p>
        </w:tc>
      </w:tr>
      <w:tr w14:paraId="357881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BDFFE63">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625" w:type="pct"/>
            <w:tcBorders>
              <w:tl2br w:val="nil"/>
              <w:tr2bl w:val="nil"/>
            </w:tcBorders>
            <w:shd w:val="clear" w:color="auto" w:fill="auto"/>
            <w:noWrap/>
            <w:vAlign w:val="center"/>
          </w:tcPr>
          <w:p w14:paraId="7B2EE7A4">
            <w:pPr>
              <w:jc w:val="center"/>
              <w:rPr>
                <w:rFonts w:ascii="Times New Roman" w:hAnsi="Times New Roman" w:cs="Times New Roman"/>
                <w:sz w:val="15"/>
                <w:szCs w:val="15"/>
              </w:rPr>
            </w:pPr>
            <w:r>
              <w:rPr>
                <w:rFonts w:hint="eastAsia" w:ascii="Times New Roman" w:hAnsi="Times New Roman" w:cs="Times New Roman"/>
                <w:sz w:val="15"/>
                <w:szCs w:val="15"/>
              </w:rPr>
              <w:t xml:space="preserve">6.7 </w:t>
            </w:r>
          </w:p>
        </w:tc>
        <w:tc>
          <w:tcPr>
            <w:tcW w:w="625" w:type="pct"/>
            <w:tcBorders>
              <w:tl2br w:val="nil"/>
              <w:tr2bl w:val="nil"/>
            </w:tcBorders>
            <w:shd w:val="clear" w:color="auto" w:fill="auto"/>
            <w:noWrap/>
            <w:vAlign w:val="center"/>
          </w:tcPr>
          <w:p w14:paraId="517969F3">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625" w:type="pct"/>
            <w:tcBorders>
              <w:tl2br w:val="nil"/>
              <w:tr2bl w:val="nil"/>
            </w:tcBorders>
            <w:shd w:val="clear" w:color="auto" w:fill="auto"/>
            <w:noWrap/>
            <w:vAlign w:val="center"/>
          </w:tcPr>
          <w:p w14:paraId="39E2745B">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625" w:type="pct"/>
            <w:tcBorders>
              <w:tl2br w:val="nil"/>
              <w:tr2bl w:val="nil"/>
            </w:tcBorders>
            <w:shd w:val="clear" w:color="auto" w:fill="auto"/>
            <w:noWrap/>
            <w:vAlign w:val="center"/>
          </w:tcPr>
          <w:p w14:paraId="3F96A22C">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625" w:type="pct"/>
            <w:tcBorders>
              <w:tl2br w:val="nil"/>
              <w:tr2bl w:val="nil"/>
            </w:tcBorders>
            <w:shd w:val="clear" w:color="auto" w:fill="auto"/>
            <w:noWrap/>
            <w:vAlign w:val="center"/>
          </w:tcPr>
          <w:p w14:paraId="10D84708">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625" w:type="pct"/>
            <w:tcBorders>
              <w:tl2br w:val="nil"/>
              <w:tr2bl w:val="nil"/>
            </w:tcBorders>
            <w:shd w:val="clear" w:color="auto" w:fill="auto"/>
            <w:noWrap/>
            <w:vAlign w:val="center"/>
          </w:tcPr>
          <w:p w14:paraId="5429B79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F75638A">
            <w:pPr>
              <w:jc w:val="center"/>
              <w:rPr>
                <w:rFonts w:ascii="Times New Roman" w:hAnsi="Times New Roman" w:cs="Times New Roman"/>
                <w:sz w:val="15"/>
                <w:szCs w:val="15"/>
              </w:rPr>
            </w:pPr>
            <w:r>
              <w:rPr>
                <w:rFonts w:hint="eastAsia" w:ascii="Times New Roman" w:hAnsi="Times New Roman" w:cs="Times New Roman"/>
                <w:sz w:val="15"/>
                <w:szCs w:val="15"/>
              </w:rPr>
              <w:t>363</w:t>
            </w:r>
          </w:p>
        </w:tc>
      </w:tr>
      <w:tr w14:paraId="1E058A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B164357">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625" w:type="pct"/>
            <w:tcBorders>
              <w:tl2br w:val="nil"/>
              <w:tr2bl w:val="nil"/>
            </w:tcBorders>
            <w:shd w:val="clear" w:color="auto" w:fill="auto"/>
            <w:noWrap/>
            <w:vAlign w:val="center"/>
          </w:tcPr>
          <w:p w14:paraId="50226155">
            <w:pPr>
              <w:jc w:val="center"/>
              <w:rPr>
                <w:rFonts w:ascii="Times New Roman" w:hAnsi="Times New Roman" w:cs="Times New Roman"/>
                <w:sz w:val="15"/>
                <w:szCs w:val="15"/>
              </w:rPr>
            </w:pPr>
            <w:r>
              <w:rPr>
                <w:rFonts w:hint="eastAsia" w:ascii="Times New Roman" w:hAnsi="Times New Roman" w:cs="Times New Roman"/>
                <w:sz w:val="15"/>
                <w:szCs w:val="15"/>
              </w:rPr>
              <w:t xml:space="preserve">0.8 </w:t>
            </w:r>
          </w:p>
        </w:tc>
        <w:tc>
          <w:tcPr>
            <w:tcW w:w="625" w:type="pct"/>
            <w:tcBorders>
              <w:tl2br w:val="nil"/>
              <w:tr2bl w:val="nil"/>
            </w:tcBorders>
            <w:shd w:val="clear" w:color="auto" w:fill="auto"/>
            <w:noWrap/>
            <w:vAlign w:val="center"/>
          </w:tcPr>
          <w:p w14:paraId="51FCD61D">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625" w:type="pct"/>
            <w:tcBorders>
              <w:tl2br w:val="nil"/>
              <w:tr2bl w:val="nil"/>
            </w:tcBorders>
            <w:shd w:val="clear" w:color="auto" w:fill="auto"/>
            <w:noWrap/>
            <w:vAlign w:val="center"/>
          </w:tcPr>
          <w:p w14:paraId="6BAF0760">
            <w:pPr>
              <w:jc w:val="center"/>
              <w:rPr>
                <w:rFonts w:ascii="Times New Roman" w:hAnsi="Times New Roman" w:cs="Times New Roman"/>
                <w:sz w:val="15"/>
                <w:szCs w:val="15"/>
              </w:rPr>
            </w:pPr>
            <w:r>
              <w:rPr>
                <w:rFonts w:hint="eastAsia" w:ascii="Times New Roman" w:hAnsi="Times New Roman" w:cs="Times New Roman"/>
                <w:sz w:val="15"/>
                <w:szCs w:val="15"/>
              </w:rPr>
              <w:t xml:space="preserve">0.63 </w:t>
            </w:r>
          </w:p>
        </w:tc>
        <w:tc>
          <w:tcPr>
            <w:tcW w:w="625" w:type="pct"/>
            <w:tcBorders>
              <w:tl2br w:val="nil"/>
              <w:tr2bl w:val="nil"/>
            </w:tcBorders>
            <w:shd w:val="clear" w:color="auto" w:fill="auto"/>
            <w:noWrap/>
            <w:vAlign w:val="center"/>
          </w:tcPr>
          <w:p w14:paraId="34BADCD8">
            <w:pPr>
              <w:jc w:val="center"/>
              <w:rPr>
                <w:rFonts w:ascii="Times New Roman" w:hAnsi="Times New Roman" w:cs="Times New Roman"/>
                <w:sz w:val="15"/>
                <w:szCs w:val="15"/>
              </w:rPr>
            </w:pPr>
            <w:r>
              <w:rPr>
                <w:rFonts w:hint="eastAsia" w:ascii="Times New Roman" w:hAnsi="Times New Roman" w:cs="Times New Roman"/>
                <w:sz w:val="15"/>
                <w:szCs w:val="15"/>
              </w:rPr>
              <w:t xml:space="preserve">37.3 </w:t>
            </w:r>
          </w:p>
        </w:tc>
        <w:tc>
          <w:tcPr>
            <w:tcW w:w="625" w:type="pct"/>
            <w:tcBorders>
              <w:tl2br w:val="nil"/>
              <w:tr2bl w:val="nil"/>
            </w:tcBorders>
            <w:shd w:val="clear" w:color="auto" w:fill="auto"/>
            <w:noWrap/>
            <w:vAlign w:val="center"/>
          </w:tcPr>
          <w:p w14:paraId="7FB724C1">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625" w:type="pct"/>
            <w:tcBorders>
              <w:tl2br w:val="nil"/>
              <w:tr2bl w:val="nil"/>
            </w:tcBorders>
            <w:shd w:val="clear" w:color="auto" w:fill="auto"/>
            <w:noWrap/>
            <w:vAlign w:val="center"/>
          </w:tcPr>
          <w:p w14:paraId="3009FB9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A05DD40">
            <w:pPr>
              <w:jc w:val="center"/>
              <w:rPr>
                <w:rFonts w:ascii="Times New Roman" w:hAnsi="Times New Roman" w:cs="Times New Roman"/>
                <w:sz w:val="15"/>
                <w:szCs w:val="15"/>
              </w:rPr>
            </w:pPr>
            <w:r>
              <w:rPr>
                <w:rFonts w:hint="eastAsia" w:ascii="Times New Roman" w:hAnsi="Times New Roman" w:cs="Times New Roman"/>
                <w:sz w:val="15"/>
                <w:szCs w:val="15"/>
              </w:rPr>
              <w:t>287</w:t>
            </w:r>
          </w:p>
        </w:tc>
      </w:tr>
      <w:tr w14:paraId="32B91A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599C868">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625" w:type="pct"/>
            <w:tcBorders>
              <w:tl2br w:val="nil"/>
              <w:tr2bl w:val="nil"/>
            </w:tcBorders>
            <w:shd w:val="clear" w:color="auto" w:fill="auto"/>
            <w:noWrap/>
            <w:vAlign w:val="center"/>
          </w:tcPr>
          <w:p w14:paraId="07AA2795">
            <w:pPr>
              <w:jc w:val="center"/>
              <w:rPr>
                <w:rFonts w:ascii="Times New Roman" w:hAnsi="Times New Roman" w:cs="Times New Roman"/>
                <w:sz w:val="15"/>
                <w:szCs w:val="15"/>
              </w:rPr>
            </w:pPr>
            <w:r>
              <w:rPr>
                <w:rFonts w:hint="eastAsia" w:ascii="Times New Roman" w:hAnsi="Times New Roman" w:cs="Times New Roman"/>
                <w:sz w:val="15"/>
                <w:szCs w:val="15"/>
              </w:rPr>
              <w:t xml:space="preserve">9.9 </w:t>
            </w:r>
          </w:p>
        </w:tc>
        <w:tc>
          <w:tcPr>
            <w:tcW w:w="625" w:type="pct"/>
            <w:tcBorders>
              <w:tl2br w:val="nil"/>
              <w:tr2bl w:val="nil"/>
            </w:tcBorders>
            <w:shd w:val="clear" w:color="auto" w:fill="auto"/>
            <w:noWrap/>
            <w:vAlign w:val="center"/>
          </w:tcPr>
          <w:p w14:paraId="25BD44E4">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625" w:type="pct"/>
            <w:tcBorders>
              <w:tl2br w:val="nil"/>
              <w:tr2bl w:val="nil"/>
            </w:tcBorders>
            <w:shd w:val="clear" w:color="auto" w:fill="auto"/>
            <w:noWrap/>
            <w:vAlign w:val="center"/>
          </w:tcPr>
          <w:p w14:paraId="6908966C">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625" w:type="pct"/>
            <w:tcBorders>
              <w:tl2br w:val="nil"/>
              <w:tr2bl w:val="nil"/>
            </w:tcBorders>
            <w:shd w:val="clear" w:color="auto" w:fill="auto"/>
            <w:noWrap/>
            <w:vAlign w:val="center"/>
          </w:tcPr>
          <w:p w14:paraId="097FA4E6">
            <w:pPr>
              <w:jc w:val="center"/>
              <w:rPr>
                <w:rFonts w:ascii="Times New Roman" w:hAnsi="Times New Roman" w:cs="Times New Roman"/>
                <w:sz w:val="15"/>
                <w:szCs w:val="15"/>
              </w:rPr>
            </w:pPr>
            <w:r>
              <w:rPr>
                <w:rFonts w:hint="eastAsia" w:ascii="Times New Roman" w:hAnsi="Times New Roman" w:cs="Times New Roman"/>
                <w:sz w:val="15"/>
                <w:szCs w:val="15"/>
              </w:rPr>
              <w:t xml:space="preserve">39.9 </w:t>
            </w:r>
          </w:p>
        </w:tc>
        <w:tc>
          <w:tcPr>
            <w:tcW w:w="625" w:type="pct"/>
            <w:tcBorders>
              <w:tl2br w:val="nil"/>
              <w:tr2bl w:val="nil"/>
            </w:tcBorders>
            <w:shd w:val="clear" w:color="auto" w:fill="auto"/>
            <w:noWrap/>
            <w:vAlign w:val="center"/>
          </w:tcPr>
          <w:p w14:paraId="00E5C21B">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625" w:type="pct"/>
            <w:tcBorders>
              <w:tl2br w:val="nil"/>
              <w:tr2bl w:val="nil"/>
            </w:tcBorders>
            <w:shd w:val="clear" w:color="auto" w:fill="auto"/>
            <w:noWrap/>
            <w:vAlign w:val="center"/>
          </w:tcPr>
          <w:p w14:paraId="0954424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07F67AD">
            <w:pPr>
              <w:jc w:val="center"/>
              <w:rPr>
                <w:rFonts w:ascii="Times New Roman" w:hAnsi="Times New Roman" w:cs="Times New Roman"/>
                <w:sz w:val="15"/>
                <w:szCs w:val="15"/>
              </w:rPr>
            </w:pPr>
            <w:r>
              <w:rPr>
                <w:rFonts w:hint="eastAsia" w:ascii="Times New Roman" w:hAnsi="Times New Roman" w:cs="Times New Roman"/>
                <w:sz w:val="15"/>
                <w:szCs w:val="15"/>
              </w:rPr>
              <w:t>332</w:t>
            </w:r>
          </w:p>
        </w:tc>
      </w:tr>
      <w:tr w14:paraId="40DF56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23D3683">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625" w:type="pct"/>
            <w:tcBorders>
              <w:tl2br w:val="nil"/>
              <w:tr2bl w:val="nil"/>
            </w:tcBorders>
            <w:shd w:val="clear" w:color="auto" w:fill="auto"/>
            <w:noWrap/>
            <w:vAlign w:val="center"/>
          </w:tcPr>
          <w:p w14:paraId="0160F04C">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625" w:type="pct"/>
            <w:tcBorders>
              <w:tl2br w:val="nil"/>
              <w:tr2bl w:val="nil"/>
            </w:tcBorders>
            <w:shd w:val="clear" w:color="auto" w:fill="auto"/>
            <w:noWrap/>
            <w:vAlign w:val="center"/>
          </w:tcPr>
          <w:p w14:paraId="7EEF49A2">
            <w:pPr>
              <w:jc w:val="center"/>
              <w:rPr>
                <w:rFonts w:ascii="Times New Roman" w:hAnsi="Times New Roman" w:cs="Times New Roman"/>
                <w:sz w:val="15"/>
                <w:szCs w:val="15"/>
              </w:rPr>
            </w:pPr>
            <w:r>
              <w:rPr>
                <w:rFonts w:hint="eastAsia" w:ascii="Times New Roman" w:hAnsi="Times New Roman" w:cs="Times New Roman"/>
                <w:sz w:val="15"/>
                <w:szCs w:val="15"/>
              </w:rPr>
              <w:t xml:space="preserve">2.23 </w:t>
            </w:r>
          </w:p>
        </w:tc>
        <w:tc>
          <w:tcPr>
            <w:tcW w:w="625" w:type="pct"/>
            <w:tcBorders>
              <w:tl2br w:val="nil"/>
              <w:tr2bl w:val="nil"/>
            </w:tcBorders>
            <w:shd w:val="clear" w:color="auto" w:fill="auto"/>
            <w:noWrap/>
            <w:vAlign w:val="center"/>
          </w:tcPr>
          <w:p w14:paraId="3CE8BB44">
            <w:pPr>
              <w:jc w:val="center"/>
              <w:rPr>
                <w:rFonts w:ascii="Times New Roman" w:hAnsi="Times New Roman" w:cs="Times New Roman"/>
                <w:sz w:val="15"/>
                <w:szCs w:val="15"/>
              </w:rPr>
            </w:pPr>
            <w:r>
              <w:rPr>
                <w:rFonts w:hint="eastAsia" w:ascii="Times New Roman" w:hAnsi="Times New Roman" w:cs="Times New Roman"/>
                <w:sz w:val="15"/>
                <w:szCs w:val="15"/>
              </w:rPr>
              <w:t xml:space="preserve">0.42 </w:t>
            </w:r>
          </w:p>
        </w:tc>
        <w:tc>
          <w:tcPr>
            <w:tcW w:w="625" w:type="pct"/>
            <w:tcBorders>
              <w:tl2br w:val="nil"/>
              <w:tr2bl w:val="nil"/>
            </w:tcBorders>
            <w:shd w:val="clear" w:color="auto" w:fill="auto"/>
            <w:noWrap/>
            <w:vAlign w:val="center"/>
          </w:tcPr>
          <w:p w14:paraId="4764EA42">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625" w:type="pct"/>
            <w:tcBorders>
              <w:tl2br w:val="nil"/>
              <w:tr2bl w:val="nil"/>
            </w:tcBorders>
            <w:shd w:val="clear" w:color="auto" w:fill="auto"/>
            <w:noWrap/>
            <w:vAlign w:val="center"/>
          </w:tcPr>
          <w:p w14:paraId="057BB58E">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625" w:type="pct"/>
            <w:tcBorders>
              <w:tl2br w:val="nil"/>
              <w:tr2bl w:val="nil"/>
            </w:tcBorders>
            <w:shd w:val="clear" w:color="auto" w:fill="auto"/>
            <w:noWrap/>
            <w:vAlign w:val="center"/>
          </w:tcPr>
          <w:p w14:paraId="75F0B8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EDBC9F4">
            <w:pPr>
              <w:jc w:val="center"/>
              <w:rPr>
                <w:rFonts w:ascii="Times New Roman" w:hAnsi="Times New Roman" w:cs="Times New Roman"/>
                <w:sz w:val="15"/>
                <w:szCs w:val="15"/>
              </w:rPr>
            </w:pPr>
            <w:r>
              <w:rPr>
                <w:rFonts w:hint="eastAsia" w:ascii="Times New Roman" w:hAnsi="Times New Roman" w:cs="Times New Roman"/>
                <w:sz w:val="15"/>
                <w:szCs w:val="15"/>
              </w:rPr>
              <w:t>333</w:t>
            </w:r>
          </w:p>
        </w:tc>
      </w:tr>
      <w:tr w14:paraId="5D53CF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15BDC6">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625" w:type="pct"/>
            <w:tcBorders>
              <w:tl2br w:val="nil"/>
              <w:tr2bl w:val="nil"/>
            </w:tcBorders>
            <w:shd w:val="clear" w:color="auto" w:fill="auto"/>
            <w:noWrap/>
            <w:vAlign w:val="center"/>
          </w:tcPr>
          <w:p w14:paraId="041E3751">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625" w:type="pct"/>
            <w:tcBorders>
              <w:tl2br w:val="nil"/>
              <w:tr2bl w:val="nil"/>
            </w:tcBorders>
            <w:shd w:val="clear" w:color="auto" w:fill="auto"/>
            <w:noWrap/>
            <w:vAlign w:val="center"/>
          </w:tcPr>
          <w:p w14:paraId="163CBE7F">
            <w:pPr>
              <w:jc w:val="center"/>
              <w:rPr>
                <w:rFonts w:ascii="Times New Roman" w:hAnsi="Times New Roman" w:cs="Times New Roman"/>
                <w:sz w:val="15"/>
                <w:szCs w:val="15"/>
              </w:rPr>
            </w:pPr>
            <w:r>
              <w:rPr>
                <w:rFonts w:hint="eastAsia" w:ascii="Times New Roman" w:hAnsi="Times New Roman" w:cs="Times New Roman"/>
                <w:sz w:val="15"/>
                <w:szCs w:val="15"/>
              </w:rPr>
              <w:t xml:space="preserve">2.23 </w:t>
            </w:r>
          </w:p>
        </w:tc>
        <w:tc>
          <w:tcPr>
            <w:tcW w:w="625" w:type="pct"/>
            <w:tcBorders>
              <w:tl2br w:val="nil"/>
              <w:tr2bl w:val="nil"/>
            </w:tcBorders>
            <w:shd w:val="clear" w:color="auto" w:fill="auto"/>
            <w:noWrap/>
            <w:vAlign w:val="center"/>
          </w:tcPr>
          <w:p w14:paraId="3364DE16">
            <w:pPr>
              <w:jc w:val="center"/>
              <w:rPr>
                <w:rFonts w:ascii="Times New Roman" w:hAnsi="Times New Roman" w:cs="Times New Roman"/>
                <w:sz w:val="15"/>
                <w:szCs w:val="15"/>
              </w:rPr>
            </w:pPr>
            <w:r>
              <w:rPr>
                <w:rFonts w:hint="eastAsia" w:ascii="Times New Roman" w:hAnsi="Times New Roman" w:cs="Times New Roman"/>
                <w:sz w:val="15"/>
                <w:szCs w:val="15"/>
              </w:rPr>
              <w:t xml:space="preserve">0.01 </w:t>
            </w:r>
          </w:p>
        </w:tc>
        <w:tc>
          <w:tcPr>
            <w:tcW w:w="625" w:type="pct"/>
            <w:tcBorders>
              <w:tl2br w:val="nil"/>
              <w:tr2bl w:val="nil"/>
            </w:tcBorders>
            <w:shd w:val="clear" w:color="auto" w:fill="auto"/>
            <w:noWrap/>
            <w:vAlign w:val="center"/>
          </w:tcPr>
          <w:p w14:paraId="3FA8C490">
            <w:pPr>
              <w:jc w:val="center"/>
              <w:rPr>
                <w:rFonts w:ascii="Times New Roman" w:hAnsi="Times New Roman" w:cs="Times New Roman"/>
                <w:sz w:val="15"/>
                <w:szCs w:val="15"/>
              </w:rPr>
            </w:pPr>
            <w:r>
              <w:rPr>
                <w:rFonts w:hint="eastAsia" w:ascii="Times New Roman" w:hAnsi="Times New Roman" w:cs="Times New Roman"/>
                <w:sz w:val="15"/>
                <w:szCs w:val="15"/>
              </w:rPr>
              <w:t xml:space="preserve">43.0 </w:t>
            </w:r>
          </w:p>
        </w:tc>
        <w:tc>
          <w:tcPr>
            <w:tcW w:w="625" w:type="pct"/>
            <w:tcBorders>
              <w:tl2br w:val="nil"/>
              <w:tr2bl w:val="nil"/>
            </w:tcBorders>
            <w:shd w:val="clear" w:color="auto" w:fill="auto"/>
            <w:noWrap/>
            <w:vAlign w:val="center"/>
          </w:tcPr>
          <w:p w14:paraId="4889A898">
            <w:pPr>
              <w:jc w:val="center"/>
              <w:rPr>
                <w:rFonts w:ascii="Times New Roman" w:hAnsi="Times New Roman" w:cs="Times New Roman"/>
                <w:sz w:val="15"/>
                <w:szCs w:val="15"/>
              </w:rPr>
            </w:pPr>
            <w:r>
              <w:rPr>
                <w:rFonts w:hint="eastAsia" w:ascii="Times New Roman" w:hAnsi="Times New Roman" w:cs="Times New Roman"/>
                <w:sz w:val="15"/>
                <w:szCs w:val="15"/>
              </w:rPr>
              <w:t xml:space="preserve">1.75 </w:t>
            </w:r>
          </w:p>
        </w:tc>
        <w:tc>
          <w:tcPr>
            <w:tcW w:w="625" w:type="pct"/>
            <w:tcBorders>
              <w:tl2br w:val="nil"/>
              <w:tr2bl w:val="nil"/>
            </w:tcBorders>
            <w:shd w:val="clear" w:color="auto" w:fill="auto"/>
            <w:noWrap/>
            <w:vAlign w:val="center"/>
          </w:tcPr>
          <w:p w14:paraId="6415B8B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05C3B18">
            <w:pPr>
              <w:jc w:val="center"/>
              <w:rPr>
                <w:rFonts w:ascii="Times New Roman" w:hAnsi="Times New Roman" w:cs="Times New Roman"/>
                <w:sz w:val="15"/>
                <w:szCs w:val="15"/>
              </w:rPr>
            </w:pPr>
            <w:r>
              <w:rPr>
                <w:rFonts w:hint="eastAsia" w:ascii="Times New Roman" w:hAnsi="Times New Roman" w:cs="Times New Roman"/>
                <w:sz w:val="15"/>
                <w:szCs w:val="15"/>
              </w:rPr>
              <w:t>261</w:t>
            </w:r>
          </w:p>
        </w:tc>
      </w:tr>
      <w:tr w14:paraId="0EE912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357BB45">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625" w:type="pct"/>
            <w:tcBorders>
              <w:tl2br w:val="nil"/>
              <w:tr2bl w:val="nil"/>
            </w:tcBorders>
            <w:shd w:val="clear" w:color="auto" w:fill="auto"/>
            <w:noWrap/>
            <w:vAlign w:val="center"/>
          </w:tcPr>
          <w:p w14:paraId="07B83111">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625" w:type="pct"/>
            <w:tcBorders>
              <w:tl2br w:val="nil"/>
              <w:tr2bl w:val="nil"/>
            </w:tcBorders>
            <w:shd w:val="clear" w:color="auto" w:fill="auto"/>
            <w:noWrap/>
            <w:vAlign w:val="center"/>
          </w:tcPr>
          <w:p w14:paraId="403F1B56">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625" w:type="pct"/>
            <w:tcBorders>
              <w:tl2br w:val="nil"/>
              <w:tr2bl w:val="nil"/>
            </w:tcBorders>
            <w:shd w:val="clear" w:color="auto" w:fill="auto"/>
            <w:noWrap/>
            <w:vAlign w:val="center"/>
          </w:tcPr>
          <w:p w14:paraId="50089AFE">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625" w:type="pct"/>
            <w:tcBorders>
              <w:tl2br w:val="nil"/>
              <w:tr2bl w:val="nil"/>
            </w:tcBorders>
            <w:shd w:val="clear" w:color="auto" w:fill="auto"/>
            <w:noWrap/>
            <w:vAlign w:val="center"/>
          </w:tcPr>
          <w:p w14:paraId="752ED990">
            <w:pPr>
              <w:jc w:val="center"/>
              <w:rPr>
                <w:rFonts w:ascii="Times New Roman" w:hAnsi="Times New Roman" w:cs="Times New Roman"/>
                <w:sz w:val="15"/>
                <w:szCs w:val="15"/>
              </w:rPr>
            </w:pPr>
            <w:r>
              <w:rPr>
                <w:rFonts w:hint="eastAsia" w:ascii="Times New Roman" w:hAnsi="Times New Roman" w:cs="Times New Roman"/>
                <w:sz w:val="15"/>
                <w:szCs w:val="15"/>
              </w:rPr>
              <w:t xml:space="preserve">38.0 </w:t>
            </w:r>
          </w:p>
        </w:tc>
        <w:tc>
          <w:tcPr>
            <w:tcW w:w="625" w:type="pct"/>
            <w:tcBorders>
              <w:tl2br w:val="nil"/>
              <w:tr2bl w:val="nil"/>
            </w:tcBorders>
            <w:shd w:val="clear" w:color="auto" w:fill="auto"/>
            <w:noWrap/>
            <w:vAlign w:val="center"/>
          </w:tcPr>
          <w:p w14:paraId="215D5A9B">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625" w:type="pct"/>
            <w:tcBorders>
              <w:tl2br w:val="nil"/>
              <w:tr2bl w:val="nil"/>
            </w:tcBorders>
            <w:shd w:val="clear" w:color="auto" w:fill="auto"/>
            <w:noWrap/>
            <w:vAlign w:val="center"/>
          </w:tcPr>
          <w:p w14:paraId="1569B85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3D28947">
            <w:pPr>
              <w:jc w:val="center"/>
              <w:rPr>
                <w:rFonts w:ascii="Times New Roman" w:hAnsi="Times New Roman" w:cs="Times New Roman"/>
                <w:sz w:val="15"/>
                <w:szCs w:val="15"/>
              </w:rPr>
            </w:pPr>
            <w:r>
              <w:rPr>
                <w:rFonts w:hint="eastAsia" w:ascii="Times New Roman" w:hAnsi="Times New Roman" w:cs="Times New Roman"/>
                <w:sz w:val="15"/>
                <w:szCs w:val="15"/>
              </w:rPr>
              <w:t>337</w:t>
            </w:r>
          </w:p>
        </w:tc>
      </w:tr>
      <w:tr w14:paraId="6E88E0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E842509">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625" w:type="pct"/>
            <w:tcBorders>
              <w:tl2br w:val="nil"/>
              <w:tr2bl w:val="nil"/>
            </w:tcBorders>
            <w:shd w:val="clear" w:color="auto" w:fill="auto"/>
            <w:noWrap/>
            <w:vAlign w:val="center"/>
          </w:tcPr>
          <w:p w14:paraId="4E8D91D3">
            <w:pPr>
              <w:jc w:val="center"/>
              <w:rPr>
                <w:rFonts w:ascii="Times New Roman" w:hAnsi="Times New Roman" w:cs="Times New Roman"/>
                <w:sz w:val="15"/>
                <w:szCs w:val="15"/>
              </w:rPr>
            </w:pPr>
            <w:r>
              <w:rPr>
                <w:rFonts w:hint="eastAsia" w:ascii="Times New Roman" w:hAnsi="Times New Roman" w:cs="Times New Roman"/>
                <w:sz w:val="15"/>
                <w:szCs w:val="15"/>
              </w:rPr>
              <w:t xml:space="preserve">9.6 </w:t>
            </w:r>
          </w:p>
        </w:tc>
        <w:tc>
          <w:tcPr>
            <w:tcW w:w="625" w:type="pct"/>
            <w:tcBorders>
              <w:tl2br w:val="nil"/>
              <w:tr2bl w:val="nil"/>
            </w:tcBorders>
            <w:shd w:val="clear" w:color="auto" w:fill="auto"/>
            <w:noWrap/>
            <w:vAlign w:val="center"/>
          </w:tcPr>
          <w:p w14:paraId="28203767">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625" w:type="pct"/>
            <w:tcBorders>
              <w:tl2br w:val="nil"/>
              <w:tr2bl w:val="nil"/>
            </w:tcBorders>
            <w:shd w:val="clear" w:color="auto" w:fill="auto"/>
            <w:noWrap/>
            <w:vAlign w:val="center"/>
          </w:tcPr>
          <w:p w14:paraId="76FA2589">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625" w:type="pct"/>
            <w:tcBorders>
              <w:tl2br w:val="nil"/>
              <w:tr2bl w:val="nil"/>
            </w:tcBorders>
            <w:shd w:val="clear" w:color="auto" w:fill="auto"/>
            <w:noWrap/>
            <w:vAlign w:val="center"/>
          </w:tcPr>
          <w:p w14:paraId="757EDEAB">
            <w:pPr>
              <w:jc w:val="center"/>
              <w:rPr>
                <w:rFonts w:ascii="Times New Roman" w:hAnsi="Times New Roman" w:cs="Times New Roman"/>
                <w:sz w:val="15"/>
                <w:szCs w:val="15"/>
              </w:rPr>
            </w:pPr>
            <w:r>
              <w:rPr>
                <w:rFonts w:hint="eastAsia" w:ascii="Times New Roman" w:hAnsi="Times New Roman" w:cs="Times New Roman"/>
                <w:sz w:val="15"/>
                <w:szCs w:val="15"/>
              </w:rPr>
              <w:t xml:space="preserve">39.0 </w:t>
            </w:r>
          </w:p>
        </w:tc>
        <w:tc>
          <w:tcPr>
            <w:tcW w:w="625" w:type="pct"/>
            <w:tcBorders>
              <w:tl2br w:val="nil"/>
              <w:tr2bl w:val="nil"/>
            </w:tcBorders>
            <w:shd w:val="clear" w:color="auto" w:fill="auto"/>
            <w:noWrap/>
            <w:vAlign w:val="center"/>
          </w:tcPr>
          <w:p w14:paraId="1F314786">
            <w:pPr>
              <w:jc w:val="center"/>
              <w:rPr>
                <w:rFonts w:ascii="Times New Roman" w:hAnsi="Times New Roman" w:cs="Times New Roman"/>
                <w:sz w:val="15"/>
                <w:szCs w:val="15"/>
              </w:rPr>
            </w:pPr>
            <w:r>
              <w:rPr>
                <w:rFonts w:hint="eastAsia" w:ascii="Times New Roman" w:hAnsi="Times New Roman" w:cs="Times New Roman"/>
                <w:sz w:val="15"/>
                <w:szCs w:val="15"/>
              </w:rPr>
              <w:t xml:space="preserve">1.75 </w:t>
            </w:r>
          </w:p>
        </w:tc>
        <w:tc>
          <w:tcPr>
            <w:tcW w:w="625" w:type="pct"/>
            <w:tcBorders>
              <w:tl2br w:val="nil"/>
              <w:tr2bl w:val="nil"/>
            </w:tcBorders>
            <w:shd w:val="clear" w:color="auto" w:fill="auto"/>
            <w:noWrap/>
            <w:vAlign w:val="center"/>
          </w:tcPr>
          <w:p w14:paraId="4091ADD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FC6892A">
            <w:pPr>
              <w:jc w:val="center"/>
              <w:rPr>
                <w:rFonts w:ascii="Times New Roman" w:hAnsi="Times New Roman" w:cs="Times New Roman"/>
                <w:sz w:val="15"/>
                <w:szCs w:val="15"/>
              </w:rPr>
            </w:pPr>
            <w:r>
              <w:rPr>
                <w:rFonts w:hint="eastAsia" w:ascii="Times New Roman" w:hAnsi="Times New Roman" w:cs="Times New Roman"/>
                <w:sz w:val="15"/>
                <w:szCs w:val="15"/>
              </w:rPr>
              <w:t>285</w:t>
            </w:r>
          </w:p>
        </w:tc>
      </w:tr>
      <w:tr w14:paraId="5D730E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413E392">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625" w:type="pct"/>
            <w:tcBorders>
              <w:tl2br w:val="nil"/>
              <w:tr2bl w:val="nil"/>
            </w:tcBorders>
            <w:shd w:val="clear" w:color="auto" w:fill="auto"/>
            <w:noWrap/>
            <w:vAlign w:val="center"/>
          </w:tcPr>
          <w:p w14:paraId="5A0E09B7">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625" w:type="pct"/>
            <w:tcBorders>
              <w:tl2br w:val="nil"/>
              <w:tr2bl w:val="nil"/>
            </w:tcBorders>
            <w:shd w:val="clear" w:color="auto" w:fill="auto"/>
            <w:noWrap/>
            <w:vAlign w:val="center"/>
          </w:tcPr>
          <w:p w14:paraId="67979BBA">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625" w:type="pct"/>
            <w:tcBorders>
              <w:tl2br w:val="nil"/>
              <w:tr2bl w:val="nil"/>
            </w:tcBorders>
            <w:shd w:val="clear" w:color="auto" w:fill="auto"/>
            <w:noWrap/>
            <w:vAlign w:val="center"/>
          </w:tcPr>
          <w:p w14:paraId="3E3E1E24">
            <w:pPr>
              <w:jc w:val="center"/>
              <w:rPr>
                <w:rFonts w:ascii="Times New Roman" w:hAnsi="Times New Roman" w:cs="Times New Roman"/>
                <w:sz w:val="15"/>
                <w:szCs w:val="15"/>
              </w:rPr>
            </w:pPr>
            <w:r>
              <w:rPr>
                <w:rFonts w:hint="eastAsia" w:ascii="Times New Roman" w:hAnsi="Times New Roman" w:cs="Times New Roman"/>
                <w:sz w:val="15"/>
                <w:szCs w:val="15"/>
              </w:rPr>
              <w:t xml:space="preserve">0.44 </w:t>
            </w:r>
          </w:p>
        </w:tc>
        <w:tc>
          <w:tcPr>
            <w:tcW w:w="625" w:type="pct"/>
            <w:tcBorders>
              <w:tl2br w:val="nil"/>
              <w:tr2bl w:val="nil"/>
            </w:tcBorders>
            <w:shd w:val="clear" w:color="auto" w:fill="auto"/>
            <w:noWrap/>
            <w:vAlign w:val="center"/>
          </w:tcPr>
          <w:p w14:paraId="7017104F">
            <w:pPr>
              <w:jc w:val="center"/>
              <w:rPr>
                <w:rFonts w:ascii="Times New Roman" w:hAnsi="Times New Roman" w:cs="Times New Roman"/>
                <w:sz w:val="15"/>
                <w:szCs w:val="15"/>
              </w:rPr>
            </w:pPr>
            <w:r>
              <w:rPr>
                <w:rFonts w:hint="eastAsia" w:ascii="Times New Roman" w:hAnsi="Times New Roman" w:cs="Times New Roman"/>
                <w:sz w:val="15"/>
                <w:szCs w:val="15"/>
              </w:rPr>
              <w:t xml:space="preserve">30.9 </w:t>
            </w:r>
          </w:p>
        </w:tc>
        <w:tc>
          <w:tcPr>
            <w:tcW w:w="625" w:type="pct"/>
            <w:tcBorders>
              <w:tl2br w:val="nil"/>
              <w:tr2bl w:val="nil"/>
            </w:tcBorders>
            <w:shd w:val="clear" w:color="auto" w:fill="auto"/>
            <w:noWrap/>
            <w:vAlign w:val="center"/>
          </w:tcPr>
          <w:p w14:paraId="3FD9A09C">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625" w:type="pct"/>
            <w:tcBorders>
              <w:tl2br w:val="nil"/>
              <w:tr2bl w:val="nil"/>
            </w:tcBorders>
            <w:shd w:val="clear" w:color="auto" w:fill="auto"/>
            <w:noWrap/>
            <w:vAlign w:val="center"/>
          </w:tcPr>
          <w:p w14:paraId="1AF3488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232444E">
            <w:pPr>
              <w:jc w:val="center"/>
              <w:rPr>
                <w:rFonts w:ascii="Times New Roman" w:hAnsi="Times New Roman" w:cs="Times New Roman"/>
                <w:sz w:val="15"/>
                <w:szCs w:val="15"/>
              </w:rPr>
            </w:pPr>
            <w:r>
              <w:rPr>
                <w:rFonts w:hint="eastAsia" w:ascii="Times New Roman" w:hAnsi="Times New Roman" w:cs="Times New Roman"/>
                <w:sz w:val="15"/>
                <w:szCs w:val="15"/>
              </w:rPr>
              <w:t>321</w:t>
            </w:r>
          </w:p>
        </w:tc>
      </w:tr>
      <w:tr w14:paraId="306D68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122780">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625" w:type="pct"/>
            <w:tcBorders>
              <w:tl2br w:val="nil"/>
              <w:tr2bl w:val="nil"/>
            </w:tcBorders>
            <w:shd w:val="clear" w:color="auto" w:fill="auto"/>
            <w:noWrap/>
            <w:vAlign w:val="center"/>
          </w:tcPr>
          <w:p w14:paraId="2D821718">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625" w:type="pct"/>
            <w:tcBorders>
              <w:tl2br w:val="nil"/>
              <w:tr2bl w:val="nil"/>
            </w:tcBorders>
            <w:shd w:val="clear" w:color="auto" w:fill="auto"/>
            <w:noWrap/>
            <w:vAlign w:val="center"/>
          </w:tcPr>
          <w:p w14:paraId="72BCB308">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625" w:type="pct"/>
            <w:tcBorders>
              <w:tl2br w:val="nil"/>
              <w:tr2bl w:val="nil"/>
            </w:tcBorders>
            <w:shd w:val="clear" w:color="auto" w:fill="auto"/>
            <w:noWrap/>
            <w:vAlign w:val="center"/>
          </w:tcPr>
          <w:p w14:paraId="4C2D2667">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625" w:type="pct"/>
            <w:tcBorders>
              <w:tl2br w:val="nil"/>
              <w:tr2bl w:val="nil"/>
            </w:tcBorders>
            <w:shd w:val="clear" w:color="auto" w:fill="auto"/>
            <w:noWrap/>
            <w:vAlign w:val="center"/>
          </w:tcPr>
          <w:p w14:paraId="7B2717DA">
            <w:pPr>
              <w:jc w:val="center"/>
              <w:rPr>
                <w:rFonts w:ascii="Times New Roman" w:hAnsi="Times New Roman" w:cs="Times New Roman"/>
                <w:sz w:val="15"/>
                <w:szCs w:val="15"/>
              </w:rPr>
            </w:pPr>
            <w:r>
              <w:rPr>
                <w:rFonts w:hint="eastAsia" w:ascii="Times New Roman" w:hAnsi="Times New Roman" w:cs="Times New Roman"/>
                <w:sz w:val="15"/>
                <w:szCs w:val="15"/>
              </w:rPr>
              <w:t xml:space="preserve">34.1 </w:t>
            </w:r>
          </w:p>
        </w:tc>
        <w:tc>
          <w:tcPr>
            <w:tcW w:w="625" w:type="pct"/>
            <w:tcBorders>
              <w:tl2br w:val="nil"/>
              <w:tr2bl w:val="nil"/>
            </w:tcBorders>
            <w:shd w:val="clear" w:color="auto" w:fill="auto"/>
            <w:noWrap/>
            <w:vAlign w:val="center"/>
          </w:tcPr>
          <w:p w14:paraId="25CB0F9E">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625" w:type="pct"/>
            <w:tcBorders>
              <w:tl2br w:val="nil"/>
              <w:tr2bl w:val="nil"/>
            </w:tcBorders>
            <w:shd w:val="clear" w:color="auto" w:fill="auto"/>
            <w:noWrap/>
            <w:vAlign w:val="center"/>
          </w:tcPr>
          <w:p w14:paraId="7A22D8F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5EA8141">
            <w:pPr>
              <w:jc w:val="center"/>
              <w:rPr>
                <w:rFonts w:ascii="Times New Roman" w:hAnsi="Times New Roman" w:cs="Times New Roman"/>
                <w:sz w:val="15"/>
                <w:szCs w:val="15"/>
              </w:rPr>
            </w:pPr>
            <w:r>
              <w:rPr>
                <w:rFonts w:hint="eastAsia" w:ascii="Times New Roman" w:hAnsi="Times New Roman" w:cs="Times New Roman"/>
                <w:sz w:val="15"/>
                <w:szCs w:val="15"/>
              </w:rPr>
              <w:t>385</w:t>
            </w:r>
          </w:p>
        </w:tc>
      </w:tr>
      <w:tr w14:paraId="0E660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04D6C81">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625" w:type="pct"/>
            <w:tcBorders>
              <w:tl2br w:val="nil"/>
              <w:tr2bl w:val="nil"/>
            </w:tcBorders>
            <w:shd w:val="clear" w:color="auto" w:fill="auto"/>
            <w:noWrap/>
            <w:vAlign w:val="center"/>
          </w:tcPr>
          <w:p w14:paraId="65487172">
            <w:pPr>
              <w:jc w:val="center"/>
              <w:rPr>
                <w:rFonts w:ascii="Times New Roman" w:hAnsi="Times New Roman" w:cs="Times New Roman"/>
                <w:sz w:val="15"/>
                <w:szCs w:val="15"/>
              </w:rPr>
            </w:pPr>
            <w:r>
              <w:rPr>
                <w:rFonts w:hint="eastAsia" w:ascii="Times New Roman" w:hAnsi="Times New Roman" w:cs="Times New Roman"/>
                <w:sz w:val="15"/>
                <w:szCs w:val="15"/>
              </w:rPr>
              <w:t xml:space="preserve">5.2 </w:t>
            </w:r>
          </w:p>
        </w:tc>
        <w:tc>
          <w:tcPr>
            <w:tcW w:w="625" w:type="pct"/>
            <w:tcBorders>
              <w:tl2br w:val="nil"/>
              <w:tr2bl w:val="nil"/>
            </w:tcBorders>
            <w:shd w:val="clear" w:color="auto" w:fill="auto"/>
            <w:noWrap/>
            <w:vAlign w:val="center"/>
          </w:tcPr>
          <w:p w14:paraId="27350180">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625" w:type="pct"/>
            <w:tcBorders>
              <w:tl2br w:val="nil"/>
              <w:tr2bl w:val="nil"/>
            </w:tcBorders>
            <w:shd w:val="clear" w:color="auto" w:fill="auto"/>
            <w:noWrap/>
            <w:vAlign w:val="center"/>
          </w:tcPr>
          <w:p w14:paraId="3787523C">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625" w:type="pct"/>
            <w:tcBorders>
              <w:tl2br w:val="nil"/>
              <w:tr2bl w:val="nil"/>
            </w:tcBorders>
            <w:shd w:val="clear" w:color="auto" w:fill="auto"/>
            <w:noWrap/>
            <w:vAlign w:val="center"/>
          </w:tcPr>
          <w:p w14:paraId="5D6A8D41">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625" w:type="pct"/>
            <w:tcBorders>
              <w:tl2br w:val="nil"/>
              <w:tr2bl w:val="nil"/>
            </w:tcBorders>
            <w:shd w:val="clear" w:color="auto" w:fill="auto"/>
            <w:noWrap/>
            <w:vAlign w:val="center"/>
          </w:tcPr>
          <w:p w14:paraId="5BB9DF10">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625" w:type="pct"/>
            <w:tcBorders>
              <w:tl2br w:val="nil"/>
              <w:tr2bl w:val="nil"/>
            </w:tcBorders>
            <w:shd w:val="clear" w:color="auto" w:fill="auto"/>
            <w:noWrap/>
            <w:vAlign w:val="center"/>
          </w:tcPr>
          <w:p w14:paraId="04AF4A9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3CD84A1">
            <w:pPr>
              <w:jc w:val="center"/>
              <w:rPr>
                <w:rFonts w:ascii="Times New Roman" w:hAnsi="Times New Roman" w:cs="Times New Roman"/>
                <w:sz w:val="15"/>
                <w:szCs w:val="15"/>
              </w:rPr>
            </w:pPr>
            <w:r>
              <w:rPr>
                <w:rFonts w:hint="eastAsia" w:ascii="Times New Roman" w:hAnsi="Times New Roman" w:cs="Times New Roman"/>
                <w:sz w:val="15"/>
                <w:szCs w:val="15"/>
              </w:rPr>
              <w:t>367</w:t>
            </w:r>
          </w:p>
        </w:tc>
      </w:tr>
      <w:tr w14:paraId="0B8856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625" w:type="pct"/>
            <w:tcBorders>
              <w:tl2br w:val="nil"/>
              <w:tr2bl w:val="nil"/>
            </w:tcBorders>
            <w:shd w:val="clear" w:color="auto" w:fill="auto"/>
            <w:noWrap/>
            <w:vAlign w:val="center"/>
          </w:tcPr>
          <w:p w14:paraId="7AEA365A">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625" w:type="pct"/>
            <w:tcBorders>
              <w:tl2br w:val="nil"/>
              <w:tr2bl w:val="nil"/>
            </w:tcBorders>
            <w:shd w:val="clear" w:color="auto" w:fill="auto"/>
            <w:noWrap/>
            <w:vAlign w:val="center"/>
          </w:tcPr>
          <w:p w14:paraId="06341728">
            <w:pPr>
              <w:jc w:val="center"/>
              <w:rPr>
                <w:rFonts w:ascii="Times New Roman" w:hAnsi="Times New Roman" w:cs="Times New Roman"/>
                <w:sz w:val="15"/>
                <w:szCs w:val="15"/>
              </w:rPr>
            </w:pPr>
            <w:r>
              <w:rPr>
                <w:rFonts w:hint="eastAsia" w:ascii="Times New Roman" w:hAnsi="Times New Roman" w:cs="Times New Roman"/>
                <w:sz w:val="15"/>
                <w:szCs w:val="15"/>
              </w:rPr>
              <w:t xml:space="preserve">0.9 </w:t>
            </w:r>
          </w:p>
        </w:tc>
        <w:tc>
          <w:tcPr>
            <w:tcW w:w="625" w:type="pct"/>
            <w:tcBorders>
              <w:tl2br w:val="nil"/>
              <w:tr2bl w:val="nil"/>
            </w:tcBorders>
            <w:shd w:val="clear" w:color="auto" w:fill="auto"/>
            <w:noWrap/>
            <w:vAlign w:val="center"/>
          </w:tcPr>
          <w:p w14:paraId="176901C5">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625" w:type="pct"/>
            <w:tcBorders>
              <w:tl2br w:val="nil"/>
              <w:tr2bl w:val="nil"/>
            </w:tcBorders>
            <w:shd w:val="clear" w:color="auto" w:fill="auto"/>
            <w:noWrap/>
            <w:vAlign w:val="center"/>
          </w:tcPr>
          <w:p w14:paraId="3275AACC">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625" w:type="pct"/>
            <w:tcBorders>
              <w:tl2br w:val="nil"/>
              <w:tr2bl w:val="nil"/>
            </w:tcBorders>
            <w:shd w:val="clear" w:color="auto" w:fill="auto"/>
            <w:noWrap/>
            <w:vAlign w:val="center"/>
          </w:tcPr>
          <w:p w14:paraId="672631D8">
            <w:pPr>
              <w:jc w:val="center"/>
              <w:rPr>
                <w:rFonts w:ascii="Times New Roman" w:hAnsi="Times New Roman" w:cs="Times New Roman"/>
                <w:sz w:val="15"/>
                <w:szCs w:val="15"/>
              </w:rPr>
            </w:pPr>
            <w:r>
              <w:rPr>
                <w:rFonts w:hint="eastAsia" w:ascii="Times New Roman" w:hAnsi="Times New Roman" w:cs="Times New Roman"/>
                <w:sz w:val="15"/>
                <w:szCs w:val="15"/>
              </w:rPr>
              <w:t xml:space="preserve">37.8 </w:t>
            </w:r>
          </w:p>
        </w:tc>
        <w:tc>
          <w:tcPr>
            <w:tcW w:w="625" w:type="pct"/>
            <w:tcBorders>
              <w:tl2br w:val="nil"/>
              <w:tr2bl w:val="nil"/>
            </w:tcBorders>
            <w:shd w:val="clear" w:color="auto" w:fill="auto"/>
            <w:noWrap/>
            <w:vAlign w:val="center"/>
          </w:tcPr>
          <w:p w14:paraId="3F530E39">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625" w:type="pct"/>
            <w:tcBorders>
              <w:tl2br w:val="nil"/>
              <w:tr2bl w:val="nil"/>
            </w:tcBorders>
            <w:shd w:val="clear" w:color="auto" w:fill="auto"/>
            <w:noWrap/>
            <w:vAlign w:val="center"/>
          </w:tcPr>
          <w:p w14:paraId="705589F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C9B43E4">
            <w:pPr>
              <w:jc w:val="center"/>
              <w:rPr>
                <w:rFonts w:ascii="Times New Roman" w:hAnsi="Times New Roman" w:cs="Times New Roman"/>
                <w:sz w:val="15"/>
                <w:szCs w:val="15"/>
              </w:rPr>
            </w:pPr>
            <w:r>
              <w:rPr>
                <w:rFonts w:hint="eastAsia" w:ascii="Times New Roman" w:hAnsi="Times New Roman" w:cs="Times New Roman"/>
                <w:sz w:val="15"/>
                <w:szCs w:val="15"/>
              </w:rPr>
              <w:t>273</w:t>
            </w:r>
          </w:p>
        </w:tc>
      </w:tr>
      <w:tr w14:paraId="73E81D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8628A1C">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625" w:type="pct"/>
            <w:tcBorders>
              <w:tl2br w:val="nil"/>
              <w:tr2bl w:val="nil"/>
            </w:tcBorders>
            <w:shd w:val="clear" w:color="auto" w:fill="auto"/>
            <w:noWrap/>
            <w:vAlign w:val="center"/>
          </w:tcPr>
          <w:p w14:paraId="4758FD02">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625" w:type="pct"/>
            <w:tcBorders>
              <w:tl2br w:val="nil"/>
              <w:tr2bl w:val="nil"/>
            </w:tcBorders>
            <w:shd w:val="clear" w:color="auto" w:fill="auto"/>
            <w:noWrap/>
            <w:vAlign w:val="center"/>
          </w:tcPr>
          <w:p w14:paraId="3BEF0F57">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625" w:type="pct"/>
            <w:tcBorders>
              <w:tl2br w:val="nil"/>
              <w:tr2bl w:val="nil"/>
            </w:tcBorders>
            <w:shd w:val="clear" w:color="auto" w:fill="auto"/>
            <w:noWrap/>
            <w:vAlign w:val="center"/>
          </w:tcPr>
          <w:p w14:paraId="5D2C5FBC">
            <w:pPr>
              <w:jc w:val="center"/>
              <w:rPr>
                <w:rFonts w:ascii="Times New Roman" w:hAnsi="Times New Roman" w:cs="Times New Roman"/>
                <w:sz w:val="15"/>
                <w:szCs w:val="15"/>
              </w:rPr>
            </w:pPr>
            <w:r>
              <w:rPr>
                <w:rFonts w:hint="eastAsia" w:ascii="Times New Roman" w:hAnsi="Times New Roman" w:cs="Times New Roman"/>
                <w:sz w:val="15"/>
                <w:szCs w:val="15"/>
              </w:rPr>
              <w:t xml:space="preserve">0.26 </w:t>
            </w:r>
          </w:p>
        </w:tc>
        <w:tc>
          <w:tcPr>
            <w:tcW w:w="625" w:type="pct"/>
            <w:tcBorders>
              <w:tl2br w:val="nil"/>
              <w:tr2bl w:val="nil"/>
            </w:tcBorders>
            <w:shd w:val="clear" w:color="auto" w:fill="auto"/>
            <w:noWrap/>
            <w:vAlign w:val="center"/>
          </w:tcPr>
          <w:p w14:paraId="0A61950E">
            <w:pPr>
              <w:jc w:val="center"/>
              <w:rPr>
                <w:rFonts w:ascii="Times New Roman" w:hAnsi="Times New Roman" w:cs="Times New Roman"/>
                <w:sz w:val="15"/>
                <w:szCs w:val="15"/>
              </w:rPr>
            </w:pPr>
            <w:r>
              <w:rPr>
                <w:rFonts w:hint="eastAsia" w:ascii="Times New Roman" w:hAnsi="Times New Roman" w:cs="Times New Roman"/>
                <w:sz w:val="15"/>
                <w:szCs w:val="15"/>
              </w:rPr>
              <w:t xml:space="preserve">39.4 </w:t>
            </w:r>
          </w:p>
        </w:tc>
        <w:tc>
          <w:tcPr>
            <w:tcW w:w="625" w:type="pct"/>
            <w:tcBorders>
              <w:tl2br w:val="nil"/>
              <w:tr2bl w:val="nil"/>
            </w:tcBorders>
            <w:shd w:val="clear" w:color="auto" w:fill="auto"/>
            <w:noWrap/>
            <w:vAlign w:val="center"/>
          </w:tcPr>
          <w:p w14:paraId="5C9FE0D3">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625" w:type="pct"/>
            <w:tcBorders>
              <w:tl2br w:val="nil"/>
              <w:tr2bl w:val="nil"/>
            </w:tcBorders>
            <w:shd w:val="clear" w:color="auto" w:fill="auto"/>
            <w:noWrap/>
            <w:vAlign w:val="center"/>
          </w:tcPr>
          <w:p w14:paraId="7C80D4F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5771185">
            <w:pPr>
              <w:jc w:val="center"/>
              <w:rPr>
                <w:rFonts w:ascii="Times New Roman" w:hAnsi="Times New Roman" w:cs="Times New Roman"/>
                <w:sz w:val="15"/>
                <w:szCs w:val="15"/>
              </w:rPr>
            </w:pPr>
            <w:r>
              <w:rPr>
                <w:rFonts w:hint="eastAsia" w:ascii="Times New Roman" w:hAnsi="Times New Roman" w:cs="Times New Roman"/>
                <w:sz w:val="15"/>
                <w:szCs w:val="15"/>
              </w:rPr>
              <w:t>362</w:t>
            </w:r>
          </w:p>
        </w:tc>
      </w:tr>
      <w:tr w14:paraId="47A6CE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AAE0C7A">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625" w:type="pct"/>
            <w:tcBorders>
              <w:tl2br w:val="nil"/>
              <w:tr2bl w:val="nil"/>
            </w:tcBorders>
            <w:shd w:val="clear" w:color="auto" w:fill="auto"/>
            <w:noWrap/>
            <w:vAlign w:val="center"/>
          </w:tcPr>
          <w:p w14:paraId="72217F0E">
            <w:pPr>
              <w:jc w:val="center"/>
              <w:rPr>
                <w:rFonts w:ascii="Times New Roman" w:hAnsi="Times New Roman" w:cs="Times New Roman"/>
                <w:sz w:val="15"/>
                <w:szCs w:val="15"/>
              </w:rPr>
            </w:pPr>
            <w:r>
              <w:rPr>
                <w:rFonts w:hint="eastAsia" w:ascii="Times New Roman" w:hAnsi="Times New Roman" w:cs="Times New Roman"/>
                <w:sz w:val="15"/>
                <w:szCs w:val="15"/>
              </w:rPr>
              <w:t xml:space="preserve">4.1 </w:t>
            </w:r>
          </w:p>
        </w:tc>
        <w:tc>
          <w:tcPr>
            <w:tcW w:w="625" w:type="pct"/>
            <w:tcBorders>
              <w:tl2br w:val="nil"/>
              <w:tr2bl w:val="nil"/>
            </w:tcBorders>
            <w:shd w:val="clear" w:color="auto" w:fill="auto"/>
            <w:noWrap/>
            <w:vAlign w:val="center"/>
          </w:tcPr>
          <w:p w14:paraId="0A143B05">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625" w:type="pct"/>
            <w:tcBorders>
              <w:tl2br w:val="nil"/>
              <w:tr2bl w:val="nil"/>
            </w:tcBorders>
            <w:shd w:val="clear" w:color="auto" w:fill="auto"/>
            <w:noWrap/>
            <w:vAlign w:val="center"/>
          </w:tcPr>
          <w:p w14:paraId="4528D6E7">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625" w:type="pct"/>
            <w:tcBorders>
              <w:tl2br w:val="nil"/>
              <w:tr2bl w:val="nil"/>
            </w:tcBorders>
            <w:shd w:val="clear" w:color="auto" w:fill="auto"/>
            <w:noWrap/>
            <w:vAlign w:val="center"/>
          </w:tcPr>
          <w:p w14:paraId="4AC93C93">
            <w:pPr>
              <w:jc w:val="center"/>
              <w:rPr>
                <w:rFonts w:ascii="Times New Roman" w:hAnsi="Times New Roman" w:cs="Times New Roman"/>
                <w:sz w:val="15"/>
                <w:szCs w:val="15"/>
              </w:rPr>
            </w:pPr>
            <w:r>
              <w:rPr>
                <w:rFonts w:hint="eastAsia" w:ascii="Times New Roman" w:hAnsi="Times New Roman" w:cs="Times New Roman"/>
                <w:sz w:val="15"/>
                <w:szCs w:val="15"/>
              </w:rPr>
              <w:t xml:space="preserve">41.5 </w:t>
            </w:r>
          </w:p>
        </w:tc>
        <w:tc>
          <w:tcPr>
            <w:tcW w:w="625" w:type="pct"/>
            <w:tcBorders>
              <w:tl2br w:val="nil"/>
              <w:tr2bl w:val="nil"/>
            </w:tcBorders>
            <w:shd w:val="clear" w:color="auto" w:fill="auto"/>
            <w:noWrap/>
            <w:vAlign w:val="center"/>
          </w:tcPr>
          <w:p w14:paraId="2525B962">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625" w:type="pct"/>
            <w:tcBorders>
              <w:tl2br w:val="nil"/>
              <w:tr2bl w:val="nil"/>
            </w:tcBorders>
            <w:shd w:val="clear" w:color="auto" w:fill="auto"/>
            <w:noWrap/>
            <w:vAlign w:val="center"/>
          </w:tcPr>
          <w:p w14:paraId="3345A03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1215AD8">
            <w:pPr>
              <w:jc w:val="center"/>
              <w:rPr>
                <w:rFonts w:ascii="Times New Roman" w:hAnsi="Times New Roman" w:cs="Times New Roman"/>
                <w:sz w:val="15"/>
                <w:szCs w:val="15"/>
              </w:rPr>
            </w:pPr>
            <w:r>
              <w:rPr>
                <w:rFonts w:hint="eastAsia" w:ascii="Times New Roman" w:hAnsi="Times New Roman" w:cs="Times New Roman"/>
                <w:sz w:val="15"/>
                <w:szCs w:val="15"/>
              </w:rPr>
              <w:t>365</w:t>
            </w:r>
          </w:p>
        </w:tc>
      </w:tr>
      <w:tr w14:paraId="7990E9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552FA17">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625" w:type="pct"/>
            <w:tcBorders>
              <w:tl2br w:val="nil"/>
              <w:tr2bl w:val="nil"/>
            </w:tcBorders>
            <w:shd w:val="clear" w:color="auto" w:fill="auto"/>
            <w:noWrap/>
            <w:vAlign w:val="center"/>
          </w:tcPr>
          <w:p w14:paraId="3B51363F">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625" w:type="pct"/>
            <w:tcBorders>
              <w:tl2br w:val="nil"/>
              <w:tr2bl w:val="nil"/>
            </w:tcBorders>
            <w:shd w:val="clear" w:color="auto" w:fill="auto"/>
            <w:noWrap/>
            <w:vAlign w:val="center"/>
          </w:tcPr>
          <w:p w14:paraId="359AEC53">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625" w:type="pct"/>
            <w:tcBorders>
              <w:tl2br w:val="nil"/>
              <w:tr2bl w:val="nil"/>
            </w:tcBorders>
            <w:shd w:val="clear" w:color="auto" w:fill="auto"/>
            <w:noWrap/>
            <w:vAlign w:val="center"/>
          </w:tcPr>
          <w:p w14:paraId="1368F30A">
            <w:pPr>
              <w:jc w:val="center"/>
              <w:rPr>
                <w:rFonts w:ascii="Times New Roman" w:hAnsi="Times New Roman" w:cs="Times New Roman"/>
                <w:sz w:val="15"/>
                <w:szCs w:val="15"/>
              </w:rPr>
            </w:pPr>
            <w:r>
              <w:rPr>
                <w:rFonts w:hint="eastAsia" w:ascii="Times New Roman" w:hAnsi="Times New Roman" w:cs="Times New Roman"/>
                <w:sz w:val="15"/>
                <w:szCs w:val="15"/>
              </w:rPr>
              <w:t xml:space="preserve">0.64 </w:t>
            </w:r>
          </w:p>
        </w:tc>
        <w:tc>
          <w:tcPr>
            <w:tcW w:w="625" w:type="pct"/>
            <w:tcBorders>
              <w:tl2br w:val="nil"/>
              <w:tr2bl w:val="nil"/>
            </w:tcBorders>
            <w:shd w:val="clear" w:color="auto" w:fill="auto"/>
            <w:noWrap/>
            <w:vAlign w:val="center"/>
          </w:tcPr>
          <w:p w14:paraId="3C4073AA">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625" w:type="pct"/>
            <w:tcBorders>
              <w:tl2br w:val="nil"/>
              <w:tr2bl w:val="nil"/>
            </w:tcBorders>
            <w:shd w:val="clear" w:color="auto" w:fill="auto"/>
            <w:noWrap/>
            <w:vAlign w:val="center"/>
          </w:tcPr>
          <w:p w14:paraId="0FA220F8">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625" w:type="pct"/>
            <w:tcBorders>
              <w:tl2br w:val="nil"/>
              <w:tr2bl w:val="nil"/>
            </w:tcBorders>
            <w:shd w:val="clear" w:color="auto" w:fill="auto"/>
            <w:noWrap/>
            <w:vAlign w:val="center"/>
          </w:tcPr>
          <w:p w14:paraId="59D7864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C468CB6">
            <w:pPr>
              <w:jc w:val="center"/>
              <w:rPr>
                <w:rFonts w:ascii="Times New Roman" w:hAnsi="Times New Roman" w:cs="Times New Roman"/>
                <w:sz w:val="15"/>
                <w:szCs w:val="15"/>
              </w:rPr>
            </w:pPr>
            <w:r>
              <w:rPr>
                <w:rFonts w:hint="eastAsia" w:ascii="Times New Roman" w:hAnsi="Times New Roman" w:cs="Times New Roman"/>
                <w:sz w:val="15"/>
                <w:szCs w:val="15"/>
              </w:rPr>
              <w:t>339</w:t>
            </w:r>
          </w:p>
        </w:tc>
      </w:tr>
      <w:tr w14:paraId="120288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76716F9">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625" w:type="pct"/>
            <w:tcBorders>
              <w:tl2br w:val="nil"/>
              <w:tr2bl w:val="nil"/>
            </w:tcBorders>
            <w:shd w:val="clear" w:color="auto" w:fill="auto"/>
            <w:noWrap/>
            <w:vAlign w:val="center"/>
          </w:tcPr>
          <w:p w14:paraId="58E927B2">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625" w:type="pct"/>
            <w:tcBorders>
              <w:tl2br w:val="nil"/>
              <w:tr2bl w:val="nil"/>
            </w:tcBorders>
            <w:shd w:val="clear" w:color="auto" w:fill="auto"/>
            <w:noWrap/>
            <w:vAlign w:val="center"/>
          </w:tcPr>
          <w:p w14:paraId="03A4BE52">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625" w:type="pct"/>
            <w:tcBorders>
              <w:tl2br w:val="nil"/>
              <w:tr2bl w:val="nil"/>
            </w:tcBorders>
            <w:shd w:val="clear" w:color="auto" w:fill="auto"/>
            <w:noWrap/>
            <w:vAlign w:val="center"/>
          </w:tcPr>
          <w:p w14:paraId="6225FD6B">
            <w:pPr>
              <w:jc w:val="center"/>
              <w:rPr>
                <w:rFonts w:ascii="Times New Roman" w:hAnsi="Times New Roman" w:cs="Times New Roman"/>
                <w:sz w:val="15"/>
                <w:szCs w:val="15"/>
              </w:rPr>
            </w:pPr>
            <w:r>
              <w:rPr>
                <w:rFonts w:hint="eastAsia" w:ascii="Times New Roman" w:hAnsi="Times New Roman" w:cs="Times New Roman"/>
                <w:sz w:val="15"/>
                <w:szCs w:val="15"/>
              </w:rPr>
              <w:t xml:space="preserve">0.59 </w:t>
            </w:r>
          </w:p>
        </w:tc>
        <w:tc>
          <w:tcPr>
            <w:tcW w:w="625" w:type="pct"/>
            <w:tcBorders>
              <w:tl2br w:val="nil"/>
              <w:tr2bl w:val="nil"/>
            </w:tcBorders>
            <w:shd w:val="clear" w:color="auto" w:fill="auto"/>
            <w:noWrap/>
            <w:vAlign w:val="center"/>
          </w:tcPr>
          <w:p w14:paraId="6677E376">
            <w:pPr>
              <w:jc w:val="center"/>
              <w:rPr>
                <w:rFonts w:ascii="Times New Roman" w:hAnsi="Times New Roman" w:cs="Times New Roman"/>
                <w:sz w:val="15"/>
                <w:szCs w:val="15"/>
              </w:rPr>
            </w:pPr>
            <w:r>
              <w:rPr>
                <w:rFonts w:hint="eastAsia" w:ascii="Times New Roman" w:hAnsi="Times New Roman" w:cs="Times New Roman"/>
                <w:sz w:val="15"/>
                <w:szCs w:val="15"/>
              </w:rPr>
              <w:t xml:space="preserve">39.9 </w:t>
            </w:r>
          </w:p>
        </w:tc>
        <w:tc>
          <w:tcPr>
            <w:tcW w:w="625" w:type="pct"/>
            <w:tcBorders>
              <w:tl2br w:val="nil"/>
              <w:tr2bl w:val="nil"/>
            </w:tcBorders>
            <w:shd w:val="clear" w:color="auto" w:fill="auto"/>
            <w:noWrap/>
            <w:vAlign w:val="center"/>
          </w:tcPr>
          <w:p w14:paraId="205E0DCC">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625" w:type="pct"/>
            <w:tcBorders>
              <w:tl2br w:val="nil"/>
              <w:tr2bl w:val="nil"/>
            </w:tcBorders>
            <w:shd w:val="clear" w:color="auto" w:fill="auto"/>
            <w:noWrap/>
            <w:vAlign w:val="center"/>
          </w:tcPr>
          <w:p w14:paraId="5343FC1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22BB66E">
            <w:pPr>
              <w:jc w:val="center"/>
              <w:rPr>
                <w:rFonts w:ascii="Times New Roman" w:hAnsi="Times New Roman" w:cs="Times New Roman"/>
                <w:sz w:val="15"/>
                <w:szCs w:val="15"/>
              </w:rPr>
            </w:pPr>
            <w:r>
              <w:rPr>
                <w:rFonts w:hint="eastAsia" w:ascii="Times New Roman" w:hAnsi="Times New Roman" w:cs="Times New Roman"/>
                <w:sz w:val="15"/>
                <w:szCs w:val="15"/>
              </w:rPr>
              <w:t>349</w:t>
            </w:r>
          </w:p>
        </w:tc>
      </w:tr>
      <w:tr w14:paraId="2752F5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6320DD8">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625" w:type="pct"/>
            <w:tcBorders>
              <w:tl2br w:val="nil"/>
              <w:tr2bl w:val="nil"/>
            </w:tcBorders>
            <w:shd w:val="clear" w:color="auto" w:fill="auto"/>
            <w:noWrap/>
            <w:vAlign w:val="center"/>
          </w:tcPr>
          <w:p w14:paraId="4949BDFB">
            <w:pPr>
              <w:jc w:val="center"/>
              <w:rPr>
                <w:rFonts w:ascii="Times New Roman" w:hAnsi="Times New Roman" w:cs="Times New Roman"/>
                <w:sz w:val="15"/>
                <w:szCs w:val="15"/>
              </w:rPr>
            </w:pPr>
            <w:r>
              <w:rPr>
                <w:rFonts w:hint="eastAsia" w:ascii="Times New Roman" w:hAnsi="Times New Roman" w:cs="Times New Roman"/>
                <w:sz w:val="15"/>
                <w:szCs w:val="15"/>
              </w:rPr>
              <w:t xml:space="preserve">3.6 </w:t>
            </w:r>
          </w:p>
        </w:tc>
        <w:tc>
          <w:tcPr>
            <w:tcW w:w="625" w:type="pct"/>
            <w:tcBorders>
              <w:tl2br w:val="nil"/>
              <w:tr2bl w:val="nil"/>
            </w:tcBorders>
            <w:shd w:val="clear" w:color="auto" w:fill="auto"/>
            <w:noWrap/>
            <w:vAlign w:val="center"/>
          </w:tcPr>
          <w:p w14:paraId="2D0A2DF6">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625" w:type="pct"/>
            <w:tcBorders>
              <w:tl2br w:val="nil"/>
              <w:tr2bl w:val="nil"/>
            </w:tcBorders>
            <w:shd w:val="clear" w:color="auto" w:fill="auto"/>
            <w:noWrap/>
            <w:vAlign w:val="center"/>
          </w:tcPr>
          <w:p w14:paraId="7A91FFCB">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625" w:type="pct"/>
            <w:tcBorders>
              <w:tl2br w:val="nil"/>
              <w:tr2bl w:val="nil"/>
            </w:tcBorders>
            <w:shd w:val="clear" w:color="auto" w:fill="auto"/>
            <w:noWrap/>
            <w:vAlign w:val="center"/>
          </w:tcPr>
          <w:p w14:paraId="4E0F0F3F">
            <w:pPr>
              <w:jc w:val="center"/>
              <w:rPr>
                <w:rFonts w:ascii="Times New Roman" w:hAnsi="Times New Roman" w:cs="Times New Roman"/>
                <w:sz w:val="15"/>
                <w:szCs w:val="15"/>
              </w:rPr>
            </w:pPr>
            <w:r>
              <w:rPr>
                <w:rFonts w:hint="eastAsia" w:ascii="Times New Roman" w:hAnsi="Times New Roman" w:cs="Times New Roman"/>
                <w:sz w:val="15"/>
                <w:szCs w:val="15"/>
              </w:rPr>
              <w:t xml:space="preserve">37.7 </w:t>
            </w:r>
          </w:p>
        </w:tc>
        <w:tc>
          <w:tcPr>
            <w:tcW w:w="625" w:type="pct"/>
            <w:tcBorders>
              <w:tl2br w:val="nil"/>
              <w:tr2bl w:val="nil"/>
            </w:tcBorders>
            <w:shd w:val="clear" w:color="auto" w:fill="auto"/>
            <w:noWrap/>
            <w:vAlign w:val="center"/>
          </w:tcPr>
          <w:p w14:paraId="32C8D182">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625" w:type="pct"/>
            <w:tcBorders>
              <w:tl2br w:val="nil"/>
              <w:tr2bl w:val="nil"/>
            </w:tcBorders>
            <w:shd w:val="clear" w:color="auto" w:fill="auto"/>
            <w:noWrap/>
            <w:vAlign w:val="center"/>
          </w:tcPr>
          <w:p w14:paraId="5D1A381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1E7090C">
            <w:pPr>
              <w:jc w:val="center"/>
              <w:rPr>
                <w:rFonts w:ascii="Times New Roman" w:hAnsi="Times New Roman" w:cs="Times New Roman"/>
                <w:sz w:val="15"/>
                <w:szCs w:val="15"/>
              </w:rPr>
            </w:pPr>
            <w:r>
              <w:rPr>
                <w:rFonts w:hint="eastAsia" w:ascii="Times New Roman" w:hAnsi="Times New Roman" w:cs="Times New Roman"/>
                <w:sz w:val="15"/>
                <w:szCs w:val="15"/>
              </w:rPr>
              <w:t>351</w:t>
            </w:r>
          </w:p>
        </w:tc>
      </w:tr>
    </w:tbl>
    <w:p w14:paraId="34AB22F7">
      <w:pPr>
        <w:jc w:val="center"/>
        <w:rPr>
          <w:rFonts w:ascii="Times New Roman" w:hAnsi="Times New Roman" w:cs="Times New Roman"/>
          <w:sz w:val="15"/>
          <w:szCs w:val="15"/>
        </w:rPr>
      </w:pPr>
      <w:r>
        <w:rPr>
          <w:rFonts w:hint="eastAsia" w:ascii="Times New Roman" w:hAnsi="Times New Roman" w:cs="Times New Roman"/>
          <w:sz w:val="15"/>
          <w:szCs w:val="15"/>
        </w:rPr>
        <w:t>Table 29 Comparison of statistical metrics from experiments with 70 training samples</w:t>
      </w:r>
    </w:p>
    <w:tbl>
      <w:tblPr>
        <w:tblStyle w:val="5"/>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39C22A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24693181">
            <w:pPr>
              <w:jc w:val="center"/>
              <w:rPr>
                <w:rFonts w:ascii="Times New Roman" w:hAnsi="Times New Roman" w:cs="Times New Roman"/>
                <w:sz w:val="15"/>
                <w:szCs w:val="15"/>
              </w:rPr>
            </w:pPr>
            <w:r>
              <w:rPr>
                <w:rFonts w:hint="eastAsia" w:ascii="Times New Roman" w:hAnsi="Times New Roman" w:cs="Times New Roman"/>
                <w:sz w:val="15"/>
                <w:szCs w:val="15"/>
              </w:rPr>
              <w:t>Method</w:t>
            </w:r>
          </w:p>
        </w:tc>
        <w:tc>
          <w:tcPr>
            <w:tcW w:w="699" w:type="pct"/>
            <w:gridSpan w:val="2"/>
            <w:tcBorders>
              <w:bottom w:val="single" w:color="auto" w:sz="4" w:space="0"/>
            </w:tcBorders>
            <w:shd w:val="clear" w:color="auto" w:fill="auto"/>
            <w:noWrap/>
            <w:vAlign w:val="center"/>
          </w:tcPr>
          <w:p w14:paraId="729CD82F">
            <w:pPr>
              <w:jc w:val="center"/>
              <w:rPr>
                <w:rFonts w:ascii="Times New Roman" w:hAnsi="Times New Roman" w:cs="Times New Roman"/>
                <w:sz w:val="15"/>
                <w:szCs w:val="15"/>
              </w:rPr>
            </w:pPr>
            <w:r>
              <w:rPr>
                <w:rFonts w:hint="eastAsia" w:ascii="Times New Roman" w:hAnsi="Times New Roman" w:cs="Times New Roman"/>
                <w:sz w:val="15"/>
                <w:szCs w:val="15"/>
              </w:rPr>
              <w:t>Mean</w:t>
            </w:r>
          </w:p>
        </w:tc>
        <w:tc>
          <w:tcPr>
            <w:tcW w:w="722" w:type="pct"/>
            <w:gridSpan w:val="2"/>
            <w:tcBorders>
              <w:bottom w:val="single" w:color="auto" w:sz="4" w:space="0"/>
            </w:tcBorders>
            <w:shd w:val="clear" w:color="auto" w:fill="auto"/>
            <w:noWrap/>
            <w:vAlign w:val="center"/>
          </w:tcPr>
          <w:p w14:paraId="061E775E">
            <w:pPr>
              <w:jc w:val="center"/>
              <w:rPr>
                <w:rFonts w:ascii="Times New Roman" w:hAnsi="Times New Roman" w:cs="Times New Roman"/>
                <w:sz w:val="15"/>
                <w:szCs w:val="15"/>
              </w:rPr>
            </w:pPr>
            <w:r>
              <w:rPr>
                <w:rFonts w:hint="eastAsia" w:ascii="Times New Roman" w:hAnsi="Times New Roman" w:cs="Times New Roman"/>
                <w:sz w:val="15"/>
                <w:szCs w:val="15"/>
              </w:rPr>
              <w:t>Median</w:t>
            </w:r>
          </w:p>
        </w:tc>
        <w:tc>
          <w:tcPr>
            <w:tcW w:w="763" w:type="pct"/>
            <w:gridSpan w:val="2"/>
            <w:tcBorders>
              <w:bottom w:val="single" w:color="auto" w:sz="4" w:space="0"/>
            </w:tcBorders>
            <w:shd w:val="clear" w:color="auto" w:fill="auto"/>
            <w:noWrap/>
            <w:vAlign w:val="center"/>
          </w:tcPr>
          <w:p w14:paraId="59D60107">
            <w:pPr>
              <w:jc w:val="center"/>
              <w:rPr>
                <w:rFonts w:ascii="Times New Roman" w:hAnsi="Times New Roman" w:cs="Times New Roman"/>
                <w:sz w:val="15"/>
                <w:szCs w:val="15"/>
              </w:rPr>
            </w:pPr>
            <w:r>
              <w:rPr>
                <w:rFonts w:hint="eastAsia" w:ascii="Times New Roman" w:hAnsi="Times New Roman" w:cs="Times New Roman"/>
                <w:sz w:val="15"/>
                <w:szCs w:val="15"/>
              </w:rPr>
              <w:t>Max</w:t>
            </w:r>
          </w:p>
        </w:tc>
        <w:tc>
          <w:tcPr>
            <w:tcW w:w="722" w:type="pct"/>
            <w:gridSpan w:val="2"/>
            <w:tcBorders>
              <w:bottom w:val="single" w:color="auto" w:sz="4" w:space="0"/>
            </w:tcBorders>
            <w:shd w:val="clear" w:color="auto" w:fill="auto"/>
            <w:noWrap/>
            <w:vAlign w:val="center"/>
          </w:tcPr>
          <w:p w14:paraId="01F24602">
            <w:pPr>
              <w:jc w:val="center"/>
              <w:rPr>
                <w:rFonts w:ascii="Times New Roman" w:hAnsi="Times New Roman" w:cs="Times New Roman"/>
                <w:sz w:val="15"/>
                <w:szCs w:val="15"/>
              </w:rPr>
            </w:pPr>
            <w:r>
              <w:rPr>
                <w:rFonts w:hint="eastAsia" w:ascii="Times New Roman" w:hAnsi="Times New Roman" w:cs="Times New Roman"/>
                <w:sz w:val="15"/>
                <w:szCs w:val="15"/>
              </w:rPr>
              <w:t>Min</w:t>
            </w:r>
          </w:p>
        </w:tc>
        <w:tc>
          <w:tcPr>
            <w:tcW w:w="699" w:type="pct"/>
            <w:gridSpan w:val="2"/>
            <w:tcBorders>
              <w:bottom w:val="single" w:color="auto" w:sz="4" w:space="0"/>
            </w:tcBorders>
            <w:shd w:val="clear" w:color="auto" w:fill="auto"/>
            <w:noWrap/>
            <w:vAlign w:val="center"/>
          </w:tcPr>
          <w:p w14:paraId="467473BF">
            <w:pPr>
              <w:jc w:val="center"/>
              <w:rPr>
                <w:rFonts w:ascii="Times New Roman" w:hAnsi="Times New Roman" w:cs="Times New Roman"/>
                <w:sz w:val="15"/>
                <w:szCs w:val="15"/>
              </w:rPr>
            </w:pPr>
            <w:r>
              <w:rPr>
                <w:rFonts w:hint="eastAsia" w:ascii="Times New Roman" w:hAnsi="Times New Roman" w:cs="Times New Roman"/>
                <w:sz w:val="15"/>
                <w:szCs w:val="15"/>
              </w:rPr>
              <w:t>Q1</w:t>
            </w:r>
          </w:p>
        </w:tc>
        <w:tc>
          <w:tcPr>
            <w:tcW w:w="743" w:type="pct"/>
            <w:gridSpan w:val="2"/>
            <w:tcBorders>
              <w:bottom w:val="single" w:color="auto" w:sz="4" w:space="0"/>
            </w:tcBorders>
            <w:shd w:val="clear" w:color="auto" w:fill="auto"/>
            <w:noWrap/>
            <w:vAlign w:val="center"/>
          </w:tcPr>
          <w:p w14:paraId="7C8948FE">
            <w:pPr>
              <w:jc w:val="center"/>
              <w:rPr>
                <w:rFonts w:ascii="Times New Roman" w:hAnsi="Times New Roman" w:cs="Times New Roman"/>
                <w:sz w:val="15"/>
                <w:szCs w:val="15"/>
              </w:rPr>
            </w:pPr>
            <w:r>
              <w:rPr>
                <w:rFonts w:hint="eastAsia" w:ascii="Times New Roman" w:hAnsi="Times New Roman" w:cs="Times New Roman"/>
                <w:sz w:val="15"/>
                <w:szCs w:val="15"/>
              </w:rPr>
              <w:t>Q3</w:t>
            </w:r>
          </w:p>
        </w:tc>
      </w:tr>
      <w:tr w14:paraId="10FC35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68E9AA11">
            <w:pPr>
              <w:jc w:val="center"/>
              <w:rPr>
                <w:rFonts w:ascii="Times New Roman" w:hAnsi="Times New Roman" w:cs="Times New Roman"/>
                <w:sz w:val="15"/>
                <w:szCs w:val="15"/>
              </w:rPr>
            </w:pPr>
          </w:p>
        </w:tc>
        <w:tc>
          <w:tcPr>
            <w:tcW w:w="327" w:type="pct"/>
            <w:tcBorders>
              <w:top w:val="single" w:color="auto" w:sz="4" w:space="0"/>
              <w:bottom w:val="single" w:color="auto" w:sz="4" w:space="0"/>
            </w:tcBorders>
            <w:shd w:val="clear" w:color="auto" w:fill="auto"/>
            <w:noWrap/>
            <w:vAlign w:val="center"/>
          </w:tcPr>
          <w:p w14:paraId="672E30A1">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371" w:type="pct"/>
            <w:tcBorders>
              <w:top w:val="single" w:color="auto" w:sz="4" w:space="0"/>
              <w:bottom w:val="single" w:color="auto" w:sz="4" w:space="0"/>
            </w:tcBorders>
            <w:shd w:val="clear" w:color="auto" w:fill="auto"/>
            <w:noWrap/>
            <w:vAlign w:val="center"/>
          </w:tcPr>
          <w:p w14:paraId="720C8440">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12" w:type="pct"/>
            <w:tcBorders>
              <w:top w:val="single" w:color="auto" w:sz="4" w:space="0"/>
              <w:bottom w:val="single" w:color="auto" w:sz="4" w:space="0"/>
            </w:tcBorders>
            <w:shd w:val="clear" w:color="auto" w:fill="auto"/>
            <w:noWrap/>
            <w:vAlign w:val="center"/>
          </w:tcPr>
          <w:p w14:paraId="653A7D70">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09" w:type="pct"/>
            <w:tcBorders>
              <w:top w:val="single" w:color="auto" w:sz="4" w:space="0"/>
              <w:bottom w:val="single" w:color="auto" w:sz="4" w:space="0"/>
            </w:tcBorders>
            <w:shd w:val="clear" w:color="auto" w:fill="auto"/>
            <w:noWrap/>
            <w:vAlign w:val="center"/>
          </w:tcPr>
          <w:p w14:paraId="0FEB2B00">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262" w:type="pct"/>
            <w:tcBorders>
              <w:top w:val="single" w:color="auto" w:sz="4" w:space="0"/>
              <w:bottom w:val="single" w:color="auto" w:sz="4" w:space="0"/>
            </w:tcBorders>
            <w:shd w:val="clear" w:color="auto" w:fill="auto"/>
            <w:noWrap/>
            <w:vAlign w:val="center"/>
          </w:tcPr>
          <w:p w14:paraId="4BDD5566">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501" w:type="pct"/>
            <w:tcBorders>
              <w:top w:val="single" w:color="auto" w:sz="4" w:space="0"/>
              <w:bottom w:val="single" w:color="auto" w:sz="4" w:space="0"/>
            </w:tcBorders>
            <w:shd w:val="clear" w:color="auto" w:fill="auto"/>
            <w:noWrap/>
            <w:vAlign w:val="center"/>
          </w:tcPr>
          <w:p w14:paraId="0521FEF4">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266" w:type="pct"/>
            <w:tcBorders>
              <w:top w:val="single" w:color="auto" w:sz="4" w:space="0"/>
              <w:bottom w:val="single" w:color="auto" w:sz="4" w:space="0"/>
            </w:tcBorders>
            <w:shd w:val="clear" w:color="auto" w:fill="auto"/>
            <w:noWrap/>
            <w:vAlign w:val="center"/>
          </w:tcPr>
          <w:p w14:paraId="043E8267">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55" w:type="pct"/>
            <w:tcBorders>
              <w:top w:val="single" w:color="auto" w:sz="4" w:space="0"/>
              <w:bottom w:val="single" w:color="auto" w:sz="4" w:space="0"/>
            </w:tcBorders>
            <w:shd w:val="clear" w:color="auto" w:fill="auto"/>
            <w:noWrap/>
            <w:vAlign w:val="center"/>
          </w:tcPr>
          <w:p w14:paraId="6D1D5FE3">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27" w:type="pct"/>
            <w:tcBorders>
              <w:top w:val="single" w:color="auto" w:sz="4" w:space="0"/>
              <w:bottom w:val="single" w:color="auto" w:sz="4" w:space="0"/>
            </w:tcBorders>
            <w:shd w:val="clear" w:color="auto" w:fill="auto"/>
            <w:noWrap/>
            <w:vAlign w:val="center"/>
          </w:tcPr>
          <w:p w14:paraId="1AF489B1">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371" w:type="pct"/>
            <w:tcBorders>
              <w:top w:val="single" w:color="auto" w:sz="4" w:space="0"/>
              <w:bottom w:val="single" w:color="auto" w:sz="4" w:space="0"/>
            </w:tcBorders>
            <w:shd w:val="clear" w:color="auto" w:fill="auto"/>
            <w:noWrap/>
            <w:vAlign w:val="center"/>
          </w:tcPr>
          <w:p w14:paraId="32531974">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27" w:type="pct"/>
            <w:tcBorders>
              <w:top w:val="single" w:color="auto" w:sz="4" w:space="0"/>
              <w:bottom w:val="single" w:color="auto" w:sz="4" w:space="0"/>
            </w:tcBorders>
            <w:shd w:val="clear" w:color="auto" w:fill="auto"/>
            <w:noWrap/>
            <w:vAlign w:val="center"/>
          </w:tcPr>
          <w:p w14:paraId="39043BED">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15" w:type="pct"/>
            <w:tcBorders>
              <w:top w:val="single" w:color="auto" w:sz="4" w:space="0"/>
              <w:bottom w:val="single" w:color="auto" w:sz="4" w:space="0"/>
            </w:tcBorders>
            <w:shd w:val="clear" w:color="auto" w:fill="auto"/>
            <w:noWrap/>
            <w:vAlign w:val="center"/>
          </w:tcPr>
          <w:p w14:paraId="727BC331">
            <w:pPr>
              <w:jc w:val="center"/>
              <w:rPr>
                <w:rFonts w:ascii="Times New Roman" w:hAnsi="Times New Roman" w:cs="Times New Roman"/>
                <w:sz w:val="15"/>
                <w:szCs w:val="15"/>
              </w:rPr>
            </w:pPr>
            <w:r>
              <w:rPr>
                <w:rFonts w:hint="eastAsia" w:ascii="Times New Roman" w:hAnsi="Times New Roman" w:cs="Times New Roman"/>
                <w:sz w:val="15"/>
                <w:szCs w:val="15"/>
              </w:rPr>
              <w:t>QL</w:t>
            </w:r>
          </w:p>
        </w:tc>
      </w:tr>
      <w:tr w14:paraId="466CA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36A3DF87">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27" w:type="pct"/>
            <w:tcBorders>
              <w:top w:val="single" w:color="auto" w:sz="4" w:space="0"/>
              <w:tl2br w:val="nil"/>
              <w:tr2bl w:val="nil"/>
            </w:tcBorders>
            <w:shd w:val="clear" w:color="auto" w:fill="auto"/>
            <w:noWrap/>
            <w:vAlign w:val="center"/>
          </w:tcPr>
          <w:p w14:paraId="47C301EE">
            <w:pPr>
              <w:jc w:val="center"/>
              <w:rPr>
                <w:rFonts w:ascii="Times New Roman" w:hAnsi="Times New Roman" w:cs="Times New Roman"/>
                <w:sz w:val="15"/>
                <w:szCs w:val="15"/>
              </w:rPr>
            </w:pPr>
            <w:r>
              <w:rPr>
                <w:rFonts w:hint="eastAsia" w:ascii="Times New Roman" w:hAnsi="Times New Roman" w:cs="Times New Roman"/>
                <w:sz w:val="15"/>
                <w:szCs w:val="15"/>
              </w:rPr>
              <w:t>369.53</w:t>
            </w:r>
          </w:p>
        </w:tc>
        <w:tc>
          <w:tcPr>
            <w:tcW w:w="371" w:type="pct"/>
            <w:tcBorders>
              <w:top w:val="single" w:color="auto" w:sz="4" w:space="0"/>
              <w:tl2br w:val="nil"/>
              <w:tr2bl w:val="nil"/>
            </w:tcBorders>
            <w:shd w:val="clear" w:color="auto" w:fill="auto"/>
            <w:noWrap/>
            <w:vAlign w:val="center"/>
          </w:tcPr>
          <w:p w14:paraId="1F2DD0AB">
            <w:pPr>
              <w:jc w:val="center"/>
              <w:rPr>
                <w:rFonts w:ascii="Times New Roman" w:hAnsi="Times New Roman" w:cs="Times New Roman"/>
                <w:sz w:val="15"/>
                <w:szCs w:val="15"/>
              </w:rPr>
            </w:pPr>
            <w:r>
              <w:rPr>
                <w:rFonts w:hint="eastAsia" w:ascii="Times New Roman" w:hAnsi="Times New Roman" w:cs="Times New Roman"/>
                <w:sz w:val="15"/>
                <w:szCs w:val="15"/>
              </w:rPr>
              <w:t>3527.62</w:t>
            </w:r>
          </w:p>
        </w:tc>
        <w:tc>
          <w:tcPr>
            <w:tcW w:w="312" w:type="pct"/>
            <w:tcBorders>
              <w:top w:val="single" w:color="auto" w:sz="4" w:space="0"/>
              <w:tl2br w:val="nil"/>
              <w:tr2bl w:val="nil"/>
            </w:tcBorders>
            <w:shd w:val="clear" w:color="auto" w:fill="auto"/>
            <w:noWrap/>
            <w:vAlign w:val="center"/>
          </w:tcPr>
          <w:p w14:paraId="3BAAF55B">
            <w:pPr>
              <w:jc w:val="center"/>
              <w:rPr>
                <w:rFonts w:ascii="Times New Roman" w:hAnsi="Times New Roman" w:cs="Times New Roman"/>
                <w:sz w:val="15"/>
                <w:szCs w:val="15"/>
              </w:rPr>
            </w:pPr>
            <w:r>
              <w:rPr>
                <w:rFonts w:hint="eastAsia" w:ascii="Times New Roman" w:hAnsi="Times New Roman" w:cs="Times New Roman"/>
                <w:sz w:val="15"/>
                <w:szCs w:val="15"/>
              </w:rPr>
              <w:t>374.5</w:t>
            </w:r>
          </w:p>
        </w:tc>
        <w:tc>
          <w:tcPr>
            <w:tcW w:w="409" w:type="pct"/>
            <w:tcBorders>
              <w:top w:val="single" w:color="auto" w:sz="4" w:space="0"/>
              <w:tl2br w:val="nil"/>
              <w:tr2bl w:val="nil"/>
            </w:tcBorders>
            <w:shd w:val="clear" w:color="auto" w:fill="auto"/>
            <w:noWrap/>
            <w:vAlign w:val="center"/>
          </w:tcPr>
          <w:p w14:paraId="2893779B">
            <w:pPr>
              <w:jc w:val="center"/>
              <w:rPr>
                <w:rFonts w:ascii="Times New Roman" w:hAnsi="Times New Roman" w:cs="Times New Roman"/>
                <w:sz w:val="15"/>
                <w:szCs w:val="15"/>
              </w:rPr>
            </w:pPr>
            <w:r>
              <w:rPr>
                <w:rFonts w:hint="eastAsia" w:ascii="Times New Roman" w:hAnsi="Times New Roman" w:cs="Times New Roman"/>
                <w:sz w:val="15"/>
                <w:szCs w:val="15"/>
              </w:rPr>
              <w:t>2863.82</w:t>
            </w:r>
          </w:p>
        </w:tc>
        <w:tc>
          <w:tcPr>
            <w:tcW w:w="262" w:type="pct"/>
            <w:tcBorders>
              <w:top w:val="single" w:color="auto" w:sz="4" w:space="0"/>
              <w:tl2br w:val="nil"/>
              <w:tr2bl w:val="nil"/>
            </w:tcBorders>
            <w:shd w:val="clear" w:color="auto" w:fill="auto"/>
            <w:noWrap/>
            <w:vAlign w:val="center"/>
          </w:tcPr>
          <w:p w14:paraId="3C603D17">
            <w:pPr>
              <w:jc w:val="center"/>
              <w:rPr>
                <w:rFonts w:ascii="Times New Roman" w:hAnsi="Times New Roman" w:cs="Times New Roman"/>
                <w:sz w:val="15"/>
                <w:szCs w:val="15"/>
              </w:rPr>
            </w:pPr>
            <w:r>
              <w:rPr>
                <w:rFonts w:hint="eastAsia" w:ascii="Times New Roman" w:hAnsi="Times New Roman" w:cs="Times New Roman"/>
                <w:sz w:val="15"/>
                <w:szCs w:val="15"/>
              </w:rPr>
              <w:t>392</w:t>
            </w:r>
          </w:p>
        </w:tc>
        <w:tc>
          <w:tcPr>
            <w:tcW w:w="501" w:type="pct"/>
            <w:tcBorders>
              <w:top w:val="single" w:color="auto" w:sz="4" w:space="0"/>
              <w:tl2br w:val="nil"/>
              <w:tr2bl w:val="nil"/>
            </w:tcBorders>
            <w:shd w:val="clear" w:color="auto" w:fill="auto"/>
            <w:noWrap/>
            <w:vAlign w:val="center"/>
          </w:tcPr>
          <w:p w14:paraId="531475A5">
            <w:pPr>
              <w:jc w:val="center"/>
              <w:rPr>
                <w:rFonts w:ascii="Times New Roman" w:hAnsi="Times New Roman" w:cs="Times New Roman"/>
                <w:sz w:val="15"/>
                <w:szCs w:val="15"/>
              </w:rPr>
            </w:pPr>
            <w:r>
              <w:rPr>
                <w:rFonts w:hint="eastAsia" w:ascii="Times New Roman" w:hAnsi="Times New Roman" w:cs="Times New Roman"/>
                <w:sz w:val="15"/>
                <w:szCs w:val="15"/>
              </w:rPr>
              <w:t>8610.52</w:t>
            </w:r>
          </w:p>
        </w:tc>
        <w:tc>
          <w:tcPr>
            <w:tcW w:w="266" w:type="pct"/>
            <w:tcBorders>
              <w:top w:val="single" w:color="auto" w:sz="4" w:space="0"/>
              <w:tl2br w:val="nil"/>
              <w:tr2bl w:val="nil"/>
            </w:tcBorders>
            <w:shd w:val="clear" w:color="auto" w:fill="auto"/>
            <w:noWrap/>
            <w:vAlign w:val="center"/>
          </w:tcPr>
          <w:p w14:paraId="52F2100F">
            <w:pPr>
              <w:jc w:val="center"/>
              <w:rPr>
                <w:rFonts w:ascii="Times New Roman" w:hAnsi="Times New Roman" w:cs="Times New Roman"/>
                <w:sz w:val="15"/>
                <w:szCs w:val="15"/>
              </w:rPr>
            </w:pPr>
            <w:r>
              <w:rPr>
                <w:rFonts w:hint="eastAsia" w:ascii="Times New Roman" w:hAnsi="Times New Roman" w:cs="Times New Roman"/>
                <w:sz w:val="15"/>
                <w:szCs w:val="15"/>
              </w:rPr>
              <w:t>318</w:t>
            </w:r>
          </w:p>
        </w:tc>
        <w:tc>
          <w:tcPr>
            <w:tcW w:w="455" w:type="pct"/>
            <w:tcBorders>
              <w:top w:val="single" w:color="auto" w:sz="4" w:space="0"/>
              <w:tl2br w:val="nil"/>
              <w:tr2bl w:val="nil"/>
            </w:tcBorders>
            <w:shd w:val="clear" w:color="auto" w:fill="auto"/>
            <w:noWrap/>
            <w:vAlign w:val="center"/>
          </w:tcPr>
          <w:p w14:paraId="2B5EF67A">
            <w:pPr>
              <w:jc w:val="center"/>
              <w:rPr>
                <w:rFonts w:ascii="Times New Roman" w:hAnsi="Times New Roman" w:cs="Times New Roman"/>
                <w:sz w:val="15"/>
                <w:szCs w:val="15"/>
              </w:rPr>
            </w:pPr>
            <w:r>
              <w:rPr>
                <w:rFonts w:hint="eastAsia" w:ascii="Times New Roman" w:hAnsi="Times New Roman" w:cs="Times New Roman"/>
                <w:sz w:val="15"/>
                <w:szCs w:val="15"/>
              </w:rPr>
              <w:t>1854.14</w:t>
            </w:r>
          </w:p>
        </w:tc>
        <w:tc>
          <w:tcPr>
            <w:tcW w:w="327" w:type="pct"/>
            <w:tcBorders>
              <w:top w:val="single" w:color="auto" w:sz="4" w:space="0"/>
              <w:tl2br w:val="nil"/>
              <w:tr2bl w:val="nil"/>
            </w:tcBorders>
            <w:shd w:val="clear" w:color="auto" w:fill="auto"/>
            <w:noWrap/>
            <w:vAlign w:val="center"/>
          </w:tcPr>
          <w:p w14:paraId="752276CA">
            <w:pPr>
              <w:jc w:val="center"/>
              <w:rPr>
                <w:rFonts w:ascii="Times New Roman" w:hAnsi="Times New Roman" w:cs="Times New Roman"/>
                <w:sz w:val="15"/>
                <w:szCs w:val="15"/>
              </w:rPr>
            </w:pPr>
            <w:r>
              <w:rPr>
                <w:rFonts w:hint="eastAsia" w:ascii="Times New Roman" w:hAnsi="Times New Roman" w:cs="Times New Roman"/>
                <w:sz w:val="15"/>
                <w:szCs w:val="15"/>
              </w:rPr>
              <w:t>360.5</w:t>
            </w:r>
          </w:p>
        </w:tc>
        <w:tc>
          <w:tcPr>
            <w:tcW w:w="371" w:type="pct"/>
            <w:tcBorders>
              <w:top w:val="single" w:color="auto" w:sz="4" w:space="0"/>
              <w:tl2br w:val="nil"/>
              <w:tr2bl w:val="nil"/>
            </w:tcBorders>
            <w:shd w:val="clear" w:color="auto" w:fill="auto"/>
            <w:noWrap/>
            <w:vAlign w:val="center"/>
          </w:tcPr>
          <w:p w14:paraId="463426BB">
            <w:pPr>
              <w:jc w:val="center"/>
              <w:rPr>
                <w:rFonts w:ascii="Times New Roman" w:hAnsi="Times New Roman" w:cs="Times New Roman"/>
                <w:sz w:val="15"/>
                <w:szCs w:val="15"/>
              </w:rPr>
            </w:pPr>
            <w:r>
              <w:rPr>
                <w:rFonts w:hint="eastAsia" w:ascii="Times New Roman" w:hAnsi="Times New Roman" w:cs="Times New Roman"/>
                <w:sz w:val="15"/>
                <w:szCs w:val="15"/>
              </w:rPr>
              <w:t>2516.13</w:t>
            </w:r>
          </w:p>
        </w:tc>
        <w:tc>
          <w:tcPr>
            <w:tcW w:w="327" w:type="pct"/>
            <w:tcBorders>
              <w:top w:val="single" w:color="auto" w:sz="4" w:space="0"/>
              <w:tl2br w:val="nil"/>
              <w:tr2bl w:val="nil"/>
            </w:tcBorders>
            <w:shd w:val="clear" w:color="auto" w:fill="auto"/>
            <w:noWrap/>
            <w:vAlign w:val="center"/>
          </w:tcPr>
          <w:p w14:paraId="59BEBDCE">
            <w:pPr>
              <w:jc w:val="center"/>
              <w:rPr>
                <w:rFonts w:ascii="Times New Roman" w:hAnsi="Times New Roman" w:cs="Times New Roman"/>
                <w:sz w:val="15"/>
                <w:szCs w:val="15"/>
              </w:rPr>
            </w:pPr>
            <w:r>
              <w:rPr>
                <w:rFonts w:hint="eastAsia" w:ascii="Times New Roman" w:hAnsi="Times New Roman" w:cs="Times New Roman"/>
                <w:sz w:val="15"/>
                <w:szCs w:val="15"/>
              </w:rPr>
              <w:t>380.5</w:t>
            </w:r>
          </w:p>
        </w:tc>
        <w:tc>
          <w:tcPr>
            <w:tcW w:w="415" w:type="pct"/>
            <w:tcBorders>
              <w:top w:val="single" w:color="auto" w:sz="4" w:space="0"/>
              <w:tl2br w:val="nil"/>
              <w:tr2bl w:val="nil"/>
            </w:tcBorders>
            <w:shd w:val="clear" w:color="auto" w:fill="auto"/>
            <w:noWrap/>
            <w:vAlign w:val="center"/>
          </w:tcPr>
          <w:p w14:paraId="05847AEE">
            <w:pPr>
              <w:jc w:val="center"/>
              <w:rPr>
                <w:rFonts w:ascii="Times New Roman" w:hAnsi="Times New Roman" w:cs="Times New Roman"/>
                <w:sz w:val="15"/>
                <w:szCs w:val="15"/>
              </w:rPr>
            </w:pPr>
            <w:r>
              <w:rPr>
                <w:rFonts w:hint="eastAsia" w:ascii="Times New Roman" w:hAnsi="Times New Roman" w:cs="Times New Roman"/>
                <w:sz w:val="15"/>
                <w:szCs w:val="15"/>
              </w:rPr>
              <w:t>4044.5</w:t>
            </w:r>
          </w:p>
        </w:tc>
      </w:tr>
      <w:tr w14:paraId="2C5721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52A65BDC">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27" w:type="pct"/>
            <w:tcBorders>
              <w:tl2br w:val="nil"/>
              <w:tr2bl w:val="nil"/>
            </w:tcBorders>
            <w:shd w:val="clear" w:color="auto" w:fill="auto"/>
            <w:noWrap/>
            <w:vAlign w:val="center"/>
          </w:tcPr>
          <w:p w14:paraId="531EE04F">
            <w:pPr>
              <w:jc w:val="center"/>
              <w:rPr>
                <w:rFonts w:ascii="Times New Roman" w:hAnsi="Times New Roman" w:cs="Times New Roman"/>
                <w:sz w:val="15"/>
                <w:szCs w:val="15"/>
              </w:rPr>
            </w:pPr>
            <w:r>
              <w:rPr>
                <w:rFonts w:hint="eastAsia" w:ascii="Times New Roman" w:hAnsi="Times New Roman" w:cs="Times New Roman"/>
                <w:sz w:val="15"/>
                <w:szCs w:val="15"/>
              </w:rPr>
              <w:t>346</w:t>
            </w:r>
          </w:p>
        </w:tc>
        <w:tc>
          <w:tcPr>
            <w:tcW w:w="371" w:type="pct"/>
            <w:tcBorders>
              <w:tl2br w:val="nil"/>
              <w:tr2bl w:val="nil"/>
            </w:tcBorders>
            <w:shd w:val="clear" w:color="auto" w:fill="auto"/>
            <w:noWrap/>
            <w:vAlign w:val="center"/>
          </w:tcPr>
          <w:p w14:paraId="62902B49">
            <w:pPr>
              <w:jc w:val="center"/>
              <w:rPr>
                <w:rFonts w:ascii="Times New Roman" w:hAnsi="Times New Roman" w:cs="Times New Roman"/>
                <w:sz w:val="15"/>
                <w:szCs w:val="15"/>
              </w:rPr>
            </w:pPr>
            <w:r>
              <w:rPr>
                <w:rFonts w:hint="eastAsia" w:ascii="Times New Roman" w:hAnsi="Times New Roman" w:cs="Times New Roman"/>
                <w:sz w:val="15"/>
                <w:szCs w:val="15"/>
              </w:rPr>
              <w:t>7056.32</w:t>
            </w:r>
          </w:p>
        </w:tc>
        <w:tc>
          <w:tcPr>
            <w:tcW w:w="312" w:type="pct"/>
            <w:tcBorders>
              <w:tl2br w:val="nil"/>
              <w:tr2bl w:val="nil"/>
            </w:tcBorders>
            <w:shd w:val="clear" w:color="auto" w:fill="auto"/>
            <w:noWrap/>
            <w:vAlign w:val="center"/>
          </w:tcPr>
          <w:p w14:paraId="4FD981A2">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409" w:type="pct"/>
            <w:tcBorders>
              <w:tl2br w:val="nil"/>
              <w:tr2bl w:val="nil"/>
            </w:tcBorders>
            <w:shd w:val="clear" w:color="auto" w:fill="auto"/>
            <w:noWrap/>
            <w:vAlign w:val="center"/>
          </w:tcPr>
          <w:p w14:paraId="664F1631">
            <w:pPr>
              <w:jc w:val="center"/>
              <w:rPr>
                <w:rFonts w:ascii="Times New Roman" w:hAnsi="Times New Roman" w:cs="Times New Roman"/>
                <w:sz w:val="15"/>
                <w:szCs w:val="15"/>
              </w:rPr>
            </w:pPr>
            <w:r>
              <w:rPr>
                <w:rFonts w:hint="eastAsia" w:ascii="Times New Roman" w:hAnsi="Times New Roman" w:cs="Times New Roman"/>
                <w:sz w:val="15"/>
                <w:szCs w:val="15"/>
              </w:rPr>
              <w:t>6489.23</w:t>
            </w:r>
          </w:p>
        </w:tc>
        <w:tc>
          <w:tcPr>
            <w:tcW w:w="262" w:type="pct"/>
            <w:tcBorders>
              <w:tl2br w:val="nil"/>
              <w:tr2bl w:val="nil"/>
            </w:tcBorders>
            <w:shd w:val="clear" w:color="auto" w:fill="auto"/>
            <w:noWrap/>
            <w:vAlign w:val="center"/>
          </w:tcPr>
          <w:p w14:paraId="031336B0">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501" w:type="pct"/>
            <w:tcBorders>
              <w:tl2br w:val="nil"/>
              <w:tr2bl w:val="nil"/>
            </w:tcBorders>
            <w:shd w:val="clear" w:color="auto" w:fill="auto"/>
            <w:noWrap/>
            <w:vAlign w:val="center"/>
          </w:tcPr>
          <w:p w14:paraId="1325AC19">
            <w:pPr>
              <w:jc w:val="center"/>
              <w:rPr>
                <w:rFonts w:ascii="Times New Roman" w:hAnsi="Times New Roman" w:cs="Times New Roman"/>
                <w:sz w:val="15"/>
                <w:szCs w:val="15"/>
              </w:rPr>
            </w:pPr>
            <w:r>
              <w:rPr>
                <w:rFonts w:hint="eastAsia" w:ascii="Times New Roman" w:hAnsi="Times New Roman" w:cs="Times New Roman"/>
                <w:sz w:val="15"/>
                <w:szCs w:val="15"/>
              </w:rPr>
              <w:t>19136.57</w:t>
            </w:r>
          </w:p>
        </w:tc>
        <w:tc>
          <w:tcPr>
            <w:tcW w:w="266" w:type="pct"/>
            <w:tcBorders>
              <w:tl2br w:val="nil"/>
              <w:tr2bl w:val="nil"/>
            </w:tcBorders>
            <w:shd w:val="clear" w:color="auto" w:fill="auto"/>
            <w:noWrap/>
            <w:vAlign w:val="center"/>
          </w:tcPr>
          <w:p w14:paraId="2747EA5E">
            <w:pPr>
              <w:jc w:val="center"/>
              <w:rPr>
                <w:rFonts w:ascii="Times New Roman" w:hAnsi="Times New Roman" w:cs="Times New Roman"/>
                <w:sz w:val="15"/>
                <w:szCs w:val="15"/>
              </w:rPr>
            </w:pPr>
            <w:r>
              <w:rPr>
                <w:rFonts w:hint="eastAsia" w:ascii="Times New Roman" w:hAnsi="Times New Roman" w:cs="Times New Roman"/>
                <w:sz w:val="15"/>
                <w:szCs w:val="15"/>
              </w:rPr>
              <w:t>242</w:t>
            </w:r>
          </w:p>
        </w:tc>
        <w:tc>
          <w:tcPr>
            <w:tcW w:w="455" w:type="pct"/>
            <w:tcBorders>
              <w:tl2br w:val="nil"/>
              <w:tr2bl w:val="nil"/>
            </w:tcBorders>
            <w:shd w:val="clear" w:color="auto" w:fill="auto"/>
            <w:noWrap/>
            <w:vAlign w:val="center"/>
          </w:tcPr>
          <w:p w14:paraId="0CF6D3DF">
            <w:pPr>
              <w:jc w:val="center"/>
              <w:rPr>
                <w:rFonts w:ascii="Times New Roman" w:hAnsi="Times New Roman" w:cs="Times New Roman"/>
                <w:sz w:val="15"/>
                <w:szCs w:val="15"/>
              </w:rPr>
            </w:pPr>
            <w:r>
              <w:rPr>
                <w:rFonts w:hint="eastAsia" w:ascii="Times New Roman" w:hAnsi="Times New Roman" w:cs="Times New Roman"/>
                <w:sz w:val="15"/>
                <w:szCs w:val="15"/>
              </w:rPr>
              <w:t>1914.78</w:t>
            </w:r>
          </w:p>
        </w:tc>
        <w:tc>
          <w:tcPr>
            <w:tcW w:w="327" w:type="pct"/>
            <w:tcBorders>
              <w:tl2br w:val="nil"/>
              <w:tr2bl w:val="nil"/>
            </w:tcBorders>
            <w:shd w:val="clear" w:color="auto" w:fill="auto"/>
            <w:noWrap/>
            <w:vAlign w:val="center"/>
          </w:tcPr>
          <w:p w14:paraId="742ABC91">
            <w:pPr>
              <w:jc w:val="center"/>
              <w:rPr>
                <w:rFonts w:ascii="Times New Roman" w:hAnsi="Times New Roman" w:cs="Times New Roman"/>
                <w:sz w:val="15"/>
                <w:szCs w:val="15"/>
              </w:rPr>
            </w:pPr>
            <w:r>
              <w:rPr>
                <w:rFonts w:hint="eastAsia" w:ascii="Times New Roman" w:hAnsi="Times New Roman" w:cs="Times New Roman"/>
                <w:sz w:val="15"/>
                <w:szCs w:val="15"/>
              </w:rPr>
              <w:t>334.5</w:t>
            </w:r>
          </w:p>
        </w:tc>
        <w:tc>
          <w:tcPr>
            <w:tcW w:w="371" w:type="pct"/>
            <w:tcBorders>
              <w:tl2br w:val="nil"/>
              <w:tr2bl w:val="nil"/>
            </w:tcBorders>
            <w:shd w:val="clear" w:color="auto" w:fill="auto"/>
            <w:noWrap/>
            <w:vAlign w:val="center"/>
          </w:tcPr>
          <w:p w14:paraId="26910D79">
            <w:pPr>
              <w:jc w:val="center"/>
              <w:rPr>
                <w:rFonts w:ascii="Times New Roman" w:hAnsi="Times New Roman" w:cs="Times New Roman"/>
                <w:sz w:val="15"/>
                <w:szCs w:val="15"/>
              </w:rPr>
            </w:pPr>
            <w:r>
              <w:rPr>
                <w:rFonts w:hint="eastAsia" w:ascii="Times New Roman" w:hAnsi="Times New Roman" w:cs="Times New Roman"/>
                <w:sz w:val="15"/>
                <w:szCs w:val="15"/>
              </w:rPr>
              <w:t>4823.5</w:t>
            </w:r>
          </w:p>
        </w:tc>
        <w:tc>
          <w:tcPr>
            <w:tcW w:w="327" w:type="pct"/>
            <w:tcBorders>
              <w:tl2br w:val="nil"/>
              <w:tr2bl w:val="nil"/>
            </w:tcBorders>
            <w:shd w:val="clear" w:color="auto" w:fill="auto"/>
            <w:noWrap/>
            <w:vAlign w:val="center"/>
          </w:tcPr>
          <w:p w14:paraId="25BEAC1B">
            <w:pPr>
              <w:jc w:val="center"/>
              <w:rPr>
                <w:rFonts w:ascii="Times New Roman" w:hAnsi="Times New Roman" w:cs="Times New Roman"/>
                <w:sz w:val="15"/>
                <w:szCs w:val="15"/>
              </w:rPr>
            </w:pPr>
            <w:r>
              <w:rPr>
                <w:rFonts w:hint="eastAsia" w:ascii="Times New Roman" w:hAnsi="Times New Roman" w:cs="Times New Roman"/>
                <w:sz w:val="15"/>
                <w:szCs w:val="15"/>
              </w:rPr>
              <w:t>362.25</w:t>
            </w:r>
          </w:p>
        </w:tc>
        <w:tc>
          <w:tcPr>
            <w:tcW w:w="415" w:type="pct"/>
            <w:tcBorders>
              <w:tl2br w:val="nil"/>
              <w:tr2bl w:val="nil"/>
            </w:tcBorders>
            <w:shd w:val="clear" w:color="auto" w:fill="auto"/>
            <w:noWrap/>
            <w:vAlign w:val="center"/>
          </w:tcPr>
          <w:p w14:paraId="1EDD56C9">
            <w:pPr>
              <w:jc w:val="center"/>
              <w:rPr>
                <w:rFonts w:ascii="Times New Roman" w:hAnsi="Times New Roman" w:cs="Times New Roman"/>
                <w:sz w:val="15"/>
                <w:szCs w:val="15"/>
              </w:rPr>
            </w:pPr>
            <w:r>
              <w:rPr>
                <w:rFonts w:hint="eastAsia" w:ascii="Times New Roman" w:hAnsi="Times New Roman" w:cs="Times New Roman"/>
                <w:sz w:val="15"/>
                <w:szCs w:val="15"/>
              </w:rPr>
              <w:t>8758.49</w:t>
            </w:r>
          </w:p>
        </w:tc>
      </w:tr>
      <w:tr w14:paraId="481CCB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25B5CC11">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327" w:type="pct"/>
            <w:tcBorders>
              <w:tl2br w:val="nil"/>
              <w:tr2bl w:val="nil"/>
            </w:tcBorders>
            <w:shd w:val="clear" w:color="auto" w:fill="auto"/>
            <w:noWrap/>
            <w:vAlign w:val="center"/>
          </w:tcPr>
          <w:p w14:paraId="4A626671">
            <w:pPr>
              <w:jc w:val="center"/>
              <w:rPr>
                <w:rFonts w:ascii="Times New Roman" w:hAnsi="Times New Roman" w:cs="Times New Roman"/>
                <w:sz w:val="15"/>
                <w:szCs w:val="15"/>
              </w:rPr>
            </w:pPr>
            <w:r>
              <w:rPr>
                <w:rFonts w:hint="eastAsia" w:ascii="Times New Roman" w:hAnsi="Times New Roman" w:cs="Times New Roman"/>
                <w:sz w:val="15"/>
                <w:szCs w:val="15"/>
              </w:rPr>
              <w:t>336.07</w:t>
            </w:r>
          </w:p>
        </w:tc>
        <w:tc>
          <w:tcPr>
            <w:tcW w:w="371" w:type="pct"/>
            <w:tcBorders>
              <w:tl2br w:val="nil"/>
              <w:tr2bl w:val="nil"/>
            </w:tcBorders>
            <w:shd w:val="clear" w:color="auto" w:fill="auto"/>
            <w:noWrap/>
            <w:vAlign w:val="center"/>
          </w:tcPr>
          <w:p w14:paraId="3C00D4B8">
            <w:pPr>
              <w:jc w:val="center"/>
              <w:rPr>
                <w:rFonts w:ascii="Times New Roman" w:hAnsi="Times New Roman" w:cs="Times New Roman"/>
                <w:sz w:val="15"/>
                <w:szCs w:val="15"/>
              </w:rPr>
            </w:pPr>
            <w:r>
              <w:rPr>
                <w:rFonts w:hint="eastAsia" w:ascii="Times New Roman" w:hAnsi="Times New Roman" w:cs="Times New Roman"/>
                <w:sz w:val="15"/>
                <w:szCs w:val="15"/>
              </w:rPr>
              <w:t>8476.93</w:t>
            </w:r>
          </w:p>
        </w:tc>
        <w:tc>
          <w:tcPr>
            <w:tcW w:w="312" w:type="pct"/>
            <w:tcBorders>
              <w:tl2br w:val="nil"/>
              <w:tr2bl w:val="nil"/>
            </w:tcBorders>
            <w:shd w:val="clear" w:color="auto" w:fill="auto"/>
            <w:noWrap/>
            <w:vAlign w:val="center"/>
          </w:tcPr>
          <w:p w14:paraId="06ED5E41">
            <w:pPr>
              <w:jc w:val="center"/>
              <w:rPr>
                <w:rFonts w:ascii="Times New Roman" w:hAnsi="Times New Roman" w:cs="Times New Roman"/>
                <w:sz w:val="15"/>
                <w:szCs w:val="15"/>
              </w:rPr>
            </w:pPr>
            <w:r>
              <w:rPr>
                <w:rFonts w:hint="eastAsia" w:ascii="Times New Roman" w:hAnsi="Times New Roman" w:cs="Times New Roman"/>
                <w:sz w:val="15"/>
                <w:szCs w:val="15"/>
              </w:rPr>
              <w:t>341.5</w:t>
            </w:r>
          </w:p>
        </w:tc>
        <w:tc>
          <w:tcPr>
            <w:tcW w:w="409" w:type="pct"/>
            <w:tcBorders>
              <w:tl2br w:val="nil"/>
              <w:tr2bl w:val="nil"/>
            </w:tcBorders>
            <w:shd w:val="clear" w:color="auto" w:fill="auto"/>
            <w:noWrap/>
            <w:vAlign w:val="center"/>
          </w:tcPr>
          <w:p w14:paraId="5B459B0F">
            <w:pPr>
              <w:jc w:val="center"/>
              <w:rPr>
                <w:rFonts w:ascii="Times New Roman" w:hAnsi="Times New Roman" w:cs="Times New Roman"/>
                <w:sz w:val="15"/>
                <w:szCs w:val="15"/>
              </w:rPr>
            </w:pPr>
            <w:r>
              <w:rPr>
                <w:rFonts w:hint="eastAsia" w:ascii="Times New Roman" w:hAnsi="Times New Roman" w:cs="Times New Roman"/>
                <w:sz w:val="15"/>
                <w:szCs w:val="15"/>
              </w:rPr>
              <w:t>7220.5</w:t>
            </w:r>
          </w:p>
        </w:tc>
        <w:tc>
          <w:tcPr>
            <w:tcW w:w="262" w:type="pct"/>
            <w:tcBorders>
              <w:tl2br w:val="nil"/>
              <w:tr2bl w:val="nil"/>
            </w:tcBorders>
            <w:shd w:val="clear" w:color="auto" w:fill="auto"/>
            <w:noWrap/>
            <w:vAlign w:val="center"/>
          </w:tcPr>
          <w:p w14:paraId="185A782D">
            <w:pPr>
              <w:jc w:val="center"/>
              <w:rPr>
                <w:rFonts w:ascii="Times New Roman" w:hAnsi="Times New Roman" w:cs="Times New Roman"/>
                <w:sz w:val="15"/>
                <w:szCs w:val="15"/>
              </w:rPr>
            </w:pPr>
            <w:r>
              <w:rPr>
                <w:rFonts w:hint="eastAsia" w:ascii="Times New Roman" w:hAnsi="Times New Roman" w:cs="Times New Roman"/>
                <w:sz w:val="15"/>
                <w:szCs w:val="15"/>
              </w:rPr>
              <w:t>385</w:t>
            </w:r>
          </w:p>
        </w:tc>
        <w:tc>
          <w:tcPr>
            <w:tcW w:w="501" w:type="pct"/>
            <w:tcBorders>
              <w:tl2br w:val="nil"/>
              <w:tr2bl w:val="nil"/>
            </w:tcBorders>
            <w:shd w:val="clear" w:color="auto" w:fill="auto"/>
            <w:noWrap/>
            <w:vAlign w:val="center"/>
          </w:tcPr>
          <w:p w14:paraId="61C11523">
            <w:pPr>
              <w:jc w:val="center"/>
              <w:rPr>
                <w:rFonts w:ascii="Times New Roman" w:hAnsi="Times New Roman" w:cs="Times New Roman"/>
                <w:sz w:val="15"/>
                <w:szCs w:val="15"/>
              </w:rPr>
            </w:pPr>
            <w:r>
              <w:rPr>
                <w:rFonts w:hint="eastAsia" w:ascii="Times New Roman" w:hAnsi="Times New Roman" w:cs="Times New Roman"/>
                <w:sz w:val="15"/>
                <w:szCs w:val="15"/>
              </w:rPr>
              <w:t>26473.52</w:t>
            </w:r>
          </w:p>
        </w:tc>
        <w:tc>
          <w:tcPr>
            <w:tcW w:w="266" w:type="pct"/>
            <w:tcBorders>
              <w:tl2br w:val="nil"/>
              <w:tr2bl w:val="nil"/>
            </w:tcBorders>
            <w:shd w:val="clear" w:color="auto" w:fill="auto"/>
            <w:noWrap/>
            <w:vAlign w:val="center"/>
          </w:tcPr>
          <w:p w14:paraId="4754C1CC">
            <w:pPr>
              <w:jc w:val="center"/>
              <w:rPr>
                <w:rFonts w:ascii="Times New Roman" w:hAnsi="Times New Roman" w:cs="Times New Roman"/>
                <w:sz w:val="15"/>
                <w:szCs w:val="15"/>
              </w:rPr>
            </w:pPr>
            <w:r>
              <w:rPr>
                <w:rFonts w:hint="eastAsia" w:ascii="Times New Roman" w:hAnsi="Times New Roman" w:cs="Times New Roman"/>
                <w:sz w:val="15"/>
                <w:szCs w:val="15"/>
              </w:rPr>
              <w:t>261</w:t>
            </w:r>
          </w:p>
        </w:tc>
        <w:tc>
          <w:tcPr>
            <w:tcW w:w="455" w:type="pct"/>
            <w:tcBorders>
              <w:tl2br w:val="nil"/>
              <w:tr2bl w:val="nil"/>
            </w:tcBorders>
            <w:shd w:val="clear" w:color="auto" w:fill="auto"/>
            <w:noWrap/>
            <w:vAlign w:val="center"/>
          </w:tcPr>
          <w:p w14:paraId="199B8009">
            <w:pPr>
              <w:jc w:val="center"/>
              <w:rPr>
                <w:rFonts w:ascii="Times New Roman" w:hAnsi="Times New Roman" w:cs="Times New Roman"/>
                <w:sz w:val="15"/>
                <w:szCs w:val="15"/>
              </w:rPr>
            </w:pPr>
            <w:r>
              <w:rPr>
                <w:rFonts w:hint="eastAsia" w:ascii="Times New Roman" w:hAnsi="Times New Roman" w:cs="Times New Roman"/>
                <w:sz w:val="15"/>
                <w:szCs w:val="15"/>
              </w:rPr>
              <w:t>2497.03</w:t>
            </w:r>
          </w:p>
        </w:tc>
        <w:tc>
          <w:tcPr>
            <w:tcW w:w="327" w:type="pct"/>
            <w:tcBorders>
              <w:tl2br w:val="nil"/>
              <w:tr2bl w:val="nil"/>
            </w:tcBorders>
            <w:shd w:val="clear" w:color="auto" w:fill="auto"/>
            <w:noWrap/>
            <w:vAlign w:val="center"/>
          </w:tcPr>
          <w:p w14:paraId="7D8B9356">
            <w:pPr>
              <w:jc w:val="center"/>
              <w:rPr>
                <w:rFonts w:ascii="Times New Roman" w:hAnsi="Times New Roman" w:cs="Times New Roman"/>
                <w:sz w:val="15"/>
                <w:szCs w:val="15"/>
              </w:rPr>
            </w:pPr>
            <w:r>
              <w:rPr>
                <w:rFonts w:hint="eastAsia" w:ascii="Times New Roman" w:hAnsi="Times New Roman" w:cs="Times New Roman"/>
                <w:sz w:val="15"/>
                <w:szCs w:val="15"/>
              </w:rPr>
              <w:t>327.5</w:t>
            </w:r>
          </w:p>
        </w:tc>
        <w:tc>
          <w:tcPr>
            <w:tcW w:w="371" w:type="pct"/>
            <w:tcBorders>
              <w:tl2br w:val="nil"/>
              <w:tr2bl w:val="nil"/>
            </w:tcBorders>
            <w:shd w:val="clear" w:color="auto" w:fill="auto"/>
            <w:noWrap/>
            <w:vAlign w:val="center"/>
          </w:tcPr>
          <w:p w14:paraId="6EA041AD">
            <w:pPr>
              <w:jc w:val="center"/>
              <w:rPr>
                <w:rFonts w:ascii="Times New Roman" w:hAnsi="Times New Roman" w:cs="Times New Roman"/>
                <w:sz w:val="15"/>
                <w:szCs w:val="15"/>
              </w:rPr>
            </w:pPr>
            <w:r>
              <w:rPr>
                <w:rFonts w:hint="eastAsia" w:ascii="Times New Roman" w:hAnsi="Times New Roman" w:cs="Times New Roman"/>
                <w:sz w:val="15"/>
                <w:szCs w:val="15"/>
              </w:rPr>
              <w:t>5729.68</w:t>
            </w:r>
          </w:p>
        </w:tc>
        <w:tc>
          <w:tcPr>
            <w:tcW w:w="327" w:type="pct"/>
            <w:tcBorders>
              <w:tl2br w:val="nil"/>
              <w:tr2bl w:val="nil"/>
            </w:tcBorders>
            <w:shd w:val="clear" w:color="auto" w:fill="auto"/>
            <w:noWrap/>
            <w:vAlign w:val="center"/>
          </w:tcPr>
          <w:p w14:paraId="1504785F">
            <w:pPr>
              <w:jc w:val="center"/>
              <w:rPr>
                <w:rFonts w:ascii="Times New Roman" w:hAnsi="Times New Roman" w:cs="Times New Roman"/>
                <w:sz w:val="15"/>
                <w:szCs w:val="15"/>
              </w:rPr>
            </w:pPr>
            <w:r>
              <w:rPr>
                <w:rFonts w:hint="eastAsia" w:ascii="Times New Roman" w:hAnsi="Times New Roman" w:cs="Times New Roman"/>
                <w:sz w:val="15"/>
                <w:szCs w:val="15"/>
              </w:rPr>
              <w:t>351</w:t>
            </w:r>
          </w:p>
        </w:tc>
        <w:tc>
          <w:tcPr>
            <w:tcW w:w="415" w:type="pct"/>
            <w:tcBorders>
              <w:tl2br w:val="nil"/>
              <w:tr2bl w:val="nil"/>
            </w:tcBorders>
            <w:shd w:val="clear" w:color="auto" w:fill="auto"/>
            <w:noWrap/>
            <w:vAlign w:val="center"/>
          </w:tcPr>
          <w:p w14:paraId="678A84FD">
            <w:pPr>
              <w:jc w:val="center"/>
              <w:rPr>
                <w:rFonts w:ascii="Times New Roman" w:hAnsi="Times New Roman" w:cs="Times New Roman"/>
                <w:sz w:val="15"/>
                <w:szCs w:val="15"/>
              </w:rPr>
            </w:pPr>
            <w:r>
              <w:rPr>
                <w:rFonts w:hint="eastAsia" w:ascii="Times New Roman" w:hAnsi="Times New Roman" w:cs="Times New Roman"/>
                <w:sz w:val="15"/>
                <w:szCs w:val="15"/>
              </w:rPr>
              <w:t>9735.58</w:t>
            </w:r>
          </w:p>
        </w:tc>
      </w:tr>
      <w:tr w14:paraId="5F8FEB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13C18FE5">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27" w:type="pct"/>
            <w:tcBorders>
              <w:tl2br w:val="nil"/>
              <w:tr2bl w:val="nil"/>
            </w:tcBorders>
            <w:shd w:val="clear" w:color="auto" w:fill="auto"/>
            <w:noWrap/>
            <w:vAlign w:val="center"/>
          </w:tcPr>
          <w:p w14:paraId="03BA036F">
            <w:pPr>
              <w:jc w:val="center"/>
              <w:rPr>
                <w:rFonts w:ascii="Times New Roman" w:hAnsi="Times New Roman" w:cs="Times New Roman"/>
                <w:sz w:val="15"/>
                <w:szCs w:val="15"/>
              </w:rPr>
            </w:pPr>
            <w:r>
              <w:rPr>
                <w:rFonts w:hint="eastAsia" w:ascii="Times New Roman" w:hAnsi="Times New Roman" w:cs="Times New Roman"/>
                <w:sz w:val="15"/>
                <w:szCs w:val="15"/>
              </w:rPr>
              <w:t>335.33</w:t>
            </w:r>
          </w:p>
        </w:tc>
        <w:tc>
          <w:tcPr>
            <w:tcW w:w="371" w:type="pct"/>
            <w:tcBorders>
              <w:tl2br w:val="nil"/>
              <w:tr2bl w:val="nil"/>
            </w:tcBorders>
            <w:shd w:val="clear" w:color="auto" w:fill="auto"/>
            <w:noWrap/>
            <w:vAlign w:val="center"/>
          </w:tcPr>
          <w:p w14:paraId="1222787E">
            <w:pPr>
              <w:jc w:val="center"/>
              <w:rPr>
                <w:rFonts w:ascii="Times New Roman" w:hAnsi="Times New Roman" w:cs="Times New Roman"/>
                <w:sz w:val="15"/>
                <w:szCs w:val="15"/>
              </w:rPr>
            </w:pPr>
            <w:r>
              <w:rPr>
                <w:rFonts w:hint="eastAsia" w:ascii="Times New Roman" w:hAnsi="Times New Roman" w:cs="Times New Roman"/>
                <w:sz w:val="15"/>
                <w:szCs w:val="15"/>
              </w:rPr>
              <w:t>8640.93</w:t>
            </w:r>
          </w:p>
        </w:tc>
        <w:tc>
          <w:tcPr>
            <w:tcW w:w="312" w:type="pct"/>
            <w:tcBorders>
              <w:tl2br w:val="nil"/>
              <w:tr2bl w:val="nil"/>
            </w:tcBorders>
            <w:shd w:val="clear" w:color="auto" w:fill="auto"/>
            <w:noWrap/>
            <w:vAlign w:val="center"/>
          </w:tcPr>
          <w:p w14:paraId="4F7531F8">
            <w:pPr>
              <w:jc w:val="center"/>
              <w:rPr>
                <w:rFonts w:ascii="Times New Roman" w:hAnsi="Times New Roman" w:cs="Times New Roman"/>
                <w:sz w:val="15"/>
                <w:szCs w:val="15"/>
              </w:rPr>
            </w:pPr>
            <w:r>
              <w:rPr>
                <w:rFonts w:hint="eastAsia" w:ascii="Times New Roman" w:hAnsi="Times New Roman" w:cs="Times New Roman"/>
                <w:sz w:val="15"/>
                <w:szCs w:val="15"/>
              </w:rPr>
              <w:t>338.5</w:t>
            </w:r>
          </w:p>
        </w:tc>
        <w:tc>
          <w:tcPr>
            <w:tcW w:w="409" w:type="pct"/>
            <w:tcBorders>
              <w:tl2br w:val="nil"/>
              <w:tr2bl w:val="nil"/>
            </w:tcBorders>
            <w:shd w:val="clear" w:color="auto" w:fill="auto"/>
            <w:noWrap/>
            <w:vAlign w:val="center"/>
          </w:tcPr>
          <w:p w14:paraId="5E0AD9C6">
            <w:pPr>
              <w:jc w:val="center"/>
              <w:rPr>
                <w:rFonts w:ascii="Times New Roman" w:hAnsi="Times New Roman" w:cs="Times New Roman"/>
                <w:sz w:val="15"/>
                <w:szCs w:val="15"/>
              </w:rPr>
            </w:pPr>
            <w:r>
              <w:rPr>
                <w:rFonts w:hint="eastAsia" w:ascii="Times New Roman" w:hAnsi="Times New Roman" w:cs="Times New Roman"/>
                <w:sz w:val="15"/>
                <w:szCs w:val="15"/>
              </w:rPr>
              <w:t>7532.22</w:t>
            </w:r>
          </w:p>
        </w:tc>
        <w:tc>
          <w:tcPr>
            <w:tcW w:w="262" w:type="pct"/>
            <w:tcBorders>
              <w:tl2br w:val="nil"/>
              <w:tr2bl w:val="nil"/>
            </w:tcBorders>
            <w:shd w:val="clear" w:color="auto" w:fill="auto"/>
            <w:noWrap/>
            <w:vAlign w:val="center"/>
          </w:tcPr>
          <w:p w14:paraId="6151633C">
            <w:pPr>
              <w:jc w:val="center"/>
              <w:rPr>
                <w:rFonts w:ascii="Times New Roman" w:hAnsi="Times New Roman" w:cs="Times New Roman"/>
                <w:sz w:val="15"/>
                <w:szCs w:val="15"/>
              </w:rPr>
            </w:pPr>
            <w:r>
              <w:rPr>
                <w:rFonts w:hint="eastAsia" w:ascii="Times New Roman" w:hAnsi="Times New Roman" w:cs="Times New Roman"/>
                <w:sz w:val="15"/>
                <w:szCs w:val="15"/>
              </w:rPr>
              <w:t>374</w:t>
            </w:r>
          </w:p>
        </w:tc>
        <w:tc>
          <w:tcPr>
            <w:tcW w:w="501" w:type="pct"/>
            <w:tcBorders>
              <w:tl2br w:val="nil"/>
              <w:tr2bl w:val="nil"/>
            </w:tcBorders>
            <w:shd w:val="clear" w:color="auto" w:fill="auto"/>
            <w:noWrap/>
            <w:vAlign w:val="center"/>
          </w:tcPr>
          <w:p w14:paraId="0A58DAA1">
            <w:pPr>
              <w:jc w:val="center"/>
              <w:rPr>
                <w:rFonts w:ascii="Times New Roman" w:hAnsi="Times New Roman" w:cs="Times New Roman"/>
                <w:sz w:val="15"/>
                <w:szCs w:val="15"/>
              </w:rPr>
            </w:pPr>
            <w:r>
              <w:rPr>
                <w:rFonts w:hint="eastAsia" w:ascii="Times New Roman" w:hAnsi="Times New Roman" w:cs="Times New Roman"/>
                <w:sz w:val="15"/>
                <w:szCs w:val="15"/>
              </w:rPr>
              <w:t>25676.47</w:t>
            </w:r>
          </w:p>
        </w:tc>
        <w:tc>
          <w:tcPr>
            <w:tcW w:w="266" w:type="pct"/>
            <w:tcBorders>
              <w:tl2br w:val="nil"/>
              <w:tr2bl w:val="nil"/>
            </w:tcBorders>
            <w:shd w:val="clear" w:color="auto" w:fill="auto"/>
            <w:noWrap/>
            <w:vAlign w:val="center"/>
          </w:tcPr>
          <w:p w14:paraId="0DC80033">
            <w:pPr>
              <w:jc w:val="center"/>
              <w:rPr>
                <w:rFonts w:ascii="Times New Roman" w:hAnsi="Times New Roman" w:cs="Times New Roman"/>
                <w:sz w:val="15"/>
                <w:szCs w:val="15"/>
              </w:rPr>
            </w:pPr>
            <w:r>
              <w:rPr>
                <w:rFonts w:hint="eastAsia" w:ascii="Times New Roman" w:hAnsi="Times New Roman" w:cs="Times New Roman"/>
                <w:sz w:val="15"/>
                <w:szCs w:val="15"/>
              </w:rPr>
              <w:t>233</w:t>
            </w:r>
          </w:p>
        </w:tc>
        <w:tc>
          <w:tcPr>
            <w:tcW w:w="455" w:type="pct"/>
            <w:tcBorders>
              <w:tl2br w:val="nil"/>
              <w:tr2bl w:val="nil"/>
            </w:tcBorders>
            <w:shd w:val="clear" w:color="auto" w:fill="auto"/>
            <w:noWrap/>
            <w:vAlign w:val="center"/>
          </w:tcPr>
          <w:p w14:paraId="4CBC505C">
            <w:pPr>
              <w:jc w:val="center"/>
              <w:rPr>
                <w:rFonts w:ascii="Times New Roman" w:hAnsi="Times New Roman" w:cs="Times New Roman"/>
                <w:sz w:val="15"/>
                <w:szCs w:val="15"/>
              </w:rPr>
            </w:pPr>
            <w:r>
              <w:rPr>
                <w:rFonts w:hint="eastAsia" w:ascii="Times New Roman" w:hAnsi="Times New Roman" w:cs="Times New Roman"/>
                <w:sz w:val="15"/>
                <w:szCs w:val="15"/>
              </w:rPr>
              <w:t>3308.62</w:t>
            </w:r>
          </w:p>
        </w:tc>
        <w:tc>
          <w:tcPr>
            <w:tcW w:w="327" w:type="pct"/>
            <w:tcBorders>
              <w:tl2br w:val="nil"/>
              <w:tr2bl w:val="nil"/>
            </w:tcBorders>
            <w:shd w:val="clear" w:color="auto" w:fill="auto"/>
            <w:noWrap/>
            <w:vAlign w:val="center"/>
          </w:tcPr>
          <w:p w14:paraId="6F63BD39">
            <w:pPr>
              <w:jc w:val="center"/>
              <w:rPr>
                <w:rFonts w:ascii="Times New Roman" w:hAnsi="Times New Roman" w:cs="Times New Roman"/>
                <w:sz w:val="15"/>
                <w:szCs w:val="15"/>
              </w:rPr>
            </w:pPr>
            <w:r>
              <w:rPr>
                <w:rFonts w:hint="eastAsia" w:ascii="Times New Roman" w:hAnsi="Times New Roman" w:cs="Times New Roman"/>
                <w:sz w:val="15"/>
                <w:szCs w:val="15"/>
              </w:rPr>
              <w:t>323.75</w:t>
            </w:r>
          </w:p>
        </w:tc>
        <w:tc>
          <w:tcPr>
            <w:tcW w:w="371" w:type="pct"/>
            <w:tcBorders>
              <w:tl2br w:val="nil"/>
              <w:tr2bl w:val="nil"/>
            </w:tcBorders>
            <w:shd w:val="clear" w:color="auto" w:fill="auto"/>
            <w:noWrap/>
            <w:vAlign w:val="center"/>
          </w:tcPr>
          <w:p w14:paraId="605F31CF">
            <w:pPr>
              <w:jc w:val="center"/>
              <w:rPr>
                <w:rFonts w:ascii="Times New Roman" w:hAnsi="Times New Roman" w:cs="Times New Roman"/>
                <w:sz w:val="15"/>
                <w:szCs w:val="15"/>
              </w:rPr>
            </w:pPr>
            <w:r>
              <w:rPr>
                <w:rFonts w:hint="eastAsia" w:ascii="Times New Roman" w:hAnsi="Times New Roman" w:cs="Times New Roman"/>
                <w:sz w:val="15"/>
                <w:szCs w:val="15"/>
              </w:rPr>
              <w:t>4919.09</w:t>
            </w:r>
          </w:p>
        </w:tc>
        <w:tc>
          <w:tcPr>
            <w:tcW w:w="327" w:type="pct"/>
            <w:tcBorders>
              <w:tl2br w:val="nil"/>
              <w:tr2bl w:val="nil"/>
            </w:tcBorders>
            <w:shd w:val="clear" w:color="auto" w:fill="auto"/>
            <w:noWrap/>
            <w:vAlign w:val="center"/>
          </w:tcPr>
          <w:p w14:paraId="3F06C703">
            <w:pPr>
              <w:jc w:val="center"/>
              <w:rPr>
                <w:rFonts w:ascii="Times New Roman" w:hAnsi="Times New Roman" w:cs="Times New Roman"/>
                <w:sz w:val="15"/>
                <w:szCs w:val="15"/>
              </w:rPr>
            </w:pPr>
            <w:r>
              <w:rPr>
                <w:rFonts w:hint="eastAsia" w:ascii="Times New Roman" w:hAnsi="Times New Roman" w:cs="Times New Roman"/>
                <w:sz w:val="15"/>
                <w:szCs w:val="15"/>
              </w:rPr>
              <w:t>356.25</w:t>
            </w:r>
          </w:p>
        </w:tc>
        <w:tc>
          <w:tcPr>
            <w:tcW w:w="415" w:type="pct"/>
            <w:tcBorders>
              <w:tl2br w:val="nil"/>
              <w:tr2bl w:val="nil"/>
            </w:tcBorders>
            <w:shd w:val="clear" w:color="auto" w:fill="auto"/>
            <w:noWrap/>
            <w:vAlign w:val="center"/>
          </w:tcPr>
          <w:p w14:paraId="020D9EC0">
            <w:pPr>
              <w:jc w:val="center"/>
              <w:rPr>
                <w:rFonts w:ascii="Times New Roman" w:hAnsi="Times New Roman" w:cs="Times New Roman"/>
                <w:sz w:val="15"/>
                <w:szCs w:val="15"/>
              </w:rPr>
            </w:pPr>
            <w:r>
              <w:rPr>
                <w:rFonts w:hint="eastAsia" w:ascii="Times New Roman" w:hAnsi="Times New Roman" w:cs="Times New Roman"/>
                <w:sz w:val="15"/>
                <w:szCs w:val="15"/>
              </w:rPr>
              <w:t>10550.84</w:t>
            </w:r>
          </w:p>
        </w:tc>
      </w:tr>
      <w:tr w14:paraId="40F699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2F4530CC">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27" w:type="pct"/>
            <w:tcBorders>
              <w:tl2br w:val="nil"/>
              <w:tr2bl w:val="nil"/>
            </w:tcBorders>
            <w:shd w:val="clear" w:color="auto" w:fill="auto"/>
            <w:noWrap/>
            <w:vAlign w:val="center"/>
          </w:tcPr>
          <w:p w14:paraId="0C6DBCB5">
            <w:pPr>
              <w:jc w:val="center"/>
              <w:rPr>
                <w:rFonts w:ascii="Times New Roman" w:hAnsi="Times New Roman" w:cs="Times New Roman"/>
                <w:sz w:val="15"/>
                <w:szCs w:val="15"/>
              </w:rPr>
            </w:pPr>
            <w:r>
              <w:rPr>
                <w:rFonts w:hint="eastAsia" w:ascii="Times New Roman" w:hAnsi="Times New Roman" w:cs="Times New Roman"/>
                <w:sz w:val="15"/>
                <w:szCs w:val="15"/>
              </w:rPr>
              <w:t>334.07</w:t>
            </w:r>
          </w:p>
        </w:tc>
        <w:tc>
          <w:tcPr>
            <w:tcW w:w="371" w:type="pct"/>
            <w:tcBorders>
              <w:tl2br w:val="nil"/>
              <w:tr2bl w:val="nil"/>
            </w:tcBorders>
            <w:shd w:val="clear" w:color="auto" w:fill="auto"/>
            <w:noWrap/>
            <w:vAlign w:val="center"/>
          </w:tcPr>
          <w:p w14:paraId="68ED20E0">
            <w:pPr>
              <w:jc w:val="center"/>
              <w:rPr>
                <w:rFonts w:ascii="Times New Roman" w:hAnsi="Times New Roman" w:cs="Times New Roman"/>
                <w:sz w:val="15"/>
                <w:szCs w:val="15"/>
              </w:rPr>
            </w:pPr>
            <w:r>
              <w:rPr>
                <w:rFonts w:hint="eastAsia" w:ascii="Times New Roman" w:hAnsi="Times New Roman" w:cs="Times New Roman"/>
                <w:sz w:val="15"/>
                <w:szCs w:val="15"/>
              </w:rPr>
              <w:t>7835.69</w:t>
            </w:r>
          </w:p>
        </w:tc>
        <w:tc>
          <w:tcPr>
            <w:tcW w:w="312" w:type="pct"/>
            <w:tcBorders>
              <w:tl2br w:val="nil"/>
              <w:tr2bl w:val="nil"/>
            </w:tcBorders>
            <w:shd w:val="clear" w:color="auto" w:fill="auto"/>
            <w:noWrap/>
            <w:vAlign w:val="center"/>
          </w:tcPr>
          <w:p w14:paraId="6C132942">
            <w:pPr>
              <w:jc w:val="center"/>
              <w:rPr>
                <w:rFonts w:ascii="Times New Roman" w:hAnsi="Times New Roman" w:cs="Times New Roman"/>
                <w:sz w:val="15"/>
                <w:szCs w:val="15"/>
              </w:rPr>
            </w:pPr>
            <w:r>
              <w:rPr>
                <w:rFonts w:hint="eastAsia" w:ascii="Times New Roman" w:hAnsi="Times New Roman" w:cs="Times New Roman"/>
                <w:sz w:val="15"/>
                <w:szCs w:val="15"/>
              </w:rPr>
              <w:t>335</w:t>
            </w:r>
          </w:p>
        </w:tc>
        <w:tc>
          <w:tcPr>
            <w:tcW w:w="409" w:type="pct"/>
            <w:tcBorders>
              <w:tl2br w:val="nil"/>
              <w:tr2bl w:val="nil"/>
            </w:tcBorders>
            <w:shd w:val="clear" w:color="auto" w:fill="auto"/>
            <w:noWrap/>
            <w:vAlign w:val="center"/>
          </w:tcPr>
          <w:p w14:paraId="3622BACB">
            <w:pPr>
              <w:jc w:val="center"/>
              <w:rPr>
                <w:rFonts w:ascii="Times New Roman" w:hAnsi="Times New Roman" w:cs="Times New Roman"/>
                <w:sz w:val="15"/>
                <w:szCs w:val="15"/>
              </w:rPr>
            </w:pPr>
            <w:r>
              <w:rPr>
                <w:rFonts w:hint="eastAsia" w:ascii="Times New Roman" w:hAnsi="Times New Roman" w:cs="Times New Roman"/>
                <w:sz w:val="15"/>
                <w:szCs w:val="15"/>
              </w:rPr>
              <w:t>5989.16</w:t>
            </w:r>
          </w:p>
        </w:tc>
        <w:tc>
          <w:tcPr>
            <w:tcW w:w="262" w:type="pct"/>
            <w:tcBorders>
              <w:tl2br w:val="nil"/>
              <w:tr2bl w:val="nil"/>
            </w:tcBorders>
            <w:shd w:val="clear" w:color="auto" w:fill="auto"/>
            <w:noWrap/>
            <w:vAlign w:val="center"/>
          </w:tcPr>
          <w:p w14:paraId="6D64D449">
            <w:pPr>
              <w:jc w:val="center"/>
              <w:rPr>
                <w:rFonts w:ascii="Times New Roman" w:hAnsi="Times New Roman" w:cs="Times New Roman"/>
                <w:sz w:val="15"/>
                <w:szCs w:val="15"/>
              </w:rPr>
            </w:pPr>
            <w:r>
              <w:rPr>
                <w:rFonts w:hint="eastAsia" w:ascii="Times New Roman" w:hAnsi="Times New Roman" w:cs="Times New Roman"/>
                <w:sz w:val="15"/>
                <w:szCs w:val="15"/>
              </w:rPr>
              <w:t>387</w:t>
            </w:r>
          </w:p>
        </w:tc>
        <w:tc>
          <w:tcPr>
            <w:tcW w:w="501" w:type="pct"/>
            <w:tcBorders>
              <w:tl2br w:val="nil"/>
              <w:tr2bl w:val="nil"/>
            </w:tcBorders>
            <w:shd w:val="clear" w:color="auto" w:fill="auto"/>
            <w:noWrap/>
            <w:vAlign w:val="center"/>
          </w:tcPr>
          <w:p w14:paraId="5030ECDB">
            <w:pPr>
              <w:jc w:val="center"/>
              <w:rPr>
                <w:rFonts w:ascii="Times New Roman" w:hAnsi="Times New Roman" w:cs="Times New Roman"/>
                <w:sz w:val="15"/>
                <w:szCs w:val="15"/>
              </w:rPr>
            </w:pPr>
            <w:r>
              <w:rPr>
                <w:rFonts w:hint="eastAsia" w:ascii="Times New Roman" w:hAnsi="Times New Roman" w:cs="Times New Roman"/>
                <w:sz w:val="15"/>
                <w:szCs w:val="15"/>
              </w:rPr>
              <w:t>18779.07</w:t>
            </w:r>
          </w:p>
        </w:tc>
        <w:tc>
          <w:tcPr>
            <w:tcW w:w="266" w:type="pct"/>
            <w:tcBorders>
              <w:tl2br w:val="nil"/>
              <w:tr2bl w:val="nil"/>
            </w:tcBorders>
            <w:shd w:val="clear" w:color="auto" w:fill="auto"/>
            <w:noWrap/>
            <w:vAlign w:val="center"/>
          </w:tcPr>
          <w:p w14:paraId="7FFB5C9B">
            <w:pPr>
              <w:jc w:val="center"/>
              <w:rPr>
                <w:rFonts w:ascii="Times New Roman" w:hAnsi="Times New Roman" w:cs="Times New Roman"/>
                <w:sz w:val="15"/>
                <w:szCs w:val="15"/>
              </w:rPr>
            </w:pPr>
            <w:r>
              <w:rPr>
                <w:rFonts w:hint="eastAsia" w:ascii="Times New Roman" w:hAnsi="Times New Roman" w:cs="Times New Roman"/>
                <w:sz w:val="15"/>
                <w:szCs w:val="15"/>
              </w:rPr>
              <w:t>275</w:t>
            </w:r>
          </w:p>
        </w:tc>
        <w:tc>
          <w:tcPr>
            <w:tcW w:w="455" w:type="pct"/>
            <w:tcBorders>
              <w:tl2br w:val="nil"/>
              <w:tr2bl w:val="nil"/>
            </w:tcBorders>
            <w:shd w:val="clear" w:color="auto" w:fill="auto"/>
            <w:noWrap/>
            <w:vAlign w:val="center"/>
          </w:tcPr>
          <w:p w14:paraId="691C9859">
            <w:pPr>
              <w:jc w:val="center"/>
              <w:rPr>
                <w:rFonts w:ascii="Times New Roman" w:hAnsi="Times New Roman" w:cs="Times New Roman"/>
                <w:sz w:val="15"/>
                <w:szCs w:val="15"/>
              </w:rPr>
            </w:pPr>
            <w:r>
              <w:rPr>
                <w:rFonts w:hint="eastAsia" w:ascii="Times New Roman" w:hAnsi="Times New Roman" w:cs="Times New Roman"/>
                <w:sz w:val="15"/>
                <w:szCs w:val="15"/>
              </w:rPr>
              <w:t>2748.34</w:t>
            </w:r>
          </w:p>
        </w:tc>
        <w:tc>
          <w:tcPr>
            <w:tcW w:w="327" w:type="pct"/>
            <w:tcBorders>
              <w:tl2br w:val="nil"/>
              <w:tr2bl w:val="nil"/>
            </w:tcBorders>
            <w:shd w:val="clear" w:color="auto" w:fill="auto"/>
            <w:noWrap/>
            <w:vAlign w:val="center"/>
          </w:tcPr>
          <w:p w14:paraId="090D79DC">
            <w:pPr>
              <w:jc w:val="center"/>
              <w:rPr>
                <w:rFonts w:ascii="Times New Roman" w:hAnsi="Times New Roman" w:cs="Times New Roman"/>
                <w:sz w:val="15"/>
                <w:szCs w:val="15"/>
              </w:rPr>
            </w:pPr>
            <w:r>
              <w:rPr>
                <w:rFonts w:hint="eastAsia" w:ascii="Times New Roman" w:hAnsi="Times New Roman" w:cs="Times New Roman"/>
                <w:sz w:val="15"/>
                <w:szCs w:val="15"/>
              </w:rPr>
              <w:t>313.75</w:t>
            </w:r>
          </w:p>
        </w:tc>
        <w:tc>
          <w:tcPr>
            <w:tcW w:w="371" w:type="pct"/>
            <w:tcBorders>
              <w:tl2br w:val="nil"/>
              <w:tr2bl w:val="nil"/>
            </w:tcBorders>
            <w:shd w:val="clear" w:color="auto" w:fill="auto"/>
            <w:noWrap/>
            <w:vAlign w:val="center"/>
          </w:tcPr>
          <w:p w14:paraId="65089322">
            <w:pPr>
              <w:jc w:val="center"/>
              <w:rPr>
                <w:rFonts w:ascii="Times New Roman" w:hAnsi="Times New Roman" w:cs="Times New Roman"/>
                <w:sz w:val="15"/>
                <w:szCs w:val="15"/>
              </w:rPr>
            </w:pPr>
            <w:r>
              <w:rPr>
                <w:rFonts w:hint="eastAsia" w:ascii="Times New Roman" w:hAnsi="Times New Roman" w:cs="Times New Roman"/>
                <w:sz w:val="15"/>
                <w:szCs w:val="15"/>
              </w:rPr>
              <w:t>4785.09</w:t>
            </w:r>
          </w:p>
        </w:tc>
        <w:tc>
          <w:tcPr>
            <w:tcW w:w="327" w:type="pct"/>
            <w:tcBorders>
              <w:tl2br w:val="nil"/>
              <w:tr2bl w:val="nil"/>
            </w:tcBorders>
            <w:shd w:val="clear" w:color="auto" w:fill="auto"/>
            <w:noWrap/>
            <w:vAlign w:val="center"/>
          </w:tcPr>
          <w:p w14:paraId="1501719F">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415" w:type="pct"/>
            <w:tcBorders>
              <w:tl2br w:val="nil"/>
              <w:tr2bl w:val="nil"/>
            </w:tcBorders>
            <w:shd w:val="clear" w:color="auto" w:fill="auto"/>
            <w:noWrap/>
            <w:vAlign w:val="center"/>
          </w:tcPr>
          <w:p w14:paraId="7370944F">
            <w:pPr>
              <w:jc w:val="center"/>
              <w:rPr>
                <w:rFonts w:ascii="Times New Roman" w:hAnsi="Times New Roman" w:cs="Times New Roman"/>
                <w:sz w:val="15"/>
                <w:szCs w:val="15"/>
              </w:rPr>
            </w:pPr>
            <w:r>
              <w:rPr>
                <w:rFonts w:hint="eastAsia" w:ascii="Times New Roman" w:hAnsi="Times New Roman" w:cs="Times New Roman"/>
                <w:sz w:val="15"/>
                <w:szCs w:val="15"/>
              </w:rPr>
              <w:t>10509.83</w:t>
            </w:r>
          </w:p>
        </w:tc>
      </w:tr>
    </w:tbl>
    <w:p w14:paraId="4F7363BC">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PM method again demonstrated a substantial performance advantage over the other design methodologies.</w:t>
      </w:r>
    </w:p>
    <w:p w14:paraId="18C5F8DE">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LHS: Against the next-best performing method, LHS, PM reduced the mean Quality Loss (QL) by 50.00% (from 7056.32 to 3527.62) and the median QL by 55.88% (from 6489.23 to 2863.82). This advantage was particularly pronounced in mitigating tail risk, as PM lowered the maximum QL by 55.00% (from 19136.57 to 8610.52). For the MH metric, PM improved the mean and median values by 6.80% and 6.39%, respectively. Notably, it raised the performance floor (minimum MH value) by 31.40%, from 242 to 318.</w:t>
      </w:r>
    </w:p>
    <w:p w14:paraId="7DE920C1">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CVT: The CVT method yielded poor QL results, with a high mean (8476.93) and maximum (26473.52). In contrast, the PM method achieved a 58.38% lower mean QL and a 67.48% reduction in the maximum QL. For the MH metric, PM's superiority was also evident, with its mean value (369.53) being 9.96% higher than CVT's (336.07). Furthermore, PM's minimum MH value (318) surpassed CVT's (261) by 21.84%, underscoring its effectiveness in establishing a high minimum performance standard.</w:t>
      </w:r>
    </w:p>
    <w:p w14:paraId="739A9095">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D-optimality: The D-optimality design produced the highest mean QL (8640.93) among all methods. The PM method's mean QL was 59.18% lower. In terms of controlling extreme values, PM reduced the maximum QL by 66.46% relative to D-optimality. For the MH metric, PM's mean value was 10.20% higher. D-optimality registered the lowest minimum MH value (233) of all methods, whereas PM's minimum of 318 was 36.48% higher.</w:t>
      </w:r>
    </w:p>
    <w:p w14:paraId="0BA9A9BB">
      <w:pPr>
        <w:ind w:firstLine="300" w:firstLineChars="200"/>
        <w:rPr>
          <w:rStyle w:val="8"/>
          <w:rFonts w:ascii="Times New Roman" w:hAnsi="Times New Roman" w:eastAsia="宋体" w:cs="Times New Roman"/>
          <w:b w:val="0"/>
          <w:color w:val="000000"/>
          <w:sz w:val="24"/>
          <w:shd w:val="clear" w:color="auto" w:fill="FFFFFF"/>
        </w:rPr>
      </w:pPr>
      <w:r>
        <w:rPr>
          <w:rFonts w:hint="eastAsia" w:ascii="Times New Roman" w:hAnsi="Times New Roman" w:cs="Times New Roman"/>
          <w:sz w:val="15"/>
          <w:szCs w:val="15"/>
        </w:rPr>
        <w:t>Comparison with G-optimality: When compared to the G-optimality design, PM reduced the mean and median QL by 54.98% and 52.18%, respectively, from G-optimality's mean of 7835.69. For the MH metric, PM's mean and median values were 10.61% and 11.79% higher. Moreover, PM's minimum MH value (318) was 15.64% higher than that of G-optimality (275). These results reaffirm the PM method's comprehensive superiority in simultaneously optimizing for quality loss and performance while ensuring system robustness.</w:t>
      </w:r>
    </w:p>
    <w:p w14:paraId="06E11951">
      <w:pPr>
        <w:jc w:val="center"/>
        <w:rPr>
          <w:rFonts w:ascii="Times New Roman" w:hAnsi="Times New Roman" w:cs="Times New Roman"/>
          <w:sz w:val="15"/>
          <w:szCs w:val="15"/>
        </w:rPr>
      </w:pPr>
      <w:r>
        <w:rPr>
          <w:rFonts w:hint="eastAsia" w:ascii="Times New Roman" w:hAnsi="Times New Roman" w:cs="Times New Roman"/>
          <w:sz w:val="15"/>
          <w:szCs w:val="15"/>
        </w:rPr>
        <w:t>Table 30 Optimization results from 30 independent runs for the LHS and PM methods using 80 training samples</w:t>
      </w:r>
    </w:p>
    <w:tbl>
      <w:tblPr>
        <w:tblStyle w:val="5"/>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
        <w:gridCol w:w="619"/>
        <w:gridCol w:w="621"/>
        <w:gridCol w:w="619"/>
        <w:gridCol w:w="621"/>
        <w:gridCol w:w="619"/>
        <w:gridCol w:w="621"/>
        <w:gridCol w:w="619"/>
        <w:gridCol w:w="621"/>
        <w:gridCol w:w="619"/>
        <w:gridCol w:w="621"/>
        <w:gridCol w:w="501"/>
        <w:gridCol w:w="434"/>
        <w:gridCol w:w="501"/>
        <w:gridCol w:w="442"/>
      </w:tblGrid>
      <w:tr w14:paraId="329A0C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vMerge w:val="restart"/>
            <w:shd w:val="clear" w:color="auto" w:fill="auto"/>
            <w:noWrap/>
            <w:vAlign w:val="center"/>
          </w:tcPr>
          <w:p w14:paraId="0494FC9D">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737" w:type="pct"/>
            <w:gridSpan w:val="2"/>
            <w:tcBorders>
              <w:bottom w:val="single" w:color="auto" w:sz="4" w:space="0"/>
            </w:tcBorders>
            <w:shd w:val="clear" w:color="auto" w:fill="auto"/>
            <w:noWrap/>
            <w:vAlign w:val="center"/>
          </w:tcPr>
          <w:p w14:paraId="62ABD1C0">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737" w:type="pct"/>
            <w:gridSpan w:val="2"/>
            <w:tcBorders>
              <w:bottom w:val="single" w:color="auto" w:sz="4" w:space="0"/>
            </w:tcBorders>
            <w:shd w:val="clear" w:color="auto" w:fill="auto"/>
            <w:noWrap/>
            <w:vAlign w:val="center"/>
          </w:tcPr>
          <w:p w14:paraId="749A8DDC">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737" w:type="pct"/>
            <w:gridSpan w:val="2"/>
            <w:tcBorders>
              <w:bottom w:val="single" w:color="auto" w:sz="4" w:space="0"/>
            </w:tcBorders>
            <w:shd w:val="clear" w:color="auto" w:fill="auto"/>
            <w:noWrap/>
            <w:vAlign w:val="center"/>
          </w:tcPr>
          <w:p w14:paraId="68412C54">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737" w:type="pct"/>
            <w:gridSpan w:val="2"/>
            <w:tcBorders>
              <w:bottom w:val="single" w:color="auto" w:sz="4" w:space="0"/>
            </w:tcBorders>
            <w:shd w:val="clear" w:color="auto" w:fill="auto"/>
            <w:noWrap/>
            <w:vAlign w:val="center"/>
          </w:tcPr>
          <w:p w14:paraId="274E72A7">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737" w:type="pct"/>
            <w:gridSpan w:val="2"/>
            <w:tcBorders>
              <w:bottom w:val="single" w:color="auto" w:sz="4" w:space="0"/>
            </w:tcBorders>
            <w:shd w:val="clear" w:color="auto" w:fill="auto"/>
            <w:noWrap/>
            <w:vAlign w:val="center"/>
          </w:tcPr>
          <w:p w14:paraId="079125DF">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525" w:type="pct"/>
            <w:gridSpan w:val="2"/>
            <w:tcBorders>
              <w:bottom w:val="single" w:color="auto" w:sz="4" w:space="0"/>
            </w:tcBorders>
            <w:shd w:val="clear" w:color="auto" w:fill="auto"/>
            <w:noWrap/>
            <w:vAlign w:val="center"/>
          </w:tcPr>
          <w:p w14:paraId="66668E23">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525" w:type="pct"/>
            <w:gridSpan w:val="2"/>
            <w:tcBorders>
              <w:bottom w:val="single" w:color="auto" w:sz="4" w:space="0"/>
            </w:tcBorders>
            <w:shd w:val="clear" w:color="auto" w:fill="auto"/>
            <w:noWrap/>
            <w:vAlign w:val="center"/>
          </w:tcPr>
          <w:p w14:paraId="0767C26A">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294077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5AF10D64">
            <w:pPr>
              <w:jc w:val="center"/>
              <w:rPr>
                <w:rFonts w:ascii="Times New Roman" w:hAnsi="Times New Roman" w:cs="Times New Roman"/>
                <w:sz w:val="15"/>
                <w:szCs w:val="15"/>
              </w:rPr>
            </w:pPr>
          </w:p>
        </w:tc>
        <w:tc>
          <w:tcPr>
            <w:tcW w:w="368" w:type="pct"/>
            <w:tcBorders>
              <w:top w:val="single" w:color="auto" w:sz="4" w:space="0"/>
              <w:bottom w:val="single" w:color="auto" w:sz="4" w:space="0"/>
            </w:tcBorders>
            <w:shd w:val="clear" w:color="auto" w:fill="auto"/>
            <w:noWrap/>
            <w:vAlign w:val="center"/>
          </w:tcPr>
          <w:p w14:paraId="6C9B9A1B">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2873E36A">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00E818AD">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63075D0B">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2C8951AE">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2B0F479F">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043B5636">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736718FA">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68" w:type="pct"/>
            <w:tcBorders>
              <w:top w:val="single" w:color="auto" w:sz="4" w:space="0"/>
              <w:bottom w:val="single" w:color="auto" w:sz="4" w:space="0"/>
            </w:tcBorders>
            <w:shd w:val="clear" w:color="auto" w:fill="auto"/>
            <w:noWrap/>
            <w:vAlign w:val="center"/>
          </w:tcPr>
          <w:p w14:paraId="553613F9">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68" w:type="pct"/>
            <w:tcBorders>
              <w:top w:val="single" w:color="auto" w:sz="4" w:space="0"/>
              <w:bottom w:val="single" w:color="auto" w:sz="4" w:space="0"/>
            </w:tcBorders>
            <w:shd w:val="clear" w:color="auto" w:fill="auto"/>
            <w:noWrap/>
            <w:vAlign w:val="center"/>
          </w:tcPr>
          <w:p w14:paraId="16A919B1">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292" w:type="pct"/>
            <w:tcBorders>
              <w:top w:val="single" w:color="auto" w:sz="4" w:space="0"/>
              <w:bottom w:val="single" w:color="auto" w:sz="4" w:space="0"/>
            </w:tcBorders>
            <w:shd w:val="clear" w:color="auto" w:fill="auto"/>
            <w:noWrap/>
            <w:vAlign w:val="center"/>
          </w:tcPr>
          <w:p w14:paraId="704B53CB">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233" w:type="pct"/>
            <w:tcBorders>
              <w:top w:val="single" w:color="auto" w:sz="4" w:space="0"/>
              <w:bottom w:val="single" w:color="auto" w:sz="4" w:space="0"/>
            </w:tcBorders>
            <w:shd w:val="clear" w:color="auto" w:fill="auto"/>
            <w:noWrap/>
            <w:vAlign w:val="center"/>
          </w:tcPr>
          <w:p w14:paraId="14DA914E">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262" w:type="pct"/>
            <w:tcBorders>
              <w:top w:val="single" w:color="auto" w:sz="4" w:space="0"/>
              <w:bottom w:val="single" w:color="auto" w:sz="4" w:space="0"/>
            </w:tcBorders>
            <w:shd w:val="clear" w:color="auto" w:fill="auto"/>
            <w:noWrap/>
            <w:vAlign w:val="center"/>
          </w:tcPr>
          <w:p w14:paraId="200508DF">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262" w:type="pct"/>
            <w:tcBorders>
              <w:top w:val="single" w:color="auto" w:sz="4" w:space="0"/>
              <w:bottom w:val="single" w:color="auto" w:sz="4" w:space="0"/>
            </w:tcBorders>
            <w:shd w:val="clear" w:color="auto" w:fill="auto"/>
            <w:noWrap/>
            <w:vAlign w:val="center"/>
          </w:tcPr>
          <w:p w14:paraId="7C321AF1">
            <w:pPr>
              <w:jc w:val="center"/>
              <w:rPr>
                <w:rFonts w:ascii="Times New Roman" w:hAnsi="Times New Roman" w:cs="Times New Roman"/>
                <w:sz w:val="15"/>
                <w:szCs w:val="15"/>
              </w:rPr>
            </w:pPr>
            <w:r>
              <w:rPr>
                <w:rFonts w:hint="eastAsia" w:ascii="Times New Roman" w:hAnsi="Times New Roman" w:cs="Times New Roman"/>
                <w:sz w:val="15"/>
                <w:szCs w:val="15"/>
              </w:rPr>
              <w:t>PM</w:t>
            </w:r>
          </w:p>
        </w:tc>
      </w:tr>
      <w:tr w14:paraId="350F97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293FDA3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68" w:type="pct"/>
            <w:tcBorders>
              <w:top w:val="single" w:color="auto" w:sz="4" w:space="0"/>
              <w:tl2br w:val="nil"/>
              <w:tr2bl w:val="nil"/>
            </w:tcBorders>
            <w:shd w:val="clear" w:color="auto" w:fill="auto"/>
            <w:noWrap/>
            <w:vAlign w:val="center"/>
          </w:tcPr>
          <w:p w14:paraId="11A46B45">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368" w:type="pct"/>
            <w:tcBorders>
              <w:top w:val="single" w:color="auto" w:sz="4" w:space="0"/>
              <w:tl2br w:val="nil"/>
              <w:tr2bl w:val="nil"/>
            </w:tcBorders>
            <w:shd w:val="clear" w:color="auto" w:fill="auto"/>
            <w:noWrap/>
            <w:vAlign w:val="center"/>
          </w:tcPr>
          <w:p w14:paraId="6BB3FB5F">
            <w:pPr>
              <w:jc w:val="center"/>
              <w:rPr>
                <w:rFonts w:ascii="Times New Roman" w:hAnsi="Times New Roman" w:cs="Times New Roman"/>
                <w:sz w:val="15"/>
                <w:szCs w:val="15"/>
              </w:rPr>
            </w:pPr>
            <w:r>
              <w:rPr>
                <w:rFonts w:hint="eastAsia" w:ascii="Times New Roman" w:hAnsi="Times New Roman" w:cs="Times New Roman"/>
                <w:sz w:val="15"/>
                <w:szCs w:val="15"/>
              </w:rPr>
              <w:t xml:space="preserve">1.5 </w:t>
            </w:r>
          </w:p>
        </w:tc>
        <w:tc>
          <w:tcPr>
            <w:tcW w:w="368" w:type="pct"/>
            <w:tcBorders>
              <w:top w:val="single" w:color="auto" w:sz="4" w:space="0"/>
              <w:tl2br w:val="nil"/>
              <w:tr2bl w:val="nil"/>
            </w:tcBorders>
            <w:shd w:val="clear" w:color="auto" w:fill="auto"/>
            <w:noWrap/>
            <w:vAlign w:val="center"/>
          </w:tcPr>
          <w:p w14:paraId="72BF6C63">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op w:val="single" w:color="auto" w:sz="4" w:space="0"/>
              <w:tl2br w:val="nil"/>
              <w:tr2bl w:val="nil"/>
            </w:tcBorders>
            <w:shd w:val="clear" w:color="auto" w:fill="auto"/>
            <w:noWrap/>
            <w:vAlign w:val="center"/>
          </w:tcPr>
          <w:p w14:paraId="34ADFBFD">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68" w:type="pct"/>
            <w:tcBorders>
              <w:top w:val="single" w:color="auto" w:sz="4" w:space="0"/>
              <w:tl2br w:val="nil"/>
              <w:tr2bl w:val="nil"/>
            </w:tcBorders>
            <w:shd w:val="clear" w:color="auto" w:fill="auto"/>
            <w:noWrap/>
            <w:vAlign w:val="center"/>
          </w:tcPr>
          <w:p w14:paraId="11A8F3A7">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68" w:type="pct"/>
            <w:tcBorders>
              <w:top w:val="single" w:color="auto" w:sz="4" w:space="0"/>
              <w:tl2br w:val="nil"/>
              <w:tr2bl w:val="nil"/>
            </w:tcBorders>
            <w:shd w:val="clear" w:color="auto" w:fill="auto"/>
            <w:noWrap/>
            <w:vAlign w:val="center"/>
          </w:tcPr>
          <w:p w14:paraId="1997FFDF">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68" w:type="pct"/>
            <w:tcBorders>
              <w:top w:val="single" w:color="auto" w:sz="4" w:space="0"/>
              <w:tl2br w:val="nil"/>
              <w:tr2bl w:val="nil"/>
            </w:tcBorders>
            <w:shd w:val="clear" w:color="auto" w:fill="auto"/>
            <w:noWrap/>
            <w:vAlign w:val="center"/>
          </w:tcPr>
          <w:p w14:paraId="773FDC4F">
            <w:pPr>
              <w:jc w:val="center"/>
              <w:rPr>
                <w:rFonts w:ascii="Times New Roman" w:hAnsi="Times New Roman" w:cs="Times New Roman"/>
                <w:sz w:val="15"/>
                <w:szCs w:val="15"/>
              </w:rPr>
            </w:pPr>
            <w:r>
              <w:rPr>
                <w:rFonts w:hint="eastAsia" w:ascii="Times New Roman" w:hAnsi="Times New Roman" w:cs="Times New Roman"/>
                <w:sz w:val="15"/>
                <w:szCs w:val="15"/>
              </w:rPr>
              <w:t xml:space="preserve">35.0 </w:t>
            </w:r>
          </w:p>
        </w:tc>
        <w:tc>
          <w:tcPr>
            <w:tcW w:w="368" w:type="pct"/>
            <w:tcBorders>
              <w:top w:val="single" w:color="auto" w:sz="4" w:space="0"/>
              <w:tl2br w:val="nil"/>
              <w:tr2bl w:val="nil"/>
            </w:tcBorders>
            <w:shd w:val="clear" w:color="auto" w:fill="auto"/>
            <w:noWrap/>
            <w:vAlign w:val="center"/>
          </w:tcPr>
          <w:p w14:paraId="67F3BBC8">
            <w:pPr>
              <w:jc w:val="center"/>
              <w:rPr>
                <w:rFonts w:ascii="Times New Roman" w:hAnsi="Times New Roman" w:cs="Times New Roman"/>
                <w:sz w:val="15"/>
                <w:szCs w:val="15"/>
              </w:rPr>
            </w:pPr>
            <w:r>
              <w:rPr>
                <w:rFonts w:hint="eastAsia" w:ascii="Times New Roman" w:hAnsi="Times New Roman" w:cs="Times New Roman"/>
                <w:sz w:val="15"/>
                <w:szCs w:val="15"/>
              </w:rPr>
              <w:t xml:space="preserve">32.4 </w:t>
            </w:r>
          </w:p>
        </w:tc>
        <w:tc>
          <w:tcPr>
            <w:tcW w:w="368" w:type="pct"/>
            <w:tcBorders>
              <w:top w:val="single" w:color="auto" w:sz="4" w:space="0"/>
              <w:tl2br w:val="nil"/>
              <w:tr2bl w:val="nil"/>
            </w:tcBorders>
            <w:shd w:val="clear" w:color="auto" w:fill="auto"/>
            <w:noWrap/>
            <w:vAlign w:val="center"/>
          </w:tcPr>
          <w:p w14:paraId="0C77D5E1">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68" w:type="pct"/>
            <w:tcBorders>
              <w:top w:val="single" w:color="auto" w:sz="4" w:space="0"/>
              <w:tl2br w:val="nil"/>
              <w:tr2bl w:val="nil"/>
            </w:tcBorders>
            <w:shd w:val="clear" w:color="auto" w:fill="auto"/>
            <w:noWrap/>
            <w:vAlign w:val="center"/>
          </w:tcPr>
          <w:p w14:paraId="6C54D3A1">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292" w:type="pct"/>
            <w:tcBorders>
              <w:top w:val="single" w:color="auto" w:sz="4" w:space="0"/>
              <w:tl2br w:val="nil"/>
              <w:tr2bl w:val="nil"/>
            </w:tcBorders>
            <w:shd w:val="clear" w:color="auto" w:fill="auto"/>
            <w:noWrap/>
            <w:vAlign w:val="bottom"/>
          </w:tcPr>
          <w:p w14:paraId="0D47BED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op w:val="single" w:color="auto" w:sz="4" w:space="0"/>
              <w:tl2br w:val="nil"/>
              <w:tr2bl w:val="nil"/>
            </w:tcBorders>
            <w:shd w:val="clear" w:color="auto" w:fill="auto"/>
            <w:noWrap/>
            <w:vAlign w:val="bottom"/>
          </w:tcPr>
          <w:p w14:paraId="147172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op w:val="single" w:color="auto" w:sz="4" w:space="0"/>
              <w:tl2br w:val="nil"/>
              <w:tr2bl w:val="nil"/>
            </w:tcBorders>
            <w:shd w:val="clear" w:color="auto" w:fill="auto"/>
            <w:noWrap/>
            <w:vAlign w:val="center"/>
          </w:tcPr>
          <w:p w14:paraId="5F3B149E">
            <w:pPr>
              <w:jc w:val="center"/>
              <w:rPr>
                <w:rFonts w:ascii="Times New Roman" w:hAnsi="Times New Roman" w:cs="Times New Roman"/>
                <w:sz w:val="15"/>
                <w:szCs w:val="15"/>
              </w:rPr>
            </w:pPr>
            <w:r>
              <w:rPr>
                <w:rFonts w:hint="eastAsia" w:ascii="Times New Roman" w:hAnsi="Times New Roman" w:cs="Times New Roman"/>
                <w:sz w:val="15"/>
                <w:szCs w:val="15"/>
              </w:rPr>
              <w:t>346</w:t>
            </w:r>
          </w:p>
        </w:tc>
        <w:tc>
          <w:tcPr>
            <w:tcW w:w="262" w:type="pct"/>
            <w:tcBorders>
              <w:top w:val="single" w:color="auto" w:sz="4" w:space="0"/>
              <w:tl2br w:val="nil"/>
              <w:tr2bl w:val="nil"/>
            </w:tcBorders>
            <w:shd w:val="clear" w:color="auto" w:fill="auto"/>
            <w:noWrap/>
            <w:vAlign w:val="center"/>
          </w:tcPr>
          <w:p w14:paraId="7892DC05">
            <w:pPr>
              <w:jc w:val="center"/>
              <w:rPr>
                <w:rFonts w:ascii="Times New Roman" w:hAnsi="Times New Roman" w:cs="Times New Roman"/>
                <w:sz w:val="15"/>
                <w:szCs w:val="15"/>
              </w:rPr>
            </w:pPr>
            <w:r>
              <w:rPr>
                <w:rFonts w:hint="eastAsia" w:ascii="Times New Roman" w:hAnsi="Times New Roman" w:cs="Times New Roman"/>
                <w:sz w:val="15"/>
                <w:szCs w:val="15"/>
              </w:rPr>
              <w:t>347</w:t>
            </w:r>
          </w:p>
        </w:tc>
      </w:tr>
      <w:tr w14:paraId="4FDBD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241D06E">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68" w:type="pct"/>
            <w:tcBorders>
              <w:tl2br w:val="nil"/>
              <w:tr2bl w:val="nil"/>
            </w:tcBorders>
            <w:shd w:val="clear" w:color="auto" w:fill="auto"/>
            <w:noWrap/>
            <w:vAlign w:val="center"/>
          </w:tcPr>
          <w:p w14:paraId="21E5C8F4">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68" w:type="pct"/>
            <w:tcBorders>
              <w:tl2br w:val="nil"/>
              <w:tr2bl w:val="nil"/>
            </w:tcBorders>
            <w:shd w:val="clear" w:color="auto" w:fill="auto"/>
            <w:noWrap/>
            <w:vAlign w:val="center"/>
          </w:tcPr>
          <w:p w14:paraId="075B0CF0">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368" w:type="pct"/>
            <w:tcBorders>
              <w:tl2br w:val="nil"/>
              <w:tr2bl w:val="nil"/>
            </w:tcBorders>
            <w:shd w:val="clear" w:color="auto" w:fill="auto"/>
            <w:noWrap/>
            <w:vAlign w:val="center"/>
          </w:tcPr>
          <w:p w14:paraId="4B0C13ED">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2965428A">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2CB68100">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68" w:type="pct"/>
            <w:tcBorders>
              <w:tl2br w:val="nil"/>
              <w:tr2bl w:val="nil"/>
            </w:tcBorders>
            <w:shd w:val="clear" w:color="auto" w:fill="auto"/>
            <w:noWrap/>
            <w:vAlign w:val="center"/>
          </w:tcPr>
          <w:p w14:paraId="707FA0CF">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68" w:type="pct"/>
            <w:tcBorders>
              <w:tl2br w:val="nil"/>
              <w:tr2bl w:val="nil"/>
            </w:tcBorders>
            <w:shd w:val="clear" w:color="auto" w:fill="auto"/>
            <w:noWrap/>
            <w:vAlign w:val="center"/>
          </w:tcPr>
          <w:p w14:paraId="6B490DCC">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68" w:type="pct"/>
            <w:tcBorders>
              <w:tl2br w:val="nil"/>
              <w:tr2bl w:val="nil"/>
            </w:tcBorders>
            <w:shd w:val="clear" w:color="auto" w:fill="auto"/>
            <w:noWrap/>
            <w:vAlign w:val="center"/>
          </w:tcPr>
          <w:p w14:paraId="6CA33AD3">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68" w:type="pct"/>
            <w:tcBorders>
              <w:tl2br w:val="nil"/>
              <w:tr2bl w:val="nil"/>
            </w:tcBorders>
            <w:shd w:val="clear" w:color="auto" w:fill="auto"/>
            <w:noWrap/>
            <w:vAlign w:val="center"/>
          </w:tcPr>
          <w:p w14:paraId="4D14AA43">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68" w:type="pct"/>
            <w:tcBorders>
              <w:tl2br w:val="nil"/>
              <w:tr2bl w:val="nil"/>
            </w:tcBorders>
            <w:shd w:val="clear" w:color="auto" w:fill="auto"/>
            <w:noWrap/>
            <w:vAlign w:val="center"/>
          </w:tcPr>
          <w:p w14:paraId="2CD49EB0">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292" w:type="pct"/>
            <w:tcBorders>
              <w:tl2br w:val="nil"/>
              <w:tr2bl w:val="nil"/>
            </w:tcBorders>
            <w:shd w:val="clear" w:color="auto" w:fill="auto"/>
            <w:noWrap/>
            <w:vAlign w:val="center"/>
          </w:tcPr>
          <w:p w14:paraId="73D891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64B9FE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E43164C">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262" w:type="pct"/>
            <w:tcBorders>
              <w:tl2br w:val="nil"/>
              <w:tr2bl w:val="nil"/>
            </w:tcBorders>
            <w:shd w:val="clear" w:color="auto" w:fill="auto"/>
            <w:noWrap/>
            <w:vAlign w:val="center"/>
          </w:tcPr>
          <w:p w14:paraId="5EBB3B39">
            <w:pPr>
              <w:jc w:val="center"/>
              <w:rPr>
                <w:rFonts w:ascii="Times New Roman" w:hAnsi="Times New Roman" w:cs="Times New Roman"/>
                <w:sz w:val="15"/>
                <w:szCs w:val="15"/>
              </w:rPr>
            </w:pPr>
            <w:r>
              <w:rPr>
                <w:rFonts w:hint="eastAsia" w:ascii="Times New Roman" w:hAnsi="Times New Roman" w:cs="Times New Roman"/>
                <w:sz w:val="15"/>
                <w:szCs w:val="15"/>
              </w:rPr>
              <w:t>363</w:t>
            </w:r>
          </w:p>
        </w:tc>
      </w:tr>
      <w:tr w14:paraId="2C47F5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0B3E37F">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68" w:type="pct"/>
            <w:tcBorders>
              <w:tl2br w:val="nil"/>
              <w:tr2bl w:val="nil"/>
            </w:tcBorders>
            <w:shd w:val="clear" w:color="auto" w:fill="auto"/>
            <w:noWrap/>
            <w:vAlign w:val="center"/>
          </w:tcPr>
          <w:p w14:paraId="502B4C3D">
            <w:pPr>
              <w:jc w:val="center"/>
              <w:rPr>
                <w:rFonts w:ascii="Times New Roman" w:hAnsi="Times New Roman" w:cs="Times New Roman"/>
                <w:sz w:val="15"/>
                <w:szCs w:val="15"/>
              </w:rPr>
            </w:pPr>
            <w:r>
              <w:rPr>
                <w:rFonts w:hint="eastAsia" w:ascii="Times New Roman" w:hAnsi="Times New Roman" w:cs="Times New Roman"/>
                <w:sz w:val="15"/>
                <w:szCs w:val="15"/>
              </w:rPr>
              <w:t xml:space="preserve">5.4 </w:t>
            </w:r>
          </w:p>
        </w:tc>
        <w:tc>
          <w:tcPr>
            <w:tcW w:w="368" w:type="pct"/>
            <w:tcBorders>
              <w:tl2br w:val="nil"/>
              <w:tr2bl w:val="nil"/>
            </w:tcBorders>
            <w:shd w:val="clear" w:color="auto" w:fill="auto"/>
            <w:noWrap/>
            <w:vAlign w:val="center"/>
          </w:tcPr>
          <w:p w14:paraId="2818967B">
            <w:pPr>
              <w:jc w:val="center"/>
              <w:rPr>
                <w:rFonts w:ascii="Times New Roman" w:hAnsi="Times New Roman" w:cs="Times New Roman"/>
                <w:sz w:val="15"/>
                <w:szCs w:val="15"/>
              </w:rPr>
            </w:pPr>
            <w:r>
              <w:rPr>
                <w:rFonts w:hint="eastAsia" w:ascii="Times New Roman" w:hAnsi="Times New Roman" w:cs="Times New Roman"/>
                <w:sz w:val="15"/>
                <w:szCs w:val="15"/>
              </w:rPr>
              <w:t xml:space="preserve">5.6 </w:t>
            </w:r>
          </w:p>
        </w:tc>
        <w:tc>
          <w:tcPr>
            <w:tcW w:w="368" w:type="pct"/>
            <w:tcBorders>
              <w:tl2br w:val="nil"/>
              <w:tr2bl w:val="nil"/>
            </w:tcBorders>
            <w:shd w:val="clear" w:color="auto" w:fill="auto"/>
            <w:noWrap/>
            <w:vAlign w:val="center"/>
          </w:tcPr>
          <w:p w14:paraId="5251A9C0">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68" w:type="pct"/>
            <w:tcBorders>
              <w:tl2br w:val="nil"/>
              <w:tr2bl w:val="nil"/>
            </w:tcBorders>
            <w:shd w:val="clear" w:color="auto" w:fill="auto"/>
            <w:noWrap/>
            <w:vAlign w:val="center"/>
          </w:tcPr>
          <w:p w14:paraId="21EA0604">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29F58412">
            <w:pPr>
              <w:jc w:val="center"/>
              <w:rPr>
                <w:rFonts w:ascii="Times New Roman" w:hAnsi="Times New Roman" w:cs="Times New Roman"/>
                <w:sz w:val="15"/>
                <w:szCs w:val="15"/>
              </w:rPr>
            </w:pPr>
            <w:r>
              <w:rPr>
                <w:rFonts w:hint="eastAsia" w:ascii="Times New Roman" w:hAnsi="Times New Roman" w:cs="Times New Roman"/>
                <w:sz w:val="15"/>
                <w:szCs w:val="15"/>
              </w:rPr>
              <w:t xml:space="preserve">0.20 </w:t>
            </w:r>
          </w:p>
        </w:tc>
        <w:tc>
          <w:tcPr>
            <w:tcW w:w="368" w:type="pct"/>
            <w:tcBorders>
              <w:tl2br w:val="nil"/>
              <w:tr2bl w:val="nil"/>
            </w:tcBorders>
            <w:shd w:val="clear" w:color="auto" w:fill="auto"/>
            <w:noWrap/>
            <w:vAlign w:val="center"/>
          </w:tcPr>
          <w:p w14:paraId="4AD87E5B">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68" w:type="pct"/>
            <w:tcBorders>
              <w:tl2br w:val="nil"/>
              <w:tr2bl w:val="nil"/>
            </w:tcBorders>
            <w:shd w:val="clear" w:color="auto" w:fill="auto"/>
            <w:noWrap/>
            <w:vAlign w:val="center"/>
          </w:tcPr>
          <w:p w14:paraId="6E743E66">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7C8ACAFC">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368" w:type="pct"/>
            <w:tcBorders>
              <w:tl2br w:val="nil"/>
              <w:tr2bl w:val="nil"/>
            </w:tcBorders>
            <w:shd w:val="clear" w:color="auto" w:fill="auto"/>
            <w:noWrap/>
            <w:vAlign w:val="center"/>
          </w:tcPr>
          <w:p w14:paraId="739A102B">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68" w:type="pct"/>
            <w:tcBorders>
              <w:tl2br w:val="nil"/>
              <w:tr2bl w:val="nil"/>
            </w:tcBorders>
            <w:shd w:val="clear" w:color="auto" w:fill="auto"/>
            <w:noWrap/>
            <w:vAlign w:val="center"/>
          </w:tcPr>
          <w:p w14:paraId="786B2DBD">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292" w:type="pct"/>
            <w:tcBorders>
              <w:tl2br w:val="nil"/>
              <w:tr2bl w:val="nil"/>
            </w:tcBorders>
            <w:shd w:val="clear" w:color="auto" w:fill="auto"/>
            <w:noWrap/>
            <w:vAlign w:val="center"/>
          </w:tcPr>
          <w:p w14:paraId="42C6B00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B5D07C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B00B025">
            <w:pPr>
              <w:jc w:val="center"/>
              <w:rPr>
                <w:rFonts w:ascii="Times New Roman" w:hAnsi="Times New Roman" w:cs="Times New Roman"/>
                <w:sz w:val="15"/>
                <w:szCs w:val="15"/>
              </w:rPr>
            </w:pPr>
            <w:r>
              <w:rPr>
                <w:rFonts w:hint="eastAsia" w:ascii="Times New Roman" w:hAnsi="Times New Roman" w:cs="Times New Roman"/>
                <w:sz w:val="15"/>
                <w:szCs w:val="15"/>
              </w:rPr>
              <w:t>342</w:t>
            </w:r>
          </w:p>
        </w:tc>
        <w:tc>
          <w:tcPr>
            <w:tcW w:w="262" w:type="pct"/>
            <w:tcBorders>
              <w:tl2br w:val="nil"/>
              <w:tr2bl w:val="nil"/>
            </w:tcBorders>
            <w:shd w:val="clear" w:color="auto" w:fill="auto"/>
            <w:noWrap/>
            <w:vAlign w:val="center"/>
          </w:tcPr>
          <w:p w14:paraId="0472342B">
            <w:pPr>
              <w:jc w:val="center"/>
              <w:rPr>
                <w:rFonts w:ascii="Times New Roman" w:hAnsi="Times New Roman" w:cs="Times New Roman"/>
                <w:sz w:val="15"/>
                <w:szCs w:val="15"/>
              </w:rPr>
            </w:pPr>
            <w:r>
              <w:rPr>
                <w:rFonts w:hint="eastAsia" w:ascii="Times New Roman" w:hAnsi="Times New Roman" w:cs="Times New Roman"/>
                <w:sz w:val="15"/>
                <w:szCs w:val="15"/>
              </w:rPr>
              <w:t>375</w:t>
            </w:r>
          </w:p>
        </w:tc>
      </w:tr>
      <w:tr w14:paraId="3E6D5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FB4D6BB">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68" w:type="pct"/>
            <w:tcBorders>
              <w:tl2br w:val="nil"/>
              <w:tr2bl w:val="nil"/>
            </w:tcBorders>
            <w:shd w:val="clear" w:color="auto" w:fill="auto"/>
            <w:noWrap/>
            <w:vAlign w:val="center"/>
          </w:tcPr>
          <w:p w14:paraId="379EAC62">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368" w:type="pct"/>
            <w:tcBorders>
              <w:tl2br w:val="nil"/>
              <w:tr2bl w:val="nil"/>
            </w:tcBorders>
            <w:shd w:val="clear" w:color="auto" w:fill="auto"/>
            <w:noWrap/>
            <w:vAlign w:val="center"/>
          </w:tcPr>
          <w:p w14:paraId="5D480D62">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68" w:type="pct"/>
            <w:tcBorders>
              <w:tl2br w:val="nil"/>
              <w:tr2bl w:val="nil"/>
            </w:tcBorders>
            <w:shd w:val="clear" w:color="auto" w:fill="auto"/>
            <w:noWrap/>
            <w:vAlign w:val="center"/>
          </w:tcPr>
          <w:p w14:paraId="30364404">
            <w:pPr>
              <w:jc w:val="center"/>
              <w:rPr>
                <w:rFonts w:ascii="Times New Roman" w:hAnsi="Times New Roman" w:cs="Times New Roman"/>
                <w:sz w:val="15"/>
                <w:szCs w:val="15"/>
              </w:rPr>
            </w:pPr>
            <w:r>
              <w:rPr>
                <w:rFonts w:hint="eastAsia" w:ascii="Times New Roman" w:hAnsi="Times New Roman" w:cs="Times New Roman"/>
                <w:sz w:val="15"/>
                <w:szCs w:val="15"/>
              </w:rPr>
              <w:t xml:space="preserve">2.33 </w:t>
            </w:r>
          </w:p>
        </w:tc>
        <w:tc>
          <w:tcPr>
            <w:tcW w:w="368" w:type="pct"/>
            <w:tcBorders>
              <w:tl2br w:val="nil"/>
              <w:tr2bl w:val="nil"/>
            </w:tcBorders>
            <w:shd w:val="clear" w:color="auto" w:fill="auto"/>
            <w:noWrap/>
            <w:vAlign w:val="center"/>
          </w:tcPr>
          <w:p w14:paraId="2CDC1802">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1291D44E">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68" w:type="pct"/>
            <w:tcBorders>
              <w:tl2br w:val="nil"/>
              <w:tr2bl w:val="nil"/>
            </w:tcBorders>
            <w:shd w:val="clear" w:color="auto" w:fill="auto"/>
            <w:noWrap/>
            <w:vAlign w:val="center"/>
          </w:tcPr>
          <w:p w14:paraId="7F8A6410">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68" w:type="pct"/>
            <w:tcBorders>
              <w:tl2br w:val="nil"/>
              <w:tr2bl w:val="nil"/>
            </w:tcBorders>
            <w:shd w:val="clear" w:color="auto" w:fill="auto"/>
            <w:noWrap/>
            <w:vAlign w:val="center"/>
          </w:tcPr>
          <w:p w14:paraId="7B2DAEB3">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368" w:type="pct"/>
            <w:tcBorders>
              <w:tl2br w:val="nil"/>
              <w:tr2bl w:val="nil"/>
            </w:tcBorders>
            <w:shd w:val="clear" w:color="auto" w:fill="auto"/>
            <w:noWrap/>
            <w:vAlign w:val="center"/>
          </w:tcPr>
          <w:p w14:paraId="2293F0A8">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68" w:type="pct"/>
            <w:tcBorders>
              <w:tl2br w:val="nil"/>
              <w:tr2bl w:val="nil"/>
            </w:tcBorders>
            <w:shd w:val="clear" w:color="auto" w:fill="auto"/>
            <w:noWrap/>
            <w:vAlign w:val="center"/>
          </w:tcPr>
          <w:p w14:paraId="2084189A">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68" w:type="pct"/>
            <w:tcBorders>
              <w:tl2br w:val="nil"/>
              <w:tr2bl w:val="nil"/>
            </w:tcBorders>
            <w:shd w:val="clear" w:color="auto" w:fill="auto"/>
            <w:noWrap/>
            <w:vAlign w:val="center"/>
          </w:tcPr>
          <w:p w14:paraId="06B08EEF">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bottom"/>
          </w:tcPr>
          <w:p w14:paraId="3E68292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3CFEF40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BE4F2AF">
            <w:pPr>
              <w:jc w:val="center"/>
              <w:rPr>
                <w:rFonts w:ascii="Times New Roman" w:hAnsi="Times New Roman" w:cs="Times New Roman"/>
                <w:sz w:val="15"/>
                <w:szCs w:val="15"/>
              </w:rPr>
            </w:pPr>
            <w:r>
              <w:rPr>
                <w:rFonts w:hint="eastAsia" w:ascii="Times New Roman" w:hAnsi="Times New Roman" w:cs="Times New Roman"/>
                <w:sz w:val="15"/>
                <w:szCs w:val="15"/>
              </w:rPr>
              <w:t>272</w:t>
            </w:r>
          </w:p>
        </w:tc>
        <w:tc>
          <w:tcPr>
            <w:tcW w:w="262" w:type="pct"/>
            <w:tcBorders>
              <w:tl2br w:val="nil"/>
              <w:tr2bl w:val="nil"/>
            </w:tcBorders>
            <w:shd w:val="clear" w:color="auto" w:fill="auto"/>
            <w:noWrap/>
            <w:vAlign w:val="center"/>
          </w:tcPr>
          <w:p w14:paraId="393EEF41">
            <w:pPr>
              <w:jc w:val="center"/>
              <w:rPr>
                <w:rFonts w:ascii="Times New Roman" w:hAnsi="Times New Roman" w:cs="Times New Roman"/>
                <w:sz w:val="15"/>
                <w:szCs w:val="15"/>
              </w:rPr>
            </w:pPr>
            <w:r>
              <w:rPr>
                <w:rFonts w:hint="eastAsia" w:ascii="Times New Roman" w:hAnsi="Times New Roman" w:cs="Times New Roman"/>
                <w:sz w:val="15"/>
                <w:szCs w:val="15"/>
              </w:rPr>
              <w:t>382</w:t>
            </w:r>
          </w:p>
        </w:tc>
      </w:tr>
      <w:tr w14:paraId="24779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037A99C5">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68" w:type="pct"/>
            <w:tcBorders>
              <w:tl2br w:val="nil"/>
              <w:tr2bl w:val="nil"/>
            </w:tcBorders>
            <w:shd w:val="clear" w:color="auto" w:fill="auto"/>
            <w:noWrap/>
            <w:vAlign w:val="center"/>
          </w:tcPr>
          <w:p w14:paraId="1169C85A">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68" w:type="pct"/>
            <w:tcBorders>
              <w:tl2br w:val="nil"/>
              <w:tr2bl w:val="nil"/>
            </w:tcBorders>
            <w:shd w:val="clear" w:color="auto" w:fill="auto"/>
            <w:noWrap/>
            <w:vAlign w:val="center"/>
          </w:tcPr>
          <w:p w14:paraId="2237D780">
            <w:pPr>
              <w:jc w:val="center"/>
              <w:rPr>
                <w:rFonts w:ascii="Times New Roman" w:hAnsi="Times New Roman" w:cs="Times New Roman"/>
                <w:sz w:val="15"/>
                <w:szCs w:val="15"/>
              </w:rPr>
            </w:pPr>
            <w:r>
              <w:rPr>
                <w:rFonts w:hint="eastAsia" w:ascii="Times New Roman" w:hAnsi="Times New Roman" w:cs="Times New Roman"/>
                <w:sz w:val="15"/>
                <w:szCs w:val="15"/>
              </w:rPr>
              <w:t xml:space="preserve">4.7 </w:t>
            </w:r>
          </w:p>
        </w:tc>
        <w:tc>
          <w:tcPr>
            <w:tcW w:w="368" w:type="pct"/>
            <w:tcBorders>
              <w:tl2br w:val="nil"/>
              <w:tr2bl w:val="nil"/>
            </w:tcBorders>
            <w:shd w:val="clear" w:color="auto" w:fill="auto"/>
            <w:noWrap/>
            <w:vAlign w:val="center"/>
          </w:tcPr>
          <w:p w14:paraId="535302D2">
            <w:pPr>
              <w:jc w:val="center"/>
              <w:rPr>
                <w:rFonts w:ascii="Times New Roman" w:hAnsi="Times New Roman" w:cs="Times New Roman"/>
                <w:sz w:val="15"/>
                <w:szCs w:val="15"/>
              </w:rPr>
            </w:pPr>
            <w:r>
              <w:rPr>
                <w:rFonts w:hint="eastAsia" w:ascii="Times New Roman" w:hAnsi="Times New Roman" w:cs="Times New Roman"/>
                <w:sz w:val="15"/>
                <w:szCs w:val="15"/>
              </w:rPr>
              <w:t xml:space="preserve">2.21 </w:t>
            </w:r>
          </w:p>
        </w:tc>
        <w:tc>
          <w:tcPr>
            <w:tcW w:w="368" w:type="pct"/>
            <w:tcBorders>
              <w:tl2br w:val="nil"/>
              <w:tr2bl w:val="nil"/>
            </w:tcBorders>
            <w:shd w:val="clear" w:color="auto" w:fill="auto"/>
            <w:noWrap/>
            <w:vAlign w:val="center"/>
          </w:tcPr>
          <w:p w14:paraId="32A00A68">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40BC02A3">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07BDEC4D">
            <w:pPr>
              <w:jc w:val="center"/>
              <w:rPr>
                <w:rFonts w:ascii="Times New Roman" w:hAnsi="Times New Roman" w:cs="Times New Roman"/>
                <w:sz w:val="15"/>
                <w:szCs w:val="15"/>
              </w:rPr>
            </w:pPr>
            <w:r>
              <w:rPr>
                <w:rFonts w:hint="eastAsia" w:ascii="Times New Roman" w:hAnsi="Times New Roman" w:cs="Times New Roman"/>
                <w:sz w:val="15"/>
                <w:szCs w:val="15"/>
              </w:rPr>
              <w:t xml:space="preserve">0.33 </w:t>
            </w:r>
          </w:p>
        </w:tc>
        <w:tc>
          <w:tcPr>
            <w:tcW w:w="368" w:type="pct"/>
            <w:tcBorders>
              <w:tl2br w:val="nil"/>
              <w:tr2bl w:val="nil"/>
            </w:tcBorders>
            <w:shd w:val="clear" w:color="auto" w:fill="auto"/>
            <w:noWrap/>
            <w:vAlign w:val="center"/>
          </w:tcPr>
          <w:p w14:paraId="1C1F0B95">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6E0C2326">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368" w:type="pct"/>
            <w:tcBorders>
              <w:tl2br w:val="nil"/>
              <w:tr2bl w:val="nil"/>
            </w:tcBorders>
            <w:shd w:val="clear" w:color="auto" w:fill="auto"/>
            <w:noWrap/>
            <w:vAlign w:val="center"/>
          </w:tcPr>
          <w:p w14:paraId="62AD68B5">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3196C3FE">
            <w:pPr>
              <w:jc w:val="center"/>
              <w:rPr>
                <w:rFonts w:ascii="Times New Roman" w:hAnsi="Times New Roman" w:cs="Times New Roman"/>
                <w:sz w:val="15"/>
                <w:szCs w:val="15"/>
              </w:rPr>
            </w:pPr>
            <w:r>
              <w:rPr>
                <w:rFonts w:hint="eastAsia" w:ascii="Times New Roman" w:hAnsi="Times New Roman" w:cs="Times New Roman"/>
                <w:sz w:val="15"/>
                <w:szCs w:val="15"/>
              </w:rPr>
              <w:t xml:space="preserve">1.65 </w:t>
            </w:r>
          </w:p>
        </w:tc>
        <w:tc>
          <w:tcPr>
            <w:tcW w:w="292" w:type="pct"/>
            <w:tcBorders>
              <w:tl2br w:val="nil"/>
              <w:tr2bl w:val="nil"/>
            </w:tcBorders>
            <w:shd w:val="clear" w:color="auto" w:fill="auto"/>
            <w:noWrap/>
            <w:vAlign w:val="center"/>
          </w:tcPr>
          <w:p w14:paraId="7FE9B1C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435501B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F2FCA22">
            <w:pPr>
              <w:jc w:val="center"/>
              <w:rPr>
                <w:rFonts w:ascii="Times New Roman" w:hAnsi="Times New Roman" w:cs="Times New Roman"/>
                <w:sz w:val="15"/>
                <w:szCs w:val="15"/>
              </w:rPr>
            </w:pPr>
            <w:r>
              <w:rPr>
                <w:rFonts w:hint="eastAsia" w:ascii="Times New Roman" w:hAnsi="Times New Roman" w:cs="Times New Roman"/>
                <w:sz w:val="15"/>
                <w:szCs w:val="15"/>
              </w:rPr>
              <w:t>310</w:t>
            </w:r>
          </w:p>
        </w:tc>
        <w:tc>
          <w:tcPr>
            <w:tcW w:w="262" w:type="pct"/>
            <w:tcBorders>
              <w:tl2br w:val="nil"/>
              <w:tr2bl w:val="nil"/>
            </w:tcBorders>
            <w:shd w:val="clear" w:color="auto" w:fill="auto"/>
            <w:noWrap/>
            <w:vAlign w:val="center"/>
          </w:tcPr>
          <w:p w14:paraId="576A4F78">
            <w:pPr>
              <w:jc w:val="center"/>
              <w:rPr>
                <w:rFonts w:ascii="Times New Roman" w:hAnsi="Times New Roman" w:cs="Times New Roman"/>
                <w:sz w:val="15"/>
                <w:szCs w:val="15"/>
              </w:rPr>
            </w:pPr>
            <w:r>
              <w:rPr>
                <w:rFonts w:hint="eastAsia" w:ascii="Times New Roman" w:hAnsi="Times New Roman" w:cs="Times New Roman"/>
                <w:sz w:val="15"/>
                <w:szCs w:val="15"/>
              </w:rPr>
              <w:t>319</w:t>
            </w:r>
          </w:p>
        </w:tc>
      </w:tr>
      <w:tr w14:paraId="7D07AB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AB3C53D">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68" w:type="pct"/>
            <w:tcBorders>
              <w:tl2br w:val="nil"/>
              <w:tr2bl w:val="nil"/>
            </w:tcBorders>
            <w:shd w:val="clear" w:color="auto" w:fill="auto"/>
            <w:noWrap/>
            <w:vAlign w:val="center"/>
          </w:tcPr>
          <w:p w14:paraId="7DA26BC8">
            <w:pPr>
              <w:jc w:val="center"/>
              <w:rPr>
                <w:rFonts w:ascii="Times New Roman" w:hAnsi="Times New Roman" w:cs="Times New Roman"/>
                <w:sz w:val="15"/>
                <w:szCs w:val="15"/>
              </w:rPr>
            </w:pPr>
            <w:r>
              <w:rPr>
                <w:rFonts w:hint="eastAsia" w:ascii="Times New Roman" w:hAnsi="Times New Roman" w:cs="Times New Roman"/>
                <w:sz w:val="15"/>
                <w:szCs w:val="15"/>
              </w:rPr>
              <w:t xml:space="preserve">7.4 </w:t>
            </w:r>
          </w:p>
        </w:tc>
        <w:tc>
          <w:tcPr>
            <w:tcW w:w="368" w:type="pct"/>
            <w:tcBorders>
              <w:tl2br w:val="nil"/>
              <w:tr2bl w:val="nil"/>
            </w:tcBorders>
            <w:shd w:val="clear" w:color="auto" w:fill="auto"/>
            <w:noWrap/>
            <w:vAlign w:val="center"/>
          </w:tcPr>
          <w:p w14:paraId="5B0DC174">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68" w:type="pct"/>
            <w:tcBorders>
              <w:tl2br w:val="nil"/>
              <w:tr2bl w:val="nil"/>
            </w:tcBorders>
            <w:shd w:val="clear" w:color="auto" w:fill="auto"/>
            <w:noWrap/>
            <w:vAlign w:val="center"/>
          </w:tcPr>
          <w:p w14:paraId="39C36B43">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68" w:type="pct"/>
            <w:tcBorders>
              <w:tl2br w:val="nil"/>
              <w:tr2bl w:val="nil"/>
            </w:tcBorders>
            <w:shd w:val="clear" w:color="auto" w:fill="auto"/>
            <w:noWrap/>
            <w:vAlign w:val="center"/>
          </w:tcPr>
          <w:p w14:paraId="18F6C74D">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4E48A645">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68" w:type="pct"/>
            <w:tcBorders>
              <w:tl2br w:val="nil"/>
              <w:tr2bl w:val="nil"/>
            </w:tcBorders>
            <w:shd w:val="clear" w:color="auto" w:fill="auto"/>
            <w:noWrap/>
            <w:vAlign w:val="center"/>
          </w:tcPr>
          <w:p w14:paraId="541F81FA">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368" w:type="pct"/>
            <w:tcBorders>
              <w:tl2br w:val="nil"/>
              <w:tr2bl w:val="nil"/>
            </w:tcBorders>
            <w:shd w:val="clear" w:color="auto" w:fill="auto"/>
            <w:noWrap/>
            <w:vAlign w:val="center"/>
          </w:tcPr>
          <w:p w14:paraId="57CA36A6">
            <w:pPr>
              <w:jc w:val="center"/>
              <w:rPr>
                <w:rFonts w:ascii="Times New Roman" w:hAnsi="Times New Roman" w:cs="Times New Roman"/>
                <w:sz w:val="15"/>
                <w:szCs w:val="15"/>
              </w:rPr>
            </w:pPr>
            <w:r>
              <w:rPr>
                <w:rFonts w:hint="eastAsia" w:ascii="Times New Roman" w:hAnsi="Times New Roman" w:cs="Times New Roman"/>
                <w:sz w:val="15"/>
                <w:szCs w:val="15"/>
              </w:rPr>
              <w:t xml:space="preserve">33.4 </w:t>
            </w:r>
          </w:p>
        </w:tc>
        <w:tc>
          <w:tcPr>
            <w:tcW w:w="368" w:type="pct"/>
            <w:tcBorders>
              <w:tl2br w:val="nil"/>
              <w:tr2bl w:val="nil"/>
            </w:tcBorders>
            <w:shd w:val="clear" w:color="auto" w:fill="auto"/>
            <w:noWrap/>
            <w:vAlign w:val="center"/>
          </w:tcPr>
          <w:p w14:paraId="039F6E8D">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68" w:type="pct"/>
            <w:tcBorders>
              <w:tl2br w:val="nil"/>
              <w:tr2bl w:val="nil"/>
            </w:tcBorders>
            <w:shd w:val="clear" w:color="auto" w:fill="auto"/>
            <w:noWrap/>
            <w:vAlign w:val="center"/>
          </w:tcPr>
          <w:p w14:paraId="1660CE73">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68" w:type="pct"/>
            <w:tcBorders>
              <w:tl2br w:val="nil"/>
              <w:tr2bl w:val="nil"/>
            </w:tcBorders>
            <w:shd w:val="clear" w:color="auto" w:fill="auto"/>
            <w:noWrap/>
            <w:vAlign w:val="center"/>
          </w:tcPr>
          <w:p w14:paraId="1ADCC03C">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21C788F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7EDDB33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A31E049">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262" w:type="pct"/>
            <w:tcBorders>
              <w:tl2br w:val="nil"/>
              <w:tr2bl w:val="nil"/>
            </w:tcBorders>
            <w:shd w:val="clear" w:color="auto" w:fill="auto"/>
            <w:noWrap/>
            <w:vAlign w:val="center"/>
          </w:tcPr>
          <w:p w14:paraId="0676221F">
            <w:pPr>
              <w:jc w:val="center"/>
              <w:rPr>
                <w:rFonts w:ascii="Times New Roman" w:hAnsi="Times New Roman" w:cs="Times New Roman"/>
                <w:sz w:val="15"/>
                <w:szCs w:val="15"/>
              </w:rPr>
            </w:pPr>
            <w:r>
              <w:rPr>
                <w:rFonts w:hint="eastAsia" w:ascii="Times New Roman" w:hAnsi="Times New Roman" w:cs="Times New Roman"/>
                <w:sz w:val="15"/>
                <w:szCs w:val="15"/>
              </w:rPr>
              <w:t>383</w:t>
            </w:r>
          </w:p>
        </w:tc>
      </w:tr>
      <w:tr w14:paraId="5C30E3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A443B23">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68" w:type="pct"/>
            <w:tcBorders>
              <w:tl2br w:val="nil"/>
              <w:tr2bl w:val="nil"/>
            </w:tcBorders>
            <w:shd w:val="clear" w:color="auto" w:fill="auto"/>
            <w:noWrap/>
            <w:vAlign w:val="center"/>
          </w:tcPr>
          <w:p w14:paraId="169D792C">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368" w:type="pct"/>
            <w:tcBorders>
              <w:tl2br w:val="nil"/>
              <w:tr2bl w:val="nil"/>
            </w:tcBorders>
            <w:shd w:val="clear" w:color="auto" w:fill="auto"/>
            <w:noWrap/>
            <w:vAlign w:val="center"/>
          </w:tcPr>
          <w:p w14:paraId="323E3D17">
            <w:pPr>
              <w:jc w:val="center"/>
              <w:rPr>
                <w:rFonts w:ascii="Times New Roman" w:hAnsi="Times New Roman" w:cs="Times New Roman"/>
                <w:sz w:val="15"/>
                <w:szCs w:val="15"/>
              </w:rPr>
            </w:pPr>
            <w:r>
              <w:rPr>
                <w:rFonts w:hint="eastAsia" w:ascii="Times New Roman" w:hAnsi="Times New Roman" w:cs="Times New Roman"/>
                <w:sz w:val="15"/>
                <w:szCs w:val="15"/>
              </w:rPr>
              <w:t xml:space="preserve">3.3 </w:t>
            </w:r>
          </w:p>
        </w:tc>
        <w:tc>
          <w:tcPr>
            <w:tcW w:w="368" w:type="pct"/>
            <w:tcBorders>
              <w:tl2br w:val="nil"/>
              <w:tr2bl w:val="nil"/>
            </w:tcBorders>
            <w:shd w:val="clear" w:color="auto" w:fill="auto"/>
            <w:noWrap/>
            <w:vAlign w:val="center"/>
          </w:tcPr>
          <w:p w14:paraId="18BA665D">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41F5AA71">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089894C9">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68" w:type="pct"/>
            <w:tcBorders>
              <w:tl2br w:val="nil"/>
              <w:tr2bl w:val="nil"/>
            </w:tcBorders>
            <w:shd w:val="clear" w:color="auto" w:fill="auto"/>
            <w:noWrap/>
            <w:vAlign w:val="center"/>
          </w:tcPr>
          <w:p w14:paraId="60908D6D">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68" w:type="pct"/>
            <w:tcBorders>
              <w:tl2br w:val="nil"/>
              <w:tr2bl w:val="nil"/>
            </w:tcBorders>
            <w:shd w:val="clear" w:color="auto" w:fill="auto"/>
            <w:noWrap/>
            <w:vAlign w:val="center"/>
          </w:tcPr>
          <w:p w14:paraId="248E8776">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68" w:type="pct"/>
            <w:tcBorders>
              <w:tl2br w:val="nil"/>
              <w:tr2bl w:val="nil"/>
            </w:tcBorders>
            <w:shd w:val="clear" w:color="auto" w:fill="auto"/>
            <w:noWrap/>
            <w:vAlign w:val="center"/>
          </w:tcPr>
          <w:p w14:paraId="0AEF6CD2">
            <w:pPr>
              <w:jc w:val="center"/>
              <w:rPr>
                <w:rFonts w:ascii="Times New Roman" w:hAnsi="Times New Roman" w:cs="Times New Roman"/>
                <w:sz w:val="15"/>
                <w:szCs w:val="15"/>
              </w:rPr>
            </w:pPr>
            <w:r>
              <w:rPr>
                <w:rFonts w:hint="eastAsia" w:ascii="Times New Roman" w:hAnsi="Times New Roman" w:cs="Times New Roman"/>
                <w:sz w:val="15"/>
                <w:szCs w:val="15"/>
              </w:rPr>
              <w:t xml:space="preserve">31.2 </w:t>
            </w:r>
          </w:p>
        </w:tc>
        <w:tc>
          <w:tcPr>
            <w:tcW w:w="368" w:type="pct"/>
            <w:tcBorders>
              <w:tl2br w:val="nil"/>
              <w:tr2bl w:val="nil"/>
            </w:tcBorders>
            <w:shd w:val="clear" w:color="auto" w:fill="auto"/>
            <w:noWrap/>
            <w:vAlign w:val="center"/>
          </w:tcPr>
          <w:p w14:paraId="1E2E7B8C">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68" w:type="pct"/>
            <w:tcBorders>
              <w:tl2br w:val="nil"/>
              <w:tr2bl w:val="nil"/>
            </w:tcBorders>
            <w:shd w:val="clear" w:color="auto" w:fill="auto"/>
            <w:noWrap/>
            <w:vAlign w:val="center"/>
          </w:tcPr>
          <w:p w14:paraId="784679BB">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bottom"/>
          </w:tcPr>
          <w:p w14:paraId="42B8ECE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4B65180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057DB01">
            <w:pPr>
              <w:jc w:val="center"/>
              <w:rPr>
                <w:rFonts w:ascii="Times New Roman" w:hAnsi="Times New Roman" w:cs="Times New Roman"/>
                <w:sz w:val="15"/>
                <w:szCs w:val="15"/>
              </w:rPr>
            </w:pPr>
            <w:r>
              <w:rPr>
                <w:rFonts w:hint="eastAsia" w:ascii="Times New Roman" w:hAnsi="Times New Roman" w:cs="Times New Roman"/>
                <w:sz w:val="15"/>
                <w:szCs w:val="15"/>
              </w:rPr>
              <w:t>376</w:t>
            </w:r>
          </w:p>
        </w:tc>
        <w:tc>
          <w:tcPr>
            <w:tcW w:w="262" w:type="pct"/>
            <w:tcBorders>
              <w:tl2br w:val="nil"/>
              <w:tr2bl w:val="nil"/>
            </w:tcBorders>
            <w:shd w:val="clear" w:color="auto" w:fill="auto"/>
            <w:noWrap/>
            <w:vAlign w:val="center"/>
          </w:tcPr>
          <w:p w14:paraId="45795EA6">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35270A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A8F65F0">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68" w:type="pct"/>
            <w:tcBorders>
              <w:tl2br w:val="nil"/>
              <w:tr2bl w:val="nil"/>
            </w:tcBorders>
            <w:shd w:val="clear" w:color="auto" w:fill="auto"/>
            <w:noWrap/>
            <w:vAlign w:val="center"/>
          </w:tcPr>
          <w:p w14:paraId="4A468B64">
            <w:pPr>
              <w:jc w:val="center"/>
              <w:rPr>
                <w:rFonts w:ascii="Times New Roman" w:hAnsi="Times New Roman" w:cs="Times New Roman"/>
                <w:sz w:val="15"/>
                <w:szCs w:val="15"/>
              </w:rPr>
            </w:pPr>
            <w:r>
              <w:rPr>
                <w:rFonts w:hint="eastAsia" w:ascii="Times New Roman" w:hAnsi="Times New Roman" w:cs="Times New Roman"/>
                <w:sz w:val="15"/>
                <w:szCs w:val="15"/>
              </w:rPr>
              <w:t xml:space="preserve">6.1 </w:t>
            </w:r>
          </w:p>
        </w:tc>
        <w:tc>
          <w:tcPr>
            <w:tcW w:w="368" w:type="pct"/>
            <w:tcBorders>
              <w:tl2br w:val="nil"/>
              <w:tr2bl w:val="nil"/>
            </w:tcBorders>
            <w:shd w:val="clear" w:color="auto" w:fill="auto"/>
            <w:noWrap/>
            <w:vAlign w:val="center"/>
          </w:tcPr>
          <w:p w14:paraId="0F5E680D">
            <w:pPr>
              <w:jc w:val="center"/>
              <w:rPr>
                <w:rFonts w:ascii="Times New Roman" w:hAnsi="Times New Roman" w:cs="Times New Roman"/>
                <w:sz w:val="15"/>
                <w:szCs w:val="15"/>
              </w:rPr>
            </w:pPr>
            <w:r>
              <w:rPr>
                <w:rFonts w:hint="eastAsia" w:ascii="Times New Roman" w:hAnsi="Times New Roman" w:cs="Times New Roman"/>
                <w:sz w:val="15"/>
                <w:szCs w:val="15"/>
              </w:rPr>
              <w:t xml:space="preserve">3.4 </w:t>
            </w:r>
          </w:p>
        </w:tc>
        <w:tc>
          <w:tcPr>
            <w:tcW w:w="368" w:type="pct"/>
            <w:tcBorders>
              <w:tl2br w:val="nil"/>
              <w:tr2bl w:val="nil"/>
            </w:tcBorders>
            <w:shd w:val="clear" w:color="auto" w:fill="auto"/>
            <w:noWrap/>
            <w:vAlign w:val="center"/>
          </w:tcPr>
          <w:p w14:paraId="33CA83B4">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7B2B6714">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4B1E7089">
            <w:pPr>
              <w:jc w:val="center"/>
              <w:rPr>
                <w:rFonts w:ascii="Times New Roman" w:hAnsi="Times New Roman" w:cs="Times New Roman"/>
                <w:sz w:val="15"/>
                <w:szCs w:val="15"/>
              </w:rPr>
            </w:pPr>
            <w:r>
              <w:rPr>
                <w:rFonts w:hint="eastAsia" w:ascii="Times New Roman" w:hAnsi="Times New Roman" w:cs="Times New Roman"/>
                <w:sz w:val="15"/>
                <w:szCs w:val="15"/>
              </w:rPr>
              <w:t xml:space="preserve">0.85 </w:t>
            </w:r>
          </w:p>
        </w:tc>
        <w:tc>
          <w:tcPr>
            <w:tcW w:w="368" w:type="pct"/>
            <w:tcBorders>
              <w:tl2br w:val="nil"/>
              <w:tr2bl w:val="nil"/>
            </w:tcBorders>
            <w:shd w:val="clear" w:color="auto" w:fill="auto"/>
            <w:noWrap/>
            <w:vAlign w:val="center"/>
          </w:tcPr>
          <w:p w14:paraId="69D024CA">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368" w:type="pct"/>
            <w:tcBorders>
              <w:tl2br w:val="nil"/>
              <w:tr2bl w:val="nil"/>
            </w:tcBorders>
            <w:shd w:val="clear" w:color="auto" w:fill="auto"/>
            <w:noWrap/>
            <w:vAlign w:val="center"/>
          </w:tcPr>
          <w:p w14:paraId="71203E3C">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68" w:type="pct"/>
            <w:tcBorders>
              <w:tl2br w:val="nil"/>
              <w:tr2bl w:val="nil"/>
            </w:tcBorders>
            <w:shd w:val="clear" w:color="auto" w:fill="auto"/>
            <w:noWrap/>
            <w:vAlign w:val="center"/>
          </w:tcPr>
          <w:p w14:paraId="7D00705D">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14E3A7A2">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7CA2B176">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292" w:type="pct"/>
            <w:tcBorders>
              <w:tl2br w:val="nil"/>
              <w:tr2bl w:val="nil"/>
            </w:tcBorders>
            <w:shd w:val="clear" w:color="auto" w:fill="auto"/>
            <w:noWrap/>
            <w:vAlign w:val="center"/>
          </w:tcPr>
          <w:p w14:paraId="087F043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0BD2621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10AD717">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262" w:type="pct"/>
            <w:tcBorders>
              <w:tl2br w:val="nil"/>
              <w:tr2bl w:val="nil"/>
            </w:tcBorders>
            <w:shd w:val="clear" w:color="auto" w:fill="auto"/>
            <w:noWrap/>
            <w:vAlign w:val="center"/>
          </w:tcPr>
          <w:p w14:paraId="37EA5E0E">
            <w:pPr>
              <w:jc w:val="center"/>
              <w:rPr>
                <w:rFonts w:ascii="Times New Roman" w:hAnsi="Times New Roman" w:cs="Times New Roman"/>
                <w:sz w:val="15"/>
                <w:szCs w:val="15"/>
              </w:rPr>
            </w:pPr>
            <w:r>
              <w:rPr>
                <w:rFonts w:hint="eastAsia" w:ascii="Times New Roman" w:hAnsi="Times New Roman" w:cs="Times New Roman"/>
                <w:sz w:val="15"/>
                <w:szCs w:val="15"/>
              </w:rPr>
              <w:t>380</w:t>
            </w:r>
          </w:p>
        </w:tc>
      </w:tr>
      <w:tr w14:paraId="01FAE9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35CF0679">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68" w:type="pct"/>
            <w:tcBorders>
              <w:tl2br w:val="nil"/>
              <w:tr2bl w:val="nil"/>
            </w:tcBorders>
            <w:shd w:val="clear" w:color="auto" w:fill="auto"/>
            <w:noWrap/>
            <w:vAlign w:val="center"/>
          </w:tcPr>
          <w:p w14:paraId="623816D6">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368" w:type="pct"/>
            <w:tcBorders>
              <w:tl2br w:val="nil"/>
              <w:tr2bl w:val="nil"/>
            </w:tcBorders>
            <w:shd w:val="clear" w:color="auto" w:fill="auto"/>
            <w:noWrap/>
            <w:vAlign w:val="center"/>
          </w:tcPr>
          <w:p w14:paraId="1CD10981">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68" w:type="pct"/>
            <w:tcBorders>
              <w:tl2br w:val="nil"/>
              <w:tr2bl w:val="nil"/>
            </w:tcBorders>
            <w:shd w:val="clear" w:color="auto" w:fill="auto"/>
            <w:noWrap/>
            <w:vAlign w:val="center"/>
          </w:tcPr>
          <w:p w14:paraId="1A6653B6">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62A62948">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1B8AA9E4">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68" w:type="pct"/>
            <w:tcBorders>
              <w:tl2br w:val="nil"/>
              <w:tr2bl w:val="nil"/>
            </w:tcBorders>
            <w:shd w:val="clear" w:color="auto" w:fill="auto"/>
            <w:noWrap/>
            <w:vAlign w:val="center"/>
          </w:tcPr>
          <w:p w14:paraId="31A45789">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08BEF618">
            <w:pPr>
              <w:jc w:val="center"/>
              <w:rPr>
                <w:rFonts w:ascii="Times New Roman" w:hAnsi="Times New Roman" w:cs="Times New Roman"/>
                <w:sz w:val="15"/>
                <w:szCs w:val="15"/>
              </w:rPr>
            </w:pPr>
            <w:r>
              <w:rPr>
                <w:rFonts w:hint="eastAsia" w:ascii="Times New Roman" w:hAnsi="Times New Roman" w:cs="Times New Roman"/>
                <w:sz w:val="15"/>
                <w:szCs w:val="15"/>
              </w:rPr>
              <w:t xml:space="preserve">35.9 </w:t>
            </w:r>
          </w:p>
        </w:tc>
        <w:tc>
          <w:tcPr>
            <w:tcW w:w="368" w:type="pct"/>
            <w:tcBorders>
              <w:tl2br w:val="nil"/>
              <w:tr2bl w:val="nil"/>
            </w:tcBorders>
            <w:shd w:val="clear" w:color="auto" w:fill="auto"/>
            <w:noWrap/>
            <w:vAlign w:val="center"/>
          </w:tcPr>
          <w:p w14:paraId="20F3A999">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3EBE12DF">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68" w:type="pct"/>
            <w:tcBorders>
              <w:tl2br w:val="nil"/>
              <w:tr2bl w:val="nil"/>
            </w:tcBorders>
            <w:shd w:val="clear" w:color="auto" w:fill="auto"/>
            <w:noWrap/>
            <w:vAlign w:val="center"/>
          </w:tcPr>
          <w:p w14:paraId="1CE6C902">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292" w:type="pct"/>
            <w:tcBorders>
              <w:tl2br w:val="nil"/>
              <w:tr2bl w:val="nil"/>
            </w:tcBorders>
            <w:shd w:val="clear" w:color="auto" w:fill="auto"/>
            <w:noWrap/>
            <w:vAlign w:val="center"/>
          </w:tcPr>
          <w:p w14:paraId="5CBA1CF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AF5A49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CB7260A">
            <w:pPr>
              <w:jc w:val="center"/>
              <w:rPr>
                <w:rFonts w:ascii="Times New Roman" w:hAnsi="Times New Roman" w:cs="Times New Roman"/>
                <w:sz w:val="15"/>
                <w:szCs w:val="15"/>
              </w:rPr>
            </w:pPr>
            <w:r>
              <w:rPr>
                <w:rFonts w:hint="eastAsia" w:ascii="Times New Roman" w:hAnsi="Times New Roman" w:cs="Times New Roman"/>
                <w:sz w:val="15"/>
                <w:szCs w:val="15"/>
              </w:rPr>
              <w:t>347</w:t>
            </w:r>
          </w:p>
        </w:tc>
        <w:tc>
          <w:tcPr>
            <w:tcW w:w="262" w:type="pct"/>
            <w:tcBorders>
              <w:tl2br w:val="nil"/>
              <w:tr2bl w:val="nil"/>
            </w:tcBorders>
            <w:shd w:val="clear" w:color="auto" w:fill="auto"/>
            <w:noWrap/>
            <w:vAlign w:val="center"/>
          </w:tcPr>
          <w:p w14:paraId="493B460B">
            <w:pPr>
              <w:jc w:val="center"/>
              <w:rPr>
                <w:rFonts w:ascii="Times New Roman" w:hAnsi="Times New Roman" w:cs="Times New Roman"/>
                <w:sz w:val="15"/>
                <w:szCs w:val="15"/>
              </w:rPr>
            </w:pPr>
            <w:r>
              <w:rPr>
                <w:rFonts w:hint="eastAsia" w:ascii="Times New Roman" w:hAnsi="Times New Roman" w:cs="Times New Roman"/>
                <w:sz w:val="15"/>
                <w:szCs w:val="15"/>
              </w:rPr>
              <w:t>374</w:t>
            </w:r>
          </w:p>
        </w:tc>
      </w:tr>
      <w:tr w14:paraId="7C6C86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1ED8324">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68" w:type="pct"/>
            <w:tcBorders>
              <w:tl2br w:val="nil"/>
              <w:tr2bl w:val="nil"/>
            </w:tcBorders>
            <w:shd w:val="clear" w:color="auto" w:fill="auto"/>
            <w:noWrap/>
            <w:vAlign w:val="center"/>
          </w:tcPr>
          <w:p w14:paraId="5FCCC595">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68" w:type="pct"/>
            <w:tcBorders>
              <w:tl2br w:val="nil"/>
              <w:tr2bl w:val="nil"/>
            </w:tcBorders>
            <w:shd w:val="clear" w:color="auto" w:fill="auto"/>
            <w:noWrap/>
            <w:vAlign w:val="center"/>
          </w:tcPr>
          <w:p w14:paraId="4DC4DD3D">
            <w:pPr>
              <w:jc w:val="center"/>
              <w:rPr>
                <w:rFonts w:ascii="Times New Roman" w:hAnsi="Times New Roman" w:cs="Times New Roman"/>
                <w:sz w:val="15"/>
                <w:szCs w:val="15"/>
              </w:rPr>
            </w:pPr>
            <w:r>
              <w:rPr>
                <w:rFonts w:hint="eastAsia" w:ascii="Times New Roman" w:hAnsi="Times New Roman" w:cs="Times New Roman"/>
                <w:sz w:val="15"/>
                <w:szCs w:val="15"/>
              </w:rPr>
              <w:t xml:space="preserve">1.2 </w:t>
            </w:r>
          </w:p>
        </w:tc>
        <w:tc>
          <w:tcPr>
            <w:tcW w:w="368" w:type="pct"/>
            <w:tcBorders>
              <w:tl2br w:val="nil"/>
              <w:tr2bl w:val="nil"/>
            </w:tcBorders>
            <w:shd w:val="clear" w:color="auto" w:fill="auto"/>
            <w:noWrap/>
            <w:vAlign w:val="center"/>
          </w:tcPr>
          <w:p w14:paraId="14684D85">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0072B16D">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4B0D485C">
            <w:pPr>
              <w:jc w:val="center"/>
              <w:rPr>
                <w:rFonts w:ascii="Times New Roman" w:hAnsi="Times New Roman" w:cs="Times New Roman"/>
                <w:sz w:val="15"/>
                <w:szCs w:val="15"/>
              </w:rPr>
            </w:pPr>
            <w:r>
              <w:rPr>
                <w:rFonts w:hint="eastAsia" w:ascii="Times New Roman" w:hAnsi="Times New Roman" w:cs="Times New Roman"/>
                <w:sz w:val="15"/>
                <w:szCs w:val="15"/>
              </w:rPr>
              <w:t xml:space="preserve">0.67 </w:t>
            </w:r>
          </w:p>
        </w:tc>
        <w:tc>
          <w:tcPr>
            <w:tcW w:w="368" w:type="pct"/>
            <w:tcBorders>
              <w:tl2br w:val="nil"/>
              <w:tr2bl w:val="nil"/>
            </w:tcBorders>
            <w:shd w:val="clear" w:color="auto" w:fill="auto"/>
            <w:noWrap/>
            <w:vAlign w:val="center"/>
          </w:tcPr>
          <w:p w14:paraId="579DE03E">
            <w:pPr>
              <w:jc w:val="center"/>
              <w:rPr>
                <w:rFonts w:ascii="Times New Roman" w:hAnsi="Times New Roman" w:cs="Times New Roman"/>
                <w:sz w:val="15"/>
                <w:szCs w:val="15"/>
              </w:rPr>
            </w:pPr>
            <w:r>
              <w:rPr>
                <w:rFonts w:hint="eastAsia" w:ascii="Times New Roman" w:hAnsi="Times New Roman" w:cs="Times New Roman"/>
                <w:sz w:val="15"/>
                <w:szCs w:val="15"/>
              </w:rPr>
              <w:t xml:space="preserve">0.08 </w:t>
            </w:r>
          </w:p>
        </w:tc>
        <w:tc>
          <w:tcPr>
            <w:tcW w:w="368" w:type="pct"/>
            <w:tcBorders>
              <w:tl2br w:val="nil"/>
              <w:tr2bl w:val="nil"/>
            </w:tcBorders>
            <w:shd w:val="clear" w:color="auto" w:fill="auto"/>
            <w:noWrap/>
            <w:vAlign w:val="center"/>
          </w:tcPr>
          <w:p w14:paraId="5EB08243">
            <w:pPr>
              <w:jc w:val="center"/>
              <w:rPr>
                <w:rFonts w:ascii="Times New Roman" w:hAnsi="Times New Roman" w:cs="Times New Roman"/>
                <w:sz w:val="15"/>
                <w:szCs w:val="15"/>
              </w:rPr>
            </w:pPr>
            <w:r>
              <w:rPr>
                <w:rFonts w:hint="eastAsia" w:ascii="Times New Roman" w:hAnsi="Times New Roman" w:cs="Times New Roman"/>
                <w:sz w:val="15"/>
                <w:szCs w:val="15"/>
              </w:rPr>
              <w:t xml:space="preserve">39.8 </w:t>
            </w:r>
          </w:p>
        </w:tc>
        <w:tc>
          <w:tcPr>
            <w:tcW w:w="368" w:type="pct"/>
            <w:tcBorders>
              <w:tl2br w:val="nil"/>
              <w:tr2bl w:val="nil"/>
            </w:tcBorders>
            <w:shd w:val="clear" w:color="auto" w:fill="auto"/>
            <w:noWrap/>
            <w:vAlign w:val="center"/>
          </w:tcPr>
          <w:p w14:paraId="34823914">
            <w:pPr>
              <w:jc w:val="center"/>
              <w:rPr>
                <w:rFonts w:ascii="Times New Roman" w:hAnsi="Times New Roman" w:cs="Times New Roman"/>
                <w:sz w:val="15"/>
                <w:szCs w:val="15"/>
              </w:rPr>
            </w:pPr>
            <w:r>
              <w:rPr>
                <w:rFonts w:hint="eastAsia" w:ascii="Times New Roman" w:hAnsi="Times New Roman" w:cs="Times New Roman"/>
                <w:sz w:val="15"/>
                <w:szCs w:val="15"/>
              </w:rPr>
              <w:t xml:space="preserve">31.2 </w:t>
            </w:r>
          </w:p>
        </w:tc>
        <w:tc>
          <w:tcPr>
            <w:tcW w:w="368" w:type="pct"/>
            <w:tcBorders>
              <w:tl2br w:val="nil"/>
              <w:tr2bl w:val="nil"/>
            </w:tcBorders>
            <w:shd w:val="clear" w:color="auto" w:fill="auto"/>
            <w:noWrap/>
            <w:vAlign w:val="center"/>
          </w:tcPr>
          <w:p w14:paraId="02D48DF5">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68" w:type="pct"/>
            <w:tcBorders>
              <w:tl2br w:val="nil"/>
              <w:tr2bl w:val="nil"/>
            </w:tcBorders>
            <w:shd w:val="clear" w:color="auto" w:fill="auto"/>
            <w:noWrap/>
            <w:vAlign w:val="center"/>
          </w:tcPr>
          <w:p w14:paraId="2F56B3BE">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bottom"/>
          </w:tcPr>
          <w:p w14:paraId="2C3A3B4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510190B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419F94D">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262" w:type="pct"/>
            <w:tcBorders>
              <w:tl2br w:val="nil"/>
              <w:tr2bl w:val="nil"/>
            </w:tcBorders>
            <w:shd w:val="clear" w:color="auto" w:fill="auto"/>
            <w:noWrap/>
            <w:vAlign w:val="center"/>
          </w:tcPr>
          <w:p w14:paraId="337DCE9F">
            <w:pPr>
              <w:jc w:val="center"/>
              <w:rPr>
                <w:rFonts w:ascii="Times New Roman" w:hAnsi="Times New Roman" w:cs="Times New Roman"/>
                <w:sz w:val="15"/>
                <w:szCs w:val="15"/>
              </w:rPr>
            </w:pPr>
            <w:r>
              <w:rPr>
                <w:rFonts w:hint="eastAsia" w:ascii="Times New Roman" w:hAnsi="Times New Roman" w:cs="Times New Roman"/>
                <w:sz w:val="15"/>
                <w:szCs w:val="15"/>
              </w:rPr>
              <w:t>325</w:t>
            </w:r>
          </w:p>
        </w:tc>
      </w:tr>
      <w:tr w14:paraId="0EF901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A7D170E">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68" w:type="pct"/>
            <w:tcBorders>
              <w:tl2br w:val="nil"/>
              <w:tr2bl w:val="nil"/>
            </w:tcBorders>
            <w:shd w:val="clear" w:color="auto" w:fill="auto"/>
            <w:noWrap/>
            <w:vAlign w:val="center"/>
          </w:tcPr>
          <w:p w14:paraId="5BEA5C29">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368" w:type="pct"/>
            <w:tcBorders>
              <w:tl2br w:val="nil"/>
              <w:tr2bl w:val="nil"/>
            </w:tcBorders>
            <w:shd w:val="clear" w:color="auto" w:fill="auto"/>
            <w:noWrap/>
            <w:vAlign w:val="center"/>
          </w:tcPr>
          <w:p w14:paraId="48DE7633">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68" w:type="pct"/>
            <w:tcBorders>
              <w:tl2br w:val="nil"/>
              <w:tr2bl w:val="nil"/>
            </w:tcBorders>
            <w:shd w:val="clear" w:color="auto" w:fill="auto"/>
            <w:noWrap/>
            <w:vAlign w:val="center"/>
          </w:tcPr>
          <w:p w14:paraId="19694C2F">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779C6FC0">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4778204C">
            <w:pPr>
              <w:jc w:val="center"/>
              <w:rPr>
                <w:rFonts w:ascii="Times New Roman" w:hAnsi="Times New Roman" w:cs="Times New Roman"/>
                <w:sz w:val="15"/>
                <w:szCs w:val="15"/>
              </w:rPr>
            </w:pPr>
            <w:r>
              <w:rPr>
                <w:rFonts w:hint="eastAsia" w:ascii="Times New Roman" w:hAnsi="Times New Roman" w:cs="Times New Roman"/>
                <w:sz w:val="15"/>
                <w:szCs w:val="15"/>
              </w:rPr>
              <w:t xml:space="preserve">0.01 </w:t>
            </w:r>
          </w:p>
        </w:tc>
        <w:tc>
          <w:tcPr>
            <w:tcW w:w="368" w:type="pct"/>
            <w:tcBorders>
              <w:tl2br w:val="nil"/>
              <w:tr2bl w:val="nil"/>
            </w:tcBorders>
            <w:shd w:val="clear" w:color="auto" w:fill="auto"/>
            <w:noWrap/>
            <w:vAlign w:val="center"/>
          </w:tcPr>
          <w:p w14:paraId="667BCDB6">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68" w:type="pct"/>
            <w:tcBorders>
              <w:tl2br w:val="nil"/>
              <w:tr2bl w:val="nil"/>
            </w:tcBorders>
            <w:shd w:val="clear" w:color="auto" w:fill="auto"/>
            <w:noWrap/>
            <w:vAlign w:val="center"/>
          </w:tcPr>
          <w:p w14:paraId="368FB19C">
            <w:pPr>
              <w:jc w:val="center"/>
              <w:rPr>
                <w:rFonts w:ascii="Times New Roman" w:hAnsi="Times New Roman" w:cs="Times New Roman"/>
                <w:sz w:val="15"/>
                <w:szCs w:val="15"/>
              </w:rPr>
            </w:pPr>
            <w:r>
              <w:rPr>
                <w:rFonts w:hint="eastAsia" w:ascii="Times New Roman" w:hAnsi="Times New Roman" w:cs="Times New Roman"/>
                <w:sz w:val="15"/>
                <w:szCs w:val="15"/>
              </w:rPr>
              <w:t xml:space="preserve">36.8 </w:t>
            </w:r>
          </w:p>
        </w:tc>
        <w:tc>
          <w:tcPr>
            <w:tcW w:w="368" w:type="pct"/>
            <w:tcBorders>
              <w:tl2br w:val="nil"/>
              <w:tr2bl w:val="nil"/>
            </w:tcBorders>
            <w:shd w:val="clear" w:color="auto" w:fill="auto"/>
            <w:noWrap/>
            <w:vAlign w:val="center"/>
          </w:tcPr>
          <w:p w14:paraId="419D7621">
            <w:pPr>
              <w:jc w:val="center"/>
              <w:rPr>
                <w:rFonts w:ascii="Times New Roman" w:hAnsi="Times New Roman" w:cs="Times New Roman"/>
                <w:sz w:val="15"/>
                <w:szCs w:val="15"/>
              </w:rPr>
            </w:pPr>
            <w:r>
              <w:rPr>
                <w:rFonts w:hint="eastAsia" w:ascii="Times New Roman" w:hAnsi="Times New Roman" w:cs="Times New Roman"/>
                <w:sz w:val="15"/>
                <w:szCs w:val="15"/>
              </w:rPr>
              <w:t xml:space="preserve">31.1 </w:t>
            </w:r>
          </w:p>
        </w:tc>
        <w:tc>
          <w:tcPr>
            <w:tcW w:w="368" w:type="pct"/>
            <w:tcBorders>
              <w:tl2br w:val="nil"/>
              <w:tr2bl w:val="nil"/>
            </w:tcBorders>
            <w:shd w:val="clear" w:color="auto" w:fill="auto"/>
            <w:noWrap/>
            <w:vAlign w:val="center"/>
          </w:tcPr>
          <w:p w14:paraId="50C99C44">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617CB318">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292" w:type="pct"/>
            <w:tcBorders>
              <w:tl2br w:val="nil"/>
              <w:tr2bl w:val="nil"/>
            </w:tcBorders>
            <w:shd w:val="clear" w:color="auto" w:fill="auto"/>
            <w:noWrap/>
            <w:vAlign w:val="center"/>
          </w:tcPr>
          <w:p w14:paraId="07EF8A1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0B92780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D13FAFE">
            <w:pPr>
              <w:jc w:val="center"/>
              <w:rPr>
                <w:rFonts w:ascii="Times New Roman" w:hAnsi="Times New Roman" w:cs="Times New Roman"/>
                <w:sz w:val="15"/>
                <w:szCs w:val="15"/>
              </w:rPr>
            </w:pPr>
            <w:r>
              <w:rPr>
                <w:rFonts w:hint="eastAsia" w:ascii="Times New Roman" w:hAnsi="Times New Roman" w:cs="Times New Roman"/>
                <w:sz w:val="15"/>
                <w:szCs w:val="15"/>
              </w:rPr>
              <w:t>367</w:t>
            </w:r>
          </w:p>
        </w:tc>
        <w:tc>
          <w:tcPr>
            <w:tcW w:w="262" w:type="pct"/>
            <w:tcBorders>
              <w:tl2br w:val="nil"/>
              <w:tr2bl w:val="nil"/>
            </w:tcBorders>
            <w:shd w:val="clear" w:color="auto" w:fill="auto"/>
            <w:noWrap/>
            <w:vAlign w:val="center"/>
          </w:tcPr>
          <w:p w14:paraId="52909034">
            <w:pPr>
              <w:jc w:val="center"/>
              <w:rPr>
                <w:rFonts w:ascii="Times New Roman" w:hAnsi="Times New Roman" w:cs="Times New Roman"/>
                <w:sz w:val="15"/>
                <w:szCs w:val="15"/>
              </w:rPr>
            </w:pPr>
            <w:r>
              <w:rPr>
                <w:rFonts w:hint="eastAsia" w:ascii="Times New Roman" w:hAnsi="Times New Roman" w:cs="Times New Roman"/>
                <w:sz w:val="15"/>
                <w:szCs w:val="15"/>
              </w:rPr>
              <w:t>376</w:t>
            </w:r>
          </w:p>
        </w:tc>
      </w:tr>
      <w:tr w14:paraId="43C3FC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01CE44B8">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68" w:type="pct"/>
            <w:tcBorders>
              <w:tl2br w:val="nil"/>
              <w:tr2bl w:val="nil"/>
            </w:tcBorders>
            <w:shd w:val="clear" w:color="auto" w:fill="auto"/>
            <w:noWrap/>
            <w:vAlign w:val="center"/>
          </w:tcPr>
          <w:p w14:paraId="612EF958">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68" w:type="pct"/>
            <w:tcBorders>
              <w:tl2br w:val="nil"/>
              <w:tr2bl w:val="nil"/>
            </w:tcBorders>
            <w:shd w:val="clear" w:color="auto" w:fill="auto"/>
            <w:noWrap/>
            <w:vAlign w:val="center"/>
          </w:tcPr>
          <w:p w14:paraId="62208F25">
            <w:pPr>
              <w:jc w:val="center"/>
              <w:rPr>
                <w:rFonts w:ascii="Times New Roman" w:hAnsi="Times New Roman" w:cs="Times New Roman"/>
                <w:sz w:val="15"/>
                <w:szCs w:val="15"/>
              </w:rPr>
            </w:pPr>
            <w:r>
              <w:rPr>
                <w:rFonts w:hint="eastAsia" w:ascii="Times New Roman" w:hAnsi="Times New Roman" w:cs="Times New Roman"/>
                <w:sz w:val="15"/>
                <w:szCs w:val="15"/>
              </w:rPr>
              <w:t xml:space="preserve">6.0 </w:t>
            </w:r>
          </w:p>
        </w:tc>
        <w:tc>
          <w:tcPr>
            <w:tcW w:w="368" w:type="pct"/>
            <w:tcBorders>
              <w:tl2br w:val="nil"/>
              <w:tr2bl w:val="nil"/>
            </w:tcBorders>
            <w:shd w:val="clear" w:color="auto" w:fill="auto"/>
            <w:noWrap/>
            <w:vAlign w:val="center"/>
          </w:tcPr>
          <w:p w14:paraId="162057AF">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71D094DC">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69EBB647">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68" w:type="pct"/>
            <w:tcBorders>
              <w:tl2br w:val="nil"/>
              <w:tr2bl w:val="nil"/>
            </w:tcBorders>
            <w:shd w:val="clear" w:color="auto" w:fill="auto"/>
            <w:noWrap/>
            <w:vAlign w:val="center"/>
          </w:tcPr>
          <w:p w14:paraId="12BCB376">
            <w:pPr>
              <w:jc w:val="center"/>
              <w:rPr>
                <w:rFonts w:ascii="Times New Roman" w:hAnsi="Times New Roman" w:cs="Times New Roman"/>
                <w:sz w:val="15"/>
                <w:szCs w:val="15"/>
              </w:rPr>
            </w:pPr>
            <w:r>
              <w:rPr>
                <w:rFonts w:hint="eastAsia" w:ascii="Times New Roman" w:hAnsi="Times New Roman" w:cs="Times New Roman"/>
                <w:sz w:val="15"/>
                <w:szCs w:val="15"/>
              </w:rPr>
              <w:t xml:space="preserve">0.30 </w:t>
            </w:r>
          </w:p>
        </w:tc>
        <w:tc>
          <w:tcPr>
            <w:tcW w:w="368" w:type="pct"/>
            <w:tcBorders>
              <w:tl2br w:val="nil"/>
              <w:tr2bl w:val="nil"/>
            </w:tcBorders>
            <w:shd w:val="clear" w:color="auto" w:fill="auto"/>
            <w:noWrap/>
            <w:vAlign w:val="center"/>
          </w:tcPr>
          <w:p w14:paraId="6C3D7E65">
            <w:pPr>
              <w:jc w:val="center"/>
              <w:rPr>
                <w:rFonts w:ascii="Times New Roman" w:hAnsi="Times New Roman" w:cs="Times New Roman"/>
                <w:sz w:val="15"/>
                <w:szCs w:val="15"/>
              </w:rPr>
            </w:pPr>
            <w:r>
              <w:rPr>
                <w:rFonts w:hint="eastAsia" w:ascii="Times New Roman" w:hAnsi="Times New Roman" w:cs="Times New Roman"/>
                <w:sz w:val="15"/>
                <w:szCs w:val="15"/>
              </w:rPr>
              <w:t xml:space="preserve">42.6 </w:t>
            </w:r>
          </w:p>
        </w:tc>
        <w:tc>
          <w:tcPr>
            <w:tcW w:w="368" w:type="pct"/>
            <w:tcBorders>
              <w:tl2br w:val="nil"/>
              <w:tr2bl w:val="nil"/>
            </w:tcBorders>
            <w:shd w:val="clear" w:color="auto" w:fill="auto"/>
            <w:noWrap/>
            <w:vAlign w:val="center"/>
          </w:tcPr>
          <w:p w14:paraId="0E26E24E">
            <w:pPr>
              <w:jc w:val="center"/>
              <w:rPr>
                <w:rFonts w:ascii="Times New Roman" w:hAnsi="Times New Roman" w:cs="Times New Roman"/>
                <w:sz w:val="15"/>
                <w:szCs w:val="15"/>
              </w:rPr>
            </w:pPr>
            <w:r>
              <w:rPr>
                <w:rFonts w:hint="eastAsia" w:ascii="Times New Roman" w:hAnsi="Times New Roman" w:cs="Times New Roman"/>
                <w:sz w:val="15"/>
                <w:szCs w:val="15"/>
              </w:rPr>
              <w:t xml:space="preserve">34.2 </w:t>
            </w:r>
          </w:p>
        </w:tc>
        <w:tc>
          <w:tcPr>
            <w:tcW w:w="368" w:type="pct"/>
            <w:tcBorders>
              <w:tl2br w:val="nil"/>
              <w:tr2bl w:val="nil"/>
            </w:tcBorders>
            <w:shd w:val="clear" w:color="auto" w:fill="auto"/>
            <w:noWrap/>
            <w:vAlign w:val="center"/>
          </w:tcPr>
          <w:p w14:paraId="04C47653">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68" w:type="pct"/>
            <w:tcBorders>
              <w:tl2br w:val="nil"/>
              <w:tr2bl w:val="nil"/>
            </w:tcBorders>
            <w:shd w:val="clear" w:color="auto" w:fill="auto"/>
            <w:noWrap/>
            <w:vAlign w:val="center"/>
          </w:tcPr>
          <w:p w14:paraId="7FFBF32A">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292" w:type="pct"/>
            <w:tcBorders>
              <w:tl2br w:val="nil"/>
              <w:tr2bl w:val="nil"/>
            </w:tcBorders>
            <w:shd w:val="clear" w:color="auto" w:fill="auto"/>
            <w:noWrap/>
            <w:vAlign w:val="center"/>
          </w:tcPr>
          <w:p w14:paraId="7FAC881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18EEDC7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E8C748F">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262" w:type="pct"/>
            <w:tcBorders>
              <w:tl2br w:val="nil"/>
              <w:tr2bl w:val="nil"/>
            </w:tcBorders>
            <w:shd w:val="clear" w:color="auto" w:fill="auto"/>
            <w:noWrap/>
            <w:vAlign w:val="center"/>
          </w:tcPr>
          <w:p w14:paraId="0D6055B0">
            <w:pPr>
              <w:jc w:val="center"/>
              <w:rPr>
                <w:rFonts w:ascii="Times New Roman" w:hAnsi="Times New Roman" w:cs="Times New Roman"/>
                <w:sz w:val="15"/>
                <w:szCs w:val="15"/>
              </w:rPr>
            </w:pPr>
            <w:r>
              <w:rPr>
                <w:rFonts w:hint="eastAsia" w:ascii="Times New Roman" w:hAnsi="Times New Roman" w:cs="Times New Roman"/>
                <w:sz w:val="15"/>
                <w:szCs w:val="15"/>
              </w:rPr>
              <w:t>355</w:t>
            </w:r>
          </w:p>
        </w:tc>
      </w:tr>
      <w:tr w14:paraId="2CCB7E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0AF4ABB">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68" w:type="pct"/>
            <w:tcBorders>
              <w:tl2br w:val="nil"/>
              <w:tr2bl w:val="nil"/>
            </w:tcBorders>
            <w:shd w:val="clear" w:color="auto" w:fill="auto"/>
            <w:noWrap/>
            <w:vAlign w:val="center"/>
          </w:tcPr>
          <w:p w14:paraId="6FD2BABA">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368" w:type="pct"/>
            <w:tcBorders>
              <w:tl2br w:val="nil"/>
              <w:tr2bl w:val="nil"/>
            </w:tcBorders>
            <w:shd w:val="clear" w:color="auto" w:fill="auto"/>
            <w:noWrap/>
            <w:vAlign w:val="center"/>
          </w:tcPr>
          <w:p w14:paraId="025266C3">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68" w:type="pct"/>
            <w:tcBorders>
              <w:tl2br w:val="nil"/>
              <w:tr2bl w:val="nil"/>
            </w:tcBorders>
            <w:shd w:val="clear" w:color="auto" w:fill="auto"/>
            <w:noWrap/>
            <w:vAlign w:val="center"/>
          </w:tcPr>
          <w:p w14:paraId="2E3CFD9D">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74DA4168">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740C2DA9">
            <w:pPr>
              <w:jc w:val="center"/>
              <w:rPr>
                <w:rFonts w:ascii="Times New Roman" w:hAnsi="Times New Roman" w:cs="Times New Roman"/>
                <w:sz w:val="15"/>
                <w:szCs w:val="15"/>
              </w:rPr>
            </w:pPr>
            <w:r>
              <w:rPr>
                <w:rFonts w:hint="eastAsia" w:ascii="Times New Roman" w:hAnsi="Times New Roman" w:cs="Times New Roman"/>
                <w:sz w:val="15"/>
                <w:szCs w:val="15"/>
              </w:rPr>
              <w:t xml:space="preserve">0.06 </w:t>
            </w:r>
          </w:p>
        </w:tc>
        <w:tc>
          <w:tcPr>
            <w:tcW w:w="368" w:type="pct"/>
            <w:tcBorders>
              <w:tl2br w:val="nil"/>
              <w:tr2bl w:val="nil"/>
            </w:tcBorders>
            <w:shd w:val="clear" w:color="auto" w:fill="auto"/>
            <w:noWrap/>
            <w:vAlign w:val="center"/>
          </w:tcPr>
          <w:p w14:paraId="1240A867">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68" w:type="pct"/>
            <w:tcBorders>
              <w:tl2br w:val="nil"/>
              <w:tr2bl w:val="nil"/>
            </w:tcBorders>
            <w:shd w:val="clear" w:color="auto" w:fill="auto"/>
            <w:noWrap/>
            <w:vAlign w:val="center"/>
          </w:tcPr>
          <w:p w14:paraId="55894292">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368" w:type="pct"/>
            <w:tcBorders>
              <w:tl2br w:val="nil"/>
              <w:tr2bl w:val="nil"/>
            </w:tcBorders>
            <w:shd w:val="clear" w:color="auto" w:fill="auto"/>
            <w:noWrap/>
            <w:vAlign w:val="center"/>
          </w:tcPr>
          <w:p w14:paraId="0DCBBC00">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68" w:type="pct"/>
            <w:tcBorders>
              <w:tl2br w:val="nil"/>
              <w:tr2bl w:val="nil"/>
            </w:tcBorders>
            <w:shd w:val="clear" w:color="auto" w:fill="auto"/>
            <w:noWrap/>
            <w:vAlign w:val="center"/>
          </w:tcPr>
          <w:p w14:paraId="5BF8011F">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544FFA25">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bottom"/>
          </w:tcPr>
          <w:p w14:paraId="1B3C4F4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73B96D7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BA8796B">
            <w:pPr>
              <w:jc w:val="center"/>
              <w:rPr>
                <w:rFonts w:ascii="Times New Roman" w:hAnsi="Times New Roman" w:cs="Times New Roman"/>
                <w:sz w:val="15"/>
                <w:szCs w:val="15"/>
              </w:rPr>
            </w:pPr>
            <w:r>
              <w:rPr>
                <w:rFonts w:hint="eastAsia" w:ascii="Times New Roman" w:hAnsi="Times New Roman" w:cs="Times New Roman"/>
                <w:sz w:val="15"/>
                <w:szCs w:val="15"/>
              </w:rPr>
              <w:t>350</w:t>
            </w:r>
          </w:p>
        </w:tc>
        <w:tc>
          <w:tcPr>
            <w:tcW w:w="262" w:type="pct"/>
            <w:tcBorders>
              <w:tl2br w:val="nil"/>
              <w:tr2bl w:val="nil"/>
            </w:tcBorders>
            <w:shd w:val="clear" w:color="auto" w:fill="auto"/>
            <w:noWrap/>
            <w:vAlign w:val="center"/>
          </w:tcPr>
          <w:p w14:paraId="7946D0F7">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26E36D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5BE0E9E">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68" w:type="pct"/>
            <w:tcBorders>
              <w:tl2br w:val="nil"/>
              <w:tr2bl w:val="nil"/>
            </w:tcBorders>
            <w:shd w:val="clear" w:color="auto" w:fill="auto"/>
            <w:noWrap/>
            <w:vAlign w:val="center"/>
          </w:tcPr>
          <w:p w14:paraId="37436FE8">
            <w:pPr>
              <w:jc w:val="center"/>
              <w:rPr>
                <w:rFonts w:ascii="Times New Roman" w:hAnsi="Times New Roman" w:cs="Times New Roman"/>
                <w:sz w:val="15"/>
                <w:szCs w:val="15"/>
              </w:rPr>
            </w:pPr>
            <w:r>
              <w:rPr>
                <w:rFonts w:hint="eastAsia" w:ascii="Times New Roman" w:hAnsi="Times New Roman" w:cs="Times New Roman"/>
                <w:sz w:val="15"/>
                <w:szCs w:val="15"/>
              </w:rPr>
              <w:t xml:space="preserve">2.8 </w:t>
            </w:r>
          </w:p>
        </w:tc>
        <w:tc>
          <w:tcPr>
            <w:tcW w:w="368" w:type="pct"/>
            <w:tcBorders>
              <w:tl2br w:val="nil"/>
              <w:tr2bl w:val="nil"/>
            </w:tcBorders>
            <w:shd w:val="clear" w:color="auto" w:fill="auto"/>
            <w:noWrap/>
            <w:vAlign w:val="center"/>
          </w:tcPr>
          <w:p w14:paraId="3128ED13">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68" w:type="pct"/>
            <w:tcBorders>
              <w:tl2br w:val="nil"/>
              <w:tr2bl w:val="nil"/>
            </w:tcBorders>
            <w:shd w:val="clear" w:color="auto" w:fill="auto"/>
            <w:noWrap/>
            <w:vAlign w:val="center"/>
          </w:tcPr>
          <w:p w14:paraId="0A1BCAEC">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368" w:type="pct"/>
            <w:tcBorders>
              <w:tl2br w:val="nil"/>
              <w:tr2bl w:val="nil"/>
            </w:tcBorders>
            <w:shd w:val="clear" w:color="auto" w:fill="auto"/>
            <w:noWrap/>
            <w:vAlign w:val="center"/>
          </w:tcPr>
          <w:p w14:paraId="67446B1E">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68" w:type="pct"/>
            <w:tcBorders>
              <w:tl2br w:val="nil"/>
              <w:tr2bl w:val="nil"/>
            </w:tcBorders>
            <w:shd w:val="clear" w:color="auto" w:fill="auto"/>
            <w:noWrap/>
            <w:vAlign w:val="center"/>
          </w:tcPr>
          <w:p w14:paraId="46CE3E42">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68" w:type="pct"/>
            <w:tcBorders>
              <w:tl2br w:val="nil"/>
              <w:tr2bl w:val="nil"/>
            </w:tcBorders>
            <w:shd w:val="clear" w:color="auto" w:fill="auto"/>
            <w:noWrap/>
            <w:vAlign w:val="center"/>
          </w:tcPr>
          <w:p w14:paraId="71373414">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6DD5D5C1">
            <w:pPr>
              <w:jc w:val="center"/>
              <w:rPr>
                <w:rFonts w:ascii="Times New Roman" w:hAnsi="Times New Roman" w:cs="Times New Roman"/>
                <w:sz w:val="15"/>
                <w:szCs w:val="15"/>
              </w:rPr>
            </w:pPr>
            <w:r>
              <w:rPr>
                <w:rFonts w:hint="eastAsia" w:ascii="Times New Roman" w:hAnsi="Times New Roman" w:cs="Times New Roman"/>
                <w:sz w:val="15"/>
                <w:szCs w:val="15"/>
              </w:rPr>
              <w:t xml:space="preserve">37.3 </w:t>
            </w:r>
          </w:p>
        </w:tc>
        <w:tc>
          <w:tcPr>
            <w:tcW w:w="368" w:type="pct"/>
            <w:tcBorders>
              <w:tl2br w:val="nil"/>
              <w:tr2bl w:val="nil"/>
            </w:tcBorders>
            <w:shd w:val="clear" w:color="auto" w:fill="auto"/>
            <w:noWrap/>
            <w:vAlign w:val="center"/>
          </w:tcPr>
          <w:p w14:paraId="3F763BEF">
            <w:pPr>
              <w:jc w:val="center"/>
              <w:rPr>
                <w:rFonts w:ascii="Times New Roman" w:hAnsi="Times New Roman" w:cs="Times New Roman"/>
                <w:sz w:val="15"/>
                <w:szCs w:val="15"/>
              </w:rPr>
            </w:pPr>
            <w:r>
              <w:rPr>
                <w:rFonts w:hint="eastAsia" w:ascii="Times New Roman" w:hAnsi="Times New Roman" w:cs="Times New Roman"/>
                <w:sz w:val="15"/>
                <w:szCs w:val="15"/>
              </w:rPr>
              <w:t xml:space="preserve">32.1 </w:t>
            </w:r>
          </w:p>
        </w:tc>
        <w:tc>
          <w:tcPr>
            <w:tcW w:w="368" w:type="pct"/>
            <w:tcBorders>
              <w:tl2br w:val="nil"/>
              <w:tr2bl w:val="nil"/>
            </w:tcBorders>
            <w:shd w:val="clear" w:color="auto" w:fill="auto"/>
            <w:noWrap/>
            <w:vAlign w:val="center"/>
          </w:tcPr>
          <w:p w14:paraId="35E60C2D">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68" w:type="pct"/>
            <w:tcBorders>
              <w:tl2br w:val="nil"/>
              <w:tr2bl w:val="nil"/>
            </w:tcBorders>
            <w:shd w:val="clear" w:color="auto" w:fill="auto"/>
            <w:noWrap/>
            <w:vAlign w:val="center"/>
          </w:tcPr>
          <w:p w14:paraId="556DF7B5">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76C4C10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752E276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6AB3A12">
            <w:pPr>
              <w:jc w:val="center"/>
              <w:rPr>
                <w:rFonts w:ascii="Times New Roman" w:hAnsi="Times New Roman" w:cs="Times New Roman"/>
                <w:sz w:val="15"/>
                <w:szCs w:val="15"/>
              </w:rPr>
            </w:pPr>
            <w:r>
              <w:rPr>
                <w:rFonts w:hint="eastAsia" w:ascii="Times New Roman" w:hAnsi="Times New Roman" w:cs="Times New Roman"/>
                <w:sz w:val="15"/>
                <w:szCs w:val="15"/>
              </w:rPr>
              <w:t>323</w:t>
            </w:r>
          </w:p>
        </w:tc>
        <w:tc>
          <w:tcPr>
            <w:tcW w:w="262" w:type="pct"/>
            <w:tcBorders>
              <w:tl2br w:val="nil"/>
              <w:tr2bl w:val="nil"/>
            </w:tcBorders>
            <w:shd w:val="clear" w:color="auto" w:fill="auto"/>
            <w:noWrap/>
            <w:vAlign w:val="center"/>
          </w:tcPr>
          <w:p w14:paraId="71DF844D">
            <w:pPr>
              <w:jc w:val="center"/>
              <w:rPr>
                <w:rFonts w:ascii="Times New Roman" w:hAnsi="Times New Roman" w:cs="Times New Roman"/>
                <w:sz w:val="15"/>
                <w:szCs w:val="15"/>
              </w:rPr>
            </w:pPr>
            <w:r>
              <w:rPr>
                <w:rFonts w:hint="eastAsia" w:ascii="Times New Roman" w:hAnsi="Times New Roman" w:cs="Times New Roman"/>
                <w:sz w:val="15"/>
                <w:szCs w:val="15"/>
              </w:rPr>
              <w:t>367</w:t>
            </w:r>
          </w:p>
        </w:tc>
      </w:tr>
      <w:tr w14:paraId="11056C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262" w:type="pct"/>
            <w:tcBorders>
              <w:tl2br w:val="nil"/>
              <w:tr2bl w:val="nil"/>
            </w:tcBorders>
            <w:shd w:val="clear" w:color="auto" w:fill="auto"/>
            <w:noWrap/>
            <w:vAlign w:val="center"/>
          </w:tcPr>
          <w:p w14:paraId="7DFC923B">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68" w:type="pct"/>
            <w:tcBorders>
              <w:tl2br w:val="nil"/>
              <w:tr2bl w:val="nil"/>
            </w:tcBorders>
            <w:shd w:val="clear" w:color="auto" w:fill="auto"/>
            <w:noWrap/>
            <w:vAlign w:val="center"/>
          </w:tcPr>
          <w:p w14:paraId="5D82D4AC">
            <w:pPr>
              <w:jc w:val="center"/>
              <w:rPr>
                <w:rFonts w:ascii="Times New Roman" w:hAnsi="Times New Roman" w:cs="Times New Roman"/>
                <w:sz w:val="15"/>
                <w:szCs w:val="15"/>
              </w:rPr>
            </w:pPr>
            <w:r>
              <w:rPr>
                <w:rFonts w:hint="eastAsia"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7F25B268">
            <w:pPr>
              <w:jc w:val="center"/>
              <w:rPr>
                <w:rFonts w:ascii="Times New Roman" w:hAnsi="Times New Roman" w:cs="Times New Roman"/>
                <w:sz w:val="15"/>
                <w:szCs w:val="15"/>
              </w:rPr>
            </w:pPr>
            <w:r>
              <w:rPr>
                <w:rFonts w:hint="eastAsia" w:ascii="Times New Roman" w:hAnsi="Times New Roman" w:cs="Times New Roman"/>
                <w:sz w:val="15"/>
                <w:szCs w:val="15"/>
              </w:rPr>
              <w:t xml:space="preserve">8.2 </w:t>
            </w:r>
          </w:p>
        </w:tc>
        <w:tc>
          <w:tcPr>
            <w:tcW w:w="368" w:type="pct"/>
            <w:tcBorders>
              <w:tl2br w:val="nil"/>
              <w:tr2bl w:val="nil"/>
            </w:tcBorders>
            <w:shd w:val="clear" w:color="auto" w:fill="auto"/>
            <w:noWrap/>
            <w:vAlign w:val="center"/>
          </w:tcPr>
          <w:p w14:paraId="643A3D82">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29569CA3">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7AC3EF14">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368" w:type="pct"/>
            <w:tcBorders>
              <w:tl2br w:val="nil"/>
              <w:tr2bl w:val="nil"/>
            </w:tcBorders>
            <w:shd w:val="clear" w:color="auto" w:fill="auto"/>
            <w:noWrap/>
            <w:vAlign w:val="center"/>
          </w:tcPr>
          <w:p w14:paraId="49B7D89D">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68" w:type="pct"/>
            <w:tcBorders>
              <w:tl2br w:val="nil"/>
              <w:tr2bl w:val="nil"/>
            </w:tcBorders>
            <w:shd w:val="clear" w:color="auto" w:fill="auto"/>
            <w:noWrap/>
            <w:vAlign w:val="center"/>
          </w:tcPr>
          <w:p w14:paraId="2CFDCCBD">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368" w:type="pct"/>
            <w:tcBorders>
              <w:tl2br w:val="nil"/>
              <w:tr2bl w:val="nil"/>
            </w:tcBorders>
            <w:shd w:val="clear" w:color="auto" w:fill="auto"/>
            <w:noWrap/>
            <w:vAlign w:val="center"/>
          </w:tcPr>
          <w:p w14:paraId="1FA43000">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68" w:type="pct"/>
            <w:tcBorders>
              <w:tl2br w:val="nil"/>
              <w:tr2bl w:val="nil"/>
            </w:tcBorders>
            <w:shd w:val="clear" w:color="auto" w:fill="auto"/>
            <w:noWrap/>
            <w:vAlign w:val="center"/>
          </w:tcPr>
          <w:p w14:paraId="78D23275">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68" w:type="pct"/>
            <w:tcBorders>
              <w:tl2br w:val="nil"/>
              <w:tr2bl w:val="nil"/>
            </w:tcBorders>
            <w:shd w:val="clear" w:color="auto" w:fill="auto"/>
            <w:noWrap/>
            <w:vAlign w:val="center"/>
          </w:tcPr>
          <w:p w14:paraId="32E6B721">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580C33F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731A54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69E70E0">
            <w:pPr>
              <w:jc w:val="center"/>
              <w:rPr>
                <w:rFonts w:ascii="Times New Roman" w:hAnsi="Times New Roman" w:cs="Times New Roman"/>
                <w:sz w:val="15"/>
                <w:szCs w:val="15"/>
              </w:rPr>
            </w:pPr>
            <w:r>
              <w:rPr>
                <w:rFonts w:hint="eastAsia" w:ascii="Times New Roman" w:hAnsi="Times New Roman" w:cs="Times New Roman"/>
                <w:sz w:val="15"/>
                <w:szCs w:val="15"/>
              </w:rPr>
              <w:t>371</w:t>
            </w:r>
          </w:p>
        </w:tc>
        <w:tc>
          <w:tcPr>
            <w:tcW w:w="262" w:type="pct"/>
            <w:tcBorders>
              <w:tl2br w:val="nil"/>
              <w:tr2bl w:val="nil"/>
            </w:tcBorders>
            <w:shd w:val="clear" w:color="auto" w:fill="auto"/>
            <w:noWrap/>
            <w:vAlign w:val="center"/>
          </w:tcPr>
          <w:p w14:paraId="375D4AA5">
            <w:pPr>
              <w:jc w:val="center"/>
              <w:rPr>
                <w:rFonts w:ascii="Times New Roman" w:hAnsi="Times New Roman" w:cs="Times New Roman"/>
                <w:sz w:val="15"/>
                <w:szCs w:val="15"/>
              </w:rPr>
            </w:pPr>
            <w:r>
              <w:rPr>
                <w:rFonts w:hint="eastAsia" w:ascii="Times New Roman" w:hAnsi="Times New Roman" w:cs="Times New Roman"/>
                <w:sz w:val="15"/>
                <w:szCs w:val="15"/>
              </w:rPr>
              <w:t>381</w:t>
            </w:r>
          </w:p>
        </w:tc>
      </w:tr>
      <w:tr w14:paraId="662A0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82B5ADA">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68" w:type="pct"/>
            <w:tcBorders>
              <w:tl2br w:val="nil"/>
              <w:tr2bl w:val="nil"/>
            </w:tcBorders>
            <w:shd w:val="clear" w:color="auto" w:fill="auto"/>
            <w:noWrap/>
            <w:vAlign w:val="center"/>
          </w:tcPr>
          <w:p w14:paraId="52490C06">
            <w:pPr>
              <w:jc w:val="center"/>
              <w:rPr>
                <w:rFonts w:ascii="Times New Roman" w:hAnsi="Times New Roman" w:cs="Times New Roman"/>
                <w:sz w:val="15"/>
                <w:szCs w:val="15"/>
              </w:rPr>
            </w:pPr>
            <w:r>
              <w:rPr>
                <w:rFonts w:hint="eastAsia" w:ascii="Times New Roman" w:hAnsi="Times New Roman" w:cs="Times New Roman"/>
                <w:sz w:val="15"/>
                <w:szCs w:val="15"/>
              </w:rPr>
              <w:t xml:space="preserve">3.5 </w:t>
            </w:r>
          </w:p>
        </w:tc>
        <w:tc>
          <w:tcPr>
            <w:tcW w:w="368" w:type="pct"/>
            <w:tcBorders>
              <w:tl2br w:val="nil"/>
              <w:tr2bl w:val="nil"/>
            </w:tcBorders>
            <w:shd w:val="clear" w:color="auto" w:fill="auto"/>
            <w:noWrap/>
            <w:vAlign w:val="center"/>
          </w:tcPr>
          <w:p w14:paraId="575F302C">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68" w:type="pct"/>
            <w:tcBorders>
              <w:tl2br w:val="nil"/>
              <w:tr2bl w:val="nil"/>
            </w:tcBorders>
            <w:shd w:val="clear" w:color="auto" w:fill="auto"/>
            <w:noWrap/>
            <w:vAlign w:val="center"/>
          </w:tcPr>
          <w:p w14:paraId="79C7FAB2">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07E98264">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243BF665">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2B683FC8">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68" w:type="pct"/>
            <w:tcBorders>
              <w:tl2br w:val="nil"/>
              <w:tr2bl w:val="nil"/>
            </w:tcBorders>
            <w:shd w:val="clear" w:color="auto" w:fill="auto"/>
            <w:noWrap/>
            <w:vAlign w:val="center"/>
          </w:tcPr>
          <w:p w14:paraId="5963B33F">
            <w:pPr>
              <w:jc w:val="center"/>
              <w:rPr>
                <w:rFonts w:ascii="Times New Roman" w:hAnsi="Times New Roman" w:cs="Times New Roman"/>
                <w:sz w:val="15"/>
                <w:szCs w:val="15"/>
              </w:rPr>
            </w:pPr>
            <w:r>
              <w:rPr>
                <w:rFonts w:hint="eastAsia" w:ascii="Times New Roman" w:hAnsi="Times New Roman" w:cs="Times New Roman"/>
                <w:sz w:val="15"/>
                <w:szCs w:val="15"/>
              </w:rPr>
              <w:t xml:space="preserve">33.5 </w:t>
            </w:r>
          </w:p>
        </w:tc>
        <w:tc>
          <w:tcPr>
            <w:tcW w:w="368" w:type="pct"/>
            <w:tcBorders>
              <w:tl2br w:val="nil"/>
              <w:tr2bl w:val="nil"/>
            </w:tcBorders>
            <w:shd w:val="clear" w:color="auto" w:fill="auto"/>
            <w:noWrap/>
            <w:vAlign w:val="center"/>
          </w:tcPr>
          <w:p w14:paraId="60E05EB0">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368" w:type="pct"/>
            <w:tcBorders>
              <w:tl2br w:val="nil"/>
              <w:tr2bl w:val="nil"/>
            </w:tcBorders>
            <w:shd w:val="clear" w:color="auto" w:fill="auto"/>
            <w:noWrap/>
            <w:vAlign w:val="center"/>
          </w:tcPr>
          <w:p w14:paraId="1A9D67DF">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23A69900">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bottom"/>
          </w:tcPr>
          <w:p w14:paraId="494857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774A686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C936D03">
            <w:pPr>
              <w:jc w:val="center"/>
              <w:rPr>
                <w:rFonts w:ascii="Times New Roman" w:hAnsi="Times New Roman" w:cs="Times New Roman"/>
                <w:sz w:val="15"/>
                <w:szCs w:val="15"/>
              </w:rPr>
            </w:pPr>
            <w:r>
              <w:rPr>
                <w:rFonts w:hint="eastAsia" w:ascii="Times New Roman" w:hAnsi="Times New Roman" w:cs="Times New Roman"/>
                <w:sz w:val="15"/>
                <w:szCs w:val="15"/>
              </w:rPr>
              <w:t>359</w:t>
            </w:r>
          </w:p>
        </w:tc>
        <w:tc>
          <w:tcPr>
            <w:tcW w:w="262" w:type="pct"/>
            <w:tcBorders>
              <w:tl2br w:val="nil"/>
              <w:tr2bl w:val="nil"/>
            </w:tcBorders>
            <w:shd w:val="clear" w:color="auto" w:fill="auto"/>
            <w:noWrap/>
            <w:vAlign w:val="center"/>
          </w:tcPr>
          <w:p w14:paraId="3EC9FE35">
            <w:pPr>
              <w:jc w:val="center"/>
              <w:rPr>
                <w:rFonts w:ascii="Times New Roman" w:hAnsi="Times New Roman" w:cs="Times New Roman"/>
                <w:sz w:val="15"/>
                <w:szCs w:val="15"/>
              </w:rPr>
            </w:pPr>
            <w:r>
              <w:rPr>
                <w:rFonts w:hint="eastAsia" w:ascii="Times New Roman" w:hAnsi="Times New Roman" w:cs="Times New Roman"/>
                <w:sz w:val="15"/>
                <w:szCs w:val="15"/>
              </w:rPr>
              <w:t>388</w:t>
            </w:r>
          </w:p>
        </w:tc>
      </w:tr>
      <w:tr w14:paraId="52F1DB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4CDAF2F">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68" w:type="pct"/>
            <w:tcBorders>
              <w:tl2br w:val="nil"/>
              <w:tr2bl w:val="nil"/>
            </w:tcBorders>
            <w:shd w:val="clear" w:color="auto" w:fill="auto"/>
            <w:noWrap/>
            <w:vAlign w:val="center"/>
          </w:tcPr>
          <w:p w14:paraId="11C694D7">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68" w:type="pct"/>
            <w:tcBorders>
              <w:tl2br w:val="nil"/>
              <w:tr2bl w:val="nil"/>
            </w:tcBorders>
            <w:shd w:val="clear" w:color="auto" w:fill="auto"/>
            <w:noWrap/>
            <w:vAlign w:val="center"/>
          </w:tcPr>
          <w:p w14:paraId="0A48ABD7">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68" w:type="pct"/>
            <w:tcBorders>
              <w:tl2br w:val="nil"/>
              <w:tr2bl w:val="nil"/>
            </w:tcBorders>
            <w:shd w:val="clear" w:color="auto" w:fill="auto"/>
            <w:noWrap/>
            <w:vAlign w:val="center"/>
          </w:tcPr>
          <w:p w14:paraId="20F4FF45">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71F1BB54">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61AC675F">
            <w:pPr>
              <w:jc w:val="center"/>
              <w:rPr>
                <w:rFonts w:ascii="Times New Roman" w:hAnsi="Times New Roman" w:cs="Times New Roman"/>
                <w:sz w:val="15"/>
                <w:szCs w:val="15"/>
              </w:rPr>
            </w:pPr>
            <w:r>
              <w:rPr>
                <w:rFonts w:hint="eastAsia" w:ascii="Times New Roman" w:hAnsi="Times New Roman" w:cs="Times New Roman"/>
                <w:sz w:val="15"/>
                <w:szCs w:val="15"/>
              </w:rPr>
              <w:t xml:space="preserve">0.47 </w:t>
            </w:r>
          </w:p>
        </w:tc>
        <w:tc>
          <w:tcPr>
            <w:tcW w:w="368" w:type="pct"/>
            <w:tcBorders>
              <w:tl2br w:val="nil"/>
              <w:tr2bl w:val="nil"/>
            </w:tcBorders>
            <w:shd w:val="clear" w:color="auto" w:fill="auto"/>
            <w:noWrap/>
            <w:vAlign w:val="center"/>
          </w:tcPr>
          <w:p w14:paraId="2E068A0B">
            <w:pPr>
              <w:jc w:val="center"/>
              <w:rPr>
                <w:rFonts w:ascii="Times New Roman" w:hAnsi="Times New Roman" w:cs="Times New Roman"/>
                <w:sz w:val="15"/>
                <w:szCs w:val="15"/>
              </w:rPr>
            </w:pPr>
            <w:r>
              <w:rPr>
                <w:rFonts w:hint="eastAsia" w:ascii="Times New Roman" w:hAnsi="Times New Roman" w:cs="Times New Roman"/>
                <w:sz w:val="15"/>
                <w:szCs w:val="15"/>
              </w:rPr>
              <w:t xml:space="preserve">0.35 </w:t>
            </w:r>
          </w:p>
        </w:tc>
        <w:tc>
          <w:tcPr>
            <w:tcW w:w="368" w:type="pct"/>
            <w:tcBorders>
              <w:tl2br w:val="nil"/>
              <w:tr2bl w:val="nil"/>
            </w:tcBorders>
            <w:shd w:val="clear" w:color="auto" w:fill="auto"/>
            <w:noWrap/>
            <w:vAlign w:val="center"/>
          </w:tcPr>
          <w:p w14:paraId="4BEA9C5D">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027D89DC">
            <w:pPr>
              <w:jc w:val="center"/>
              <w:rPr>
                <w:rFonts w:ascii="Times New Roman" w:hAnsi="Times New Roman" w:cs="Times New Roman"/>
                <w:sz w:val="15"/>
                <w:szCs w:val="15"/>
              </w:rPr>
            </w:pPr>
            <w:r>
              <w:rPr>
                <w:rFonts w:hint="eastAsia" w:ascii="Times New Roman" w:hAnsi="Times New Roman" w:cs="Times New Roman"/>
                <w:sz w:val="15"/>
                <w:szCs w:val="15"/>
              </w:rPr>
              <w:t xml:space="preserve">34.3 </w:t>
            </w:r>
          </w:p>
        </w:tc>
        <w:tc>
          <w:tcPr>
            <w:tcW w:w="368" w:type="pct"/>
            <w:tcBorders>
              <w:tl2br w:val="nil"/>
              <w:tr2bl w:val="nil"/>
            </w:tcBorders>
            <w:shd w:val="clear" w:color="auto" w:fill="auto"/>
            <w:noWrap/>
            <w:vAlign w:val="center"/>
          </w:tcPr>
          <w:p w14:paraId="251E69E1">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1AD0B5FC">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53E2357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282A544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AEEE74D">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262" w:type="pct"/>
            <w:tcBorders>
              <w:tl2br w:val="nil"/>
              <w:tr2bl w:val="nil"/>
            </w:tcBorders>
            <w:shd w:val="clear" w:color="auto" w:fill="auto"/>
            <w:noWrap/>
            <w:vAlign w:val="center"/>
          </w:tcPr>
          <w:p w14:paraId="3A2C5CD3">
            <w:pPr>
              <w:jc w:val="center"/>
              <w:rPr>
                <w:rFonts w:ascii="Times New Roman" w:hAnsi="Times New Roman" w:cs="Times New Roman"/>
                <w:sz w:val="15"/>
                <w:szCs w:val="15"/>
              </w:rPr>
            </w:pPr>
            <w:r>
              <w:rPr>
                <w:rFonts w:hint="eastAsia" w:ascii="Times New Roman" w:hAnsi="Times New Roman" w:cs="Times New Roman"/>
                <w:sz w:val="15"/>
                <w:szCs w:val="15"/>
              </w:rPr>
              <w:t>378</w:t>
            </w:r>
          </w:p>
        </w:tc>
      </w:tr>
      <w:tr w14:paraId="673C08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373177C">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68" w:type="pct"/>
            <w:tcBorders>
              <w:tl2br w:val="nil"/>
              <w:tr2bl w:val="nil"/>
            </w:tcBorders>
            <w:shd w:val="clear" w:color="auto" w:fill="auto"/>
            <w:noWrap/>
            <w:vAlign w:val="center"/>
          </w:tcPr>
          <w:p w14:paraId="1158AF5D">
            <w:pPr>
              <w:jc w:val="center"/>
              <w:rPr>
                <w:rFonts w:ascii="Times New Roman" w:hAnsi="Times New Roman" w:cs="Times New Roman"/>
                <w:sz w:val="15"/>
                <w:szCs w:val="15"/>
              </w:rPr>
            </w:pPr>
            <w:r>
              <w:rPr>
                <w:rFonts w:hint="eastAsia" w:ascii="Times New Roman" w:hAnsi="Times New Roman" w:cs="Times New Roman"/>
                <w:sz w:val="15"/>
                <w:szCs w:val="15"/>
              </w:rPr>
              <w:t xml:space="preserve">6.1 </w:t>
            </w:r>
          </w:p>
        </w:tc>
        <w:tc>
          <w:tcPr>
            <w:tcW w:w="368" w:type="pct"/>
            <w:tcBorders>
              <w:tl2br w:val="nil"/>
              <w:tr2bl w:val="nil"/>
            </w:tcBorders>
            <w:shd w:val="clear" w:color="auto" w:fill="auto"/>
            <w:noWrap/>
            <w:vAlign w:val="center"/>
          </w:tcPr>
          <w:p w14:paraId="124C48EC">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68" w:type="pct"/>
            <w:tcBorders>
              <w:tl2br w:val="nil"/>
              <w:tr2bl w:val="nil"/>
            </w:tcBorders>
            <w:shd w:val="clear" w:color="auto" w:fill="auto"/>
            <w:noWrap/>
            <w:vAlign w:val="center"/>
          </w:tcPr>
          <w:p w14:paraId="139639D0">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05349D42">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4E81A566">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68" w:type="pct"/>
            <w:tcBorders>
              <w:tl2br w:val="nil"/>
              <w:tr2bl w:val="nil"/>
            </w:tcBorders>
            <w:shd w:val="clear" w:color="auto" w:fill="auto"/>
            <w:noWrap/>
            <w:vAlign w:val="center"/>
          </w:tcPr>
          <w:p w14:paraId="5EB30B47">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15C478BD">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2D58AB40">
            <w:pPr>
              <w:jc w:val="center"/>
              <w:rPr>
                <w:rFonts w:ascii="Times New Roman" w:hAnsi="Times New Roman" w:cs="Times New Roman"/>
                <w:sz w:val="15"/>
                <w:szCs w:val="15"/>
              </w:rPr>
            </w:pPr>
            <w:r>
              <w:rPr>
                <w:rFonts w:hint="eastAsia" w:ascii="Times New Roman" w:hAnsi="Times New Roman" w:cs="Times New Roman"/>
                <w:sz w:val="15"/>
                <w:szCs w:val="15"/>
              </w:rPr>
              <w:t xml:space="preserve">35.2 </w:t>
            </w:r>
          </w:p>
        </w:tc>
        <w:tc>
          <w:tcPr>
            <w:tcW w:w="368" w:type="pct"/>
            <w:tcBorders>
              <w:tl2br w:val="nil"/>
              <w:tr2bl w:val="nil"/>
            </w:tcBorders>
            <w:shd w:val="clear" w:color="auto" w:fill="auto"/>
            <w:noWrap/>
            <w:vAlign w:val="center"/>
          </w:tcPr>
          <w:p w14:paraId="3DAE7FC1">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68" w:type="pct"/>
            <w:tcBorders>
              <w:tl2br w:val="nil"/>
              <w:tr2bl w:val="nil"/>
            </w:tcBorders>
            <w:shd w:val="clear" w:color="auto" w:fill="auto"/>
            <w:noWrap/>
            <w:vAlign w:val="center"/>
          </w:tcPr>
          <w:p w14:paraId="6A67F038">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292" w:type="pct"/>
            <w:tcBorders>
              <w:tl2br w:val="nil"/>
              <w:tr2bl w:val="nil"/>
            </w:tcBorders>
            <w:shd w:val="clear" w:color="auto" w:fill="auto"/>
            <w:noWrap/>
            <w:vAlign w:val="center"/>
          </w:tcPr>
          <w:p w14:paraId="30777DC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7320B7D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939CC09">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262" w:type="pct"/>
            <w:tcBorders>
              <w:tl2br w:val="nil"/>
              <w:tr2bl w:val="nil"/>
            </w:tcBorders>
            <w:shd w:val="clear" w:color="auto" w:fill="auto"/>
            <w:noWrap/>
            <w:vAlign w:val="center"/>
          </w:tcPr>
          <w:p w14:paraId="495544C5">
            <w:pPr>
              <w:jc w:val="center"/>
              <w:rPr>
                <w:rFonts w:ascii="Times New Roman" w:hAnsi="Times New Roman" w:cs="Times New Roman"/>
                <w:sz w:val="15"/>
                <w:szCs w:val="15"/>
              </w:rPr>
            </w:pPr>
            <w:r>
              <w:rPr>
                <w:rFonts w:hint="eastAsia" w:ascii="Times New Roman" w:hAnsi="Times New Roman" w:cs="Times New Roman"/>
                <w:sz w:val="15"/>
                <w:szCs w:val="15"/>
              </w:rPr>
              <w:t>376</w:t>
            </w:r>
          </w:p>
        </w:tc>
      </w:tr>
      <w:tr w14:paraId="674EC6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52640F3">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68" w:type="pct"/>
            <w:tcBorders>
              <w:tl2br w:val="nil"/>
              <w:tr2bl w:val="nil"/>
            </w:tcBorders>
            <w:shd w:val="clear" w:color="auto" w:fill="auto"/>
            <w:noWrap/>
            <w:vAlign w:val="center"/>
          </w:tcPr>
          <w:p w14:paraId="27966B2B">
            <w:pPr>
              <w:jc w:val="center"/>
              <w:rPr>
                <w:rFonts w:ascii="Times New Roman" w:hAnsi="Times New Roman" w:cs="Times New Roman"/>
                <w:sz w:val="15"/>
                <w:szCs w:val="15"/>
              </w:rPr>
            </w:pPr>
            <w:r>
              <w:rPr>
                <w:rFonts w:hint="eastAsia" w:ascii="Times New Roman" w:hAnsi="Times New Roman" w:cs="Times New Roman"/>
                <w:sz w:val="15"/>
                <w:szCs w:val="15"/>
              </w:rPr>
              <w:t xml:space="preserve">3.6 </w:t>
            </w:r>
          </w:p>
        </w:tc>
        <w:tc>
          <w:tcPr>
            <w:tcW w:w="368" w:type="pct"/>
            <w:tcBorders>
              <w:tl2br w:val="nil"/>
              <w:tr2bl w:val="nil"/>
            </w:tcBorders>
            <w:shd w:val="clear" w:color="auto" w:fill="auto"/>
            <w:noWrap/>
            <w:vAlign w:val="center"/>
          </w:tcPr>
          <w:p w14:paraId="509A0FA3">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68" w:type="pct"/>
            <w:tcBorders>
              <w:tl2br w:val="nil"/>
              <w:tr2bl w:val="nil"/>
            </w:tcBorders>
            <w:shd w:val="clear" w:color="auto" w:fill="auto"/>
            <w:noWrap/>
            <w:vAlign w:val="center"/>
          </w:tcPr>
          <w:p w14:paraId="4156B0D7">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68" w:type="pct"/>
            <w:tcBorders>
              <w:tl2br w:val="nil"/>
              <w:tr2bl w:val="nil"/>
            </w:tcBorders>
            <w:shd w:val="clear" w:color="auto" w:fill="auto"/>
            <w:noWrap/>
            <w:vAlign w:val="center"/>
          </w:tcPr>
          <w:p w14:paraId="35CAECAA">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44E61751">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68" w:type="pct"/>
            <w:tcBorders>
              <w:tl2br w:val="nil"/>
              <w:tr2bl w:val="nil"/>
            </w:tcBorders>
            <w:shd w:val="clear" w:color="auto" w:fill="auto"/>
            <w:noWrap/>
            <w:vAlign w:val="center"/>
          </w:tcPr>
          <w:p w14:paraId="4A1944EF">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46765BBE">
            <w:pPr>
              <w:jc w:val="center"/>
              <w:rPr>
                <w:rFonts w:ascii="Times New Roman" w:hAnsi="Times New Roman" w:cs="Times New Roman"/>
                <w:sz w:val="15"/>
                <w:szCs w:val="15"/>
              </w:rPr>
            </w:pPr>
            <w:r>
              <w:rPr>
                <w:rFonts w:hint="eastAsia" w:ascii="Times New Roman" w:hAnsi="Times New Roman" w:cs="Times New Roman"/>
                <w:sz w:val="15"/>
                <w:szCs w:val="15"/>
              </w:rPr>
              <w:t xml:space="preserve">35.7 </w:t>
            </w:r>
          </w:p>
        </w:tc>
        <w:tc>
          <w:tcPr>
            <w:tcW w:w="368" w:type="pct"/>
            <w:tcBorders>
              <w:tl2br w:val="nil"/>
              <w:tr2bl w:val="nil"/>
            </w:tcBorders>
            <w:shd w:val="clear" w:color="auto" w:fill="auto"/>
            <w:noWrap/>
            <w:vAlign w:val="center"/>
          </w:tcPr>
          <w:p w14:paraId="45AA5679">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68" w:type="pct"/>
            <w:tcBorders>
              <w:tl2br w:val="nil"/>
              <w:tr2bl w:val="nil"/>
            </w:tcBorders>
            <w:shd w:val="clear" w:color="auto" w:fill="auto"/>
            <w:noWrap/>
            <w:vAlign w:val="center"/>
          </w:tcPr>
          <w:p w14:paraId="32C4409E">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2DEFAD04">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bottom"/>
          </w:tcPr>
          <w:p w14:paraId="5ECD2E1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006E3F0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207520D3">
            <w:pPr>
              <w:jc w:val="center"/>
              <w:rPr>
                <w:rFonts w:ascii="Times New Roman" w:hAnsi="Times New Roman" w:cs="Times New Roman"/>
                <w:sz w:val="15"/>
                <w:szCs w:val="15"/>
              </w:rPr>
            </w:pPr>
            <w:r>
              <w:rPr>
                <w:rFonts w:hint="eastAsia" w:ascii="Times New Roman" w:hAnsi="Times New Roman" w:cs="Times New Roman"/>
                <w:sz w:val="15"/>
                <w:szCs w:val="15"/>
              </w:rPr>
              <w:t>337</w:t>
            </w:r>
          </w:p>
        </w:tc>
        <w:tc>
          <w:tcPr>
            <w:tcW w:w="262" w:type="pct"/>
            <w:tcBorders>
              <w:tl2br w:val="nil"/>
              <w:tr2bl w:val="nil"/>
            </w:tcBorders>
            <w:shd w:val="clear" w:color="auto" w:fill="auto"/>
            <w:noWrap/>
            <w:vAlign w:val="center"/>
          </w:tcPr>
          <w:p w14:paraId="48790F5A">
            <w:pPr>
              <w:jc w:val="center"/>
              <w:rPr>
                <w:rFonts w:ascii="Times New Roman" w:hAnsi="Times New Roman" w:cs="Times New Roman"/>
                <w:sz w:val="15"/>
                <w:szCs w:val="15"/>
              </w:rPr>
            </w:pPr>
            <w:r>
              <w:rPr>
                <w:rFonts w:hint="eastAsia" w:ascii="Times New Roman" w:hAnsi="Times New Roman" w:cs="Times New Roman"/>
                <w:sz w:val="15"/>
                <w:szCs w:val="15"/>
              </w:rPr>
              <w:t>390</w:t>
            </w:r>
          </w:p>
        </w:tc>
      </w:tr>
      <w:tr w14:paraId="122CB3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42A9341">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68" w:type="pct"/>
            <w:tcBorders>
              <w:tl2br w:val="nil"/>
              <w:tr2bl w:val="nil"/>
            </w:tcBorders>
            <w:shd w:val="clear" w:color="auto" w:fill="auto"/>
            <w:noWrap/>
            <w:vAlign w:val="center"/>
          </w:tcPr>
          <w:p w14:paraId="005FFB9C">
            <w:pPr>
              <w:jc w:val="center"/>
              <w:rPr>
                <w:rFonts w:ascii="Times New Roman" w:hAnsi="Times New Roman" w:cs="Times New Roman"/>
                <w:sz w:val="15"/>
                <w:szCs w:val="15"/>
              </w:rPr>
            </w:pPr>
            <w:r>
              <w:rPr>
                <w:rFonts w:hint="eastAsia" w:ascii="Times New Roman" w:hAnsi="Times New Roman" w:cs="Times New Roman"/>
                <w:sz w:val="15"/>
                <w:szCs w:val="15"/>
              </w:rPr>
              <w:t xml:space="preserve">8.8 </w:t>
            </w:r>
          </w:p>
        </w:tc>
        <w:tc>
          <w:tcPr>
            <w:tcW w:w="368" w:type="pct"/>
            <w:tcBorders>
              <w:tl2br w:val="nil"/>
              <w:tr2bl w:val="nil"/>
            </w:tcBorders>
            <w:shd w:val="clear" w:color="auto" w:fill="auto"/>
            <w:noWrap/>
            <w:vAlign w:val="center"/>
          </w:tcPr>
          <w:p w14:paraId="7D443EB9">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68" w:type="pct"/>
            <w:tcBorders>
              <w:tl2br w:val="nil"/>
              <w:tr2bl w:val="nil"/>
            </w:tcBorders>
            <w:shd w:val="clear" w:color="auto" w:fill="auto"/>
            <w:noWrap/>
            <w:vAlign w:val="center"/>
          </w:tcPr>
          <w:p w14:paraId="3E27421C">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68" w:type="pct"/>
            <w:tcBorders>
              <w:tl2br w:val="nil"/>
              <w:tr2bl w:val="nil"/>
            </w:tcBorders>
            <w:shd w:val="clear" w:color="auto" w:fill="auto"/>
            <w:noWrap/>
            <w:vAlign w:val="center"/>
          </w:tcPr>
          <w:p w14:paraId="031FFAA0">
            <w:pPr>
              <w:jc w:val="center"/>
              <w:rPr>
                <w:rFonts w:ascii="Times New Roman" w:hAnsi="Times New Roman" w:cs="Times New Roman"/>
                <w:sz w:val="15"/>
                <w:szCs w:val="15"/>
              </w:rPr>
            </w:pPr>
            <w:r>
              <w:rPr>
                <w:rFonts w:hint="eastAsia" w:ascii="Times New Roman" w:hAnsi="Times New Roman" w:cs="Times New Roman"/>
                <w:sz w:val="15"/>
                <w:szCs w:val="15"/>
              </w:rPr>
              <w:t xml:space="preserve">2.15 </w:t>
            </w:r>
          </w:p>
        </w:tc>
        <w:tc>
          <w:tcPr>
            <w:tcW w:w="368" w:type="pct"/>
            <w:tcBorders>
              <w:tl2br w:val="nil"/>
              <w:tr2bl w:val="nil"/>
            </w:tcBorders>
            <w:shd w:val="clear" w:color="auto" w:fill="auto"/>
            <w:noWrap/>
            <w:vAlign w:val="center"/>
          </w:tcPr>
          <w:p w14:paraId="7CDE866A">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368" w:type="pct"/>
            <w:tcBorders>
              <w:tl2br w:val="nil"/>
              <w:tr2bl w:val="nil"/>
            </w:tcBorders>
            <w:shd w:val="clear" w:color="auto" w:fill="auto"/>
            <w:noWrap/>
            <w:vAlign w:val="center"/>
          </w:tcPr>
          <w:p w14:paraId="7FD79CD9">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368" w:type="pct"/>
            <w:tcBorders>
              <w:tl2br w:val="nil"/>
              <w:tr2bl w:val="nil"/>
            </w:tcBorders>
            <w:shd w:val="clear" w:color="auto" w:fill="auto"/>
            <w:noWrap/>
            <w:vAlign w:val="center"/>
          </w:tcPr>
          <w:p w14:paraId="0DA929D8">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368" w:type="pct"/>
            <w:tcBorders>
              <w:tl2br w:val="nil"/>
              <w:tr2bl w:val="nil"/>
            </w:tcBorders>
            <w:shd w:val="clear" w:color="auto" w:fill="auto"/>
            <w:noWrap/>
            <w:vAlign w:val="center"/>
          </w:tcPr>
          <w:p w14:paraId="2DB7046F">
            <w:pPr>
              <w:jc w:val="center"/>
              <w:rPr>
                <w:rFonts w:ascii="Times New Roman" w:hAnsi="Times New Roman" w:cs="Times New Roman"/>
                <w:sz w:val="15"/>
                <w:szCs w:val="15"/>
              </w:rPr>
            </w:pPr>
            <w:r>
              <w:rPr>
                <w:rFonts w:hint="eastAsia" w:ascii="Times New Roman" w:hAnsi="Times New Roman" w:cs="Times New Roman"/>
                <w:sz w:val="15"/>
                <w:szCs w:val="15"/>
              </w:rPr>
              <w:t xml:space="preserve">31.8 </w:t>
            </w:r>
          </w:p>
        </w:tc>
        <w:tc>
          <w:tcPr>
            <w:tcW w:w="368" w:type="pct"/>
            <w:tcBorders>
              <w:tl2br w:val="nil"/>
              <w:tr2bl w:val="nil"/>
            </w:tcBorders>
            <w:shd w:val="clear" w:color="auto" w:fill="auto"/>
            <w:noWrap/>
            <w:vAlign w:val="center"/>
          </w:tcPr>
          <w:p w14:paraId="6131DC4E">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68" w:type="pct"/>
            <w:tcBorders>
              <w:tl2br w:val="nil"/>
              <w:tr2bl w:val="nil"/>
            </w:tcBorders>
            <w:shd w:val="clear" w:color="auto" w:fill="auto"/>
            <w:noWrap/>
            <w:vAlign w:val="center"/>
          </w:tcPr>
          <w:p w14:paraId="50DD8F33">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292" w:type="pct"/>
            <w:tcBorders>
              <w:tl2br w:val="nil"/>
              <w:tr2bl w:val="nil"/>
            </w:tcBorders>
            <w:shd w:val="clear" w:color="auto" w:fill="auto"/>
            <w:noWrap/>
            <w:vAlign w:val="center"/>
          </w:tcPr>
          <w:p w14:paraId="5ECB82D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4066B6B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3F7B5634">
            <w:pPr>
              <w:jc w:val="center"/>
              <w:rPr>
                <w:rFonts w:ascii="Times New Roman" w:hAnsi="Times New Roman" w:cs="Times New Roman"/>
                <w:sz w:val="15"/>
                <w:szCs w:val="15"/>
              </w:rPr>
            </w:pPr>
            <w:r>
              <w:rPr>
                <w:rFonts w:hint="eastAsia" w:ascii="Times New Roman" w:hAnsi="Times New Roman" w:cs="Times New Roman"/>
                <w:sz w:val="15"/>
                <w:szCs w:val="15"/>
              </w:rPr>
              <w:t>381</w:t>
            </w:r>
          </w:p>
        </w:tc>
        <w:tc>
          <w:tcPr>
            <w:tcW w:w="262" w:type="pct"/>
            <w:tcBorders>
              <w:tl2br w:val="nil"/>
              <w:tr2bl w:val="nil"/>
            </w:tcBorders>
            <w:shd w:val="clear" w:color="auto" w:fill="auto"/>
            <w:noWrap/>
            <w:vAlign w:val="center"/>
          </w:tcPr>
          <w:p w14:paraId="79A6E1AD">
            <w:pPr>
              <w:jc w:val="center"/>
              <w:rPr>
                <w:rFonts w:ascii="Times New Roman" w:hAnsi="Times New Roman" w:cs="Times New Roman"/>
                <w:sz w:val="15"/>
                <w:szCs w:val="15"/>
              </w:rPr>
            </w:pPr>
            <w:r>
              <w:rPr>
                <w:rFonts w:hint="eastAsia" w:ascii="Times New Roman" w:hAnsi="Times New Roman" w:cs="Times New Roman"/>
                <w:sz w:val="15"/>
                <w:szCs w:val="15"/>
              </w:rPr>
              <w:t>345</w:t>
            </w:r>
          </w:p>
        </w:tc>
      </w:tr>
      <w:tr w14:paraId="71102B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7EBD63A">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68" w:type="pct"/>
            <w:tcBorders>
              <w:tl2br w:val="nil"/>
              <w:tr2bl w:val="nil"/>
            </w:tcBorders>
            <w:shd w:val="clear" w:color="auto" w:fill="auto"/>
            <w:noWrap/>
            <w:vAlign w:val="center"/>
          </w:tcPr>
          <w:p w14:paraId="0D865E6B">
            <w:pPr>
              <w:jc w:val="center"/>
              <w:rPr>
                <w:rFonts w:ascii="Times New Roman" w:hAnsi="Times New Roman" w:cs="Times New Roman"/>
                <w:sz w:val="15"/>
                <w:szCs w:val="15"/>
              </w:rPr>
            </w:pPr>
            <w:r>
              <w:rPr>
                <w:rFonts w:hint="eastAsia" w:ascii="Times New Roman" w:hAnsi="Times New Roman" w:cs="Times New Roman"/>
                <w:sz w:val="15"/>
                <w:szCs w:val="15"/>
              </w:rPr>
              <w:t xml:space="preserve">6.1 </w:t>
            </w:r>
          </w:p>
        </w:tc>
        <w:tc>
          <w:tcPr>
            <w:tcW w:w="368" w:type="pct"/>
            <w:tcBorders>
              <w:tl2br w:val="nil"/>
              <w:tr2bl w:val="nil"/>
            </w:tcBorders>
            <w:shd w:val="clear" w:color="auto" w:fill="auto"/>
            <w:noWrap/>
            <w:vAlign w:val="center"/>
          </w:tcPr>
          <w:p w14:paraId="76E0DF32">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68" w:type="pct"/>
            <w:tcBorders>
              <w:tl2br w:val="nil"/>
              <w:tr2bl w:val="nil"/>
            </w:tcBorders>
            <w:shd w:val="clear" w:color="auto" w:fill="auto"/>
            <w:noWrap/>
            <w:vAlign w:val="center"/>
          </w:tcPr>
          <w:p w14:paraId="2BDF8770">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68" w:type="pct"/>
            <w:tcBorders>
              <w:tl2br w:val="nil"/>
              <w:tr2bl w:val="nil"/>
            </w:tcBorders>
            <w:shd w:val="clear" w:color="auto" w:fill="auto"/>
            <w:noWrap/>
            <w:vAlign w:val="center"/>
          </w:tcPr>
          <w:p w14:paraId="395B9A58">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0A3D06D3">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68" w:type="pct"/>
            <w:tcBorders>
              <w:tl2br w:val="nil"/>
              <w:tr2bl w:val="nil"/>
            </w:tcBorders>
            <w:shd w:val="clear" w:color="auto" w:fill="auto"/>
            <w:noWrap/>
            <w:vAlign w:val="center"/>
          </w:tcPr>
          <w:p w14:paraId="623B92DC">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68" w:type="pct"/>
            <w:tcBorders>
              <w:tl2br w:val="nil"/>
              <w:tr2bl w:val="nil"/>
            </w:tcBorders>
            <w:shd w:val="clear" w:color="auto" w:fill="auto"/>
            <w:noWrap/>
            <w:vAlign w:val="center"/>
          </w:tcPr>
          <w:p w14:paraId="227DE355">
            <w:pPr>
              <w:jc w:val="center"/>
              <w:rPr>
                <w:rFonts w:ascii="Times New Roman" w:hAnsi="Times New Roman" w:cs="Times New Roman"/>
                <w:sz w:val="15"/>
                <w:szCs w:val="15"/>
              </w:rPr>
            </w:pPr>
            <w:r>
              <w:rPr>
                <w:rFonts w:hint="eastAsia" w:ascii="Times New Roman" w:hAnsi="Times New Roman" w:cs="Times New Roman"/>
                <w:sz w:val="15"/>
                <w:szCs w:val="15"/>
              </w:rPr>
              <w:t xml:space="preserve">38.1 </w:t>
            </w:r>
          </w:p>
        </w:tc>
        <w:tc>
          <w:tcPr>
            <w:tcW w:w="368" w:type="pct"/>
            <w:tcBorders>
              <w:tl2br w:val="nil"/>
              <w:tr2bl w:val="nil"/>
            </w:tcBorders>
            <w:shd w:val="clear" w:color="auto" w:fill="auto"/>
            <w:noWrap/>
            <w:vAlign w:val="center"/>
          </w:tcPr>
          <w:p w14:paraId="5286EC73">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368" w:type="pct"/>
            <w:tcBorders>
              <w:tl2br w:val="nil"/>
              <w:tr2bl w:val="nil"/>
            </w:tcBorders>
            <w:shd w:val="clear" w:color="auto" w:fill="auto"/>
            <w:noWrap/>
            <w:vAlign w:val="center"/>
          </w:tcPr>
          <w:p w14:paraId="1D29D6F0">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68" w:type="pct"/>
            <w:tcBorders>
              <w:tl2br w:val="nil"/>
              <w:tr2bl w:val="nil"/>
            </w:tcBorders>
            <w:shd w:val="clear" w:color="auto" w:fill="auto"/>
            <w:noWrap/>
            <w:vAlign w:val="center"/>
          </w:tcPr>
          <w:p w14:paraId="692782E3">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292" w:type="pct"/>
            <w:tcBorders>
              <w:tl2br w:val="nil"/>
              <w:tr2bl w:val="nil"/>
            </w:tcBorders>
            <w:shd w:val="clear" w:color="auto" w:fill="auto"/>
            <w:noWrap/>
            <w:vAlign w:val="center"/>
          </w:tcPr>
          <w:p w14:paraId="2BD5262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2B26021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C2ABDE3">
            <w:pPr>
              <w:jc w:val="center"/>
              <w:rPr>
                <w:rFonts w:ascii="Times New Roman" w:hAnsi="Times New Roman" w:cs="Times New Roman"/>
                <w:sz w:val="15"/>
                <w:szCs w:val="15"/>
              </w:rPr>
            </w:pPr>
            <w:r>
              <w:rPr>
                <w:rFonts w:hint="eastAsia" w:ascii="Times New Roman" w:hAnsi="Times New Roman" w:cs="Times New Roman"/>
                <w:sz w:val="15"/>
                <w:szCs w:val="15"/>
              </w:rPr>
              <w:t>340</w:t>
            </w:r>
          </w:p>
        </w:tc>
        <w:tc>
          <w:tcPr>
            <w:tcW w:w="262" w:type="pct"/>
            <w:tcBorders>
              <w:tl2br w:val="nil"/>
              <w:tr2bl w:val="nil"/>
            </w:tcBorders>
            <w:shd w:val="clear" w:color="auto" w:fill="auto"/>
            <w:noWrap/>
            <w:vAlign w:val="center"/>
          </w:tcPr>
          <w:p w14:paraId="3EC39AA3">
            <w:pPr>
              <w:jc w:val="center"/>
              <w:rPr>
                <w:rFonts w:ascii="Times New Roman" w:hAnsi="Times New Roman" w:cs="Times New Roman"/>
                <w:sz w:val="15"/>
                <w:szCs w:val="15"/>
              </w:rPr>
            </w:pPr>
            <w:r>
              <w:rPr>
                <w:rFonts w:hint="eastAsia" w:ascii="Times New Roman" w:hAnsi="Times New Roman" w:cs="Times New Roman"/>
                <w:sz w:val="15"/>
                <w:szCs w:val="15"/>
              </w:rPr>
              <w:t>354</w:t>
            </w:r>
          </w:p>
        </w:tc>
      </w:tr>
      <w:tr w14:paraId="0EBBE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469F6C8">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68" w:type="pct"/>
            <w:tcBorders>
              <w:tl2br w:val="nil"/>
              <w:tr2bl w:val="nil"/>
            </w:tcBorders>
            <w:shd w:val="clear" w:color="auto" w:fill="auto"/>
            <w:noWrap/>
            <w:vAlign w:val="center"/>
          </w:tcPr>
          <w:p w14:paraId="402D0E54">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368" w:type="pct"/>
            <w:tcBorders>
              <w:tl2br w:val="nil"/>
              <w:tr2bl w:val="nil"/>
            </w:tcBorders>
            <w:shd w:val="clear" w:color="auto" w:fill="auto"/>
            <w:noWrap/>
            <w:vAlign w:val="center"/>
          </w:tcPr>
          <w:p w14:paraId="1B8B84C9">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68" w:type="pct"/>
            <w:tcBorders>
              <w:tl2br w:val="nil"/>
              <w:tr2bl w:val="nil"/>
            </w:tcBorders>
            <w:shd w:val="clear" w:color="auto" w:fill="auto"/>
            <w:noWrap/>
            <w:vAlign w:val="center"/>
          </w:tcPr>
          <w:p w14:paraId="5271C572">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71B0899E">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68" w:type="pct"/>
            <w:tcBorders>
              <w:tl2br w:val="nil"/>
              <w:tr2bl w:val="nil"/>
            </w:tcBorders>
            <w:shd w:val="clear" w:color="auto" w:fill="auto"/>
            <w:noWrap/>
            <w:vAlign w:val="center"/>
          </w:tcPr>
          <w:p w14:paraId="1C9C5F1F">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68" w:type="pct"/>
            <w:tcBorders>
              <w:tl2br w:val="nil"/>
              <w:tr2bl w:val="nil"/>
            </w:tcBorders>
            <w:shd w:val="clear" w:color="auto" w:fill="auto"/>
            <w:noWrap/>
            <w:vAlign w:val="center"/>
          </w:tcPr>
          <w:p w14:paraId="35F9F151">
            <w:pPr>
              <w:jc w:val="center"/>
              <w:rPr>
                <w:rFonts w:ascii="Times New Roman" w:hAnsi="Times New Roman" w:cs="Times New Roman"/>
                <w:sz w:val="15"/>
                <w:szCs w:val="15"/>
              </w:rPr>
            </w:pPr>
            <w:r>
              <w:rPr>
                <w:rFonts w:hint="eastAsia" w:ascii="Times New Roman" w:hAnsi="Times New Roman" w:cs="Times New Roman"/>
                <w:sz w:val="15"/>
                <w:szCs w:val="15"/>
              </w:rPr>
              <w:t xml:space="preserve">0.07 </w:t>
            </w:r>
          </w:p>
        </w:tc>
        <w:tc>
          <w:tcPr>
            <w:tcW w:w="368" w:type="pct"/>
            <w:tcBorders>
              <w:tl2br w:val="nil"/>
              <w:tr2bl w:val="nil"/>
            </w:tcBorders>
            <w:shd w:val="clear" w:color="auto" w:fill="auto"/>
            <w:noWrap/>
            <w:vAlign w:val="center"/>
          </w:tcPr>
          <w:p w14:paraId="50AB8E16">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6076BDC7">
            <w:pPr>
              <w:jc w:val="center"/>
              <w:rPr>
                <w:rFonts w:ascii="Times New Roman" w:hAnsi="Times New Roman" w:cs="Times New Roman"/>
                <w:sz w:val="15"/>
                <w:szCs w:val="15"/>
              </w:rPr>
            </w:pPr>
            <w:r>
              <w:rPr>
                <w:rFonts w:hint="eastAsia" w:ascii="Times New Roman" w:hAnsi="Times New Roman" w:cs="Times New Roman"/>
                <w:sz w:val="15"/>
                <w:szCs w:val="15"/>
              </w:rPr>
              <w:t xml:space="preserve">32.6 </w:t>
            </w:r>
          </w:p>
        </w:tc>
        <w:tc>
          <w:tcPr>
            <w:tcW w:w="368" w:type="pct"/>
            <w:tcBorders>
              <w:tl2br w:val="nil"/>
              <w:tr2bl w:val="nil"/>
            </w:tcBorders>
            <w:shd w:val="clear" w:color="auto" w:fill="auto"/>
            <w:noWrap/>
            <w:vAlign w:val="center"/>
          </w:tcPr>
          <w:p w14:paraId="465B68B0">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68" w:type="pct"/>
            <w:tcBorders>
              <w:tl2br w:val="nil"/>
              <w:tr2bl w:val="nil"/>
            </w:tcBorders>
            <w:shd w:val="clear" w:color="auto" w:fill="auto"/>
            <w:noWrap/>
            <w:vAlign w:val="center"/>
          </w:tcPr>
          <w:p w14:paraId="3BCC0945">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292" w:type="pct"/>
            <w:tcBorders>
              <w:tl2br w:val="nil"/>
              <w:tr2bl w:val="nil"/>
            </w:tcBorders>
            <w:shd w:val="clear" w:color="auto" w:fill="auto"/>
            <w:noWrap/>
            <w:vAlign w:val="bottom"/>
          </w:tcPr>
          <w:p w14:paraId="1D8C740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304C3A3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776110C3">
            <w:pPr>
              <w:jc w:val="center"/>
              <w:rPr>
                <w:rFonts w:ascii="Times New Roman" w:hAnsi="Times New Roman" w:cs="Times New Roman"/>
                <w:sz w:val="15"/>
                <w:szCs w:val="15"/>
              </w:rPr>
            </w:pPr>
            <w:r>
              <w:rPr>
                <w:rFonts w:hint="eastAsia" w:ascii="Times New Roman" w:hAnsi="Times New Roman" w:cs="Times New Roman"/>
                <w:sz w:val="15"/>
                <w:szCs w:val="15"/>
              </w:rPr>
              <w:t>359</w:t>
            </w:r>
          </w:p>
        </w:tc>
        <w:tc>
          <w:tcPr>
            <w:tcW w:w="262" w:type="pct"/>
            <w:tcBorders>
              <w:tl2br w:val="nil"/>
              <w:tr2bl w:val="nil"/>
            </w:tcBorders>
            <w:shd w:val="clear" w:color="auto" w:fill="auto"/>
            <w:noWrap/>
            <w:vAlign w:val="center"/>
          </w:tcPr>
          <w:p w14:paraId="61CCF40F">
            <w:pPr>
              <w:jc w:val="center"/>
              <w:rPr>
                <w:rFonts w:ascii="Times New Roman" w:hAnsi="Times New Roman" w:cs="Times New Roman"/>
                <w:sz w:val="15"/>
                <w:szCs w:val="15"/>
              </w:rPr>
            </w:pPr>
            <w:r>
              <w:rPr>
                <w:rFonts w:hint="eastAsia" w:ascii="Times New Roman" w:hAnsi="Times New Roman" w:cs="Times New Roman"/>
                <w:sz w:val="15"/>
                <w:szCs w:val="15"/>
              </w:rPr>
              <w:t>359</w:t>
            </w:r>
          </w:p>
        </w:tc>
      </w:tr>
      <w:tr w14:paraId="2F4BF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8B1D3FF">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68" w:type="pct"/>
            <w:tcBorders>
              <w:tl2br w:val="nil"/>
              <w:tr2bl w:val="nil"/>
            </w:tcBorders>
            <w:shd w:val="clear" w:color="auto" w:fill="auto"/>
            <w:noWrap/>
            <w:vAlign w:val="center"/>
          </w:tcPr>
          <w:p w14:paraId="391EB1EF">
            <w:pPr>
              <w:jc w:val="center"/>
              <w:rPr>
                <w:rFonts w:ascii="Times New Roman" w:hAnsi="Times New Roman" w:cs="Times New Roman"/>
                <w:sz w:val="15"/>
                <w:szCs w:val="15"/>
              </w:rPr>
            </w:pPr>
            <w:r>
              <w:rPr>
                <w:rFonts w:hint="eastAsia" w:ascii="Times New Roman" w:hAnsi="Times New Roman" w:cs="Times New Roman"/>
                <w:sz w:val="15"/>
                <w:szCs w:val="15"/>
              </w:rPr>
              <w:t xml:space="preserve">2.8 </w:t>
            </w:r>
          </w:p>
        </w:tc>
        <w:tc>
          <w:tcPr>
            <w:tcW w:w="368" w:type="pct"/>
            <w:tcBorders>
              <w:tl2br w:val="nil"/>
              <w:tr2bl w:val="nil"/>
            </w:tcBorders>
            <w:shd w:val="clear" w:color="auto" w:fill="auto"/>
            <w:noWrap/>
            <w:vAlign w:val="center"/>
          </w:tcPr>
          <w:p w14:paraId="699CDE8F">
            <w:pPr>
              <w:jc w:val="center"/>
              <w:rPr>
                <w:rFonts w:ascii="Times New Roman" w:hAnsi="Times New Roman" w:cs="Times New Roman"/>
                <w:sz w:val="15"/>
                <w:szCs w:val="15"/>
              </w:rPr>
            </w:pPr>
            <w:r>
              <w:rPr>
                <w:rFonts w:hint="eastAsia" w:ascii="Times New Roman" w:hAnsi="Times New Roman" w:cs="Times New Roman"/>
                <w:sz w:val="15"/>
                <w:szCs w:val="15"/>
              </w:rPr>
              <w:t xml:space="preserve">7.2 </w:t>
            </w:r>
          </w:p>
        </w:tc>
        <w:tc>
          <w:tcPr>
            <w:tcW w:w="368" w:type="pct"/>
            <w:tcBorders>
              <w:tl2br w:val="nil"/>
              <w:tr2bl w:val="nil"/>
            </w:tcBorders>
            <w:shd w:val="clear" w:color="auto" w:fill="auto"/>
            <w:noWrap/>
            <w:vAlign w:val="center"/>
          </w:tcPr>
          <w:p w14:paraId="421311C1">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709CF1FA">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68" w:type="pct"/>
            <w:tcBorders>
              <w:tl2br w:val="nil"/>
              <w:tr2bl w:val="nil"/>
            </w:tcBorders>
            <w:shd w:val="clear" w:color="auto" w:fill="auto"/>
            <w:noWrap/>
            <w:vAlign w:val="center"/>
          </w:tcPr>
          <w:p w14:paraId="4FFBEDFE">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68" w:type="pct"/>
            <w:tcBorders>
              <w:tl2br w:val="nil"/>
              <w:tr2bl w:val="nil"/>
            </w:tcBorders>
            <w:shd w:val="clear" w:color="auto" w:fill="auto"/>
            <w:noWrap/>
            <w:vAlign w:val="center"/>
          </w:tcPr>
          <w:p w14:paraId="0EE611F4">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68" w:type="pct"/>
            <w:tcBorders>
              <w:tl2br w:val="nil"/>
              <w:tr2bl w:val="nil"/>
            </w:tcBorders>
            <w:shd w:val="clear" w:color="auto" w:fill="auto"/>
            <w:noWrap/>
            <w:vAlign w:val="center"/>
          </w:tcPr>
          <w:p w14:paraId="2B4B679A">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368" w:type="pct"/>
            <w:tcBorders>
              <w:tl2br w:val="nil"/>
              <w:tr2bl w:val="nil"/>
            </w:tcBorders>
            <w:shd w:val="clear" w:color="auto" w:fill="auto"/>
            <w:noWrap/>
            <w:vAlign w:val="center"/>
          </w:tcPr>
          <w:p w14:paraId="06D24E00">
            <w:pPr>
              <w:jc w:val="center"/>
              <w:rPr>
                <w:rFonts w:ascii="Times New Roman" w:hAnsi="Times New Roman" w:cs="Times New Roman"/>
                <w:sz w:val="15"/>
                <w:szCs w:val="15"/>
              </w:rPr>
            </w:pPr>
            <w:r>
              <w:rPr>
                <w:rFonts w:hint="eastAsia" w:ascii="Times New Roman" w:hAnsi="Times New Roman" w:cs="Times New Roman"/>
                <w:sz w:val="15"/>
                <w:szCs w:val="15"/>
              </w:rPr>
              <w:t xml:space="preserve">33.2 </w:t>
            </w:r>
          </w:p>
        </w:tc>
        <w:tc>
          <w:tcPr>
            <w:tcW w:w="368" w:type="pct"/>
            <w:tcBorders>
              <w:tl2br w:val="nil"/>
              <w:tr2bl w:val="nil"/>
            </w:tcBorders>
            <w:shd w:val="clear" w:color="auto" w:fill="auto"/>
            <w:noWrap/>
            <w:vAlign w:val="center"/>
          </w:tcPr>
          <w:p w14:paraId="4D06FB50">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68" w:type="pct"/>
            <w:tcBorders>
              <w:tl2br w:val="nil"/>
              <w:tr2bl w:val="nil"/>
            </w:tcBorders>
            <w:shd w:val="clear" w:color="auto" w:fill="auto"/>
            <w:noWrap/>
            <w:vAlign w:val="center"/>
          </w:tcPr>
          <w:p w14:paraId="1FE41770">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0C63E25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EEE84A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4F64208F">
            <w:pPr>
              <w:jc w:val="center"/>
              <w:rPr>
                <w:rFonts w:ascii="Times New Roman" w:hAnsi="Times New Roman" w:cs="Times New Roman"/>
                <w:sz w:val="15"/>
                <w:szCs w:val="15"/>
              </w:rPr>
            </w:pPr>
            <w:r>
              <w:rPr>
                <w:rFonts w:hint="eastAsia" w:ascii="Times New Roman" w:hAnsi="Times New Roman" w:cs="Times New Roman"/>
                <w:sz w:val="15"/>
                <w:szCs w:val="15"/>
              </w:rPr>
              <w:t>360</w:t>
            </w:r>
          </w:p>
        </w:tc>
        <w:tc>
          <w:tcPr>
            <w:tcW w:w="262" w:type="pct"/>
            <w:tcBorders>
              <w:tl2br w:val="nil"/>
              <w:tr2bl w:val="nil"/>
            </w:tcBorders>
            <w:shd w:val="clear" w:color="auto" w:fill="auto"/>
            <w:noWrap/>
            <w:vAlign w:val="center"/>
          </w:tcPr>
          <w:p w14:paraId="4F41EDC8">
            <w:pPr>
              <w:jc w:val="center"/>
              <w:rPr>
                <w:rFonts w:ascii="Times New Roman" w:hAnsi="Times New Roman" w:cs="Times New Roman"/>
                <w:sz w:val="15"/>
                <w:szCs w:val="15"/>
              </w:rPr>
            </w:pPr>
            <w:r>
              <w:rPr>
                <w:rFonts w:hint="eastAsia" w:ascii="Times New Roman" w:hAnsi="Times New Roman" w:cs="Times New Roman"/>
                <w:sz w:val="15"/>
                <w:szCs w:val="15"/>
              </w:rPr>
              <w:t>373</w:t>
            </w:r>
          </w:p>
        </w:tc>
      </w:tr>
      <w:tr w14:paraId="161351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06AC3BB">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68" w:type="pct"/>
            <w:tcBorders>
              <w:tl2br w:val="nil"/>
              <w:tr2bl w:val="nil"/>
            </w:tcBorders>
            <w:shd w:val="clear" w:color="auto" w:fill="auto"/>
            <w:noWrap/>
            <w:vAlign w:val="center"/>
          </w:tcPr>
          <w:p w14:paraId="6AE3A2C4">
            <w:pPr>
              <w:jc w:val="center"/>
              <w:rPr>
                <w:rFonts w:ascii="Times New Roman" w:hAnsi="Times New Roman" w:cs="Times New Roman"/>
                <w:sz w:val="15"/>
                <w:szCs w:val="15"/>
              </w:rPr>
            </w:pPr>
            <w:r>
              <w:rPr>
                <w:rFonts w:hint="eastAsia" w:ascii="Times New Roman" w:hAnsi="Times New Roman" w:cs="Times New Roman"/>
                <w:sz w:val="15"/>
                <w:szCs w:val="15"/>
              </w:rPr>
              <w:t xml:space="preserve">5.0 </w:t>
            </w:r>
          </w:p>
        </w:tc>
        <w:tc>
          <w:tcPr>
            <w:tcW w:w="368" w:type="pct"/>
            <w:tcBorders>
              <w:tl2br w:val="nil"/>
              <w:tr2bl w:val="nil"/>
            </w:tcBorders>
            <w:shd w:val="clear" w:color="auto" w:fill="auto"/>
            <w:noWrap/>
            <w:vAlign w:val="center"/>
          </w:tcPr>
          <w:p w14:paraId="39E81E22">
            <w:pPr>
              <w:jc w:val="center"/>
              <w:rPr>
                <w:rFonts w:ascii="Times New Roman" w:hAnsi="Times New Roman" w:cs="Times New Roman"/>
                <w:sz w:val="15"/>
                <w:szCs w:val="15"/>
              </w:rPr>
            </w:pPr>
            <w:r>
              <w:rPr>
                <w:rFonts w:hint="eastAsia" w:ascii="Times New Roman" w:hAnsi="Times New Roman" w:cs="Times New Roman"/>
                <w:sz w:val="15"/>
                <w:szCs w:val="15"/>
              </w:rPr>
              <w:t xml:space="preserve">2.9 </w:t>
            </w:r>
          </w:p>
        </w:tc>
        <w:tc>
          <w:tcPr>
            <w:tcW w:w="368" w:type="pct"/>
            <w:tcBorders>
              <w:tl2br w:val="nil"/>
              <w:tr2bl w:val="nil"/>
            </w:tcBorders>
            <w:shd w:val="clear" w:color="auto" w:fill="auto"/>
            <w:noWrap/>
            <w:vAlign w:val="center"/>
          </w:tcPr>
          <w:p w14:paraId="18D8CB9B">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5007B733">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68" w:type="pct"/>
            <w:tcBorders>
              <w:tl2br w:val="nil"/>
              <w:tr2bl w:val="nil"/>
            </w:tcBorders>
            <w:shd w:val="clear" w:color="auto" w:fill="auto"/>
            <w:noWrap/>
            <w:vAlign w:val="center"/>
          </w:tcPr>
          <w:p w14:paraId="530BFAB7">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68" w:type="pct"/>
            <w:tcBorders>
              <w:tl2br w:val="nil"/>
              <w:tr2bl w:val="nil"/>
            </w:tcBorders>
            <w:shd w:val="clear" w:color="auto" w:fill="auto"/>
            <w:noWrap/>
            <w:vAlign w:val="center"/>
          </w:tcPr>
          <w:p w14:paraId="0D9E1A7F">
            <w:pPr>
              <w:jc w:val="center"/>
              <w:rPr>
                <w:rFonts w:ascii="Times New Roman" w:hAnsi="Times New Roman" w:cs="Times New Roman"/>
                <w:sz w:val="15"/>
                <w:szCs w:val="15"/>
              </w:rPr>
            </w:pPr>
            <w:r>
              <w:rPr>
                <w:rFonts w:hint="eastAsia" w:ascii="Times New Roman" w:hAnsi="Times New Roman" w:cs="Times New Roman"/>
                <w:sz w:val="15"/>
                <w:szCs w:val="15"/>
              </w:rPr>
              <w:t xml:space="preserve">0.06 </w:t>
            </w:r>
          </w:p>
        </w:tc>
        <w:tc>
          <w:tcPr>
            <w:tcW w:w="368" w:type="pct"/>
            <w:tcBorders>
              <w:tl2br w:val="nil"/>
              <w:tr2bl w:val="nil"/>
            </w:tcBorders>
            <w:shd w:val="clear" w:color="auto" w:fill="auto"/>
            <w:noWrap/>
            <w:vAlign w:val="center"/>
          </w:tcPr>
          <w:p w14:paraId="056B2FB7">
            <w:pPr>
              <w:jc w:val="center"/>
              <w:rPr>
                <w:rFonts w:ascii="Times New Roman" w:hAnsi="Times New Roman" w:cs="Times New Roman"/>
                <w:sz w:val="15"/>
                <w:szCs w:val="15"/>
              </w:rPr>
            </w:pPr>
            <w:r>
              <w:rPr>
                <w:rFonts w:hint="eastAsia" w:ascii="Times New Roman" w:hAnsi="Times New Roman" w:cs="Times New Roman"/>
                <w:sz w:val="15"/>
                <w:szCs w:val="15"/>
              </w:rPr>
              <w:t xml:space="preserve">35.8 </w:t>
            </w:r>
          </w:p>
        </w:tc>
        <w:tc>
          <w:tcPr>
            <w:tcW w:w="368" w:type="pct"/>
            <w:tcBorders>
              <w:tl2br w:val="nil"/>
              <w:tr2bl w:val="nil"/>
            </w:tcBorders>
            <w:shd w:val="clear" w:color="auto" w:fill="auto"/>
            <w:noWrap/>
            <w:vAlign w:val="center"/>
          </w:tcPr>
          <w:p w14:paraId="7C122E15">
            <w:pPr>
              <w:jc w:val="center"/>
              <w:rPr>
                <w:rFonts w:ascii="Times New Roman" w:hAnsi="Times New Roman" w:cs="Times New Roman"/>
                <w:sz w:val="15"/>
                <w:szCs w:val="15"/>
              </w:rPr>
            </w:pPr>
            <w:r>
              <w:rPr>
                <w:rFonts w:hint="eastAsia" w:ascii="Times New Roman" w:hAnsi="Times New Roman" w:cs="Times New Roman"/>
                <w:sz w:val="15"/>
                <w:szCs w:val="15"/>
              </w:rPr>
              <w:t xml:space="preserve">33.1 </w:t>
            </w:r>
          </w:p>
        </w:tc>
        <w:tc>
          <w:tcPr>
            <w:tcW w:w="368" w:type="pct"/>
            <w:tcBorders>
              <w:tl2br w:val="nil"/>
              <w:tr2bl w:val="nil"/>
            </w:tcBorders>
            <w:shd w:val="clear" w:color="auto" w:fill="auto"/>
            <w:noWrap/>
            <w:vAlign w:val="center"/>
          </w:tcPr>
          <w:p w14:paraId="607EDB15">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68" w:type="pct"/>
            <w:tcBorders>
              <w:tl2br w:val="nil"/>
              <w:tr2bl w:val="nil"/>
            </w:tcBorders>
            <w:shd w:val="clear" w:color="auto" w:fill="auto"/>
            <w:noWrap/>
            <w:vAlign w:val="center"/>
          </w:tcPr>
          <w:p w14:paraId="7DA78D6A">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292" w:type="pct"/>
            <w:tcBorders>
              <w:tl2br w:val="nil"/>
              <w:tr2bl w:val="nil"/>
            </w:tcBorders>
            <w:shd w:val="clear" w:color="auto" w:fill="auto"/>
            <w:noWrap/>
            <w:vAlign w:val="center"/>
          </w:tcPr>
          <w:p w14:paraId="1FE9251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4E40369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107C611C">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262" w:type="pct"/>
            <w:tcBorders>
              <w:tl2br w:val="nil"/>
              <w:tr2bl w:val="nil"/>
            </w:tcBorders>
            <w:shd w:val="clear" w:color="auto" w:fill="auto"/>
            <w:noWrap/>
            <w:vAlign w:val="center"/>
          </w:tcPr>
          <w:p w14:paraId="0EA61F81">
            <w:pPr>
              <w:jc w:val="center"/>
              <w:rPr>
                <w:rFonts w:ascii="Times New Roman" w:hAnsi="Times New Roman" w:cs="Times New Roman"/>
                <w:sz w:val="15"/>
                <w:szCs w:val="15"/>
              </w:rPr>
            </w:pPr>
            <w:r>
              <w:rPr>
                <w:rFonts w:hint="eastAsia" w:ascii="Times New Roman" w:hAnsi="Times New Roman" w:cs="Times New Roman"/>
                <w:sz w:val="15"/>
                <w:szCs w:val="15"/>
              </w:rPr>
              <w:t>368</w:t>
            </w:r>
          </w:p>
        </w:tc>
      </w:tr>
      <w:tr w14:paraId="59FEF7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E26EFCC">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68" w:type="pct"/>
            <w:tcBorders>
              <w:tl2br w:val="nil"/>
              <w:tr2bl w:val="nil"/>
            </w:tcBorders>
            <w:shd w:val="clear" w:color="auto" w:fill="auto"/>
            <w:noWrap/>
            <w:vAlign w:val="center"/>
          </w:tcPr>
          <w:p w14:paraId="36CA7054">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68" w:type="pct"/>
            <w:tcBorders>
              <w:tl2br w:val="nil"/>
              <w:tr2bl w:val="nil"/>
            </w:tcBorders>
            <w:shd w:val="clear" w:color="auto" w:fill="auto"/>
            <w:noWrap/>
            <w:vAlign w:val="center"/>
          </w:tcPr>
          <w:p w14:paraId="0F440CE0">
            <w:pPr>
              <w:jc w:val="center"/>
              <w:rPr>
                <w:rFonts w:ascii="Times New Roman" w:hAnsi="Times New Roman" w:cs="Times New Roman"/>
                <w:sz w:val="15"/>
                <w:szCs w:val="15"/>
              </w:rPr>
            </w:pPr>
            <w:r>
              <w:rPr>
                <w:rFonts w:hint="eastAsia" w:ascii="Times New Roman" w:hAnsi="Times New Roman" w:cs="Times New Roman"/>
                <w:sz w:val="15"/>
                <w:szCs w:val="15"/>
              </w:rPr>
              <w:t xml:space="preserve">6.2 </w:t>
            </w:r>
          </w:p>
        </w:tc>
        <w:tc>
          <w:tcPr>
            <w:tcW w:w="368" w:type="pct"/>
            <w:tcBorders>
              <w:tl2br w:val="nil"/>
              <w:tr2bl w:val="nil"/>
            </w:tcBorders>
            <w:shd w:val="clear" w:color="auto" w:fill="auto"/>
            <w:noWrap/>
            <w:vAlign w:val="center"/>
          </w:tcPr>
          <w:p w14:paraId="40AEB65B">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68" w:type="pct"/>
            <w:tcBorders>
              <w:tl2br w:val="nil"/>
              <w:tr2bl w:val="nil"/>
            </w:tcBorders>
            <w:shd w:val="clear" w:color="auto" w:fill="auto"/>
            <w:noWrap/>
            <w:vAlign w:val="center"/>
          </w:tcPr>
          <w:p w14:paraId="099697C1">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714880A8">
            <w:pPr>
              <w:jc w:val="center"/>
              <w:rPr>
                <w:rFonts w:ascii="Times New Roman" w:hAnsi="Times New Roman" w:cs="Times New Roman"/>
                <w:sz w:val="15"/>
                <w:szCs w:val="15"/>
              </w:rPr>
            </w:pPr>
            <w:r>
              <w:rPr>
                <w:rFonts w:hint="eastAsia" w:ascii="Times New Roman" w:hAnsi="Times New Roman" w:cs="Times New Roman"/>
                <w:sz w:val="15"/>
                <w:szCs w:val="15"/>
              </w:rPr>
              <w:t xml:space="preserve">0.13 </w:t>
            </w:r>
          </w:p>
        </w:tc>
        <w:tc>
          <w:tcPr>
            <w:tcW w:w="368" w:type="pct"/>
            <w:tcBorders>
              <w:tl2br w:val="nil"/>
              <w:tr2bl w:val="nil"/>
            </w:tcBorders>
            <w:shd w:val="clear" w:color="auto" w:fill="auto"/>
            <w:noWrap/>
            <w:vAlign w:val="center"/>
          </w:tcPr>
          <w:p w14:paraId="057C9A0E">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68" w:type="pct"/>
            <w:tcBorders>
              <w:tl2br w:val="nil"/>
              <w:tr2bl w:val="nil"/>
            </w:tcBorders>
            <w:shd w:val="clear" w:color="auto" w:fill="auto"/>
            <w:noWrap/>
            <w:vAlign w:val="center"/>
          </w:tcPr>
          <w:p w14:paraId="182EC9A7">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68" w:type="pct"/>
            <w:tcBorders>
              <w:tl2br w:val="nil"/>
              <w:tr2bl w:val="nil"/>
            </w:tcBorders>
            <w:shd w:val="clear" w:color="auto" w:fill="auto"/>
            <w:noWrap/>
            <w:vAlign w:val="center"/>
          </w:tcPr>
          <w:p w14:paraId="55FAD8D8">
            <w:pPr>
              <w:jc w:val="center"/>
              <w:rPr>
                <w:rFonts w:ascii="Times New Roman" w:hAnsi="Times New Roman" w:cs="Times New Roman"/>
                <w:sz w:val="15"/>
                <w:szCs w:val="15"/>
              </w:rPr>
            </w:pPr>
            <w:r>
              <w:rPr>
                <w:rFonts w:hint="eastAsia" w:ascii="Times New Roman" w:hAnsi="Times New Roman" w:cs="Times New Roman"/>
                <w:sz w:val="15"/>
                <w:szCs w:val="15"/>
              </w:rPr>
              <w:t xml:space="preserve">32.2 </w:t>
            </w:r>
          </w:p>
        </w:tc>
        <w:tc>
          <w:tcPr>
            <w:tcW w:w="368" w:type="pct"/>
            <w:tcBorders>
              <w:tl2br w:val="nil"/>
              <w:tr2bl w:val="nil"/>
            </w:tcBorders>
            <w:shd w:val="clear" w:color="auto" w:fill="auto"/>
            <w:noWrap/>
            <w:vAlign w:val="center"/>
          </w:tcPr>
          <w:p w14:paraId="135DB3C2">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68" w:type="pct"/>
            <w:tcBorders>
              <w:tl2br w:val="nil"/>
              <w:tr2bl w:val="nil"/>
            </w:tcBorders>
            <w:shd w:val="clear" w:color="auto" w:fill="auto"/>
            <w:noWrap/>
            <w:vAlign w:val="center"/>
          </w:tcPr>
          <w:p w14:paraId="0CC5D26D">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292" w:type="pct"/>
            <w:tcBorders>
              <w:tl2br w:val="nil"/>
              <w:tr2bl w:val="nil"/>
            </w:tcBorders>
            <w:shd w:val="clear" w:color="auto" w:fill="auto"/>
            <w:noWrap/>
            <w:vAlign w:val="bottom"/>
          </w:tcPr>
          <w:p w14:paraId="1C2654E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0592CE7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C07BB2A">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262" w:type="pct"/>
            <w:tcBorders>
              <w:tl2br w:val="nil"/>
              <w:tr2bl w:val="nil"/>
            </w:tcBorders>
            <w:shd w:val="clear" w:color="auto" w:fill="auto"/>
            <w:noWrap/>
            <w:vAlign w:val="center"/>
          </w:tcPr>
          <w:p w14:paraId="7FA437D6">
            <w:pPr>
              <w:jc w:val="center"/>
              <w:rPr>
                <w:rFonts w:ascii="Times New Roman" w:hAnsi="Times New Roman" w:cs="Times New Roman"/>
                <w:sz w:val="15"/>
                <w:szCs w:val="15"/>
              </w:rPr>
            </w:pPr>
            <w:r>
              <w:rPr>
                <w:rFonts w:hint="eastAsia" w:ascii="Times New Roman" w:hAnsi="Times New Roman" w:cs="Times New Roman"/>
                <w:sz w:val="15"/>
                <w:szCs w:val="15"/>
              </w:rPr>
              <w:t>363</w:t>
            </w:r>
          </w:p>
        </w:tc>
      </w:tr>
      <w:tr w14:paraId="4E2EE8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559176D">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68" w:type="pct"/>
            <w:tcBorders>
              <w:tl2br w:val="nil"/>
              <w:tr2bl w:val="nil"/>
            </w:tcBorders>
            <w:shd w:val="clear" w:color="auto" w:fill="auto"/>
            <w:noWrap/>
            <w:vAlign w:val="center"/>
          </w:tcPr>
          <w:p w14:paraId="65E478AD">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368" w:type="pct"/>
            <w:tcBorders>
              <w:tl2br w:val="nil"/>
              <w:tr2bl w:val="nil"/>
            </w:tcBorders>
            <w:shd w:val="clear" w:color="auto" w:fill="auto"/>
            <w:noWrap/>
            <w:vAlign w:val="center"/>
          </w:tcPr>
          <w:p w14:paraId="08F67B03">
            <w:pPr>
              <w:jc w:val="center"/>
              <w:rPr>
                <w:rFonts w:ascii="Times New Roman" w:hAnsi="Times New Roman" w:cs="Times New Roman"/>
                <w:sz w:val="15"/>
                <w:szCs w:val="15"/>
              </w:rPr>
            </w:pPr>
            <w:r>
              <w:rPr>
                <w:rFonts w:hint="eastAsia" w:ascii="Times New Roman" w:hAnsi="Times New Roman" w:cs="Times New Roman"/>
                <w:sz w:val="15"/>
                <w:szCs w:val="15"/>
              </w:rPr>
              <w:t xml:space="preserve">2.4 </w:t>
            </w:r>
          </w:p>
        </w:tc>
        <w:tc>
          <w:tcPr>
            <w:tcW w:w="368" w:type="pct"/>
            <w:tcBorders>
              <w:tl2br w:val="nil"/>
              <w:tr2bl w:val="nil"/>
            </w:tcBorders>
            <w:shd w:val="clear" w:color="auto" w:fill="auto"/>
            <w:noWrap/>
            <w:vAlign w:val="center"/>
          </w:tcPr>
          <w:p w14:paraId="72D9E6B9">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68" w:type="pct"/>
            <w:tcBorders>
              <w:tl2br w:val="nil"/>
              <w:tr2bl w:val="nil"/>
            </w:tcBorders>
            <w:shd w:val="clear" w:color="auto" w:fill="auto"/>
            <w:noWrap/>
            <w:vAlign w:val="center"/>
          </w:tcPr>
          <w:p w14:paraId="2C752FBC">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26B501C3">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68" w:type="pct"/>
            <w:tcBorders>
              <w:tl2br w:val="nil"/>
              <w:tr2bl w:val="nil"/>
            </w:tcBorders>
            <w:shd w:val="clear" w:color="auto" w:fill="auto"/>
            <w:noWrap/>
            <w:vAlign w:val="center"/>
          </w:tcPr>
          <w:p w14:paraId="09114DBD">
            <w:pPr>
              <w:jc w:val="center"/>
              <w:rPr>
                <w:rFonts w:ascii="Times New Roman" w:hAnsi="Times New Roman" w:cs="Times New Roman"/>
                <w:sz w:val="15"/>
                <w:szCs w:val="15"/>
              </w:rPr>
            </w:pPr>
            <w:r>
              <w:rPr>
                <w:rFonts w:hint="eastAsia" w:ascii="Times New Roman" w:hAnsi="Times New Roman" w:cs="Times New Roman"/>
                <w:sz w:val="15"/>
                <w:szCs w:val="15"/>
              </w:rPr>
              <w:t xml:space="preserve">0.17 </w:t>
            </w:r>
          </w:p>
        </w:tc>
        <w:tc>
          <w:tcPr>
            <w:tcW w:w="368" w:type="pct"/>
            <w:tcBorders>
              <w:tl2br w:val="nil"/>
              <w:tr2bl w:val="nil"/>
            </w:tcBorders>
            <w:shd w:val="clear" w:color="auto" w:fill="auto"/>
            <w:noWrap/>
            <w:vAlign w:val="center"/>
          </w:tcPr>
          <w:p w14:paraId="77E01277">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68" w:type="pct"/>
            <w:tcBorders>
              <w:tl2br w:val="nil"/>
              <w:tr2bl w:val="nil"/>
            </w:tcBorders>
            <w:shd w:val="clear" w:color="auto" w:fill="auto"/>
            <w:noWrap/>
            <w:vAlign w:val="center"/>
          </w:tcPr>
          <w:p w14:paraId="6A315205">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368" w:type="pct"/>
            <w:tcBorders>
              <w:tl2br w:val="nil"/>
              <w:tr2bl w:val="nil"/>
            </w:tcBorders>
            <w:shd w:val="clear" w:color="auto" w:fill="auto"/>
            <w:noWrap/>
            <w:vAlign w:val="center"/>
          </w:tcPr>
          <w:p w14:paraId="01246E26">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68" w:type="pct"/>
            <w:tcBorders>
              <w:tl2br w:val="nil"/>
              <w:tr2bl w:val="nil"/>
            </w:tcBorders>
            <w:shd w:val="clear" w:color="auto" w:fill="auto"/>
            <w:noWrap/>
            <w:vAlign w:val="center"/>
          </w:tcPr>
          <w:p w14:paraId="6DA26398">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292" w:type="pct"/>
            <w:tcBorders>
              <w:tl2br w:val="nil"/>
              <w:tr2bl w:val="nil"/>
            </w:tcBorders>
            <w:shd w:val="clear" w:color="auto" w:fill="auto"/>
            <w:noWrap/>
            <w:vAlign w:val="center"/>
          </w:tcPr>
          <w:p w14:paraId="09D3BC7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1AF255E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5DD59677">
            <w:pPr>
              <w:jc w:val="center"/>
              <w:rPr>
                <w:rFonts w:ascii="Times New Roman" w:hAnsi="Times New Roman" w:cs="Times New Roman"/>
                <w:sz w:val="15"/>
                <w:szCs w:val="15"/>
              </w:rPr>
            </w:pPr>
            <w:r>
              <w:rPr>
                <w:rFonts w:hint="eastAsia" w:ascii="Times New Roman" w:hAnsi="Times New Roman" w:cs="Times New Roman"/>
                <w:sz w:val="15"/>
                <w:szCs w:val="15"/>
              </w:rPr>
              <w:t>349</w:t>
            </w:r>
          </w:p>
        </w:tc>
        <w:tc>
          <w:tcPr>
            <w:tcW w:w="262" w:type="pct"/>
            <w:tcBorders>
              <w:tl2br w:val="nil"/>
              <w:tr2bl w:val="nil"/>
            </w:tcBorders>
            <w:shd w:val="clear" w:color="auto" w:fill="auto"/>
            <w:noWrap/>
            <w:vAlign w:val="center"/>
          </w:tcPr>
          <w:p w14:paraId="65FA4B7D">
            <w:pPr>
              <w:jc w:val="center"/>
              <w:rPr>
                <w:rFonts w:ascii="Times New Roman" w:hAnsi="Times New Roman" w:cs="Times New Roman"/>
                <w:sz w:val="15"/>
                <w:szCs w:val="15"/>
              </w:rPr>
            </w:pPr>
            <w:r>
              <w:rPr>
                <w:rFonts w:hint="eastAsia" w:ascii="Times New Roman" w:hAnsi="Times New Roman" w:cs="Times New Roman"/>
                <w:sz w:val="15"/>
                <w:szCs w:val="15"/>
              </w:rPr>
              <w:t>372</w:t>
            </w:r>
          </w:p>
        </w:tc>
      </w:tr>
      <w:tr w14:paraId="32087C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A2299D">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68" w:type="pct"/>
            <w:tcBorders>
              <w:tl2br w:val="nil"/>
              <w:tr2bl w:val="nil"/>
            </w:tcBorders>
            <w:shd w:val="clear" w:color="auto" w:fill="auto"/>
            <w:noWrap/>
            <w:vAlign w:val="center"/>
          </w:tcPr>
          <w:p w14:paraId="00235F47">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368" w:type="pct"/>
            <w:tcBorders>
              <w:tl2br w:val="nil"/>
              <w:tr2bl w:val="nil"/>
            </w:tcBorders>
            <w:shd w:val="clear" w:color="auto" w:fill="auto"/>
            <w:noWrap/>
            <w:vAlign w:val="center"/>
          </w:tcPr>
          <w:p w14:paraId="680AE85A">
            <w:pPr>
              <w:jc w:val="center"/>
              <w:rPr>
                <w:rFonts w:ascii="Times New Roman" w:hAnsi="Times New Roman" w:cs="Times New Roman"/>
                <w:sz w:val="15"/>
                <w:szCs w:val="15"/>
              </w:rPr>
            </w:pPr>
            <w:r>
              <w:rPr>
                <w:rFonts w:hint="eastAsia" w:ascii="Times New Roman" w:hAnsi="Times New Roman" w:cs="Times New Roman"/>
                <w:sz w:val="15"/>
                <w:szCs w:val="15"/>
              </w:rPr>
              <w:t xml:space="preserve">2.5 </w:t>
            </w:r>
          </w:p>
        </w:tc>
        <w:tc>
          <w:tcPr>
            <w:tcW w:w="368" w:type="pct"/>
            <w:tcBorders>
              <w:tl2br w:val="nil"/>
              <w:tr2bl w:val="nil"/>
            </w:tcBorders>
            <w:shd w:val="clear" w:color="auto" w:fill="auto"/>
            <w:noWrap/>
            <w:vAlign w:val="center"/>
          </w:tcPr>
          <w:p w14:paraId="0580C26E">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37AFAFE2">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68" w:type="pct"/>
            <w:tcBorders>
              <w:tl2br w:val="nil"/>
              <w:tr2bl w:val="nil"/>
            </w:tcBorders>
            <w:shd w:val="clear" w:color="auto" w:fill="auto"/>
            <w:noWrap/>
            <w:vAlign w:val="center"/>
          </w:tcPr>
          <w:p w14:paraId="69FB343C">
            <w:pPr>
              <w:jc w:val="center"/>
              <w:rPr>
                <w:rFonts w:ascii="Times New Roman" w:hAnsi="Times New Roman" w:cs="Times New Roman"/>
                <w:sz w:val="15"/>
                <w:szCs w:val="15"/>
              </w:rPr>
            </w:pPr>
            <w:r>
              <w:rPr>
                <w:rFonts w:hint="eastAsia" w:ascii="Times New Roman" w:hAnsi="Times New Roman" w:cs="Times New Roman"/>
                <w:sz w:val="15"/>
                <w:szCs w:val="15"/>
              </w:rPr>
              <w:t xml:space="preserve">0.40 </w:t>
            </w:r>
          </w:p>
        </w:tc>
        <w:tc>
          <w:tcPr>
            <w:tcW w:w="368" w:type="pct"/>
            <w:tcBorders>
              <w:tl2br w:val="nil"/>
              <w:tr2bl w:val="nil"/>
            </w:tcBorders>
            <w:shd w:val="clear" w:color="auto" w:fill="auto"/>
            <w:noWrap/>
            <w:vAlign w:val="center"/>
          </w:tcPr>
          <w:p w14:paraId="650FD868">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68" w:type="pct"/>
            <w:tcBorders>
              <w:tl2br w:val="nil"/>
              <w:tr2bl w:val="nil"/>
            </w:tcBorders>
            <w:shd w:val="clear" w:color="auto" w:fill="auto"/>
            <w:noWrap/>
            <w:vAlign w:val="center"/>
          </w:tcPr>
          <w:p w14:paraId="2BEDFC3A">
            <w:pPr>
              <w:jc w:val="center"/>
              <w:rPr>
                <w:rFonts w:ascii="Times New Roman" w:hAnsi="Times New Roman" w:cs="Times New Roman"/>
                <w:sz w:val="15"/>
                <w:szCs w:val="15"/>
              </w:rPr>
            </w:pPr>
            <w:r>
              <w:rPr>
                <w:rFonts w:hint="eastAsia" w:ascii="Times New Roman" w:hAnsi="Times New Roman" w:cs="Times New Roman"/>
                <w:sz w:val="15"/>
                <w:szCs w:val="15"/>
              </w:rPr>
              <w:t xml:space="preserve">37.8 </w:t>
            </w:r>
          </w:p>
        </w:tc>
        <w:tc>
          <w:tcPr>
            <w:tcW w:w="368" w:type="pct"/>
            <w:tcBorders>
              <w:tl2br w:val="nil"/>
              <w:tr2bl w:val="nil"/>
            </w:tcBorders>
            <w:shd w:val="clear" w:color="auto" w:fill="auto"/>
            <w:noWrap/>
            <w:vAlign w:val="center"/>
          </w:tcPr>
          <w:p w14:paraId="63F20CDE">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68" w:type="pct"/>
            <w:tcBorders>
              <w:tl2br w:val="nil"/>
              <w:tr2bl w:val="nil"/>
            </w:tcBorders>
            <w:shd w:val="clear" w:color="auto" w:fill="auto"/>
            <w:noWrap/>
            <w:vAlign w:val="center"/>
          </w:tcPr>
          <w:p w14:paraId="57E48BA5">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68" w:type="pct"/>
            <w:tcBorders>
              <w:tl2br w:val="nil"/>
              <w:tr2bl w:val="nil"/>
            </w:tcBorders>
            <w:shd w:val="clear" w:color="auto" w:fill="auto"/>
            <w:noWrap/>
            <w:vAlign w:val="center"/>
          </w:tcPr>
          <w:p w14:paraId="75CE2177">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292" w:type="pct"/>
            <w:tcBorders>
              <w:tl2br w:val="nil"/>
              <w:tr2bl w:val="nil"/>
            </w:tcBorders>
            <w:shd w:val="clear" w:color="auto" w:fill="auto"/>
            <w:noWrap/>
            <w:vAlign w:val="center"/>
          </w:tcPr>
          <w:p w14:paraId="7FE6BAF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1A006A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032B0112">
            <w:pPr>
              <w:jc w:val="center"/>
              <w:rPr>
                <w:rFonts w:ascii="Times New Roman" w:hAnsi="Times New Roman" w:cs="Times New Roman"/>
                <w:sz w:val="15"/>
                <w:szCs w:val="15"/>
              </w:rPr>
            </w:pPr>
            <w:r>
              <w:rPr>
                <w:rFonts w:hint="eastAsia" w:ascii="Times New Roman" w:hAnsi="Times New Roman" w:cs="Times New Roman"/>
                <w:sz w:val="15"/>
                <w:szCs w:val="15"/>
              </w:rPr>
              <w:t>327</w:t>
            </w:r>
          </w:p>
        </w:tc>
        <w:tc>
          <w:tcPr>
            <w:tcW w:w="262" w:type="pct"/>
            <w:tcBorders>
              <w:tl2br w:val="nil"/>
              <w:tr2bl w:val="nil"/>
            </w:tcBorders>
            <w:shd w:val="clear" w:color="auto" w:fill="auto"/>
            <w:noWrap/>
            <w:vAlign w:val="center"/>
          </w:tcPr>
          <w:p w14:paraId="23D4B3F5">
            <w:pPr>
              <w:jc w:val="center"/>
              <w:rPr>
                <w:rFonts w:ascii="Times New Roman" w:hAnsi="Times New Roman" w:cs="Times New Roman"/>
                <w:sz w:val="15"/>
                <w:szCs w:val="15"/>
              </w:rPr>
            </w:pPr>
            <w:r>
              <w:rPr>
                <w:rFonts w:hint="eastAsia" w:ascii="Times New Roman" w:hAnsi="Times New Roman" w:cs="Times New Roman"/>
                <w:sz w:val="15"/>
                <w:szCs w:val="15"/>
              </w:rPr>
              <w:t>351</w:t>
            </w:r>
          </w:p>
        </w:tc>
      </w:tr>
      <w:tr w14:paraId="344778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A8E91FF">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68" w:type="pct"/>
            <w:tcBorders>
              <w:tl2br w:val="nil"/>
              <w:tr2bl w:val="nil"/>
            </w:tcBorders>
            <w:shd w:val="clear" w:color="auto" w:fill="auto"/>
            <w:noWrap/>
            <w:vAlign w:val="center"/>
          </w:tcPr>
          <w:p w14:paraId="1A83AA39">
            <w:pPr>
              <w:jc w:val="center"/>
              <w:rPr>
                <w:rFonts w:ascii="Times New Roman" w:hAnsi="Times New Roman" w:cs="Times New Roman"/>
                <w:sz w:val="15"/>
                <w:szCs w:val="15"/>
              </w:rPr>
            </w:pPr>
            <w:r>
              <w:rPr>
                <w:rFonts w:hint="eastAsia" w:ascii="Times New Roman" w:hAnsi="Times New Roman" w:cs="Times New Roman"/>
                <w:sz w:val="15"/>
                <w:szCs w:val="15"/>
              </w:rPr>
              <w:t xml:space="preserve">4.2 </w:t>
            </w:r>
          </w:p>
        </w:tc>
        <w:tc>
          <w:tcPr>
            <w:tcW w:w="368" w:type="pct"/>
            <w:tcBorders>
              <w:tl2br w:val="nil"/>
              <w:tr2bl w:val="nil"/>
            </w:tcBorders>
            <w:shd w:val="clear" w:color="auto" w:fill="auto"/>
            <w:noWrap/>
            <w:vAlign w:val="center"/>
          </w:tcPr>
          <w:p w14:paraId="4826043B">
            <w:pPr>
              <w:jc w:val="center"/>
              <w:rPr>
                <w:rFonts w:ascii="Times New Roman" w:hAnsi="Times New Roman" w:cs="Times New Roman"/>
                <w:sz w:val="15"/>
                <w:szCs w:val="15"/>
              </w:rPr>
            </w:pPr>
            <w:r>
              <w:rPr>
                <w:rFonts w:hint="eastAsia" w:ascii="Times New Roman" w:hAnsi="Times New Roman" w:cs="Times New Roman"/>
                <w:sz w:val="15"/>
                <w:szCs w:val="15"/>
              </w:rPr>
              <w:t xml:space="preserve">3.8 </w:t>
            </w:r>
          </w:p>
        </w:tc>
        <w:tc>
          <w:tcPr>
            <w:tcW w:w="368" w:type="pct"/>
            <w:tcBorders>
              <w:tl2br w:val="nil"/>
              <w:tr2bl w:val="nil"/>
            </w:tcBorders>
            <w:shd w:val="clear" w:color="auto" w:fill="auto"/>
            <w:noWrap/>
            <w:vAlign w:val="center"/>
          </w:tcPr>
          <w:p w14:paraId="757D15C2">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5AB8BADF">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7BE5DF8A">
            <w:pPr>
              <w:jc w:val="center"/>
              <w:rPr>
                <w:rFonts w:ascii="Times New Roman" w:hAnsi="Times New Roman" w:cs="Times New Roman"/>
                <w:sz w:val="15"/>
                <w:szCs w:val="15"/>
              </w:rPr>
            </w:pPr>
            <w:r>
              <w:rPr>
                <w:rFonts w:hint="eastAsia" w:ascii="Times New Roman" w:hAnsi="Times New Roman" w:cs="Times New Roman"/>
                <w:sz w:val="15"/>
                <w:szCs w:val="15"/>
              </w:rPr>
              <w:t xml:space="preserve">0.14 </w:t>
            </w:r>
          </w:p>
        </w:tc>
        <w:tc>
          <w:tcPr>
            <w:tcW w:w="368" w:type="pct"/>
            <w:tcBorders>
              <w:tl2br w:val="nil"/>
              <w:tr2bl w:val="nil"/>
            </w:tcBorders>
            <w:shd w:val="clear" w:color="auto" w:fill="auto"/>
            <w:noWrap/>
            <w:vAlign w:val="center"/>
          </w:tcPr>
          <w:p w14:paraId="3CBDABDE">
            <w:pPr>
              <w:jc w:val="center"/>
              <w:rPr>
                <w:rFonts w:ascii="Times New Roman" w:hAnsi="Times New Roman" w:cs="Times New Roman"/>
                <w:sz w:val="15"/>
                <w:szCs w:val="15"/>
              </w:rPr>
            </w:pPr>
            <w:r>
              <w:rPr>
                <w:rFonts w:hint="eastAsia" w:ascii="Times New Roman" w:hAnsi="Times New Roman" w:cs="Times New Roman"/>
                <w:sz w:val="15"/>
                <w:szCs w:val="15"/>
              </w:rPr>
              <w:t xml:space="preserve">0.23 </w:t>
            </w:r>
          </w:p>
        </w:tc>
        <w:tc>
          <w:tcPr>
            <w:tcW w:w="368" w:type="pct"/>
            <w:tcBorders>
              <w:tl2br w:val="nil"/>
              <w:tr2bl w:val="nil"/>
            </w:tcBorders>
            <w:shd w:val="clear" w:color="auto" w:fill="auto"/>
            <w:noWrap/>
            <w:vAlign w:val="center"/>
          </w:tcPr>
          <w:p w14:paraId="53772B81">
            <w:pPr>
              <w:jc w:val="center"/>
              <w:rPr>
                <w:rFonts w:ascii="Times New Roman" w:hAnsi="Times New Roman" w:cs="Times New Roman"/>
                <w:sz w:val="15"/>
                <w:szCs w:val="15"/>
              </w:rPr>
            </w:pPr>
            <w:r>
              <w:rPr>
                <w:rFonts w:hint="eastAsia" w:ascii="Times New Roman" w:hAnsi="Times New Roman" w:cs="Times New Roman"/>
                <w:sz w:val="15"/>
                <w:szCs w:val="15"/>
              </w:rPr>
              <w:t xml:space="preserve">35.5 </w:t>
            </w:r>
          </w:p>
        </w:tc>
        <w:tc>
          <w:tcPr>
            <w:tcW w:w="368" w:type="pct"/>
            <w:tcBorders>
              <w:tl2br w:val="nil"/>
              <w:tr2bl w:val="nil"/>
            </w:tcBorders>
            <w:shd w:val="clear" w:color="auto" w:fill="auto"/>
            <w:noWrap/>
            <w:vAlign w:val="center"/>
          </w:tcPr>
          <w:p w14:paraId="1DCCD51F">
            <w:pPr>
              <w:jc w:val="center"/>
              <w:rPr>
                <w:rFonts w:ascii="Times New Roman" w:hAnsi="Times New Roman" w:cs="Times New Roman"/>
                <w:sz w:val="15"/>
                <w:szCs w:val="15"/>
              </w:rPr>
            </w:pPr>
            <w:r>
              <w:rPr>
                <w:rFonts w:hint="eastAsia" w:ascii="Times New Roman" w:hAnsi="Times New Roman" w:cs="Times New Roman"/>
                <w:sz w:val="15"/>
                <w:szCs w:val="15"/>
              </w:rPr>
              <w:t xml:space="preserve">31.4 </w:t>
            </w:r>
          </w:p>
        </w:tc>
        <w:tc>
          <w:tcPr>
            <w:tcW w:w="368" w:type="pct"/>
            <w:tcBorders>
              <w:tl2br w:val="nil"/>
              <w:tr2bl w:val="nil"/>
            </w:tcBorders>
            <w:shd w:val="clear" w:color="auto" w:fill="auto"/>
            <w:noWrap/>
            <w:vAlign w:val="center"/>
          </w:tcPr>
          <w:p w14:paraId="5618D742">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68" w:type="pct"/>
            <w:tcBorders>
              <w:tl2br w:val="nil"/>
              <w:tr2bl w:val="nil"/>
            </w:tcBorders>
            <w:shd w:val="clear" w:color="auto" w:fill="auto"/>
            <w:noWrap/>
            <w:vAlign w:val="center"/>
          </w:tcPr>
          <w:p w14:paraId="1206E661">
            <w:pPr>
              <w:jc w:val="center"/>
              <w:rPr>
                <w:rFonts w:ascii="Times New Roman" w:hAnsi="Times New Roman" w:cs="Times New Roman"/>
                <w:sz w:val="15"/>
                <w:szCs w:val="15"/>
              </w:rPr>
            </w:pPr>
            <w:r>
              <w:rPr>
                <w:rFonts w:hint="eastAsia" w:ascii="Times New Roman" w:hAnsi="Times New Roman" w:cs="Times New Roman"/>
                <w:sz w:val="15"/>
                <w:szCs w:val="15"/>
              </w:rPr>
              <w:t xml:space="preserve">1.75 </w:t>
            </w:r>
          </w:p>
        </w:tc>
        <w:tc>
          <w:tcPr>
            <w:tcW w:w="292" w:type="pct"/>
            <w:tcBorders>
              <w:tl2br w:val="nil"/>
              <w:tr2bl w:val="nil"/>
            </w:tcBorders>
            <w:shd w:val="clear" w:color="auto" w:fill="auto"/>
            <w:noWrap/>
            <w:vAlign w:val="bottom"/>
          </w:tcPr>
          <w:p w14:paraId="2DC0E43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bottom"/>
          </w:tcPr>
          <w:p w14:paraId="5BFEF42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5EEA7462">
            <w:pPr>
              <w:jc w:val="center"/>
              <w:rPr>
                <w:rFonts w:ascii="Times New Roman" w:hAnsi="Times New Roman" w:cs="Times New Roman"/>
                <w:sz w:val="15"/>
                <w:szCs w:val="15"/>
              </w:rPr>
            </w:pPr>
            <w:r>
              <w:rPr>
                <w:rFonts w:hint="eastAsia" w:ascii="Times New Roman" w:hAnsi="Times New Roman" w:cs="Times New Roman"/>
                <w:sz w:val="15"/>
                <w:szCs w:val="15"/>
              </w:rPr>
              <w:t>353</w:t>
            </w:r>
          </w:p>
        </w:tc>
        <w:tc>
          <w:tcPr>
            <w:tcW w:w="262" w:type="pct"/>
            <w:tcBorders>
              <w:tl2br w:val="nil"/>
              <w:tr2bl w:val="nil"/>
            </w:tcBorders>
            <w:shd w:val="clear" w:color="auto" w:fill="auto"/>
            <w:noWrap/>
            <w:vAlign w:val="center"/>
          </w:tcPr>
          <w:p w14:paraId="637FAE1D">
            <w:pPr>
              <w:jc w:val="center"/>
              <w:rPr>
                <w:rFonts w:ascii="Times New Roman" w:hAnsi="Times New Roman" w:cs="Times New Roman"/>
                <w:sz w:val="15"/>
                <w:szCs w:val="15"/>
              </w:rPr>
            </w:pPr>
            <w:r>
              <w:rPr>
                <w:rFonts w:hint="eastAsia" w:ascii="Times New Roman" w:hAnsi="Times New Roman" w:cs="Times New Roman"/>
                <w:sz w:val="15"/>
                <w:szCs w:val="15"/>
              </w:rPr>
              <w:t>339</w:t>
            </w:r>
          </w:p>
        </w:tc>
      </w:tr>
      <w:tr w14:paraId="23E2A6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4E8E09D">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68" w:type="pct"/>
            <w:tcBorders>
              <w:tl2br w:val="nil"/>
              <w:tr2bl w:val="nil"/>
            </w:tcBorders>
            <w:shd w:val="clear" w:color="auto" w:fill="auto"/>
            <w:noWrap/>
            <w:vAlign w:val="center"/>
          </w:tcPr>
          <w:p w14:paraId="64FDB8A1">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368" w:type="pct"/>
            <w:tcBorders>
              <w:tl2br w:val="nil"/>
              <w:tr2bl w:val="nil"/>
            </w:tcBorders>
            <w:shd w:val="clear" w:color="auto" w:fill="auto"/>
            <w:noWrap/>
            <w:vAlign w:val="center"/>
          </w:tcPr>
          <w:p w14:paraId="74A0F145">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368" w:type="pct"/>
            <w:tcBorders>
              <w:tl2br w:val="nil"/>
              <w:tr2bl w:val="nil"/>
            </w:tcBorders>
            <w:shd w:val="clear" w:color="auto" w:fill="auto"/>
            <w:noWrap/>
            <w:vAlign w:val="center"/>
          </w:tcPr>
          <w:p w14:paraId="5D54DCC6">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68" w:type="pct"/>
            <w:tcBorders>
              <w:tl2br w:val="nil"/>
              <w:tr2bl w:val="nil"/>
            </w:tcBorders>
            <w:shd w:val="clear" w:color="auto" w:fill="auto"/>
            <w:noWrap/>
            <w:vAlign w:val="center"/>
          </w:tcPr>
          <w:p w14:paraId="1BA689C0">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68" w:type="pct"/>
            <w:tcBorders>
              <w:tl2br w:val="nil"/>
              <w:tr2bl w:val="nil"/>
            </w:tcBorders>
            <w:shd w:val="clear" w:color="auto" w:fill="auto"/>
            <w:noWrap/>
            <w:vAlign w:val="center"/>
          </w:tcPr>
          <w:p w14:paraId="5EFF3ADA">
            <w:pPr>
              <w:jc w:val="center"/>
              <w:rPr>
                <w:rFonts w:ascii="Times New Roman" w:hAnsi="Times New Roman" w:cs="Times New Roman"/>
                <w:sz w:val="15"/>
                <w:szCs w:val="15"/>
              </w:rPr>
            </w:pPr>
            <w:r>
              <w:rPr>
                <w:rFonts w:hint="eastAsia" w:ascii="Times New Roman" w:hAnsi="Times New Roman" w:cs="Times New Roman"/>
                <w:sz w:val="15"/>
                <w:szCs w:val="15"/>
              </w:rPr>
              <w:t xml:space="preserve">0.35 </w:t>
            </w:r>
          </w:p>
        </w:tc>
        <w:tc>
          <w:tcPr>
            <w:tcW w:w="368" w:type="pct"/>
            <w:tcBorders>
              <w:tl2br w:val="nil"/>
              <w:tr2bl w:val="nil"/>
            </w:tcBorders>
            <w:shd w:val="clear" w:color="auto" w:fill="auto"/>
            <w:noWrap/>
            <w:vAlign w:val="center"/>
          </w:tcPr>
          <w:p w14:paraId="0081AE91">
            <w:pPr>
              <w:jc w:val="center"/>
              <w:rPr>
                <w:rFonts w:ascii="Times New Roman" w:hAnsi="Times New Roman" w:cs="Times New Roman"/>
                <w:sz w:val="15"/>
                <w:szCs w:val="15"/>
              </w:rPr>
            </w:pPr>
            <w:r>
              <w:rPr>
                <w:rFonts w:hint="eastAsia" w:ascii="Times New Roman" w:hAnsi="Times New Roman" w:cs="Times New Roman"/>
                <w:sz w:val="15"/>
                <w:szCs w:val="15"/>
              </w:rPr>
              <w:t xml:space="preserve">0.03 </w:t>
            </w:r>
          </w:p>
        </w:tc>
        <w:tc>
          <w:tcPr>
            <w:tcW w:w="368" w:type="pct"/>
            <w:tcBorders>
              <w:tl2br w:val="nil"/>
              <w:tr2bl w:val="nil"/>
            </w:tcBorders>
            <w:shd w:val="clear" w:color="auto" w:fill="auto"/>
            <w:noWrap/>
            <w:vAlign w:val="center"/>
          </w:tcPr>
          <w:p w14:paraId="0A129D56">
            <w:pPr>
              <w:jc w:val="center"/>
              <w:rPr>
                <w:rFonts w:ascii="Times New Roman" w:hAnsi="Times New Roman" w:cs="Times New Roman"/>
                <w:sz w:val="15"/>
                <w:szCs w:val="15"/>
              </w:rPr>
            </w:pPr>
            <w:r>
              <w:rPr>
                <w:rFonts w:hint="eastAsia" w:ascii="Times New Roman" w:hAnsi="Times New Roman" w:cs="Times New Roman"/>
                <w:sz w:val="15"/>
                <w:szCs w:val="15"/>
              </w:rPr>
              <w:t xml:space="preserve">37.4 </w:t>
            </w:r>
          </w:p>
        </w:tc>
        <w:tc>
          <w:tcPr>
            <w:tcW w:w="368" w:type="pct"/>
            <w:tcBorders>
              <w:tl2br w:val="nil"/>
              <w:tr2bl w:val="nil"/>
            </w:tcBorders>
            <w:shd w:val="clear" w:color="auto" w:fill="auto"/>
            <w:noWrap/>
            <w:vAlign w:val="center"/>
          </w:tcPr>
          <w:p w14:paraId="072AA99D">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368" w:type="pct"/>
            <w:tcBorders>
              <w:tl2br w:val="nil"/>
              <w:tr2bl w:val="nil"/>
            </w:tcBorders>
            <w:shd w:val="clear" w:color="auto" w:fill="auto"/>
            <w:noWrap/>
            <w:vAlign w:val="center"/>
          </w:tcPr>
          <w:p w14:paraId="0AB9A1F3">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68" w:type="pct"/>
            <w:tcBorders>
              <w:tl2br w:val="nil"/>
              <w:tr2bl w:val="nil"/>
            </w:tcBorders>
            <w:shd w:val="clear" w:color="auto" w:fill="auto"/>
            <w:noWrap/>
            <w:vAlign w:val="center"/>
          </w:tcPr>
          <w:p w14:paraId="0E86A210">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5E03F32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5894DFB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258952D">
            <w:pPr>
              <w:jc w:val="center"/>
              <w:rPr>
                <w:rFonts w:ascii="Times New Roman" w:hAnsi="Times New Roman" w:cs="Times New Roman"/>
                <w:sz w:val="15"/>
                <w:szCs w:val="15"/>
              </w:rPr>
            </w:pPr>
            <w:r>
              <w:rPr>
                <w:rFonts w:hint="eastAsia" w:ascii="Times New Roman" w:hAnsi="Times New Roman" w:cs="Times New Roman"/>
                <w:sz w:val="15"/>
                <w:szCs w:val="15"/>
              </w:rPr>
              <w:t>366</w:t>
            </w:r>
          </w:p>
        </w:tc>
        <w:tc>
          <w:tcPr>
            <w:tcW w:w="262" w:type="pct"/>
            <w:tcBorders>
              <w:tl2br w:val="nil"/>
              <w:tr2bl w:val="nil"/>
            </w:tcBorders>
            <w:shd w:val="clear" w:color="auto" w:fill="auto"/>
            <w:noWrap/>
            <w:vAlign w:val="center"/>
          </w:tcPr>
          <w:p w14:paraId="7B5FC3AC">
            <w:pPr>
              <w:jc w:val="center"/>
              <w:rPr>
                <w:rFonts w:ascii="Times New Roman" w:hAnsi="Times New Roman" w:cs="Times New Roman"/>
                <w:sz w:val="15"/>
                <w:szCs w:val="15"/>
              </w:rPr>
            </w:pPr>
            <w:r>
              <w:rPr>
                <w:rFonts w:hint="eastAsia" w:ascii="Times New Roman" w:hAnsi="Times New Roman" w:cs="Times New Roman"/>
                <w:sz w:val="15"/>
                <w:szCs w:val="15"/>
              </w:rPr>
              <w:t>392</w:t>
            </w:r>
          </w:p>
        </w:tc>
      </w:tr>
      <w:tr w14:paraId="2A3647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9074C67">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68" w:type="pct"/>
            <w:tcBorders>
              <w:tl2br w:val="nil"/>
              <w:tr2bl w:val="nil"/>
            </w:tcBorders>
            <w:shd w:val="clear" w:color="auto" w:fill="auto"/>
            <w:noWrap/>
            <w:vAlign w:val="center"/>
          </w:tcPr>
          <w:p w14:paraId="380AF5AB">
            <w:pPr>
              <w:jc w:val="center"/>
              <w:rPr>
                <w:rFonts w:ascii="Times New Roman" w:hAnsi="Times New Roman" w:cs="Times New Roman"/>
                <w:sz w:val="15"/>
                <w:szCs w:val="15"/>
              </w:rPr>
            </w:pPr>
            <w:r>
              <w:rPr>
                <w:rFonts w:hint="eastAsia" w:ascii="Times New Roman" w:hAnsi="Times New Roman" w:cs="Times New Roman"/>
                <w:sz w:val="15"/>
                <w:szCs w:val="15"/>
              </w:rPr>
              <w:t xml:space="preserve">5.5 </w:t>
            </w:r>
          </w:p>
        </w:tc>
        <w:tc>
          <w:tcPr>
            <w:tcW w:w="368" w:type="pct"/>
            <w:tcBorders>
              <w:tl2br w:val="nil"/>
              <w:tr2bl w:val="nil"/>
            </w:tcBorders>
            <w:shd w:val="clear" w:color="auto" w:fill="auto"/>
            <w:noWrap/>
            <w:vAlign w:val="center"/>
          </w:tcPr>
          <w:p w14:paraId="177F6A54">
            <w:pPr>
              <w:jc w:val="center"/>
              <w:rPr>
                <w:rFonts w:ascii="Times New Roman" w:hAnsi="Times New Roman" w:cs="Times New Roman"/>
                <w:sz w:val="15"/>
                <w:szCs w:val="15"/>
              </w:rPr>
            </w:pPr>
            <w:r>
              <w:rPr>
                <w:rFonts w:hint="eastAsia" w:ascii="Times New Roman" w:hAnsi="Times New Roman" w:cs="Times New Roman"/>
                <w:sz w:val="15"/>
                <w:szCs w:val="15"/>
              </w:rPr>
              <w:t xml:space="preserve">4.0 </w:t>
            </w:r>
          </w:p>
        </w:tc>
        <w:tc>
          <w:tcPr>
            <w:tcW w:w="368" w:type="pct"/>
            <w:tcBorders>
              <w:tl2br w:val="nil"/>
              <w:tr2bl w:val="nil"/>
            </w:tcBorders>
            <w:shd w:val="clear" w:color="auto" w:fill="auto"/>
            <w:noWrap/>
            <w:vAlign w:val="center"/>
          </w:tcPr>
          <w:p w14:paraId="0E1EDDC1">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68" w:type="pct"/>
            <w:tcBorders>
              <w:tl2br w:val="nil"/>
              <w:tr2bl w:val="nil"/>
            </w:tcBorders>
            <w:shd w:val="clear" w:color="auto" w:fill="auto"/>
            <w:noWrap/>
            <w:vAlign w:val="center"/>
          </w:tcPr>
          <w:p w14:paraId="512DE24B">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68" w:type="pct"/>
            <w:tcBorders>
              <w:tl2br w:val="nil"/>
              <w:tr2bl w:val="nil"/>
            </w:tcBorders>
            <w:shd w:val="clear" w:color="auto" w:fill="auto"/>
            <w:noWrap/>
            <w:vAlign w:val="center"/>
          </w:tcPr>
          <w:p w14:paraId="684F4563">
            <w:pPr>
              <w:jc w:val="center"/>
              <w:rPr>
                <w:rFonts w:ascii="Times New Roman" w:hAnsi="Times New Roman" w:cs="Times New Roman"/>
                <w:sz w:val="15"/>
                <w:szCs w:val="15"/>
              </w:rPr>
            </w:pPr>
            <w:r>
              <w:rPr>
                <w:rFonts w:hint="eastAsia" w:ascii="Times New Roman" w:hAnsi="Times New Roman" w:cs="Times New Roman"/>
                <w:sz w:val="15"/>
                <w:szCs w:val="15"/>
              </w:rPr>
              <w:t xml:space="preserve">0.19 </w:t>
            </w:r>
          </w:p>
        </w:tc>
        <w:tc>
          <w:tcPr>
            <w:tcW w:w="368" w:type="pct"/>
            <w:tcBorders>
              <w:tl2br w:val="nil"/>
              <w:tr2bl w:val="nil"/>
            </w:tcBorders>
            <w:shd w:val="clear" w:color="auto" w:fill="auto"/>
            <w:noWrap/>
            <w:vAlign w:val="center"/>
          </w:tcPr>
          <w:p w14:paraId="4425E79E">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68" w:type="pct"/>
            <w:tcBorders>
              <w:tl2br w:val="nil"/>
              <w:tr2bl w:val="nil"/>
            </w:tcBorders>
            <w:shd w:val="clear" w:color="auto" w:fill="auto"/>
            <w:noWrap/>
            <w:vAlign w:val="center"/>
          </w:tcPr>
          <w:p w14:paraId="7D336D83">
            <w:pPr>
              <w:jc w:val="center"/>
              <w:rPr>
                <w:rFonts w:ascii="Times New Roman" w:hAnsi="Times New Roman" w:cs="Times New Roman"/>
                <w:sz w:val="15"/>
                <w:szCs w:val="15"/>
              </w:rPr>
            </w:pPr>
            <w:r>
              <w:rPr>
                <w:rFonts w:hint="eastAsia" w:ascii="Times New Roman" w:hAnsi="Times New Roman" w:cs="Times New Roman"/>
                <w:sz w:val="15"/>
                <w:szCs w:val="15"/>
              </w:rPr>
              <w:t xml:space="preserve">39.0 </w:t>
            </w:r>
          </w:p>
        </w:tc>
        <w:tc>
          <w:tcPr>
            <w:tcW w:w="368" w:type="pct"/>
            <w:tcBorders>
              <w:tl2br w:val="nil"/>
              <w:tr2bl w:val="nil"/>
            </w:tcBorders>
            <w:shd w:val="clear" w:color="auto" w:fill="auto"/>
            <w:noWrap/>
            <w:vAlign w:val="center"/>
          </w:tcPr>
          <w:p w14:paraId="38FD47FB">
            <w:pPr>
              <w:jc w:val="center"/>
              <w:rPr>
                <w:rFonts w:ascii="Times New Roman" w:hAnsi="Times New Roman" w:cs="Times New Roman"/>
                <w:sz w:val="15"/>
                <w:szCs w:val="15"/>
              </w:rPr>
            </w:pPr>
            <w:r>
              <w:rPr>
                <w:rFonts w:hint="eastAsia" w:ascii="Times New Roman" w:hAnsi="Times New Roman" w:cs="Times New Roman"/>
                <w:sz w:val="15"/>
                <w:szCs w:val="15"/>
              </w:rPr>
              <w:t xml:space="preserve">32.4 </w:t>
            </w:r>
          </w:p>
        </w:tc>
        <w:tc>
          <w:tcPr>
            <w:tcW w:w="368" w:type="pct"/>
            <w:tcBorders>
              <w:tl2br w:val="nil"/>
              <w:tr2bl w:val="nil"/>
            </w:tcBorders>
            <w:shd w:val="clear" w:color="auto" w:fill="auto"/>
            <w:noWrap/>
            <w:vAlign w:val="center"/>
          </w:tcPr>
          <w:p w14:paraId="67BF38BB">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68" w:type="pct"/>
            <w:tcBorders>
              <w:tl2br w:val="nil"/>
              <w:tr2bl w:val="nil"/>
            </w:tcBorders>
            <w:shd w:val="clear" w:color="auto" w:fill="auto"/>
            <w:noWrap/>
            <w:vAlign w:val="center"/>
          </w:tcPr>
          <w:p w14:paraId="2DF041E4">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292" w:type="pct"/>
            <w:tcBorders>
              <w:tl2br w:val="nil"/>
              <w:tr2bl w:val="nil"/>
            </w:tcBorders>
            <w:shd w:val="clear" w:color="auto" w:fill="auto"/>
            <w:noWrap/>
            <w:vAlign w:val="center"/>
          </w:tcPr>
          <w:p w14:paraId="751C872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33" w:type="pct"/>
            <w:tcBorders>
              <w:tl2br w:val="nil"/>
              <w:tr2bl w:val="nil"/>
            </w:tcBorders>
            <w:shd w:val="clear" w:color="auto" w:fill="auto"/>
            <w:noWrap/>
            <w:vAlign w:val="center"/>
          </w:tcPr>
          <w:p w14:paraId="62795C9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262" w:type="pct"/>
            <w:tcBorders>
              <w:tl2br w:val="nil"/>
              <w:tr2bl w:val="nil"/>
            </w:tcBorders>
            <w:shd w:val="clear" w:color="auto" w:fill="auto"/>
            <w:noWrap/>
            <w:vAlign w:val="center"/>
          </w:tcPr>
          <w:p w14:paraId="64E14DD7">
            <w:pPr>
              <w:jc w:val="center"/>
              <w:rPr>
                <w:rFonts w:ascii="Times New Roman" w:hAnsi="Times New Roman" w:cs="Times New Roman"/>
                <w:sz w:val="15"/>
                <w:szCs w:val="15"/>
              </w:rPr>
            </w:pPr>
            <w:r>
              <w:rPr>
                <w:rFonts w:hint="eastAsia" w:ascii="Times New Roman" w:hAnsi="Times New Roman" w:cs="Times New Roman"/>
                <w:sz w:val="15"/>
                <w:szCs w:val="15"/>
              </w:rPr>
              <w:t>331</w:t>
            </w:r>
          </w:p>
        </w:tc>
        <w:tc>
          <w:tcPr>
            <w:tcW w:w="262" w:type="pct"/>
            <w:tcBorders>
              <w:tl2br w:val="nil"/>
              <w:tr2bl w:val="nil"/>
            </w:tcBorders>
            <w:shd w:val="clear" w:color="auto" w:fill="auto"/>
            <w:noWrap/>
            <w:vAlign w:val="center"/>
          </w:tcPr>
          <w:p w14:paraId="32741429">
            <w:pPr>
              <w:jc w:val="center"/>
              <w:rPr>
                <w:rFonts w:ascii="Times New Roman" w:hAnsi="Times New Roman" w:cs="Times New Roman"/>
                <w:sz w:val="15"/>
                <w:szCs w:val="15"/>
              </w:rPr>
            </w:pPr>
            <w:r>
              <w:rPr>
                <w:rFonts w:hint="eastAsia" w:ascii="Times New Roman" w:hAnsi="Times New Roman" w:cs="Times New Roman"/>
                <w:sz w:val="15"/>
                <w:szCs w:val="15"/>
              </w:rPr>
              <w:t>374</w:t>
            </w:r>
          </w:p>
        </w:tc>
      </w:tr>
    </w:tbl>
    <w:p w14:paraId="7F68AF6E">
      <w:pPr>
        <w:jc w:val="center"/>
        <w:rPr>
          <w:rFonts w:ascii="Times New Roman" w:hAnsi="Times New Roman" w:cs="Times New Roman"/>
          <w:sz w:val="15"/>
          <w:szCs w:val="15"/>
        </w:rPr>
      </w:pPr>
      <w:r>
        <w:rPr>
          <w:rFonts w:hint="eastAsia" w:ascii="Times New Roman" w:hAnsi="Times New Roman" w:cs="Times New Roman"/>
          <w:sz w:val="15"/>
          <w:szCs w:val="15"/>
        </w:rPr>
        <w:t>Table 31 Optimization results from 30 independent runs for the G_opt and D_opt methods using 80 training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
        <w:gridCol w:w="578"/>
        <w:gridCol w:w="578"/>
        <w:gridCol w:w="578"/>
        <w:gridCol w:w="578"/>
        <w:gridCol w:w="578"/>
        <w:gridCol w:w="578"/>
        <w:gridCol w:w="578"/>
        <w:gridCol w:w="578"/>
        <w:gridCol w:w="578"/>
        <w:gridCol w:w="578"/>
        <w:gridCol w:w="579"/>
        <w:gridCol w:w="579"/>
        <w:gridCol w:w="579"/>
        <w:gridCol w:w="579"/>
      </w:tblGrid>
      <w:tr w14:paraId="23D23C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333" w:type="pct"/>
            <w:vMerge w:val="restart"/>
            <w:shd w:val="clear" w:color="auto" w:fill="auto"/>
            <w:noWrap/>
            <w:vAlign w:val="center"/>
          </w:tcPr>
          <w:p w14:paraId="6E1F0B44">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66" w:type="pct"/>
            <w:gridSpan w:val="2"/>
            <w:tcBorders>
              <w:bottom w:val="single" w:color="auto" w:sz="4" w:space="0"/>
            </w:tcBorders>
            <w:shd w:val="clear" w:color="auto" w:fill="auto"/>
            <w:noWrap/>
            <w:vAlign w:val="center"/>
          </w:tcPr>
          <w:p w14:paraId="380016BB">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66" w:type="pct"/>
            <w:gridSpan w:val="2"/>
            <w:tcBorders>
              <w:bottom w:val="single" w:color="auto" w:sz="4" w:space="0"/>
            </w:tcBorders>
            <w:shd w:val="clear" w:color="auto" w:fill="auto"/>
            <w:noWrap/>
            <w:vAlign w:val="center"/>
          </w:tcPr>
          <w:p w14:paraId="7674D47A">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66" w:type="pct"/>
            <w:gridSpan w:val="2"/>
            <w:tcBorders>
              <w:bottom w:val="single" w:color="auto" w:sz="4" w:space="0"/>
            </w:tcBorders>
            <w:shd w:val="clear" w:color="auto" w:fill="auto"/>
            <w:noWrap/>
            <w:vAlign w:val="center"/>
          </w:tcPr>
          <w:p w14:paraId="7B0856A2">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66" w:type="pct"/>
            <w:gridSpan w:val="2"/>
            <w:tcBorders>
              <w:bottom w:val="single" w:color="auto" w:sz="4" w:space="0"/>
            </w:tcBorders>
            <w:shd w:val="clear" w:color="auto" w:fill="auto"/>
            <w:noWrap/>
            <w:vAlign w:val="center"/>
          </w:tcPr>
          <w:p w14:paraId="09F0910C">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66" w:type="pct"/>
            <w:gridSpan w:val="2"/>
            <w:tcBorders>
              <w:bottom w:val="single" w:color="auto" w:sz="4" w:space="0"/>
            </w:tcBorders>
            <w:shd w:val="clear" w:color="auto" w:fill="auto"/>
            <w:noWrap/>
            <w:vAlign w:val="center"/>
          </w:tcPr>
          <w:p w14:paraId="6CF92723">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66" w:type="pct"/>
            <w:gridSpan w:val="2"/>
            <w:tcBorders>
              <w:bottom w:val="single" w:color="auto" w:sz="4" w:space="0"/>
            </w:tcBorders>
            <w:shd w:val="clear" w:color="auto" w:fill="auto"/>
            <w:noWrap/>
            <w:vAlign w:val="center"/>
          </w:tcPr>
          <w:p w14:paraId="2D5F693F">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66" w:type="pct"/>
            <w:gridSpan w:val="2"/>
            <w:tcBorders>
              <w:bottom w:val="single" w:color="auto" w:sz="4" w:space="0"/>
            </w:tcBorders>
            <w:shd w:val="clear" w:color="auto" w:fill="auto"/>
            <w:noWrap/>
            <w:vAlign w:val="center"/>
          </w:tcPr>
          <w:p w14:paraId="40554F5B">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7DA22F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5358E725">
            <w:pPr>
              <w:jc w:val="center"/>
              <w:rPr>
                <w:rFonts w:ascii="Times New Roman" w:hAnsi="Times New Roman" w:cs="Times New Roman"/>
                <w:sz w:val="15"/>
                <w:szCs w:val="15"/>
              </w:rPr>
            </w:pPr>
          </w:p>
        </w:tc>
        <w:tc>
          <w:tcPr>
            <w:tcW w:w="333" w:type="pct"/>
            <w:tcBorders>
              <w:top w:val="single" w:color="auto" w:sz="4" w:space="0"/>
              <w:bottom w:val="single" w:color="auto" w:sz="4" w:space="0"/>
            </w:tcBorders>
            <w:shd w:val="clear" w:color="auto" w:fill="auto"/>
            <w:noWrap/>
            <w:vAlign w:val="center"/>
          </w:tcPr>
          <w:p w14:paraId="14A862A4">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1ADCEC25">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285C149F">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6F8FCEAE">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7AF8EEE1">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3AF12FBD">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51C14531">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7E885957">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4FD85810">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39B74896">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4768761D">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0D88054A">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33" w:type="pct"/>
            <w:tcBorders>
              <w:top w:val="single" w:color="auto" w:sz="4" w:space="0"/>
              <w:bottom w:val="single" w:color="auto" w:sz="4" w:space="0"/>
            </w:tcBorders>
            <w:shd w:val="clear" w:color="auto" w:fill="auto"/>
            <w:noWrap/>
            <w:vAlign w:val="center"/>
          </w:tcPr>
          <w:p w14:paraId="363F97B0">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33" w:type="pct"/>
            <w:tcBorders>
              <w:top w:val="single" w:color="auto" w:sz="4" w:space="0"/>
              <w:bottom w:val="single" w:color="auto" w:sz="4" w:space="0"/>
            </w:tcBorders>
            <w:shd w:val="clear" w:color="auto" w:fill="auto"/>
            <w:noWrap/>
            <w:vAlign w:val="center"/>
          </w:tcPr>
          <w:p w14:paraId="40AB106E">
            <w:pPr>
              <w:jc w:val="center"/>
              <w:rPr>
                <w:rFonts w:ascii="Times New Roman" w:hAnsi="Times New Roman" w:cs="Times New Roman"/>
                <w:sz w:val="15"/>
                <w:szCs w:val="15"/>
              </w:rPr>
            </w:pPr>
            <w:r>
              <w:rPr>
                <w:rFonts w:hint="eastAsia" w:ascii="Times New Roman" w:hAnsi="Times New Roman" w:cs="Times New Roman"/>
                <w:sz w:val="15"/>
                <w:szCs w:val="15"/>
              </w:rPr>
              <w:t>G_opt</w:t>
            </w:r>
          </w:p>
        </w:tc>
      </w:tr>
      <w:tr w14:paraId="5CCA04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5203CA7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op w:val="single" w:color="auto" w:sz="4" w:space="0"/>
              <w:tl2br w:val="nil"/>
              <w:tr2bl w:val="nil"/>
            </w:tcBorders>
            <w:shd w:val="clear" w:color="auto" w:fill="auto"/>
            <w:noWrap/>
            <w:vAlign w:val="center"/>
          </w:tcPr>
          <w:p w14:paraId="767AEFCC">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333" w:type="pct"/>
            <w:tcBorders>
              <w:top w:val="single" w:color="auto" w:sz="4" w:space="0"/>
              <w:tl2br w:val="nil"/>
              <w:tr2bl w:val="nil"/>
            </w:tcBorders>
            <w:shd w:val="clear" w:color="auto" w:fill="auto"/>
            <w:noWrap/>
            <w:vAlign w:val="center"/>
          </w:tcPr>
          <w:p w14:paraId="654E6AA1">
            <w:pPr>
              <w:jc w:val="center"/>
              <w:rPr>
                <w:rFonts w:ascii="Times New Roman" w:hAnsi="Times New Roman" w:cs="Times New Roman"/>
                <w:sz w:val="15"/>
                <w:szCs w:val="15"/>
              </w:rPr>
            </w:pPr>
            <w:r>
              <w:rPr>
                <w:rFonts w:hint="eastAsia" w:ascii="Times New Roman" w:hAnsi="Times New Roman" w:cs="Times New Roman"/>
                <w:sz w:val="15"/>
                <w:szCs w:val="15"/>
              </w:rPr>
              <w:t xml:space="preserve">5.8 </w:t>
            </w:r>
          </w:p>
        </w:tc>
        <w:tc>
          <w:tcPr>
            <w:tcW w:w="333" w:type="pct"/>
            <w:tcBorders>
              <w:top w:val="single" w:color="auto" w:sz="4" w:space="0"/>
              <w:tl2br w:val="nil"/>
              <w:tr2bl w:val="nil"/>
            </w:tcBorders>
            <w:shd w:val="clear" w:color="auto" w:fill="auto"/>
            <w:noWrap/>
            <w:vAlign w:val="center"/>
          </w:tcPr>
          <w:p w14:paraId="0C5D96B5">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33" w:type="pct"/>
            <w:tcBorders>
              <w:top w:val="single" w:color="auto" w:sz="4" w:space="0"/>
              <w:tl2br w:val="nil"/>
              <w:tr2bl w:val="nil"/>
            </w:tcBorders>
            <w:shd w:val="clear" w:color="auto" w:fill="auto"/>
            <w:noWrap/>
            <w:vAlign w:val="center"/>
          </w:tcPr>
          <w:p w14:paraId="7D6B46A9">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op w:val="single" w:color="auto" w:sz="4" w:space="0"/>
              <w:tl2br w:val="nil"/>
              <w:tr2bl w:val="nil"/>
            </w:tcBorders>
            <w:shd w:val="clear" w:color="auto" w:fill="auto"/>
            <w:noWrap/>
            <w:vAlign w:val="center"/>
          </w:tcPr>
          <w:p w14:paraId="1782C858">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333" w:type="pct"/>
            <w:tcBorders>
              <w:top w:val="single" w:color="auto" w:sz="4" w:space="0"/>
              <w:tl2br w:val="nil"/>
              <w:tr2bl w:val="nil"/>
            </w:tcBorders>
            <w:shd w:val="clear" w:color="auto" w:fill="auto"/>
            <w:noWrap/>
            <w:vAlign w:val="center"/>
          </w:tcPr>
          <w:p w14:paraId="0F4C90B1">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3" w:type="pct"/>
            <w:tcBorders>
              <w:top w:val="single" w:color="auto" w:sz="4" w:space="0"/>
              <w:tl2br w:val="nil"/>
              <w:tr2bl w:val="nil"/>
            </w:tcBorders>
            <w:shd w:val="clear" w:color="auto" w:fill="auto"/>
            <w:noWrap/>
            <w:vAlign w:val="center"/>
          </w:tcPr>
          <w:p w14:paraId="07579D09">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33" w:type="pct"/>
            <w:tcBorders>
              <w:top w:val="single" w:color="auto" w:sz="4" w:space="0"/>
              <w:tl2br w:val="nil"/>
              <w:tr2bl w:val="nil"/>
            </w:tcBorders>
            <w:shd w:val="clear" w:color="auto" w:fill="auto"/>
            <w:noWrap/>
            <w:vAlign w:val="center"/>
          </w:tcPr>
          <w:p w14:paraId="473027BA">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333" w:type="pct"/>
            <w:tcBorders>
              <w:top w:val="single" w:color="auto" w:sz="4" w:space="0"/>
              <w:tl2br w:val="nil"/>
              <w:tr2bl w:val="nil"/>
            </w:tcBorders>
            <w:shd w:val="clear" w:color="auto" w:fill="auto"/>
            <w:noWrap/>
            <w:vAlign w:val="center"/>
          </w:tcPr>
          <w:p w14:paraId="1D70F306">
            <w:pPr>
              <w:jc w:val="center"/>
              <w:rPr>
                <w:rFonts w:ascii="Times New Roman" w:hAnsi="Times New Roman" w:cs="Times New Roman"/>
                <w:sz w:val="15"/>
                <w:szCs w:val="15"/>
              </w:rPr>
            </w:pPr>
            <w:r>
              <w:rPr>
                <w:rFonts w:hint="eastAsia" w:ascii="Times New Roman" w:hAnsi="Times New Roman" w:cs="Times New Roman"/>
                <w:sz w:val="15"/>
                <w:szCs w:val="15"/>
              </w:rPr>
              <w:t xml:space="preserve">1.76 </w:t>
            </w:r>
          </w:p>
        </w:tc>
        <w:tc>
          <w:tcPr>
            <w:tcW w:w="333" w:type="pct"/>
            <w:tcBorders>
              <w:top w:val="single" w:color="auto" w:sz="4" w:space="0"/>
              <w:tl2br w:val="nil"/>
              <w:tr2bl w:val="nil"/>
            </w:tcBorders>
            <w:shd w:val="clear" w:color="auto" w:fill="auto"/>
            <w:noWrap/>
            <w:vAlign w:val="center"/>
          </w:tcPr>
          <w:p w14:paraId="1127E89A">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op w:val="single" w:color="auto" w:sz="4" w:space="0"/>
              <w:tl2br w:val="nil"/>
              <w:tr2bl w:val="nil"/>
            </w:tcBorders>
            <w:shd w:val="clear" w:color="auto" w:fill="auto"/>
            <w:noWrap/>
            <w:vAlign w:val="center"/>
          </w:tcPr>
          <w:p w14:paraId="431310F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op w:val="single" w:color="auto" w:sz="4" w:space="0"/>
              <w:tl2br w:val="nil"/>
              <w:tr2bl w:val="nil"/>
            </w:tcBorders>
            <w:shd w:val="clear" w:color="auto" w:fill="auto"/>
            <w:noWrap/>
            <w:vAlign w:val="center"/>
          </w:tcPr>
          <w:p w14:paraId="4D7FD13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op w:val="single" w:color="auto" w:sz="4" w:space="0"/>
              <w:tl2br w:val="nil"/>
              <w:tr2bl w:val="nil"/>
            </w:tcBorders>
            <w:shd w:val="clear" w:color="auto" w:fill="auto"/>
            <w:noWrap/>
            <w:vAlign w:val="center"/>
          </w:tcPr>
          <w:p w14:paraId="3B891460">
            <w:pPr>
              <w:jc w:val="center"/>
              <w:rPr>
                <w:rFonts w:ascii="Times New Roman" w:hAnsi="Times New Roman" w:cs="Times New Roman"/>
                <w:sz w:val="15"/>
                <w:szCs w:val="15"/>
              </w:rPr>
            </w:pPr>
            <w:r>
              <w:rPr>
                <w:rFonts w:hint="eastAsia" w:ascii="Times New Roman" w:hAnsi="Times New Roman" w:cs="Times New Roman"/>
                <w:sz w:val="15"/>
                <w:szCs w:val="15"/>
              </w:rPr>
              <w:t>309</w:t>
            </w:r>
          </w:p>
        </w:tc>
        <w:tc>
          <w:tcPr>
            <w:tcW w:w="333" w:type="pct"/>
            <w:tcBorders>
              <w:top w:val="single" w:color="auto" w:sz="4" w:space="0"/>
              <w:tl2br w:val="nil"/>
              <w:tr2bl w:val="nil"/>
            </w:tcBorders>
            <w:shd w:val="clear" w:color="auto" w:fill="auto"/>
            <w:noWrap/>
            <w:vAlign w:val="center"/>
          </w:tcPr>
          <w:p w14:paraId="14DF7CF8">
            <w:pPr>
              <w:jc w:val="center"/>
              <w:rPr>
                <w:rFonts w:ascii="Times New Roman" w:hAnsi="Times New Roman" w:cs="Times New Roman"/>
                <w:sz w:val="15"/>
                <w:szCs w:val="15"/>
              </w:rPr>
            </w:pPr>
            <w:r>
              <w:rPr>
                <w:rFonts w:hint="eastAsia" w:ascii="Times New Roman" w:hAnsi="Times New Roman" w:cs="Times New Roman"/>
                <w:sz w:val="15"/>
                <w:szCs w:val="15"/>
              </w:rPr>
              <w:t>380</w:t>
            </w:r>
          </w:p>
        </w:tc>
      </w:tr>
      <w:tr w14:paraId="0B18B7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D200906">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333" w:type="pct"/>
            <w:tcBorders>
              <w:tl2br w:val="nil"/>
              <w:tr2bl w:val="nil"/>
            </w:tcBorders>
            <w:shd w:val="clear" w:color="auto" w:fill="auto"/>
            <w:noWrap/>
            <w:vAlign w:val="center"/>
          </w:tcPr>
          <w:p w14:paraId="61070D09">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33" w:type="pct"/>
            <w:tcBorders>
              <w:tl2br w:val="nil"/>
              <w:tr2bl w:val="nil"/>
            </w:tcBorders>
            <w:shd w:val="clear" w:color="auto" w:fill="auto"/>
            <w:noWrap/>
            <w:vAlign w:val="center"/>
          </w:tcPr>
          <w:p w14:paraId="668BF4A6">
            <w:pPr>
              <w:jc w:val="center"/>
              <w:rPr>
                <w:rFonts w:ascii="Times New Roman" w:hAnsi="Times New Roman" w:cs="Times New Roman"/>
                <w:sz w:val="15"/>
                <w:szCs w:val="15"/>
              </w:rPr>
            </w:pPr>
            <w:r>
              <w:rPr>
                <w:rFonts w:hint="eastAsia" w:ascii="Times New Roman" w:hAnsi="Times New Roman" w:cs="Times New Roman"/>
                <w:sz w:val="15"/>
                <w:szCs w:val="15"/>
              </w:rPr>
              <w:t xml:space="preserve">6.2 </w:t>
            </w:r>
          </w:p>
        </w:tc>
        <w:tc>
          <w:tcPr>
            <w:tcW w:w="333" w:type="pct"/>
            <w:tcBorders>
              <w:tl2br w:val="nil"/>
              <w:tr2bl w:val="nil"/>
            </w:tcBorders>
            <w:shd w:val="clear" w:color="auto" w:fill="auto"/>
            <w:noWrap/>
            <w:vAlign w:val="center"/>
          </w:tcPr>
          <w:p w14:paraId="2235711A">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7740C264">
            <w:pPr>
              <w:jc w:val="center"/>
              <w:rPr>
                <w:rFonts w:ascii="Times New Roman" w:hAnsi="Times New Roman" w:cs="Times New Roman"/>
                <w:sz w:val="15"/>
                <w:szCs w:val="15"/>
              </w:rPr>
            </w:pPr>
            <w:r>
              <w:rPr>
                <w:rFonts w:hint="eastAsia" w:ascii="Times New Roman" w:hAnsi="Times New Roman" w:cs="Times New Roman"/>
                <w:sz w:val="15"/>
                <w:szCs w:val="15"/>
              </w:rPr>
              <w:t xml:space="preserve">2.19 </w:t>
            </w:r>
          </w:p>
        </w:tc>
        <w:tc>
          <w:tcPr>
            <w:tcW w:w="333" w:type="pct"/>
            <w:tcBorders>
              <w:tl2br w:val="nil"/>
              <w:tr2bl w:val="nil"/>
            </w:tcBorders>
            <w:shd w:val="clear" w:color="auto" w:fill="auto"/>
            <w:noWrap/>
            <w:vAlign w:val="center"/>
          </w:tcPr>
          <w:p w14:paraId="0A6E6F44">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3" w:type="pct"/>
            <w:tcBorders>
              <w:tl2br w:val="nil"/>
              <w:tr2bl w:val="nil"/>
            </w:tcBorders>
            <w:shd w:val="clear" w:color="auto" w:fill="auto"/>
            <w:noWrap/>
            <w:vAlign w:val="center"/>
          </w:tcPr>
          <w:p w14:paraId="49AF3DC6">
            <w:pPr>
              <w:jc w:val="center"/>
              <w:rPr>
                <w:rFonts w:ascii="Times New Roman" w:hAnsi="Times New Roman" w:cs="Times New Roman"/>
                <w:sz w:val="15"/>
                <w:szCs w:val="15"/>
              </w:rPr>
            </w:pPr>
            <w:r>
              <w:rPr>
                <w:rFonts w:hint="eastAsia" w:ascii="Times New Roman" w:hAnsi="Times New Roman" w:cs="Times New Roman"/>
                <w:sz w:val="15"/>
                <w:szCs w:val="15"/>
              </w:rPr>
              <w:t xml:space="preserve">0.06 </w:t>
            </w:r>
          </w:p>
        </w:tc>
        <w:tc>
          <w:tcPr>
            <w:tcW w:w="333" w:type="pct"/>
            <w:tcBorders>
              <w:tl2br w:val="nil"/>
              <w:tr2bl w:val="nil"/>
            </w:tcBorders>
            <w:shd w:val="clear" w:color="auto" w:fill="auto"/>
            <w:noWrap/>
            <w:vAlign w:val="center"/>
          </w:tcPr>
          <w:p w14:paraId="62E1A600">
            <w:pPr>
              <w:jc w:val="center"/>
              <w:rPr>
                <w:rFonts w:ascii="Times New Roman" w:hAnsi="Times New Roman" w:cs="Times New Roman"/>
                <w:sz w:val="15"/>
                <w:szCs w:val="15"/>
              </w:rPr>
            </w:pPr>
            <w:r>
              <w:rPr>
                <w:rFonts w:hint="eastAsia" w:ascii="Times New Roman" w:hAnsi="Times New Roman" w:cs="Times New Roman"/>
                <w:sz w:val="15"/>
                <w:szCs w:val="15"/>
              </w:rPr>
              <w:t xml:space="preserve">33.3 </w:t>
            </w:r>
          </w:p>
        </w:tc>
        <w:tc>
          <w:tcPr>
            <w:tcW w:w="333" w:type="pct"/>
            <w:tcBorders>
              <w:tl2br w:val="nil"/>
              <w:tr2bl w:val="nil"/>
            </w:tcBorders>
            <w:shd w:val="clear" w:color="auto" w:fill="auto"/>
            <w:noWrap/>
            <w:vAlign w:val="center"/>
          </w:tcPr>
          <w:p w14:paraId="05AA3C60">
            <w:pPr>
              <w:jc w:val="center"/>
              <w:rPr>
                <w:rFonts w:ascii="Times New Roman" w:hAnsi="Times New Roman" w:cs="Times New Roman"/>
                <w:sz w:val="15"/>
                <w:szCs w:val="15"/>
              </w:rPr>
            </w:pPr>
            <w:r>
              <w:rPr>
                <w:rFonts w:hint="eastAsia" w:ascii="Times New Roman" w:hAnsi="Times New Roman" w:cs="Times New Roman"/>
                <w:sz w:val="15"/>
                <w:szCs w:val="15"/>
              </w:rPr>
              <w:t xml:space="preserve">41.7 </w:t>
            </w:r>
          </w:p>
        </w:tc>
        <w:tc>
          <w:tcPr>
            <w:tcW w:w="333" w:type="pct"/>
            <w:tcBorders>
              <w:tl2br w:val="nil"/>
              <w:tr2bl w:val="nil"/>
            </w:tcBorders>
            <w:shd w:val="clear" w:color="auto" w:fill="auto"/>
            <w:noWrap/>
            <w:vAlign w:val="center"/>
          </w:tcPr>
          <w:p w14:paraId="6EDAD157">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33" w:type="pct"/>
            <w:tcBorders>
              <w:tl2br w:val="nil"/>
              <w:tr2bl w:val="nil"/>
            </w:tcBorders>
            <w:shd w:val="clear" w:color="auto" w:fill="auto"/>
            <w:noWrap/>
            <w:vAlign w:val="center"/>
          </w:tcPr>
          <w:p w14:paraId="5B9DE5B9">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5382D26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CCFB93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800C14E">
            <w:pPr>
              <w:jc w:val="center"/>
              <w:rPr>
                <w:rFonts w:ascii="Times New Roman" w:hAnsi="Times New Roman" w:cs="Times New Roman"/>
                <w:sz w:val="15"/>
                <w:szCs w:val="15"/>
              </w:rPr>
            </w:pPr>
            <w:r>
              <w:rPr>
                <w:rFonts w:hint="eastAsia" w:ascii="Times New Roman" w:hAnsi="Times New Roman" w:cs="Times New Roman"/>
                <w:sz w:val="15"/>
                <w:szCs w:val="15"/>
              </w:rPr>
              <w:t>310</w:t>
            </w:r>
          </w:p>
        </w:tc>
        <w:tc>
          <w:tcPr>
            <w:tcW w:w="333" w:type="pct"/>
            <w:tcBorders>
              <w:tl2br w:val="nil"/>
              <w:tr2bl w:val="nil"/>
            </w:tcBorders>
            <w:shd w:val="clear" w:color="auto" w:fill="auto"/>
            <w:noWrap/>
            <w:vAlign w:val="center"/>
          </w:tcPr>
          <w:p w14:paraId="400496C4">
            <w:pPr>
              <w:jc w:val="center"/>
              <w:rPr>
                <w:rFonts w:ascii="Times New Roman" w:hAnsi="Times New Roman" w:cs="Times New Roman"/>
                <w:sz w:val="15"/>
                <w:szCs w:val="15"/>
              </w:rPr>
            </w:pPr>
            <w:r>
              <w:rPr>
                <w:rFonts w:hint="eastAsia" w:ascii="Times New Roman" w:hAnsi="Times New Roman" w:cs="Times New Roman"/>
                <w:sz w:val="15"/>
                <w:szCs w:val="15"/>
              </w:rPr>
              <w:t>322</w:t>
            </w:r>
          </w:p>
        </w:tc>
      </w:tr>
      <w:tr w14:paraId="2C24CA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E3E7226">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333" w:type="pct"/>
            <w:tcBorders>
              <w:tl2br w:val="nil"/>
              <w:tr2bl w:val="nil"/>
            </w:tcBorders>
            <w:shd w:val="clear" w:color="auto" w:fill="auto"/>
            <w:noWrap/>
            <w:vAlign w:val="center"/>
          </w:tcPr>
          <w:p w14:paraId="4CAE0B13">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33" w:type="pct"/>
            <w:tcBorders>
              <w:tl2br w:val="nil"/>
              <w:tr2bl w:val="nil"/>
            </w:tcBorders>
            <w:shd w:val="clear" w:color="auto" w:fill="auto"/>
            <w:noWrap/>
            <w:vAlign w:val="center"/>
          </w:tcPr>
          <w:p w14:paraId="4BEBA7A0">
            <w:pPr>
              <w:jc w:val="center"/>
              <w:rPr>
                <w:rFonts w:ascii="Times New Roman" w:hAnsi="Times New Roman" w:cs="Times New Roman"/>
                <w:sz w:val="15"/>
                <w:szCs w:val="15"/>
              </w:rPr>
            </w:pPr>
            <w:r>
              <w:rPr>
                <w:rFonts w:hint="eastAsia" w:ascii="Times New Roman" w:hAnsi="Times New Roman" w:cs="Times New Roman"/>
                <w:sz w:val="15"/>
                <w:szCs w:val="15"/>
              </w:rPr>
              <w:t xml:space="preserve">9.7 </w:t>
            </w:r>
          </w:p>
        </w:tc>
        <w:tc>
          <w:tcPr>
            <w:tcW w:w="333" w:type="pct"/>
            <w:tcBorders>
              <w:tl2br w:val="nil"/>
              <w:tr2bl w:val="nil"/>
            </w:tcBorders>
            <w:shd w:val="clear" w:color="auto" w:fill="auto"/>
            <w:noWrap/>
            <w:vAlign w:val="center"/>
          </w:tcPr>
          <w:p w14:paraId="2A8A8928">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1FBC89D1">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3" w:type="pct"/>
            <w:tcBorders>
              <w:tl2br w:val="nil"/>
              <w:tr2bl w:val="nil"/>
            </w:tcBorders>
            <w:shd w:val="clear" w:color="auto" w:fill="auto"/>
            <w:noWrap/>
            <w:vAlign w:val="center"/>
          </w:tcPr>
          <w:p w14:paraId="1EFFD8F1">
            <w:pPr>
              <w:jc w:val="center"/>
              <w:rPr>
                <w:rFonts w:ascii="Times New Roman" w:hAnsi="Times New Roman" w:cs="Times New Roman"/>
                <w:sz w:val="15"/>
                <w:szCs w:val="15"/>
              </w:rPr>
            </w:pPr>
            <w:r>
              <w:rPr>
                <w:rFonts w:hint="eastAsia" w:ascii="Times New Roman" w:hAnsi="Times New Roman" w:cs="Times New Roman"/>
                <w:sz w:val="15"/>
                <w:szCs w:val="15"/>
              </w:rPr>
              <w:t xml:space="preserve">0.24 </w:t>
            </w:r>
          </w:p>
        </w:tc>
        <w:tc>
          <w:tcPr>
            <w:tcW w:w="333" w:type="pct"/>
            <w:tcBorders>
              <w:tl2br w:val="nil"/>
              <w:tr2bl w:val="nil"/>
            </w:tcBorders>
            <w:shd w:val="clear" w:color="auto" w:fill="auto"/>
            <w:noWrap/>
            <w:vAlign w:val="center"/>
          </w:tcPr>
          <w:p w14:paraId="58324A00">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33" w:type="pct"/>
            <w:tcBorders>
              <w:tl2br w:val="nil"/>
              <w:tr2bl w:val="nil"/>
            </w:tcBorders>
            <w:shd w:val="clear" w:color="auto" w:fill="auto"/>
            <w:noWrap/>
            <w:vAlign w:val="center"/>
          </w:tcPr>
          <w:p w14:paraId="1C4DC189">
            <w:pPr>
              <w:jc w:val="center"/>
              <w:rPr>
                <w:rFonts w:ascii="Times New Roman" w:hAnsi="Times New Roman" w:cs="Times New Roman"/>
                <w:sz w:val="15"/>
                <w:szCs w:val="15"/>
              </w:rPr>
            </w:pPr>
            <w:r>
              <w:rPr>
                <w:rFonts w:hint="eastAsia" w:ascii="Times New Roman" w:hAnsi="Times New Roman" w:cs="Times New Roman"/>
                <w:sz w:val="15"/>
                <w:szCs w:val="15"/>
              </w:rPr>
              <w:t xml:space="preserve">37.0 </w:t>
            </w:r>
          </w:p>
        </w:tc>
        <w:tc>
          <w:tcPr>
            <w:tcW w:w="333" w:type="pct"/>
            <w:tcBorders>
              <w:tl2br w:val="nil"/>
              <w:tr2bl w:val="nil"/>
            </w:tcBorders>
            <w:shd w:val="clear" w:color="auto" w:fill="auto"/>
            <w:noWrap/>
            <w:vAlign w:val="center"/>
          </w:tcPr>
          <w:p w14:paraId="6E066EF2">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07DB3360">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7F4EAE48">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3" w:type="pct"/>
            <w:tcBorders>
              <w:tl2br w:val="nil"/>
              <w:tr2bl w:val="nil"/>
            </w:tcBorders>
            <w:shd w:val="clear" w:color="auto" w:fill="auto"/>
            <w:noWrap/>
            <w:vAlign w:val="center"/>
          </w:tcPr>
          <w:p w14:paraId="0880FA2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70905D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0316C30">
            <w:pPr>
              <w:jc w:val="center"/>
              <w:rPr>
                <w:rFonts w:ascii="Times New Roman" w:hAnsi="Times New Roman" w:cs="Times New Roman"/>
                <w:sz w:val="15"/>
                <w:szCs w:val="15"/>
              </w:rPr>
            </w:pPr>
            <w:r>
              <w:rPr>
                <w:rFonts w:hint="eastAsia" w:ascii="Times New Roman" w:hAnsi="Times New Roman" w:cs="Times New Roman"/>
                <w:sz w:val="15"/>
                <w:szCs w:val="15"/>
              </w:rPr>
              <w:t>351</w:t>
            </w:r>
          </w:p>
        </w:tc>
        <w:tc>
          <w:tcPr>
            <w:tcW w:w="333" w:type="pct"/>
            <w:tcBorders>
              <w:tl2br w:val="nil"/>
              <w:tr2bl w:val="nil"/>
            </w:tcBorders>
            <w:shd w:val="clear" w:color="auto" w:fill="auto"/>
            <w:noWrap/>
            <w:vAlign w:val="center"/>
          </w:tcPr>
          <w:p w14:paraId="53101C91">
            <w:pPr>
              <w:jc w:val="center"/>
              <w:rPr>
                <w:rFonts w:ascii="Times New Roman" w:hAnsi="Times New Roman" w:cs="Times New Roman"/>
                <w:sz w:val="15"/>
                <w:szCs w:val="15"/>
              </w:rPr>
            </w:pPr>
            <w:r>
              <w:rPr>
                <w:rFonts w:hint="eastAsia" w:ascii="Times New Roman" w:hAnsi="Times New Roman" w:cs="Times New Roman"/>
                <w:sz w:val="15"/>
                <w:szCs w:val="15"/>
              </w:rPr>
              <w:t>341</w:t>
            </w:r>
          </w:p>
        </w:tc>
      </w:tr>
      <w:tr w14:paraId="235765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A6D28F2">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333" w:type="pct"/>
            <w:tcBorders>
              <w:tl2br w:val="nil"/>
              <w:tr2bl w:val="nil"/>
            </w:tcBorders>
            <w:shd w:val="clear" w:color="auto" w:fill="auto"/>
            <w:noWrap/>
            <w:vAlign w:val="center"/>
          </w:tcPr>
          <w:p w14:paraId="68C88468">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33" w:type="pct"/>
            <w:tcBorders>
              <w:tl2br w:val="nil"/>
              <w:tr2bl w:val="nil"/>
            </w:tcBorders>
            <w:shd w:val="clear" w:color="auto" w:fill="auto"/>
            <w:noWrap/>
            <w:vAlign w:val="center"/>
          </w:tcPr>
          <w:p w14:paraId="6F8C8855">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7D571D0F">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1202D624">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11DDE924">
            <w:pPr>
              <w:jc w:val="center"/>
              <w:rPr>
                <w:rFonts w:ascii="Times New Roman" w:hAnsi="Times New Roman" w:cs="Times New Roman"/>
                <w:sz w:val="15"/>
                <w:szCs w:val="15"/>
              </w:rPr>
            </w:pPr>
            <w:r>
              <w:rPr>
                <w:rFonts w:hint="eastAsia" w:ascii="Times New Roman" w:hAnsi="Times New Roman" w:cs="Times New Roman"/>
                <w:sz w:val="15"/>
                <w:szCs w:val="15"/>
              </w:rPr>
              <w:t xml:space="preserve">0.54 </w:t>
            </w:r>
          </w:p>
        </w:tc>
        <w:tc>
          <w:tcPr>
            <w:tcW w:w="333" w:type="pct"/>
            <w:tcBorders>
              <w:tl2br w:val="nil"/>
              <w:tr2bl w:val="nil"/>
            </w:tcBorders>
            <w:shd w:val="clear" w:color="auto" w:fill="auto"/>
            <w:noWrap/>
            <w:vAlign w:val="center"/>
          </w:tcPr>
          <w:p w14:paraId="0945B730">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333" w:type="pct"/>
            <w:tcBorders>
              <w:tl2br w:val="nil"/>
              <w:tr2bl w:val="nil"/>
            </w:tcBorders>
            <w:shd w:val="clear" w:color="auto" w:fill="auto"/>
            <w:noWrap/>
            <w:vAlign w:val="center"/>
          </w:tcPr>
          <w:p w14:paraId="52916D40">
            <w:pPr>
              <w:jc w:val="center"/>
              <w:rPr>
                <w:rFonts w:ascii="Times New Roman" w:hAnsi="Times New Roman" w:cs="Times New Roman"/>
                <w:sz w:val="15"/>
                <w:szCs w:val="15"/>
              </w:rPr>
            </w:pPr>
            <w:r>
              <w:rPr>
                <w:rFonts w:hint="eastAsia" w:ascii="Times New Roman" w:hAnsi="Times New Roman" w:cs="Times New Roman"/>
                <w:sz w:val="15"/>
                <w:szCs w:val="15"/>
              </w:rPr>
              <w:t xml:space="preserve">32.6 </w:t>
            </w:r>
          </w:p>
        </w:tc>
        <w:tc>
          <w:tcPr>
            <w:tcW w:w="333" w:type="pct"/>
            <w:tcBorders>
              <w:tl2br w:val="nil"/>
              <w:tr2bl w:val="nil"/>
            </w:tcBorders>
            <w:shd w:val="clear" w:color="auto" w:fill="auto"/>
            <w:noWrap/>
            <w:vAlign w:val="center"/>
          </w:tcPr>
          <w:p w14:paraId="30190EA9">
            <w:pPr>
              <w:jc w:val="center"/>
              <w:rPr>
                <w:rFonts w:ascii="Times New Roman" w:hAnsi="Times New Roman" w:cs="Times New Roman"/>
                <w:sz w:val="15"/>
                <w:szCs w:val="15"/>
              </w:rPr>
            </w:pPr>
            <w:r>
              <w:rPr>
                <w:rFonts w:hint="eastAsia" w:ascii="Times New Roman" w:hAnsi="Times New Roman" w:cs="Times New Roman"/>
                <w:sz w:val="15"/>
                <w:szCs w:val="15"/>
              </w:rPr>
              <w:t xml:space="preserve">36.1 </w:t>
            </w:r>
          </w:p>
        </w:tc>
        <w:tc>
          <w:tcPr>
            <w:tcW w:w="333" w:type="pct"/>
            <w:tcBorders>
              <w:tl2br w:val="nil"/>
              <w:tr2bl w:val="nil"/>
            </w:tcBorders>
            <w:shd w:val="clear" w:color="auto" w:fill="auto"/>
            <w:noWrap/>
            <w:vAlign w:val="center"/>
          </w:tcPr>
          <w:p w14:paraId="4C543E23">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56E0AF43">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04B0826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2881DF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AF32197">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333" w:type="pct"/>
            <w:tcBorders>
              <w:tl2br w:val="nil"/>
              <w:tr2bl w:val="nil"/>
            </w:tcBorders>
            <w:shd w:val="clear" w:color="auto" w:fill="auto"/>
            <w:noWrap/>
            <w:vAlign w:val="center"/>
          </w:tcPr>
          <w:p w14:paraId="1C5C7DEB">
            <w:pPr>
              <w:jc w:val="center"/>
              <w:rPr>
                <w:rFonts w:ascii="Times New Roman" w:hAnsi="Times New Roman" w:cs="Times New Roman"/>
                <w:sz w:val="15"/>
                <w:szCs w:val="15"/>
              </w:rPr>
            </w:pPr>
            <w:r>
              <w:rPr>
                <w:rFonts w:hint="eastAsia" w:ascii="Times New Roman" w:hAnsi="Times New Roman" w:cs="Times New Roman"/>
                <w:sz w:val="15"/>
                <w:szCs w:val="15"/>
              </w:rPr>
              <w:t>342</w:t>
            </w:r>
          </w:p>
        </w:tc>
      </w:tr>
      <w:tr w14:paraId="03FC59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E1BEDA">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333" w:type="pct"/>
            <w:tcBorders>
              <w:tl2br w:val="nil"/>
              <w:tr2bl w:val="nil"/>
            </w:tcBorders>
            <w:shd w:val="clear" w:color="auto" w:fill="auto"/>
            <w:noWrap/>
            <w:vAlign w:val="center"/>
          </w:tcPr>
          <w:p w14:paraId="71639F56">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15E4A70C">
            <w:pPr>
              <w:jc w:val="center"/>
              <w:rPr>
                <w:rFonts w:ascii="Times New Roman" w:hAnsi="Times New Roman" w:cs="Times New Roman"/>
                <w:sz w:val="15"/>
                <w:szCs w:val="15"/>
              </w:rPr>
            </w:pPr>
            <w:r>
              <w:rPr>
                <w:rFonts w:hint="eastAsia" w:ascii="Times New Roman" w:hAnsi="Times New Roman" w:cs="Times New Roman"/>
                <w:sz w:val="15"/>
                <w:szCs w:val="15"/>
              </w:rPr>
              <w:t xml:space="preserve">0.7 </w:t>
            </w:r>
          </w:p>
        </w:tc>
        <w:tc>
          <w:tcPr>
            <w:tcW w:w="333" w:type="pct"/>
            <w:tcBorders>
              <w:tl2br w:val="nil"/>
              <w:tr2bl w:val="nil"/>
            </w:tcBorders>
            <w:shd w:val="clear" w:color="auto" w:fill="auto"/>
            <w:noWrap/>
            <w:vAlign w:val="center"/>
          </w:tcPr>
          <w:p w14:paraId="7FE9341F">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30819561">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3" w:type="pct"/>
            <w:tcBorders>
              <w:tl2br w:val="nil"/>
              <w:tr2bl w:val="nil"/>
            </w:tcBorders>
            <w:shd w:val="clear" w:color="auto" w:fill="auto"/>
            <w:noWrap/>
            <w:vAlign w:val="center"/>
          </w:tcPr>
          <w:p w14:paraId="764C777D">
            <w:pPr>
              <w:jc w:val="center"/>
              <w:rPr>
                <w:rFonts w:ascii="Times New Roman" w:hAnsi="Times New Roman" w:cs="Times New Roman"/>
                <w:sz w:val="15"/>
                <w:szCs w:val="15"/>
              </w:rPr>
            </w:pPr>
            <w:r>
              <w:rPr>
                <w:rFonts w:hint="eastAsia" w:ascii="Times New Roman" w:hAnsi="Times New Roman" w:cs="Times New Roman"/>
                <w:sz w:val="15"/>
                <w:szCs w:val="15"/>
              </w:rPr>
              <w:t xml:space="preserve">0.49 </w:t>
            </w:r>
          </w:p>
        </w:tc>
        <w:tc>
          <w:tcPr>
            <w:tcW w:w="333" w:type="pct"/>
            <w:tcBorders>
              <w:tl2br w:val="nil"/>
              <w:tr2bl w:val="nil"/>
            </w:tcBorders>
            <w:shd w:val="clear" w:color="auto" w:fill="auto"/>
            <w:noWrap/>
            <w:vAlign w:val="center"/>
          </w:tcPr>
          <w:p w14:paraId="6E90DAA9">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3" w:type="pct"/>
            <w:tcBorders>
              <w:tl2br w:val="nil"/>
              <w:tr2bl w:val="nil"/>
            </w:tcBorders>
            <w:shd w:val="clear" w:color="auto" w:fill="auto"/>
            <w:noWrap/>
            <w:vAlign w:val="center"/>
          </w:tcPr>
          <w:p w14:paraId="46218718">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3" w:type="pct"/>
            <w:tcBorders>
              <w:tl2br w:val="nil"/>
              <w:tr2bl w:val="nil"/>
            </w:tcBorders>
            <w:shd w:val="clear" w:color="auto" w:fill="auto"/>
            <w:noWrap/>
            <w:vAlign w:val="center"/>
          </w:tcPr>
          <w:p w14:paraId="0F488DBF">
            <w:pPr>
              <w:jc w:val="center"/>
              <w:rPr>
                <w:rFonts w:ascii="Times New Roman" w:hAnsi="Times New Roman" w:cs="Times New Roman"/>
                <w:sz w:val="15"/>
                <w:szCs w:val="15"/>
              </w:rPr>
            </w:pPr>
            <w:r>
              <w:rPr>
                <w:rFonts w:hint="eastAsia" w:ascii="Times New Roman" w:hAnsi="Times New Roman" w:cs="Times New Roman"/>
                <w:sz w:val="15"/>
                <w:szCs w:val="15"/>
              </w:rPr>
              <w:t xml:space="preserve">33.9 </w:t>
            </w:r>
          </w:p>
        </w:tc>
        <w:tc>
          <w:tcPr>
            <w:tcW w:w="333" w:type="pct"/>
            <w:tcBorders>
              <w:tl2br w:val="nil"/>
              <w:tr2bl w:val="nil"/>
            </w:tcBorders>
            <w:shd w:val="clear" w:color="auto" w:fill="auto"/>
            <w:noWrap/>
            <w:vAlign w:val="center"/>
          </w:tcPr>
          <w:p w14:paraId="6D728CAF">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5E8C0D88">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3DF0134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E1FF10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A6E1412">
            <w:pPr>
              <w:jc w:val="center"/>
              <w:rPr>
                <w:rFonts w:ascii="Times New Roman" w:hAnsi="Times New Roman" w:cs="Times New Roman"/>
                <w:sz w:val="15"/>
                <w:szCs w:val="15"/>
              </w:rPr>
            </w:pPr>
            <w:r>
              <w:rPr>
                <w:rFonts w:hint="eastAsia" w:ascii="Times New Roman" w:hAnsi="Times New Roman" w:cs="Times New Roman"/>
                <w:sz w:val="15"/>
                <w:szCs w:val="15"/>
              </w:rPr>
              <w:t>350</w:t>
            </w:r>
          </w:p>
        </w:tc>
        <w:tc>
          <w:tcPr>
            <w:tcW w:w="333" w:type="pct"/>
            <w:tcBorders>
              <w:tl2br w:val="nil"/>
              <w:tr2bl w:val="nil"/>
            </w:tcBorders>
            <w:shd w:val="clear" w:color="auto" w:fill="auto"/>
            <w:noWrap/>
            <w:vAlign w:val="center"/>
          </w:tcPr>
          <w:p w14:paraId="1C04ECC7">
            <w:pPr>
              <w:jc w:val="center"/>
              <w:rPr>
                <w:rFonts w:ascii="Times New Roman" w:hAnsi="Times New Roman" w:cs="Times New Roman"/>
                <w:sz w:val="15"/>
                <w:szCs w:val="15"/>
              </w:rPr>
            </w:pPr>
            <w:r>
              <w:rPr>
                <w:rFonts w:hint="eastAsia" w:ascii="Times New Roman" w:hAnsi="Times New Roman" w:cs="Times New Roman"/>
                <w:sz w:val="15"/>
                <w:szCs w:val="15"/>
              </w:rPr>
              <w:t>275</w:t>
            </w:r>
          </w:p>
        </w:tc>
      </w:tr>
      <w:tr w14:paraId="702CCE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3118A99">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333" w:type="pct"/>
            <w:tcBorders>
              <w:tl2br w:val="nil"/>
              <w:tr2bl w:val="nil"/>
            </w:tcBorders>
            <w:shd w:val="clear" w:color="auto" w:fill="auto"/>
            <w:noWrap/>
            <w:vAlign w:val="center"/>
          </w:tcPr>
          <w:p w14:paraId="52FED258">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333" w:type="pct"/>
            <w:tcBorders>
              <w:tl2br w:val="nil"/>
              <w:tr2bl w:val="nil"/>
            </w:tcBorders>
            <w:shd w:val="clear" w:color="auto" w:fill="auto"/>
            <w:noWrap/>
            <w:vAlign w:val="center"/>
          </w:tcPr>
          <w:p w14:paraId="14D84DBE">
            <w:pPr>
              <w:jc w:val="center"/>
              <w:rPr>
                <w:rFonts w:ascii="Times New Roman" w:hAnsi="Times New Roman" w:cs="Times New Roman"/>
                <w:sz w:val="15"/>
                <w:szCs w:val="15"/>
              </w:rPr>
            </w:pPr>
            <w:r>
              <w:rPr>
                <w:rFonts w:hint="eastAsia" w:ascii="Times New Roman" w:hAnsi="Times New Roman" w:cs="Times New Roman"/>
                <w:sz w:val="15"/>
                <w:szCs w:val="15"/>
              </w:rPr>
              <w:t xml:space="preserve">0.2 </w:t>
            </w:r>
          </w:p>
        </w:tc>
        <w:tc>
          <w:tcPr>
            <w:tcW w:w="333" w:type="pct"/>
            <w:tcBorders>
              <w:tl2br w:val="nil"/>
              <w:tr2bl w:val="nil"/>
            </w:tcBorders>
            <w:shd w:val="clear" w:color="auto" w:fill="auto"/>
            <w:noWrap/>
            <w:vAlign w:val="center"/>
          </w:tcPr>
          <w:p w14:paraId="492B3F59">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33" w:type="pct"/>
            <w:tcBorders>
              <w:tl2br w:val="nil"/>
              <w:tr2bl w:val="nil"/>
            </w:tcBorders>
            <w:shd w:val="clear" w:color="auto" w:fill="auto"/>
            <w:noWrap/>
            <w:vAlign w:val="center"/>
          </w:tcPr>
          <w:p w14:paraId="1B2A248F">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33" w:type="pct"/>
            <w:tcBorders>
              <w:tl2br w:val="nil"/>
              <w:tr2bl w:val="nil"/>
            </w:tcBorders>
            <w:shd w:val="clear" w:color="auto" w:fill="auto"/>
            <w:noWrap/>
            <w:vAlign w:val="center"/>
          </w:tcPr>
          <w:p w14:paraId="3AC932A7">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333" w:type="pct"/>
            <w:tcBorders>
              <w:tl2br w:val="nil"/>
              <w:tr2bl w:val="nil"/>
            </w:tcBorders>
            <w:shd w:val="clear" w:color="auto" w:fill="auto"/>
            <w:noWrap/>
            <w:vAlign w:val="center"/>
          </w:tcPr>
          <w:p w14:paraId="53A90D0E">
            <w:pPr>
              <w:jc w:val="center"/>
              <w:rPr>
                <w:rFonts w:ascii="Times New Roman" w:hAnsi="Times New Roman" w:cs="Times New Roman"/>
                <w:sz w:val="15"/>
                <w:szCs w:val="15"/>
              </w:rPr>
            </w:pPr>
            <w:r>
              <w:rPr>
                <w:rFonts w:hint="eastAsia" w:ascii="Times New Roman" w:hAnsi="Times New Roman" w:cs="Times New Roman"/>
                <w:sz w:val="15"/>
                <w:szCs w:val="15"/>
              </w:rPr>
              <w:t xml:space="preserve">0.58 </w:t>
            </w:r>
          </w:p>
        </w:tc>
        <w:tc>
          <w:tcPr>
            <w:tcW w:w="333" w:type="pct"/>
            <w:tcBorders>
              <w:tl2br w:val="nil"/>
              <w:tr2bl w:val="nil"/>
            </w:tcBorders>
            <w:shd w:val="clear" w:color="auto" w:fill="auto"/>
            <w:noWrap/>
            <w:vAlign w:val="center"/>
          </w:tcPr>
          <w:p w14:paraId="1766AA81">
            <w:pPr>
              <w:jc w:val="center"/>
              <w:rPr>
                <w:rFonts w:ascii="Times New Roman" w:hAnsi="Times New Roman" w:cs="Times New Roman"/>
                <w:sz w:val="15"/>
                <w:szCs w:val="15"/>
              </w:rPr>
            </w:pPr>
            <w:r>
              <w:rPr>
                <w:rFonts w:hint="eastAsia" w:ascii="Times New Roman" w:hAnsi="Times New Roman" w:cs="Times New Roman"/>
                <w:sz w:val="15"/>
                <w:szCs w:val="15"/>
              </w:rPr>
              <w:t xml:space="preserve">32.2 </w:t>
            </w:r>
          </w:p>
        </w:tc>
        <w:tc>
          <w:tcPr>
            <w:tcW w:w="333" w:type="pct"/>
            <w:tcBorders>
              <w:tl2br w:val="nil"/>
              <w:tr2bl w:val="nil"/>
            </w:tcBorders>
            <w:shd w:val="clear" w:color="auto" w:fill="auto"/>
            <w:noWrap/>
            <w:vAlign w:val="center"/>
          </w:tcPr>
          <w:p w14:paraId="58A7D73A">
            <w:pPr>
              <w:jc w:val="center"/>
              <w:rPr>
                <w:rFonts w:ascii="Times New Roman" w:hAnsi="Times New Roman" w:cs="Times New Roman"/>
                <w:sz w:val="15"/>
                <w:szCs w:val="15"/>
              </w:rPr>
            </w:pPr>
            <w:r>
              <w:rPr>
                <w:rFonts w:hint="eastAsia" w:ascii="Times New Roman" w:hAnsi="Times New Roman" w:cs="Times New Roman"/>
                <w:sz w:val="15"/>
                <w:szCs w:val="15"/>
              </w:rPr>
              <w:t xml:space="preserve">31.6 </w:t>
            </w:r>
          </w:p>
        </w:tc>
        <w:tc>
          <w:tcPr>
            <w:tcW w:w="333" w:type="pct"/>
            <w:tcBorders>
              <w:tl2br w:val="nil"/>
              <w:tr2bl w:val="nil"/>
            </w:tcBorders>
            <w:shd w:val="clear" w:color="auto" w:fill="auto"/>
            <w:noWrap/>
            <w:vAlign w:val="center"/>
          </w:tcPr>
          <w:p w14:paraId="39F8A709">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3" w:type="pct"/>
            <w:tcBorders>
              <w:tl2br w:val="nil"/>
              <w:tr2bl w:val="nil"/>
            </w:tcBorders>
            <w:shd w:val="clear" w:color="auto" w:fill="auto"/>
            <w:noWrap/>
            <w:vAlign w:val="center"/>
          </w:tcPr>
          <w:p w14:paraId="132CCB61">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333" w:type="pct"/>
            <w:tcBorders>
              <w:tl2br w:val="nil"/>
              <w:tr2bl w:val="nil"/>
            </w:tcBorders>
            <w:shd w:val="clear" w:color="auto" w:fill="auto"/>
            <w:noWrap/>
            <w:vAlign w:val="center"/>
          </w:tcPr>
          <w:p w14:paraId="38830A2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62A343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C211F74">
            <w:pPr>
              <w:jc w:val="center"/>
              <w:rPr>
                <w:rFonts w:ascii="Times New Roman" w:hAnsi="Times New Roman" w:cs="Times New Roman"/>
                <w:sz w:val="15"/>
                <w:szCs w:val="15"/>
              </w:rPr>
            </w:pPr>
            <w:r>
              <w:rPr>
                <w:rFonts w:hint="eastAsia" w:ascii="Times New Roman" w:hAnsi="Times New Roman" w:cs="Times New Roman"/>
                <w:sz w:val="15"/>
                <w:szCs w:val="15"/>
              </w:rPr>
              <w:t>341</w:t>
            </w:r>
          </w:p>
        </w:tc>
        <w:tc>
          <w:tcPr>
            <w:tcW w:w="333" w:type="pct"/>
            <w:tcBorders>
              <w:tl2br w:val="nil"/>
              <w:tr2bl w:val="nil"/>
            </w:tcBorders>
            <w:shd w:val="clear" w:color="auto" w:fill="auto"/>
            <w:noWrap/>
            <w:vAlign w:val="center"/>
          </w:tcPr>
          <w:p w14:paraId="4DC0954F">
            <w:pPr>
              <w:jc w:val="center"/>
              <w:rPr>
                <w:rFonts w:ascii="Times New Roman" w:hAnsi="Times New Roman" w:cs="Times New Roman"/>
                <w:sz w:val="15"/>
                <w:szCs w:val="15"/>
              </w:rPr>
            </w:pPr>
            <w:r>
              <w:rPr>
                <w:rFonts w:hint="eastAsia" w:ascii="Times New Roman" w:hAnsi="Times New Roman" w:cs="Times New Roman"/>
                <w:sz w:val="15"/>
                <w:szCs w:val="15"/>
              </w:rPr>
              <w:t>241</w:t>
            </w:r>
          </w:p>
        </w:tc>
      </w:tr>
      <w:tr w14:paraId="252538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1F6B23E">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333" w:type="pct"/>
            <w:tcBorders>
              <w:tl2br w:val="nil"/>
              <w:tr2bl w:val="nil"/>
            </w:tcBorders>
            <w:shd w:val="clear" w:color="auto" w:fill="auto"/>
            <w:noWrap/>
            <w:vAlign w:val="center"/>
          </w:tcPr>
          <w:p w14:paraId="702094D1">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333" w:type="pct"/>
            <w:tcBorders>
              <w:tl2br w:val="nil"/>
              <w:tr2bl w:val="nil"/>
            </w:tcBorders>
            <w:shd w:val="clear" w:color="auto" w:fill="auto"/>
            <w:noWrap/>
            <w:vAlign w:val="center"/>
          </w:tcPr>
          <w:p w14:paraId="2CF9FAC8">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333" w:type="pct"/>
            <w:tcBorders>
              <w:tl2br w:val="nil"/>
              <w:tr2bl w:val="nil"/>
            </w:tcBorders>
            <w:shd w:val="clear" w:color="auto" w:fill="auto"/>
            <w:noWrap/>
            <w:vAlign w:val="center"/>
          </w:tcPr>
          <w:p w14:paraId="0D16A7F2">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333" w:type="pct"/>
            <w:tcBorders>
              <w:tl2br w:val="nil"/>
              <w:tr2bl w:val="nil"/>
            </w:tcBorders>
            <w:shd w:val="clear" w:color="auto" w:fill="auto"/>
            <w:noWrap/>
            <w:vAlign w:val="center"/>
          </w:tcPr>
          <w:p w14:paraId="3935A7DC">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5A757E8F">
            <w:pPr>
              <w:jc w:val="center"/>
              <w:rPr>
                <w:rFonts w:ascii="Times New Roman" w:hAnsi="Times New Roman" w:cs="Times New Roman"/>
                <w:sz w:val="15"/>
                <w:szCs w:val="15"/>
              </w:rPr>
            </w:pPr>
            <w:r>
              <w:rPr>
                <w:rFonts w:hint="eastAsia" w:ascii="Times New Roman" w:hAnsi="Times New Roman" w:cs="Times New Roman"/>
                <w:sz w:val="15"/>
                <w:szCs w:val="15"/>
              </w:rPr>
              <w:t xml:space="preserve">0.04 </w:t>
            </w:r>
          </w:p>
        </w:tc>
        <w:tc>
          <w:tcPr>
            <w:tcW w:w="333" w:type="pct"/>
            <w:tcBorders>
              <w:tl2br w:val="nil"/>
              <w:tr2bl w:val="nil"/>
            </w:tcBorders>
            <w:shd w:val="clear" w:color="auto" w:fill="auto"/>
            <w:noWrap/>
            <w:vAlign w:val="center"/>
          </w:tcPr>
          <w:p w14:paraId="68851368">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3" w:type="pct"/>
            <w:tcBorders>
              <w:tl2br w:val="nil"/>
              <w:tr2bl w:val="nil"/>
            </w:tcBorders>
            <w:shd w:val="clear" w:color="auto" w:fill="auto"/>
            <w:noWrap/>
            <w:vAlign w:val="center"/>
          </w:tcPr>
          <w:p w14:paraId="5446665B">
            <w:pPr>
              <w:jc w:val="center"/>
              <w:rPr>
                <w:rFonts w:ascii="Times New Roman" w:hAnsi="Times New Roman" w:cs="Times New Roman"/>
                <w:sz w:val="15"/>
                <w:szCs w:val="15"/>
              </w:rPr>
            </w:pPr>
            <w:r>
              <w:rPr>
                <w:rFonts w:hint="eastAsia" w:ascii="Times New Roman" w:hAnsi="Times New Roman" w:cs="Times New Roman"/>
                <w:sz w:val="15"/>
                <w:szCs w:val="15"/>
              </w:rPr>
              <w:t xml:space="preserve">30.5 </w:t>
            </w:r>
          </w:p>
        </w:tc>
        <w:tc>
          <w:tcPr>
            <w:tcW w:w="333" w:type="pct"/>
            <w:tcBorders>
              <w:tl2br w:val="nil"/>
              <w:tr2bl w:val="nil"/>
            </w:tcBorders>
            <w:shd w:val="clear" w:color="auto" w:fill="auto"/>
            <w:noWrap/>
            <w:vAlign w:val="center"/>
          </w:tcPr>
          <w:p w14:paraId="2BD18847">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333" w:type="pct"/>
            <w:tcBorders>
              <w:tl2br w:val="nil"/>
              <w:tr2bl w:val="nil"/>
            </w:tcBorders>
            <w:shd w:val="clear" w:color="auto" w:fill="auto"/>
            <w:noWrap/>
            <w:vAlign w:val="center"/>
          </w:tcPr>
          <w:p w14:paraId="2065CFC1">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7CDFEF48">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33" w:type="pct"/>
            <w:tcBorders>
              <w:tl2br w:val="nil"/>
              <w:tr2bl w:val="nil"/>
            </w:tcBorders>
            <w:shd w:val="clear" w:color="auto" w:fill="auto"/>
            <w:noWrap/>
            <w:vAlign w:val="center"/>
          </w:tcPr>
          <w:p w14:paraId="35EBAAF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D0BCCA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8B62E15">
            <w:pPr>
              <w:jc w:val="center"/>
              <w:rPr>
                <w:rFonts w:ascii="Times New Roman" w:hAnsi="Times New Roman" w:cs="Times New Roman"/>
                <w:sz w:val="15"/>
                <w:szCs w:val="15"/>
              </w:rPr>
            </w:pPr>
            <w:r>
              <w:rPr>
                <w:rFonts w:hint="eastAsia" w:ascii="Times New Roman" w:hAnsi="Times New Roman" w:cs="Times New Roman"/>
                <w:sz w:val="15"/>
                <w:szCs w:val="15"/>
              </w:rPr>
              <w:t>313</w:t>
            </w:r>
          </w:p>
        </w:tc>
        <w:tc>
          <w:tcPr>
            <w:tcW w:w="333" w:type="pct"/>
            <w:tcBorders>
              <w:tl2br w:val="nil"/>
              <w:tr2bl w:val="nil"/>
            </w:tcBorders>
            <w:shd w:val="clear" w:color="auto" w:fill="auto"/>
            <w:noWrap/>
            <w:vAlign w:val="center"/>
          </w:tcPr>
          <w:p w14:paraId="40129D31">
            <w:pPr>
              <w:jc w:val="center"/>
              <w:rPr>
                <w:rFonts w:ascii="Times New Roman" w:hAnsi="Times New Roman" w:cs="Times New Roman"/>
                <w:sz w:val="15"/>
                <w:szCs w:val="15"/>
              </w:rPr>
            </w:pPr>
            <w:r>
              <w:rPr>
                <w:rFonts w:hint="eastAsia" w:ascii="Times New Roman" w:hAnsi="Times New Roman" w:cs="Times New Roman"/>
                <w:sz w:val="15"/>
                <w:szCs w:val="15"/>
              </w:rPr>
              <w:t>363</w:t>
            </w:r>
          </w:p>
        </w:tc>
      </w:tr>
      <w:tr w14:paraId="311FA8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E89B85">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333" w:type="pct"/>
            <w:tcBorders>
              <w:tl2br w:val="nil"/>
              <w:tr2bl w:val="nil"/>
            </w:tcBorders>
            <w:shd w:val="clear" w:color="auto" w:fill="auto"/>
            <w:noWrap/>
            <w:vAlign w:val="center"/>
          </w:tcPr>
          <w:p w14:paraId="39A30540">
            <w:pPr>
              <w:jc w:val="center"/>
              <w:rPr>
                <w:rFonts w:ascii="Times New Roman" w:hAnsi="Times New Roman" w:cs="Times New Roman"/>
                <w:sz w:val="15"/>
                <w:szCs w:val="15"/>
              </w:rPr>
            </w:pPr>
            <w:r>
              <w:rPr>
                <w:rFonts w:hint="eastAsia" w:ascii="Times New Roman" w:hAnsi="Times New Roman" w:cs="Times New Roman"/>
                <w:sz w:val="15"/>
                <w:szCs w:val="15"/>
              </w:rPr>
              <w:t xml:space="preserve">9.5 </w:t>
            </w:r>
          </w:p>
        </w:tc>
        <w:tc>
          <w:tcPr>
            <w:tcW w:w="333" w:type="pct"/>
            <w:tcBorders>
              <w:tl2br w:val="nil"/>
              <w:tr2bl w:val="nil"/>
            </w:tcBorders>
            <w:shd w:val="clear" w:color="auto" w:fill="auto"/>
            <w:noWrap/>
            <w:vAlign w:val="center"/>
          </w:tcPr>
          <w:p w14:paraId="3E0D2A1D">
            <w:pPr>
              <w:jc w:val="center"/>
              <w:rPr>
                <w:rFonts w:ascii="Times New Roman" w:hAnsi="Times New Roman" w:cs="Times New Roman"/>
                <w:sz w:val="15"/>
                <w:szCs w:val="15"/>
              </w:rPr>
            </w:pPr>
            <w:r>
              <w:rPr>
                <w:rFonts w:hint="eastAsia" w:ascii="Times New Roman" w:hAnsi="Times New Roman" w:cs="Times New Roman"/>
                <w:sz w:val="15"/>
                <w:szCs w:val="15"/>
              </w:rPr>
              <w:t xml:space="preserve">8.9 </w:t>
            </w:r>
          </w:p>
        </w:tc>
        <w:tc>
          <w:tcPr>
            <w:tcW w:w="333" w:type="pct"/>
            <w:tcBorders>
              <w:tl2br w:val="nil"/>
              <w:tr2bl w:val="nil"/>
            </w:tcBorders>
            <w:shd w:val="clear" w:color="auto" w:fill="auto"/>
            <w:noWrap/>
            <w:vAlign w:val="center"/>
          </w:tcPr>
          <w:p w14:paraId="1A15676A">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422D0EEC">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55A23D2A">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3" w:type="pct"/>
            <w:tcBorders>
              <w:tl2br w:val="nil"/>
              <w:tr2bl w:val="nil"/>
            </w:tcBorders>
            <w:shd w:val="clear" w:color="auto" w:fill="auto"/>
            <w:noWrap/>
            <w:vAlign w:val="center"/>
          </w:tcPr>
          <w:p w14:paraId="4C114E65">
            <w:pPr>
              <w:jc w:val="center"/>
              <w:rPr>
                <w:rFonts w:ascii="Times New Roman" w:hAnsi="Times New Roman" w:cs="Times New Roman"/>
                <w:sz w:val="15"/>
                <w:szCs w:val="15"/>
              </w:rPr>
            </w:pPr>
            <w:r>
              <w:rPr>
                <w:rFonts w:hint="eastAsia" w:ascii="Times New Roman" w:hAnsi="Times New Roman" w:cs="Times New Roman"/>
                <w:sz w:val="15"/>
                <w:szCs w:val="15"/>
              </w:rPr>
              <w:t xml:space="preserve">0.10 </w:t>
            </w:r>
          </w:p>
        </w:tc>
        <w:tc>
          <w:tcPr>
            <w:tcW w:w="333" w:type="pct"/>
            <w:tcBorders>
              <w:tl2br w:val="nil"/>
              <w:tr2bl w:val="nil"/>
            </w:tcBorders>
            <w:shd w:val="clear" w:color="auto" w:fill="auto"/>
            <w:noWrap/>
            <w:vAlign w:val="center"/>
          </w:tcPr>
          <w:p w14:paraId="4EF9663C">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333" w:type="pct"/>
            <w:tcBorders>
              <w:tl2br w:val="nil"/>
              <w:tr2bl w:val="nil"/>
            </w:tcBorders>
            <w:shd w:val="clear" w:color="auto" w:fill="auto"/>
            <w:noWrap/>
            <w:vAlign w:val="center"/>
          </w:tcPr>
          <w:p w14:paraId="50D3FB11">
            <w:pPr>
              <w:jc w:val="center"/>
              <w:rPr>
                <w:rFonts w:ascii="Times New Roman" w:hAnsi="Times New Roman" w:cs="Times New Roman"/>
                <w:sz w:val="15"/>
                <w:szCs w:val="15"/>
              </w:rPr>
            </w:pPr>
            <w:r>
              <w:rPr>
                <w:rFonts w:hint="eastAsia" w:ascii="Times New Roman" w:hAnsi="Times New Roman" w:cs="Times New Roman"/>
                <w:sz w:val="15"/>
                <w:szCs w:val="15"/>
              </w:rPr>
              <w:t xml:space="preserve">36.5 </w:t>
            </w:r>
          </w:p>
        </w:tc>
        <w:tc>
          <w:tcPr>
            <w:tcW w:w="333" w:type="pct"/>
            <w:tcBorders>
              <w:tl2br w:val="nil"/>
              <w:tr2bl w:val="nil"/>
            </w:tcBorders>
            <w:shd w:val="clear" w:color="auto" w:fill="auto"/>
            <w:noWrap/>
            <w:vAlign w:val="center"/>
          </w:tcPr>
          <w:p w14:paraId="6F538AE6">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73047D95">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0E52A9D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44AD94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67D49EA">
            <w:pPr>
              <w:jc w:val="center"/>
              <w:rPr>
                <w:rFonts w:ascii="Times New Roman" w:hAnsi="Times New Roman" w:cs="Times New Roman"/>
                <w:sz w:val="15"/>
                <w:szCs w:val="15"/>
              </w:rPr>
            </w:pPr>
            <w:r>
              <w:rPr>
                <w:rFonts w:hint="eastAsia" w:ascii="Times New Roman" w:hAnsi="Times New Roman" w:cs="Times New Roman"/>
                <w:sz w:val="15"/>
                <w:szCs w:val="15"/>
              </w:rPr>
              <w:t>305</w:t>
            </w:r>
          </w:p>
        </w:tc>
        <w:tc>
          <w:tcPr>
            <w:tcW w:w="333" w:type="pct"/>
            <w:tcBorders>
              <w:tl2br w:val="nil"/>
              <w:tr2bl w:val="nil"/>
            </w:tcBorders>
            <w:shd w:val="clear" w:color="auto" w:fill="auto"/>
            <w:noWrap/>
            <w:vAlign w:val="center"/>
          </w:tcPr>
          <w:p w14:paraId="5F894B6E">
            <w:pPr>
              <w:jc w:val="center"/>
              <w:rPr>
                <w:rFonts w:ascii="Times New Roman" w:hAnsi="Times New Roman" w:cs="Times New Roman"/>
                <w:sz w:val="15"/>
                <w:szCs w:val="15"/>
              </w:rPr>
            </w:pPr>
            <w:r>
              <w:rPr>
                <w:rFonts w:hint="eastAsia" w:ascii="Times New Roman" w:hAnsi="Times New Roman" w:cs="Times New Roman"/>
                <w:sz w:val="15"/>
                <w:szCs w:val="15"/>
              </w:rPr>
              <w:t>361</w:t>
            </w:r>
          </w:p>
        </w:tc>
      </w:tr>
      <w:tr w14:paraId="08AA9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68A8C64">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333" w:type="pct"/>
            <w:tcBorders>
              <w:tl2br w:val="nil"/>
              <w:tr2bl w:val="nil"/>
            </w:tcBorders>
            <w:shd w:val="clear" w:color="auto" w:fill="auto"/>
            <w:noWrap/>
            <w:vAlign w:val="center"/>
          </w:tcPr>
          <w:p w14:paraId="2C38B04C">
            <w:pPr>
              <w:jc w:val="center"/>
              <w:rPr>
                <w:rFonts w:ascii="Times New Roman" w:hAnsi="Times New Roman" w:cs="Times New Roman"/>
                <w:sz w:val="15"/>
                <w:szCs w:val="15"/>
              </w:rPr>
            </w:pPr>
            <w:r>
              <w:rPr>
                <w:rFonts w:hint="eastAsia" w:ascii="Times New Roman" w:hAnsi="Times New Roman" w:cs="Times New Roman"/>
                <w:sz w:val="15"/>
                <w:szCs w:val="15"/>
              </w:rPr>
              <w:t xml:space="preserve">11.0 </w:t>
            </w:r>
          </w:p>
        </w:tc>
        <w:tc>
          <w:tcPr>
            <w:tcW w:w="333" w:type="pct"/>
            <w:tcBorders>
              <w:tl2br w:val="nil"/>
              <w:tr2bl w:val="nil"/>
            </w:tcBorders>
            <w:shd w:val="clear" w:color="auto" w:fill="auto"/>
            <w:noWrap/>
            <w:vAlign w:val="center"/>
          </w:tcPr>
          <w:p w14:paraId="15D01087">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33" w:type="pct"/>
            <w:tcBorders>
              <w:tl2br w:val="nil"/>
              <w:tr2bl w:val="nil"/>
            </w:tcBorders>
            <w:shd w:val="clear" w:color="auto" w:fill="auto"/>
            <w:noWrap/>
            <w:vAlign w:val="center"/>
          </w:tcPr>
          <w:p w14:paraId="6A16D85E">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333" w:type="pct"/>
            <w:tcBorders>
              <w:tl2br w:val="nil"/>
              <w:tr2bl w:val="nil"/>
            </w:tcBorders>
            <w:shd w:val="clear" w:color="auto" w:fill="auto"/>
            <w:noWrap/>
            <w:vAlign w:val="center"/>
          </w:tcPr>
          <w:p w14:paraId="09777960">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47780894">
            <w:pPr>
              <w:jc w:val="center"/>
              <w:rPr>
                <w:rFonts w:ascii="Times New Roman" w:hAnsi="Times New Roman" w:cs="Times New Roman"/>
                <w:sz w:val="15"/>
                <w:szCs w:val="15"/>
              </w:rPr>
            </w:pPr>
            <w:r>
              <w:rPr>
                <w:rFonts w:hint="eastAsia" w:ascii="Times New Roman" w:hAnsi="Times New Roman" w:cs="Times New Roman"/>
                <w:sz w:val="15"/>
                <w:szCs w:val="15"/>
              </w:rPr>
              <w:t xml:space="preserve">0.69 </w:t>
            </w:r>
          </w:p>
        </w:tc>
        <w:tc>
          <w:tcPr>
            <w:tcW w:w="333" w:type="pct"/>
            <w:tcBorders>
              <w:tl2br w:val="nil"/>
              <w:tr2bl w:val="nil"/>
            </w:tcBorders>
            <w:shd w:val="clear" w:color="auto" w:fill="auto"/>
            <w:noWrap/>
            <w:vAlign w:val="center"/>
          </w:tcPr>
          <w:p w14:paraId="62EDF227">
            <w:pPr>
              <w:jc w:val="center"/>
              <w:rPr>
                <w:rFonts w:ascii="Times New Roman" w:hAnsi="Times New Roman" w:cs="Times New Roman"/>
                <w:sz w:val="15"/>
                <w:szCs w:val="15"/>
              </w:rPr>
            </w:pPr>
            <w:r>
              <w:rPr>
                <w:rFonts w:hint="eastAsia" w:ascii="Times New Roman" w:hAnsi="Times New Roman" w:cs="Times New Roman"/>
                <w:sz w:val="15"/>
                <w:szCs w:val="15"/>
              </w:rPr>
              <w:t xml:space="preserve">0.47 </w:t>
            </w:r>
          </w:p>
        </w:tc>
        <w:tc>
          <w:tcPr>
            <w:tcW w:w="333" w:type="pct"/>
            <w:tcBorders>
              <w:tl2br w:val="nil"/>
              <w:tr2bl w:val="nil"/>
            </w:tcBorders>
            <w:shd w:val="clear" w:color="auto" w:fill="auto"/>
            <w:noWrap/>
            <w:vAlign w:val="center"/>
          </w:tcPr>
          <w:p w14:paraId="5D6F9A95">
            <w:pPr>
              <w:jc w:val="center"/>
              <w:rPr>
                <w:rFonts w:ascii="Times New Roman" w:hAnsi="Times New Roman" w:cs="Times New Roman"/>
                <w:sz w:val="15"/>
                <w:szCs w:val="15"/>
              </w:rPr>
            </w:pPr>
            <w:r>
              <w:rPr>
                <w:rFonts w:hint="eastAsia" w:ascii="Times New Roman" w:hAnsi="Times New Roman" w:cs="Times New Roman"/>
                <w:sz w:val="15"/>
                <w:szCs w:val="15"/>
              </w:rPr>
              <w:t xml:space="preserve">37.9 </w:t>
            </w:r>
          </w:p>
        </w:tc>
        <w:tc>
          <w:tcPr>
            <w:tcW w:w="333" w:type="pct"/>
            <w:tcBorders>
              <w:tl2br w:val="nil"/>
              <w:tr2bl w:val="nil"/>
            </w:tcBorders>
            <w:shd w:val="clear" w:color="auto" w:fill="auto"/>
            <w:noWrap/>
            <w:vAlign w:val="center"/>
          </w:tcPr>
          <w:p w14:paraId="1D8A2CDC">
            <w:pPr>
              <w:jc w:val="center"/>
              <w:rPr>
                <w:rFonts w:ascii="Times New Roman" w:hAnsi="Times New Roman" w:cs="Times New Roman"/>
                <w:sz w:val="15"/>
                <w:szCs w:val="15"/>
              </w:rPr>
            </w:pPr>
            <w:r>
              <w:rPr>
                <w:rFonts w:hint="eastAsia" w:ascii="Times New Roman" w:hAnsi="Times New Roman" w:cs="Times New Roman"/>
                <w:sz w:val="15"/>
                <w:szCs w:val="15"/>
              </w:rPr>
              <w:t xml:space="preserve">32.7 </w:t>
            </w:r>
          </w:p>
        </w:tc>
        <w:tc>
          <w:tcPr>
            <w:tcW w:w="333" w:type="pct"/>
            <w:tcBorders>
              <w:tl2br w:val="nil"/>
              <w:tr2bl w:val="nil"/>
            </w:tcBorders>
            <w:shd w:val="clear" w:color="auto" w:fill="auto"/>
            <w:noWrap/>
            <w:vAlign w:val="center"/>
          </w:tcPr>
          <w:p w14:paraId="58E7A885">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4A38E3C9">
            <w:pPr>
              <w:jc w:val="center"/>
              <w:rPr>
                <w:rFonts w:ascii="Times New Roman" w:hAnsi="Times New Roman" w:cs="Times New Roman"/>
                <w:sz w:val="15"/>
                <w:szCs w:val="15"/>
              </w:rPr>
            </w:pPr>
            <w:r>
              <w:rPr>
                <w:rFonts w:hint="eastAsia" w:ascii="Times New Roman" w:hAnsi="Times New Roman" w:cs="Times New Roman"/>
                <w:sz w:val="15"/>
                <w:szCs w:val="15"/>
              </w:rPr>
              <w:t xml:space="preserve">1.97 </w:t>
            </w:r>
          </w:p>
        </w:tc>
        <w:tc>
          <w:tcPr>
            <w:tcW w:w="333" w:type="pct"/>
            <w:tcBorders>
              <w:tl2br w:val="nil"/>
              <w:tr2bl w:val="nil"/>
            </w:tcBorders>
            <w:shd w:val="clear" w:color="auto" w:fill="auto"/>
            <w:noWrap/>
            <w:vAlign w:val="center"/>
          </w:tcPr>
          <w:p w14:paraId="03877E5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005E3A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CFAA181">
            <w:pPr>
              <w:jc w:val="center"/>
              <w:rPr>
                <w:rFonts w:ascii="Times New Roman" w:hAnsi="Times New Roman" w:cs="Times New Roman"/>
                <w:sz w:val="15"/>
                <w:szCs w:val="15"/>
              </w:rPr>
            </w:pPr>
            <w:r>
              <w:rPr>
                <w:rFonts w:hint="eastAsia" w:ascii="Times New Roman" w:hAnsi="Times New Roman" w:cs="Times New Roman"/>
                <w:sz w:val="15"/>
                <w:szCs w:val="15"/>
              </w:rPr>
              <w:t>289</w:t>
            </w:r>
          </w:p>
        </w:tc>
        <w:tc>
          <w:tcPr>
            <w:tcW w:w="333" w:type="pct"/>
            <w:tcBorders>
              <w:tl2br w:val="nil"/>
              <w:tr2bl w:val="nil"/>
            </w:tcBorders>
            <w:shd w:val="clear" w:color="auto" w:fill="auto"/>
            <w:noWrap/>
            <w:vAlign w:val="center"/>
          </w:tcPr>
          <w:p w14:paraId="3612C209">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03AF2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2984CB3">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333" w:type="pct"/>
            <w:tcBorders>
              <w:tl2br w:val="nil"/>
              <w:tr2bl w:val="nil"/>
            </w:tcBorders>
            <w:shd w:val="clear" w:color="auto" w:fill="auto"/>
            <w:noWrap/>
            <w:vAlign w:val="center"/>
          </w:tcPr>
          <w:p w14:paraId="77C3184F">
            <w:pPr>
              <w:jc w:val="center"/>
              <w:rPr>
                <w:rFonts w:ascii="Times New Roman" w:hAnsi="Times New Roman" w:cs="Times New Roman"/>
                <w:sz w:val="15"/>
                <w:szCs w:val="15"/>
              </w:rPr>
            </w:pPr>
            <w:r>
              <w:rPr>
                <w:rFonts w:hint="eastAsia" w:ascii="Times New Roman" w:hAnsi="Times New Roman" w:cs="Times New Roman"/>
                <w:sz w:val="15"/>
                <w:szCs w:val="15"/>
              </w:rPr>
              <w:t xml:space="preserve">6.3 </w:t>
            </w:r>
          </w:p>
        </w:tc>
        <w:tc>
          <w:tcPr>
            <w:tcW w:w="333" w:type="pct"/>
            <w:tcBorders>
              <w:tl2br w:val="nil"/>
              <w:tr2bl w:val="nil"/>
            </w:tcBorders>
            <w:shd w:val="clear" w:color="auto" w:fill="auto"/>
            <w:noWrap/>
            <w:vAlign w:val="center"/>
          </w:tcPr>
          <w:p w14:paraId="12889220">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333" w:type="pct"/>
            <w:tcBorders>
              <w:tl2br w:val="nil"/>
              <w:tr2bl w:val="nil"/>
            </w:tcBorders>
            <w:shd w:val="clear" w:color="auto" w:fill="auto"/>
            <w:noWrap/>
            <w:vAlign w:val="center"/>
          </w:tcPr>
          <w:p w14:paraId="1C5AA02E">
            <w:pPr>
              <w:jc w:val="center"/>
              <w:rPr>
                <w:rFonts w:ascii="Times New Roman" w:hAnsi="Times New Roman" w:cs="Times New Roman"/>
                <w:sz w:val="15"/>
                <w:szCs w:val="15"/>
              </w:rPr>
            </w:pPr>
            <w:r>
              <w:rPr>
                <w:rFonts w:hint="eastAsia" w:ascii="Times New Roman" w:hAnsi="Times New Roman" w:cs="Times New Roman"/>
                <w:sz w:val="15"/>
                <w:szCs w:val="15"/>
              </w:rPr>
              <w:t xml:space="preserve">2.33 </w:t>
            </w:r>
          </w:p>
        </w:tc>
        <w:tc>
          <w:tcPr>
            <w:tcW w:w="333" w:type="pct"/>
            <w:tcBorders>
              <w:tl2br w:val="nil"/>
              <w:tr2bl w:val="nil"/>
            </w:tcBorders>
            <w:shd w:val="clear" w:color="auto" w:fill="auto"/>
            <w:noWrap/>
            <w:vAlign w:val="center"/>
          </w:tcPr>
          <w:p w14:paraId="5BBFD449">
            <w:pPr>
              <w:jc w:val="center"/>
              <w:rPr>
                <w:rFonts w:ascii="Times New Roman" w:hAnsi="Times New Roman" w:cs="Times New Roman"/>
                <w:sz w:val="15"/>
                <w:szCs w:val="15"/>
              </w:rPr>
            </w:pPr>
            <w:r>
              <w:rPr>
                <w:rFonts w:hint="eastAsia" w:ascii="Times New Roman" w:hAnsi="Times New Roman" w:cs="Times New Roman"/>
                <w:sz w:val="15"/>
                <w:szCs w:val="15"/>
              </w:rPr>
              <w:t xml:space="preserve">2.23 </w:t>
            </w:r>
          </w:p>
        </w:tc>
        <w:tc>
          <w:tcPr>
            <w:tcW w:w="333" w:type="pct"/>
            <w:tcBorders>
              <w:tl2br w:val="nil"/>
              <w:tr2bl w:val="nil"/>
            </w:tcBorders>
            <w:shd w:val="clear" w:color="auto" w:fill="auto"/>
            <w:noWrap/>
            <w:vAlign w:val="center"/>
          </w:tcPr>
          <w:p w14:paraId="693FCA9C">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333" w:type="pct"/>
            <w:tcBorders>
              <w:tl2br w:val="nil"/>
              <w:tr2bl w:val="nil"/>
            </w:tcBorders>
            <w:shd w:val="clear" w:color="auto" w:fill="auto"/>
            <w:noWrap/>
            <w:vAlign w:val="center"/>
          </w:tcPr>
          <w:p w14:paraId="4F4CB78F">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333" w:type="pct"/>
            <w:tcBorders>
              <w:tl2br w:val="nil"/>
              <w:tr2bl w:val="nil"/>
            </w:tcBorders>
            <w:shd w:val="clear" w:color="auto" w:fill="auto"/>
            <w:noWrap/>
            <w:vAlign w:val="center"/>
          </w:tcPr>
          <w:p w14:paraId="4D2AD093">
            <w:pPr>
              <w:jc w:val="center"/>
              <w:rPr>
                <w:rFonts w:ascii="Times New Roman" w:hAnsi="Times New Roman" w:cs="Times New Roman"/>
                <w:sz w:val="15"/>
                <w:szCs w:val="15"/>
              </w:rPr>
            </w:pPr>
            <w:r>
              <w:rPr>
                <w:rFonts w:hint="eastAsia" w:ascii="Times New Roman" w:hAnsi="Times New Roman" w:cs="Times New Roman"/>
                <w:sz w:val="15"/>
                <w:szCs w:val="15"/>
              </w:rPr>
              <w:t xml:space="preserve">39.1 </w:t>
            </w:r>
          </w:p>
        </w:tc>
        <w:tc>
          <w:tcPr>
            <w:tcW w:w="333" w:type="pct"/>
            <w:tcBorders>
              <w:tl2br w:val="nil"/>
              <w:tr2bl w:val="nil"/>
            </w:tcBorders>
            <w:shd w:val="clear" w:color="auto" w:fill="auto"/>
            <w:noWrap/>
            <w:vAlign w:val="center"/>
          </w:tcPr>
          <w:p w14:paraId="7E907941">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333" w:type="pct"/>
            <w:tcBorders>
              <w:tl2br w:val="nil"/>
              <w:tr2bl w:val="nil"/>
            </w:tcBorders>
            <w:shd w:val="clear" w:color="auto" w:fill="auto"/>
            <w:noWrap/>
            <w:vAlign w:val="center"/>
          </w:tcPr>
          <w:p w14:paraId="0788BB5C">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23887EEE">
            <w:pPr>
              <w:jc w:val="center"/>
              <w:rPr>
                <w:rFonts w:ascii="Times New Roman" w:hAnsi="Times New Roman" w:cs="Times New Roman"/>
                <w:sz w:val="15"/>
                <w:szCs w:val="15"/>
              </w:rPr>
            </w:pPr>
            <w:r>
              <w:rPr>
                <w:rFonts w:hint="eastAsia" w:ascii="Times New Roman" w:hAnsi="Times New Roman" w:cs="Times New Roman"/>
                <w:sz w:val="15"/>
                <w:szCs w:val="15"/>
              </w:rPr>
              <w:t xml:space="preserve">1.81 </w:t>
            </w:r>
          </w:p>
        </w:tc>
        <w:tc>
          <w:tcPr>
            <w:tcW w:w="333" w:type="pct"/>
            <w:tcBorders>
              <w:tl2br w:val="nil"/>
              <w:tr2bl w:val="nil"/>
            </w:tcBorders>
            <w:shd w:val="clear" w:color="auto" w:fill="auto"/>
            <w:noWrap/>
            <w:vAlign w:val="center"/>
          </w:tcPr>
          <w:p w14:paraId="467A476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C1122B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186C9A99">
            <w:pPr>
              <w:jc w:val="center"/>
              <w:rPr>
                <w:rFonts w:ascii="Times New Roman" w:hAnsi="Times New Roman" w:cs="Times New Roman"/>
                <w:sz w:val="15"/>
                <w:szCs w:val="15"/>
              </w:rPr>
            </w:pPr>
            <w:r>
              <w:rPr>
                <w:rFonts w:hint="eastAsia" w:ascii="Times New Roman" w:hAnsi="Times New Roman" w:cs="Times New Roman"/>
                <w:sz w:val="15"/>
                <w:szCs w:val="15"/>
              </w:rPr>
              <w:t>263</w:t>
            </w:r>
          </w:p>
        </w:tc>
        <w:tc>
          <w:tcPr>
            <w:tcW w:w="333" w:type="pct"/>
            <w:tcBorders>
              <w:tl2br w:val="nil"/>
              <w:tr2bl w:val="nil"/>
            </w:tcBorders>
            <w:shd w:val="clear" w:color="auto" w:fill="auto"/>
            <w:noWrap/>
            <w:vAlign w:val="center"/>
          </w:tcPr>
          <w:p w14:paraId="19739F33">
            <w:pPr>
              <w:jc w:val="center"/>
              <w:rPr>
                <w:rFonts w:ascii="Times New Roman" w:hAnsi="Times New Roman" w:cs="Times New Roman"/>
                <w:sz w:val="15"/>
                <w:szCs w:val="15"/>
              </w:rPr>
            </w:pPr>
            <w:r>
              <w:rPr>
                <w:rFonts w:hint="eastAsia" w:ascii="Times New Roman" w:hAnsi="Times New Roman" w:cs="Times New Roman"/>
                <w:sz w:val="15"/>
                <w:szCs w:val="15"/>
              </w:rPr>
              <w:t>284</w:t>
            </w:r>
          </w:p>
        </w:tc>
      </w:tr>
      <w:tr w14:paraId="231D3F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0E518F0">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333" w:type="pct"/>
            <w:tcBorders>
              <w:tl2br w:val="nil"/>
              <w:tr2bl w:val="nil"/>
            </w:tcBorders>
            <w:shd w:val="clear" w:color="auto" w:fill="auto"/>
            <w:noWrap/>
            <w:vAlign w:val="center"/>
          </w:tcPr>
          <w:p w14:paraId="1FFA93BE">
            <w:pPr>
              <w:jc w:val="center"/>
              <w:rPr>
                <w:rFonts w:ascii="Times New Roman" w:hAnsi="Times New Roman" w:cs="Times New Roman"/>
                <w:sz w:val="15"/>
                <w:szCs w:val="15"/>
              </w:rPr>
            </w:pPr>
            <w:r>
              <w:rPr>
                <w:rFonts w:hint="eastAsia" w:ascii="Times New Roman" w:hAnsi="Times New Roman" w:cs="Times New Roman"/>
                <w:sz w:val="15"/>
                <w:szCs w:val="15"/>
              </w:rPr>
              <w:t xml:space="preserve">11.5 </w:t>
            </w:r>
          </w:p>
        </w:tc>
        <w:tc>
          <w:tcPr>
            <w:tcW w:w="333" w:type="pct"/>
            <w:tcBorders>
              <w:tl2br w:val="nil"/>
              <w:tr2bl w:val="nil"/>
            </w:tcBorders>
            <w:shd w:val="clear" w:color="auto" w:fill="auto"/>
            <w:noWrap/>
            <w:vAlign w:val="center"/>
          </w:tcPr>
          <w:p w14:paraId="6B02B0DE">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33" w:type="pct"/>
            <w:tcBorders>
              <w:tl2br w:val="nil"/>
              <w:tr2bl w:val="nil"/>
            </w:tcBorders>
            <w:shd w:val="clear" w:color="auto" w:fill="auto"/>
            <w:noWrap/>
            <w:vAlign w:val="center"/>
          </w:tcPr>
          <w:p w14:paraId="61483479">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2A1201AA">
            <w:pPr>
              <w:jc w:val="center"/>
              <w:rPr>
                <w:rFonts w:ascii="Times New Roman" w:hAnsi="Times New Roman" w:cs="Times New Roman"/>
                <w:sz w:val="15"/>
                <w:szCs w:val="15"/>
              </w:rPr>
            </w:pPr>
            <w:r>
              <w:rPr>
                <w:rFonts w:hint="eastAsia" w:ascii="Times New Roman" w:hAnsi="Times New Roman" w:cs="Times New Roman"/>
                <w:sz w:val="15"/>
                <w:szCs w:val="15"/>
              </w:rPr>
              <w:t xml:space="preserve">2.04 </w:t>
            </w:r>
          </w:p>
        </w:tc>
        <w:tc>
          <w:tcPr>
            <w:tcW w:w="333" w:type="pct"/>
            <w:tcBorders>
              <w:tl2br w:val="nil"/>
              <w:tr2bl w:val="nil"/>
            </w:tcBorders>
            <w:shd w:val="clear" w:color="auto" w:fill="auto"/>
            <w:noWrap/>
            <w:vAlign w:val="center"/>
          </w:tcPr>
          <w:p w14:paraId="0FD6AC54">
            <w:pPr>
              <w:jc w:val="center"/>
              <w:rPr>
                <w:rFonts w:ascii="Times New Roman" w:hAnsi="Times New Roman" w:cs="Times New Roman"/>
                <w:sz w:val="15"/>
                <w:szCs w:val="15"/>
              </w:rPr>
            </w:pPr>
            <w:r>
              <w:rPr>
                <w:rFonts w:hint="eastAsia" w:ascii="Times New Roman" w:hAnsi="Times New Roman" w:cs="Times New Roman"/>
                <w:sz w:val="15"/>
                <w:szCs w:val="15"/>
              </w:rPr>
              <w:t xml:space="preserve">0.53 </w:t>
            </w:r>
          </w:p>
        </w:tc>
        <w:tc>
          <w:tcPr>
            <w:tcW w:w="333" w:type="pct"/>
            <w:tcBorders>
              <w:tl2br w:val="nil"/>
              <w:tr2bl w:val="nil"/>
            </w:tcBorders>
            <w:shd w:val="clear" w:color="auto" w:fill="auto"/>
            <w:noWrap/>
            <w:vAlign w:val="center"/>
          </w:tcPr>
          <w:p w14:paraId="399DD6A0">
            <w:pPr>
              <w:jc w:val="center"/>
              <w:rPr>
                <w:rFonts w:ascii="Times New Roman" w:hAnsi="Times New Roman" w:cs="Times New Roman"/>
                <w:sz w:val="15"/>
                <w:szCs w:val="15"/>
              </w:rPr>
            </w:pPr>
            <w:r>
              <w:rPr>
                <w:rFonts w:hint="eastAsia" w:ascii="Times New Roman" w:hAnsi="Times New Roman" w:cs="Times New Roman"/>
                <w:sz w:val="15"/>
                <w:szCs w:val="15"/>
              </w:rPr>
              <w:t xml:space="preserve">0.62 </w:t>
            </w:r>
          </w:p>
        </w:tc>
        <w:tc>
          <w:tcPr>
            <w:tcW w:w="333" w:type="pct"/>
            <w:tcBorders>
              <w:tl2br w:val="nil"/>
              <w:tr2bl w:val="nil"/>
            </w:tcBorders>
            <w:shd w:val="clear" w:color="auto" w:fill="auto"/>
            <w:noWrap/>
            <w:vAlign w:val="center"/>
          </w:tcPr>
          <w:p w14:paraId="773F963B">
            <w:pPr>
              <w:jc w:val="center"/>
              <w:rPr>
                <w:rFonts w:ascii="Times New Roman" w:hAnsi="Times New Roman" w:cs="Times New Roman"/>
                <w:sz w:val="15"/>
                <w:szCs w:val="15"/>
              </w:rPr>
            </w:pPr>
            <w:r>
              <w:rPr>
                <w:rFonts w:hint="eastAsia" w:ascii="Times New Roman" w:hAnsi="Times New Roman" w:cs="Times New Roman"/>
                <w:sz w:val="15"/>
                <w:szCs w:val="15"/>
              </w:rPr>
              <w:t xml:space="preserve">37.3 </w:t>
            </w:r>
          </w:p>
        </w:tc>
        <w:tc>
          <w:tcPr>
            <w:tcW w:w="333" w:type="pct"/>
            <w:tcBorders>
              <w:tl2br w:val="nil"/>
              <w:tr2bl w:val="nil"/>
            </w:tcBorders>
            <w:shd w:val="clear" w:color="auto" w:fill="auto"/>
            <w:noWrap/>
            <w:vAlign w:val="center"/>
          </w:tcPr>
          <w:p w14:paraId="5D735B07">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2D7816A7">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3" w:type="pct"/>
            <w:tcBorders>
              <w:tl2br w:val="nil"/>
              <w:tr2bl w:val="nil"/>
            </w:tcBorders>
            <w:shd w:val="clear" w:color="auto" w:fill="auto"/>
            <w:noWrap/>
            <w:vAlign w:val="center"/>
          </w:tcPr>
          <w:p w14:paraId="7309C8DA">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596B384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015AB09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F36796A">
            <w:pPr>
              <w:jc w:val="center"/>
              <w:rPr>
                <w:rFonts w:ascii="Times New Roman" w:hAnsi="Times New Roman" w:cs="Times New Roman"/>
                <w:sz w:val="15"/>
                <w:szCs w:val="15"/>
              </w:rPr>
            </w:pPr>
            <w:r>
              <w:rPr>
                <w:rFonts w:hint="eastAsia" w:ascii="Times New Roman" w:hAnsi="Times New Roman" w:cs="Times New Roman"/>
                <w:sz w:val="15"/>
                <w:szCs w:val="15"/>
              </w:rPr>
              <w:t>321</w:t>
            </w:r>
          </w:p>
        </w:tc>
        <w:tc>
          <w:tcPr>
            <w:tcW w:w="333" w:type="pct"/>
            <w:tcBorders>
              <w:tl2br w:val="nil"/>
              <w:tr2bl w:val="nil"/>
            </w:tcBorders>
            <w:shd w:val="clear" w:color="auto" w:fill="auto"/>
            <w:noWrap/>
            <w:vAlign w:val="center"/>
          </w:tcPr>
          <w:p w14:paraId="37DC8D15">
            <w:pPr>
              <w:jc w:val="center"/>
              <w:rPr>
                <w:rFonts w:ascii="Times New Roman" w:hAnsi="Times New Roman" w:cs="Times New Roman"/>
                <w:sz w:val="15"/>
                <w:szCs w:val="15"/>
              </w:rPr>
            </w:pPr>
            <w:r>
              <w:rPr>
                <w:rFonts w:hint="eastAsia" w:ascii="Times New Roman" w:hAnsi="Times New Roman" w:cs="Times New Roman"/>
                <w:sz w:val="15"/>
                <w:szCs w:val="15"/>
              </w:rPr>
              <w:t>380</w:t>
            </w:r>
          </w:p>
        </w:tc>
      </w:tr>
      <w:tr w14:paraId="2C0ED8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0A89C9">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333" w:type="pct"/>
            <w:tcBorders>
              <w:tl2br w:val="nil"/>
              <w:tr2bl w:val="nil"/>
            </w:tcBorders>
            <w:shd w:val="clear" w:color="auto" w:fill="auto"/>
            <w:noWrap/>
            <w:vAlign w:val="center"/>
          </w:tcPr>
          <w:p w14:paraId="1354A67C">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31839AF2">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33" w:type="pct"/>
            <w:tcBorders>
              <w:tl2br w:val="nil"/>
              <w:tr2bl w:val="nil"/>
            </w:tcBorders>
            <w:shd w:val="clear" w:color="auto" w:fill="auto"/>
            <w:noWrap/>
            <w:vAlign w:val="center"/>
          </w:tcPr>
          <w:p w14:paraId="20DBFCB9">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327B11A3">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333" w:type="pct"/>
            <w:tcBorders>
              <w:tl2br w:val="nil"/>
              <w:tr2bl w:val="nil"/>
            </w:tcBorders>
            <w:shd w:val="clear" w:color="auto" w:fill="auto"/>
            <w:noWrap/>
            <w:vAlign w:val="center"/>
          </w:tcPr>
          <w:p w14:paraId="3660582E">
            <w:pPr>
              <w:jc w:val="center"/>
              <w:rPr>
                <w:rFonts w:ascii="Times New Roman" w:hAnsi="Times New Roman" w:cs="Times New Roman"/>
                <w:sz w:val="15"/>
                <w:szCs w:val="15"/>
              </w:rPr>
            </w:pPr>
            <w:r>
              <w:rPr>
                <w:rFonts w:hint="eastAsia" w:ascii="Times New Roman" w:hAnsi="Times New Roman" w:cs="Times New Roman"/>
                <w:sz w:val="15"/>
                <w:szCs w:val="15"/>
              </w:rPr>
              <w:t xml:space="preserve">0.84 </w:t>
            </w:r>
          </w:p>
        </w:tc>
        <w:tc>
          <w:tcPr>
            <w:tcW w:w="333" w:type="pct"/>
            <w:tcBorders>
              <w:tl2br w:val="nil"/>
              <w:tr2bl w:val="nil"/>
            </w:tcBorders>
            <w:shd w:val="clear" w:color="auto" w:fill="auto"/>
            <w:noWrap/>
            <w:vAlign w:val="center"/>
          </w:tcPr>
          <w:p w14:paraId="2923BEDE">
            <w:pPr>
              <w:jc w:val="center"/>
              <w:rPr>
                <w:rFonts w:ascii="Times New Roman" w:hAnsi="Times New Roman" w:cs="Times New Roman"/>
                <w:sz w:val="15"/>
                <w:szCs w:val="15"/>
              </w:rPr>
            </w:pPr>
            <w:r>
              <w:rPr>
                <w:rFonts w:hint="eastAsia" w:ascii="Times New Roman" w:hAnsi="Times New Roman" w:cs="Times New Roman"/>
                <w:sz w:val="15"/>
                <w:szCs w:val="15"/>
              </w:rPr>
              <w:t xml:space="preserve">0.59 </w:t>
            </w:r>
          </w:p>
        </w:tc>
        <w:tc>
          <w:tcPr>
            <w:tcW w:w="333" w:type="pct"/>
            <w:tcBorders>
              <w:tl2br w:val="nil"/>
              <w:tr2bl w:val="nil"/>
            </w:tcBorders>
            <w:shd w:val="clear" w:color="auto" w:fill="auto"/>
            <w:noWrap/>
            <w:vAlign w:val="center"/>
          </w:tcPr>
          <w:p w14:paraId="5B5E228A">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333" w:type="pct"/>
            <w:tcBorders>
              <w:tl2br w:val="nil"/>
              <w:tr2bl w:val="nil"/>
            </w:tcBorders>
            <w:shd w:val="clear" w:color="auto" w:fill="auto"/>
            <w:noWrap/>
            <w:vAlign w:val="center"/>
          </w:tcPr>
          <w:p w14:paraId="455FE472">
            <w:pPr>
              <w:jc w:val="center"/>
              <w:rPr>
                <w:rFonts w:ascii="Times New Roman" w:hAnsi="Times New Roman" w:cs="Times New Roman"/>
                <w:sz w:val="15"/>
                <w:szCs w:val="15"/>
              </w:rPr>
            </w:pPr>
            <w:r>
              <w:rPr>
                <w:rFonts w:hint="eastAsia" w:ascii="Times New Roman" w:hAnsi="Times New Roman" w:cs="Times New Roman"/>
                <w:sz w:val="15"/>
                <w:szCs w:val="15"/>
              </w:rPr>
              <w:t xml:space="preserve">40.0 </w:t>
            </w:r>
          </w:p>
        </w:tc>
        <w:tc>
          <w:tcPr>
            <w:tcW w:w="333" w:type="pct"/>
            <w:tcBorders>
              <w:tl2br w:val="nil"/>
              <w:tr2bl w:val="nil"/>
            </w:tcBorders>
            <w:shd w:val="clear" w:color="auto" w:fill="auto"/>
            <w:noWrap/>
            <w:vAlign w:val="center"/>
          </w:tcPr>
          <w:p w14:paraId="0ACBBADD">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44CC74C5">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333" w:type="pct"/>
            <w:tcBorders>
              <w:tl2br w:val="nil"/>
              <w:tr2bl w:val="nil"/>
            </w:tcBorders>
            <w:shd w:val="clear" w:color="auto" w:fill="auto"/>
            <w:noWrap/>
            <w:vAlign w:val="center"/>
          </w:tcPr>
          <w:p w14:paraId="72A8842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5E2BD2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67FA470">
            <w:pPr>
              <w:jc w:val="center"/>
              <w:rPr>
                <w:rFonts w:ascii="Times New Roman" w:hAnsi="Times New Roman" w:cs="Times New Roman"/>
                <w:sz w:val="15"/>
                <w:szCs w:val="15"/>
              </w:rPr>
            </w:pPr>
            <w:r>
              <w:rPr>
                <w:rFonts w:hint="eastAsia" w:ascii="Times New Roman" w:hAnsi="Times New Roman" w:cs="Times New Roman"/>
                <w:sz w:val="15"/>
                <w:szCs w:val="15"/>
              </w:rPr>
              <w:t>339</w:t>
            </w:r>
          </w:p>
        </w:tc>
        <w:tc>
          <w:tcPr>
            <w:tcW w:w="333" w:type="pct"/>
            <w:tcBorders>
              <w:tl2br w:val="nil"/>
              <w:tr2bl w:val="nil"/>
            </w:tcBorders>
            <w:shd w:val="clear" w:color="auto" w:fill="auto"/>
            <w:noWrap/>
            <w:vAlign w:val="center"/>
          </w:tcPr>
          <w:p w14:paraId="09D42EAA">
            <w:pPr>
              <w:jc w:val="center"/>
              <w:rPr>
                <w:rFonts w:ascii="Times New Roman" w:hAnsi="Times New Roman" w:cs="Times New Roman"/>
                <w:sz w:val="15"/>
                <w:szCs w:val="15"/>
              </w:rPr>
            </w:pPr>
            <w:r>
              <w:rPr>
                <w:rFonts w:hint="eastAsia" w:ascii="Times New Roman" w:hAnsi="Times New Roman" w:cs="Times New Roman"/>
                <w:sz w:val="15"/>
                <w:szCs w:val="15"/>
              </w:rPr>
              <w:t>338</w:t>
            </w:r>
          </w:p>
        </w:tc>
      </w:tr>
      <w:tr w14:paraId="05D8CC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08C9959">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333" w:type="pct"/>
            <w:tcBorders>
              <w:tl2br w:val="nil"/>
              <w:tr2bl w:val="nil"/>
            </w:tcBorders>
            <w:shd w:val="clear" w:color="auto" w:fill="auto"/>
            <w:noWrap/>
            <w:vAlign w:val="center"/>
          </w:tcPr>
          <w:p w14:paraId="3CE3DEF2">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3" w:type="pct"/>
            <w:tcBorders>
              <w:tl2br w:val="nil"/>
              <w:tr2bl w:val="nil"/>
            </w:tcBorders>
            <w:shd w:val="clear" w:color="auto" w:fill="auto"/>
            <w:noWrap/>
            <w:vAlign w:val="center"/>
          </w:tcPr>
          <w:p w14:paraId="0CECCE2C">
            <w:pPr>
              <w:jc w:val="center"/>
              <w:rPr>
                <w:rFonts w:ascii="Times New Roman" w:hAnsi="Times New Roman" w:cs="Times New Roman"/>
                <w:sz w:val="15"/>
                <w:szCs w:val="15"/>
              </w:rPr>
            </w:pPr>
            <w:r>
              <w:rPr>
                <w:rFonts w:hint="eastAsia" w:ascii="Times New Roman" w:hAnsi="Times New Roman" w:cs="Times New Roman"/>
                <w:sz w:val="15"/>
                <w:szCs w:val="15"/>
              </w:rPr>
              <w:t xml:space="preserve">2.0 </w:t>
            </w:r>
          </w:p>
        </w:tc>
        <w:tc>
          <w:tcPr>
            <w:tcW w:w="333" w:type="pct"/>
            <w:tcBorders>
              <w:tl2br w:val="nil"/>
              <w:tr2bl w:val="nil"/>
            </w:tcBorders>
            <w:shd w:val="clear" w:color="auto" w:fill="auto"/>
            <w:noWrap/>
            <w:vAlign w:val="center"/>
          </w:tcPr>
          <w:p w14:paraId="73AE22CE">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7A7A3B35">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333" w:type="pct"/>
            <w:tcBorders>
              <w:tl2br w:val="nil"/>
              <w:tr2bl w:val="nil"/>
            </w:tcBorders>
            <w:shd w:val="clear" w:color="auto" w:fill="auto"/>
            <w:noWrap/>
            <w:vAlign w:val="center"/>
          </w:tcPr>
          <w:p w14:paraId="3E3E628E">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3" w:type="pct"/>
            <w:tcBorders>
              <w:tl2br w:val="nil"/>
              <w:tr2bl w:val="nil"/>
            </w:tcBorders>
            <w:shd w:val="clear" w:color="auto" w:fill="auto"/>
            <w:noWrap/>
            <w:vAlign w:val="center"/>
          </w:tcPr>
          <w:p w14:paraId="7A57B6A0">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333" w:type="pct"/>
            <w:tcBorders>
              <w:tl2br w:val="nil"/>
              <w:tr2bl w:val="nil"/>
            </w:tcBorders>
            <w:shd w:val="clear" w:color="auto" w:fill="auto"/>
            <w:noWrap/>
            <w:vAlign w:val="center"/>
          </w:tcPr>
          <w:p w14:paraId="12061E8D">
            <w:pPr>
              <w:jc w:val="center"/>
              <w:rPr>
                <w:rFonts w:ascii="Times New Roman" w:hAnsi="Times New Roman" w:cs="Times New Roman"/>
                <w:sz w:val="15"/>
                <w:szCs w:val="15"/>
              </w:rPr>
            </w:pPr>
            <w:r>
              <w:rPr>
                <w:rFonts w:hint="eastAsia" w:ascii="Times New Roman" w:hAnsi="Times New Roman" w:cs="Times New Roman"/>
                <w:sz w:val="15"/>
                <w:szCs w:val="15"/>
              </w:rPr>
              <w:t xml:space="preserve">32.3 </w:t>
            </w:r>
          </w:p>
        </w:tc>
        <w:tc>
          <w:tcPr>
            <w:tcW w:w="333" w:type="pct"/>
            <w:tcBorders>
              <w:tl2br w:val="nil"/>
              <w:tr2bl w:val="nil"/>
            </w:tcBorders>
            <w:shd w:val="clear" w:color="auto" w:fill="auto"/>
            <w:noWrap/>
            <w:vAlign w:val="center"/>
          </w:tcPr>
          <w:p w14:paraId="0FCEB59B">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333" w:type="pct"/>
            <w:tcBorders>
              <w:tl2br w:val="nil"/>
              <w:tr2bl w:val="nil"/>
            </w:tcBorders>
            <w:shd w:val="clear" w:color="auto" w:fill="auto"/>
            <w:noWrap/>
            <w:vAlign w:val="center"/>
          </w:tcPr>
          <w:p w14:paraId="0819BF7F">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5ED429DA">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0C566B5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A5F8AB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E5A7B14">
            <w:pPr>
              <w:jc w:val="center"/>
              <w:rPr>
                <w:rFonts w:ascii="Times New Roman" w:hAnsi="Times New Roman" w:cs="Times New Roman"/>
                <w:sz w:val="15"/>
                <w:szCs w:val="15"/>
              </w:rPr>
            </w:pPr>
            <w:r>
              <w:rPr>
                <w:rFonts w:hint="eastAsia" w:ascii="Times New Roman" w:hAnsi="Times New Roman" w:cs="Times New Roman"/>
                <w:sz w:val="15"/>
                <w:szCs w:val="15"/>
              </w:rPr>
              <w:t>363</w:t>
            </w:r>
          </w:p>
        </w:tc>
        <w:tc>
          <w:tcPr>
            <w:tcW w:w="333" w:type="pct"/>
            <w:tcBorders>
              <w:tl2br w:val="nil"/>
              <w:tr2bl w:val="nil"/>
            </w:tcBorders>
            <w:shd w:val="clear" w:color="auto" w:fill="auto"/>
            <w:noWrap/>
            <w:vAlign w:val="center"/>
          </w:tcPr>
          <w:p w14:paraId="2030A93A">
            <w:pPr>
              <w:jc w:val="center"/>
              <w:rPr>
                <w:rFonts w:ascii="Times New Roman" w:hAnsi="Times New Roman" w:cs="Times New Roman"/>
                <w:sz w:val="15"/>
                <w:szCs w:val="15"/>
              </w:rPr>
            </w:pPr>
            <w:r>
              <w:rPr>
                <w:rFonts w:hint="eastAsia" w:ascii="Times New Roman" w:hAnsi="Times New Roman" w:cs="Times New Roman"/>
                <w:sz w:val="15"/>
                <w:szCs w:val="15"/>
              </w:rPr>
              <w:t>316</w:t>
            </w:r>
          </w:p>
        </w:tc>
      </w:tr>
      <w:tr w14:paraId="4991D1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260C9D">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333" w:type="pct"/>
            <w:tcBorders>
              <w:tl2br w:val="nil"/>
              <w:tr2bl w:val="nil"/>
            </w:tcBorders>
            <w:shd w:val="clear" w:color="auto" w:fill="auto"/>
            <w:noWrap/>
            <w:vAlign w:val="center"/>
          </w:tcPr>
          <w:p w14:paraId="73BEDFA3">
            <w:pPr>
              <w:jc w:val="center"/>
              <w:rPr>
                <w:rFonts w:ascii="Times New Roman" w:hAnsi="Times New Roman" w:cs="Times New Roman"/>
                <w:sz w:val="15"/>
                <w:szCs w:val="15"/>
              </w:rPr>
            </w:pPr>
            <w:r>
              <w:rPr>
                <w:rFonts w:hint="eastAsia" w:ascii="Times New Roman" w:hAnsi="Times New Roman" w:cs="Times New Roman"/>
                <w:sz w:val="15"/>
                <w:szCs w:val="15"/>
              </w:rPr>
              <w:t xml:space="preserve">9.8 </w:t>
            </w:r>
          </w:p>
        </w:tc>
        <w:tc>
          <w:tcPr>
            <w:tcW w:w="333" w:type="pct"/>
            <w:tcBorders>
              <w:tl2br w:val="nil"/>
              <w:tr2bl w:val="nil"/>
            </w:tcBorders>
            <w:shd w:val="clear" w:color="auto" w:fill="auto"/>
            <w:noWrap/>
            <w:vAlign w:val="center"/>
          </w:tcPr>
          <w:p w14:paraId="7C967309">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3" w:type="pct"/>
            <w:tcBorders>
              <w:tl2br w:val="nil"/>
              <w:tr2bl w:val="nil"/>
            </w:tcBorders>
            <w:shd w:val="clear" w:color="auto" w:fill="auto"/>
            <w:noWrap/>
            <w:vAlign w:val="center"/>
          </w:tcPr>
          <w:p w14:paraId="32C8262B">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436D09E0">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4920B070">
            <w:pPr>
              <w:jc w:val="center"/>
              <w:rPr>
                <w:rFonts w:ascii="Times New Roman" w:hAnsi="Times New Roman" w:cs="Times New Roman"/>
                <w:sz w:val="15"/>
                <w:szCs w:val="15"/>
              </w:rPr>
            </w:pPr>
            <w:r>
              <w:rPr>
                <w:rFonts w:hint="eastAsia" w:ascii="Times New Roman" w:hAnsi="Times New Roman" w:cs="Times New Roman"/>
                <w:sz w:val="15"/>
                <w:szCs w:val="15"/>
              </w:rPr>
              <w:t xml:space="preserve">0.47 </w:t>
            </w:r>
          </w:p>
        </w:tc>
        <w:tc>
          <w:tcPr>
            <w:tcW w:w="333" w:type="pct"/>
            <w:tcBorders>
              <w:tl2br w:val="nil"/>
              <w:tr2bl w:val="nil"/>
            </w:tcBorders>
            <w:shd w:val="clear" w:color="auto" w:fill="auto"/>
            <w:noWrap/>
            <w:vAlign w:val="center"/>
          </w:tcPr>
          <w:p w14:paraId="061D9F45">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3" w:type="pct"/>
            <w:tcBorders>
              <w:tl2br w:val="nil"/>
              <w:tr2bl w:val="nil"/>
            </w:tcBorders>
            <w:shd w:val="clear" w:color="auto" w:fill="auto"/>
            <w:noWrap/>
            <w:vAlign w:val="center"/>
          </w:tcPr>
          <w:p w14:paraId="3973C0BB">
            <w:pPr>
              <w:jc w:val="center"/>
              <w:rPr>
                <w:rFonts w:ascii="Times New Roman" w:hAnsi="Times New Roman" w:cs="Times New Roman"/>
                <w:sz w:val="15"/>
                <w:szCs w:val="15"/>
              </w:rPr>
            </w:pPr>
            <w:r>
              <w:rPr>
                <w:rFonts w:hint="eastAsia" w:ascii="Times New Roman" w:hAnsi="Times New Roman" w:cs="Times New Roman"/>
                <w:sz w:val="15"/>
                <w:szCs w:val="15"/>
              </w:rPr>
              <w:t xml:space="preserve">38.0 </w:t>
            </w:r>
          </w:p>
        </w:tc>
        <w:tc>
          <w:tcPr>
            <w:tcW w:w="333" w:type="pct"/>
            <w:tcBorders>
              <w:tl2br w:val="nil"/>
              <w:tr2bl w:val="nil"/>
            </w:tcBorders>
            <w:shd w:val="clear" w:color="auto" w:fill="auto"/>
            <w:noWrap/>
            <w:vAlign w:val="center"/>
          </w:tcPr>
          <w:p w14:paraId="28B59549">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592CD2B5">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279C44A5">
            <w:pPr>
              <w:jc w:val="center"/>
              <w:rPr>
                <w:rFonts w:ascii="Times New Roman" w:hAnsi="Times New Roman" w:cs="Times New Roman"/>
                <w:sz w:val="15"/>
                <w:szCs w:val="15"/>
              </w:rPr>
            </w:pPr>
            <w:r>
              <w:rPr>
                <w:rFonts w:hint="eastAsia" w:ascii="Times New Roman" w:hAnsi="Times New Roman" w:cs="Times New Roman"/>
                <w:sz w:val="15"/>
                <w:szCs w:val="15"/>
              </w:rPr>
              <w:t xml:space="preserve">1.96 </w:t>
            </w:r>
          </w:p>
        </w:tc>
        <w:tc>
          <w:tcPr>
            <w:tcW w:w="333" w:type="pct"/>
            <w:tcBorders>
              <w:tl2br w:val="nil"/>
              <w:tr2bl w:val="nil"/>
            </w:tcBorders>
            <w:shd w:val="clear" w:color="auto" w:fill="auto"/>
            <w:noWrap/>
            <w:vAlign w:val="center"/>
          </w:tcPr>
          <w:p w14:paraId="31022E1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BAEA1B0">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57DB069">
            <w:pPr>
              <w:jc w:val="center"/>
              <w:rPr>
                <w:rFonts w:ascii="Times New Roman" w:hAnsi="Times New Roman" w:cs="Times New Roman"/>
                <w:sz w:val="15"/>
                <w:szCs w:val="15"/>
              </w:rPr>
            </w:pPr>
            <w:r>
              <w:rPr>
                <w:rFonts w:hint="eastAsia" w:ascii="Times New Roman" w:hAnsi="Times New Roman" w:cs="Times New Roman"/>
                <w:sz w:val="15"/>
                <w:szCs w:val="15"/>
              </w:rPr>
              <w:t>329</w:t>
            </w:r>
          </w:p>
        </w:tc>
        <w:tc>
          <w:tcPr>
            <w:tcW w:w="333" w:type="pct"/>
            <w:tcBorders>
              <w:tl2br w:val="nil"/>
              <w:tr2bl w:val="nil"/>
            </w:tcBorders>
            <w:shd w:val="clear" w:color="auto" w:fill="auto"/>
            <w:noWrap/>
            <w:vAlign w:val="center"/>
          </w:tcPr>
          <w:p w14:paraId="31E56CF5">
            <w:pPr>
              <w:jc w:val="center"/>
              <w:rPr>
                <w:rFonts w:ascii="Times New Roman" w:hAnsi="Times New Roman" w:cs="Times New Roman"/>
                <w:sz w:val="15"/>
                <w:szCs w:val="15"/>
              </w:rPr>
            </w:pPr>
            <w:r>
              <w:rPr>
                <w:rFonts w:hint="eastAsia" w:ascii="Times New Roman" w:hAnsi="Times New Roman" w:cs="Times New Roman"/>
                <w:sz w:val="15"/>
                <w:szCs w:val="15"/>
              </w:rPr>
              <w:t>368</w:t>
            </w:r>
          </w:p>
        </w:tc>
      </w:tr>
      <w:tr w14:paraId="35E27B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A1BA440">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333" w:type="pct"/>
            <w:tcBorders>
              <w:tl2br w:val="nil"/>
              <w:tr2bl w:val="nil"/>
            </w:tcBorders>
            <w:shd w:val="clear" w:color="auto" w:fill="auto"/>
            <w:noWrap/>
            <w:vAlign w:val="center"/>
          </w:tcPr>
          <w:p w14:paraId="117915CD">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33" w:type="pct"/>
            <w:tcBorders>
              <w:tl2br w:val="nil"/>
              <w:tr2bl w:val="nil"/>
            </w:tcBorders>
            <w:shd w:val="clear" w:color="auto" w:fill="auto"/>
            <w:noWrap/>
            <w:vAlign w:val="center"/>
          </w:tcPr>
          <w:p w14:paraId="6D461856">
            <w:pPr>
              <w:jc w:val="center"/>
              <w:rPr>
                <w:rFonts w:ascii="Times New Roman" w:hAnsi="Times New Roman" w:cs="Times New Roman"/>
                <w:sz w:val="15"/>
                <w:szCs w:val="15"/>
              </w:rPr>
            </w:pPr>
            <w:r>
              <w:rPr>
                <w:rFonts w:hint="eastAsia" w:ascii="Times New Roman" w:hAnsi="Times New Roman" w:cs="Times New Roman"/>
                <w:sz w:val="15"/>
                <w:szCs w:val="15"/>
              </w:rPr>
              <w:t xml:space="preserve">6.5 </w:t>
            </w:r>
          </w:p>
        </w:tc>
        <w:tc>
          <w:tcPr>
            <w:tcW w:w="333" w:type="pct"/>
            <w:tcBorders>
              <w:tl2br w:val="nil"/>
              <w:tr2bl w:val="nil"/>
            </w:tcBorders>
            <w:shd w:val="clear" w:color="auto" w:fill="auto"/>
            <w:noWrap/>
            <w:vAlign w:val="center"/>
          </w:tcPr>
          <w:p w14:paraId="3520844B">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333" w:type="pct"/>
            <w:tcBorders>
              <w:tl2br w:val="nil"/>
              <w:tr2bl w:val="nil"/>
            </w:tcBorders>
            <w:shd w:val="clear" w:color="auto" w:fill="auto"/>
            <w:noWrap/>
            <w:vAlign w:val="center"/>
          </w:tcPr>
          <w:p w14:paraId="3B7FFE33">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3847B2E9">
            <w:pPr>
              <w:jc w:val="center"/>
              <w:rPr>
                <w:rFonts w:ascii="Times New Roman" w:hAnsi="Times New Roman" w:cs="Times New Roman"/>
                <w:sz w:val="15"/>
                <w:szCs w:val="15"/>
              </w:rPr>
            </w:pPr>
            <w:r>
              <w:rPr>
                <w:rFonts w:hint="eastAsia" w:ascii="Times New Roman" w:hAnsi="Times New Roman" w:cs="Times New Roman"/>
                <w:sz w:val="15"/>
                <w:szCs w:val="15"/>
              </w:rPr>
              <w:t xml:space="preserve">0.58 </w:t>
            </w:r>
          </w:p>
        </w:tc>
        <w:tc>
          <w:tcPr>
            <w:tcW w:w="333" w:type="pct"/>
            <w:tcBorders>
              <w:tl2br w:val="nil"/>
              <w:tr2bl w:val="nil"/>
            </w:tcBorders>
            <w:shd w:val="clear" w:color="auto" w:fill="auto"/>
            <w:noWrap/>
            <w:vAlign w:val="center"/>
          </w:tcPr>
          <w:p w14:paraId="31A759F4">
            <w:pPr>
              <w:jc w:val="center"/>
              <w:rPr>
                <w:rFonts w:ascii="Times New Roman" w:hAnsi="Times New Roman" w:cs="Times New Roman"/>
                <w:sz w:val="15"/>
                <w:szCs w:val="15"/>
              </w:rPr>
            </w:pPr>
            <w:r>
              <w:rPr>
                <w:rFonts w:hint="eastAsia" w:ascii="Times New Roman" w:hAnsi="Times New Roman" w:cs="Times New Roman"/>
                <w:sz w:val="15"/>
                <w:szCs w:val="15"/>
              </w:rPr>
              <w:t xml:space="preserve">0.30 </w:t>
            </w:r>
          </w:p>
        </w:tc>
        <w:tc>
          <w:tcPr>
            <w:tcW w:w="333" w:type="pct"/>
            <w:tcBorders>
              <w:tl2br w:val="nil"/>
              <w:tr2bl w:val="nil"/>
            </w:tcBorders>
            <w:shd w:val="clear" w:color="auto" w:fill="auto"/>
            <w:noWrap/>
            <w:vAlign w:val="center"/>
          </w:tcPr>
          <w:p w14:paraId="7C32C027">
            <w:pPr>
              <w:jc w:val="center"/>
              <w:rPr>
                <w:rFonts w:ascii="Times New Roman" w:hAnsi="Times New Roman" w:cs="Times New Roman"/>
                <w:sz w:val="15"/>
                <w:szCs w:val="15"/>
              </w:rPr>
            </w:pPr>
            <w:r>
              <w:rPr>
                <w:rFonts w:hint="eastAsia" w:ascii="Times New Roman" w:hAnsi="Times New Roman" w:cs="Times New Roman"/>
                <w:sz w:val="15"/>
                <w:szCs w:val="15"/>
              </w:rPr>
              <w:t xml:space="preserve">30.5 </w:t>
            </w:r>
          </w:p>
        </w:tc>
        <w:tc>
          <w:tcPr>
            <w:tcW w:w="333" w:type="pct"/>
            <w:tcBorders>
              <w:tl2br w:val="nil"/>
              <w:tr2bl w:val="nil"/>
            </w:tcBorders>
            <w:shd w:val="clear" w:color="auto" w:fill="auto"/>
            <w:noWrap/>
            <w:vAlign w:val="center"/>
          </w:tcPr>
          <w:p w14:paraId="42028231">
            <w:pPr>
              <w:jc w:val="center"/>
              <w:rPr>
                <w:rFonts w:ascii="Times New Roman" w:hAnsi="Times New Roman" w:cs="Times New Roman"/>
                <w:sz w:val="15"/>
                <w:szCs w:val="15"/>
              </w:rPr>
            </w:pPr>
            <w:r>
              <w:rPr>
                <w:rFonts w:hint="eastAsia" w:ascii="Times New Roman" w:hAnsi="Times New Roman" w:cs="Times New Roman"/>
                <w:sz w:val="15"/>
                <w:szCs w:val="15"/>
              </w:rPr>
              <w:t xml:space="preserve">38.9 </w:t>
            </w:r>
          </w:p>
        </w:tc>
        <w:tc>
          <w:tcPr>
            <w:tcW w:w="333" w:type="pct"/>
            <w:tcBorders>
              <w:tl2br w:val="nil"/>
              <w:tr2bl w:val="nil"/>
            </w:tcBorders>
            <w:shd w:val="clear" w:color="auto" w:fill="auto"/>
            <w:noWrap/>
            <w:vAlign w:val="center"/>
          </w:tcPr>
          <w:p w14:paraId="75496C89">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33" w:type="pct"/>
            <w:tcBorders>
              <w:tl2br w:val="nil"/>
              <w:tr2bl w:val="nil"/>
            </w:tcBorders>
            <w:shd w:val="clear" w:color="auto" w:fill="auto"/>
            <w:noWrap/>
            <w:vAlign w:val="center"/>
          </w:tcPr>
          <w:p w14:paraId="1CD5C2B3">
            <w:pPr>
              <w:jc w:val="center"/>
              <w:rPr>
                <w:rFonts w:ascii="Times New Roman" w:hAnsi="Times New Roman" w:cs="Times New Roman"/>
                <w:sz w:val="15"/>
                <w:szCs w:val="15"/>
              </w:rPr>
            </w:pPr>
            <w:r>
              <w:rPr>
                <w:rFonts w:hint="eastAsia" w:ascii="Times New Roman" w:hAnsi="Times New Roman" w:cs="Times New Roman"/>
                <w:sz w:val="15"/>
                <w:szCs w:val="15"/>
              </w:rPr>
              <w:t xml:space="preserve">1.94 </w:t>
            </w:r>
          </w:p>
        </w:tc>
        <w:tc>
          <w:tcPr>
            <w:tcW w:w="333" w:type="pct"/>
            <w:tcBorders>
              <w:tl2br w:val="nil"/>
              <w:tr2bl w:val="nil"/>
            </w:tcBorders>
            <w:shd w:val="clear" w:color="auto" w:fill="auto"/>
            <w:noWrap/>
            <w:vAlign w:val="center"/>
          </w:tcPr>
          <w:p w14:paraId="4F9B1B7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C79F7F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E2B17CC">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333" w:type="pct"/>
            <w:tcBorders>
              <w:tl2br w:val="nil"/>
              <w:tr2bl w:val="nil"/>
            </w:tcBorders>
            <w:shd w:val="clear" w:color="auto" w:fill="auto"/>
            <w:noWrap/>
            <w:vAlign w:val="center"/>
          </w:tcPr>
          <w:p w14:paraId="163CCF1E">
            <w:pPr>
              <w:jc w:val="center"/>
              <w:rPr>
                <w:rFonts w:ascii="Times New Roman" w:hAnsi="Times New Roman" w:cs="Times New Roman"/>
                <w:sz w:val="15"/>
                <w:szCs w:val="15"/>
              </w:rPr>
            </w:pPr>
            <w:r>
              <w:rPr>
                <w:rFonts w:hint="eastAsia" w:ascii="Times New Roman" w:hAnsi="Times New Roman" w:cs="Times New Roman"/>
                <w:sz w:val="15"/>
                <w:szCs w:val="15"/>
              </w:rPr>
              <w:t>342</w:t>
            </w:r>
          </w:p>
        </w:tc>
      </w:tr>
      <w:tr w14:paraId="36F7F7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CB63EC0">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333" w:type="pct"/>
            <w:tcBorders>
              <w:tl2br w:val="nil"/>
              <w:tr2bl w:val="nil"/>
            </w:tcBorders>
            <w:shd w:val="clear" w:color="auto" w:fill="auto"/>
            <w:noWrap/>
            <w:vAlign w:val="center"/>
          </w:tcPr>
          <w:p w14:paraId="06921C74">
            <w:pPr>
              <w:jc w:val="center"/>
              <w:rPr>
                <w:rFonts w:ascii="Times New Roman" w:hAnsi="Times New Roman" w:cs="Times New Roman"/>
                <w:sz w:val="15"/>
                <w:szCs w:val="15"/>
              </w:rPr>
            </w:pPr>
            <w:r>
              <w:rPr>
                <w:rFonts w:hint="eastAsia" w:ascii="Times New Roman" w:hAnsi="Times New Roman" w:cs="Times New Roman"/>
                <w:sz w:val="15"/>
                <w:szCs w:val="15"/>
              </w:rPr>
              <w:t xml:space="preserve">0.1 </w:t>
            </w:r>
          </w:p>
        </w:tc>
        <w:tc>
          <w:tcPr>
            <w:tcW w:w="333" w:type="pct"/>
            <w:tcBorders>
              <w:tl2br w:val="nil"/>
              <w:tr2bl w:val="nil"/>
            </w:tcBorders>
            <w:shd w:val="clear" w:color="auto" w:fill="auto"/>
            <w:noWrap/>
            <w:vAlign w:val="center"/>
          </w:tcPr>
          <w:p w14:paraId="2E5A334E">
            <w:pPr>
              <w:jc w:val="center"/>
              <w:rPr>
                <w:rFonts w:ascii="Times New Roman" w:hAnsi="Times New Roman" w:cs="Times New Roman"/>
                <w:sz w:val="15"/>
                <w:szCs w:val="15"/>
              </w:rPr>
            </w:pPr>
            <w:r>
              <w:rPr>
                <w:rFonts w:hint="eastAsia" w:ascii="Times New Roman" w:hAnsi="Times New Roman" w:cs="Times New Roman"/>
                <w:sz w:val="15"/>
                <w:szCs w:val="15"/>
              </w:rPr>
              <w:t xml:space="preserve">9.7 </w:t>
            </w:r>
          </w:p>
        </w:tc>
        <w:tc>
          <w:tcPr>
            <w:tcW w:w="333" w:type="pct"/>
            <w:tcBorders>
              <w:tl2br w:val="nil"/>
              <w:tr2bl w:val="nil"/>
            </w:tcBorders>
            <w:shd w:val="clear" w:color="auto" w:fill="auto"/>
            <w:noWrap/>
            <w:vAlign w:val="center"/>
          </w:tcPr>
          <w:p w14:paraId="556F14C5">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3" w:type="pct"/>
            <w:tcBorders>
              <w:tl2br w:val="nil"/>
              <w:tr2bl w:val="nil"/>
            </w:tcBorders>
            <w:shd w:val="clear" w:color="auto" w:fill="auto"/>
            <w:noWrap/>
            <w:vAlign w:val="center"/>
          </w:tcPr>
          <w:p w14:paraId="217CB6D0">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3" w:type="pct"/>
            <w:tcBorders>
              <w:tl2br w:val="nil"/>
              <w:tr2bl w:val="nil"/>
            </w:tcBorders>
            <w:shd w:val="clear" w:color="auto" w:fill="auto"/>
            <w:noWrap/>
            <w:vAlign w:val="center"/>
          </w:tcPr>
          <w:p w14:paraId="487E1CF5">
            <w:pPr>
              <w:jc w:val="center"/>
              <w:rPr>
                <w:rFonts w:ascii="Times New Roman" w:hAnsi="Times New Roman" w:cs="Times New Roman"/>
                <w:sz w:val="15"/>
                <w:szCs w:val="15"/>
              </w:rPr>
            </w:pPr>
            <w:r>
              <w:rPr>
                <w:rFonts w:hint="eastAsia" w:ascii="Times New Roman" w:hAnsi="Times New Roman" w:cs="Times New Roman"/>
                <w:sz w:val="15"/>
                <w:szCs w:val="15"/>
              </w:rPr>
              <w:t xml:space="preserve">0.59 </w:t>
            </w:r>
          </w:p>
        </w:tc>
        <w:tc>
          <w:tcPr>
            <w:tcW w:w="333" w:type="pct"/>
            <w:tcBorders>
              <w:tl2br w:val="nil"/>
              <w:tr2bl w:val="nil"/>
            </w:tcBorders>
            <w:shd w:val="clear" w:color="auto" w:fill="auto"/>
            <w:noWrap/>
            <w:vAlign w:val="center"/>
          </w:tcPr>
          <w:p w14:paraId="2929C337">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333" w:type="pct"/>
            <w:tcBorders>
              <w:tl2br w:val="nil"/>
              <w:tr2bl w:val="nil"/>
            </w:tcBorders>
            <w:shd w:val="clear" w:color="auto" w:fill="auto"/>
            <w:noWrap/>
            <w:vAlign w:val="center"/>
          </w:tcPr>
          <w:p w14:paraId="4232D126">
            <w:pPr>
              <w:jc w:val="center"/>
              <w:rPr>
                <w:rFonts w:ascii="Times New Roman" w:hAnsi="Times New Roman" w:cs="Times New Roman"/>
                <w:sz w:val="15"/>
                <w:szCs w:val="15"/>
              </w:rPr>
            </w:pPr>
            <w:r>
              <w:rPr>
                <w:rFonts w:hint="eastAsia" w:ascii="Times New Roman" w:hAnsi="Times New Roman" w:cs="Times New Roman"/>
                <w:sz w:val="15"/>
                <w:szCs w:val="15"/>
              </w:rPr>
              <w:t xml:space="preserve">46.0 </w:t>
            </w:r>
          </w:p>
        </w:tc>
        <w:tc>
          <w:tcPr>
            <w:tcW w:w="333" w:type="pct"/>
            <w:tcBorders>
              <w:tl2br w:val="nil"/>
              <w:tr2bl w:val="nil"/>
            </w:tcBorders>
            <w:shd w:val="clear" w:color="auto" w:fill="auto"/>
            <w:noWrap/>
            <w:vAlign w:val="center"/>
          </w:tcPr>
          <w:p w14:paraId="328E732D">
            <w:pPr>
              <w:jc w:val="center"/>
              <w:rPr>
                <w:rFonts w:ascii="Times New Roman" w:hAnsi="Times New Roman" w:cs="Times New Roman"/>
                <w:sz w:val="15"/>
                <w:szCs w:val="15"/>
              </w:rPr>
            </w:pPr>
            <w:r>
              <w:rPr>
                <w:rFonts w:hint="eastAsia" w:ascii="Times New Roman" w:hAnsi="Times New Roman" w:cs="Times New Roman"/>
                <w:sz w:val="15"/>
                <w:szCs w:val="15"/>
              </w:rPr>
              <w:t xml:space="preserve">38.0 </w:t>
            </w:r>
          </w:p>
        </w:tc>
        <w:tc>
          <w:tcPr>
            <w:tcW w:w="333" w:type="pct"/>
            <w:tcBorders>
              <w:tl2br w:val="nil"/>
              <w:tr2bl w:val="nil"/>
            </w:tcBorders>
            <w:shd w:val="clear" w:color="auto" w:fill="auto"/>
            <w:noWrap/>
            <w:vAlign w:val="center"/>
          </w:tcPr>
          <w:p w14:paraId="1DE54D0E">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3" w:type="pct"/>
            <w:tcBorders>
              <w:tl2br w:val="nil"/>
              <w:tr2bl w:val="nil"/>
            </w:tcBorders>
            <w:shd w:val="clear" w:color="auto" w:fill="auto"/>
            <w:noWrap/>
            <w:vAlign w:val="center"/>
          </w:tcPr>
          <w:p w14:paraId="00C9E569">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333" w:type="pct"/>
            <w:tcBorders>
              <w:tl2br w:val="nil"/>
              <w:tr2bl w:val="nil"/>
            </w:tcBorders>
            <w:shd w:val="clear" w:color="auto" w:fill="auto"/>
            <w:noWrap/>
            <w:vAlign w:val="center"/>
          </w:tcPr>
          <w:p w14:paraId="5C72A00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471C67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BD7C90E">
            <w:pPr>
              <w:jc w:val="center"/>
              <w:rPr>
                <w:rFonts w:ascii="Times New Roman" w:hAnsi="Times New Roman" w:cs="Times New Roman"/>
                <w:sz w:val="15"/>
                <w:szCs w:val="15"/>
              </w:rPr>
            </w:pPr>
            <w:r>
              <w:rPr>
                <w:rFonts w:hint="eastAsia" w:ascii="Times New Roman" w:hAnsi="Times New Roman" w:cs="Times New Roman"/>
                <w:sz w:val="15"/>
                <w:szCs w:val="15"/>
              </w:rPr>
              <w:t>252</w:t>
            </w:r>
          </w:p>
        </w:tc>
        <w:tc>
          <w:tcPr>
            <w:tcW w:w="333" w:type="pct"/>
            <w:tcBorders>
              <w:tl2br w:val="nil"/>
              <w:tr2bl w:val="nil"/>
            </w:tcBorders>
            <w:shd w:val="clear" w:color="auto" w:fill="auto"/>
            <w:noWrap/>
            <w:vAlign w:val="center"/>
          </w:tcPr>
          <w:p w14:paraId="7048E14B">
            <w:pPr>
              <w:jc w:val="center"/>
              <w:rPr>
                <w:rFonts w:ascii="Times New Roman" w:hAnsi="Times New Roman" w:cs="Times New Roman"/>
                <w:sz w:val="15"/>
                <w:szCs w:val="15"/>
              </w:rPr>
            </w:pPr>
            <w:r>
              <w:rPr>
                <w:rFonts w:hint="eastAsia" w:ascii="Times New Roman" w:hAnsi="Times New Roman" w:cs="Times New Roman"/>
                <w:sz w:val="15"/>
                <w:szCs w:val="15"/>
              </w:rPr>
              <w:t>352</w:t>
            </w:r>
          </w:p>
        </w:tc>
      </w:tr>
      <w:tr w14:paraId="45E713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1EB43F9">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333" w:type="pct"/>
            <w:tcBorders>
              <w:tl2br w:val="nil"/>
              <w:tr2bl w:val="nil"/>
            </w:tcBorders>
            <w:shd w:val="clear" w:color="auto" w:fill="auto"/>
            <w:noWrap/>
            <w:vAlign w:val="center"/>
          </w:tcPr>
          <w:p w14:paraId="199B9DFF">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333" w:type="pct"/>
            <w:tcBorders>
              <w:tl2br w:val="nil"/>
              <w:tr2bl w:val="nil"/>
            </w:tcBorders>
            <w:shd w:val="clear" w:color="auto" w:fill="auto"/>
            <w:noWrap/>
            <w:vAlign w:val="center"/>
          </w:tcPr>
          <w:p w14:paraId="020900C1">
            <w:pPr>
              <w:jc w:val="center"/>
              <w:rPr>
                <w:rFonts w:ascii="Times New Roman" w:hAnsi="Times New Roman" w:cs="Times New Roman"/>
                <w:sz w:val="15"/>
                <w:szCs w:val="15"/>
              </w:rPr>
            </w:pPr>
            <w:r>
              <w:rPr>
                <w:rFonts w:hint="eastAsia" w:ascii="Times New Roman" w:hAnsi="Times New Roman" w:cs="Times New Roman"/>
                <w:sz w:val="15"/>
                <w:szCs w:val="15"/>
              </w:rPr>
              <w:t xml:space="preserve">4.6 </w:t>
            </w:r>
          </w:p>
        </w:tc>
        <w:tc>
          <w:tcPr>
            <w:tcW w:w="333" w:type="pct"/>
            <w:tcBorders>
              <w:tl2br w:val="nil"/>
              <w:tr2bl w:val="nil"/>
            </w:tcBorders>
            <w:shd w:val="clear" w:color="auto" w:fill="auto"/>
            <w:noWrap/>
            <w:vAlign w:val="center"/>
          </w:tcPr>
          <w:p w14:paraId="2E6E99AC">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640A1FBF">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333" w:type="pct"/>
            <w:tcBorders>
              <w:tl2br w:val="nil"/>
              <w:tr2bl w:val="nil"/>
            </w:tcBorders>
            <w:shd w:val="clear" w:color="auto" w:fill="auto"/>
            <w:noWrap/>
            <w:vAlign w:val="center"/>
          </w:tcPr>
          <w:p w14:paraId="7370BF12">
            <w:pPr>
              <w:jc w:val="center"/>
              <w:rPr>
                <w:rFonts w:ascii="Times New Roman" w:hAnsi="Times New Roman" w:cs="Times New Roman"/>
                <w:sz w:val="15"/>
                <w:szCs w:val="15"/>
              </w:rPr>
            </w:pPr>
            <w:r>
              <w:rPr>
                <w:rFonts w:hint="eastAsia" w:ascii="Times New Roman" w:hAnsi="Times New Roman" w:cs="Times New Roman"/>
                <w:sz w:val="15"/>
                <w:szCs w:val="15"/>
              </w:rPr>
              <w:t xml:space="preserve">0.39 </w:t>
            </w:r>
          </w:p>
        </w:tc>
        <w:tc>
          <w:tcPr>
            <w:tcW w:w="333" w:type="pct"/>
            <w:tcBorders>
              <w:tl2br w:val="nil"/>
              <w:tr2bl w:val="nil"/>
            </w:tcBorders>
            <w:shd w:val="clear" w:color="auto" w:fill="auto"/>
            <w:noWrap/>
            <w:vAlign w:val="center"/>
          </w:tcPr>
          <w:p w14:paraId="475F09D4">
            <w:pPr>
              <w:jc w:val="center"/>
              <w:rPr>
                <w:rFonts w:ascii="Times New Roman" w:hAnsi="Times New Roman" w:cs="Times New Roman"/>
                <w:sz w:val="15"/>
                <w:szCs w:val="15"/>
              </w:rPr>
            </w:pPr>
            <w:r>
              <w:rPr>
                <w:rFonts w:hint="eastAsia" w:ascii="Times New Roman" w:hAnsi="Times New Roman" w:cs="Times New Roman"/>
                <w:sz w:val="15"/>
                <w:szCs w:val="15"/>
              </w:rPr>
              <w:t xml:space="preserve">0.46 </w:t>
            </w:r>
          </w:p>
        </w:tc>
        <w:tc>
          <w:tcPr>
            <w:tcW w:w="333" w:type="pct"/>
            <w:tcBorders>
              <w:tl2br w:val="nil"/>
              <w:tr2bl w:val="nil"/>
            </w:tcBorders>
            <w:shd w:val="clear" w:color="auto" w:fill="auto"/>
            <w:noWrap/>
            <w:vAlign w:val="center"/>
          </w:tcPr>
          <w:p w14:paraId="2408E043">
            <w:pPr>
              <w:jc w:val="center"/>
              <w:rPr>
                <w:rFonts w:ascii="Times New Roman" w:hAnsi="Times New Roman" w:cs="Times New Roman"/>
                <w:sz w:val="15"/>
                <w:szCs w:val="15"/>
              </w:rPr>
            </w:pPr>
            <w:r>
              <w:rPr>
                <w:rFonts w:hint="eastAsia" w:ascii="Times New Roman" w:hAnsi="Times New Roman" w:cs="Times New Roman"/>
                <w:sz w:val="15"/>
                <w:szCs w:val="15"/>
              </w:rPr>
              <w:t xml:space="preserve">37.3 </w:t>
            </w:r>
          </w:p>
        </w:tc>
        <w:tc>
          <w:tcPr>
            <w:tcW w:w="333" w:type="pct"/>
            <w:tcBorders>
              <w:tl2br w:val="nil"/>
              <w:tr2bl w:val="nil"/>
            </w:tcBorders>
            <w:shd w:val="clear" w:color="auto" w:fill="auto"/>
            <w:noWrap/>
            <w:vAlign w:val="center"/>
          </w:tcPr>
          <w:p w14:paraId="03902071">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333" w:type="pct"/>
            <w:tcBorders>
              <w:tl2br w:val="nil"/>
              <w:tr2bl w:val="nil"/>
            </w:tcBorders>
            <w:shd w:val="clear" w:color="auto" w:fill="auto"/>
            <w:noWrap/>
            <w:vAlign w:val="center"/>
          </w:tcPr>
          <w:p w14:paraId="4B394812">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6F8EBD24">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51FB0FC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7992F5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AB91117">
            <w:pPr>
              <w:jc w:val="center"/>
              <w:rPr>
                <w:rFonts w:ascii="Times New Roman" w:hAnsi="Times New Roman" w:cs="Times New Roman"/>
                <w:sz w:val="15"/>
                <w:szCs w:val="15"/>
              </w:rPr>
            </w:pPr>
            <w:r>
              <w:rPr>
                <w:rFonts w:hint="eastAsia" w:ascii="Times New Roman" w:hAnsi="Times New Roman" w:cs="Times New Roman"/>
                <w:sz w:val="15"/>
                <w:szCs w:val="15"/>
              </w:rPr>
              <w:t>343</w:t>
            </w:r>
          </w:p>
        </w:tc>
        <w:tc>
          <w:tcPr>
            <w:tcW w:w="333" w:type="pct"/>
            <w:tcBorders>
              <w:tl2br w:val="nil"/>
              <w:tr2bl w:val="nil"/>
            </w:tcBorders>
            <w:shd w:val="clear" w:color="auto" w:fill="auto"/>
            <w:noWrap/>
            <w:vAlign w:val="center"/>
          </w:tcPr>
          <w:p w14:paraId="68D170F3">
            <w:pPr>
              <w:jc w:val="center"/>
              <w:rPr>
                <w:rFonts w:ascii="Times New Roman" w:hAnsi="Times New Roman" w:cs="Times New Roman"/>
                <w:sz w:val="15"/>
                <w:szCs w:val="15"/>
              </w:rPr>
            </w:pPr>
            <w:r>
              <w:rPr>
                <w:rFonts w:hint="eastAsia" w:ascii="Times New Roman" w:hAnsi="Times New Roman" w:cs="Times New Roman"/>
                <w:sz w:val="15"/>
                <w:szCs w:val="15"/>
              </w:rPr>
              <w:t>344</w:t>
            </w:r>
          </w:p>
        </w:tc>
      </w:tr>
      <w:tr w14:paraId="71C689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CD31F29">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333" w:type="pct"/>
            <w:tcBorders>
              <w:tl2br w:val="nil"/>
              <w:tr2bl w:val="nil"/>
            </w:tcBorders>
            <w:shd w:val="clear" w:color="auto" w:fill="auto"/>
            <w:noWrap/>
            <w:vAlign w:val="center"/>
          </w:tcPr>
          <w:p w14:paraId="5A5F3345">
            <w:pPr>
              <w:jc w:val="center"/>
              <w:rPr>
                <w:rFonts w:ascii="Times New Roman" w:hAnsi="Times New Roman" w:cs="Times New Roman"/>
                <w:sz w:val="15"/>
                <w:szCs w:val="15"/>
              </w:rPr>
            </w:pPr>
            <w:r>
              <w:rPr>
                <w:rFonts w:hint="eastAsia" w:ascii="Times New Roman" w:hAnsi="Times New Roman" w:cs="Times New Roman"/>
                <w:sz w:val="15"/>
                <w:szCs w:val="15"/>
              </w:rPr>
              <w:t xml:space="preserve">6.2 </w:t>
            </w:r>
          </w:p>
        </w:tc>
        <w:tc>
          <w:tcPr>
            <w:tcW w:w="333" w:type="pct"/>
            <w:tcBorders>
              <w:tl2br w:val="nil"/>
              <w:tr2bl w:val="nil"/>
            </w:tcBorders>
            <w:shd w:val="clear" w:color="auto" w:fill="auto"/>
            <w:noWrap/>
            <w:vAlign w:val="center"/>
          </w:tcPr>
          <w:p w14:paraId="113ED3EF">
            <w:pPr>
              <w:jc w:val="center"/>
              <w:rPr>
                <w:rFonts w:ascii="Times New Roman" w:hAnsi="Times New Roman" w:cs="Times New Roman"/>
                <w:sz w:val="15"/>
                <w:szCs w:val="15"/>
              </w:rPr>
            </w:pPr>
            <w:r>
              <w:rPr>
                <w:rFonts w:hint="eastAsia" w:ascii="Times New Roman" w:hAnsi="Times New Roman" w:cs="Times New Roman"/>
                <w:sz w:val="15"/>
                <w:szCs w:val="15"/>
              </w:rPr>
              <w:t xml:space="preserve">2.3 </w:t>
            </w:r>
          </w:p>
        </w:tc>
        <w:tc>
          <w:tcPr>
            <w:tcW w:w="333" w:type="pct"/>
            <w:tcBorders>
              <w:tl2br w:val="nil"/>
              <w:tr2bl w:val="nil"/>
            </w:tcBorders>
            <w:shd w:val="clear" w:color="auto" w:fill="auto"/>
            <w:noWrap/>
            <w:vAlign w:val="center"/>
          </w:tcPr>
          <w:p w14:paraId="32552096">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06CFED24">
            <w:pPr>
              <w:jc w:val="center"/>
              <w:rPr>
                <w:rFonts w:ascii="Times New Roman" w:hAnsi="Times New Roman" w:cs="Times New Roman"/>
                <w:sz w:val="15"/>
                <w:szCs w:val="15"/>
              </w:rPr>
            </w:pPr>
            <w:r>
              <w:rPr>
                <w:rFonts w:hint="eastAsia" w:ascii="Times New Roman" w:hAnsi="Times New Roman" w:cs="Times New Roman"/>
                <w:sz w:val="15"/>
                <w:szCs w:val="15"/>
              </w:rPr>
              <w:t xml:space="preserve">2.17 </w:t>
            </w:r>
          </w:p>
        </w:tc>
        <w:tc>
          <w:tcPr>
            <w:tcW w:w="333" w:type="pct"/>
            <w:tcBorders>
              <w:tl2br w:val="nil"/>
              <w:tr2bl w:val="nil"/>
            </w:tcBorders>
            <w:shd w:val="clear" w:color="auto" w:fill="auto"/>
            <w:noWrap/>
            <w:vAlign w:val="center"/>
          </w:tcPr>
          <w:p w14:paraId="71C93EF7">
            <w:pPr>
              <w:jc w:val="center"/>
              <w:rPr>
                <w:rFonts w:ascii="Times New Roman" w:hAnsi="Times New Roman" w:cs="Times New Roman"/>
                <w:sz w:val="15"/>
                <w:szCs w:val="15"/>
              </w:rPr>
            </w:pPr>
            <w:r>
              <w:rPr>
                <w:rFonts w:hint="eastAsia" w:ascii="Times New Roman" w:hAnsi="Times New Roman" w:cs="Times New Roman"/>
                <w:sz w:val="15"/>
                <w:szCs w:val="15"/>
              </w:rPr>
              <w:t xml:space="preserve">0.31 </w:t>
            </w:r>
          </w:p>
        </w:tc>
        <w:tc>
          <w:tcPr>
            <w:tcW w:w="333" w:type="pct"/>
            <w:tcBorders>
              <w:tl2br w:val="nil"/>
              <w:tr2bl w:val="nil"/>
            </w:tcBorders>
            <w:shd w:val="clear" w:color="auto" w:fill="auto"/>
            <w:noWrap/>
            <w:vAlign w:val="center"/>
          </w:tcPr>
          <w:p w14:paraId="50816F1C">
            <w:pPr>
              <w:jc w:val="center"/>
              <w:rPr>
                <w:rFonts w:ascii="Times New Roman" w:hAnsi="Times New Roman" w:cs="Times New Roman"/>
                <w:sz w:val="15"/>
                <w:szCs w:val="15"/>
              </w:rPr>
            </w:pPr>
            <w:r>
              <w:rPr>
                <w:rFonts w:hint="eastAsia" w:ascii="Times New Roman" w:hAnsi="Times New Roman" w:cs="Times New Roman"/>
                <w:sz w:val="15"/>
                <w:szCs w:val="15"/>
              </w:rPr>
              <w:t xml:space="preserve">0.22 </w:t>
            </w:r>
          </w:p>
        </w:tc>
        <w:tc>
          <w:tcPr>
            <w:tcW w:w="333" w:type="pct"/>
            <w:tcBorders>
              <w:tl2br w:val="nil"/>
              <w:tr2bl w:val="nil"/>
            </w:tcBorders>
            <w:shd w:val="clear" w:color="auto" w:fill="auto"/>
            <w:noWrap/>
            <w:vAlign w:val="center"/>
          </w:tcPr>
          <w:p w14:paraId="109055DF">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333" w:type="pct"/>
            <w:tcBorders>
              <w:tl2br w:val="nil"/>
              <w:tr2bl w:val="nil"/>
            </w:tcBorders>
            <w:shd w:val="clear" w:color="auto" w:fill="auto"/>
            <w:noWrap/>
            <w:vAlign w:val="center"/>
          </w:tcPr>
          <w:p w14:paraId="0C3B178B">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333" w:type="pct"/>
            <w:tcBorders>
              <w:tl2br w:val="nil"/>
              <w:tr2bl w:val="nil"/>
            </w:tcBorders>
            <w:shd w:val="clear" w:color="auto" w:fill="auto"/>
            <w:noWrap/>
            <w:vAlign w:val="center"/>
          </w:tcPr>
          <w:p w14:paraId="5202E691">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333" w:type="pct"/>
            <w:tcBorders>
              <w:tl2br w:val="nil"/>
              <w:tr2bl w:val="nil"/>
            </w:tcBorders>
            <w:shd w:val="clear" w:color="auto" w:fill="auto"/>
            <w:noWrap/>
            <w:vAlign w:val="center"/>
          </w:tcPr>
          <w:p w14:paraId="545435EC">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333" w:type="pct"/>
            <w:tcBorders>
              <w:tl2br w:val="nil"/>
              <w:tr2bl w:val="nil"/>
            </w:tcBorders>
            <w:shd w:val="clear" w:color="auto" w:fill="auto"/>
            <w:noWrap/>
            <w:vAlign w:val="center"/>
          </w:tcPr>
          <w:p w14:paraId="3DA5722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F183C3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FCA2CB2">
            <w:pPr>
              <w:jc w:val="center"/>
              <w:rPr>
                <w:rFonts w:ascii="Times New Roman" w:hAnsi="Times New Roman" w:cs="Times New Roman"/>
                <w:sz w:val="15"/>
                <w:szCs w:val="15"/>
              </w:rPr>
            </w:pPr>
            <w:r>
              <w:rPr>
                <w:rFonts w:hint="eastAsia" w:ascii="Times New Roman" w:hAnsi="Times New Roman" w:cs="Times New Roman"/>
                <w:sz w:val="15"/>
                <w:szCs w:val="15"/>
              </w:rPr>
              <w:t>319</w:t>
            </w:r>
          </w:p>
        </w:tc>
        <w:tc>
          <w:tcPr>
            <w:tcW w:w="333" w:type="pct"/>
            <w:tcBorders>
              <w:tl2br w:val="nil"/>
              <w:tr2bl w:val="nil"/>
            </w:tcBorders>
            <w:shd w:val="clear" w:color="auto" w:fill="auto"/>
            <w:noWrap/>
            <w:vAlign w:val="center"/>
          </w:tcPr>
          <w:p w14:paraId="7A217D08">
            <w:pPr>
              <w:jc w:val="center"/>
              <w:rPr>
                <w:rFonts w:ascii="Times New Roman" w:hAnsi="Times New Roman" w:cs="Times New Roman"/>
                <w:sz w:val="15"/>
                <w:szCs w:val="15"/>
              </w:rPr>
            </w:pPr>
            <w:r>
              <w:rPr>
                <w:rFonts w:hint="eastAsia" w:ascii="Times New Roman" w:hAnsi="Times New Roman" w:cs="Times New Roman"/>
                <w:sz w:val="15"/>
                <w:szCs w:val="15"/>
              </w:rPr>
              <w:t>327</w:t>
            </w:r>
          </w:p>
        </w:tc>
      </w:tr>
      <w:tr w14:paraId="0AFB31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8A80F37">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333" w:type="pct"/>
            <w:tcBorders>
              <w:tl2br w:val="nil"/>
              <w:tr2bl w:val="nil"/>
            </w:tcBorders>
            <w:shd w:val="clear" w:color="auto" w:fill="auto"/>
            <w:noWrap/>
            <w:vAlign w:val="center"/>
          </w:tcPr>
          <w:p w14:paraId="125C9144">
            <w:pPr>
              <w:jc w:val="center"/>
              <w:rPr>
                <w:rFonts w:ascii="Times New Roman" w:hAnsi="Times New Roman" w:cs="Times New Roman"/>
                <w:sz w:val="15"/>
                <w:szCs w:val="15"/>
              </w:rPr>
            </w:pPr>
            <w:r>
              <w:rPr>
                <w:rFonts w:hint="eastAsia" w:ascii="Times New Roman" w:hAnsi="Times New Roman" w:cs="Times New Roman"/>
                <w:sz w:val="15"/>
                <w:szCs w:val="15"/>
              </w:rPr>
              <w:t xml:space="preserve">1.0 </w:t>
            </w:r>
          </w:p>
        </w:tc>
        <w:tc>
          <w:tcPr>
            <w:tcW w:w="333" w:type="pct"/>
            <w:tcBorders>
              <w:tl2br w:val="nil"/>
              <w:tr2bl w:val="nil"/>
            </w:tcBorders>
            <w:shd w:val="clear" w:color="auto" w:fill="auto"/>
            <w:noWrap/>
            <w:vAlign w:val="center"/>
          </w:tcPr>
          <w:p w14:paraId="043DA0D8">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333" w:type="pct"/>
            <w:tcBorders>
              <w:tl2br w:val="nil"/>
              <w:tr2bl w:val="nil"/>
            </w:tcBorders>
            <w:shd w:val="clear" w:color="auto" w:fill="auto"/>
            <w:noWrap/>
            <w:vAlign w:val="center"/>
          </w:tcPr>
          <w:p w14:paraId="4B50285A">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5D28F323">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07047BE1">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333" w:type="pct"/>
            <w:tcBorders>
              <w:tl2br w:val="nil"/>
              <w:tr2bl w:val="nil"/>
            </w:tcBorders>
            <w:shd w:val="clear" w:color="auto" w:fill="auto"/>
            <w:noWrap/>
            <w:vAlign w:val="center"/>
          </w:tcPr>
          <w:p w14:paraId="52112B5F">
            <w:pPr>
              <w:jc w:val="center"/>
              <w:rPr>
                <w:rFonts w:ascii="Times New Roman" w:hAnsi="Times New Roman" w:cs="Times New Roman"/>
                <w:sz w:val="15"/>
                <w:szCs w:val="15"/>
              </w:rPr>
            </w:pPr>
            <w:r>
              <w:rPr>
                <w:rFonts w:hint="eastAsia" w:ascii="Times New Roman" w:hAnsi="Times New Roman" w:cs="Times New Roman"/>
                <w:sz w:val="15"/>
                <w:szCs w:val="15"/>
              </w:rPr>
              <w:t xml:space="preserve">0.32 </w:t>
            </w:r>
          </w:p>
        </w:tc>
        <w:tc>
          <w:tcPr>
            <w:tcW w:w="333" w:type="pct"/>
            <w:tcBorders>
              <w:tl2br w:val="nil"/>
              <w:tr2bl w:val="nil"/>
            </w:tcBorders>
            <w:shd w:val="clear" w:color="auto" w:fill="auto"/>
            <w:noWrap/>
            <w:vAlign w:val="center"/>
          </w:tcPr>
          <w:p w14:paraId="77B9C409">
            <w:pPr>
              <w:jc w:val="center"/>
              <w:rPr>
                <w:rFonts w:ascii="Times New Roman" w:hAnsi="Times New Roman" w:cs="Times New Roman"/>
                <w:sz w:val="15"/>
                <w:szCs w:val="15"/>
              </w:rPr>
            </w:pPr>
            <w:r>
              <w:rPr>
                <w:rFonts w:hint="eastAsia" w:ascii="Times New Roman" w:hAnsi="Times New Roman" w:cs="Times New Roman"/>
                <w:sz w:val="15"/>
                <w:szCs w:val="15"/>
              </w:rPr>
              <w:t xml:space="preserve">42.3 </w:t>
            </w:r>
          </w:p>
        </w:tc>
        <w:tc>
          <w:tcPr>
            <w:tcW w:w="333" w:type="pct"/>
            <w:tcBorders>
              <w:tl2br w:val="nil"/>
              <w:tr2bl w:val="nil"/>
            </w:tcBorders>
            <w:shd w:val="clear" w:color="auto" w:fill="auto"/>
            <w:noWrap/>
            <w:vAlign w:val="center"/>
          </w:tcPr>
          <w:p w14:paraId="2CA27605">
            <w:pPr>
              <w:jc w:val="center"/>
              <w:rPr>
                <w:rFonts w:ascii="Times New Roman" w:hAnsi="Times New Roman" w:cs="Times New Roman"/>
                <w:sz w:val="15"/>
                <w:szCs w:val="15"/>
              </w:rPr>
            </w:pPr>
            <w:r>
              <w:rPr>
                <w:rFonts w:hint="eastAsia" w:ascii="Times New Roman" w:hAnsi="Times New Roman" w:cs="Times New Roman"/>
                <w:sz w:val="15"/>
                <w:szCs w:val="15"/>
              </w:rPr>
              <w:t xml:space="preserve">38.1 </w:t>
            </w:r>
          </w:p>
        </w:tc>
        <w:tc>
          <w:tcPr>
            <w:tcW w:w="333" w:type="pct"/>
            <w:tcBorders>
              <w:tl2br w:val="nil"/>
              <w:tr2bl w:val="nil"/>
            </w:tcBorders>
            <w:shd w:val="clear" w:color="auto" w:fill="auto"/>
            <w:noWrap/>
            <w:vAlign w:val="center"/>
          </w:tcPr>
          <w:p w14:paraId="6F967541">
            <w:pPr>
              <w:jc w:val="center"/>
              <w:rPr>
                <w:rFonts w:ascii="Times New Roman" w:hAnsi="Times New Roman" w:cs="Times New Roman"/>
                <w:sz w:val="15"/>
                <w:szCs w:val="15"/>
              </w:rPr>
            </w:pPr>
            <w:r>
              <w:rPr>
                <w:rFonts w:hint="eastAsia" w:ascii="Times New Roman" w:hAnsi="Times New Roman" w:cs="Times New Roman"/>
                <w:sz w:val="15"/>
                <w:szCs w:val="15"/>
              </w:rPr>
              <w:t xml:space="preserve">1.72 </w:t>
            </w:r>
          </w:p>
        </w:tc>
        <w:tc>
          <w:tcPr>
            <w:tcW w:w="333" w:type="pct"/>
            <w:tcBorders>
              <w:tl2br w:val="nil"/>
              <w:tr2bl w:val="nil"/>
            </w:tcBorders>
            <w:shd w:val="clear" w:color="auto" w:fill="auto"/>
            <w:noWrap/>
            <w:vAlign w:val="center"/>
          </w:tcPr>
          <w:p w14:paraId="7A1D3DD7">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4EDA4B6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78C8B3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55C55EB2">
            <w:pPr>
              <w:jc w:val="center"/>
              <w:rPr>
                <w:rFonts w:ascii="Times New Roman" w:hAnsi="Times New Roman" w:cs="Times New Roman"/>
                <w:sz w:val="15"/>
                <w:szCs w:val="15"/>
              </w:rPr>
            </w:pPr>
            <w:r>
              <w:rPr>
                <w:rFonts w:hint="eastAsia" w:ascii="Times New Roman" w:hAnsi="Times New Roman" w:cs="Times New Roman"/>
                <w:sz w:val="15"/>
                <w:szCs w:val="15"/>
              </w:rPr>
              <w:t>280</w:t>
            </w:r>
          </w:p>
        </w:tc>
        <w:tc>
          <w:tcPr>
            <w:tcW w:w="333" w:type="pct"/>
            <w:tcBorders>
              <w:tl2br w:val="nil"/>
              <w:tr2bl w:val="nil"/>
            </w:tcBorders>
            <w:shd w:val="clear" w:color="auto" w:fill="auto"/>
            <w:noWrap/>
            <w:vAlign w:val="center"/>
          </w:tcPr>
          <w:p w14:paraId="0FCEC8D4">
            <w:pPr>
              <w:jc w:val="center"/>
              <w:rPr>
                <w:rFonts w:ascii="Times New Roman" w:hAnsi="Times New Roman" w:cs="Times New Roman"/>
                <w:sz w:val="15"/>
                <w:szCs w:val="15"/>
              </w:rPr>
            </w:pPr>
            <w:r>
              <w:rPr>
                <w:rFonts w:hint="eastAsia" w:ascii="Times New Roman" w:hAnsi="Times New Roman" w:cs="Times New Roman"/>
                <w:sz w:val="15"/>
                <w:szCs w:val="15"/>
              </w:rPr>
              <w:t>348</w:t>
            </w:r>
          </w:p>
        </w:tc>
      </w:tr>
      <w:tr w14:paraId="364734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1AC95D4">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333" w:type="pct"/>
            <w:tcBorders>
              <w:tl2br w:val="nil"/>
              <w:tr2bl w:val="nil"/>
            </w:tcBorders>
            <w:shd w:val="clear" w:color="auto" w:fill="auto"/>
            <w:noWrap/>
            <w:vAlign w:val="center"/>
          </w:tcPr>
          <w:p w14:paraId="34FCCEC4">
            <w:pPr>
              <w:jc w:val="center"/>
              <w:rPr>
                <w:rFonts w:ascii="Times New Roman" w:hAnsi="Times New Roman" w:cs="Times New Roman"/>
                <w:sz w:val="15"/>
                <w:szCs w:val="15"/>
              </w:rPr>
            </w:pPr>
            <w:r>
              <w:rPr>
                <w:rFonts w:hint="eastAsia" w:ascii="Times New Roman" w:hAnsi="Times New Roman" w:cs="Times New Roman"/>
                <w:sz w:val="15"/>
                <w:szCs w:val="15"/>
              </w:rPr>
              <w:t xml:space="preserve">10.4 </w:t>
            </w:r>
          </w:p>
        </w:tc>
        <w:tc>
          <w:tcPr>
            <w:tcW w:w="333" w:type="pct"/>
            <w:tcBorders>
              <w:tl2br w:val="nil"/>
              <w:tr2bl w:val="nil"/>
            </w:tcBorders>
            <w:shd w:val="clear" w:color="auto" w:fill="auto"/>
            <w:noWrap/>
            <w:vAlign w:val="center"/>
          </w:tcPr>
          <w:p w14:paraId="61950C7E">
            <w:pPr>
              <w:jc w:val="center"/>
              <w:rPr>
                <w:rFonts w:ascii="Times New Roman" w:hAnsi="Times New Roman" w:cs="Times New Roman"/>
                <w:sz w:val="15"/>
                <w:szCs w:val="15"/>
              </w:rPr>
            </w:pPr>
            <w:r>
              <w:rPr>
                <w:rFonts w:hint="eastAsia" w:ascii="Times New Roman" w:hAnsi="Times New Roman" w:cs="Times New Roman"/>
                <w:sz w:val="15"/>
                <w:szCs w:val="15"/>
              </w:rPr>
              <w:t xml:space="preserve">8.3 </w:t>
            </w:r>
          </w:p>
        </w:tc>
        <w:tc>
          <w:tcPr>
            <w:tcW w:w="333" w:type="pct"/>
            <w:tcBorders>
              <w:tl2br w:val="nil"/>
              <w:tr2bl w:val="nil"/>
            </w:tcBorders>
            <w:shd w:val="clear" w:color="auto" w:fill="auto"/>
            <w:noWrap/>
            <w:vAlign w:val="center"/>
          </w:tcPr>
          <w:p w14:paraId="2E0D2F11">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4AD36B3A">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333" w:type="pct"/>
            <w:tcBorders>
              <w:tl2br w:val="nil"/>
              <w:tr2bl w:val="nil"/>
            </w:tcBorders>
            <w:shd w:val="clear" w:color="auto" w:fill="auto"/>
            <w:noWrap/>
            <w:vAlign w:val="center"/>
          </w:tcPr>
          <w:p w14:paraId="2BC577EC">
            <w:pPr>
              <w:jc w:val="center"/>
              <w:rPr>
                <w:rFonts w:ascii="Times New Roman" w:hAnsi="Times New Roman" w:cs="Times New Roman"/>
                <w:sz w:val="15"/>
                <w:szCs w:val="15"/>
              </w:rPr>
            </w:pPr>
            <w:r>
              <w:rPr>
                <w:rFonts w:hint="eastAsia" w:ascii="Times New Roman" w:hAnsi="Times New Roman" w:cs="Times New Roman"/>
                <w:sz w:val="15"/>
                <w:szCs w:val="15"/>
              </w:rPr>
              <w:t xml:space="preserve">0.35 </w:t>
            </w:r>
          </w:p>
        </w:tc>
        <w:tc>
          <w:tcPr>
            <w:tcW w:w="333" w:type="pct"/>
            <w:tcBorders>
              <w:tl2br w:val="nil"/>
              <w:tr2bl w:val="nil"/>
            </w:tcBorders>
            <w:shd w:val="clear" w:color="auto" w:fill="auto"/>
            <w:noWrap/>
            <w:vAlign w:val="center"/>
          </w:tcPr>
          <w:p w14:paraId="51966922">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333" w:type="pct"/>
            <w:tcBorders>
              <w:tl2br w:val="nil"/>
              <w:tr2bl w:val="nil"/>
            </w:tcBorders>
            <w:shd w:val="clear" w:color="auto" w:fill="auto"/>
            <w:noWrap/>
            <w:vAlign w:val="center"/>
          </w:tcPr>
          <w:p w14:paraId="124C135F">
            <w:pPr>
              <w:jc w:val="center"/>
              <w:rPr>
                <w:rFonts w:ascii="Times New Roman" w:hAnsi="Times New Roman" w:cs="Times New Roman"/>
                <w:sz w:val="15"/>
                <w:szCs w:val="15"/>
              </w:rPr>
            </w:pPr>
            <w:r>
              <w:rPr>
                <w:rFonts w:hint="eastAsia" w:ascii="Times New Roman" w:hAnsi="Times New Roman" w:cs="Times New Roman"/>
                <w:sz w:val="15"/>
                <w:szCs w:val="15"/>
              </w:rPr>
              <w:t xml:space="preserve">35.7 </w:t>
            </w:r>
          </w:p>
        </w:tc>
        <w:tc>
          <w:tcPr>
            <w:tcW w:w="333" w:type="pct"/>
            <w:tcBorders>
              <w:tl2br w:val="nil"/>
              <w:tr2bl w:val="nil"/>
            </w:tcBorders>
            <w:shd w:val="clear" w:color="auto" w:fill="auto"/>
            <w:noWrap/>
            <w:vAlign w:val="center"/>
          </w:tcPr>
          <w:p w14:paraId="0B8FEB12">
            <w:pPr>
              <w:jc w:val="center"/>
              <w:rPr>
                <w:rFonts w:ascii="Times New Roman" w:hAnsi="Times New Roman" w:cs="Times New Roman"/>
                <w:sz w:val="15"/>
                <w:szCs w:val="15"/>
              </w:rPr>
            </w:pPr>
            <w:r>
              <w:rPr>
                <w:rFonts w:hint="eastAsia" w:ascii="Times New Roman" w:hAnsi="Times New Roman" w:cs="Times New Roman"/>
                <w:sz w:val="15"/>
                <w:szCs w:val="15"/>
              </w:rPr>
              <w:t xml:space="preserve">30.9 </w:t>
            </w:r>
          </w:p>
        </w:tc>
        <w:tc>
          <w:tcPr>
            <w:tcW w:w="333" w:type="pct"/>
            <w:tcBorders>
              <w:tl2br w:val="nil"/>
              <w:tr2bl w:val="nil"/>
            </w:tcBorders>
            <w:shd w:val="clear" w:color="auto" w:fill="auto"/>
            <w:noWrap/>
            <w:vAlign w:val="center"/>
          </w:tcPr>
          <w:p w14:paraId="2B39D6ED">
            <w:pPr>
              <w:jc w:val="center"/>
              <w:rPr>
                <w:rFonts w:ascii="Times New Roman" w:hAnsi="Times New Roman" w:cs="Times New Roman"/>
                <w:sz w:val="15"/>
                <w:szCs w:val="15"/>
              </w:rPr>
            </w:pPr>
            <w:r>
              <w:rPr>
                <w:rFonts w:hint="eastAsia" w:ascii="Times New Roman" w:hAnsi="Times New Roman" w:cs="Times New Roman"/>
                <w:sz w:val="15"/>
                <w:szCs w:val="15"/>
              </w:rPr>
              <w:t xml:space="preserve">1.65 </w:t>
            </w:r>
          </w:p>
        </w:tc>
        <w:tc>
          <w:tcPr>
            <w:tcW w:w="333" w:type="pct"/>
            <w:tcBorders>
              <w:tl2br w:val="nil"/>
              <w:tr2bl w:val="nil"/>
            </w:tcBorders>
            <w:shd w:val="clear" w:color="auto" w:fill="auto"/>
            <w:noWrap/>
            <w:vAlign w:val="center"/>
          </w:tcPr>
          <w:p w14:paraId="64F6FD37">
            <w:pPr>
              <w:jc w:val="center"/>
              <w:rPr>
                <w:rFonts w:ascii="Times New Roman" w:hAnsi="Times New Roman" w:cs="Times New Roman"/>
                <w:sz w:val="15"/>
                <w:szCs w:val="15"/>
              </w:rPr>
            </w:pPr>
            <w:r>
              <w:rPr>
                <w:rFonts w:hint="eastAsia" w:ascii="Times New Roman" w:hAnsi="Times New Roman" w:cs="Times New Roman"/>
                <w:sz w:val="15"/>
                <w:szCs w:val="15"/>
              </w:rPr>
              <w:t xml:space="preserve">1.62 </w:t>
            </w:r>
          </w:p>
        </w:tc>
        <w:tc>
          <w:tcPr>
            <w:tcW w:w="333" w:type="pct"/>
            <w:tcBorders>
              <w:tl2br w:val="nil"/>
              <w:tr2bl w:val="nil"/>
            </w:tcBorders>
            <w:shd w:val="clear" w:color="auto" w:fill="auto"/>
            <w:noWrap/>
            <w:vAlign w:val="center"/>
          </w:tcPr>
          <w:p w14:paraId="725D0CE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76C4152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B6BD43A">
            <w:pPr>
              <w:jc w:val="center"/>
              <w:rPr>
                <w:rFonts w:ascii="Times New Roman" w:hAnsi="Times New Roman" w:cs="Times New Roman"/>
                <w:sz w:val="15"/>
                <w:szCs w:val="15"/>
              </w:rPr>
            </w:pPr>
            <w:r>
              <w:rPr>
                <w:rFonts w:hint="eastAsia" w:ascii="Times New Roman" w:hAnsi="Times New Roman" w:cs="Times New Roman"/>
                <w:sz w:val="15"/>
                <w:szCs w:val="15"/>
              </w:rPr>
              <w:t>264</w:t>
            </w:r>
          </w:p>
        </w:tc>
        <w:tc>
          <w:tcPr>
            <w:tcW w:w="333" w:type="pct"/>
            <w:tcBorders>
              <w:tl2br w:val="nil"/>
              <w:tr2bl w:val="nil"/>
            </w:tcBorders>
            <w:shd w:val="clear" w:color="auto" w:fill="auto"/>
            <w:noWrap/>
            <w:vAlign w:val="center"/>
          </w:tcPr>
          <w:p w14:paraId="52B9A04B">
            <w:pPr>
              <w:jc w:val="center"/>
              <w:rPr>
                <w:rFonts w:ascii="Times New Roman" w:hAnsi="Times New Roman" w:cs="Times New Roman"/>
                <w:sz w:val="15"/>
                <w:szCs w:val="15"/>
              </w:rPr>
            </w:pPr>
            <w:r>
              <w:rPr>
                <w:rFonts w:hint="eastAsia" w:ascii="Times New Roman" w:hAnsi="Times New Roman" w:cs="Times New Roman"/>
                <w:sz w:val="15"/>
                <w:szCs w:val="15"/>
              </w:rPr>
              <w:t>325</w:t>
            </w:r>
          </w:p>
        </w:tc>
      </w:tr>
      <w:tr w14:paraId="6E5695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4AEBD72">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333" w:type="pct"/>
            <w:tcBorders>
              <w:tl2br w:val="nil"/>
              <w:tr2bl w:val="nil"/>
            </w:tcBorders>
            <w:shd w:val="clear" w:color="auto" w:fill="auto"/>
            <w:noWrap/>
            <w:vAlign w:val="center"/>
          </w:tcPr>
          <w:p w14:paraId="1EA6BD32">
            <w:pPr>
              <w:jc w:val="center"/>
              <w:rPr>
                <w:rFonts w:ascii="Times New Roman" w:hAnsi="Times New Roman" w:cs="Times New Roman"/>
                <w:sz w:val="15"/>
                <w:szCs w:val="15"/>
              </w:rPr>
            </w:pPr>
            <w:r>
              <w:rPr>
                <w:rFonts w:hint="eastAsia" w:ascii="Times New Roman" w:hAnsi="Times New Roman" w:cs="Times New Roman"/>
                <w:sz w:val="15"/>
                <w:szCs w:val="15"/>
              </w:rPr>
              <w:t xml:space="preserve">7.4 </w:t>
            </w:r>
          </w:p>
        </w:tc>
        <w:tc>
          <w:tcPr>
            <w:tcW w:w="333" w:type="pct"/>
            <w:tcBorders>
              <w:tl2br w:val="nil"/>
              <w:tr2bl w:val="nil"/>
            </w:tcBorders>
            <w:shd w:val="clear" w:color="auto" w:fill="auto"/>
            <w:noWrap/>
            <w:vAlign w:val="center"/>
          </w:tcPr>
          <w:p w14:paraId="7DB4E786">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3" w:type="pct"/>
            <w:tcBorders>
              <w:tl2br w:val="nil"/>
              <w:tr2bl w:val="nil"/>
            </w:tcBorders>
            <w:shd w:val="clear" w:color="auto" w:fill="auto"/>
            <w:noWrap/>
            <w:vAlign w:val="center"/>
          </w:tcPr>
          <w:p w14:paraId="20230102">
            <w:pPr>
              <w:jc w:val="center"/>
              <w:rPr>
                <w:rFonts w:ascii="Times New Roman" w:hAnsi="Times New Roman" w:cs="Times New Roman"/>
                <w:sz w:val="15"/>
                <w:szCs w:val="15"/>
              </w:rPr>
            </w:pPr>
            <w:r>
              <w:rPr>
                <w:rFonts w:hint="eastAsia" w:ascii="Times New Roman" w:hAnsi="Times New Roman" w:cs="Times New Roman"/>
                <w:sz w:val="15"/>
                <w:szCs w:val="15"/>
              </w:rPr>
              <w:t xml:space="preserve">2.33 </w:t>
            </w:r>
          </w:p>
        </w:tc>
        <w:tc>
          <w:tcPr>
            <w:tcW w:w="333" w:type="pct"/>
            <w:tcBorders>
              <w:tl2br w:val="nil"/>
              <w:tr2bl w:val="nil"/>
            </w:tcBorders>
            <w:shd w:val="clear" w:color="auto" w:fill="auto"/>
            <w:noWrap/>
            <w:vAlign w:val="center"/>
          </w:tcPr>
          <w:p w14:paraId="79EA70FB">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31FD436C">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333" w:type="pct"/>
            <w:tcBorders>
              <w:tl2br w:val="nil"/>
              <w:tr2bl w:val="nil"/>
            </w:tcBorders>
            <w:shd w:val="clear" w:color="auto" w:fill="auto"/>
            <w:noWrap/>
            <w:vAlign w:val="center"/>
          </w:tcPr>
          <w:p w14:paraId="5C1051FC">
            <w:pPr>
              <w:jc w:val="center"/>
              <w:rPr>
                <w:rFonts w:ascii="Times New Roman" w:hAnsi="Times New Roman" w:cs="Times New Roman"/>
                <w:sz w:val="15"/>
                <w:szCs w:val="15"/>
              </w:rPr>
            </w:pPr>
            <w:r>
              <w:rPr>
                <w:rFonts w:hint="eastAsia" w:ascii="Times New Roman" w:hAnsi="Times New Roman" w:cs="Times New Roman"/>
                <w:sz w:val="15"/>
                <w:szCs w:val="15"/>
              </w:rPr>
              <w:t xml:space="preserve">0.66 </w:t>
            </w:r>
          </w:p>
        </w:tc>
        <w:tc>
          <w:tcPr>
            <w:tcW w:w="333" w:type="pct"/>
            <w:tcBorders>
              <w:tl2br w:val="nil"/>
              <w:tr2bl w:val="nil"/>
            </w:tcBorders>
            <w:shd w:val="clear" w:color="auto" w:fill="auto"/>
            <w:noWrap/>
            <w:vAlign w:val="center"/>
          </w:tcPr>
          <w:p w14:paraId="792622E2">
            <w:pPr>
              <w:jc w:val="center"/>
              <w:rPr>
                <w:rFonts w:ascii="Times New Roman" w:hAnsi="Times New Roman" w:cs="Times New Roman"/>
                <w:sz w:val="15"/>
                <w:szCs w:val="15"/>
              </w:rPr>
            </w:pPr>
            <w:r>
              <w:rPr>
                <w:rFonts w:hint="eastAsia" w:ascii="Times New Roman" w:hAnsi="Times New Roman" w:cs="Times New Roman"/>
                <w:sz w:val="15"/>
                <w:szCs w:val="15"/>
              </w:rPr>
              <w:t xml:space="preserve">35.3 </w:t>
            </w:r>
          </w:p>
        </w:tc>
        <w:tc>
          <w:tcPr>
            <w:tcW w:w="333" w:type="pct"/>
            <w:tcBorders>
              <w:tl2br w:val="nil"/>
              <w:tr2bl w:val="nil"/>
            </w:tcBorders>
            <w:shd w:val="clear" w:color="auto" w:fill="auto"/>
            <w:noWrap/>
            <w:vAlign w:val="center"/>
          </w:tcPr>
          <w:p w14:paraId="47153F59">
            <w:pPr>
              <w:jc w:val="center"/>
              <w:rPr>
                <w:rFonts w:ascii="Times New Roman" w:hAnsi="Times New Roman" w:cs="Times New Roman"/>
                <w:sz w:val="15"/>
                <w:szCs w:val="15"/>
              </w:rPr>
            </w:pPr>
            <w:r>
              <w:rPr>
                <w:rFonts w:hint="eastAsia" w:ascii="Times New Roman" w:hAnsi="Times New Roman" w:cs="Times New Roman"/>
                <w:sz w:val="15"/>
                <w:szCs w:val="15"/>
              </w:rPr>
              <w:t xml:space="preserve">36.4 </w:t>
            </w:r>
          </w:p>
        </w:tc>
        <w:tc>
          <w:tcPr>
            <w:tcW w:w="333" w:type="pct"/>
            <w:tcBorders>
              <w:tl2br w:val="nil"/>
              <w:tr2bl w:val="nil"/>
            </w:tcBorders>
            <w:shd w:val="clear" w:color="auto" w:fill="auto"/>
            <w:noWrap/>
            <w:vAlign w:val="center"/>
          </w:tcPr>
          <w:p w14:paraId="152C0DEE">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3" w:type="pct"/>
            <w:tcBorders>
              <w:tl2br w:val="nil"/>
              <w:tr2bl w:val="nil"/>
            </w:tcBorders>
            <w:shd w:val="clear" w:color="auto" w:fill="auto"/>
            <w:noWrap/>
            <w:vAlign w:val="center"/>
          </w:tcPr>
          <w:p w14:paraId="561F19B5">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333" w:type="pct"/>
            <w:tcBorders>
              <w:tl2br w:val="nil"/>
              <w:tr2bl w:val="nil"/>
            </w:tcBorders>
            <w:shd w:val="clear" w:color="auto" w:fill="auto"/>
            <w:noWrap/>
            <w:vAlign w:val="center"/>
          </w:tcPr>
          <w:p w14:paraId="022A221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56A0D4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08BC5CA">
            <w:pPr>
              <w:jc w:val="center"/>
              <w:rPr>
                <w:rFonts w:ascii="Times New Roman" w:hAnsi="Times New Roman" w:cs="Times New Roman"/>
                <w:sz w:val="15"/>
                <w:szCs w:val="15"/>
              </w:rPr>
            </w:pPr>
            <w:r>
              <w:rPr>
                <w:rFonts w:hint="eastAsia" w:ascii="Times New Roman" w:hAnsi="Times New Roman" w:cs="Times New Roman"/>
                <w:sz w:val="15"/>
                <w:szCs w:val="15"/>
              </w:rPr>
              <w:t>271</w:t>
            </w:r>
          </w:p>
        </w:tc>
        <w:tc>
          <w:tcPr>
            <w:tcW w:w="333" w:type="pct"/>
            <w:tcBorders>
              <w:tl2br w:val="nil"/>
              <w:tr2bl w:val="nil"/>
            </w:tcBorders>
            <w:shd w:val="clear" w:color="auto" w:fill="auto"/>
            <w:noWrap/>
            <w:vAlign w:val="center"/>
          </w:tcPr>
          <w:p w14:paraId="3D2FD04B">
            <w:pPr>
              <w:jc w:val="center"/>
              <w:rPr>
                <w:rFonts w:ascii="Times New Roman" w:hAnsi="Times New Roman" w:cs="Times New Roman"/>
                <w:sz w:val="15"/>
                <w:szCs w:val="15"/>
              </w:rPr>
            </w:pPr>
            <w:r>
              <w:rPr>
                <w:rFonts w:hint="eastAsia" w:ascii="Times New Roman" w:hAnsi="Times New Roman" w:cs="Times New Roman"/>
                <w:sz w:val="15"/>
                <w:szCs w:val="15"/>
              </w:rPr>
              <w:t>348</w:t>
            </w:r>
          </w:p>
        </w:tc>
      </w:tr>
      <w:tr w14:paraId="172398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AA2E7B5">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333" w:type="pct"/>
            <w:tcBorders>
              <w:tl2br w:val="nil"/>
              <w:tr2bl w:val="nil"/>
            </w:tcBorders>
            <w:shd w:val="clear" w:color="auto" w:fill="auto"/>
            <w:noWrap/>
            <w:vAlign w:val="center"/>
          </w:tcPr>
          <w:p w14:paraId="269FB58A">
            <w:pPr>
              <w:jc w:val="center"/>
              <w:rPr>
                <w:rFonts w:ascii="Times New Roman" w:hAnsi="Times New Roman" w:cs="Times New Roman"/>
                <w:sz w:val="15"/>
                <w:szCs w:val="15"/>
              </w:rPr>
            </w:pPr>
            <w:r>
              <w:rPr>
                <w:rFonts w:hint="eastAsia" w:ascii="Times New Roman" w:hAnsi="Times New Roman" w:cs="Times New Roman"/>
                <w:sz w:val="15"/>
                <w:szCs w:val="15"/>
              </w:rPr>
              <w:t xml:space="preserve">1.1 </w:t>
            </w:r>
          </w:p>
        </w:tc>
        <w:tc>
          <w:tcPr>
            <w:tcW w:w="333" w:type="pct"/>
            <w:tcBorders>
              <w:tl2br w:val="nil"/>
              <w:tr2bl w:val="nil"/>
            </w:tcBorders>
            <w:shd w:val="clear" w:color="auto" w:fill="auto"/>
            <w:noWrap/>
            <w:vAlign w:val="center"/>
          </w:tcPr>
          <w:p w14:paraId="58043E1B">
            <w:pPr>
              <w:jc w:val="center"/>
              <w:rPr>
                <w:rFonts w:ascii="Times New Roman" w:hAnsi="Times New Roman" w:cs="Times New Roman"/>
                <w:sz w:val="15"/>
                <w:szCs w:val="15"/>
              </w:rPr>
            </w:pPr>
            <w:r>
              <w:rPr>
                <w:rFonts w:hint="eastAsia" w:ascii="Times New Roman" w:hAnsi="Times New Roman" w:cs="Times New Roman"/>
                <w:sz w:val="15"/>
                <w:szCs w:val="15"/>
              </w:rPr>
              <w:t xml:space="preserve">2.6 </w:t>
            </w:r>
          </w:p>
        </w:tc>
        <w:tc>
          <w:tcPr>
            <w:tcW w:w="333" w:type="pct"/>
            <w:tcBorders>
              <w:tl2br w:val="nil"/>
              <w:tr2bl w:val="nil"/>
            </w:tcBorders>
            <w:shd w:val="clear" w:color="auto" w:fill="auto"/>
            <w:noWrap/>
            <w:vAlign w:val="center"/>
          </w:tcPr>
          <w:p w14:paraId="35CF7CE2">
            <w:pPr>
              <w:jc w:val="center"/>
              <w:rPr>
                <w:rFonts w:ascii="Times New Roman" w:hAnsi="Times New Roman" w:cs="Times New Roman"/>
                <w:sz w:val="15"/>
                <w:szCs w:val="15"/>
              </w:rPr>
            </w:pPr>
            <w:r>
              <w:rPr>
                <w:rFonts w:hint="eastAsia" w:ascii="Times New Roman" w:hAnsi="Times New Roman" w:cs="Times New Roman"/>
                <w:sz w:val="15"/>
                <w:szCs w:val="15"/>
              </w:rPr>
              <w:t xml:space="preserve">2.22 </w:t>
            </w:r>
          </w:p>
        </w:tc>
        <w:tc>
          <w:tcPr>
            <w:tcW w:w="333" w:type="pct"/>
            <w:tcBorders>
              <w:tl2br w:val="nil"/>
              <w:tr2bl w:val="nil"/>
            </w:tcBorders>
            <w:shd w:val="clear" w:color="auto" w:fill="auto"/>
            <w:noWrap/>
            <w:vAlign w:val="center"/>
          </w:tcPr>
          <w:p w14:paraId="73F6B33B">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333" w:type="pct"/>
            <w:tcBorders>
              <w:tl2br w:val="nil"/>
              <w:tr2bl w:val="nil"/>
            </w:tcBorders>
            <w:shd w:val="clear" w:color="auto" w:fill="auto"/>
            <w:noWrap/>
            <w:vAlign w:val="center"/>
          </w:tcPr>
          <w:p w14:paraId="5A46C310">
            <w:pPr>
              <w:jc w:val="center"/>
              <w:rPr>
                <w:rFonts w:ascii="Times New Roman" w:hAnsi="Times New Roman" w:cs="Times New Roman"/>
                <w:sz w:val="15"/>
                <w:szCs w:val="15"/>
              </w:rPr>
            </w:pPr>
            <w:r>
              <w:rPr>
                <w:rFonts w:hint="eastAsia" w:ascii="Times New Roman" w:hAnsi="Times New Roman" w:cs="Times New Roman"/>
                <w:sz w:val="15"/>
                <w:szCs w:val="15"/>
              </w:rPr>
              <w:t xml:space="preserve">0.55 </w:t>
            </w:r>
          </w:p>
        </w:tc>
        <w:tc>
          <w:tcPr>
            <w:tcW w:w="333" w:type="pct"/>
            <w:tcBorders>
              <w:tl2br w:val="nil"/>
              <w:tr2bl w:val="nil"/>
            </w:tcBorders>
            <w:shd w:val="clear" w:color="auto" w:fill="auto"/>
            <w:noWrap/>
            <w:vAlign w:val="center"/>
          </w:tcPr>
          <w:p w14:paraId="67B6148D">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333" w:type="pct"/>
            <w:tcBorders>
              <w:tl2br w:val="nil"/>
              <w:tr2bl w:val="nil"/>
            </w:tcBorders>
            <w:shd w:val="clear" w:color="auto" w:fill="auto"/>
            <w:noWrap/>
            <w:vAlign w:val="center"/>
          </w:tcPr>
          <w:p w14:paraId="4F3F59F6">
            <w:pPr>
              <w:jc w:val="center"/>
              <w:rPr>
                <w:rFonts w:ascii="Times New Roman" w:hAnsi="Times New Roman" w:cs="Times New Roman"/>
                <w:sz w:val="15"/>
                <w:szCs w:val="15"/>
              </w:rPr>
            </w:pPr>
            <w:r>
              <w:rPr>
                <w:rFonts w:hint="eastAsia" w:ascii="Times New Roman" w:hAnsi="Times New Roman" w:cs="Times New Roman"/>
                <w:sz w:val="15"/>
                <w:szCs w:val="15"/>
              </w:rPr>
              <w:t xml:space="preserve">39.6 </w:t>
            </w:r>
          </w:p>
        </w:tc>
        <w:tc>
          <w:tcPr>
            <w:tcW w:w="333" w:type="pct"/>
            <w:tcBorders>
              <w:tl2br w:val="nil"/>
              <w:tr2bl w:val="nil"/>
            </w:tcBorders>
            <w:shd w:val="clear" w:color="auto" w:fill="auto"/>
            <w:noWrap/>
            <w:vAlign w:val="center"/>
          </w:tcPr>
          <w:p w14:paraId="4C6B0C0E">
            <w:pPr>
              <w:jc w:val="center"/>
              <w:rPr>
                <w:rFonts w:ascii="Times New Roman" w:hAnsi="Times New Roman" w:cs="Times New Roman"/>
                <w:sz w:val="15"/>
                <w:szCs w:val="15"/>
              </w:rPr>
            </w:pPr>
            <w:r>
              <w:rPr>
                <w:rFonts w:hint="eastAsia" w:ascii="Times New Roman" w:hAnsi="Times New Roman" w:cs="Times New Roman"/>
                <w:sz w:val="15"/>
                <w:szCs w:val="15"/>
              </w:rPr>
              <w:t xml:space="preserve">31.1 </w:t>
            </w:r>
          </w:p>
        </w:tc>
        <w:tc>
          <w:tcPr>
            <w:tcW w:w="333" w:type="pct"/>
            <w:tcBorders>
              <w:tl2br w:val="nil"/>
              <w:tr2bl w:val="nil"/>
            </w:tcBorders>
            <w:shd w:val="clear" w:color="auto" w:fill="auto"/>
            <w:noWrap/>
            <w:vAlign w:val="center"/>
          </w:tcPr>
          <w:p w14:paraId="41BA5F2F">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33" w:type="pct"/>
            <w:tcBorders>
              <w:tl2br w:val="nil"/>
              <w:tr2bl w:val="nil"/>
            </w:tcBorders>
            <w:shd w:val="clear" w:color="auto" w:fill="auto"/>
            <w:noWrap/>
            <w:vAlign w:val="center"/>
          </w:tcPr>
          <w:p w14:paraId="25E26FB5">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333" w:type="pct"/>
            <w:tcBorders>
              <w:tl2br w:val="nil"/>
              <w:tr2bl w:val="nil"/>
            </w:tcBorders>
            <w:shd w:val="clear" w:color="auto" w:fill="auto"/>
            <w:noWrap/>
            <w:vAlign w:val="center"/>
          </w:tcPr>
          <w:p w14:paraId="7AE4403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180EA3B">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69A6A855">
            <w:pPr>
              <w:jc w:val="center"/>
              <w:rPr>
                <w:rFonts w:ascii="Times New Roman" w:hAnsi="Times New Roman" w:cs="Times New Roman"/>
                <w:sz w:val="15"/>
                <w:szCs w:val="15"/>
              </w:rPr>
            </w:pPr>
            <w:r>
              <w:rPr>
                <w:rFonts w:hint="eastAsia" w:ascii="Times New Roman" w:hAnsi="Times New Roman" w:cs="Times New Roman"/>
                <w:sz w:val="15"/>
                <w:szCs w:val="15"/>
              </w:rPr>
              <w:t>252</w:t>
            </w:r>
          </w:p>
        </w:tc>
        <w:tc>
          <w:tcPr>
            <w:tcW w:w="333" w:type="pct"/>
            <w:tcBorders>
              <w:tl2br w:val="nil"/>
              <w:tr2bl w:val="nil"/>
            </w:tcBorders>
            <w:shd w:val="clear" w:color="auto" w:fill="auto"/>
            <w:noWrap/>
            <w:vAlign w:val="center"/>
          </w:tcPr>
          <w:p w14:paraId="3994A8FC">
            <w:pPr>
              <w:jc w:val="center"/>
              <w:rPr>
                <w:rFonts w:ascii="Times New Roman" w:hAnsi="Times New Roman" w:cs="Times New Roman"/>
                <w:sz w:val="15"/>
                <w:szCs w:val="15"/>
              </w:rPr>
            </w:pPr>
            <w:r>
              <w:rPr>
                <w:rFonts w:hint="eastAsia" w:ascii="Times New Roman" w:hAnsi="Times New Roman" w:cs="Times New Roman"/>
                <w:sz w:val="15"/>
                <w:szCs w:val="15"/>
              </w:rPr>
              <w:t>337</w:t>
            </w:r>
          </w:p>
        </w:tc>
      </w:tr>
      <w:tr w14:paraId="598BDA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BA9AE5D">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333" w:type="pct"/>
            <w:tcBorders>
              <w:tl2br w:val="nil"/>
              <w:tr2bl w:val="nil"/>
            </w:tcBorders>
            <w:shd w:val="clear" w:color="auto" w:fill="auto"/>
            <w:noWrap/>
            <w:vAlign w:val="center"/>
          </w:tcPr>
          <w:p w14:paraId="479300F9">
            <w:pPr>
              <w:jc w:val="center"/>
              <w:rPr>
                <w:rFonts w:ascii="Times New Roman" w:hAnsi="Times New Roman" w:cs="Times New Roman"/>
                <w:sz w:val="15"/>
                <w:szCs w:val="15"/>
              </w:rPr>
            </w:pPr>
            <w:r>
              <w:rPr>
                <w:rFonts w:hint="eastAsia" w:ascii="Times New Roman" w:hAnsi="Times New Roman" w:cs="Times New Roman"/>
                <w:sz w:val="15"/>
                <w:szCs w:val="15"/>
              </w:rPr>
              <w:t xml:space="preserve">6.7 </w:t>
            </w:r>
          </w:p>
        </w:tc>
        <w:tc>
          <w:tcPr>
            <w:tcW w:w="333" w:type="pct"/>
            <w:tcBorders>
              <w:tl2br w:val="nil"/>
              <w:tr2bl w:val="nil"/>
            </w:tcBorders>
            <w:shd w:val="clear" w:color="auto" w:fill="auto"/>
            <w:noWrap/>
            <w:vAlign w:val="center"/>
          </w:tcPr>
          <w:p w14:paraId="6D992C77">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333" w:type="pct"/>
            <w:tcBorders>
              <w:tl2br w:val="nil"/>
              <w:tr2bl w:val="nil"/>
            </w:tcBorders>
            <w:shd w:val="clear" w:color="auto" w:fill="auto"/>
            <w:noWrap/>
            <w:vAlign w:val="center"/>
          </w:tcPr>
          <w:p w14:paraId="284BD388">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7FFEDD72">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333" w:type="pct"/>
            <w:tcBorders>
              <w:tl2br w:val="nil"/>
              <w:tr2bl w:val="nil"/>
            </w:tcBorders>
            <w:shd w:val="clear" w:color="auto" w:fill="auto"/>
            <w:noWrap/>
            <w:vAlign w:val="center"/>
          </w:tcPr>
          <w:p w14:paraId="6F8264D5">
            <w:pPr>
              <w:jc w:val="center"/>
              <w:rPr>
                <w:rFonts w:ascii="Times New Roman" w:hAnsi="Times New Roman" w:cs="Times New Roman"/>
                <w:sz w:val="15"/>
                <w:szCs w:val="15"/>
              </w:rPr>
            </w:pPr>
            <w:r>
              <w:rPr>
                <w:rFonts w:hint="eastAsia" w:ascii="Times New Roman" w:hAnsi="Times New Roman" w:cs="Times New Roman"/>
                <w:sz w:val="15"/>
                <w:szCs w:val="15"/>
              </w:rPr>
              <w:t xml:space="preserve">0.64 </w:t>
            </w:r>
          </w:p>
        </w:tc>
        <w:tc>
          <w:tcPr>
            <w:tcW w:w="333" w:type="pct"/>
            <w:tcBorders>
              <w:tl2br w:val="nil"/>
              <w:tr2bl w:val="nil"/>
            </w:tcBorders>
            <w:shd w:val="clear" w:color="auto" w:fill="auto"/>
            <w:noWrap/>
            <w:vAlign w:val="center"/>
          </w:tcPr>
          <w:p w14:paraId="78633A7C">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333" w:type="pct"/>
            <w:tcBorders>
              <w:tl2br w:val="nil"/>
              <w:tr2bl w:val="nil"/>
            </w:tcBorders>
            <w:shd w:val="clear" w:color="auto" w:fill="auto"/>
            <w:noWrap/>
            <w:vAlign w:val="center"/>
          </w:tcPr>
          <w:p w14:paraId="11C791AC">
            <w:pPr>
              <w:jc w:val="center"/>
              <w:rPr>
                <w:rFonts w:ascii="Times New Roman" w:hAnsi="Times New Roman" w:cs="Times New Roman"/>
                <w:sz w:val="15"/>
                <w:szCs w:val="15"/>
              </w:rPr>
            </w:pPr>
            <w:r>
              <w:rPr>
                <w:rFonts w:hint="eastAsia" w:ascii="Times New Roman" w:hAnsi="Times New Roman" w:cs="Times New Roman"/>
                <w:sz w:val="15"/>
                <w:szCs w:val="15"/>
              </w:rPr>
              <w:t xml:space="preserve">34.0 </w:t>
            </w:r>
          </w:p>
        </w:tc>
        <w:tc>
          <w:tcPr>
            <w:tcW w:w="333" w:type="pct"/>
            <w:tcBorders>
              <w:tl2br w:val="nil"/>
              <w:tr2bl w:val="nil"/>
            </w:tcBorders>
            <w:shd w:val="clear" w:color="auto" w:fill="auto"/>
            <w:noWrap/>
            <w:vAlign w:val="center"/>
          </w:tcPr>
          <w:p w14:paraId="302C393E">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333" w:type="pct"/>
            <w:tcBorders>
              <w:tl2br w:val="nil"/>
              <w:tr2bl w:val="nil"/>
            </w:tcBorders>
            <w:shd w:val="clear" w:color="auto" w:fill="auto"/>
            <w:noWrap/>
            <w:vAlign w:val="center"/>
          </w:tcPr>
          <w:p w14:paraId="2B9CDD7C">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333" w:type="pct"/>
            <w:tcBorders>
              <w:tl2br w:val="nil"/>
              <w:tr2bl w:val="nil"/>
            </w:tcBorders>
            <w:shd w:val="clear" w:color="auto" w:fill="auto"/>
            <w:noWrap/>
            <w:vAlign w:val="center"/>
          </w:tcPr>
          <w:p w14:paraId="3BE9AF58">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3" w:type="pct"/>
            <w:tcBorders>
              <w:tl2br w:val="nil"/>
              <w:tr2bl w:val="nil"/>
            </w:tcBorders>
            <w:shd w:val="clear" w:color="auto" w:fill="auto"/>
            <w:noWrap/>
            <w:vAlign w:val="center"/>
          </w:tcPr>
          <w:p w14:paraId="0EF89FE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31A5D9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58473EB">
            <w:pPr>
              <w:jc w:val="center"/>
              <w:rPr>
                <w:rFonts w:ascii="Times New Roman" w:hAnsi="Times New Roman" w:cs="Times New Roman"/>
                <w:sz w:val="15"/>
                <w:szCs w:val="15"/>
              </w:rPr>
            </w:pPr>
            <w:r>
              <w:rPr>
                <w:rFonts w:hint="eastAsia" w:ascii="Times New Roman" w:hAnsi="Times New Roman" w:cs="Times New Roman"/>
                <w:sz w:val="15"/>
                <w:szCs w:val="15"/>
              </w:rPr>
              <w:t>325</w:t>
            </w:r>
          </w:p>
        </w:tc>
        <w:tc>
          <w:tcPr>
            <w:tcW w:w="333" w:type="pct"/>
            <w:tcBorders>
              <w:tl2br w:val="nil"/>
              <w:tr2bl w:val="nil"/>
            </w:tcBorders>
            <w:shd w:val="clear" w:color="auto" w:fill="auto"/>
            <w:noWrap/>
            <w:vAlign w:val="center"/>
          </w:tcPr>
          <w:p w14:paraId="555FDC1B">
            <w:pPr>
              <w:jc w:val="center"/>
              <w:rPr>
                <w:rFonts w:ascii="Times New Roman" w:hAnsi="Times New Roman" w:cs="Times New Roman"/>
                <w:sz w:val="15"/>
                <w:szCs w:val="15"/>
              </w:rPr>
            </w:pPr>
            <w:r>
              <w:rPr>
                <w:rFonts w:hint="eastAsia" w:ascii="Times New Roman" w:hAnsi="Times New Roman" w:cs="Times New Roman"/>
                <w:sz w:val="15"/>
                <w:szCs w:val="15"/>
              </w:rPr>
              <w:t>361</w:t>
            </w:r>
          </w:p>
        </w:tc>
      </w:tr>
      <w:tr w14:paraId="1B8CC2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54CAF96">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333" w:type="pct"/>
            <w:tcBorders>
              <w:tl2br w:val="nil"/>
              <w:tr2bl w:val="nil"/>
            </w:tcBorders>
            <w:shd w:val="clear" w:color="auto" w:fill="auto"/>
            <w:noWrap/>
            <w:vAlign w:val="center"/>
          </w:tcPr>
          <w:p w14:paraId="49F8EF33">
            <w:pPr>
              <w:jc w:val="center"/>
              <w:rPr>
                <w:rFonts w:ascii="Times New Roman" w:hAnsi="Times New Roman" w:cs="Times New Roman"/>
                <w:sz w:val="15"/>
                <w:szCs w:val="15"/>
              </w:rPr>
            </w:pPr>
            <w:r>
              <w:rPr>
                <w:rFonts w:hint="eastAsia" w:ascii="Times New Roman" w:hAnsi="Times New Roman" w:cs="Times New Roman"/>
                <w:sz w:val="15"/>
                <w:szCs w:val="15"/>
              </w:rPr>
              <w:t xml:space="preserve">14.2 </w:t>
            </w:r>
          </w:p>
        </w:tc>
        <w:tc>
          <w:tcPr>
            <w:tcW w:w="333" w:type="pct"/>
            <w:tcBorders>
              <w:tl2br w:val="nil"/>
              <w:tr2bl w:val="nil"/>
            </w:tcBorders>
            <w:shd w:val="clear" w:color="auto" w:fill="auto"/>
            <w:noWrap/>
            <w:vAlign w:val="center"/>
          </w:tcPr>
          <w:p w14:paraId="6DFD4BF8">
            <w:pPr>
              <w:jc w:val="center"/>
              <w:rPr>
                <w:rFonts w:ascii="Times New Roman" w:hAnsi="Times New Roman" w:cs="Times New Roman"/>
                <w:sz w:val="15"/>
                <w:szCs w:val="15"/>
              </w:rPr>
            </w:pPr>
            <w:r>
              <w:rPr>
                <w:rFonts w:hint="eastAsia" w:ascii="Times New Roman" w:hAnsi="Times New Roman" w:cs="Times New Roman"/>
                <w:sz w:val="15"/>
                <w:szCs w:val="15"/>
              </w:rPr>
              <w:t xml:space="preserve">2.3 </w:t>
            </w:r>
          </w:p>
        </w:tc>
        <w:tc>
          <w:tcPr>
            <w:tcW w:w="333" w:type="pct"/>
            <w:tcBorders>
              <w:tl2br w:val="nil"/>
              <w:tr2bl w:val="nil"/>
            </w:tcBorders>
            <w:shd w:val="clear" w:color="auto" w:fill="auto"/>
            <w:noWrap/>
            <w:vAlign w:val="center"/>
          </w:tcPr>
          <w:p w14:paraId="29585E22">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3E200DB3">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3" w:type="pct"/>
            <w:tcBorders>
              <w:tl2br w:val="nil"/>
              <w:tr2bl w:val="nil"/>
            </w:tcBorders>
            <w:shd w:val="clear" w:color="auto" w:fill="auto"/>
            <w:noWrap/>
            <w:vAlign w:val="center"/>
          </w:tcPr>
          <w:p w14:paraId="6EBA7393">
            <w:pPr>
              <w:jc w:val="center"/>
              <w:rPr>
                <w:rFonts w:ascii="Times New Roman" w:hAnsi="Times New Roman" w:cs="Times New Roman"/>
                <w:sz w:val="15"/>
                <w:szCs w:val="15"/>
              </w:rPr>
            </w:pPr>
            <w:r>
              <w:rPr>
                <w:rFonts w:hint="eastAsia" w:ascii="Times New Roman" w:hAnsi="Times New Roman" w:cs="Times New Roman"/>
                <w:sz w:val="15"/>
                <w:szCs w:val="15"/>
              </w:rPr>
              <w:t xml:space="preserve">0.55 </w:t>
            </w:r>
          </w:p>
        </w:tc>
        <w:tc>
          <w:tcPr>
            <w:tcW w:w="333" w:type="pct"/>
            <w:tcBorders>
              <w:tl2br w:val="nil"/>
              <w:tr2bl w:val="nil"/>
            </w:tcBorders>
            <w:shd w:val="clear" w:color="auto" w:fill="auto"/>
            <w:noWrap/>
            <w:vAlign w:val="center"/>
          </w:tcPr>
          <w:p w14:paraId="01F0CFA8">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333" w:type="pct"/>
            <w:tcBorders>
              <w:tl2br w:val="nil"/>
              <w:tr2bl w:val="nil"/>
            </w:tcBorders>
            <w:shd w:val="clear" w:color="auto" w:fill="auto"/>
            <w:noWrap/>
            <w:vAlign w:val="center"/>
          </w:tcPr>
          <w:p w14:paraId="0E5B2040">
            <w:pPr>
              <w:jc w:val="center"/>
              <w:rPr>
                <w:rFonts w:ascii="Times New Roman" w:hAnsi="Times New Roman" w:cs="Times New Roman"/>
                <w:sz w:val="15"/>
                <w:szCs w:val="15"/>
              </w:rPr>
            </w:pPr>
            <w:r>
              <w:rPr>
                <w:rFonts w:hint="eastAsia" w:ascii="Times New Roman" w:hAnsi="Times New Roman" w:cs="Times New Roman"/>
                <w:sz w:val="15"/>
                <w:szCs w:val="15"/>
              </w:rPr>
              <w:t xml:space="preserve">32.8 </w:t>
            </w:r>
          </w:p>
        </w:tc>
        <w:tc>
          <w:tcPr>
            <w:tcW w:w="333" w:type="pct"/>
            <w:tcBorders>
              <w:tl2br w:val="nil"/>
              <w:tr2bl w:val="nil"/>
            </w:tcBorders>
            <w:shd w:val="clear" w:color="auto" w:fill="auto"/>
            <w:noWrap/>
            <w:vAlign w:val="center"/>
          </w:tcPr>
          <w:p w14:paraId="58F0DDEA">
            <w:pPr>
              <w:jc w:val="center"/>
              <w:rPr>
                <w:rFonts w:ascii="Times New Roman" w:hAnsi="Times New Roman" w:cs="Times New Roman"/>
                <w:sz w:val="15"/>
                <w:szCs w:val="15"/>
              </w:rPr>
            </w:pPr>
            <w:r>
              <w:rPr>
                <w:rFonts w:hint="eastAsia" w:ascii="Times New Roman" w:hAnsi="Times New Roman" w:cs="Times New Roman"/>
                <w:sz w:val="15"/>
                <w:szCs w:val="15"/>
              </w:rPr>
              <w:t xml:space="preserve">31.7 </w:t>
            </w:r>
          </w:p>
        </w:tc>
        <w:tc>
          <w:tcPr>
            <w:tcW w:w="333" w:type="pct"/>
            <w:tcBorders>
              <w:tl2br w:val="nil"/>
              <w:tr2bl w:val="nil"/>
            </w:tcBorders>
            <w:shd w:val="clear" w:color="auto" w:fill="auto"/>
            <w:noWrap/>
            <w:vAlign w:val="center"/>
          </w:tcPr>
          <w:p w14:paraId="2B7E405D">
            <w:pPr>
              <w:jc w:val="center"/>
              <w:rPr>
                <w:rFonts w:ascii="Times New Roman" w:hAnsi="Times New Roman" w:cs="Times New Roman"/>
                <w:sz w:val="15"/>
                <w:szCs w:val="15"/>
              </w:rPr>
            </w:pPr>
            <w:r>
              <w:rPr>
                <w:rFonts w:hint="eastAsia" w:ascii="Times New Roman" w:hAnsi="Times New Roman" w:cs="Times New Roman"/>
                <w:sz w:val="15"/>
                <w:szCs w:val="15"/>
              </w:rPr>
              <w:t xml:space="preserve">1.87 </w:t>
            </w:r>
          </w:p>
        </w:tc>
        <w:tc>
          <w:tcPr>
            <w:tcW w:w="333" w:type="pct"/>
            <w:tcBorders>
              <w:tl2br w:val="nil"/>
              <w:tr2bl w:val="nil"/>
            </w:tcBorders>
            <w:shd w:val="clear" w:color="auto" w:fill="auto"/>
            <w:noWrap/>
            <w:vAlign w:val="center"/>
          </w:tcPr>
          <w:p w14:paraId="2577E7E9">
            <w:pPr>
              <w:jc w:val="center"/>
              <w:rPr>
                <w:rFonts w:ascii="Times New Roman" w:hAnsi="Times New Roman" w:cs="Times New Roman"/>
                <w:sz w:val="15"/>
                <w:szCs w:val="15"/>
              </w:rPr>
            </w:pPr>
            <w:r>
              <w:rPr>
                <w:rFonts w:hint="eastAsia" w:ascii="Times New Roman" w:hAnsi="Times New Roman" w:cs="Times New Roman"/>
                <w:sz w:val="15"/>
                <w:szCs w:val="15"/>
              </w:rPr>
              <w:t xml:space="preserve">1.70 </w:t>
            </w:r>
          </w:p>
        </w:tc>
        <w:tc>
          <w:tcPr>
            <w:tcW w:w="333" w:type="pct"/>
            <w:tcBorders>
              <w:tl2br w:val="nil"/>
              <w:tr2bl w:val="nil"/>
            </w:tcBorders>
            <w:shd w:val="clear" w:color="auto" w:fill="auto"/>
            <w:noWrap/>
            <w:vAlign w:val="center"/>
          </w:tcPr>
          <w:p w14:paraId="04088AFF">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333" w:type="pct"/>
            <w:tcBorders>
              <w:tl2br w:val="nil"/>
              <w:tr2bl w:val="nil"/>
            </w:tcBorders>
            <w:shd w:val="clear" w:color="auto" w:fill="auto"/>
            <w:noWrap/>
            <w:vAlign w:val="center"/>
          </w:tcPr>
          <w:p w14:paraId="56C918B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BC5707A">
            <w:pPr>
              <w:jc w:val="center"/>
              <w:rPr>
                <w:rFonts w:ascii="Times New Roman" w:hAnsi="Times New Roman" w:cs="Times New Roman"/>
                <w:sz w:val="15"/>
                <w:szCs w:val="15"/>
              </w:rPr>
            </w:pPr>
            <w:r>
              <w:rPr>
                <w:rFonts w:hint="eastAsia" w:ascii="Times New Roman" w:hAnsi="Times New Roman" w:cs="Times New Roman"/>
                <w:sz w:val="15"/>
                <w:szCs w:val="15"/>
              </w:rPr>
              <w:t>315</w:t>
            </w:r>
          </w:p>
        </w:tc>
        <w:tc>
          <w:tcPr>
            <w:tcW w:w="333" w:type="pct"/>
            <w:tcBorders>
              <w:tl2br w:val="nil"/>
              <w:tr2bl w:val="nil"/>
            </w:tcBorders>
            <w:shd w:val="clear" w:color="auto" w:fill="auto"/>
            <w:noWrap/>
            <w:vAlign w:val="center"/>
          </w:tcPr>
          <w:p w14:paraId="6078F646">
            <w:pPr>
              <w:jc w:val="center"/>
              <w:rPr>
                <w:rFonts w:ascii="Times New Roman" w:hAnsi="Times New Roman" w:cs="Times New Roman"/>
                <w:sz w:val="15"/>
                <w:szCs w:val="15"/>
              </w:rPr>
            </w:pPr>
            <w:r>
              <w:rPr>
                <w:rFonts w:hint="eastAsia" w:ascii="Times New Roman" w:hAnsi="Times New Roman" w:cs="Times New Roman"/>
                <w:sz w:val="15"/>
                <w:szCs w:val="15"/>
              </w:rPr>
              <w:t>305</w:t>
            </w:r>
          </w:p>
        </w:tc>
      </w:tr>
      <w:tr w14:paraId="16B21F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207133D">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333" w:type="pct"/>
            <w:tcBorders>
              <w:tl2br w:val="nil"/>
              <w:tr2bl w:val="nil"/>
            </w:tcBorders>
            <w:shd w:val="clear" w:color="auto" w:fill="auto"/>
            <w:noWrap/>
            <w:vAlign w:val="center"/>
          </w:tcPr>
          <w:p w14:paraId="6479CA06">
            <w:pPr>
              <w:jc w:val="center"/>
              <w:rPr>
                <w:rFonts w:ascii="Times New Roman" w:hAnsi="Times New Roman" w:cs="Times New Roman"/>
                <w:sz w:val="15"/>
                <w:szCs w:val="15"/>
              </w:rPr>
            </w:pPr>
            <w:r>
              <w:rPr>
                <w:rFonts w:hint="eastAsia" w:ascii="Times New Roman" w:hAnsi="Times New Roman" w:cs="Times New Roman"/>
                <w:sz w:val="15"/>
                <w:szCs w:val="15"/>
              </w:rPr>
              <w:t xml:space="preserve">8.7 </w:t>
            </w:r>
          </w:p>
        </w:tc>
        <w:tc>
          <w:tcPr>
            <w:tcW w:w="333" w:type="pct"/>
            <w:tcBorders>
              <w:tl2br w:val="nil"/>
              <w:tr2bl w:val="nil"/>
            </w:tcBorders>
            <w:shd w:val="clear" w:color="auto" w:fill="auto"/>
            <w:noWrap/>
            <w:vAlign w:val="center"/>
          </w:tcPr>
          <w:p w14:paraId="2F48313C">
            <w:pPr>
              <w:jc w:val="center"/>
              <w:rPr>
                <w:rFonts w:ascii="Times New Roman" w:hAnsi="Times New Roman" w:cs="Times New Roman"/>
                <w:sz w:val="15"/>
                <w:szCs w:val="15"/>
              </w:rPr>
            </w:pPr>
            <w:r>
              <w:rPr>
                <w:rFonts w:hint="eastAsia" w:ascii="Times New Roman" w:hAnsi="Times New Roman" w:cs="Times New Roman"/>
                <w:sz w:val="15"/>
                <w:szCs w:val="15"/>
              </w:rPr>
              <w:t xml:space="preserve">6.9 </w:t>
            </w:r>
          </w:p>
        </w:tc>
        <w:tc>
          <w:tcPr>
            <w:tcW w:w="333" w:type="pct"/>
            <w:tcBorders>
              <w:tl2br w:val="nil"/>
              <w:tr2bl w:val="nil"/>
            </w:tcBorders>
            <w:shd w:val="clear" w:color="auto" w:fill="auto"/>
            <w:noWrap/>
            <w:vAlign w:val="center"/>
          </w:tcPr>
          <w:p w14:paraId="7F95883C">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333" w:type="pct"/>
            <w:tcBorders>
              <w:tl2br w:val="nil"/>
              <w:tr2bl w:val="nil"/>
            </w:tcBorders>
            <w:shd w:val="clear" w:color="auto" w:fill="auto"/>
            <w:noWrap/>
            <w:vAlign w:val="center"/>
          </w:tcPr>
          <w:p w14:paraId="269863E7">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333" w:type="pct"/>
            <w:tcBorders>
              <w:tl2br w:val="nil"/>
              <w:tr2bl w:val="nil"/>
            </w:tcBorders>
            <w:shd w:val="clear" w:color="auto" w:fill="auto"/>
            <w:noWrap/>
            <w:vAlign w:val="center"/>
          </w:tcPr>
          <w:p w14:paraId="3F3D635E">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333" w:type="pct"/>
            <w:tcBorders>
              <w:tl2br w:val="nil"/>
              <w:tr2bl w:val="nil"/>
            </w:tcBorders>
            <w:shd w:val="clear" w:color="auto" w:fill="auto"/>
            <w:noWrap/>
            <w:vAlign w:val="center"/>
          </w:tcPr>
          <w:p w14:paraId="3119EDCF">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3" w:type="pct"/>
            <w:tcBorders>
              <w:tl2br w:val="nil"/>
              <w:tr2bl w:val="nil"/>
            </w:tcBorders>
            <w:shd w:val="clear" w:color="auto" w:fill="auto"/>
            <w:noWrap/>
            <w:vAlign w:val="center"/>
          </w:tcPr>
          <w:p w14:paraId="4AC4DDD0">
            <w:pPr>
              <w:jc w:val="center"/>
              <w:rPr>
                <w:rFonts w:ascii="Times New Roman" w:hAnsi="Times New Roman" w:cs="Times New Roman"/>
                <w:sz w:val="15"/>
                <w:szCs w:val="15"/>
              </w:rPr>
            </w:pPr>
            <w:r>
              <w:rPr>
                <w:rFonts w:hint="eastAsia" w:ascii="Times New Roman" w:hAnsi="Times New Roman" w:cs="Times New Roman"/>
                <w:sz w:val="15"/>
                <w:szCs w:val="15"/>
              </w:rPr>
              <w:t xml:space="preserve">34.6 </w:t>
            </w:r>
          </w:p>
        </w:tc>
        <w:tc>
          <w:tcPr>
            <w:tcW w:w="333" w:type="pct"/>
            <w:tcBorders>
              <w:tl2br w:val="nil"/>
              <w:tr2bl w:val="nil"/>
            </w:tcBorders>
            <w:shd w:val="clear" w:color="auto" w:fill="auto"/>
            <w:noWrap/>
            <w:vAlign w:val="center"/>
          </w:tcPr>
          <w:p w14:paraId="7D7E5691">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333" w:type="pct"/>
            <w:tcBorders>
              <w:tl2br w:val="nil"/>
              <w:tr2bl w:val="nil"/>
            </w:tcBorders>
            <w:shd w:val="clear" w:color="auto" w:fill="auto"/>
            <w:noWrap/>
            <w:vAlign w:val="center"/>
          </w:tcPr>
          <w:p w14:paraId="72CBE8FE">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333" w:type="pct"/>
            <w:tcBorders>
              <w:tl2br w:val="nil"/>
              <w:tr2bl w:val="nil"/>
            </w:tcBorders>
            <w:shd w:val="clear" w:color="auto" w:fill="auto"/>
            <w:noWrap/>
            <w:vAlign w:val="center"/>
          </w:tcPr>
          <w:p w14:paraId="13B63CE8">
            <w:pPr>
              <w:jc w:val="center"/>
              <w:rPr>
                <w:rFonts w:ascii="Times New Roman" w:hAnsi="Times New Roman" w:cs="Times New Roman"/>
                <w:sz w:val="15"/>
                <w:szCs w:val="15"/>
              </w:rPr>
            </w:pPr>
            <w:r>
              <w:rPr>
                <w:rFonts w:hint="eastAsia" w:ascii="Times New Roman" w:hAnsi="Times New Roman" w:cs="Times New Roman"/>
                <w:sz w:val="15"/>
                <w:szCs w:val="15"/>
              </w:rPr>
              <w:t xml:space="preserve">1.90 </w:t>
            </w:r>
          </w:p>
        </w:tc>
        <w:tc>
          <w:tcPr>
            <w:tcW w:w="333" w:type="pct"/>
            <w:tcBorders>
              <w:tl2br w:val="nil"/>
              <w:tr2bl w:val="nil"/>
            </w:tcBorders>
            <w:shd w:val="clear" w:color="auto" w:fill="auto"/>
            <w:noWrap/>
            <w:vAlign w:val="center"/>
          </w:tcPr>
          <w:p w14:paraId="514B41A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F22BEC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2FD6542">
            <w:pPr>
              <w:jc w:val="center"/>
              <w:rPr>
                <w:rFonts w:ascii="Times New Roman" w:hAnsi="Times New Roman" w:cs="Times New Roman"/>
                <w:sz w:val="15"/>
                <w:szCs w:val="15"/>
              </w:rPr>
            </w:pPr>
            <w:r>
              <w:rPr>
                <w:rFonts w:hint="eastAsia" w:ascii="Times New Roman" w:hAnsi="Times New Roman" w:cs="Times New Roman"/>
                <w:sz w:val="15"/>
                <w:szCs w:val="15"/>
              </w:rPr>
              <w:t>325</w:t>
            </w:r>
          </w:p>
        </w:tc>
        <w:tc>
          <w:tcPr>
            <w:tcW w:w="333" w:type="pct"/>
            <w:tcBorders>
              <w:tl2br w:val="nil"/>
              <w:tr2bl w:val="nil"/>
            </w:tcBorders>
            <w:shd w:val="clear" w:color="auto" w:fill="auto"/>
            <w:noWrap/>
            <w:vAlign w:val="center"/>
          </w:tcPr>
          <w:p w14:paraId="4E2258B6">
            <w:pPr>
              <w:jc w:val="center"/>
              <w:rPr>
                <w:rFonts w:ascii="Times New Roman" w:hAnsi="Times New Roman" w:cs="Times New Roman"/>
                <w:sz w:val="15"/>
                <w:szCs w:val="15"/>
              </w:rPr>
            </w:pPr>
            <w:r>
              <w:rPr>
                <w:rFonts w:hint="eastAsia" w:ascii="Times New Roman" w:hAnsi="Times New Roman" w:cs="Times New Roman"/>
                <w:sz w:val="15"/>
                <w:szCs w:val="15"/>
              </w:rPr>
              <w:t>342</w:t>
            </w:r>
          </w:p>
        </w:tc>
      </w:tr>
      <w:tr w14:paraId="1CDEE4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A78ED3B">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333" w:type="pct"/>
            <w:tcBorders>
              <w:tl2br w:val="nil"/>
              <w:tr2bl w:val="nil"/>
            </w:tcBorders>
            <w:shd w:val="clear" w:color="auto" w:fill="auto"/>
            <w:noWrap/>
            <w:vAlign w:val="center"/>
          </w:tcPr>
          <w:p w14:paraId="1C31BA2A">
            <w:pPr>
              <w:jc w:val="center"/>
              <w:rPr>
                <w:rFonts w:ascii="Times New Roman" w:hAnsi="Times New Roman" w:cs="Times New Roman"/>
                <w:sz w:val="15"/>
                <w:szCs w:val="15"/>
              </w:rPr>
            </w:pPr>
            <w:r>
              <w:rPr>
                <w:rFonts w:hint="eastAsia" w:ascii="Times New Roman" w:hAnsi="Times New Roman" w:cs="Times New Roman"/>
                <w:sz w:val="15"/>
                <w:szCs w:val="15"/>
              </w:rPr>
              <w:t xml:space="preserve">4.4 </w:t>
            </w:r>
          </w:p>
        </w:tc>
        <w:tc>
          <w:tcPr>
            <w:tcW w:w="333" w:type="pct"/>
            <w:tcBorders>
              <w:tl2br w:val="nil"/>
              <w:tr2bl w:val="nil"/>
            </w:tcBorders>
            <w:shd w:val="clear" w:color="auto" w:fill="auto"/>
            <w:noWrap/>
            <w:vAlign w:val="center"/>
          </w:tcPr>
          <w:p w14:paraId="3ABFACE8">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333" w:type="pct"/>
            <w:tcBorders>
              <w:tl2br w:val="nil"/>
              <w:tr2bl w:val="nil"/>
            </w:tcBorders>
            <w:shd w:val="clear" w:color="auto" w:fill="auto"/>
            <w:noWrap/>
            <w:vAlign w:val="center"/>
          </w:tcPr>
          <w:p w14:paraId="66591D57">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03C78360">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333" w:type="pct"/>
            <w:tcBorders>
              <w:tl2br w:val="nil"/>
              <w:tr2bl w:val="nil"/>
            </w:tcBorders>
            <w:shd w:val="clear" w:color="auto" w:fill="auto"/>
            <w:noWrap/>
            <w:vAlign w:val="center"/>
          </w:tcPr>
          <w:p w14:paraId="1807BB84">
            <w:pPr>
              <w:jc w:val="center"/>
              <w:rPr>
                <w:rFonts w:ascii="Times New Roman" w:hAnsi="Times New Roman" w:cs="Times New Roman"/>
                <w:sz w:val="15"/>
                <w:szCs w:val="15"/>
              </w:rPr>
            </w:pPr>
            <w:r>
              <w:rPr>
                <w:rFonts w:hint="eastAsia" w:ascii="Times New Roman" w:hAnsi="Times New Roman" w:cs="Times New Roman"/>
                <w:sz w:val="15"/>
                <w:szCs w:val="15"/>
              </w:rPr>
              <w:t xml:space="preserve">0.73 </w:t>
            </w:r>
          </w:p>
        </w:tc>
        <w:tc>
          <w:tcPr>
            <w:tcW w:w="333" w:type="pct"/>
            <w:tcBorders>
              <w:tl2br w:val="nil"/>
              <w:tr2bl w:val="nil"/>
            </w:tcBorders>
            <w:shd w:val="clear" w:color="auto" w:fill="auto"/>
            <w:noWrap/>
            <w:vAlign w:val="center"/>
          </w:tcPr>
          <w:p w14:paraId="7BB16EEC">
            <w:pPr>
              <w:jc w:val="center"/>
              <w:rPr>
                <w:rFonts w:ascii="Times New Roman" w:hAnsi="Times New Roman" w:cs="Times New Roman"/>
                <w:sz w:val="15"/>
                <w:szCs w:val="15"/>
              </w:rPr>
            </w:pPr>
            <w:r>
              <w:rPr>
                <w:rFonts w:hint="eastAsia" w:ascii="Times New Roman" w:hAnsi="Times New Roman" w:cs="Times New Roman"/>
                <w:sz w:val="15"/>
                <w:szCs w:val="15"/>
              </w:rPr>
              <w:t xml:space="preserve">0.29 </w:t>
            </w:r>
          </w:p>
        </w:tc>
        <w:tc>
          <w:tcPr>
            <w:tcW w:w="333" w:type="pct"/>
            <w:tcBorders>
              <w:tl2br w:val="nil"/>
              <w:tr2bl w:val="nil"/>
            </w:tcBorders>
            <w:shd w:val="clear" w:color="auto" w:fill="auto"/>
            <w:noWrap/>
            <w:vAlign w:val="center"/>
          </w:tcPr>
          <w:p w14:paraId="60F947DF">
            <w:pPr>
              <w:jc w:val="center"/>
              <w:rPr>
                <w:rFonts w:ascii="Times New Roman" w:hAnsi="Times New Roman" w:cs="Times New Roman"/>
                <w:sz w:val="15"/>
                <w:szCs w:val="15"/>
              </w:rPr>
            </w:pPr>
            <w:r>
              <w:rPr>
                <w:rFonts w:hint="eastAsia" w:ascii="Times New Roman" w:hAnsi="Times New Roman" w:cs="Times New Roman"/>
                <w:sz w:val="15"/>
                <w:szCs w:val="15"/>
              </w:rPr>
              <w:t xml:space="preserve">38.2 </w:t>
            </w:r>
          </w:p>
        </w:tc>
        <w:tc>
          <w:tcPr>
            <w:tcW w:w="333" w:type="pct"/>
            <w:tcBorders>
              <w:tl2br w:val="nil"/>
              <w:tr2bl w:val="nil"/>
            </w:tcBorders>
            <w:shd w:val="clear" w:color="auto" w:fill="auto"/>
            <w:noWrap/>
            <w:vAlign w:val="center"/>
          </w:tcPr>
          <w:p w14:paraId="564724D4">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333" w:type="pct"/>
            <w:tcBorders>
              <w:tl2br w:val="nil"/>
              <w:tr2bl w:val="nil"/>
            </w:tcBorders>
            <w:shd w:val="clear" w:color="auto" w:fill="auto"/>
            <w:noWrap/>
            <w:vAlign w:val="center"/>
          </w:tcPr>
          <w:p w14:paraId="025CCBA9">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333" w:type="pct"/>
            <w:tcBorders>
              <w:tl2br w:val="nil"/>
              <w:tr2bl w:val="nil"/>
            </w:tcBorders>
            <w:shd w:val="clear" w:color="auto" w:fill="auto"/>
            <w:noWrap/>
            <w:vAlign w:val="center"/>
          </w:tcPr>
          <w:p w14:paraId="3CFDC26D">
            <w:pPr>
              <w:jc w:val="center"/>
              <w:rPr>
                <w:rFonts w:ascii="Times New Roman" w:hAnsi="Times New Roman" w:cs="Times New Roman"/>
                <w:sz w:val="15"/>
                <w:szCs w:val="15"/>
              </w:rPr>
            </w:pPr>
            <w:r>
              <w:rPr>
                <w:rFonts w:hint="eastAsia" w:ascii="Times New Roman" w:hAnsi="Times New Roman" w:cs="Times New Roman"/>
                <w:sz w:val="15"/>
                <w:szCs w:val="15"/>
              </w:rPr>
              <w:t xml:space="preserve">1.77 </w:t>
            </w:r>
          </w:p>
        </w:tc>
        <w:tc>
          <w:tcPr>
            <w:tcW w:w="333" w:type="pct"/>
            <w:tcBorders>
              <w:tl2br w:val="nil"/>
              <w:tr2bl w:val="nil"/>
            </w:tcBorders>
            <w:shd w:val="clear" w:color="auto" w:fill="auto"/>
            <w:noWrap/>
            <w:vAlign w:val="center"/>
          </w:tcPr>
          <w:p w14:paraId="6E1893A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FE49BF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0416013">
            <w:pPr>
              <w:jc w:val="center"/>
              <w:rPr>
                <w:rFonts w:ascii="Times New Roman" w:hAnsi="Times New Roman" w:cs="Times New Roman"/>
                <w:sz w:val="15"/>
                <w:szCs w:val="15"/>
              </w:rPr>
            </w:pPr>
            <w:r>
              <w:rPr>
                <w:rFonts w:hint="eastAsia" w:ascii="Times New Roman" w:hAnsi="Times New Roman" w:cs="Times New Roman"/>
                <w:sz w:val="15"/>
                <w:szCs w:val="15"/>
              </w:rPr>
              <w:t>349</w:t>
            </w:r>
          </w:p>
        </w:tc>
        <w:tc>
          <w:tcPr>
            <w:tcW w:w="333" w:type="pct"/>
            <w:tcBorders>
              <w:tl2br w:val="nil"/>
              <w:tr2bl w:val="nil"/>
            </w:tcBorders>
            <w:shd w:val="clear" w:color="auto" w:fill="auto"/>
            <w:noWrap/>
            <w:vAlign w:val="center"/>
          </w:tcPr>
          <w:p w14:paraId="270F9BF6">
            <w:pPr>
              <w:jc w:val="center"/>
              <w:rPr>
                <w:rFonts w:ascii="Times New Roman" w:hAnsi="Times New Roman" w:cs="Times New Roman"/>
                <w:sz w:val="15"/>
                <w:szCs w:val="15"/>
              </w:rPr>
            </w:pPr>
            <w:r>
              <w:rPr>
                <w:rFonts w:hint="eastAsia" w:ascii="Times New Roman" w:hAnsi="Times New Roman" w:cs="Times New Roman"/>
                <w:sz w:val="15"/>
                <w:szCs w:val="15"/>
              </w:rPr>
              <w:t>308</w:t>
            </w:r>
          </w:p>
        </w:tc>
      </w:tr>
      <w:tr w14:paraId="5189F3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DFBEA9B">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333" w:type="pct"/>
            <w:tcBorders>
              <w:tl2br w:val="nil"/>
              <w:tr2bl w:val="nil"/>
            </w:tcBorders>
            <w:shd w:val="clear" w:color="auto" w:fill="auto"/>
            <w:noWrap/>
            <w:vAlign w:val="center"/>
          </w:tcPr>
          <w:p w14:paraId="34641241">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333" w:type="pct"/>
            <w:tcBorders>
              <w:tl2br w:val="nil"/>
              <w:tr2bl w:val="nil"/>
            </w:tcBorders>
            <w:shd w:val="clear" w:color="auto" w:fill="auto"/>
            <w:noWrap/>
            <w:vAlign w:val="center"/>
          </w:tcPr>
          <w:p w14:paraId="7E1D0833">
            <w:pPr>
              <w:jc w:val="center"/>
              <w:rPr>
                <w:rFonts w:ascii="Times New Roman" w:hAnsi="Times New Roman" w:cs="Times New Roman"/>
                <w:sz w:val="15"/>
                <w:szCs w:val="15"/>
              </w:rPr>
            </w:pPr>
            <w:r>
              <w:rPr>
                <w:rFonts w:hint="eastAsia" w:ascii="Times New Roman" w:hAnsi="Times New Roman" w:cs="Times New Roman"/>
                <w:sz w:val="15"/>
                <w:szCs w:val="15"/>
              </w:rPr>
              <w:t xml:space="preserve">0.5 </w:t>
            </w:r>
          </w:p>
        </w:tc>
        <w:tc>
          <w:tcPr>
            <w:tcW w:w="333" w:type="pct"/>
            <w:tcBorders>
              <w:tl2br w:val="nil"/>
              <w:tr2bl w:val="nil"/>
            </w:tcBorders>
            <w:shd w:val="clear" w:color="auto" w:fill="auto"/>
            <w:noWrap/>
            <w:vAlign w:val="center"/>
          </w:tcPr>
          <w:p w14:paraId="3AD07C65">
            <w:pPr>
              <w:jc w:val="center"/>
              <w:rPr>
                <w:rFonts w:ascii="Times New Roman" w:hAnsi="Times New Roman" w:cs="Times New Roman"/>
                <w:sz w:val="15"/>
                <w:szCs w:val="15"/>
              </w:rPr>
            </w:pPr>
            <w:r>
              <w:rPr>
                <w:rFonts w:hint="eastAsia" w:ascii="Times New Roman" w:hAnsi="Times New Roman" w:cs="Times New Roman"/>
                <w:sz w:val="15"/>
                <w:szCs w:val="15"/>
              </w:rPr>
              <w:t xml:space="preserve">2.16 </w:t>
            </w:r>
          </w:p>
        </w:tc>
        <w:tc>
          <w:tcPr>
            <w:tcW w:w="333" w:type="pct"/>
            <w:tcBorders>
              <w:tl2br w:val="nil"/>
              <w:tr2bl w:val="nil"/>
            </w:tcBorders>
            <w:shd w:val="clear" w:color="auto" w:fill="auto"/>
            <w:noWrap/>
            <w:vAlign w:val="center"/>
          </w:tcPr>
          <w:p w14:paraId="6B410FDF">
            <w:pPr>
              <w:jc w:val="center"/>
              <w:rPr>
                <w:rFonts w:ascii="Times New Roman" w:hAnsi="Times New Roman" w:cs="Times New Roman"/>
                <w:sz w:val="15"/>
                <w:szCs w:val="15"/>
              </w:rPr>
            </w:pPr>
            <w:r>
              <w:rPr>
                <w:rFonts w:hint="eastAsia" w:ascii="Times New Roman" w:hAnsi="Times New Roman" w:cs="Times New Roman"/>
                <w:sz w:val="15"/>
                <w:szCs w:val="15"/>
              </w:rPr>
              <w:t xml:space="preserve">2.27 </w:t>
            </w:r>
          </w:p>
        </w:tc>
        <w:tc>
          <w:tcPr>
            <w:tcW w:w="333" w:type="pct"/>
            <w:tcBorders>
              <w:tl2br w:val="nil"/>
              <w:tr2bl w:val="nil"/>
            </w:tcBorders>
            <w:shd w:val="clear" w:color="auto" w:fill="auto"/>
            <w:noWrap/>
            <w:vAlign w:val="center"/>
          </w:tcPr>
          <w:p w14:paraId="3A0ACE68">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3" w:type="pct"/>
            <w:tcBorders>
              <w:tl2br w:val="nil"/>
              <w:tr2bl w:val="nil"/>
            </w:tcBorders>
            <w:shd w:val="clear" w:color="auto" w:fill="auto"/>
            <w:noWrap/>
            <w:vAlign w:val="center"/>
          </w:tcPr>
          <w:p w14:paraId="4B9D30F1">
            <w:pPr>
              <w:jc w:val="center"/>
              <w:rPr>
                <w:rFonts w:ascii="Times New Roman" w:hAnsi="Times New Roman" w:cs="Times New Roman"/>
                <w:sz w:val="15"/>
                <w:szCs w:val="15"/>
              </w:rPr>
            </w:pPr>
            <w:r>
              <w:rPr>
                <w:rFonts w:hint="eastAsia" w:ascii="Times New Roman" w:hAnsi="Times New Roman" w:cs="Times New Roman"/>
                <w:sz w:val="15"/>
                <w:szCs w:val="15"/>
              </w:rPr>
              <w:t xml:space="preserve">0.42 </w:t>
            </w:r>
          </w:p>
        </w:tc>
        <w:tc>
          <w:tcPr>
            <w:tcW w:w="333" w:type="pct"/>
            <w:tcBorders>
              <w:tl2br w:val="nil"/>
              <w:tr2bl w:val="nil"/>
            </w:tcBorders>
            <w:shd w:val="clear" w:color="auto" w:fill="auto"/>
            <w:noWrap/>
            <w:vAlign w:val="center"/>
          </w:tcPr>
          <w:p w14:paraId="686B5A20">
            <w:pPr>
              <w:jc w:val="center"/>
              <w:rPr>
                <w:rFonts w:ascii="Times New Roman" w:hAnsi="Times New Roman" w:cs="Times New Roman"/>
                <w:sz w:val="15"/>
                <w:szCs w:val="15"/>
              </w:rPr>
            </w:pPr>
            <w:r>
              <w:rPr>
                <w:rFonts w:hint="eastAsia" w:ascii="Times New Roman" w:hAnsi="Times New Roman" w:cs="Times New Roman"/>
                <w:sz w:val="15"/>
                <w:szCs w:val="15"/>
              </w:rPr>
              <w:t xml:space="preserve">32.4 </w:t>
            </w:r>
          </w:p>
        </w:tc>
        <w:tc>
          <w:tcPr>
            <w:tcW w:w="333" w:type="pct"/>
            <w:tcBorders>
              <w:tl2br w:val="nil"/>
              <w:tr2bl w:val="nil"/>
            </w:tcBorders>
            <w:shd w:val="clear" w:color="auto" w:fill="auto"/>
            <w:noWrap/>
            <w:vAlign w:val="center"/>
          </w:tcPr>
          <w:p w14:paraId="796D6FE3">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333" w:type="pct"/>
            <w:tcBorders>
              <w:tl2br w:val="nil"/>
              <w:tr2bl w:val="nil"/>
            </w:tcBorders>
            <w:shd w:val="clear" w:color="auto" w:fill="auto"/>
            <w:noWrap/>
            <w:vAlign w:val="center"/>
          </w:tcPr>
          <w:p w14:paraId="766A57BD">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333" w:type="pct"/>
            <w:tcBorders>
              <w:tl2br w:val="nil"/>
              <w:tr2bl w:val="nil"/>
            </w:tcBorders>
            <w:shd w:val="clear" w:color="auto" w:fill="auto"/>
            <w:noWrap/>
            <w:vAlign w:val="center"/>
          </w:tcPr>
          <w:p w14:paraId="68B4ECA9">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33" w:type="pct"/>
            <w:tcBorders>
              <w:tl2br w:val="nil"/>
              <w:tr2bl w:val="nil"/>
            </w:tcBorders>
            <w:shd w:val="clear" w:color="auto" w:fill="auto"/>
            <w:noWrap/>
            <w:vAlign w:val="center"/>
          </w:tcPr>
          <w:p w14:paraId="7FE80B19">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03FEBA0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E32EFB6">
            <w:pPr>
              <w:jc w:val="center"/>
              <w:rPr>
                <w:rFonts w:ascii="Times New Roman" w:hAnsi="Times New Roman" w:cs="Times New Roman"/>
                <w:sz w:val="15"/>
                <w:szCs w:val="15"/>
              </w:rPr>
            </w:pPr>
            <w:r>
              <w:rPr>
                <w:rFonts w:hint="eastAsia" w:ascii="Times New Roman" w:hAnsi="Times New Roman" w:cs="Times New Roman"/>
                <w:sz w:val="15"/>
                <w:szCs w:val="15"/>
              </w:rPr>
              <w:t>354</w:t>
            </w:r>
          </w:p>
        </w:tc>
        <w:tc>
          <w:tcPr>
            <w:tcW w:w="333" w:type="pct"/>
            <w:tcBorders>
              <w:tl2br w:val="nil"/>
              <w:tr2bl w:val="nil"/>
            </w:tcBorders>
            <w:shd w:val="clear" w:color="auto" w:fill="auto"/>
            <w:noWrap/>
            <w:vAlign w:val="center"/>
          </w:tcPr>
          <w:p w14:paraId="63230529">
            <w:pPr>
              <w:jc w:val="center"/>
              <w:rPr>
                <w:rFonts w:ascii="Times New Roman" w:hAnsi="Times New Roman" w:cs="Times New Roman"/>
                <w:sz w:val="15"/>
                <w:szCs w:val="15"/>
              </w:rPr>
            </w:pPr>
            <w:r>
              <w:rPr>
                <w:rFonts w:hint="eastAsia" w:ascii="Times New Roman" w:hAnsi="Times New Roman" w:cs="Times New Roman"/>
                <w:sz w:val="15"/>
                <w:szCs w:val="15"/>
              </w:rPr>
              <w:t>235</w:t>
            </w:r>
          </w:p>
        </w:tc>
      </w:tr>
      <w:tr w14:paraId="5EFEDC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45B3AB">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333" w:type="pct"/>
            <w:tcBorders>
              <w:tl2br w:val="nil"/>
              <w:tr2bl w:val="nil"/>
            </w:tcBorders>
            <w:shd w:val="clear" w:color="auto" w:fill="auto"/>
            <w:noWrap/>
            <w:vAlign w:val="center"/>
          </w:tcPr>
          <w:p w14:paraId="710A83A8">
            <w:pPr>
              <w:jc w:val="center"/>
              <w:rPr>
                <w:rFonts w:ascii="Times New Roman" w:hAnsi="Times New Roman" w:cs="Times New Roman"/>
                <w:sz w:val="15"/>
                <w:szCs w:val="15"/>
              </w:rPr>
            </w:pPr>
            <w:r>
              <w:rPr>
                <w:rFonts w:hint="eastAsia" w:ascii="Times New Roman" w:hAnsi="Times New Roman" w:cs="Times New Roman"/>
                <w:sz w:val="15"/>
                <w:szCs w:val="15"/>
              </w:rPr>
              <w:t xml:space="preserve">7.8 </w:t>
            </w:r>
          </w:p>
        </w:tc>
        <w:tc>
          <w:tcPr>
            <w:tcW w:w="333" w:type="pct"/>
            <w:tcBorders>
              <w:tl2br w:val="nil"/>
              <w:tr2bl w:val="nil"/>
            </w:tcBorders>
            <w:shd w:val="clear" w:color="auto" w:fill="auto"/>
            <w:noWrap/>
            <w:vAlign w:val="center"/>
          </w:tcPr>
          <w:p w14:paraId="3B69AA62">
            <w:pPr>
              <w:jc w:val="center"/>
              <w:rPr>
                <w:rFonts w:ascii="Times New Roman" w:hAnsi="Times New Roman" w:cs="Times New Roman"/>
                <w:sz w:val="15"/>
                <w:szCs w:val="15"/>
              </w:rPr>
            </w:pPr>
            <w:r>
              <w:rPr>
                <w:rFonts w:hint="eastAsia" w:ascii="Times New Roman" w:hAnsi="Times New Roman" w:cs="Times New Roman"/>
                <w:sz w:val="15"/>
                <w:szCs w:val="15"/>
              </w:rPr>
              <w:t xml:space="preserve">3.1 </w:t>
            </w:r>
          </w:p>
        </w:tc>
        <w:tc>
          <w:tcPr>
            <w:tcW w:w="333" w:type="pct"/>
            <w:tcBorders>
              <w:tl2br w:val="nil"/>
              <w:tr2bl w:val="nil"/>
            </w:tcBorders>
            <w:shd w:val="clear" w:color="auto" w:fill="auto"/>
            <w:noWrap/>
            <w:vAlign w:val="center"/>
          </w:tcPr>
          <w:p w14:paraId="5FBA503C">
            <w:pPr>
              <w:jc w:val="center"/>
              <w:rPr>
                <w:rFonts w:ascii="Times New Roman" w:hAnsi="Times New Roman" w:cs="Times New Roman"/>
                <w:sz w:val="15"/>
                <w:szCs w:val="15"/>
              </w:rPr>
            </w:pPr>
            <w:r>
              <w:rPr>
                <w:rFonts w:hint="eastAsia" w:ascii="Times New Roman" w:hAnsi="Times New Roman" w:cs="Times New Roman"/>
                <w:sz w:val="15"/>
                <w:szCs w:val="15"/>
              </w:rPr>
              <w:t xml:space="preserve">2.21 </w:t>
            </w:r>
          </w:p>
        </w:tc>
        <w:tc>
          <w:tcPr>
            <w:tcW w:w="333" w:type="pct"/>
            <w:tcBorders>
              <w:tl2br w:val="nil"/>
              <w:tr2bl w:val="nil"/>
            </w:tcBorders>
            <w:shd w:val="clear" w:color="auto" w:fill="auto"/>
            <w:noWrap/>
            <w:vAlign w:val="center"/>
          </w:tcPr>
          <w:p w14:paraId="09A4F773">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333" w:type="pct"/>
            <w:tcBorders>
              <w:tl2br w:val="nil"/>
              <w:tr2bl w:val="nil"/>
            </w:tcBorders>
            <w:shd w:val="clear" w:color="auto" w:fill="auto"/>
            <w:noWrap/>
            <w:vAlign w:val="center"/>
          </w:tcPr>
          <w:p w14:paraId="18B5AE9A">
            <w:pPr>
              <w:jc w:val="center"/>
              <w:rPr>
                <w:rFonts w:ascii="Times New Roman" w:hAnsi="Times New Roman" w:cs="Times New Roman"/>
                <w:sz w:val="15"/>
                <w:szCs w:val="15"/>
              </w:rPr>
            </w:pPr>
            <w:r>
              <w:rPr>
                <w:rFonts w:hint="eastAsia" w:ascii="Times New Roman" w:hAnsi="Times New Roman" w:cs="Times New Roman"/>
                <w:sz w:val="15"/>
                <w:szCs w:val="15"/>
              </w:rPr>
              <w:t xml:space="preserve">0.45 </w:t>
            </w:r>
          </w:p>
        </w:tc>
        <w:tc>
          <w:tcPr>
            <w:tcW w:w="333" w:type="pct"/>
            <w:tcBorders>
              <w:tl2br w:val="nil"/>
              <w:tr2bl w:val="nil"/>
            </w:tcBorders>
            <w:shd w:val="clear" w:color="auto" w:fill="auto"/>
            <w:noWrap/>
            <w:vAlign w:val="center"/>
          </w:tcPr>
          <w:p w14:paraId="0CF809CA">
            <w:pPr>
              <w:jc w:val="center"/>
              <w:rPr>
                <w:rFonts w:ascii="Times New Roman" w:hAnsi="Times New Roman" w:cs="Times New Roman"/>
                <w:sz w:val="15"/>
                <w:szCs w:val="15"/>
              </w:rPr>
            </w:pPr>
            <w:r>
              <w:rPr>
                <w:rFonts w:hint="eastAsia" w:ascii="Times New Roman" w:hAnsi="Times New Roman" w:cs="Times New Roman"/>
                <w:sz w:val="15"/>
                <w:szCs w:val="15"/>
              </w:rPr>
              <w:t xml:space="preserve">0.06 </w:t>
            </w:r>
          </w:p>
        </w:tc>
        <w:tc>
          <w:tcPr>
            <w:tcW w:w="333" w:type="pct"/>
            <w:tcBorders>
              <w:tl2br w:val="nil"/>
              <w:tr2bl w:val="nil"/>
            </w:tcBorders>
            <w:shd w:val="clear" w:color="auto" w:fill="auto"/>
            <w:noWrap/>
            <w:vAlign w:val="center"/>
          </w:tcPr>
          <w:p w14:paraId="229C3492">
            <w:pPr>
              <w:jc w:val="center"/>
              <w:rPr>
                <w:rFonts w:ascii="Times New Roman" w:hAnsi="Times New Roman" w:cs="Times New Roman"/>
                <w:sz w:val="15"/>
                <w:szCs w:val="15"/>
              </w:rPr>
            </w:pPr>
            <w:r>
              <w:rPr>
                <w:rFonts w:hint="eastAsia" w:ascii="Times New Roman" w:hAnsi="Times New Roman" w:cs="Times New Roman"/>
                <w:sz w:val="15"/>
                <w:szCs w:val="15"/>
              </w:rPr>
              <w:t xml:space="preserve">32.4 </w:t>
            </w:r>
          </w:p>
        </w:tc>
        <w:tc>
          <w:tcPr>
            <w:tcW w:w="333" w:type="pct"/>
            <w:tcBorders>
              <w:tl2br w:val="nil"/>
              <w:tr2bl w:val="nil"/>
            </w:tcBorders>
            <w:shd w:val="clear" w:color="auto" w:fill="auto"/>
            <w:noWrap/>
            <w:vAlign w:val="center"/>
          </w:tcPr>
          <w:p w14:paraId="5D9982A1">
            <w:pPr>
              <w:jc w:val="center"/>
              <w:rPr>
                <w:rFonts w:ascii="Times New Roman" w:hAnsi="Times New Roman" w:cs="Times New Roman"/>
                <w:sz w:val="15"/>
                <w:szCs w:val="15"/>
              </w:rPr>
            </w:pPr>
            <w:r>
              <w:rPr>
                <w:rFonts w:hint="eastAsia" w:ascii="Times New Roman" w:hAnsi="Times New Roman" w:cs="Times New Roman"/>
                <w:sz w:val="15"/>
                <w:szCs w:val="15"/>
              </w:rPr>
              <w:t xml:space="preserve">34.4 </w:t>
            </w:r>
          </w:p>
        </w:tc>
        <w:tc>
          <w:tcPr>
            <w:tcW w:w="333" w:type="pct"/>
            <w:tcBorders>
              <w:tl2br w:val="nil"/>
              <w:tr2bl w:val="nil"/>
            </w:tcBorders>
            <w:shd w:val="clear" w:color="auto" w:fill="auto"/>
            <w:noWrap/>
            <w:vAlign w:val="center"/>
          </w:tcPr>
          <w:p w14:paraId="6535402A">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333" w:type="pct"/>
            <w:tcBorders>
              <w:tl2br w:val="nil"/>
              <w:tr2bl w:val="nil"/>
            </w:tcBorders>
            <w:shd w:val="clear" w:color="auto" w:fill="auto"/>
            <w:noWrap/>
            <w:vAlign w:val="center"/>
          </w:tcPr>
          <w:p w14:paraId="46EB77C1">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333" w:type="pct"/>
            <w:tcBorders>
              <w:tl2br w:val="nil"/>
              <w:tr2bl w:val="nil"/>
            </w:tcBorders>
            <w:shd w:val="clear" w:color="auto" w:fill="auto"/>
            <w:noWrap/>
            <w:vAlign w:val="center"/>
          </w:tcPr>
          <w:p w14:paraId="525E018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7B6E614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496BF94">
            <w:pPr>
              <w:jc w:val="center"/>
              <w:rPr>
                <w:rFonts w:ascii="Times New Roman" w:hAnsi="Times New Roman" w:cs="Times New Roman"/>
                <w:sz w:val="15"/>
                <w:szCs w:val="15"/>
              </w:rPr>
            </w:pPr>
            <w:r>
              <w:rPr>
                <w:rFonts w:hint="eastAsia" w:ascii="Times New Roman" w:hAnsi="Times New Roman" w:cs="Times New Roman"/>
                <w:sz w:val="15"/>
                <w:szCs w:val="15"/>
              </w:rPr>
              <w:t>305</w:t>
            </w:r>
          </w:p>
        </w:tc>
        <w:tc>
          <w:tcPr>
            <w:tcW w:w="333" w:type="pct"/>
            <w:tcBorders>
              <w:tl2br w:val="nil"/>
              <w:tr2bl w:val="nil"/>
            </w:tcBorders>
            <w:shd w:val="clear" w:color="auto" w:fill="auto"/>
            <w:noWrap/>
            <w:vAlign w:val="center"/>
          </w:tcPr>
          <w:p w14:paraId="36406210">
            <w:pPr>
              <w:jc w:val="center"/>
              <w:rPr>
                <w:rFonts w:ascii="Times New Roman" w:hAnsi="Times New Roman" w:cs="Times New Roman"/>
                <w:sz w:val="15"/>
                <w:szCs w:val="15"/>
              </w:rPr>
            </w:pPr>
            <w:r>
              <w:rPr>
                <w:rFonts w:hint="eastAsia" w:ascii="Times New Roman" w:hAnsi="Times New Roman" w:cs="Times New Roman"/>
                <w:sz w:val="15"/>
                <w:szCs w:val="15"/>
              </w:rPr>
              <w:t>356</w:t>
            </w:r>
          </w:p>
        </w:tc>
      </w:tr>
      <w:tr w14:paraId="52724E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2668809">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333" w:type="pct"/>
            <w:tcBorders>
              <w:tl2br w:val="nil"/>
              <w:tr2bl w:val="nil"/>
            </w:tcBorders>
            <w:shd w:val="clear" w:color="auto" w:fill="auto"/>
            <w:noWrap/>
            <w:vAlign w:val="center"/>
          </w:tcPr>
          <w:p w14:paraId="627DB183">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333" w:type="pct"/>
            <w:tcBorders>
              <w:tl2br w:val="nil"/>
              <w:tr2bl w:val="nil"/>
            </w:tcBorders>
            <w:shd w:val="clear" w:color="auto" w:fill="auto"/>
            <w:noWrap/>
            <w:vAlign w:val="center"/>
          </w:tcPr>
          <w:p w14:paraId="0B0FCC54">
            <w:pPr>
              <w:jc w:val="center"/>
              <w:rPr>
                <w:rFonts w:ascii="Times New Roman" w:hAnsi="Times New Roman" w:cs="Times New Roman"/>
                <w:sz w:val="15"/>
                <w:szCs w:val="15"/>
              </w:rPr>
            </w:pPr>
            <w:r>
              <w:rPr>
                <w:rFonts w:hint="eastAsia" w:ascii="Times New Roman" w:hAnsi="Times New Roman" w:cs="Times New Roman"/>
                <w:sz w:val="15"/>
                <w:szCs w:val="15"/>
              </w:rPr>
              <w:t xml:space="preserve">4.7 </w:t>
            </w:r>
          </w:p>
        </w:tc>
        <w:tc>
          <w:tcPr>
            <w:tcW w:w="333" w:type="pct"/>
            <w:tcBorders>
              <w:tl2br w:val="nil"/>
              <w:tr2bl w:val="nil"/>
            </w:tcBorders>
            <w:shd w:val="clear" w:color="auto" w:fill="auto"/>
            <w:noWrap/>
            <w:vAlign w:val="center"/>
          </w:tcPr>
          <w:p w14:paraId="781E6EE8">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333" w:type="pct"/>
            <w:tcBorders>
              <w:tl2br w:val="nil"/>
              <w:tr2bl w:val="nil"/>
            </w:tcBorders>
            <w:shd w:val="clear" w:color="auto" w:fill="auto"/>
            <w:noWrap/>
            <w:vAlign w:val="center"/>
          </w:tcPr>
          <w:p w14:paraId="4291A38E">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333" w:type="pct"/>
            <w:tcBorders>
              <w:tl2br w:val="nil"/>
              <w:tr2bl w:val="nil"/>
            </w:tcBorders>
            <w:shd w:val="clear" w:color="auto" w:fill="auto"/>
            <w:noWrap/>
            <w:vAlign w:val="center"/>
          </w:tcPr>
          <w:p w14:paraId="683C605D">
            <w:pPr>
              <w:jc w:val="center"/>
              <w:rPr>
                <w:rFonts w:ascii="Times New Roman" w:hAnsi="Times New Roman" w:cs="Times New Roman"/>
                <w:sz w:val="15"/>
                <w:szCs w:val="15"/>
              </w:rPr>
            </w:pPr>
            <w:r>
              <w:rPr>
                <w:rFonts w:hint="eastAsia" w:ascii="Times New Roman" w:hAnsi="Times New Roman" w:cs="Times New Roman"/>
                <w:sz w:val="15"/>
                <w:szCs w:val="15"/>
              </w:rPr>
              <w:t xml:space="preserve">0.34 </w:t>
            </w:r>
          </w:p>
        </w:tc>
        <w:tc>
          <w:tcPr>
            <w:tcW w:w="333" w:type="pct"/>
            <w:tcBorders>
              <w:tl2br w:val="nil"/>
              <w:tr2bl w:val="nil"/>
            </w:tcBorders>
            <w:shd w:val="clear" w:color="auto" w:fill="auto"/>
            <w:noWrap/>
            <w:vAlign w:val="center"/>
          </w:tcPr>
          <w:p w14:paraId="6F49D18F">
            <w:pPr>
              <w:jc w:val="center"/>
              <w:rPr>
                <w:rFonts w:ascii="Times New Roman" w:hAnsi="Times New Roman" w:cs="Times New Roman"/>
                <w:sz w:val="15"/>
                <w:szCs w:val="15"/>
              </w:rPr>
            </w:pPr>
            <w:r>
              <w:rPr>
                <w:rFonts w:hint="eastAsia" w:ascii="Times New Roman" w:hAnsi="Times New Roman" w:cs="Times New Roman"/>
                <w:sz w:val="15"/>
                <w:szCs w:val="15"/>
              </w:rPr>
              <w:t xml:space="preserve">0.21 </w:t>
            </w:r>
          </w:p>
        </w:tc>
        <w:tc>
          <w:tcPr>
            <w:tcW w:w="333" w:type="pct"/>
            <w:tcBorders>
              <w:tl2br w:val="nil"/>
              <w:tr2bl w:val="nil"/>
            </w:tcBorders>
            <w:shd w:val="clear" w:color="auto" w:fill="auto"/>
            <w:noWrap/>
            <w:vAlign w:val="center"/>
          </w:tcPr>
          <w:p w14:paraId="7DF94BDD">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333" w:type="pct"/>
            <w:tcBorders>
              <w:tl2br w:val="nil"/>
              <w:tr2bl w:val="nil"/>
            </w:tcBorders>
            <w:shd w:val="clear" w:color="auto" w:fill="auto"/>
            <w:noWrap/>
            <w:vAlign w:val="center"/>
          </w:tcPr>
          <w:p w14:paraId="5FE0534C">
            <w:pPr>
              <w:jc w:val="center"/>
              <w:rPr>
                <w:rFonts w:ascii="Times New Roman" w:hAnsi="Times New Roman" w:cs="Times New Roman"/>
                <w:sz w:val="15"/>
                <w:szCs w:val="15"/>
              </w:rPr>
            </w:pPr>
            <w:r>
              <w:rPr>
                <w:rFonts w:hint="eastAsia" w:ascii="Times New Roman" w:hAnsi="Times New Roman" w:cs="Times New Roman"/>
                <w:sz w:val="15"/>
                <w:szCs w:val="15"/>
              </w:rPr>
              <w:t xml:space="preserve">39.5 </w:t>
            </w:r>
          </w:p>
        </w:tc>
        <w:tc>
          <w:tcPr>
            <w:tcW w:w="333" w:type="pct"/>
            <w:tcBorders>
              <w:tl2br w:val="nil"/>
              <w:tr2bl w:val="nil"/>
            </w:tcBorders>
            <w:shd w:val="clear" w:color="auto" w:fill="auto"/>
            <w:noWrap/>
            <w:vAlign w:val="center"/>
          </w:tcPr>
          <w:p w14:paraId="3BE867BF">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333" w:type="pct"/>
            <w:tcBorders>
              <w:tl2br w:val="nil"/>
              <w:tr2bl w:val="nil"/>
            </w:tcBorders>
            <w:shd w:val="clear" w:color="auto" w:fill="auto"/>
            <w:noWrap/>
            <w:vAlign w:val="center"/>
          </w:tcPr>
          <w:p w14:paraId="5DE0DBC2">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333" w:type="pct"/>
            <w:tcBorders>
              <w:tl2br w:val="nil"/>
              <w:tr2bl w:val="nil"/>
            </w:tcBorders>
            <w:shd w:val="clear" w:color="auto" w:fill="auto"/>
            <w:noWrap/>
            <w:vAlign w:val="center"/>
          </w:tcPr>
          <w:p w14:paraId="165B855C">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5017D2C4">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3CFD99D2">
            <w:pPr>
              <w:jc w:val="center"/>
              <w:rPr>
                <w:rFonts w:ascii="Times New Roman" w:hAnsi="Times New Roman" w:cs="Times New Roman"/>
                <w:sz w:val="15"/>
                <w:szCs w:val="15"/>
              </w:rPr>
            </w:pPr>
            <w:r>
              <w:rPr>
                <w:rFonts w:hint="eastAsia" w:ascii="Times New Roman" w:hAnsi="Times New Roman" w:cs="Times New Roman"/>
                <w:sz w:val="15"/>
                <w:szCs w:val="15"/>
              </w:rPr>
              <w:t>369</w:t>
            </w:r>
          </w:p>
        </w:tc>
        <w:tc>
          <w:tcPr>
            <w:tcW w:w="333" w:type="pct"/>
            <w:tcBorders>
              <w:tl2br w:val="nil"/>
              <w:tr2bl w:val="nil"/>
            </w:tcBorders>
            <w:shd w:val="clear" w:color="auto" w:fill="auto"/>
            <w:noWrap/>
            <w:vAlign w:val="center"/>
          </w:tcPr>
          <w:p w14:paraId="6802E75A">
            <w:pPr>
              <w:jc w:val="center"/>
              <w:rPr>
                <w:rFonts w:ascii="Times New Roman" w:hAnsi="Times New Roman" w:cs="Times New Roman"/>
                <w:sz w:val="15"/>
                <w:szCs w:val="15"/>
              </w:rPr>
            </w:pPr>
            <w:r>
              <w:rPr>
                <w:rFonts w:hint="eastAsia" w:ascii="Times New Roman" w:hAnsi="Times New Roman" w:cs="Times New Roman"/>
                <w:sz w:val="15"/>
                <w:szCs w:val="15"/>
              </w:rPr>
              <w:t>336</w:t>
            </w:r>
          </w:p>
        </w:tc>
      </w:tr>
      <w:tr w14:paraId="61A7B1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631A076">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333" w:type="pct"/>
            <w:tcBorders>
              <w:tl2br w:val="nil"/>
              <w:tr2bl w:val="nil"/>
            </w:tcBorders>
            <w:shd w:val="clear" w:color="auto" w:fill="auto"/>
            <w:noWrap/>
            <w:vAlign w:val="center"/>
          </w:tcPr>
          <w:p w14:paraId="38E577DB">
            <w:pPr>
              <w:jc w:val="center"/>
              <w:rPr>
                <w:rFonts w:ascii="Times New Roman" w:hAnsi="Times New Roman" w:cs="Times New Roman"/>
                <w:sz w:val="15"/>
                <w:szCs w:val="15"/>
              </w:rPr>
            </w:pPr>
            <w:r>
              <w:rPr>
                <w:rFonts w:hint="eastAsia" w:ascii="Times New Roman" w:hAnsi="Times New Roman" w:cs="Times New Roman"/>
                <w:sz w:val="15"/>
                <w:szCs w:val="15"/>
              </w:rPr>
              <w:t xml:space="preserve">7.5 </w:t>
            </w:r>
          </w:p>
        </w:tc>
        <w:tc>
          <w:tcPr>
            <w:tcW w:w="333" w:type="pct"/>
            <w:tcBorders>
              <w:tl2br w:val="nil"/>
              <w:tr2bl w:val="nil"/>
            </w:tcBorders>
            <w:shd w:val="clear" w:color="auto" w:fill="auto"/>
            <w:noWrap/>
            <w:vAlign w:val="center"/>
          </w:tcPr>
          <w:p w14:paraId="5633CDBF">
            <w:pPr>
              <w:jc w:val="center"/>
              <w:rPr>
                <w:rFonts w:ascii="Times New Roman" w:hAnsi="Times New Roman" w:cs="Times New Roman"/>
                <w:sz w:val="15"/>
                <w:szCs w:val="15"/>
              </w:rPr>
            </w:pPr>
            <w:r>
              <w:rPr>
                <w:rFonts w:hint="eastAsia" w:ascii="Times New Roman" w:hAnsi="Times New Roman" w:cs="Times New Roman"/>
                <w:sz w:val="15"/>
                <w:szCs w:val="15"/>
              </w:rPr>
              <w:t xml:space="preserve">4.3 </w:t>
            </w:r>
          </w:p>
        </w:tc>
        <w:tc>
          <w:tcPr>
            <w:tcW w:w="333" w:type="pct"/>
            <w:tcBorders>
              <w:tl2br w:val="nil"/>
              <w:tr2bl w:val="nil"/>
            </w:tcBorders>
            <w:shd w:val="clear" w:color="auto" w:fill="auto"/>
            <w:noWrap/>
            <w:vAlign w:val="center"/>
          </w:tcPr>
          <w:p w14:paraId="1C68F347">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0149AAF0">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333" w:type="pct"/>
            <w:tcBorders>
              <w:tl2br w:val="nil"/>
              <w:tr2bl w:val="nil"/>
            </w:tcBorders>
            <w:shd w:val="clear" w:color="auto" w:fill="auto"/>
            <w:noWrap/>
            <w:vAlign w:val="center"/>
          </w:tcPr>
          <w:p w14:paraId="022F58E3">
            <w:pPr>
              <w:jc w:val="center"/>
              <w:rPr>
                <w:rFonts w:ascii="Times New Roman" w:hAnsi="Times New Roman" w:cs="Times New Roman"/>
                <w:sz w:val="15"/>
                <w:szCs w:val="15"/>
              </w:rPr>
            </w:pPr>
            <w:r>
              <w:rPr>
                <w:rFonts w:hint="eastAsia" w:ascii="Times New Roman" w:hAnsi="Times New Roman" w:cs="Times New Roman"/>
                <w:sz w:val="15"/>
                <w:szCs w:val="15"/>
              </w:rPr>
              <w:t xml:space="preserve">0.72 </w:t>
            </w:r>
          </w:p>
        </w:tc>
        <w:tc>
          <w:tcPr>
            <w:tcW w:w="333" w:type="pct"/>
            <w:tcBorders>
              <w:tl2br w:val="nil"/>
              <w:tr2bl w:val="nil"/>
            </w:tcBorders>
            <w:shd w:val="clear" w:color="auto" w:fill="auto"/>
            <w:noWrap/>
            <w:vAlign w:val="center"/>
          </w:tcPr>
          <w:p w14:paraId="6D71A992">
            <w:pPr>
              <w:jc w:val="center"/>
              <w:rPr>
                <w:rFonts w:ascii="Times New Roman" w:hAnsi="Times New Roman" w:cs="Times New Roman"/>
                <w:sz w:val="15"/>
                <w:szCs w:val="15"/>
              </w:rPr>
            </w:pPr>
            <w:r>
              <w:rPr>
                <w:rFonts w:hint="eastAsia" w:ascii="Times New Roman" w:hAnsi="Times New Roman" w:cs="Times New Roman"/>
                <w:sz w:val="15"/>
                <w:szCs w:val="15"/>
              </w:rPr>
              <w:t xml:space="preserve">0.64 </w:t>
            </w:r>
          </w:p>
        </w:tc>
        <w:tc>
          <w:tcPr>
            <w:tcW w:w="333" w:type="pct"/>
            <w:tcBorders>
              <w:tl2br w:val="nil"/>
              <w:tr2bl w:val="nil"/>
            </w:tcBorders>
            <w:shd w:val="clear" w:color="auto" w:fill="auto"/>
            <w:noWrap/>
            <w:vAlign w:val="center"/>
          </w:tcPr>
          <w:p w14:paraId="3C8338B7">
            <w:pPr>
              <w:jc w:val="center"/>
              <w:rPr>
                <w:rFonts w:ascii="Times New Roman" w:hAnsi="Times New Roman" w:cs="Times New Roman"/>
                <w:sz w:val="15"/>
                <w:szCs w:val="15"/>
              </w:rPr>
            </w:pPr>
            <w:r>
              <w:rPr>
                <w:rFonts w:hint="eastAsia" w:ascii="Times New Roman" w:hAnsi="Times New Roman" w:cs="Times New Roman"/>
                <w:sz w:val="15"/>
                <w:szCs w:val="15"/>
              </w:rPr>
              <w:t xml:space="preserve">36.3 </w:t>
            </w:r>
          </w:p>
        </w:tc>
        <w:tc>
          <w:tcPr>
            <w:tcW w:w="333" w:type="pct"/>
            <w:tcBorders>
              <w:tl2br w:val="nil"/>
              <w:tr2bl w:val="nil"/>
            </w:tcBorders>
            <w:shd w:val="clear" w:color="auto" w:fill="auto"/>
            <w:noWrap/>
            <w:vAlign w:val="center"/>
          </w:tcPr>
          <w:p w14:paraId="11239A94">
            <w:pPr>
              <w:jc w:val="center"/>
              <w:rPr>
                <w:rFonts w:ascii="Times New Roman" w:hAnsi="Times New Roman" w:cs="Times New Roman"/>
                <w:sz w:val="15"/>
                <w:szCs w:val="15"/>
              </w:rPr>
            </w:pPr>
            <w:r>
              <w:rPr>
                <w:rFonts w:hint="eastAsia" w:ascii="Times New Roman" w:hAnsi="Times New Roman" w:cs="Times New Roman"/>
                <w:sz w:val="15"/>
                <w:szCs w:val="15"/>
              </w:rPr>
              <w:t xml:space="preserve">31.9 </w:t>
            </w:r>
          </w:p>
        </w:tc>
        <w:tc>
          <w:tcPr>
            <w:tcW w:w="333" w:type="pct"/>
            <w:tcBorders>
              <w:tl2br w:val="nil"/>
              <w:tr2bl w:val="nil"/>
            </w:tcBorders>
            <w:shd w:val="clear" w:color="auto" w:fill="auto"/>
            <w:noWrap/>
            <w:vAlign w:val="center"/>
          </w:tcPr>
          <w:p w14:paraId="1DEDC7EE">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333" w:type="pct"/>
            <w:tcBorders>
              <w:tl2br w:val="nil"/>
              <w:tr2bl w:val="nil"/>
            </w:tcBorders>
            <w:shd w:val="clear" w:color="auto" w:fill="auto"/>
            <w:noWrap/>
            <w:vAlign w:val="center"/>
          </w:tcPr>
          <w:p w14:paraId="461BB6B9">
            <w:pPr>
              <w:jc w:val="center"/>
              <w:rPr>
                <w:rFonts w:ascii="Times New Roman" w:hAnsi="Times New Roman" w:cs="Times New Roman"/>
                <w:sz w:val="15"/>
                <w:szCs w:val="15"/>
              </w:rPr>
            </w:pPr>
            <w:r>
              <w:rPr>
                <w:rFonts w:hint="eastAsia" w:ascii="Times New Roman" w:hAnsi="Times New Roman" w:cs="Times New Roman"/>
                <w:sz w:val="15"/>
                <w:szCs w:val="15"/>
              </w:rPr>
              <w:t xml:space="preserve">1.99 </w:t>
            </w:r>
          </w:p>
        </w:tc>
        <w:tc>
          <w:tcPr>
            <w:tcW w:w="333" w:type="pct"/>
            <w:tcBorders>
              <w:tl2br w:val="nil"/>
              <w:tr2bl w:val="nil"/>
            </w:tcBorders>
            <w:shd w:val="clear" w:color="auto" w:fill="auto"/>
            <w:noWrap/>
            <w:vAlign w:val="center"/>
          </w:tcPr>
          <w:p w14:paraId="303DB91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4AF17D3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333" w:type="pct"/>
            <w:tcBorders>
              <w:tl2br w:val="nil"/>
              <w:tr2bl w:val="nil"/>
            </w:tcBorders>
            <w:shd w:val="clear" w:color="auto" w:fill="auto"/>
            <w:noWrap/>
            <w:vAlign w:val="center"/>
          </w:tcPr>
          <w:p w14:paraId="2D5CAD99">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333" w:type="pct"/>
            <w:tcBorders>
              <w:tl2br w:val="nil"/>
              <w:tr2bl w:val="nil"/>
            </w:tcBorders>
            <w:shd w:val="clear" w:color="auto" w:fill="auto"/>
            <w:noWrap/>
            <w:vAlign w:val="center"/>
          </w:tcPr>
          <w:p w14:paraId="577C9688">
            <w:pPr>
              <w:jc w:val="center"/>
              <w:rPr>
                <w:rFonts w:ascii="Times New Roman" w:hAnsi="Times New Roman" w:cs="Times New Roman"/>
                <w:sz w:val="15"/>
                <w:szCs w:val="15"/>
              </w:rPr>
            </w:pPr>
            <w:r>
              <w:rPr>
                <w:rFonts w:hint="eastAsia" w:ascii="Times New Roman" w:hAnsi="Times New Roman" w:cs="Times New Roman"/>
                <w:sz w:val="15"/>
                <w:szCs w:val="15"/>
              </w:rPr>
              <w:t>389</w:t>
            </w:r>
          </w:p>
        </w:tc>
      </w:tr>
    </w:tbl>
    <w:p w14:paraId="7963A41A">
      <w:pPr>
        <w:jc w:val="center"/>
        <w:rPr>
          <w:rFonts w:ascii="Times New Roman" w:hAnsi="Times New Roman" w:cs="Times New Roman"/>
          <w:sz w:val="15"/>
          <w:szCs w:val="15"/>
        </w:rPr>
      </w:pPr>
      <w:r>
        <w:rPr>
          <w:rFonts w:hint="eastAsia" w:ascii="Times New Roman" w:hAnsi="Times New Roman" w:cs="Times New Roman"/>
          <w:sz w:val="15"/>
          <w:szCs w:val="15"/>
        </w:rPr>
        <w:t>Table 32 Optimization results from 30 independent runs for the CVT methods using 80 training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3AD147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7E9B62F1">
            <w:pPr>
              <w:jc w:val="center"/>
              <w:rPr>
                <w:rFonts w:ascii="Times New Roman" w:hAnsi="Times New Roman" w:cs="Times New Roman"/>
                <w:sz w:val="15"/>
                <w:szCs w:val="15"/>
              </w:rPr>
            </w:pPr>
            <w:r>
              <w:rPr>
                <w:rFonts w:hint="eastAsia" w:ascii="Times New Roman" w:hAnsi="Times New Roman" w:cs="Times New Roman"/>
                <w:sz w:val="15"/>
                <w:szCs w:val="15"/>
              </w:rPr>
              <w:t>NO</w:t>
            </w:r>
          </w:p>
        </w:tc>
        <w:tc>
          <w:tcPr>
            <w:tcW w:w="625" w:type="pct"/>
            <w:tcBorders>
              <w:bottom w:val="single" w:color="auto" w:sz="4" w:space="0"/>
            </w:tcBorders>
            <w:shd w:val="clear" w:color="auto" w:fill="auto"/>
            <w:noWrap/>
            <w:vAlign w:val="center"/>
          </w:tcPr>
          <w:p w14:paraId="2A2FAE2A">
            <w:pPr>
              <w:jc w:val="center"/>
              <w:rPr>
                <w:rFonts w:ascii="Times New Roman" w:hAnsi="Times New Roman" w:cs="Times New Roman"/>
                <w:sz w:val="15"/>
                <w:szCs w:val="15"/>
              </w:rPr>
            </w:pPr>
            <w:r>
              <w:rPr>
                <w:rFonts w:hint="eastAsia" w:ascii="Times New Roman" w:hAnsi="Times New Roman" w:cs="Times New Roman"/>
                <w:sz w:val="15"/>
                <w:szCs w:val="15"/>
              </w:rPr>
              <w:t>X1</w:t>
            </w:r>
          </w:p>
        </w:tc>
        <w:tc>
          <w:tcPr>
            <w:tcW w:w="625" w:type="pct"/>
            <w:tcBorders>
              <w:bottom w:val="single" w:color="auto" w:sz="4" w:space="0"/>
            </w:tcBorders>
            <w:shd w:val="clear" w:color="auto" w:fill="auto"/>
            <w:noWrap/>
            <w:vAlign w:val="center"/>
          </w:tcPr>
          <w:p w14:paraId="0239496B">
            <w:pPr>
              <w:jc w:val="center"/>
              <w:rPr>
                <w:rFonts w:ascii="Times New Roman" w:hAnsi="Times New Roman" w:cs="Times New Roman"/>
                <w:sz w:val="15"/>
                <w:szCs w:val="15"/>
              </w:rPr>
            </w:pPr>
            <w:r>
              <w:rPr>
                <w:rFonts w:hint="eastAsia" w:ascii="Times New Roman" w:hAnsi="Times New Roman" w:cs="Times New Roman"/>
                <w:sz w:val="15"/>
                <w:szCs w:val="15"/>
              </w:rPr>
              <w:t>X2</w:t>
            </w:r>
          </w:p>
        </w:tc>
        <w:tc>
          <w:tcPr>
            <w:tcW w:w="625" w:type="pct"/>
            <w:tcBorders>
              <w:bottom w:val="single" w:color="auto" w:sz="4" w:space="0"/>
            </w:tcBorders>
            <w:shd w:val="clear" w:color="auto" w:fill="auto"/>
            <w:noWrap/>
            <w:vAlign w:val="center"/>
          </w:tcPr>
          <w:p w14:paraId="6AC23E46">
            <w:pPr>
              <w:jc w:val="center"/>
              <w:rPr>
                <w:rFonts w:ascii="Times New Roman" w:hAnsi="Times New Roman" w:cs="Times New Roman"/>
                <w:sz w:val="15"/>
                <w:szCs w:val="15"/>
              </w:rPr>
            </w:pPr>
            <w:r>
              <w:rPr>
                <w:rFonts w:hint="eastAsia" w:ascii="Times New Roman" w:hAnsi="Times New Roman" w:cs="Times New Roman"/>
                <w:sz w:val="15"/>
                <w:szCs w:val="15"/>
              </w:rPr>
              <w:t>X3</w:t>
            </w:r>
          </w:p>
        </w:tc>
        <w:tc>
          <w:tcPr>
            <w:tcW w:w="625" w:type="pct"/>
            <w:tcBorders>
              <w:bottom w:val="single" w:color="auto" w:sz="4" w:space="0"/>
            </w:tcBorders>
            <w:shd w:val="clear" w:color="auto" w:fill="auto"/>
            <w:noWrap/>
            <w:vAlign w:val="center"/>
          </w:tcPr>
          <w:p w14:paraId="38DBEA4F">
            <w:pPr>
              <w:jc w:val="center"/>
              <w:rPr>
                <w:rFonts w:ascii="Times New Roman" w:hAnsi="Times New Roman" w:cs="Times New Roman"/>
                <w:sz w:val="15"/>
                <w:szCs w:val="15"/>
              </w:rPr>
            </w:pPr>
            <w:r>
              <w:rPr>
                <w:rFonts w:hint="eastAsia" w:ascii="Times New Roman" w:hAnsi="Times New Roman" w:cs="Times New Roman"/>
                <w:sz w:val="15"/>
                <w:szCs w:val="15"/>
              </w:rPr>
              <w:t>X4</w:t>
            </w:r>
          </w:p>
        </w:tc>
        <w:tc>
          <w:tcPr>
            <w:tcW w:w="625" w:type="pct"/>
            <w:tcBorders>
              <w:bottom w:val="single" w:color="auto" w:sz="4" w:space="0"/>
            </w:tcBorders>
            <w:shd w:val="clear" w:color="auto" w:fill="auto"/>
            <w:noWrap/>
            <w:vAlign w:val="center"/>
          </w:tcPr>
          <w:p w14:paraId="67B8B23D">
            <w:pPr>
              <w:jc w:val="center"/>
              <w:rPr>
                <w:rFonts w:ascii="Times New Roman" w:hAnsi="Times New Roman" w:cs="Times New Roman"/>
                <w:sz w:val="15"/>
                <w:szCs w:val="15"/>
              </w:rPr>
            </w:pPr>
            <w:r>
              <w:rPr>
                <w:rFonts w:hint="eastAsia" w:ascii="Times New Roman" w:hAnsi="Times New Roman" w:cs="Times New Roman"/>
                <w:sz w:val="15"/>
                <w:szCs w:val="15"/>
              </w:rPr>
              <w:t>X5</w:t>
            </w:r>
          </w:p>
        </w:tc>
        <w:tc>
          <w:tcPr>
            <w:tcW w:w="625" w:type="pct"/>
            <w:tcBorders>
              <w:bottom w:val="single" w:color="auto" w:sz="4" w:space="0"/>
            </w:tcBorders>
            <w:shd w:val="clear" w:color="auto" w:fill="auto"/>
            <w:noWrap/>
            <w:vAlign w:val="center"/>
          </w:tcPr>
          <w:p w14:paraId="339AAA53">
            <w:pPr>
              <w:jc w:val="center"/>
              <w:rPr>
                <w:rFonts w:ascii="Times New Roman" w:hAnsi="Times New Roman" w:cs="Times New Roman"/>
                <w:sz w:val="15"/>
                <w:szCs w:val="15"/>
              </w:rPr>
            </w:pPr>
            <w:r>
              <w:rPr>
                <w:rFonts w:hint="eastAsia" w:ascii="Times New Roman" w:hAnsi="Times New Roman" w:cs="Times New Roman"/>
                <w:sz w:val="15"/>
                <w:szCs w:val="15"/>
              </w:rPr>
              <w:t>X6</w:t>
            </w:r>
          </w:p>
        </w:tc>
        <w:tc>
          <w:tcPr>
            <w:tcW w:w="625" w:type="pct"/>
            <w:tcBorders>
              <w:bottom w:val="single" w:color="auto" w:sz="4" w:space="0"/>
            </w:tcBorders>
            <w:shd w:val="clear" w:color="auto" w:fill="auto"/>
            <w:noWrap/>
            <w:vAlign w:val="center"/>
          </w:tcPr>
          <w:p w14:paraId="4F84F5AA">
            <w:pPr>
              <w:jc w:val="center"/>
              <w:rPr>
                <w:rFonts w:ascii="Times New Roman" w:hAnsi="Times New Roman" w:cs="Times New Roman"/>
                <w:sz w:val="15"/>
                <w:szCs w:val="15"/>
              </w:rPr>
            </w:pPr>
            <w:r>
              <w:rPr>
                <w:rFonts w:hint="eastAsia" w:ascii="Times New Roman" w:hAnsi="Times New Roman" w:cs="Times New Roman"/>
                <w:sz w:val="15"/>
                <w:szCs w:val="15"/>
              </w:rPr>
              <w:t>Y</w:t>
            </w:r>
          </w:p>
        </w:tc>
      </w:tr>
      <w:tr w14:paraId="53A1B4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09B039E4">
            <w:pPr>
              <w:jc w:val="center"/>
              <w:rPr>
                <w:rFonts w:ascii="Times New Roman" w:hAnsi="Times New Roman" w:cs="Times New Roman"/>
                <w:sz w:val="15"/>
                <w:szCs w:val="15"/>
              </w:rPr>
            </w:pPr>
          </w:p>
        </w:tc>
        <w:tc>
          <w:tcPr>
            <w:tcW w:w="625" w:type="pct"/>
            <w:tcBorders>
              <w:top w:val="single" w:color="auto" w:sz="4" w:space="0"/>
              <w:bottom w:val="single" w:color="auto" w:sz="4" w:space="0"/>
            </w:tcBorders>
            <w:shd w:val="clear" w:color="auto" w:fill="auto"/>
            <w:vAlign w:val="center"/>
          </w:tcPr>
          <w:p w14:paraId="48A98B23">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2B4B971B">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0DF0B50A">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665DE605">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3B4E4028">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44001F6A">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625" w:type="pct"/>
            <w:tcBorders>
              <w:top w:val="single" w:color="auto" w:sz="4" w:space="0"/>
              <w:bottom w:val="single" w:color="auto" w:sz="4" w:space="0"/>
            </w:tcBorders>
            <w:shd w:val="clear" w:color="auto" w:fill="auto"/>
            <w:vAlign w:val="center"/>
          </w:tcPr>
          <w:p w14:paraId="53C1FA07">
            <w:pPr>
              <w:jc w:val="center"/>
              <w:rPr>
                <w:rFonts w:ascii="Times New Roman" w:hAnsi="Times New Roman" w:cs="Times New Roman"/>
                <w:sz w:val="15"/>
                <w:szCs w:val="15"/>
              </w:rPr>
            </w:pPr>
            <w:r>
              <w:rPr>
                <w:rFonts w:hint="eastAsia" w:ascii="Times New Roman" w:hAnsi="Times New Roman" w:cs="Times New Roman"/>
                <w:sz w:val="15"/>
                <w:szCs w:val="15"/>
              </w:rPr>
              <w:t>CVT</w:t>
            </w:r>
          </w:p>
        </w:tc>
      </w:tr>
      <w:tr w14:paraId="3791E2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7D8A6083">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op w:val="single" w:color="auto" w:sz="4" w:space="0"/>
              <w:tl2br w:val="nil"/>
              <w:tr2bl w:val="nil"/>
            </w:tcBorders>
            <w:shd w:val="clear" w:color="auto" w:fill="auto"/>
            <w:noWrap/>
            <w:vAlign w:val="center"/>
          </w:tcPr>
          <w:p w14:paraId="40A581F1">
            <w:pPr>
              <w:jc w:val="center"/>
              <w:rPr>
                <w:rFonts w:ascii="Times New Roman" w:hAnsi="Times New Roman" w:cs="Times New Roman"/>
                <w:sz w:val="15"/>
                <w:szCs w:val="15"/>
              </w:rPr>
            </w:pPr>
            <w:r>
              <w:rPr>
                <w:rFonts w:hint="eastAsia" w:ascii="Times New Roman" w:hAnsi="Times New Roman" w:cs="Times New Roman"/>
                <w:sz w:val="15"/>
                <w:szCs w:val="15"/>
              </w:rPr>
              <w:t xml:space="preserve">2.3 </w:t>
            </w:r>
          </w:p>
        </w:tc>
        <w:tc>
          <w:tcPr>
            <w:tcW w:w="625" w:type="pct"/>
            <w:tcBorders>
              <w:top w:val="single" w:color="auto" w:sz="4" w:space="0"/>
              <w:tl2br w:val="nil"/>
              <w:tr2bl w:val="nil"/>
            </w:tcBorders>
            <w:shd w:val="clear" w:color="auto" w:fill="auto"/>
            <w:noWrap/>
            <w:vAlign w:val="center"/>
          </w:tcPr>
          <w:p w14:paraId="2876DA3C">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625" w:type="pct"/>
            <w:tcBorders>
              <w:top w:val="single" w:color="auto" w:sz="4" w:space="0"/>
              <w:tl2br w:val="nil"/>
              <w:tr2bl w:val="nil"/>
            </w:tcBorders>
            <w:shd w:val="clear" w:color="auto" w:fill="auto"/>
            <w:noWrap/>
            <w:vAlign w:val="center"/>
          </w:tcPr>
          <w:p w14:paraId="729F07E9">
            <w:pPr>
              <w:jc w:val="center"/>
              <w:rPr>
                <w:rFonts w:ascii="Times New Roman" w:hAnsi="Times New Roman" w:cs="Times New Roman"/>
                <w:sz w:val="15"/>
                <w:szCs w:val="15"/>
              </w:rPr>
            </w:pPr>
            <w:r>
              <w:rPr>
                <w:rFonts w:hint="eastAsia" w:ascii="Times New Roman" w:hAnsi="Times New Roman" w:cs="Times New Roman"/>
                <w:sz w:val="15"/>
                <w:szCs w:val="15"/>
              </w:rPr>
              <w:t xml:space="preserve">0.30 </w:t>
            </w:r>
          </w:p>
        </w:tc>
        <w:tc>
          <w:tcPr>
            <w:tcW w:w="625" w:type="pct"/>
            <w:tcBorders>
              <w:top w:val="single" w:color="auto" w:sz="4" w:space="0"/>
              <w:tl2br w:val="nil"/>
              <w:tr2bl w:val="nil"/>
            </w:tcBorders>
            <w:shd w:val="clear" w:color="auto" w:fill="auto"/>
            <w:noWrap/>
            <w:vAlign w:val="center"/>
          </w:tcPr>
          <w:p w14:paraId="59FF66DC">
            <w:pPr>
              <w:jc w:val="center"/>
              <w:rPr>
                <w:rFonts w:ascii="Times New Roman" w:hAnsi="Times New Roman" w:cs="Times New Roman"/>
                <w:sz w:val="15"/>
                <w:szCs w:val="15"/>
              </w:rPr>
            </w:pPr>
            <w:r>
              <w:rPr>
                <w:rFonts w:hint="eastAsia" w:ascii="Times New Roman" w:hAnsi="Times New Roman" w:cs="Times New Roman"/>
                <w:sz w:val="15"/>
                <w:szCs w:val="15"/>
              </w:rPr>
              <w:t xml:space="preserve">38.5 </w:t>
            </w:r>
          </w:p>
        </w:tc>
        <w:tc>
          <w:tcPr>
            <w:tcW w:w="625" w:type="pct"/>
            <w:tcBorders>
              <w:top w:val="single" w:color="auto" w:sz="4" w:space="0"/>
              <w:tl2br w:val="nil"/>
              <w:tr2bl w:val="nil"/>
            </w:tcBorders>
            <w:shd w:val="clear" w:color="auto" w:fill="auto"/>
            <w:noWrap/>
            <w:vAlign w:val="center"/>
          </w:tcPr>
          <w:p w14:paraId="3619F172">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625" w:type="pct"/>
            <w:tcBorders>
              <w:top w:val="single" w:color="auto" w:sz="4" w:space="0"/>
              <w:tl2br w:val="nil"/>
              <w:tr2bl w:val="nil"/>
            </w:tcBorders>
            <w:shd w:val="clear" w:color="auto" w:fill="auto"/>
            <w:noWrap/>
            <w:vAlign w:val="center"/>
          </w:tcPr>
          <w:p w14:paraId="1C506EF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op w:val="single" w:color="auto" w:sz="4" w:space="0"/>
              <w:tl2br w:val="nil"/>
              <w:tr2bl w:val="nil"/>
            </w:tcBorders>
            <w:shd w:val="clear" w:color="auto" w:fill="auto"/>
            <w:noWrap/>
            <w:vAlign w:val="center"/>
          </w:tcPr>
          <w:p w14:paraId="54BED22D">
            <w:pPr>
              <w:jc w:val="center"/>
              <w:rPr>
                <w:rFonts w:ascii="Times New Roman" w:hAnsi="Times New Roman" w:cs="Times New Roman"/>
                <w:sz w:val="15"/>
                <w:szCs w:val="15"/>
              </w:rPr>
            </w:pPr>
            <w:r>
              <w:rPr>
                <w:rFonts w:hint="eastAsia" w:ascii="Times New Roman" w:hAnsi="Times New Roman" w:cs="Times New Roman"/>
                <w:sz w:val="15"/>
                <w:szCs w:val="15"/>
              </w:rPr>
              <w:t>331</w:t>
            </w:r>
          </w:p>
        </w:tc>
      </w:tr>
      <w:tr w14:paraId="182E0B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2A1FCFA">
            <w:pPr>
              <w:jc w:val="center"/>
              <w:rPr>
                <w:rFonts w:ascii="Times New Roman" w:hAnsi="Times New Roman" w:cs="Times New Roman"/>
                <w:sz w:val="15"/>
                <w:szCs w:val="15"/>
              </w:rPr>
            </w:pPr>
            <w:r>
              <w:rPr>
                <w:rFonts w:hint="eastAsia" w:ascii="Times New Roman" w:hAnsi="Times New Roman" w:cs="Times New Roman"/>
                <w:sz w:val="15"/>
                <w:szCs w:val="15"/>
              </w:rPr>
              <w:t>2</w:t>
            </w:r>
          </w:p>
        </w:tc>
        <w:tc>
          <w:tcPr>
            <w:tcW w:w="625" w:type="pct"/>
            <w:tcBorders>
              <w:tl2br w:val="nil"/>
              <w:tr2bl w:val="nil"/>
            </w:tcBorders>
            <w:shd w:val="clear" w:color="auto" w:fill="auto"/>
            <w:noWrap/>
            <w:vAlign w:val="center"/>
          </w:tcPr>
          <w:p w14:paraId="4B72FE74">
            <w:pPr>
              <w:jc w:val="center"/>
              <w:rPr>
                <w:rFonts w:ascii="Times New Roman" w:hAnsi="Times New Roman" w:cs="Times New Roman"/>
                <w:sz w:val="15"/>
                <w:szCs w:val="15"/>
              </w:rPr>
            </w:pPr>
            <w:r>
              <w:rPr>
                <w:rFonts w:hint="eastAsia" w:ascii="Times New Roman" w:hAnsi="Times New Roman" w:cs="Times New Roman"/>
                <w:sz w:val="15"/>
                <w:szCs w:val="15"/>
              </w:rPr>
              <w:t xml:space="preserve">1.2 </w:t>
            </w:r>
          </w:p>
        </w:tc>
        <w:tc>
          <w:tcPr>
            <w:tcW w:w="625" w:type="pct"/>
            <w:tcBorders>
              <w:tl2br w:val="nil"/>
              <w:tr2bl w:val="nil"/>
            </w:tcBorders>
            <w:shd w:val="clear" w:color="auto" w:fill="auto"/>
            <w:noWrap/>
            <w:vAlign w:val="center"/>
          </w:tcPr>
          <w:p w14:paraId="159876E5">
            <w:pPr>
              <w:jc w:val="center"/>
              <w:rPr>
                <w:rFonts w:ascii="Times New Roman" w:hAnsi="Times New Roman" w:cs="Times New Roman"/>
                <w:sz w:val="15"/>
                <w:szCs w:val="15"/>
              </w:rPr>
            </w:pPr>
            <w:r>
              <w:rPr>
                <w:rFonts w:hint="eastAsia" w:ascii="Times New Roman" w:hAnsi="Times New Roman" w:cs="Times New Roman"/>
                <w:sz w:val="15"/>
                <w:szCs w:val="15"/>
              </w:rPr>
              <w:t xml:space="preserve">2.07 </w:t>
            </w:r>
          </w:p>
        </w:tc>
        <w:tc>
          <w:tcPr>
            <w:tcW w:w="625" w:type="pct"/>
            <w:tcBorders>
              <w:tl2br w:val="nil"/>
              <w:tr2bl w:val="nil"/>
            </w:tcBorders>
            <w:shd w:val="clear" w:color="auto" w:fill="auto"/>
            <w:noWrap/>
            <w:vAlign w:val="center"/>
          </w:tcPr>
          <w:p w14:paraId="1515DF00">
            <w:pPr>
              <w:jc w:val="center"/>
              <w:rPr>
                <w:rFonts w:ascii="Times New Roman" w:hAnsi="Times New Roman" w:cs="Times New Roman"/>
                <w:sz w:val="15"/>
                <w:szCs w:val="15"/>
              </w:rPr>
            </w:pPr>
            <w:r>
              <w:rPr>
                <w:rFonts w:hint="eastAsia" w:ascii="Times New Roman" w:hAnsi="Times New Roman" w:cs="Times New Roman"/>
                <w:sz w:val="15"/>
                <w:szCs w:val="15"/>
              </w:rPr>
              <w:t xml:space="preserve">0.50 </w:t>
            </w:r>
          </w:p>
        </w:tc>
        <w:tc>
          <w:tcPr>
            <w:tcW w:w="625" w:type="pct"/>
            <w:tcBorders>
              <w:tl2br w:val="nil"/>
              <w:tr2bl w:val="nil"/>
            </w:tcBorders>
            <w:shd w:val="clear" w:color="auto" w:fill="auto"/>
            <w:noWrap/>
            <w:vAlign w:val="center"/>
          </w:tcPr>
          <w:p w14:paraId="0318B222">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625" w:type="pct"/>
            <w:tcBorders>
              <w:tl2br w:val="nil"/>
              <w:tr2bl w:val="nil"/>
            </w:tcBorders>
            <w:shd w:val="clear" w:color="auto" w:fill="auto"/>
            <w:noWrap/>
            <w:vAlign w:val="center"/>
          </w:tcPr>
          <w:p w14:paraId="65767F7E">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625" w:type="pct"/>
            <w:tcBorders>
              <w:tl2br w:val="nil"/>
              <w:tr2bl w:val="nil"/>
            </w:tcBorders>
            <w:shd w:val="clear" w:color="auto" w:fill="auto"/>
            <w:noWrap/>
            <w:vAlign w:val="center"/>
          </w:tcPr>
          <w:p w14:paraId="0E05E70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37C073B">
            <w:pPr>
              <w:jc w:val="center"/>
              <w:rPr>
                <w:rFonts w:ascii="Times New Roman" w:hAnsi="Times New Roman" w:cs="Times New Roman"/>
                <w:sz w:val="15"/>
                <w:szCs w:val="15"/>
              </w:rPr>
            </w:pPr>
            <w:r>
              <w:rPr>
                <w:rFonts w:hint="eastAsia" w:ascii="Times New Roman" w:hAnsi="Times New Roman" w:cs="Times New Roman"/>
                <w:sz w:val="15"/>
                <w:szCs w:val="15"/>
              </w:rPr>
              <w:t>306</w:t>
            </w:r>
          </w:p>
        </w:tc>
      </w:tr>
      <w:tr w14:paraId="129D27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9704FD0">
            <w:pPr>
              <w:jc w:val="center"/>
              <w:rPr>
                <w:rFonts w:ascii="Times New Roman" w:hAnsi="Times New Roman" w:cs="Times New Roman"/>
                <w:sz w:val="15"/>
                <w:szCs w:val="15"/>
              </w:rPr>
            </w:pPr>
            <w:r>
              <w:rPr>
                <w:rFonts w:hint="eastAsia" w:ascii="Times New Roman" w:hAnsi="Times New Roman" w:cs="Times New Roman"/>
                <w:sz w:val="15"/>
                <w:szCs w:val="15"/>
              </w:rPr>
              <w:t>3</w:t>
            </w:r>
          </w:p>
        </w:tc>
        <w:tc>
          <w:tcPr>
            <w:tcW w:w="625" w:type="pct"/>
            <w:tcBorders>
              <w:tl2br w:val="nil"/>
              <w:tr2bl w:val="nil"/>
            </w:tcBorders>
            <w:shd w:val="clear" w:color="auto" w:fill="auto"/>
            <w:noWrap/>
            <w:vAlign w:val="center"/>
          </w:tcPr>
          <w:p w14:paraId="24B29F74">
            <w:pPr>
              <w:jc w:val="center"/>
              <w:rPr>
                <w:rFonts w:ascii="Times New Roman" w:hAnsi="Times New Roman" w:cs="Times New Roman"/>
                <w:sz w:val="15"/>
                <w:szCs w:val="15"/>
              </w:rPr>
            </w:pPr>
            <w:r>
              <w:rPr>
                <w:rFonts w:hint="eastAsia" w:ascii="Times New Roman" w:hAnsi="Times New Roman" w:cs="Times New Roman"/>
                <w:sz w:val="15"/>
                <w:szCs w:val="15"/>
              </w:rPr>
              <w:t xml:space="preserve">7.1 </w:t>
            </w:r>
          </w:p>
        </w:tc>
        <w:tc>
          <w:tcPr>
            <w:tcW w:w="625" w:type="pct"/>
            <w:tcBorders>
              <w:tl2br w:val="nil"/>
              <w:tr2bl w:val="nil"/>
            </w:tcBorders>
            <w:shd w:val="clear" w:color="auto" w:fill="auto"/>
            <w:noWrap/>
            <w:vAlign w:val="center"/>
          </w:tcPr>
          <w:p w14:paraId="739BE427">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625" w:type="pct"/>
            <w:tcBorders>
              <w:tl2br w:val="nil"/>
              <w:tr2bl w:val="nil"/>
            </w:tcBorders>
            <w:shd w:val="clear" w:color="auto" w:fill="auto"/>
            <w:noWrap/>
            <w:vAlign w:val="center"/>
          </w:tcPr>
          <w:p w14:paraId="3E8CA328">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625" w:type="pct"/>
            <w:tcBorders>
              <w:tl2br w:val="nil"/>
              <w:tr2bl w:val="nil"/>
            </w:tcBorders>
            <w:shd w:val="clear" w:color="auto" w:fill="auto"/>
            <w:noWrap/>
            <w:vAlign w:val="center"/>
          </w:tcPr>
          <w:p w14:paraId="345BFA17">
            <w:pPr>
              <w:jc w:val="center"/>
              <w:rPr>
                <w:rFonts w:ascii="Times New Roman" w:hAnsi="Times New Roman" w:cs="Times New Roman"/>
                <w:sz w:val="15"/>
                <w:szCs w:val="15"/>
              </w:rPr>
            </w:pPr>
            <w:r>
              <w:rPr>
                <w:rFonts w:hint="eastAsia" w:ascii="Times New Roman" w:hAnsi="Times New Roman" w:cs="Times New Roman"/>
                <w:sz w:val="15"/>
                <w:szCs w:val="15"/>
              </w:rPr>
              <w:t xml:space="preserve">35.1 </w:t>
            </w:r>
          </w:p>
        </w:tc>
        <w:tc>
          <w:tcPr>
            <w:tcW w:w="625" w:type="pct"/>
            <w:tcBorders>
              <w:tl2br w:val="nil"/>
              <w:tr2bl w:val="nil"/>
            </w:tcBorders>
            <w:shd w:val="clear" w:color="auto" w:fill="auto"/>
            <w:noWrap/>
            <w:vAlign w:val="center"/>
          </w:tcPr>
          <w:p w14:paraId="479625E9">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625" w:type="pct"/>
            <w:tcBorders>
              <w:tl2br w:val="nil"/>
              <w:tr2bl w:val="nil"/>
            </w:tcBorders>
            <w:shd w:val="clear" w:color="auto" w:fill="auto"/>
            <w:noWrap/>
            <w:vAlign w:val="center"/>
          </w:tcPr>
          <w:p w14:paraId="6639488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E9FC6DF">
            <w:pPr>
              <w:jc w:val="center"/>
              <w:rPr>
                <w:rFonts w:ascii="Times New Roman" w:hAnsi="Times New Roman" w:cs="Times New Roman"/>
                <w:sz w:val="15"/>
                <w:szCs w:val="15"/>
              </w:rPr>
            </w:pPr>
            <w:r>
              <w:rPr>
                <w:rFonts w:hint="eastAsia" w:ascii="Times New Roman" w:hAnsi="Times New Roman" w:cs="Times New Roman"/>
                <w:sz w:val="15"/>
                <w:szCs w:val="15"/>
              </w:rPr>
              <w:t>353</w:t>
            </w:r>
          </w:p>
        </w:tc>
      </w:tr>
      <w:tr w14:paraId="1BB49A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1FFBA87">
            <w:pPr>
              <w:jc w:val="center"/>
              <w:rPr>
                <w:rFonts w:ascii="Times New Roman" w:hAnsi="Times New Roman" w:cs="Times New Roman"/>
                <w:sz w:val="15"/>
                <w:szCs w:val="15"/>
              </w:rPr>
            </w:pPr>
            <w:r>
              <w:rPr>
                <w:rFonts w:hint="eastAsia" w:ascii="Times New Roman" w:hAnsi="Times New Roman" w:cs="Times New Roman"/>
                <w:sz w:val="15"/>
                <w:szCs w:val="15"/>
              </w:rPr>
              <w:t>4</w:t>
            </w:r>
          </w:p>
        </w:tc>
        <w:tc>
          <w:tcPr>
            <w:tcW w:w="625" w:type="pct"/>
            <w:tcBorders>
              <w:tl2br w:val="nil"/>
              <w:tr2bl w:val="nil"/>
            </w:tcBorders>
            <w:shd w:val="clear" w:color="auto" w:fill="auto"/>
            <w:noWrap/>
            <w:vAlign w:val="center"/>
          </w:tcPr>
          <w:p w14:paraId="3AA38CA8">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625" w:type="pct"/>
            <w:tcBorders>
              <w:tl2br w:val="nil"/>
              <w:tr2bl w:val="nil"/>
            </w:tcBorders>
            <w:shd w:val="clear" w:color="auto" w:fill="auto"/>
            <w:noWrap/>
            <w:vAlign w:val="center"/>
          </w:tcPr>
          <w:p w14:paraId="2F57EB0A">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625" w:type="pct"/>
            <w:tcBorders>
              <w:tl2br w:val="nil"/>
              <w:tr2bl w:val="nil"/>
            </w:tcBorders>
            <w:shd w:val="clear" w:color="auto" w:fill="auto"/>
            <w:noWrap/>
            <w:vAlign w:val="center"/>
          </w:tcPr>
          <w:p w14:paraId="5AE0A896">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625" w:type="pct"/>
            <w:tcBorders>
              <w:tl2br w:val="nil"/>
              <w:tr2bl w:val="nil"/>
            </w:tcBorders>
            <w:shd w:val="clear" w:color="auto" w:fill="auto"/>
            <w:noWrap/>
            <w:vAlign w:val="center"/>
          </w:tcPr>
          <w:p w14:paraId="77B0670B">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625" w:type="pct"/>
            <w:tcBorders>
              <w:tl2br w:val="nil"/>
              <w:tr2bl w:val="nil"/>
            </w:tcBorders>
            <w:shd w:val="clear" w:color="auto" w:fill="auto"/>
            <w:noWrap/>
            <w:vAlign w:val="center"/>
          </w:tcPr>
          <w:p w14:paraId="456E080F">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625" w:type="pct"/>
            <w:tcBorders>
              <w:tl2br w:val="nil"/>
              <w:tr2bl w:val="nil"/>
            </w:tcBorders>
            <w:shd w:val="clear" w:color="auto" w:fill="auto"/>
            <w:noWrap/>
            <w:vAlign w:val="center"/>
          </w:tcPr>
          <w:p w14:paraId="2937F30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2741E20">
            <w:pPr>
              <w:jc w:val="center"/>
              <w:rPr>
                <w:rFonts w:ascii="Times New Roman" w:hAnsi="Times New Roman" w:cs="Times New Roman"/>
                <w:sz w:val="15"/>
                <w:szCs w:val="15"/>
              </w:rPr>
            </w:pPr>
            <w:r>
              <w:rPr>
                <w:rFonts w:hint="eastAsia" w:ascii="Times New Roman" w:hAnsi="Times New Roman" w:cs="Times New Roman"/>
                <w:sz w:val="15"/>
                <w:szCs w:val="15"/>
              </w:rPr>
              <w:t>325</w:t>
            </w:r>
          </w:p>
        </w:tc>
      </w:tr>
      <w:tr w14:paraId="0FFFD6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AA18B84">
            <w:pPr>
              <w:jc w:val="center"/>
              <w:rPr>
                <w:rFonts w:ascii="Times New Roman" w:hAnsi="Times New Roman" w:cs="Times New Roman"/>
                <w:sz w:val="15"/>
                <w:szCs w:val="15"/>
              </w:rPr>
            </w:pPr>
            <w:r>
              <w:rPr>
                <w:rFonts w:hint="eastAsia" w:ascii="Times New Roman" w:hAnsi="Times New Roman" w:cs="Times New Roman"/>
                <w:sz w:val="15"/>
                <w:szCs w:val="15"/>
              </w:rPr>
              <w:t>5</w:t>
            </w:r>
          </w:p>
        </w:tc>
        <w:tc>
          <w:tcPr>
            <w:tcW w:w="625" w:type="pct"/>
            <w:tcBorders>
              <w:tl2br w:val="nil"/>
              <w:tr2bl w:val="nil"/>
            </w:tcBorders>
            <w:shd w:val="clear" w:color="auto" w:fill="auto"/>
            <w:noWrap/>
            <w:vAlign w:val="center"/>
          </w:tcPr>
          <w:p w14:paraId="22724A01">
            <w:pPr>
              <w:jc w:val="center"/>
              <w:rPr>
                <w:rFonts w:ascii="Times New Roman" w:hAnsi="Times New Roman" w:cs="Times New Roman"/>
                <w:sz w:val="15"/>
                <w:szCs w:val="15"/>
              </w:rPr>
            </w:pPr>
            <w:r>
              <w:rPr>
                <w:rFonts w:hint="eastAsia" w:ascii="Times New Roman" w:hAnsi="Times New Roman" w:cs="Times New Roman"/>
                <w:sz w:val="15"/>
                <w:szCs w:val="15"/>
              </w:rPr>
              <w:t xml:space="preserve">8.6 </w:t>
            </w:r>
          </w:p>
        </w:tc>
        <w:tc>
          <w:tcPr>
            <w:tcW w:w="625" w:type="pct"/>
            <w:tcBorders>
              <w:tl2br w:val="nil"/>
              <w:tr2bl w:val="nil"/>
            </w:tcBorders>
            <w:shd w:val="clear" w:color="auto" w:fill="auto"/>
            <w:noWrap/>
            <w:vAlign w:val="center"/>
          </w:tcPr>
          <w:p w14:paraId="158DD65E">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625" w:type="pct"/>
            <w:tcBorders>
              <w:tl2br w:val="nil"/>
              <w:tr2bl w:val="nil"/>
            </w:tcBorders>
            <w:shd w:val="clear" w:color="auto" w:fill="auto"/>
            <w:noWrap/>
            <w:vAlign w:val="center"/>
          </w:tcPr>
          <w:p w14:paraId="7D658AFE">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625" w:type="pct"/>
            <w:tcBorders>
              <w:tl2br w:val="nil"/>
              <w:tr2bl w:val="nil"/>
            </w:tcBorders>
            <w:shd w:val="clear" w:color="auto" w:fill="auto"/>
            <w:noWrap/>
            <w:vAlign w:val="center"/>
          </w:tcPr>
          <w:p w14:paraId="3B9230FA">
            <w:pPr>
              <w:jc w:val="center"/>
              <w:rPr>
                <w:rFonts w:ascii="Times New Roman" w:hAnsi="Times New Roman" w:cs="Times New Roman"/>
                <w:sz w:val="15"/>
                <w:szCs w:val="15"/>
              </w:rPr>
            </w:pPr>
            <w:r>
              <w:rPr>
                <w:rFonts w:hint="eastAsia" w:ascii="Times New Roman" w:hAnsi="Times New Roman" w:cs="Times New Roman"/>
                <w:sz w:val="15"/>
                <w:szCs w:val="15"/>
              </w:rPr>
              <w:t xml:space="preserve">40.2 </w:t>
            </w:r>
          </w:p>
        </w:tc>
        <w:tc>
          <w:tcPr>
            <w:tcW w:w="625" w:type="pct"/>
            <w:tcBorders>
              <w:tl2br w:val="nil"/>
              <w:tr2bl w:val="nil"/>
            </w:tcBorders>
            <w:shd w:val="clear" w:color="auto" w:fill="auto"/>
            <w:noWrap/>
            <w:vAlign w:val="center"/>
          </w:tcPr>
          <w:p w14:paraId="726DC6A7">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625" w:type="pct"/>
            <w:tcBorders>
              <w:tl2br w:val="nil"/>
              <w:tr2bl w:val="nil"/>
            </w:tcBorders>
            <w:shd w:val="clear" w:color="auto" w:fill="auto"/>
            <w:noWrap/>
            <w:vAlign w:val="center"/>
          </w:tcPr>
          <w:p w14:paraId="786ADAB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655ADF8">
            <w:pPr>
              <w:jc w:val="center"/>
              <w:rPr>
                <w:rFonts w:ascii="Times New Roman" w:hAnsi="Times New Roman" w:cs="Times New Roman"/>
                <w:sz w:val="15"/>
                <w:szCs w:val="15"/>
              </w:rPr>
            </w:pPr>
            <w:r>
              <w:rPr>
                <w:rFonts w:hint="eastAsia" w:ascii="Times New Roman" w:hAnsi="Times New Roman" w:cs="Times New Roman"/>
                <w:sz w:val="15"/>
                <w:szCs w:val="15"/>
              </w:rPr>
              <w:t>306</w:t>
            </w:r>
          </w:p>
        </w:tc>
      </w:tr>
      <w:tr w14:paraId="1D1037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4E598D7">
            <w:pPr>
              <w:jc w:val="center"/>
              <w:rPr>
                <w:rFonts w:ascii="Times New Roman" w:hAnsi="Times New Roman" w:cs="Times New Roman"/>
                <w:sz w:val="15"/>
                <w:szCs w:val="15"/>
              </w:rPr>
            </w:pPr>
            <w:r>
              <w:rPr>
                <w:rFonts w:hint="eastAsia" w:ascii="Times New Roman" w:hAnsi="Times New Roman" w:cs="Times New Roman"/>
                <w:sz w:val="15"/>
                <w:szCs w:val="15"/>
              </w:rPr>
              <w:t>6</w:t>
            </w:r>
          </w:p>
        </w:tc>
        <w:tc>
          <w:tcPr>
            <w:tcW w:w="625" w:type="pct"/>
            <w:tcBorders>
              <w:tl2br w:val="nil"/>
              <w:tr2bl w:val="nil"/>
            </w:tcBorders>
            <w:shd w:val="clear" w:color="auto" w:fill="auto"/>
            <w:noWrap/>
            <w:vAlign w:val="center"/>
          </w:tcPr>
          <w:p w14:paraId="57256046">
            <w:pPr>
              <w:jc w:val="center"/>
              <w:rPr>
                <w:rFonts w:ascii="Times New Roman" w:hAnsi="Times New Roman" w:cs="Times New Roman"/>
                <w:sz w:val="15"/>
                <w:szCs w:val="15"/>
              </w:rPr>
            </w:pPr>
            <w:r>
              <w:rPr>
                <w:rFonts w:hint="eastAsia" w:ascii="Times New Roman" w:hAnsi="Times New Roman" w:cs="Times New Roman"/>
                <w:sz w:val="15"/>
                <w:szCs w:val="15"/>
              </w:rPr>
              <w:t xml:space="preserve">10.1 </w:t>
            </w:r>
          </w:p>
        </w:tc>
        <w:tc>
          <w:tcPr>
            <w:tcW w:w="625" w:type="pct"/>
            <w:tcBorders>
              <w:tl2br w:val="nil"/>
              <w:tr2bl w:val="nil"/>
            </w:tcBorders>
            <w:shd w:val="clear" w:color="auto" w:fill="auto"/>
            <w:noWrap/>
            <w:vAlign w:val="center"/>
          </w:tcPr>
          <w:p w14:paraId="4FEB340C">
            <w:pPr>
              <w:jc w:val="center"/>
              <w:rPr>
                <w:rFonts w:ascii="Times New Roman" w:hAnsi="Times New Roman" w:cs="Times New Roman"/>
                <w:sz w:val="15"/>
                <w:szCs w:val="15"/>
              </w:rPr>
            </w:pPr>
            <w:r>
              <w:rPr>
                <w:rFonts w:hint="eastAsia" w:ascii="Times New Roman" w:hAnsi="Times New Roman" w:cs="Times New Roman"/>
                <w:sz w:val="15"/>
                <w:szCs w:val="15"/>
              </w:rPr>
              <w:t xml:space="preserve">2.22 </w:t>
            </w:r>
          </w:p>
        </w:tc>
        <w:tc>
          <w:tcPr>
            <w:tcW w:w="625" w:type="pct"/>
            <w:tcBorders>
              <w:tl2br w:val="nil"/>
              <w:tr2bl w:val="nil"/>
            </w:tcBorders>
            <w:shd w:val="clear" w:color="auto" w:fill="auto"/>
            <w:noWrap/>
            <w:vAlign w:val="center"/>
          </w:tcPr>
          <w:p w14:paraId="0D38894D">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625" w:type="pct"/>
            <w:tcBorders>
              <w:tl2br w:val="nil"/>
              <w:tr2bl w:val="nil"/>
            </w:tcBorders>
            <w:shd w:val="clear" w:color="auto" w:fill="auto"/>
            <w:noWrap/>
            <w:vAlign w:val="center"/>
          </w:tcPr>
          <w:p w14:paraId="4CF819C0">
            <w:pPr>
              <w:jc w:val="center"/>
              <w:rPr>
                <w:rFonts w:ascii="Times New Roman" w:hAnsi="Times New Roman" w:cs="Times New Roman"/>
                <w:sz w:val="15"/>
                <w:szCs w:val="15"/>
              </w:rPr>
            </w:pPr>
            <w:r>
              <w:rPr>
                <w:rFonts w:hint="eastAsia" w:ascii="Times New Roman" w:hAnsi="Times New Roman" w:cs="Times New Roman"/>
                <w:sz w:val="15"/>
                <w:szCs w:val="15"/>
              </w:rPr>
              <w:t xml:space="preserve">35.2 </w:t>
            </w:r>
          </w:p>
        </w:tc>
        <w:tc>
          <w:tcPr>
            <w:tcW w:w="625" w:type="pct"/>
            <w:tcBorders>
              <w:tl2br w:val="nil"/>
              <w:tr2bl w:val="nil"/>
            </w:tcBorders>
            <w:shd w:val="clear" w:color="auto" w:fill="auto"/>
            <w:noWrap/>
            <w:vAlign w:val="center"/>
          </w:tcPr>
          <w:p w14:paraId="6500BF3A">
            <w:pPr>
              <w:jc w:val="center"/>
              <w:rPr>
                <w:rFonts w:ascii="Times New Roman" w:hAnsi="Times New Roman" w:cs="Times New Roman"/>
                <w:sz w:val="15"/>
                <w:szCs w:val="15"/>
              </w:rPr>
            </w:pPr>
            <w:r>
              <w:rPr>
                <w:rFonts w:hint="eastAsia" w:ascii="Times New Roman" w:hAnsi="Times New Roman" w:cs="Times New Roman"/>
                <w:sz w:val="15"/>
                <w:szCs w:val="15"/>
              </w:rPr>
              <w:t xml:space="preserve">1.82 </w:t>
            </w:r>
          </w:p>
        </w:tc>
        <w:tc>
          <w:tcPr>
            <w:tcW w:w="625" w:type="pct"/>
            <w:tcBorders>
              <w:tl2br w:val="nil"/>
              <w:tr2bl w:val="nil"/>
            </w:tcBorders>
            <w:shd w:val="clear" w:color="auto" w:fill="auto"/>
            <w:noWrap/>
            <w:vAlign w:val="center"/>
          </w:tcPr>
          <w:p w14:paraId="68B50429">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036D8EE9">
            <w:pPr>
              <w:jc w:val="center"/>
              <w:rPr>
                <w:rFonts w:ascii="Times New Roman" w:hAnsi="Times New Roman" w:cs="Times New Roman"/>
                <w:sz w:val="15"/>
                <w:szCs w:val="15"/>
              </w:rPr>
            </w:pPr>
            <w:r>
              <w:rPr>
                <w:rFonts w:hint="eastAsia" w:ascii="Times New Roman" w:hAnsi="Times New Roman" w:cs="Times New Roman"/>
                <w:sz w:val="15"/>
                <w:szCs w:val="15"/>
              </w:rPr>
              <w:t>277</w:t>
            </w:r>
          </w:p>
        </w:tc>
      </w:tr>
      <w:tr w14:paraId="42C6D8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227F560">
            <w:pPr>
              <w:jc w:val="center"/>
              <w:rPr>
                <w:rFonts w:ascii="Times New Roman" w:hAnsi="Times New Roman" w:cs="Times New Roman"/>
                <w:sz w:val="15"/>
                <w:szCs w:val="15"/>
              </w:rPr>
            </w:pPr>
            <w:r>
              <w:rPr>
                <w:rFonts w:hint="eastAsia" w:ascii="Times New Roman" w:hAnsi="Times New Roman" w:cs="Times New Roman"/>
                <w:sz w:val="15"/>
                <w:szCs w:val="15"/>
              </w:rPr>
              <w:t>7</w:t>
            </w:r>
          </w:p>
        </w:tc>
        <w:tc>
          <w:tcPr>
            <w:tcW w:w="625" w:type="pct"/>
            <w:tcBorders>
              <w:tl2br w:val="nil"/>
              <w:tr2bl w:val="nil"/>
            </w:tcBorders>
            <w:shd w:val="clear" w:color="auto" w:fill="auto"/>
            <w:noWrap/>
            <w:vAlign w:val="center"/>
          </w:tcPr>
          <w:p w14:paraId="21FD2584">
            <w:pPr>
              <w:jc w:val="center"/>
              <w:rPr>
                <w:rFonts w:ascii="Times New Roman" w:hAnsi="Times New Roman" w:cs="Times New Roman"/>
                <w:sz w:val="15"/>
                <w:szCs w:val="15"/>
              </w:rPr>
            </w:pPr>
            <w:r>
              <w:rPr>
                <w:rFonts w:hint="eastAsia" w:ascii="Times New Roman" w:hAnsi="Times New Roman" w:cs="Times New Roman"/>
                <w:sz w:val="15"/>
                <w:szCs w:val="15"/>
              </w:rPr>
              <w:t xml:space="preserve">9.1 </w:t>
            </w:r>
          </w:p>
        </w:tc>
        <w:tc>
          <w:tcPr>
            <w:tcW w:w="625" w:type="pct"/>
            <w:tcBorders>
              <w:tl2br w:val="nil"/>
              <w:tr2bl w:val="nil"/>
            </w:tcBorders>
            <w:shd w:val="clear" w:color="auto" w:fill="auto"/>
            <w:noWrap/>
            <w:vAlign w:val="center"/>
          </w:tcPr>
          <w:p w14:paraId="0794F0EE">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625" w:type="pct"/>
            <w:tcBorders>
              <w:tl2br w:val="nil"/>
              <w:tr2bl w:val="nil"/>
            </w:tcBorders>
            <w:shd w:val="clear" w:color="auto" w:fill="auto"/>
            <w:noWrap/>
            <w:vAlign w:val="center"/>
          </w:tcPr>
          <w:p w14:paraId="77EB81DF">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625" w:type="pct"/>
            <w:tcBorders>
              <w:tl2br w:val="nil"/>
              <w:tr2bl w:val="nil"/>
            </w:tcBorders>
            <w:shd w:val="clear" w:color="auto" w:fill="auto"/>
            <w:noWrap/>
            <w:vAlign w:val="center"/>
          </w:tcPr>
          <w:p w14:paraId="20E236AF">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625" w:type="pct"/>
            <w:tcBorders>
              <w:tl2br w:val="nil"/>
              <w:tr2bl w:val="nil"/>
            </w:tcBorders>
            <w:shd w:val="clear" w:color="auto" w:fill="auto"/>
            <w:noWrap/>
            <w:vAlign w:val="center"/>
          </w:tcPr>
          <w:p w14:paraId="215895FE">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625" w:type="pct"/>
            <w:tcBorders>
              <w:tl2br w:val="nil"/>
              <w:tr2bl w:val="nil"/>
            </w:tcBorders>
            <w:shd w:val="clear" w:color="auto" w:fill="auto"/>
            <w:noWrap/>
            <w:vAlign w:val="center"/>
          </w:tcPr>
          <w:p w14:paraId="5E7EF08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46DDB71E">
            <w:pPr>
              <w:jc w:val="center"/>
              <w:rPr>
                <w:rFonts w:ascii="Times New Roman" w:hAnsi="Times New Roman" w:cs="Times New Roman"/>
                <w:sz w:val="15"/>
                <w:szCs w:val="15"/>
              </w:rPr>
            </w:pPr>
            <w:r>
              <w:rPr>
                <w:rFonts w:hint="eastAsia" w:ascii="Times New Roman" w:hAnsi="Times New Roman" w:cs="Times New Roman"/>
                <w:sz w:val="15"/>
                <w:szCs w:val="15"/>
              </w:rPr>
              <w:t>346</w:t>
            </w:r>
          </w:p>
        </w:tc>
      </w:tr>
      <w:tr w14:paraId="25E241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16AE32F">
            <w:pPr>
              <w:jc w:val="center"/>
              <w:rPr>
                <w:rFonts w:ascii="Times New Roman" w:hAnsi="Times New Roman" w:cs="Times New Roman"/>
                <w:sz w:val="15"/>
                <w:szCs w:val="15"/>
              </w:rPr>
            </w:pPr>
            <w:r>
              <w:rPr>
                <w:rFonts w:hint="eastAsia" w:ascii="Times New Roman" w:hAnsi="Times New Roman" w:cs="Times New Roman"/>
                <w:sz w:val="15"/>
                <w:szCs w:val="15"/>
              </w:rPr>
              <w:t>8</w:t>
            </w:r>
          </w:p>
        </w:tc>
        <w:tc>
          <w:tcPr>
            <w:tcW w:w="625" w:type="pct"/>
            <w:tcBorders>
              <w:tl2br w:val="nil"/>
              <w:tr2bl w:val="nil"/>
            </w:tcBorders>
            <w:shd w:val="clear" w:color="auto" w:fill="auto"/>
            <w:noWrap/>
            <w:vAlign w:val="center"/>
          </w:tcPr>
          <w:p w14:paraId="5C9A6461">
            <w:pPr>
              <w:jc w:val="center"/>
              <w:rPr>
                <w:rFonts w:ascii="Times New Roman" w:hAnsi="Times New Roman" w:cs="Times New Roman"/>
                <w:sz w:val="15"/>
                <w:szCs w:val="15"/>
              </w:rPr>
            </w:pPr>
            <w:r>
              <w:rPr>
                <w:rFonts w:hint="eastAsia" w:ascii="Times New Roman" w:hAnsi="Times New Roman" w:cs="Times New Roman"/>
                <w:sz w:val="15"/>
                <w:szCs w:val="15"/>
              </w:rPr>
              <w:t xml:space="preserve">3.0 </w:t>
            </w:r>
          </w:p>
        </w:tc>
        <w:tc>
          <w:tcPr>
            <w:tcW w:w="625" w:type="pct"/>
            <w:tcBorders>
              <w:tl2br w:val="nil"/>
              <w:tr2bl w:val="nil"/>
            </w:tcBorders>
            <w:shd w:val="clear" w:color="auto" w:fill="auto"/>
            <w:noWrap/>
            <w:vAlign w:val="center"/>
          </w:tcPr>
          <w:p w14:paraId="2A09C311">
            <w:pPr>
              <w:jc w:val="center"/>
              <w:rPr>
                <w:rFonts w:ascii="Times New Roman" w:hAnsi="Times New Roman" w:cs="Times New Roman"/>
                <w:sz w:val="15"/>
                <w:szCs w:val="15"/>
              </w:rPr>
            </w:pPr>
            <w:r>
              <w:rPr>
                <w:rFonts w:hint="eastAsia" w:ascii="Times New Roman" w:hAnsi="Times New Roman" w:cs="Times New Roman"/>
                <w:sz w:val="15"/>
                <w:szCs w:val="15"/>
              </w:rPr>
              <w:t xml:space="preserve">2.09 </w:t>
            </w:r>
          </w:p>
        </w:tc>
        <w:tc>
          <w:tcPr>
            <w:tcW w:w="625" w:type="pct"/>
            <w:tcBorders>
              <w:tl2br w:val="nil"/>
              <w:tr2bl w:val="nil"/>
            </w:tcBorders>
            <w:shd w:val="clear" w:color="auto" w:fill="auto"/>
            <w:noWrap/>
            <w:vAlign w:val="center"/>
          </w:tcPr>
          <w:p w14:paraId="538D373F">
            <w:pPr>
              <w:jc w:val="center"/>
              <w:rPr>
                <w:rFonts w:ascii="Times New Roman" w:hAnsi="Times New Roman" w:cs="Times New Roman"/>
                <w:sz w:val="15"/>
                <w:szCs w:val="15"/>
              </w:rPr>
            </w:pPr>
            <w:r>
              <w:rPr>
                <w:rFonts w:hint="eastAsia" w:ascii="Times New Roman" w:hAnsi="Times New Roman" w:cs="Times New Roman"/>
                <w:sz w:val="15"/>
                <w:szCs w:val="15"/>
              </w:rPr>
              <w:t xml:space="preserve">0.51 </w:t>
            </w:r>
          </w:p>
        </w:tc>
        <w:tc>
          <w:tcPr>
            <w:tcW w:w="625" w:type="pct"/>
            <w:tcBorders>
              <w:tl2br w:val="nil"/>
              <w:tr2bl w:val="nil"/>
            </w:tcBorders>
            <w:shd w:val="clear" w:color="auto" w:fill="auto"/>
            <w:noWrap/>
            <w:vAlign w:val="center"/>
          </w:tcPr>
          <w:p w14:paraId="6B8D3E15">
            <w:pPr>
              <w:jc w:val="center"/>
              <w:rPr>
                <w:rFonts w:ascii="Times New Roman" w:hAnsi="Times New Roman" w:cs="Times New Roman"/>
                <w:sz w:val="15"/>
                <w:szCs w:val="15"/>
              </w:rPr>
            </w:pPr>
            <w:r>
              <w:rPr>
                <w:rFonts w:hint="eastAsia" w:ascii="Times New Roman" w:hAnsi="Times New Roman" w:cs="Times New Roman"/>
                <w:sz w:val="15"/>
                <w:szCs w:val="15"/>
              </w:rPr>
              <w:t xml:space="preserve">32.7 </w:t>
            </w:r>
          </w:p>
        </w:tc>
        <w:tc>
          <w:tcPr>
            <w:tcW w:w="625" w:type="pct"/>
            <w:tcBorders>
              <w:tl2br w:val="nil"/>
              <w:tr2bl w:val="nil"/>
            </w:tcBorders>
            <w:shd w:val="clear" w:color="auto" w:fill="auto"/>
            <w:noWrap/>
            <w:vAlign w:val="center"/>
          </w:tcPr>
          <w:p w14:paraId="24938F6F">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625" w:type="pct"/>
            <w:tcBorders>
              <w:tl2br w:val="nil"/>
              <w:tr2bl w:val="nil"/>
            </w:tcBorders>
            <w:shd w:val="clear" w:color="auto" w:fill="auto"/>
            <w:noWrap/>
            <w:vAlign w:val="center"/>
          </w:tcPr>
          <w:p w14:paraId="4BF26D1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E4EF38D">
            <w:pPr>
              <w:jc w:val="center"/>
              <w:rPr>
                <w:rFonts w:ascii="Times New Roman" w:hAnsi="Times New Roman" w:cs="Times New Roman"/>
                <w:sz w:val="15"/>
                <w:szCs w:val="15"/>
              </w:rPr>
            </w:pPr>
            <w:r>
              <w:rPr>
                <w:rFonts w:hint="eastAsia" w:ascii="Times New Roman" w:hAnsi="Times New Roman" w:cs="Times New Roman"/>
                <w:sz w:val="15"/>
                <w:szCs w:val="15"/>
              </w:rPr>
              <w:t>332</w:t>
            </w:r>
          </w:p>
        </w:tc>
      </w:tr>
      <w:tr w14:paraId="2ADF3D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40771BD">
            <w:pPr>
              <w:jc w:val="center"/>
              <w:rPr>
                <w:rFonts w:ascii="Times New Roman" w:hAnsi="Times New Roman" w:cs="Times New Roman"/>
                <w:sz w:val="15"/>
                <w:szCs w:val="15"/>
              </w:rPr>
            </w:pPr>
            <w:r>
              <w:rPr>
                <w:rFonts w:hint="eastAsia" w:ascii="Times New Roman" w:hAnsi="Times New Roman" w:cs="Times New Roman"/>
                <w:sz w:val="15"/>
                <w:szCs w:val="15"/>
              </w:rPr>
              <w:t>9</w:t>
            </w:r>
          </w:p>
        </w:tc>
        <w:tc>
          <w:tcPr>
            <w:tcW w:w="625" w:type="pct"/>
            <w:tcBorders>
              <w:tl2br w:val="nil"/>
              <w:tr2bl w:val="nil"/>
            </w:tcBorders>
            <w:shd w:val="clear" w:color="auto" w:fill="auto"/>
            <w:noWrap/>
            <w:vAlign w:val="center"/>
          </w:tcPr>
          <w:p w14:paraId="5CA367A7">
            <w:pPr>
              <w:jc w:val="center"/>
              <w:rPr>
                <w:rFonts w:ascii="Times New Roman" w:hAnsi="Times New Roman" w:cs="Times New Roman"/>
                <w:sz w:val="15"/>
                <w:szCs w:val="15"/>
              </w:rPr>
            </w:pPr>
            <w:r>
              <w:rPr>
                <w:rFonts w:hint="eastAsia" w:ascii="Times New Roman" w:hAnsi="Times New Roman" w:cs="Times New Roman"/>
                <w:sz w:val="15"/>
                <w:szCs w:val="15"/>
              </w:rPr>
              <w:t xml:space="preserve">6.8 </w:t>
            </w:r>
          </w:p>
        </w:tc>
        <w:tc>
          <w:tcPr>
            <w:tcW w:w="625" w:type="pct"/>
            <w:tcBorders>
              <w:tl2br w:val="nil"/>
              <w:tr2bl w:val="nil"/>
            </w:tcBorders>
            <w:shd w:val="clear" w:color="auto" w:fill="auto"/>
            <w:noWrap/>
            <w:vAlign w:val="center"/>
          </w:tcPr>
          <w:p w14:paraId="03CC6596">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625" w:type="pct"/>
            <w:tcBorders>
              <w:tl2br w:val="nil"/>
              <w:tr2bl w:val="nil"/>
            </w:tcBorders>
            <w:shd w:val="clear" w:color="auto" w:fill="auto"/>
            <w:noWrap/>
            <w:vAlign w:val="center"/>
          </w:tcPr>
          <w:p w14:paraId="5361DEE4">
            <w:pPr>
              <w:jc w:val="center"/>
              <w:rPr>
                <w:rFonts w:ascii="Times New Roman" w:hAnsi="Times New Roman" w:cs="Times New Roman"/>
                <w:sz w:val="15"/>
                <w:szCs w:val="15"/>
              </w:rPr>
            </w:pPr>
            <w:r>
              <w:rPr>
                <w:rFonts w:hint="eastAsia" w:ascii="Times New Roman" w:hAnsi="Times New Roman" w:cs="Times New Roman"/>
                <w:sz w:val="15"/>
                <w:szCs w:val="15"/>
              </w:rPr>
              <w:t xml:space="preserve">0.41 </w:t>
            </w:r>
          </w:p>
        </w:tc>
        <w:tc>
          <w:tcPr>
            <w:tcW w:w="625" w:type="pct"/>
            <w:tcBorders>
              <w:tl2br w:val="nil"/>
              <w:tr2bl w:val="nil"/>
            </w:tcBorders>
            <w:shd w:val="clear" w:color="auto" w:fill="auto"/>
            <w:noWrap/>
            <w:vAlign w:val="center"/>
          </w:tcPr>
          <w:p w14:paraId="6CB0C1E4">
            <w:pPr>
              <w:jc w:val="center"/>
              <w:rPr>
                <w:rFonts w:ascii="Times New Roman" w:hAnsi="Times New Roman" w:cs="Times New Roman"/>
                <w:sz w:val="15"/>
                <w:szCs w:val="15"/>
              </w:rPr>
            </w:pPr>
            <w:r>
              <w:rPr>
                <w:rFonts w:hint="eastAsia" w:ascii="Times New Roman" w:hAnsi="Times New Roman" w:cs="Times New Roman"/>
                <w:sz w:val="15"/>
                <w:szCs w:val="15"/>
              </w:rPr>
              <w:t xml:space="preserve">34.9 </w:t>
            </w:r>
          </w:p>
        </w:tc>
        <w:tc>
          <w:tcPr>
            <w:tcW w:w="625" w:type="pct"/>
            <w:tcBorders>
              <w:tl2br w:val="nil"/>
              <w:tr2bl w:val="nil"/>
            </w:tcBorders>
            <w:shd w:val="clear" w:color="auto" w:fill="auto"/>
            <w:noWrap/>
            <w:vAlign w:val="center"/>
          </w:tcPr>
          <w:p w14:paraId="540B4BB3">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625" w:type="pct"/>
            <w:tcBorders>
              <w:tl2br w:val="nil"/>
              <w:tr2bl w:val="nil"/>
            </w:tcBorders>
            <w:shd w:val="clear" w:color="auto" w:fill="auto"/>
            <w:noWrap/>
            <w:vAlign w:val="center"/>
          </w:tcPr>
          <w:p w14:paraId="5064063E">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85047CD">
            <w:pPr>
              <w:jc w:val="center"/>
              <w:rPr>
                <w:rFonts w:ascii="Times New Roman" w:hAnsi="Times New Roman" w:cs="Times New Roman"/>
                <w:sz w:val="15"/>
                <w:szCs w:val="15"/>
              </w:rPr>
            </w:pPr>
            <w:r>
              <w:rPr>
                <w:rFonts w:hint="eastAsia" w:ascii="Times New Roman" w:hAnsi="Times New Roman" w:cs="Times New Roman"/>
                <w:sz w:val="15"/>
                <w:szCs w:val="15"/>
              </w:rPr>
              <w:t>355</w:t>
            </w:r>
          </w:p>
        </w:tc>
      </w:tr>
      <w:tr w14:paraId="5CF9B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14E8E4F">
            <w:pPr>
              <w:jc w:val="center"/>
              <w:rPr>
                <w:rFonts w:ascii="Times New Roman" w:hAnsi="Times New Roman" w:cs="Times New Roman"/>
                <w:sz w:val="15"/>
                <w:szCs w:val="15"/>
              </w:rPr>
            </w:pPr>
            <w:r>
              <w:rPr>
                <w:rFonts w:hint="eastAsia" w:ascii="Times New Roman" w:hAnsi="Times New Roman" w:cs="Times New Roman"/>
                <w:sz w:val="15"/>
                <w:szCs w:val="15"/>
              </w:rPr>
              <w:t>10</w:t>
            </w:r>
          </w:p>
        </w:tc>
        <w:tc>
          <w:tcPr>
            <w:tcW w:w="625" w:type="pct"/>
            <w:tcBorders>
              <w:tl2br w:val="nil"/>
              <w:tr2bl w:val="nil"/>
            </w:tcBorders>
            <w:shd w:val="clear" w:color="auto" w:fill="auto"/>
            <w:noWrap/>
            <w:vAlign w:val="center"/>
          </w:tcPr>
          <w:p w14:paraId="4DB652D3">
            <w:pPr>
              <w:jc w:val="center"/>
              <w:rPr>
                <w:rFonts w:ascii="Times New Roman" w:hAnsi="Times New Roman" w:cs="Times New Roman"/>
                <w:sz w:val="15"/>
                <w:szCs w:val="15"/>
              </w:rPr>
            </w:pPr>
            <w:r>
              <w:rPr>
                <w:rFonts w:hint="eastAsia" w:ascii="Times New Roman" w:hAnsi="Times New Roman" w:cs="Times New Roman"/>
                <w:sz w:val="15"/>
                <w:szCs w:val="15"/>
              </w:rPr>
              <w:t xml:space="preserve">4.5 </w:t>
            </w:r>
          </w:p>
        </w:tc>
        <w:tc>
          <w:tcPr>
            <w:tcW w:w="625" w:type="pct"/>
            <w:tcBorders>
              <w:tl2br w:val="nil"/>
              <w:tr2bl w:val="nil"/>
            </w:tcBorders>
            <w:shd w:val="clear" w:color="auto" w:fill="auto"/>
            <w:noWrap/>
            <w:vAlign w:val="center"/>
          </w:tcPr>
          <w:p w14:paraId="66945898">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625" w:type="pct"/>
            <w:tcBorders>
              <w:tl2br w:val="nil"/>
              <w:tr2bl w:val="nil"/>
            </w:tcBorders>
            <w:shd w:val="clear" w:color="auto" w:fill="auto"/>
            <w:noWrap/>
            <w:vAlign w:val="center"/>
          </w:tcPr>
          <w:p w14:paraId="6417A74B">
            <w:pPr>
              <w:jc w:val="center"/>
              <w:rPr>
                <w:rFonts w:ascii="Times New Roman" w:hAnsi="Times New Roman" w:cs="Times New Roman"/>
                <w:sz w:val="15"/>
                <w:szCs w:val="15"/>
              </w:rPr>
            </w:pPr>
            <w:r>
              <w:rPr>
                <w:rFonts w:hint="eastAsia" w:ascii="Times New Roman" w:hAnsi="Times New Roman" w:cs="Times New Roman"/>
                <w:sz w:val="15"/>
                <w:szCs w:val="15"/>
              </w:rPr>
              <w:t xml:space="preserve">0.43 </w:t>
            </w:r>
          </w:p>
        </w:tc>
        <w:tc>
          <w:tcPr>
            <w:tcW w:w="625" w:type="pct"/>
            <w:tcBorders>
              <w:tl2br w:val="nil"/>
              <w:tr2bl w:val="nil"/>
            </w:tcBorders>
            <w:shd w:val="clear" w:color="auto" w:fill="auto"/>
            <w:noWrap/>
            <w:vAlign w:val="center"/>
          </w:tcPr>
          <w:p w14:paraId="7A79CD8C">
            <w:pPr>
              <w:jc w:val="center"/>
              <w:rPr>
                <w:rFonts w:ascii="Times New Roman" w:hAnsi="Times New Roman" w:cs="Times New Roman"/>
                <w:sz w:val="15"/>
                <w:szCs w:val="15"/>
              </w:rPr>
            </w:pPr>
            <w:r>
              <w:rPr>
                <w:rFonts w:hint="eastAsia" w:ascii="Times New Roman" w:hAnsi="Times New Roman" w:cs="Times New Roman"/>
                <w:sz w:val="15"/>
                <w:szCs w:val="15"/>
              </w:rPr>
              <w:t xml:space="preserve">34.5 </w:t>
            </w:r>
          </w:p>
        </w:tc>
        <w:tc>
          <w:tcPr>
            <w:tcW w:w="625" w:type="pct"/>
            <w:tcBorders>
              <w:tl2br w:val="nil"/>
              <w:tr2bl w:val="nil"/>
            </w:tcBorders>
            <w:shd w:val="clear" w:color="auto" w:fill="auto"/>
            <w:noWrap/>
            <w:vAlign w:val="center"/>
          </w:tcPr>
          <w:p w14:paraId="2DCF63E1">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625" w:type="pct"/>
            <w:tcBorders>
              <w:tl2br w:val="nil"/>
              <w:tr2bl w:val="nil"/>
            </w:tcBorders>
            <w:shd w:val="clear" w:color="auto" w:fill="auto"/>
            <w:noWrap/>
            <w:vAlign w:val="center"/>
          </w:tcPr>
          <w:p w14:paraId="0837777F">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2F004EC">
            <w:pPr>
              <w:jc w:val="center"/>
              <w:rPr>
                <w:rFonts w:ascii="Times New Roman" w:hAnsi="Times New Roman" w:cs="Times New Roman"/>
                <w:sz w:val="15"/>
                <w:szCs w:val="15"/>
              </w:rPr>
            </w:pPr>
            <w:r>
              <w:rPr>
                <w:rFonts w:hint="eastAsia" w:ascii="Times New Roman" w:hAnsi="Times New Roman" w:cs="Times New Roman"/>
                <w:sz w:val="15"/>
                <w:szCs w:val="15"/>
              </w:rPr>
              <w:t>355</w:t>
            </w:r>
          </w:p>
        </w:tc>
      </w:tr>
      <w:tr w14:paraId="7DA4E6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3FB1842">
            <w:pPr>
              <w:jc w:val="center"/>
              <w:rPr>
                <w:rFonts w:ascii="Times New Roman" w:hAnsi="Times New Roman" w:cs="Times New Roman"/>
                <w:sz w:val="15"/>
                <w:szCs w:val="15"/>
              </w:rPr>
            </w:pPr>
            <w:r>
              <w:rPr>
                <w:rFonts w:hint="eastAsia" w:ascii="Times New Roman" w:hAnsi="Times New Roman" w:cs="Times New Roman"/>
                <w:sz w:val="15"/>
                <w:szCs w:val="15"/>
              </w:rPr>
              <w:t>11</w:t>
            </w:r>
          </w:p>
        </w:tc>
        <w:tc>
          <w:tcPr>
            <w:tcW w:w="625" w:type="pct"/>
            <w:tcBorders>
              <w:tl2br w:val="nil"/>
              <w:tr2bl w:val="nil"/>
            </w:tcBorders>
            <w:shd w:val="clear" w:color="auto" w:fill="auto"/>
            <w:noWrap/>
            <w:vAlign w:val="center"/>
          </w:tcPr>
          <w:p w14:paraId="02DE8B66">
            <w:pPr>
              <w:jc w:val="center"/>
              <w:rPr>
                <w:rFonts w:ascii="Times New Roman" w:hAnsi="Times New Roman" w:cs="Times New Roman"/>
                <w:sz w:val="15"/>
                <w:szCs w:val="15"/>
              </w:rPr>
            </w:pPr>
            <w:r>
              <w:rPr>
                <w:rFonts w:hint="eastAsia" w:ascii="Times New Roman" w:hAnsi="Times New Roman" w:cs="Times New Roman"/>
                <w:sz w:val="15"/>
                <w:szCs w:val="15"/>
              </w:rPr>
              <w:t xml:space="preserve">3.0 </w:t>
            </w:r>
          </w:p>
        </w:tc>
        <w:tc>
          <w:tcPr>
            <w:tcW w:w="625" w:type="pct"/>
            <w:tcBorders>
              <w:tl2br w:val="nil"/>
              <w:tr2bl w:val="nil"/>
            </w:tcBorders>
            <w:shd w:val="clear" w:color="auto" w:fill="auto"/>
            <w:noWrap/>
            <w:vAlign w:val="center"/>
          </w:tcPr>
          <w:p w14:paraId="2E967F6E">
            <w:pPr>
              <w:jc w:val="center"/>
              <w:rPr>
                <w:rFonts w:ascii="Times New Roman" w:hAnsi="Times New Roman" w:cs="Times New Roman"/>
                <w:sz w:val="15"/>
                <w:szCs w:val="15"/>
              </w:rPr>
            </w:pPr>
            <w:r>
              <w:rPr>
                <w:rFonts w:hint="eastAsia" w:ascii="Times New Roman" w:hAnsi="Times New Roman" w:cs="Times New Roman"/>
                <w:sz w:val="15"/>
                <w:szCs w:val="15"/>
              </w:rPr>
              <w:t xml:space="preserve">2.12 </w:t>
            </w:r>
          </w:p>
        </w:tc>
        <w:tc>
          <w:tcPr>
            <w:tcW w:w="625" w:type="pct"/>
            <w:tcBorders>
              <w:tl2br w:val="nil"/>
              <w:tr2bl w:val="nil"/>
            </w:tcBorders>
            <w:shd w:val="clear" w:color="auto" w:fill="auto"/>
            <w:noWrap/>
            <w:vAlign w:val="center"/>
          </w:tcPr>
          <w:p w14:paraId="5EA35B5B">
            <w:pPr>
              <w:jc w:val="center"/>
              <w:rPr>
                <w:rFonts w:ascii="Times New Roman" w:hAnsi="Times New Roman" w:cs="Times New Roman"/>
                <w:sz w:val="15"/>
                <w:szCs w:val="15"/>
              </w:rPr>
            </w:pPr>
            <w:r>
              <w:rPr>
                <w:rFonts w:hint="eastAsia" w:ascii="Times New Roman" w:hAnsi="Times New Roman" w:cs="Times New Roman"/>
                <w:sz w:val="15"/>
                <w:szCs w:val="15"/>
              </w:rPr>
              <w:t xml:space="preserve">0.37 </w:t>
            </w:r>
          </w:p>
        </w:tc>
        <w:tc>
          <w:tcPr>
            <w:tcW w:w="625" w:type="pct"/>
            <w:tcBorders>
              <w:tl2br w:val="nil"/>
              <w:tr2bl w:val="nil"/>
            </w:tcBorders>
            <w:shd w:val="clear" w:color="auto" w:fill="auto"/>
            <w:noWrap/>
            <w:vAlign w:val="center"/>
          </w:tcPr>
          <w:p w14:paraId="3BF48BF9">
            <w:pPr>
              <w:jc w:val="center"/>
              <w:rPr>
                <w:rFonts w:ascii="Times New Roman" w:hAnsi="Times New Roman" w:cs="Times New Roman"/>
                <w:sz w:val="15"/>
                <w:szCs w:val="15"/>
              </w:rPr>
            </w:pPr>
            <w:r>
              <w:rPr>
                <w:rFonts w:hint="eastAsia" w:ascii="Times New Roman" w:hAnsi="Times New Roman" w:cs="Times New Roman"/>
                <w:sz w:val="15"/>
                <w:szCs w:val="15"/>
              </w:rPr>
              <w:t xml:space="preserve">39.6 </w:t>
            </w:r>
          </w:p>
        </w:tc>
        <w:tc>
          <w:tcPr>
            <w:tcW w:w="625" w:type="pct"/>
            <w:tcBorders>
              <w:tl2br w:val="nil"/>
              <w:tr2bl w:val="nil"/>
            </w:tcBorders>
            <w:shd w:val="clear" w:color="auto" w:fill="auto"/>
            <w:noWrap/>
            <w:vAlign w:val="center"/>
          </w:tcPr>
          <w:p w14:paraId="2FAAA819">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625" w:type="pct"/>
            <w:tcBorders>
              <w:tl2br w:val="nil"/>
              <w:tr2bl w:val="nil"/>
            </w:tcBorders>
            <w:shd w:val="clear" w:color="auto" w:fill="auto"/>
            <w:noWrap/>
            <w:vAlign w:val="center"/>
          </w:tcPr>
          <w:p w14:paraId="40FF9C5A">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91DF74C">
            <w:pPr>
              <w:jc w:val="center"/>
              <w:rPr>
                <w:rFonts w:ascii="Times New Roman" w:hAnsi="Times New Roman" w:cs="Times New Roman"/>
                <w:sz w:val="15"/>
                <w:szCs w:val="15"/>
              </w:rPr>
            </w:pPr>
            <w:r>
              <w:rPr>
                <w:rFonts w:hint="eastAsia" w:ascii="Times New Roman" w:hAnsi="Times New Roman" w:cs="Times New Roman"/>
                <w:sz w:val="15"/>
                <w:szCs w:val="15"/>
              </w:rPr>
              <w:t>341</w:t>
            </w:r>
          </w:p>
        </w:tc>
      </w:tr>
      <w:tr w14:paraId="67F24F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A38A3D7">
            <w:pPr>
              <w:jc w:val="center"/>
              <w:rPr>
                <w:rFonts w:ascii="Times New Roman" w:hAnsi="Times New Roman" w:cs="Times New Roman"/>
                <w:sz w:val="15"/>
                <w:szCs w:val="15"/>
              </w:rPr>
            </w:pPr>
            <w:r>
              <w:rPr>
                <w:rFonts w:hint="eastAsia" w:ascii="Times New Roman" w:hAnsi="Times New Roman" w:cs="Times New Roman"/>
                <w:sz w:val="15"/>
                <w:szCs w:val="15"/>
              </w:rPr>
              <w:t>12</w:t>
            </w:r>
          </w:p>
        </w:tc>
        <w:tc>
          <w:tcPr>
            <w:tcW w:w="625" w:type="pct"/>
            <w:tcBorders>
              <w:tl2br w:val="nil"/>
              <w:tr2bl w:val="nil"/>
            </w:tcBorders>
            <w:shd w:val="clear" w:color="auto" w:fill="auto"/>
            <w:noWrap/>
            <w:vAlign w:val="center"/>
          </w:tcPr>
          <w:p w14:paraId="29F251F0">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625" w:type="pct"/>
            <w:tcBorders>
              <w:tl2br w:val="nil"/>
              <w:tr2bl w:val="nil"/>
            </w:tcBorders>
            <w:shd w:val="clear" w:color="auto" w:fill="auto"/>
            <w:noWrap/>
            <w:vAlign w:val="center"/>
          </w:tcPr>
          <w:p w14:paraId="503E2E11">
            <w:pPr>
              <w:jc w:val="center"/>
              <w:rPr>
                <w:rFonts w:ascii="Times New Roman" w:hAnsi="Times New Roman" w:cs="Times New Roman"/>
                <w:sz w:val="15"/>
                <w:szCs w:val="15"/>
              </w:rPr>
            </w:pPr>
            <w:r>
              <w:rPr>
                <w:rFonts w:hint="eastAsia" w:ascii="Times New Roman" w:hAnsi="Times New Roman" w:cs="Times New Roman"/>
                <w:sz w:val="15"/>
                <w:szCs w:val="15"/>
              </w:rPr>
              <w:t xml:space="preserve">2.24 </w:t>
            </w:r>
          </w:p>
        </w:tc>
        <w:tc>
          <w:tcPr>
            <w:tcW w:w="625" w:type="pct"/>
            <w:tcBorders>
              <w:tl2br w:val="nil"/>
              <w:tr2bl w:val="nil"/>
            </w:tcBorders>
            <w:shd w:val="clear" w:color="auto" w:fill="auto"/>
            <w:noWrap/>
            <w:vAlign w:val="center"/>
          </w:tcPr>
          <w:p w14:paraId="7C7A1FC2">
            <w:pPr>
              <w:jc w:val="center"/>
              <w:rPr>
                <w:rFonts w:ascii="Times New Roman" w:hAnsi="Times New Roman" w:cs="Times New Roman"/>
                <w:sz w:val="15"/>
                <w:szCs w:val="15"/>
              </w:rPr>
            </w:pPr>
            <w:r>
              <w:rPr>
                <w:rFonts w:hint="eastAsia" w:ascii="Times New Roman" w:hAnsi="Times New Roman" w:cs="Times New Roman"/>
                <w:sz w:val="15"/>
                <w:szCs w:val="15"/>
              </w:rPr>
              <w:t xml:space="preserve">0.18 </w:t>
            </w:r>
          </w:p>
        </w:tc>
        <w:tc>
          <w:tcPr>
            <w:tcW w:w="625" w:type="pct"/>
            <w:tcBorders>
              <w:tl2br w:val="nil"/>
              <w:tr2bl w:val="nil"/>
            </w:tcBorders>
            <w:shd w:val="clear" w:color="auto" w:fill="auto"/>
            <w:noWrap/>
            <w:vAlign w:val="center"/>
          </w:tcPr>
          <w:p w14:paraId="742150A8">
            <w:pPr>
              <w:jc w:val="center"/>
              <w:rPr>
                <w:rFonts w:ascii="Times New Roman" w:hAnsi="Times New Roman" w:cs="Times New Roman"/>
                <w:sz w:val="15"/>
                <w:szCs w:val="15"/>
              </w:rPr>
            </w:pPr>
            <w:r>
              <w:rPr>
                <w:rFonts w:hint="eastAsia" w:ascii="Times New Roman" w:hAnsi="Times New Roman" w:cs="Times New Roman"/>
                <w:sz w:val="15"/>
                <w:szCs w:val="15"/>
              </w:rPr>
              <w:t xml:space="preserve">32.5 </w:t>
            </w:r>
          </w:p>
        </w:tc>
        <w:tc>
          <w:tcPr>
            <w:tcW w:w="625" w:type="pct"/>
            <w:tcBorders>
              <w:tl2br w:val="nil"/>
              <w:tr2bl w:val="nil"/>
            </w:tcBorders>
            <w:shd w:val="clear" w:color="auto" w:fill="auto"/>
            <w:noWrap/>
            <w:vAlign w:val="center"/>
          </w:tcPr>
          <w:p w14:paraId="3D202E8C">
            <w:pPr>
              <w:jc w:val="center"/>
              <w:rPr>
                <w:rFonts w:ascii="Times New Roman" w:hAnsi="Times New Roman" w:cs="Times New Roman"/>
                <w:sz w:val="15"/>
                <w:szCs w:val="15"/>
              </w:rPr>
            </w:pPr>
            <w:r>
              <w:rPr>
                <w:rFonts w:hint="eastAsia" w:ascii="Times New Roman" w:hAnsi="Times New Roman" w:cs="Times New Roman"/>
                <w:sz w:val="15"/>
                <w:szCs w:val="15"/>
              </w:rPr>
              <w:t xml:space="preserve">1.98 </w:t>
            </w:r>
          </w:p>
        </w:tc>
        <w:tc>
          <w:tcPr>
            <w:tcW w:w="625" w:type="pct"/>
            <w:tcBorders>
              <w:tl2br w:val="nil"/>
              <w:tr2bl w:val="nil"/>
            </w:tcBorders>
            <w:shd w:val="clear" w:color="auto" w:fill="auto"/>
            <w:noWrap/>
            <w:vAlign w:val="center"/>
          </w:tcPr>
          <w:p w14:paraId="16A691E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F37BA4A">
            <w:pPr>
              <w:jc w:val="center"/>
              <w:rPr>
                <w:rFonts w:ascii="Times New Roman" w:hAnsi="Times New Roman" w:cs="Times New Roman"/>
                <w:sz w:val="15"/>
                <w:szCs w:val="15"/>
              </w:rPr>
            </w:pPr>
            <w:r>
              <w:rPr>
                <w:rFonts w:hint="eastAsia" w:ascii="Times New Roman" w:hAnsi="Times New Roman" w:cs="Times New Roman"/>
                <w:sz w:val="15"/>
                <w:szCs w:val="15"/>
              </w:rPr>
              <w:t>335</w:t>
            </w:r>
          </w:p>
        </w:tc>
      </w:tr>
      <w:tr w14:paraId="433DA4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5F0DC90">
            <w:pPr>
              <w:jc w:val="center"/>
              <w:rPr>
                <w:rFonts w:ascii="Times New Roman" w:hAnsi="Times New Roman" w:cs="Times New Roman"/>
                <w:sz w:val="15"/>
                <w:szCs w:val="15"/>
              </w:rPr>
            </w:pPr>
            <w:r>
              <w:rPr>
                <w:rFonts w:hint="eastAsia" w:ascii="Times New Roman" w:hAnsi="Times New Roman" w:cs="Times New Roman"/>
                <w:sz w:val="15"/>
                <w:szCs w:val="15"/>
              </w:rPr>
              <w:t>13</w:t>
            </w:r>
          </w:p>
        </w:tc>
        <w:tc>
          <w:tcPr>
            <w:tcW w:w="625" w:type="pct"/>
            <w:tcBorders>
              <w:tl2br w:val="nil"/>
              <w:tr2bl w:val="nil"/>
            </w:tcBorders>
            <w:shd w:val="clear" w:color="auto" w:fill="auto"/>
            <w:noWrap/>
            <w:vAlign w:val="center"/>
          </w:tcPr>
          <w:p w14:paraId="144A5343">
            <w:pPr>
              <w:jc w:val="center"/>
              <w:rPr>
                <w:rFonts w:ascii="Times New Roman" w:hAnsi="Times New Roman" w:cs="Times New Roman"/>
                <w:sz w:val="15"/>
                <w:szCs w:val="15"/>
              </w:rPr>
            </w:pPr>
            <w:r>
              <w:rPr>
                <w:rFonts w:hint="eastAsia" w:ascii="Times New Roman" w:hAnsi="Times New Roman" w:cs="Times New Roman"/>
                <w:sz w:val="15"/>
                <w:szCs w:val="15"/>
              </w:rPr>
              <w:t xml:space="preserve">5.1 </w:t>
            </w:r>
          </w:p>
        </w:tc>
        <w:tc>
          <w:tcPr>
            <w:tcW w:w="625" w:type="pct"/>
            <w:tcBorders>
              <w:tl2br w:val="nil"/>
              <w:tr2bl w:val="nil"/>
            </w:tcBorders>
            <w:shd w:val="clear" w:color="auto" w:fill="auto"/>
            <w:noWrap/>
            <w:vAlign w:val="center"/>
          </w:tcPr>
          <w:p w14:paraId="0268E7BE">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625" w:type="pct"/>
            <w:tcBorders>
              <w:tl2br w:val="nil"/>
              <w:tr2bl w:val="nil"/>
            </w:tcBorders>
            <w:shd w:val="clear" w:color="auto" w:fill="auto"/>
            <w:noWrap/>
            <w:vAlign w:val="center"/>
          </w:tcPr>
          <w:p w14:paraId="0D8F128F">
            <w:pPr>
              <w:jc w:val="center"/>
              <w:rPr>
                <w:rFonts w:ascii="Times New Roman" w:hAnsi="Times New Roman" w:cs="Times New Roman"/>
                <w:sz w:val="15"/>
                <w:szCs w:val="15"/>
              </w:rPr>
            </w:pPr>
            <w:r>
              <w:rPr>
                <w:rFonts w:hint="eastAsia" w:ascii="Times New Roman" w:hAnsi="Times New Roman" w:cs="Times New Roman"/>
                <w:sz w:val="15"/>
                <w:szCs w:val="15"/>
              </w:rPr>
              <w:t xml:space="preserve">0.26 </w:t>
            </w:r>
          </w:p>
        </w:tc>
        <w:tc>
          <w:tcPr>
            <w:tcW w:w="625" w:type="pct"/>
            <w:tcBorders>
              <w:tl2br w:val="nil"/>
              <w:tr2bl w:val="nil"/>
            </w:tcBorders>
            <w:shd w:val="clear" w:color="auto" w:fill="auto"/>
            <w:noWrap/>
            <w:vAlign w:val="center"/>
          </w:tcPr>
          <w:p w14:paraId="44C7A3B6">
            <w:pPr>
              <w:jc w:val="center"/>
              <w:rPr>
                <w:rFonts w:ascii="Times New Roman" w:hAnsi="Times New Roman" w:cs="Times New Roman"/>
                <w:sz w:val="15"/>
                <w:szCs w:val="15"/>
              </w:rPr>
            </w:pPr>
            <w:r>
              <w:rPr>
                <w:rFonts w:hint="eastAsia" w:ascii="Times New Roman" w:hAnsi="Times New Roman" w:cs="Times New Roman"/>
                <w:sz w:val="15"/>
                <w:szCs w:val="15"/>
              </w:rPr>
              <w:t xml:space="preserve">37.1 </w:t>
            </w:r>
          </w:p>
        </w:tc>
        <w:tc>
          <w:tcPr>
            <w:tcW w:w="625" w:type="pct"/>
            <w:tcBorders>
              <w:tl2br w:val="nil"/>
              <w:tr2bl w:val="nil"/>
            </w:tcBorders>
            <w:shd w:val="clear" w:color="auto" w:fill="auto"/>
            <w:noWrap/>
            <w:vAlign w:val="center"/>
          </w:tcPr>
          <w:p w14:paraId="39E04A98">
            <w:pPr>
              <w:jc w:val="center"/>
              <w:rPr>
                <w:rFonts w:ascii="Times New Roman" w:hAnsi="Times New Roman" w:cs="Times New Roman"/>
                <w:sz w:val="15"/>
                <w:szCs w:val="15"/>
              </w:rPr>
            </w:pPr>
            <w:r>
              <w:rPr>
                <w:rFonts w:hint="eastAsia" w:ascii="Times New Roman" w:hAnsi="Times New Roman" w:cs="Times New Roman"/>
                <w:sz w:val="15"/>
                <w:szCs w:val="15"/>
              </w:rPr>
              <w:t xml:space="preserve">1.93 </w:t>
            </w:r>
          </w:p>
        </w:tc>
        <w:tc>
          <w:tcPr>
            <w:tcW w:w="625" w:type="pct"/>
            <w:tcBorders>
              <w:tl2br w:val="nil"/>
              <w:tr2bl w:val="nil"/>
            </w:tcBorders>
            <w:shd w:val="clear" w:color="auto" w:fill="auto"/>
            <w:noWrap/>
            <w:vAlign w:val="center"/>
          </w:tcPr>
          <w:p w14:paraId="6C9A7C0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D947446">
            <w:pPr>
              <w:jc w:val="center"/>
              <w:rPr>
                <w:rFonts w:ascii="Times New Roman" w:hAnsi="Times New Roman" w:cs="Times New Roman"/>
                <w:sz w:val="15"/>
                <w:szCs w:val="15"/>
              </w:rPr>
            </w:pPr>
            <w:r>
              <w:rPr>
                <w:rFonts w:hint="eastAsia" w:ascii="Times New Roman" w:hAnsi="Times New Roman" w:cs="Times New Roman"/>
                <w:sz w:val="15"/>
                <w:szCs w:val="15"/>
              </w:rPr>
              <w:t>371</w:t>
            </w:r>
          </w:p>
        </w:tc>
      </w:tr>
      <w:tr w14:paraId="1AC87B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EED0FE9">
            <w:pPr>
              <w:jc w:val="center"/>
              <w:rPr>
                <w:rFonts w:ascii="Times New Roman" w:hAnsi="Times New Roman" w:cs="Times New Roman"/>
                <w:sz w:val="15"/>
                <w:szCs w:val="15"/>
              </w:rPr>
            </w:pPr>
            <w:r>
              <w:rPr>
                <w:rFonts w:hint="eastAsia" w:ascii="Times New Roman" w:hAnsi="Times New Roman" w:cs="Times New Roman"/>
                <w:sz w:val="15"/>
                <w:szCs w:val="15"/>
              </w:rPr>
              <w:t>14</w:t>
            </w:r>
          </w:p>
        </w:tc>
        <w:tc>
          <w:tcPr>
            <w:tcW w:w="625" w:type="pct"/>
            <w:tcBorders>
              <w:tl2br w:val="nil"/>
              <w:tr2bl w:val="nil"/>
            </w:tcBorders>
            <w:shd w:val="clear" w:color="auto" w:fill="auto"/>
            <w:noWrap/>
            <w:vAlign w:val="center"/>
          </w:tcPr>
          <w:p w14:paraId="57882221">
            <w:pPr>
              <w:jc w:val="center"/>
              <w:rPr>
                <w:rFonts w:ascii="Times New Roman" w:hAnsi="Times New Roman" w:cs="Times New Roman"/>
                <w:sz w:val="15"/>
                <w:szCs w:val="15"/>
              </w:rPr>
            </w:pPr>
            <w:r>
              <w:rPr>
                <w:rFonts w:hint="eastAsia" w:ascii="Times New Roman" w:hAnsi="Times New Roman" w:cs="Times New Roman"/>
                <w:sz w:val="15"/>
                <w:szCs w:val="15"/>
              </w:rPr>
              <w:t xml:space="preserve">7.3 </w:t>
            </w:r>
          </w:p>
        </w:tc>
        <w:tc>
          <w:tcPr>
            <w:tcW w:w="625" w:type="pct"/>
            <w:tcBorders>
              <w:tl2br w:val="nil"/>
              <w:tr2bl w:val="nil"/>
            </w:tcBorders>
            <w:shd w:val="clear" w:color="auto" w:fill="auto"/>
            <w:noWrap/>
            <w:vAlign w:val="center"/>
          </w:tcPr>
          <w:p w14:paraId="1C922694">
            <w:pPr>
              <w:jc w:val="center"/>
              <w:rPr>
                <w:rFonts w:ascii="Times New Roman" w:hAnsi="Times New Roman" w:cs="Times New Roman"/>
                <w:sz w:val="15"/>
                <w:szCs w:val="15"/>
              </w:rPr>
            </w:pPr>
            <w:r>
              <w:rPr>
                <w:rFonts w:hint="eastAsia" w:ascii="Times New Roman" w:hAnsi="Times New Roman" w:cs="Times New Roman"/>
                <w:sz w:val="15"/>
                <w:szCs w:val="15"/>
              </w:rPr>
              <w:t xml:space="preserve">2.03 </w:t>
            </w:r>
          </w:p>
        </w:tc>
        <w:tc>
          <w:tcPr>
            <w:tcW w:w="625" w:type="pct"/>
            <w:tcBorders>
              <w:tl2br w:val="nil"/>
              <w:tr2bl w:val="nil"/>
            </w:tcBorders>
            <w:shd w:val="clear" w:color="auto" w:fill="auto"/>
            <w:noWrap/>
            <w:vAlign w:val="center"/>
          </w:tcPr>
          <w:p w14:paraId="2DDEC665">
            <w:pPr>
              <w:jc w:val="center"/>
              <w:rPr>
                <w:rFonts w:ascii="Times New Roman" w:hAnsi="Times New Roman" w:cs="Times New Roman"/>
                <w:sz w:val="15"/>
                <w:szCs w:val="15"/>
              </w:rPr>
            </w:pPr>
            <w:r>
              <w:rPr>
                <w:rFonts w:hint="eastAsia" w:ascii="Times New Roman" w:hAnsi="Times New Roman" w:cs="Times New Roman"/>
                <w:sz w:val="15"/>
                <w:szCs w:val="15"/>
              </w:rPr>
              <w:t xml:space="preserve">0.79 </w:t>
            </w:r>
          </w:p>
        </w:tc>
        <w:tc>
          <w:tcPr>
            <w:tcW w:w="625" w:type="pct"/>
            <w:tcBorders>
              <w:tl2br w:val="nil"/>
              <w:tr2bl w:val="nil"/>
            </w:tcBorders>
            <w:shd w:val="clear" w:color="auto" w:fill="auto"/>
            <w:noWrap/>
            <w:vAlign w:val="center"/>
          </w:tcPr>
          <w:p w14:paraId="566DE73C">
            <w:pPr>
              <w:jc w:val="center"/>
              <w:rPr>
                <w:rFonts w:ascii="Times New Roman" w:hAnsi="Times New Roman" w:cs="Times New Roman"/>
                <w:sz w:val="15"/>
                <w:szCs w:val="15"/>
              </w:rPr>
            </w:pPr>
            <w:r>
              <w:rPr>
                <w:rFonts w:hint="eastAsia" w:ascii="Times New Roman" w:hAnsi="Times New Roman" w:cs="Times New Roman"/>
                <w:sz w:val="15"/>
                <w:szCs w:val="15"/>
              </w:rPr>
              <w:t xml:space="preserve">35.3 </w:t>
            </w:r>
          </w:p>
        </w:tc>
        <w:tc>
          <w:tcPr>
            <w:tcW w:w="625" w:type="pct"/>
            <w:tcBorders>
              <w:tl2br w:val="nil"/>
              <w:tr2bl w:val="nil"/>
            </w:tcBorders>
            <w:shd w:val="clear" w:color="auto" w:fill="auto"/>
            <w:noWrap/>
            <w:vAlign w:val="center"/>
          </w:tcPr>
          <w:p w14:paraId="514CBAC5">
            <w:pPr>
              <w:jc w:val="center"/>
              <w:rPr>
                <w:rFonts w:ascii="Times New Roman" w:hAnsi="Times New Roman" w:cs="Times New Roman"/>
                <w:sz w:val="15"/>
                <w:szCs w:val="15"/>
              </w:rPr>
            </w:pPr>
            <w:r>
              <w:rPr>
                <w:rFonts w:hint="eastAsia" w:ascii="Times New Roman" w:hAnsi="Times New Roman" w:cs="Times New Roman"/>
                <w:sz w:val="15"/>
                <w:szCs w:val="15"/>
              </w:rPr>
              <w:t xml:space="preserve">1.79 </w:t>
            </w:r>
          </w:p>
        </w:tc>
        <w:tc>
          <w:tcPr>
            <w:tcW w:w="625" w:type="pct"/>
            <w:tcBorders>
              <w:tl2br w:val="nil"/>
              <w:tr2bl w:val="nil"/>
            </w:tcBorders>
            <w:shd w:val="clear" w:color="auto" w:fill="auto"/>
            <w:noWrap/>
            <w:vAlign w:val="center"/>
          </w:tcPr>
          <w:p w14:paraId="07A5E67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2874757">
            <w:pPr>
              <w:jc w:val="center"/>
              <w:rPr>
                <w:rFonts w:ascii="Times New Roman" w:hAnsi="Times New Roman" w:cs="Times New Roman"/>
                <w:sz w:val="15"/>
                <w:szCs w:val="15"/>
              </w:rPr>
            </w:pPr>
            <w:r>
              <w:rPr>
                <w:rFonts w:hint="eastAsia" w:ascii="Times New Roman" w:hAnsi="Times New Roman" w:cs="Times New Roman"/>
                <w:sz w:val="15"/>
                <w:szCs w:val="15"/>
              </w:rPr>
              <w:t>335</w:t>
            </w:r>
          </w:p>
        </w:tc>
      </w:tr>
      <w:tr w14:paraId="2C70B1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8367508">
            <w:pPr>
              <w:jc w:val="center"/>
              <w:rPr>
                <w:rFonts w:ascii="Times New Roman" w:hAnsi="Times New Roman" w:cs="Times New Roman"/>
                <w:sz w:val="15"/>
                <w:szCs w:val="15"/>
              </w:rPr>
            </w:pPr>
            <w:r>
              <w:rPr>
                <w:rFonts w:hint="eastAsia" w:ascii="Times New Roman" w:hAnsi="Times New Roman" w:cs="Times New Roman"/>
                <w:sz w:val="15"/>
                <w:szCs w:val="15"/>
              </w:rPr>
              <w:t>15</w:t>
            </w:r>
          </w:p>
        </w:tc>
        <w:tc>
          <w:tcPr>
            <w:tcW w:w="625" w:type="pct"/>
            <w:tcBorders>
              <w:tl2br w:val="nil"/>
              <w:tr2bl w:val="nil"/>
            </w:tcBorders>
            <w:shd w:val="clear" w:color="auto" w:fill="auto"/>
            <w:noWrap/>
            <w:vAlign w:val="center"/>
          </w:tcPr>
          <w:p w14:paraId="7C347FBB">
            <w:pPr>
              <w:jc w:val="center"/>
              <w:rPr>
                <w:rFonts w:ascii="Times New Roman" w:hAnsi="Times New Roman" w:cs="Times New Roman"/>
                <w:sz w:val="15"/>
                <w:szCs w:val="15"/>
              </w:rPr>
            </w:pPr>
            <w:r>
              <w:rPr>
                <w:rFonts w:hint="eastAsia" w:ascii="Times New Roman" w:hAnsi="Times New Roman" w:cs="Times New Roman"/>
                <w:sz w:val="15"/>
                <w:szCs w:val="15"/>
              </w:rPr>
              <w:t xml:space="preserve">7.7 </w:t>
            </w:r>
          </w:p>
        </w:tc>
        <w:tc>
          <w:tcPr>
            <w:tcW w:w="625" w:type="pct"/>
            <w:tcBorders>
              <w:tl2br w:val="nil"/>
              <w:tr2bl w:val="nil"/>
            </w:tcBorders>
            <w:shd w:val="clear" w:color="auto" w:fill="auto"/>
            <w:noWrap/>
            <w:vAlign w:val="center"/>
          </w:tcPr>
          <w:p w14:paraId="0515223F">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625" w:type="pct"/>
            <w:tcBorders>
              <w:tl2br w:val="nil"/>
              <w:tr2bl w:val="nil"/>
            </w:tcBorders>
            <w:shd w:val="clear" w:color="auto" w:fill="auto"/>
            <w:noWrap/>
            <w:vAlign w:val="center"/>
          </w:tcPr>
          <w:p w14:paraId="16CF815D">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625" w:type="pct"/>
            <w:tcBorders>
              <w:tl2br w:val="nil"/>
              <w:tr2bl w:val="nil"/>
            </w:tcBorders>
            <w:shd w:val="clear" w:color="auto" w:fill="auto"/>
            <w:noWrap/>
            <w:vAlign w:val="center"/>
          </w:tcPr>
          <w:p w14:paraId="31A28249">
            <w:pPr>
              <w:jc w:val="center"/>
              <w:rPr>
                <w:rFonts w:ascii="Times New Roman" w:hAnsi="Times New Roman" w:cs="Times New Roman"/>
                <w:sz w:val="15"/>
                <w:szCs w:val="15"/>
              </w:rPr>
            </w:pPr>
            <w:r>
              <w:rPr>
                <w:rFonts w:hint="eastAsia" w:ascii="Times New Roman" w:hAnsi="Times New Roman" w:cs="Times New Roman"/>
                <w:sz w:val="15"/>
                <w:szCs w:val="15"/>
              </w:rPr>
              <w:t xml:space="preserve">33.7 </w:t>
            </w:r>
          </w:p>
        </w:tc>
        <w:tc>
          <w:tcPr>
            <w:tcW w:w="625" w:type="pct"/>
            <w:tcBorders>
              <w:tl2br w:val="nil"/>
              <w:tr2bl w:val="nil"/>
            </w:tcBorders>
            <w:shd w:val="clear" w:color="auto" w:fill="auto"/>
            <w:noWrap/>
            <w:vAlign w:val="center"/>
          </w:tcPr>
          <w:p w14:paraId="426CF885">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625" w:type="pct"/>
            <w:tcBorders>
              <w:tl2br w:val="nil"/>
              <w:tr2bl w:val="nil"/>
            </w:tcBorders>
            <w:shd w:val="clear" w:color="auto" w:fill="auto"/>
            <w:noWrap/>
            <w:vAlign w:val="center"/>
          </w:tcPr>
          <w:p w14:paraId="6986E38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6D38A61">
            <w:pPr>
              <w:jc w:val="center"/>
              <w:rPr>
                <w:rFonts w:ascii="Times New Roman" w:hAnsi="Times New Roman" w:cs="Times New Roman"/>
                <w:sz w:val="15"/>
                <w:szCs w:val="15"/>
              </w:rPr>
            </w:pPr>
            <w:r>
              <w:rPr>
                <w:rFonts w:hint="eastAsia" w:ascii="Times New Roman" w:hAnsi="Times New Roman" w:cs="Times New Roman"/>
                <w:sz w:val="15"/>
                <w:szCs w:val="15"/>
              </w:rPr>
              <w:t>339</w:t>
            </w:r>
          </w:p>
        </w:tc>
      </w:tr>
      <w:tr w14:paraId="1A3F8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A50F5A7">
            <w:pPr>
              <w:jc w:val="center"/>
              <w:rPr>
                <w:rFonts w:ascii="Times New Roman" w:hAnsi="Times New Roman" w:cs="Times New Roman"/>
                <w:sz w:val="15"/>
                <w:szCs w:val="15"/>
              </w:rPr>
            </w:pPr>
            <w:r>
              <w:rPr>
                <w:rFonts w:hint="eastAsia" w:ascii="Times New Roman" w:hAnsi="Times New Roman" w:cs="Times New Roman"/>
                <w:sz w:val="15"/>
                <w:szCs w:val="15"/>
              </w:rPr>
              <w:t>16</w:t>
            </w:r>
          </w:p>
        </w:tc>
        <w:tc>
          <w:tcPr>
            <w:tcW w:w="625" w:type="pct"/>
            <w:tcBorders>
              <w:tl2br w:val="nil"/>
              <w:tr2bl w:val="nil"/>
            </w:tcBorders>
            <w:shd w:val="clear" w:color="auto" w:fill="auto"/>
            <w:noWrap/>
            <w:vAlign w:val="center"/>
          </w:tcPr>
          <w:p w14:paraId="0EED02B4">
            <w:pPr>
              <w:jc w:val="center"/>
              <w:rPr>
                <w:rFonts w:ascii="Times New Roman" w:hAnsi="Times New Roman" w:cs="Times New Roman"/>
                <w:sz w:val="15"/>
                <w:szCs w:val="15"/>
              </w:rPr>
            </w:pPr>
            <w:r>
              <w:rPr>
                <w:rFonts w:hint="eastAsia" w:ascii="Times New Roman" w:hAnsi="Times New Roman" w:cs="Times New Roman"/>
                <w:sz w:val="15"/>
                <w:szCs w:val="15"/>
              </w:rPr>
              <w:t xml:space="preserve">10.2 </w:t>
            </w:r>
          </w:p>
        </w:tc>
        <w:tc>
          <w:tcPr>
            <w:tcW w:w="625" w:type="pct"/>
            <w:tcBorders>
              <w:tl2br w:val="nil"/>
              <w:tr2bl w:val="nil"/>
            </w:tcBorders>
            <w:shd w:val="clear" w:color="auto" w:fill="auto"/>
            <w:noWrap/>
            <w:vAlign w:val="center"/>
          </w:tcPr>
          <w:p w14:paraId="358D70C2">
            <w:pPr>
              <w:jc w:val="center"/>
              <w:rPr>
                <w:rFonts w:ascii="Times New Roman" w:hAnsi="Times New Roman" w:cs="Times New Roman"/>
                <w:sz w:val="15"/>
                <w:szCs w:val="15"/>
              </w:rPr>
            </w:pPr>
            <w:r>
              <w:rPr>
                <w:rFonts w:hint="eastAsia" w:ascii="Times New Roman" w:hAnsi="Times New Roman" w:cs="Times New Roman"/>
                <w:sz w:val="15"/>
                <w:szCs w:val="15"/>
              </w:rPr>
              <w:t xml:space="preserve">2.00 </w:t>
            </w:r>
          </w:p>
        </w:tc>
        <w:tc>
          <w:tcPr>
            <w:tcW w:w="625" w:type="pct"/>
            <w:tcBorders>
              <w:tl2br w:val="nil"/>
              <w:tr2bl w:val="nil"/>
            </w:tcBorders>
            <w:shd w:val="clear" w:color="auto" w:fill="auto"/>
            <w:noWrap/>
            <w:vAlign w:val="center"/>
          </w:tcPr>
          <w:p w14:paraId="0E2B9341">
            <w:pPr>
              <w:jc w:val="center"/>
              <w:rPr>
                <w:rFonts w:ascii="Times New Roman" w:hAnsi="Times New Roman" w:cs="Times New Roman"/>
                <w:sz w:val="15"/>
                <w:szCs w:val="15"/>
              </w:rPr>
            </w:pPr>
            <w:r>
              <w:rPr>
                <w:rFonts w:hint="eastAsia" w:ascii="Times New Roman" w:hAnsi="Times New Roman" w:cs="Times New Roman"/>
                <w:sz w:val="15"/>
                <w:szCs w:val="15"/>
              </w:rPr>
              <w:t xml:space="preserve">0.26 </w:t>
            </w:r>
          </w:p>
        </w:tc>
        <w:tc>
          <w:tcPr>
            <w:tcW w:w="625" w:type="pct"/>
            <w:tcBorders>
              <w:tl2br w:val="nil"/>
              <w:tr2bl w:val="nil"/>
            </w:tcBorders>
            <w:shd w:val="clear" w:color="auto" w:fill="auto"/>
            <w:noWrap/>
            <w:vAlign w:val="center"/>
          </w:tcPr>
          <w:p w14:paraId="38BCD0BF">
            <w:pPr>
              <w:jc w:val="center"/>
              <w:rPr>
                <w:rFonts w:ascii="Times New Roman" w:hAnsi="Times New Roman" w:cs="Times New Roman"/>
                <w:sz w:val="15"/>
                <w:szCs w:val="15"/>
              </w:rPr>
            </w:pPr>
            <w:r>
              <w:rPr>
                <w:rFonts w:hint="eastAsia" w:ascii="Times New Roman" w:hAnsi="Times New Roman" w:cs="Times New Roman"/>
                <w:sz w:val="15"/>
                <w:szCs w:val="15"/>
              </w:rPr>
              <w:t xml:space="preserve">38.4 </w:t>
            </w:r>
          </w:p>
        </w:tc>
        <w:tc>
          <w:tcPr>
            <w:tcW w:w="625" w:type="pct"/>
            <w:tcBorders>
              <w:tl2br w:val="nil"/>
              <w:tr2bl w:val="nil"/>
            </w:tcBorders>
            <w:shd w:val="clear" w:color="auto" w:fill="auto"/>
            <w:noWrap/>
            <w:vAlign w:val="center"/>
          </w:tcPr>
          <w:p w14:paraId="3EA108B4">
            <w:pPr>
              <w:jc w:val="center"/>
              <w:rPr>
                <w:rFonts w:ascii="Times New Roman" w:hAnsi="Times New Roman" w:cs="Times New Roman"/>
                <w:sz w:val="15"/>
                <w:szCs w:val="15"/>
              </w:rPr>
            </w:pPr>
            <w:r>
              <w:rPr>
                <w:rFonts w:hint="eastAsia" w:ascii="Times New Roman" w:hAnsi="Times New Roman" w:cs="Times New Roman"/>
                <w:sz w:val="15"/>
                <w:szCs w:val="15"/>
              </w:rPr>
              <w:t xml:space="preserve">1.80 </w:t>
            </w:r>
          </w:p>
        </w:tc>
        <w:tc>
          <w:tcPr>
            <w:tcW w:w="625" w:type="pct"/>
            <w:tcBorders>
              <w:tl2br w:val="nil"/>
              <w:tr2bl w:val="nil"/>
            </w:tcBorders>
            <w:shd w:val="clear" w:color="auto" w:fill="auto"/>
            <w:noWrap/>
            <w:vAlign w:val="center"/>
          </w:tcPr>
          <w:p w14:paraId="42D7A8A6">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666DB82D">
            <w:pPr>
              <w:jc w:val="center"/>
              <w:rPr>
                <w:rFonts w:ascii="Times New Roman" w:hAnsi="Times New Roman" w:cs="Times New Roman"/>
                <w:sz w:val="15"/>
                <w:szCs w:val="15"/>
              </w:rPr>
            </w:pPr>
            <w:r>
              <w:rPr>
                <w:rFonts w:hint="eastAsia" w:ascii="Times New Roman" w:hAnsi="Times New Roman" w:cs="Times New Roman"/>
                <w:sz w:val="15"/>
                <w:szCs w:val="15"/>
              </w:rPr>
              <w:t>333</w:t>
            </w:r>
          </w:p>
        </w:tc>
      </w:tr>
      <w:tr w14:paraId="6A3BCD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25D4978">
            <w:pPr>
              <w:jc w:val="center"/>
              <w:rPr>
                <w:rFonts w:ascii="Times New Roman" w:hAnsi="Times New Roman" w:cs="Times New Roman"/>
                <w:sz w:val="15"/>
                <w:szCs w:val="15"/>
              </w:rPr>
            </w:pPr>
            <w:r>
              <w:rPr>
                <w:rFonts w:hint="eastAsia" w:ascii="Times New Roman" w:hAnsi="Times New Roman" w:cs="Times New Roman"/>
                <w:sz w:val="15"/>
                <w:szCs w:val="15"/>
              </w:rPr>
              <w:t>17</w:t>
            </w:r>
          </w:p>
        </w:tc>
        <w:tc>
          <w:tcPr>
            <w:tcW w:w="625" w:type="pct"/>
            <w:tcBorders>
              <w:tl2br w:val="nil"/>
              <w:tr2bl w:val="nil"/>
            </w:tcBorders>
            <w:shd w:val="clear" w:color="auto" w:fill="auto"/>
            <w:noWrap/>
            <w:vAlign w:val="center"/>
          </w:tcPr>
          <w:p w14:paraId="1FD8435B">
            <w:pPr>
              <w:jc w:val="center"/>
              <w:rPr>
                <w:rFonts w:ascii="Times New Roman" w:hAnsi="Times New Roman" w:cs="Times New Roman"/>
                <w:sz w:val="15"/>
                <w:szCs w:val="15"/>
              </w:rPr>
            </w:pPr>
            <w:r>
              <w:rPr>
                <w:rFonts w:hint="eastAsia" w:ascii="Times New Roman" w:hAnsi="Times New Roman" w:cs="Times New Roman"/>
                <w:sz w:val="15"/>
                <w:szCs w:val="15"/>
              </w:rPr>
              <w:t xml:space="preserve">5.7 </w:t>
            </w:r>
          </w:p>
        </w:tc>
        <w:tc>
          <w:tcPr>
            <w:tcW w:w="625" w:type="pct"/>
            <w:tcBorders>
              <w:tl2br w:val="nil"/>
              <w:tr2bl w:val="nil"/>
            </w:tcBorders>
            <w:shd w:val="clear" w:color="auto" w:fill="auto"/>
            <w:noWrap/>
            <w:vAlign w:val="center"/>
          </w:tcPr>
          <w:p w14:paraId="469CCDD4">
            <w:pPr>
              <w:jc w:val="center"/>
              <w:rPr>
                <w:rFonts w:ascii="Times New Roman" w:hAnsi="Times New Roman" w:cs="Times New Roman"/>
                <w:sz w:val="15"/>
                <w:szCs w:val="15"/>
              </w:rPr>
            </w:pPr>
            <w:r>
              <w:rPr>
                <w:rFonts w:hint="eastAsia" w:ascii="Times New Roman" w:hAnsi="Times New Roman" w:cs="Times New Roman"/>
                <w:sz w:val="15"/>
                <w:szCs w:val="15"/>
              </w:rPr>
              <w:t xml:space="preserve">2.11 </w:t>
            </w:r>
          </w:p>
        </w:tc>
        <w:tc>
          <w:tcPr>
            <w:tcW w:w="625" w:type="pct"/>
            <w:tcBorders>
              <w:tl2br w:val="nil"/>
              <w:tr2bl w:val="nil"/>
            </w:tcBorders>
            <w:shd w:val="clear" w:color="auto" w:fill="auto"/>
            <w:noWrap/>
            <w:vAlign w:val="center"/>
          </w:tcPr>
          <w:p w14:paraId="08911AB5">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625" w:type="pct"/>
            <w:tcBorders>
              <w:tl2br w:val="nil"/>
              <w:tr2bl w:val="nil"/>
            </w:tcBorders>
            <w:shd w:val="clear" w:color="auto" w:fill="auto"/>
            <w:noWrap/>
            <w:vAlign w:val="center"/>
          </w:tcPr>
          <w:p w14:paraId="41BA3951">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625" w:type="pct"/>
            <w:tcBorders>
              <w:tl2br w:val="nil"/>
              <w:tr2bl w:val="nil"/>
            </w:tcBorders>
            <w:shd w:val="clear" w:color="auto" w:fill="auto"/>
            <w:noWrap/>
            <w:vAlign w:val="center"/>
          </w:tcPr>
          <w:p w14:paraId="2035AEAC">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625" w:type="pct"/>
            <w:tcBorders>
              <w:tl2br w:val="nil"/>
              <w:tr2bl w:val="nil"/>
            </w:tcBorders>
            <w:shd w:val="clear" w:color="auto" w:fill="auto"/>
            <w:noWrap/>
            <w:vAlign w:val="center"/>
          </w:tcPr>
          <w:p w14:paraId="467AB295">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C21DD83">
            <w:pPr>
              <w:jc w:val="center"/>
              <w:rPr>
                <w:rFonts w:ascii="Times New Roman" w:hAnsi="Times New Roman" w:cs="Times New Roman"/>
                <w:sz w:val="15"/>
                <w:szCs w:val="15"/>
              </w:rPr>
            </w:pPr>
            <w:r>
              <w:rPr>
                <w:rFonts w:hint="eastAsia" w:ascii="Times New Roman" w:hAnsi="Times New Roman" w:cs="Times New Roman"/>
                <w:sz w:val="15"/>
                <w:szCs w:val="15"/>
              </w:rPr>
              <w:t>339</w:t>
            </w:r>
          </w:p>
        </w:tc>
      </w:tr>
      <w:tr w14:paraId="770904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33BD281">
            <w:pPr>
              <w:jc w:val="center"/>
              <w:rPr>
                <w:rFonts w:ascii="Times New Roman" w:hAnsi="Times New Roman" w:cs="Times New Roman"/>
                <w:sz w:val="15"/>
                <w:szCs w:val="15"/>
              </w:rPr>
            </w:pPr>
            <w:r>
              <w:rPr>
                <w:rFonts w:hint="eastAsia" w:ascii="Times New Roman" w:hAnsi="Times New Roman" w:cs="Times New Roman"/>
                <w:sz w:val="15"/>
                <w:szCs w:val="15"/>
              </w:rPr>
              <w:t>18</w:t>
            </w:r>
          </w:p>
        </w:tc>
        <w:tc>
          <w:tcPr>
            <w:tcW w:w="625" w:type="pct"/>
            <w:tcBorders>
              <w:tl2br w:val="nil"/>
              <w:tr2bl w:val="nil"/>
            </w:tcBorders>
            <w:shd w:val="clear" w:color="auto" w:fill="auto"/>
            <w:noWrap/>
            <w:vAlign w:val="center"/>
          </w:tcPr>
          <w:p w14:paraId="79076272">
            <w:pPr>
              <w:jc w:val="center"/>
              <w:rPr>
                <w:rFonts w:ascii="Times New Roman" w:hAnsi="Times New Roman" w:cs="Times New Roman"/>
                <w:sz w:val="15"/>
                <w:szCs w:val="15"/>
              </w:rPr>
            </w:pPr>
            <w:r>
              <w:rPr>
                <w:rFonts w:hint="eastAsia" w:ascii="Times New Roman" w:hAnsi="Times New Roman" w:cs="Times New Roman"/>
                <w:sz w:val="15"/>
                <w:szCs w:val="15"/>
              </w:rPr>
              <w:t xml:space="preserve">4.9 </w:t>
            </w:r>
          </w:p>
        </w:tc>
        <w:tc>
          <w:tcPr>
            <w:tcW w:w="625" w:type="pct"/>
            <w:tcBorders>
              <w:tl2br w:val="nil"/>
              <w:tr2bl w:val="nil"/>
            </w:tcBorders>
            <w:shd w:val="clear" w:color="auto" w:fill="auto"/>
            <w:noWrap/>
            <w:vAlign w:val="center"/>
          </w:tcPr>
          <w:p w14:paraId="2B58A979">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625" w:type="pct"/>
            <w:tcBorders>
              <w:tl2br w:val="nil"/>
              <w:tr2bl w:val="nil"/>
            </w:tcBorders>
            <w:shd w:val="clear" w:color="auto" w:fill="auto"/>
            <w:noWrap/>
            <w:vAlign w:val="center"/>
          </w:tcPr>
          <w:p w14:paraId="036A5CC1">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625" w:type="pct"/>
            <w:tcBorders>
              <w:tl2br w:val="nil"/>
              <w:tr2bl w:val="nil"/>
            </w:tcBorders>
            <w:shd w:val="clear" w:color="auto" w:fill="auto"/>
            <w:noWrap/>
            <w:vAlign w:val="center"/>
          </w:tcPr>
          <w:p w14:paraId="22750AC4">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625" w:type="pct"/>
            <w:tcBorders>
              <w:tl2br w:val="nil"/>
              <w:tr2bl w:val="nil"/>
            </w:tcBorders>
            <w:shd w:val="clear" w:color="auto" w:fill="auto"/>
            <w:noWrap/>
            <w:vAlign w:val="center"/>
          </w:tcPr>
          <w:p w14:paraId="7F2AD2F2">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625" w:type="pct"/>
            <w:tcBorders>
              <w:tl2br w:val="nil"/>
              <w:tr2bl w:val="nil"/>
            </w:tcBorders>
            <w:shd w:val="clear" w:color="auto" w:fill="auto"/>
            <w:noWrap/>
            <w:vAlign w:val="center"/>
          </w:tcPr>
          <w:p w14:paraId="28EB94A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70B1FB77">
            <w:pPr>
              <w:jc w:val="center"/>
              <w:rPr>
                <w:rFonts w:ascii="Times New Roman" w:hAnsi="Times New Roman" w:cs="Times New Roman"/>
                <w:sz w:val="15"/>
                <w:szCs w:val="15"/>
              </w:rPr>
            </w:pPr>
            <w:r>
              <w:rPr>
                <w:rFonts w:hint="eastAsia" w:ascii="Times New Roman" w:hAnsi="Times New Roman" w:cs="Times New Roman"/>
                <w:sz w:val="15"/>
                <w:szCs w:val="15"/>
              </w:rPr>
              <w:t>367</w:t>
            </w:r>
          </w:p>
        </w:tc>
      </w:tr>
      <w:tr w14:paraId="512A1C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00487C2">
            <w:pPr>
              <w:jc w:val="center"/>
              <w:rPr>
                <w:rFonts w:ascii="Times New Roman" w:hAnsi="Times New Roman" w:cs="Times New Roman"/>
                <w:sz w:val="15"/>
                <w:szCs w:val="15"/>
              </w:rPr>
            </w:pPr>
            <w:r>
              <w:rPr>
                <w:rFonts w:hint="eastAsia" w:ascii="Times New Roman" w:hAnsi="Times New Roman" w:cs="Times New Roman"/>
                <w:sz w:val="15"/>
                <w:szCs w:val="15"/>
              </w:rPr>
              <w:t>19</w:t>
            </w:r>
          </w:p>
        </w:tc>
        <w:tc>
          <w:tcPr>
            <w:tcW w:w="625" w:type="pct"/>
            <w:tcBorders>
              <w:tl2br w:val="nil"/>
              <w:tr2bl w:val="nil"/>
            </w:tcBorders>
            <w:shd w:val="clear" w:color="auto" w:fill="auto"/>
            <w:noWrap/>
            <w:vAlign w:val="center"/>
          </w:tcPr>
          <w:p w14:paraId="38D8F884">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625" w:type="pct"/>
            <w:tcBorders>
              <w:tl2br w:val="nil"/>
              <w:tr2bl w:val="nil"/>
            </w:tcBorders>
            <w:shd w:val="clear" w:color="auto" w:fill="auto"/>
            <w:noWrap/>
            <w:vAlign w:val="center"/>
          </w:tcPr>
          <w:p w14:paraId="76C2AE06">
            <w:pPr>
              <w:jc w:val="center"/>
              <w:rPr>
                <w:rFonts w:ascii="Times New Roman" w:hAnsi="Times New Roman" w:cs="Times New Roman"/>
                <w:sz w:val="15"/>
                <w:szCs w:val="15"/>
              </w:rPr>
            </w:pPr>
            <w:r>
              <w:rPr>
                <w:rFonts w:hint="eastAsia" w:ascii="Times New Roman" w:hAnsi="Times New Roman" w:cs="Times New Roman"/>
                <w:sz w:val="15"/>
                <w:szCs w:val="15"/>
              </w:rPr>
              <w:t xml:space="preserve">2.10 </w:t>
            </w:r>
          </w:p>
        </w:tc>
        <w:tc>
          <w:tcPr>
            <w:tcW w:w="625" w:type="pct"/>
            <w:tcBorders>
              <w:tl2br w:val="nil"/>
              <w:tr2bl w:val="nil"/>
            </w:tcBorders>
            <w:shd w:val="clear" w:color="auto" w:fill="auto"/>
            <w:noWrap/>
            <w:vAlign w:val="center"/>
          </w:tcPr>
          <w:p w14:paraId="259B26B9">
            <w:pPr>
              <w:jc w:val="center"/>
              <w:rPr>
                <w:rFonts w:ascii="Times New Roman" w:hAnsi="Times New Roman" w:cs="Times New Roman"/>
                <w:sz w:val="15"/>
                <w:szCs w:val="15"/>
              </w:rPr>
            </w:pPr>
            <w:r>
              <w:rPr>
                <w:rFonts w:hint="eastAsia" w:ascii="Times New Roman" w:hAnsi="Times New Roman" w:cs="Times New Roman"/>
                <w:sz w:val="15"/>
                <w:szCs w:val="15"/>
              </w:rPr>
              <w:t xml:space="preserve">0.09 </w:t>
            </w:r>
          </w:p>
        </w:tc>
        <w:tc>
          <w:tcPr>
            <w:tcW w:w="625" w:type="pct"/>
            <w:tcBorders>
              <w:tl2br w:val="nil"/>
              <w:tr2bl w:val="nil"/>
            </w:tcBorders>
            <w:shd w:val="clear" w:color="auto" w:fill="auto"/>
            <w:noWrap/>
            <w:vAlign w:val="center"/>
          </w:tcPr>
          <w:p w14:paraId="4C295B80">
            <w:pPr>
              <w:jc w:val="center"/>
              <w:rPr>
                <w:rFonts w:ascii="Times New Roman" w:hAnsi="Times New Roman" w:cs="Times New Roman"/>
                <w:sz w:val="15"/>
                <w:szCs w:val="15"/>
              </w:rPr>
            </w:pPr>
            <w:r>
              <w:rPr>
                <w:rFonts w:hint="eastAsia" w:ascii="Times New Roman" w:hAnsi="Times New Roman" w:cs="Times New Roman"/>
                <w:sz w:val="15"/>
                <w:szCs w:val="15"/>
              </w:rPr>
              <w:t xml:space="preserve">36.7 </w:t>
            </w:r>
          </w:p>
        </w:tc>
        <w:tc>
          <w:tcPr>
            <w:tcW w:w="625" w:type="pct"/>
            <w:tcBorders>
              <w:tl2br w:val="nil"/>
              <w:tr2bl w:val="nil"/>
            </w:tcBorders>
            <w:shd w:val="clear" w:color="auto" w:fill="auto"/>
            <w:noWrap/>
            <w:vAlign w:val="center"/>
          </w:tcPr>
          <w:p w14:paraId="69A82499">
            <w:pPr>
              <w:jc w:val="center"/>
              <w:rPr>
                <w:rFonts w:ascii="Times New Roman" w:hAnsi="Times New Roman" w:cs="Times New Roman"/>
                <w:sz w:val="15"/>
                <w:szCs w:val="15"/>
              </w:rPr>
            </w:pPr>
            <w:r>
              <w:rPr>
                <w:rFonts w:hint="eastAsia" w:ascii="Times New Roman" w:hAnsi="Times New Roman" w:cs="Times New Roman"/>
                <w:sz w:val="15"/>
                <w:szCs w:val="15"/>
              </w:rPr>
              <w:t xml:space="preserve">1.83 </w:t>
            </w:r>
          </w:p>
        </w:tc>
        <w:tc>
          <w:tcPr>
            <w:tcW w:w="625" w:type="pct"/>
            <w:tcBorders>
              <w:tl2br w:val="nil"/>
              <w:tr2bl w:val="nil"/>
            </w:tcBorders>
            <w:shd w:val="clear" w:color="auto" w:fill="auto"/>
            <w:noWrap/>
            <w:vAlign w:val="center"/>
          </w:tcPr>
          <w:p w14:paraId="7290FF6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FA251D5">
            <w:pPr>
              <w:jc w:val="center"/>
              <w:rPr>
                <w:rFonts w:ascii="Times New Roman" w:hAnsi="Times New Roman" w:cs="Times New Roman"/>
                <w:sz w:val="15"/>
                <w:szCs w:val="15"/>
              </w:rPr>
            </w:pPr>
            <w:r>
              <w:rPr>
                <w:rFonts w:hint="eastAsia" w:ascii="Times New Roman" w:hAnsi="Times New Roman" w:cs="Times New Roman"/>
                <w:sz w:val="15"/>
                <w:szCs w:val="15"/>
              </w:rPr>
              <w:t>339</w:t>
            </w:r>
          </w:p>
        </w:tc>
      </w:tr>
      <w:tr w14:paraId="47D57F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78E05C7">
            <w:pPr>
              <w:jc w:val="center"/>
              <w:rPr>
                <w:rFonts w:ascii="Times New Roman" w:hAnsi="Times New Roman" w:cs="Times New Roman"/>
                <w:sz w:val="15"/>
                <w:szCs w:val="15"/>
              </w:rPr>
            </w:pPr>
            <w:r>
              <w:rPr>
                <w:rFonts w:hint="eastAsia" w:ascii="Times New Roman" w:hAnsi="Times New Roman" w:cs="Times New Roman"/>
                <w:sz w:val="15"/>
                <w:szCs w:val="15"/>
              </w:rPr>
              <w:t>20</w:t>
            </w:r>
          </w:p>
        </w:tc>
        <w:tc>
          <w:tcPr>
            <w:tcW w:w="625" w:type="pct"/>
            <w:tcBorders>
              <w:tl2br w:val="nil"/>
              <w:tr2bl w:val="nil"/>
            </w:tcBorders>
            <w:shd w:val="clear" w:color="auto" w:fill="auto"/>
            <w:noWrap/>
            <w:vAlign w:val="center"/>
          </w:tcPr>
          <w:p w14:paraId="7E808AC4">
            <w:pPr>
              <w:jc w:val="center"/>
              <w:rPr>
                <w:rFonts w:ascii="Times New Roman" w:hAnsi="Times New Roman" w:cs="Times New Roman"/>
                <w:sz w:val="15"/>
                <w:szCs w:val="15"/>
              </w:rPr>
            </w:pPr>
            <w:r>
              <w:rPr>
                <w:rFonts w:hint="eastAsia" w:ascii="Times New Roman" w:hAnsi="Times New Roman" w:cs="Times New Roman"/>
                <w:sz w:val="15"/>
                <w:szCs w:val="15"/>
              </w:rPr>
              <w:t xml:space="preserve">7.6 </w:t>
            </w:r>
          </w:p>
        </w:tc>
        <w:tc>
          <w:tcPr>
            <w:tcW w:w="625" w:type="pct"/>
            <w:tcBorders>
              <w:tl2br w:val="nil"/>
              <w:tr2bl w:val="nil"/>
            </w:tcBorders>
            <w:shd w:val="clear" w:color="auto" w:fill="auto"/>
            <w:noWrap/>
            <w:vAlign w:val="center"/>
          </w:tcPr>
          <w:p w14:paraId="24587B7D">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625" w:type="pct"/>
            <w:tcBorders>
              <w:tl2br w:val="nil"/>
              <w:tr2bl w:val="nil"/>
            </w:tcBorders>
            <w:shd w:val="clear" w:color="auto" w:fill="auto"/>
            <w:noWrap/>
            <w:vAlign w:val="center"/>
          </w:tcPr>
          <w:p w14:paraId="71862EAB">
            <w:pPr>
              <w:jc w:val="center"/>
              <w:rPr>
                <w:rFonts w:ascii="Times New Roman" w:hAnsi="Times New Roman" w:cs="Times New Roman"/>
                <w:sz w:val="15"/>
                <w:szCs w:val="15"/>
              </w:rPr>
            </w:pPr>
            <w:r>
              <w:rPr>
                <w:rFonts w:hint="eastAsia" w:ascii="Times New Roman" w:hAnsi="Times New Roman" w:cs="Times New Roman"/>
                <w:sz w:val="15"/>
                <w:szCs w:val="15"/>
              </w:rPr>
              <w:t xml:space="preserve">0.36 </w:t>
            </w:r>
          </w:p>
        </w:tc>
        <w:tc>
          <w:tcPr>
            <w:tcW w:w="625" w:type="pct"/>
            <w:tcBorders>
              <w:tl2br w:val="nil"/>
              <w:tr2bl w:val="nil"/>
            </w:tcBorders>
            <w:shd w:val="clear" w:color="auto" w:fill="auto"/>
            <w:noWrap/>
            <w:vAlign w:val="center"/>
          </w:tcPr>
          <w:p w14:paraId="43B9422B">
            <w:pPr>
              <w:jc w:val="center"/>
              <w:rPr>
                <w:rFonts w:ascii="Times New Roman" w:hAnsi="Times New Roman" w:cs="Times New Roman"/>
                <w:sz w:val="15"/>
                <w:szCs w:val="15"/>
              </w:rPr>
            </w:pPr>
            <w:r>
              <w:rPr>
                <w:rFonts w:hint="eastAsia" w:ascii="Times New Roman" w:hAnsi="Times New Roman" w:cs="Times New Roman"/>
                <w:sz w:val="15"/>
                <w:szCs w:val="15"/>
              </w:rPr>
              <w:t xml:space="preserve">38.1 </w:t>
            </w:r>
          </w:p>
        </w:tc>
        <w:tc>
          <w:tcPr>
            <w:tcW w:w="625" w:type="pct"/>
            <w:tcBorders>
              <w:tl2br w:val="nil"/>
              <w:tr2bl w:val="nil"/>
            </w:tcBorders>
            <w:shd w:val="clear" w:color="auto" w:fill="auto"/>
            <w:noWrap/>
            <w:vAlign w:val="center"/>
          </w:tcPr>
          <w:p w14:paraId="352C42C4">
            <w:pPr>
              <w:jc w:val="center"/>
              <w:rPr>
                <w:rFonts w:ascii="Times New Roman" w:hAnsi="Times New Roman" w:cs="Times New Roman"/>
                <w:sz w:val="15"/>
                <w:szCs w:val="15"/>
              </w:rPr>
            </w:pPr>
            <w:r>
              <w:rPr>
                <w:rFonts w:hint="eastAsia" w:ascii="Times New Roman" w:hAnsi="Times New Roman" w:cs="Times New Roman"/>
                <w:sz w:val="15"/>
                <w:szCs w:val="15"/>
              </w:rPr>
              <w:t xml:space="preserve">1.92 </w:t>
            </w:r>
          </w:p>
        </w:tc>
        <w:tc>
          <w:tcPr>
            <w:tcW w:w="625" w:type="pct"/>
            <w:tcBorders>
              <w:tl2br w:val="nil"/>
              <w:tr2bl w:val="nil"/>
            </w:tcBorders>
            <w:shd w:val="clear" w:color="auto" w:fill="auto"/>
            <w:noWrap/>
            <w:vAlign w:val="center"/>
          </w:tcPr>
          <w:p w14:paraId="7E0A1631">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4025075">
            <w:pPr>
              <w:jc w:val="center"/>
              <w:rPr>
                <w:rFonts w:ascii="Times New Roman" w:hAnsi="Times New Roman" w:cs="Times New Roman"/>
                <w:sz w:val="15"/>
                <w:szCs w:val="15"/>
              </w:rPr>
            </w:pPr>
            <w:r>
              <w:rPr>
                <w:rFonts w:hint="eastAsia" w:ascii="Times New Roman" w:hAnsi="Times New Roman" w:cs="Times New Roman"/>
                <w:sz w:val="15"/>
                <w:szCs w:val="15"/>
              </w:rPr>
              <w:t>355</w:t>
            </w:r>
          </w:p>
        </w:tc>
      </w:tr>
      <w:tr w14:paraId="2FD796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490149E">
            <w:pPr>
              <w:jc w:val="center"/>
              <w:rPr>
                <w:rFonts w:ascii="Times New Roman" w:hAnsi="Times New Roman" w:cs="Times New Roman"/>
                <w:sz w:val="15"/>
                <w:szCs w:val="15"/>
              </w:rPr>
            </w:pPr>
            <w:r>
              <w:rPr>
                <w:rFonts w:hint="eastAsia" w:ascii="Times New Roman" w:hAnsi="Times New Roman" w:cs="Times New Roman"/>
                <w:sz w:val="15"/>
                <w:szCs w:val="15"/>
              </w:rPr>
              <w:t>21</w:t>
            </w:r>
          </w:p>
        </w:tc>
        <w:tc>
          <w:tcPr>
            <w:tcW w:w="625" w:type="pct"/>
            <w:tcBorders>
              <w:tl2br w:val="nil"/>
              <w:tr2bl w:val="nil"/>
            </w:tcBorders>
            <w:shd w:val="clear" w:color="auto" w:fill="auto"/>
            <w:noWrap/>
            <w:vAlign w:val="center"/>
          </w:tcPr>
          <w:p w14:paraId="0673EC82">
            <w:pPr>
              <w:jc w:val="center"/>
              <w:rPr>
                <w:rFonts w:ascii="Times New Roman" w:hAnsi="Times New Roman" w:cs="Times New Roman"/>
                <w:sz w:val="15"/>
                <w:szCs w:val="15"/>
              </w:rPr>
            </w:pPr>
            <w:r>
              <w:rPr>
                <w:rFonts w:hint="eastAsia" w:ascii="Times New Roman" w:hAnsi="Times New Roman" w:cs="Times New Roman"/>
                <w:sz w:val="15"/>
                <w:szCs w:val="15"/>
              </w:rPr>
              <w:t xml:space="preserve">12.4 </w:t>
            </w:r>
          </w:p>
        </w:tc>
        <w:tc>
          <w:tcPr>
            <w:tcW w:w="625" w:type="pct"/>
            <w:tcBorders>
              <w:tl2br w:val="nil"/>
              <w:tr2bl w:val="nil"/>
            </w:tcBorders>
            <w:shd w:val="clear" w:color="auto" w:fill="auto"/>
            <w:noWrap/>
            <w:vAlign w:val="center"/>
          </w:tcPr>
          <w:p w14:paraId="2844FB6A">
            <w:pPr>
              <w:jc w:val="center"/>
              <w:rPr>
                <w:rFonts w:ascii="Times New Roman" w:hAnsi="Times New Roman" w:cs="Times New Roman"/>
                <w:sz w:val="15"/>
                <w:szCs w:val="15"/>
              </w:rPr>
            </w:pPr>
            <w:r>
              <w:rPr>
                <w:rFonts w:hint="eastAsia" w:ascii="Times New Roman" w:hAnsi="Times New Roman" w:cs="Times New Roman"/>
                <w:sz w:val="15"/>
                <w:szCs w:val="15"/>
              </w:rPr>
              <w:t xml:space="preserve">2.05 </w:t>
            </w:r>
          </w:p>
        </w:tc>
        <w:tc>
          <w:tcPr>
            <w:tcW w:w="625" w:type="pct"/>
            <w:tcBorders>
              <w:tl2br w:val="nil"/>
              <w:tr2bl w:val="nil"/>
            </w:tcBorders>
            <w:shd w:val="clear" w:color="auto" w:fill="auto"/>
            <w:noWrap/>
            <w:vAlign w:val="center"/>
          </w:tcPr>
          <w:p w14:paraId="796DD038">
            <w:pPr>
              <w:jc w:val="center"/>
              <w:rPr>
                <w:rFonts w:ascii="Times New Roman" w:hAnsi="Times New Roman" w:cs="Times New Roman"/>
                <w:sz w:val="15"/>
                <w:szCs w:val="15"/>
              </w:rPr>
            </w:pPr>
            <w:r>
              <w:rPr>
                <w:rFonts w:hint="eastAsia" w:ascii="Times New Roman" w:hAnsi="Times New Roman" w:cs="Times New Roman"/>
                <w:sz w:val="15"/>
                <w:szCs w:val="15"/>
              </w:rPr>
              <w:t xml:space="preserve">0.48 </w:t>
            </w:r>
          </w:p>
        </w:tc>
        <w:tc>
          <w:tcPr>
            <w:tcW w:w="625" w:type="pct"/>
            <w:tcBorders>
              <w:tl2br w:val="nil"/>
              <w:tr2bl w:val="nil"/>
            </w:tcBorders>
            <w:shd w:val="clear" w:color="auto" w:fill="auto"/>
            <w:noWrap/>
            <w:vAlign w:val="center"/>
          </w:tcPr>
          <w:p w14:paraId="04D9F5D3">
            <w:pPr>
              <w:jc w:val="center"/>
              <w:rPr>
                <w:rFonts w:ascii="Times New Roman" w:hAnsi="Times New Roman" w:cs="Times New Roman"/>
                <w:sz w:val="15"/>
                <w:szCs w:val="15"/>
              </w:rPr>
            </w:pPr>
            <w:r>
              <w:rPr>
                <w:rFonts w:hint="eastAsia" w:ascii="Times New Roman" w:hAnsi="Times New Roman" w:cs="Times New Roman"/>
                <w:sz w:val="15"/>
                <w:szCs w:val="15"/>
              </w:rPr>
              <w:t xml:space="preserve">35.4 </w:t>
            </w:r>
          </w:p>
        </w:tc>
        <w:tc>
          <w:tcPr>
            <w:tcW w:w="625" w:type="pct"/>
            <w:tcBorders>
              <w:tl2br w:val="nil"/>
              <w:tr2bl w:val="nil"/>
            </w:tcBorders>
            <w:shd w:val="clear" w:color="auto" w:fill="auto"/>
            <w:noWrap/>
            <w:vAlign w:val="center"/>
          </w:tcPr>
          <w:p w14:paraId="38B84E55">
            <w:pPr>
              <w:jc w:val="center"/>
              <w:rPr>
                <w:rFonts w:ascii="Times New Roman" w:hAnsi="Times New Roman" w:cs="Times New Roman"/>
                <w:sz w:val="15"/>
                <w:szCs w:val="15"/>
              </w:rPr>
            </w:pPr>
            <w:r>
              <w:rPr>
                <w:rFonts w:hint="eastAsia" w:ascii="Times New Roman" w:hAnsi="Times New Roman" w:cs="Times New Roman"/>
                <w:sz w:val="15"/>
                <w:szCs w:val="15"/>
              </w:rPr>
              <w:t xml:space="preserve">1.86 </w:t>
            </w:r>
          </w:p>
        </w:tc>
        <w:tc>
          <w:tcPr>
            <w:tcW w:w="625" w:type="pct"/>
            <w:tcBorders>
              <w:tl2br w:val="nil"/>
              <w:tr2bl w:val="nil"/>
            </w:tcBorders>
            <w:shd w:val="clear" w:color="auto" w:fill="auto"/>
            <w:noWrap/>
            <w:vAlign w:val="center"/>
          </w:tcPr>
          <w:p w14:paraId="11A1F2F1">
            <w:pPr>
              <w:jc w:val="center"/>
              <w:rPr>
                <w:rFonts w:ascii="Times New Roman" w:hAnsi="Times New Roman" w:cs="Times New Roman"/>
                <w:sz w:val="15"/>
                <w:szCs w:val="15"/>
              </w:rPr>
            </w:pPr>
            <w:r>
              <w:rPr>
                <w:rFonts w:hint="eastAsia" w:ascii="Times New Roman" w:hAnsi="Times New Roman" w:cs="Times New Roman"/>
                <w:sz w:val="15"/>
                <w:szCs w:val="15"/>
              </w:rPr>
              <w:t>1</w:t>
            </w:r>
          </w:p>
        </w:tc>
        <w:tc>
          <w:tcPr>
            <w:tcW w:w="625" w:type="pct"/>
            <w:tcBorders>
              <w:tl2br w:val="nil"/>
              <w:tr2bl w:val="nil"/>
            </w:tcBorders>
            <w:shd w:val="clear" w:color="auto" w:fill="auto"/>
            <w:noWrap/>
            <w:vAlign w:val="center"/>
          </w:tcPr>
          <w:p w14:paraId="0CF1B5C9">
            <w:pPr>
              <w:jc w:val="center"/>
              <w:rPr>
                <w:rFonts w:ascii="Times New Roman" w:hAnsi="Times New Roman" w:cs="Times New Roman"/>
                <w:sz w:val="15"/>
                <w:szCs w:val="15"/>
              </w:rPr>
            </w:pPr>
            <w:r>
              <w:rPr>
                <w:rFonts w:hint="eastAsia" w:ascii="Times New Roman" w:hAnsi="Times New Roman" w:cs="Times New Roman"/>
                <w:sz w:val="15"/>
                <w:szCs w:val="15"/>
              </w:rPr>
              <w:t>314</w:t>
            </w:r>
          </w:p>
        </w:tc>
      </w:tr>
      <w:tr w14:paraId="6EE41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CAC9C05">
            <w:pPr>
              <w:jc w:val="center"/>
              <w:rPr>
                <w:rFonts w:ascii="Times New Roman" w:hAnsi="Times New Roman" w:cs="Times New Roman"/>
                <w:sz w:val="15"/>
                <w:szCs w:val="15"/>
              </w:rPr>
            </w:pPr>
            <w:r>
              <w:rPr>
                <w:rFonts w:hint="eastAsia" w:ascii="Times New Roman" w:hAnsi="Times New Roman" w:cs="Times New Roman"/>
                <w:sz w:val="15"/>
                <w:szCs w:val="15"/>
              </w:rPr>
              <w:t>22</w:t>
            </w:r>
          </w:p>
        </w:tc>
        <w:tc>
          <w:tcPr>
            <w:tcW w:w="625" w:type="pct"/>
            <w:tcBorders>
              <w:tl2br w:val="nil"/>
              <w:tr2bl w:val="nil"/>
            </w:tcBorders>
            <w:shd w:val="clear" w:color="auto" w:fill="auto"/>
            <w:noWrap/>
            <w:vAlign w:val="center"/>
          </w:tcPr>
          <w:p w14:paraId="04EA6C8C">
            <w:pPr>
              <w:jc w:val="center"/>
              <w:rPr>
                <w:rFonts w:ascii="Times New Roman" w:hAnsi="Times New Roman" w:cs="Times New Roman"/>
                <w:sz w:val="15"/>
                <w:szCs w:val="15"/>
              </w:rPr>
            </w:pPr>
            <w:r>
              <w:rPr>
                <w:rFonts w:hint="eastAsia" w:ascii="Times New Roman" w:hAnsi="Times New Roman" w:cs="Times New Roman"/>
                <w:sz w:val="15"/>
                <w:szCs w:val="15"/>
              </w:rPr>
              <w:t xml:space="preserve">3.1 </w:t>
            </w:r>
          </w:p>
        </w:tc>
        <w:tc>
          <w:tcPr>
            <w:tcW w:w="625" w:type="pct"/>
            <w:tcBorders>
              <w:tl2br w:val="nil"/>
              <w:tr2bl w:val="nil"/>
            </w:tcBorders>
            <w:shd w:val="clear" w:color="auto" w:fill="auto"/>
            <w:noWrap/>
            <w:vAlign w:val="center"/>
          </w:tcPr>
          <w:p w14:paraId="3052ECBC">
            <w:pPr>
              <w:jc w:val="center"/>
              <w:rPr>
                <w:rFonts w:ascii="Times New Roman" w:hAnsi="Times New Roman" w:cs="Times New Roman"/>
                <w:sz w:val="15"/>
                <w:szCs w:val="15"/>
              </w:rPr>
            </w:pPr>
            <w:r>
              <w:rPr>
                <w:rFonts w:hint="eastAsia" w:ascii="Times New Roman" w:hAnsi="Times New Roman" w:cs="Times New Roman"/>
                <w:sz w:val="15"/>
                <w:szCs w:val="15"/>
              </w:rPr>
              <w:t xml:space="preserve">2.13 </w:t>
            </w:r>
          </w:p>
        </w:tc>
        <w:tc>
          <w:tcPr>
            <w:tcW w:w="625" w:type="pct"/>
            <w:tcBorders>
              <w:tl2br w:val="nil"/>
              <w:tr2bl w:val="nil"/>
            </w:tcBorders>
            <w:shd w:val="clear" w:color="auto" w:fill="auto"/>
            <w:noWrap/>
            <w:vAlign w:val="center"/>
          </w:tcPr>
          <w:p w14:paraId="7850B2C6">
            <w:pPr>
              <w:jc w:val="center"/>
              <w:rPr>
                <w:rFonts w:ascii="Times New Roman" w:hAnsi="Times New Roman" w:cs="Times New Roman"/>
                <w:sz w:val="15"/>
                <w:szCs w:val="15"/>
              </w:rPr>
            </w:pPr>
            <w:r>
              <w:rPr>
                <w:rFonts w:hint="eastAsia" w:ascii="Times New Roman" w:hAnsi="Times New Roman" w:cs="Times New Roman"/>
                <w:sz w:val="15"/>
                <w:szCs w:val="15"/>
              </w:rPr>
              <w:t xml:space="preserve">0.28 </w:t>
            </w:r>
          </w:p>
        </w:tc>
        <w:tc>
          <w:tcPr>
            <w:tcW w:w="625" w:type="pct"/>
            <w:tcBorders>
              <w:tl2br w:val="nil"/>
              <w:tr2bl w:val="nil"/>
            </w:tcBorders>
            <w:shd w:val="clear" w:color="auto" w:fill="auto"/>
            <w:noWrap/>
            <w:vAlign w:val="center"/>
          </w:tcPr>
          <w:p w14:paraId="4AE744E6">
            <w:pPr>
              <w:jc w:val="center"/>
              <w:rPr>
                <w:rFonts w:ascii="Times New Roman" w:hAnsi="Times New Roman" w:cs="Times New Roman"/>
                <w:sz w:val="15"/>
                <w:szCs w:val="15"/>
              </w:rPr>
            </w:pPr>
            <w:r>
              <w:rPr>
                <w:rFonts w:hint="eastAsia" w:ascii="Times New Roman" w:hAnsi="Times New Roman" w:cs="Times New Roman"/>
                <w:sz w:val="15"/>
                <w:szCs w:val="15"/>
              </w:rPr>
              <w:t xml:space="preserve">33.4 </w:t>
            </w:r>
          </w:p>
        </w:tc>
        <w:tc>
          <w:tcPr>
            <w:tcW w:w="625" w:type="pct"/>
            <w:tcBorders>
              <w:tl2br w:val="nil"/>
              <w:tr2bl w:val="nil"/>
            </w:tcBorders>
            <w:shd w:val="clear" w:color="auto" w:fill="auto"/>
            <w:noWrap/>
            <w:vAlign w:val="center"/>
          </w:tcPr>
          <w:p w14:paraId="254B05D8">
            <w:pPr>
              <w:jc w:val="center"/>
              <w:rPr>
                <w:rFonts w:ascii="Times New Roman" w:hAnsi="Times New Roman" w:cs="Times New Roman"/>
                <w:sz w:val="15"/>
                <w:szCs w:val="15"/>
              </w:rPr>
            </w:pPr>
            <w:r>
              <w:rPr>
                <w:rFonts w:hint="eastAsia" w:ascii="Times New Roman" w:hAnsi="Times New Roman" w:cs="Times New Roman"/>
                <w:sz w:val="15"/>
                <w:szCs w:val="15"/>
              </w:rPr>
              <w:t xml:space="preserve">1.78 </w:t>
            </w:r>
          </w:p>
        </w:tc>
        <w:tc>
          <w:tcPr>
            <w:tcW w:w="625" w:type="pct"/>
            <w:tcBorders>
              <w:tl2br w:val="nil"/>
              <w:tr2bl w:val="nil"/>
            </w:tcBorders>
            <w:shd w:val="clear" w:color="auto" w:fill="auto"/>
            <w:noWrap/>
            <w:vAlign w:val="center"/>
          </w:tcPr>
          <w:p w14:paraId="4A2C0496">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15B8D586">
            <w:pPr>
              <w:jc w:val="center"/>
              <w:rPr>
                <w:rFonts w:ascii="Times New Roman" w:hAnsi="Times New Roman" w:cs="Times New Roman"/>
                <w:sz w:val="15"/>
                <w:szCs w:val="15"/>
              </w:rPr>
            </w:pPr>
            <w:r>
              <w:rPr>
                <w:rFonts w:hint="eastAsia" w:ascii="Times New Roman" w:hAnsi="Times New Roman" w:cs="Times New Roman"/>
                <w:sz w:val="15"/>
                <w:szCs w:val="15"/>
              </w:rPr>
              <w:t>319</w:t>
            </w:r>
          </w:p>
        </w:tc>
      </w:tr>
      <w:tr w14:paraId="260BDA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0A4655E">
            <w:pPr>
              <w:jc w:val="center"/>
              <w:rPr>
                <w:rFonts w:ascii="Times New Roman" w:hAnsi="Times New Roman" w:cs="Times New Roman"/>
                <w:sz w:val="15"/>
                <w:szCs w:val="15"/>
              </w:rPr>
            </w:pPr>
            <w:r>
              <w:rPr>
                <w:rFonts w:hint="eastAsia" w:ascii="Times New Roman" w:hAnsi="Times New Roman" w:cs="Times New Roman"/>
                <w:sz w:val="15"/>
                <w:szCs w:val="15"/>
              </w:rPr>
              <w:t>23</w:t>
            </w:r>
          </w:p>
        </w:tc>
        <w:tc>
          <w:tcPr>
            <w:tcW w:w="625" w:type="pct"/>
            <w:tcBorders>
              <w:tl2br w:val="nil"/>
              <w:tr2bl w:val="nil"/>
            </w:tcBorders>
            <w:shd w:val="clear" w:color="auto" w:fill="auto"/>
            <w:noWrap/>
            <w:vAlign w:val="center"/>
          </w:tcPr>
          <w:p w14:paraId="7DD1B105">
            <w:pPr>
              <w:jc w:val="center"/>
              <w:rPr>
                <w:rFonts w:ascii="Times New Roman" w:hAnsi="Times New Roman" w:cs="Times New Roman"/>
                <w:sz w:val="15"/>
                <w:szCs w:val="15"/>
              </w:rPr>
            </w:pPr>
            <w:r>
              <w:rPr>
                <w:rFonts w:hint="eastAsia" w:ascii="Times New Roman" w:hAnsi="Times New Roman" w:cs="Times New Roman"/>
                <w:sz w:val="15"/>
                <w:szCs w:val="15"/>
              </w:rPr>
              <w:t xml:space="preserve">8.0 </w:t>
            </w:r>
          </w:p>
        </w:tc>
        <w:tc>
          <w:tcPr>
            <w:tcW w:w="625" w:type="pct"/>
            <w:tcBorders>
              <w:tl2br w:val="nil"/>
              <w:tr2bl w:val="nil"/>
            </w:tcBorders>
            <w:shd w:val="clear" w:color="auto" w:fill="auto"/>
            <w:noWrap/>
            <w:vAlign w:val="center"/>
          </w:tcPr>
          <w:p w14:paraId="7080FFE7">
            <w:pPr>
              <w:jc w:val="center"/>
              <w:rPr>
                <w:rFonts w:ascii="Times New Roman" w:hAnsi="Times New Roman" w:cs="Times New Roman"/>
                <w:sz w:val="15"/>
                <w:szCs w:val="15"/>
              </w:rPr>
            </w:pPr>
            <w:r>
              <w:rPr>
                <w:rFonts w:hint="eastAsia" w:ascii="Times New Roman" w:hAnsi="Times New Roman" w:cs="Times New Roman"/>
                <w:sz w:val="15"/>
                <w:szCs w:val="15"/>
              </w:rPr>
              <w:t xml:space="preserve">2.08 </w:t>
            </w:r>
          </w:p>
        </w:tc>
        <w:tc>
          <w:tcPr>
            <w:tcW w:w="625" w:type="pct"/>
            <w:tcBorders>
              <w:tl2br w:val="nil"/>
              <w:tr2bl w:val="nil"/>
            </w:tcBorders>
            <w:shd w:val="clear" w:color="auto" w:fill="auto"/>
            <w:noWrap/>
            <w:vAlign w:val="center"/>
          </w:tcPr>
          <w:p w14:paraId="1FE6411F">
            <w:pPr>
              <w:jc w:val="center"/>
              <w:rPr>
                <w:rFonts w:ascii="Times New Roman" w:hAnsi="Times New Roman" w:cs="Times New Roman"/>
                <w:sz w:val="15"/>
                <w:szCs w:val="15"/>
              </w:rPr>
            </w:pPr>
            <w:r>
              <w:rPr>
                <w:rFonts w:hint="eastAsia" w:ascii="Times New Roman" w:hAnsi="Times New Roman" w:cs="Times New Roman"/>
                <w:sz w:val="15"/>
                <w:szCs w:val="15"/>
              </w:rPr>
              <w:t xml:space="preserve">0.25 </w:t>
            </w:r>
          </w:p>
        </w:tc>
        <w:tc>
          <w:tcPr>
            <w:tcW w:w="625" w:type="pct"/>
            <w:tcBorders>
              <w:tl2br w:val="nil"/>
              <w:tr2bl w:val="nil"/>
            </w:tcBorders>
            <w:shd w:val="clear" w:color="auto" w:fill="auto"/>
            <w:noWrap/>
            <w:vAlign w:val="center"/>
          </w:tcPr>
          <w:p w14:paraId="5F5D1402">
            <w:pPr>
              <w:jc w:val="center"/>
              <w:rPr>
                <w:rFonts w:ascii="Times New Roman" w:hAnsi="Times New Roman" w:cs="Times New Roman"/>
                <w:sz w:val="15"/>
                <w:szCs w:val="15"/>
              </w:rPr>
            </w:pPr>
            <w:r>
              <w:rPr>
                <w:rFonts w:hint="eastAsia" w:ascii="Times New Roman" w:hAnsi="Times New Roman" w:cs="Times New Roman"/>
                <w:sz w:val="15"/>
                <w:szCs w:val="15"/>
              </w:rPr>
              <w:t xml:space="preserve">35.6 </w:t>
            </w:r>
          </w:p>
        </w:tc>
        <w:tc>
          <w:tcPr>
            <w:tcW w:w="625" w:type="pct"/>
            <w:tcBorders>
              <w:tl2br w:val="nil"/>
              <w:tr2bl w:val="nil"/>
            </w:tcBorders>
            <w:shd w:val="clear" w:color="auto" w:fill="auto"/>
            <w:noWrap/>
            <w:vAlign w:val="center"/>
          </w:tcPr>
          <w:p w14:paraId="10D57116">
            <w:pPr>
              <w:jc w:val="center"/>
              <w:rPr>
                <w:rFonts w:ascii="Times New Roman" w:hAnsi="Times New Roman" w:cs="Times New Roman"/>
                <w:sz w:val="15"/>
                <w:szCs w:val="15"/>
              </w:rPr>
            </w:pPr>
            <w:r>
              <w:rPr>
                <w:rFonts w:hint="eastAsia" w:ascii="Times New Roman" w:hAnsi="Times New Roman" w:cs="Times New Roman"/>
                <w:sz w:val="15"/>
                <w:szCs w:val="15"/>
              </w:rPr>
              <w:t xml:space="preserve">1.75 </w:t>
            </w:r>
          </w:p>
        </w:tc>
        <w:tc>
          <w:tcPr>
            <w:tcW w:w="625" w:type="pct"/>
            <w:tcBorders>
              <w:tl2br w:val="nil"/>
              <w:tr2bl w:val="nil"/>
            </w:tcBorders>
            <w:shd w:val="clear" w:color="auto" w:fill="auto"/>
            <w:noWrap/>
            <w:vAlign w:val="center"/>
          </w:tcPr>
          <w:p w14:paraId="6760231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6E2F4235">
            <w:pPr>
              <w:jc w:val="center"/>
              <w:rPr>
                <w:rFonts w:ascii="Times New Roman" w:hAnsi="Times New Roman" w:cs="Times New Roman"/>
                <w:sz w:val="15"/>
                <w:szCs w:val="15"/>
              </w:rPr>
            </w:pPr>
            <w:r>
              <w:rPr>
                <w:rFonts w:hint="eastAsia" w:ascii="Times New Roman" w:hAnsi="Times New Roman" w:cs="Times New Roman"/>
                <w:sz w:val="15"/>
                <w:szCs w:val="15"/>
              </w:rPr>
              <w:t>322</w:t>
            </w:r>
          </w:p>
        </w:tc>
      </w:tr>
      <w:tr w14:paraId="0E3D30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FB9D741">
            <w:pPr>
              <w:jc w:val="center"/>
              <w:rPr>
                <w:rFonts w:ascii="Times New Roman" w:hAnsi="Times New Roman" w:cs="Times New Roman"/>
                <w:sz w:val="15"/>
                <w:szCs w:val="15"/>
              </w:rPr>
            </w:pPr>
            <w:r>
              <w:rPr>
                <w:rFonts w:hint="eastAsia" w:ascii="Times New Roman" w:hAnsi="Times New Roman" w:cs="Times New Roman"/>
                <w:sz w:val="15"/>
                <w:szCs w:val="15"/>
              </w:rPr>
              <w:t>24</w:t>
            </w:r>
          </w:p>
        </w:tc>
        <w:tc>
          <w:tcPr>
            <w:tcW w:w="625" w:type="pct"/>
            <w:tcBorders>
              <w:tl2br w:val="nil"/>
              <w:tr2bl w:val="nil"/>
            </w:tcBorders>
            <w:shd w:val="clear" w:color="auto" w:fill="auto"/>
            <w:noWrap/>
            <w:vAlign w:val="center"/>
          </w:tcPr>
          <w:p w14:paraId="0783B5FA">
            <w:pPr>
              <w:jc w:val="center"/>
              <w:rPr>
                <w:rFonts w:ascii="Times New Roman" w:hAnsi="Times New Roman" w:cs="Times New Roman"/>
                <w:sz w:val="15"/>
                <w:szCs w:val="15"/>
              </w:rPr>
            </w:pPr>
            <w:r>
              <w:rPr>
                <w:rFonts w:hint="eastAsia" w:ascii="Times New Roman" w:hAnsi="Times New Roman" w:cs="Times New Roman"/>
                <w:sz w:val="15"/>
                <w:szCs w:val="15"/>
              </w:rPr>
              <w:t xml:space="preserve">4.8 </w:t>
            </w:r>
          </w:p>
        </w:tc>
        <w:tc>
          <w:tcPr>
            <w:tcW w:w="625" w:type="pct"/>
            <w:tcBorders>
              <w:tl2br w:val="nil"/>
              <w:tr2bl w:val="nil"/>
            </w:tcBorders>
            <w:shd w:val="clear" w:color="auto" w:fill="auto"/>
            <w:noWrap/>
            <w:vAlign w:val="center"/>
          </w:tcPr>
          <w:p w14:paraId="62E8F7BB">
            <w:pPr>
              <w:jc w:val="center"/>
              <w:rPr>
                <w:rFonts w:ascii="Times New Roman" w:hAnsi="Times New Roman" w:cs="Times New Roman"/>
                <w:sz w:val="15"/>
                <w:szCs w:val="15"/>
              </w:rPr>
            </w:pPr>
            <w:r>
              <w:rPr>
                <w:rFonts w:hint="eastAsia" w:ascii="Times New Roman" w:hAnsi="Times New Roman" w:cs="Times New Roman"/>
                <w:sz w:val="15"/>
                <w:szCs w:val="15"/>
              </w:rPr>
              <w:t xml:space="preserve">2.23 </w:t>
            </w:r>
          </w:p>
        </w:tc>
        <w:tc>
          <w:tcPr>
            <w:tcW w:w="625" w:type="pct"/>
            <w:tcBorders>
              <w:tl2br w:val="nil"/>
              <w:tr2bl w:val="nil"/>
            </w:tcBorders>
            <w:shd w:val="clear" w:color="auto" w:fill="auto"/>
            <w:noWrap/>
            <w:vAlign w:val="center"/>
          </w:tcPr>
          <w:p w14:paraId="1E74BED1">
            <w:pPr>
              <w:jc w:val="center"/>
              <w:rPr>
                <w:rFonts w:ascii="Times New Roman" w:hAnsi="Times New Roman" w:cs="Times New Roman"/>
                <w:sz w:val="15"/>
                <w:szCs w:val="15"/>
              </w:rPr>
            </w:pPr>
            <w:r>
              <w:rPr>
                <w:rFonts w:hint="eastAsia" w:ascii="Times New Roman" w:hAnsi="Times New Roman" w:cs="Times New Roman"/>
                <w:sz w:val="15"/>
                <w:szCs w:val="15"/>
              </w:rPr>
              <w:t xml:space="preserve">0.38 </w:t>
            </w:r>
          </w:p>
        </w:tc>
        <w:tc>
          <w:tcPr>
            <w:tcW w:w="625" w:type="pct"/>
            <w:tcBorders>
              <w:tl2br w:val="nil"/>
              <w:tr2bl w:val="nil"/>
            </w:tcBorders>
            <w:shd w:val="clear" w:color="auto" w:fill="auto"/>
            <w:noWrap/>
            <w:vAlign w:val="center"/>
          </w:tcPr>
          <w:p w14:paraId="7FC91164">
            <w:pPr>
              <w:jc w:val="center"/>
              <w:rPr>
                <w:rFonts w:ascii="Times New Roman" w:hAnsi="Times New Roman" w:cs="Times New Roman"/>
                <w:sz w:val="15"/>
                <w:szCs w:val="15"/>
              </w:rPr>
            </w:pPr>
            <w:r>
              <w:rPr>
                <w:rFonts w:hint="eastAsia" w:ascii="Times New Roman" w:hAnsi="Times New Roman" w:cs="Times New Roman"/>
                <w:sz w:val="15"/>
                <w:szCs w:val="15"/>
              </w:rPr>
              <w:t xml:space="preserve">36.8 </w:t>
            </w:r>
          </w:p>
        </w:tc>
        <w:tc>
          <w:tcPr>
            <w:tcW w:w="625" w:type="pct"/>
            <w:tcBorders>
              <w:tl2br w:val="nil"/>
              <w:tr2bl w:val="nil"/>
            </w:tcBorders>
            <w:shd w:val="clear" w:color="auto" w:fill="auto"/>
            <w:noWrap/>
            <w:vAlign w:val="center"/>
          </w:tcPr>
          <w:p w14:paraId="5FAD35BE">
            <w:pPr>
              <w:jc w:val="center"/>
              <w:rPr>
                <w:rFonts w:ascii="Times New Roman" w:hAnsi="Times New Roman" w:cs="Times New Roman"/>
                <w:sz w:val="15"/>
                <w:szCs w:val="15"/>
              </w:rPr>
            </w:pPr>
            <w:r>
              <w:rPr>
                <w:rFonts w:hint="eastAsia" w:ascii="Times New Roman" w:hAnsi="Times New Roman" w:cs="Times New Roman"/>
                <w:sz w:val="15"/>
                <w:szCs w:val="15"/>
              </w:rPr>
              <w:t xml:space="preserve">1.89 </w:t>
            </w:r>
          </w:p>
        </w:tc>
        <w:tc>
          <w:tcPr>
            <w:tcW w:w="625" w:type="pct"/>
            <w:tcBorders>
              <w:tl2br w:val="nil"/>
              <w:tr2bl w:val="nil"/>
            </w:tcBorders>
            <w:shd w:val="clear" w:color="auto" w:fill="auto"/>
            <w:noWrap/>
            <w:vAlign w:val="center"/>
          </w:tcPr>
          <w:p w14:paraId="12F3A327">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7C6BC94">
            <w:pPr>
              <w:jc w:val="center"/>
              <w:rPr>
                <w:rFonts w:ascii="Times New Roman" w:hAnsi="Times New Roman" w:cs="Times New Roman"/>
                <w:sz w:val="15"/>
                <w:szCs w:val="15"/>
              </w:rPr>
            </w:pPr>
            <w:r>
              <w:rPr>
                <w:rFonts w:hint="eastAsia" w:ascii="Times New Roman" w:hAnsi="Times New Roman" w:cs="Times New Roman"/>
                <w:sz w:val="15"/>
                <w:szCs w:val="15"/>
              </w:rPr>
              <w:t>303</w:t>
            </w:r>
          </w:p>
        </w:tc>
      </w:tr>
      <w:tr w14:paraId="75AA55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C6AB048">
            <w:pPr>
              <w:jc w:val="center"/>
              <w:rPr>
                <w:rFonts w:ascii="Times New Roman" w:hAnsi="Times New Roman" w:cs="Times New Roman"/>
                <w:sz w:val="15"/>
                <w:szCs w:val="15"/>
              </w:rPr>
            </w:pPr>
            <w:r>
              <w:rPr>
                <w:rFonts w:hint="eastAsia" w:ascii="Times New Roman" w:hAnsi="Times New Roman" w:cs="Times New Roman"/>
                <w:sz w:val="15"/>
                <w:szCs w:val="15"/>
              </w:rPr>
              <w:t>25</w:t>
            </w:r>
          </w:p>
        </w:tc>
        <w:tc>
          <w:tcPr>
            <w:tcW w:w="625" w:type="pct"/>
            <w:tcBorders>
              <w:tl2br w:val="nil"/>
              <w:tr2bl w:val="nil"/>
            </w:tcBorders>
            <w:shd w:val="clear" w:color="auto" w:fill="auto"/>
            <w:noWrap/>
            <w:vAlign w:val="center"/>
          </w:tcPr>
          <w:p w14:paraId="03F99067">
            <w:pPr>
              <w:jc w:val="center"/>
              <w:rPr>
                <w:rFonts w:ascii="Times New Roman" w:hAnsi="Times New Roman" w:cs="Times New Roman"/>
                <w:sz w:val="15"/>
                <w:szCs w:val="15"/>
              </w:rPr>
            </w:pPr>
            <w:r>
              <w:rPr>
                <w:rFonts w:hint="eastAsia" w:ascii="Times New Roman" w:hAnsi="Times New Roman" w:cs="Times New Roman"/>
                <w:sz w:val="15"/>
                <w:szCs w:val="15"/>
              </w:rPr>
              <w:t xml:space="preserve">1.6 </w:t>
            </w:r>
          </w:p>
        </w:tc>
        <w:tc>
          <w:tcPr>
            <w:tcW w:w="625" w:type="pct"/>
            <w:tcBorders>
              <w:tl2br w:val="nil"/>
              <w:tr2bl w:val="nil"/>
            </w:tcBorders>
            <w:shd w:val="clear" w:color="auto" w:fill="auto"/>
            <w:noWrap/>
            <w:vAlign w:val="center"/>
          </w:tcPr>
          <w:p w14:paraId="18257585">
            <w:pPr>
              <w:jc w:val="center"/>
              <w:rPr>
                <w:rFonts w:ascii="Times New Roman" w:hAnsi="Times New Roman" w:cs="Times New Roman"/>
                <w:sz w:val="15"/>
                <w:szCs w:val="15"/>
              </w:rPr>
            </w:pPr>
            <w:r>
              <w:rPr>
                <w:rFonts w:hint="eastAsia" w:ascii="Times New Roman" w:hAnsi="Times New Roman" w:cs="Times New Roman"/>
                <w:sz w:val="15"/>
                <w:szCs w:val="15"/>
              </w:rPr>
              <w:t xml:space="preserve">2.01 </w:t>
            </w:r>
          </w:p>
        </w:tc>
        <w:tc>
          <w:tcPr>
            <w:tcW w:w="625" w:type="pct"/>
            <w:tcBorders>
              <w:tl2br w:val="nil"/>
              <w:tr2bl w:val="nil"/>
            </w:tcBorders>
            <w:shd w:val="clear" w:color="auto" w:fill="auto"/>
            <w:noWrap/>
            <w:vAlign w:val="center"/>
          </w:tcPr>
          <w:p w14:paraId="701A2856">
            <w:pPr>
              <w:jc w:val="center"/>
              <w:rPr>
                <w:rFonts w:ascii="Times New Roman" w:hAnsi="Times New Roman" w:cs="Times New Roman"/>
                <w:sz w:val="15"/>
                <w:szCs w:val="15"/>
              </w:rPr>
            </w:pPr>
            <w:r>
              <w:rPr>
                <w:rFonts w:hint="eastAsia" w:ascii="Times New Roman" w:hAnsi="Times New Roman" w:cs="Times New Roman"/>
                <w:sz w:val="15"/>
                <w:szCs w:val="15"/>
              </w:rPr>
              <w:t xml:space="preserve">0.02 </w:t>
            </w:r>
          </w:p>
        </w:tc>
        <w:tc>
          <w:tcPr>
            <w:tcW w:w="625" w:type="pct"/>
            <w:tcBorders>
              <w:tl2br w:val="nil"/>
              <w:tr2bl w:val="nil"/>
            </w:tcBorders>
            <w:shd w:val="clear" w:color="auto" w:fill="auto"/>
            <w:noWrap/>
            <w:vAlign w:val="center"/>
          </w:tcPr>
          <w:p w14:paraId="368A4DD9">
            <w:pPr>
              <w:jc w:val="center"/>
              <w:rPr>
                <w:rFonts w:ascii="Times New Roman" w:hAnsi="Times New Roman" w:cs="Times New Roman"/>
                <w:sz w:val="15"/>
                <w:szCs w:val="15"/>
              </w:rPr>
            </w:pPr>
            <w:r>
              <w:rPr>
                <w:rFonts w:hint="eastAsia" w:ascii="Times New Roman" w:hAnsi="Times New Roman" w:cs="Times New Roman"/>
                <w:sz w:val="15"/>
                <w:szCs w:val="15"/>
              </w:rPr>
              <w:t xml:space="preserve">30.1 </w:t>
            </w:r>
          </w:p>
        </w:tc>
        <w:tc>
          <w:tcPr>
            <w:tcW w:w="625" w:type="pct"/>
            <w:tcBorders>
              <w:tl2br w:val="nil"/>
              <w:tr2bl w:val="nil"/>
            </w:tcBorders>
            <w:shd w:val="clear" w:color="auto" w:fill="auto"/>
            <w:noWrap/>
            <w:vAlign w:val="center"/>
          </w:tcPr>
          <w:p w14:paraId="72D9592B">
            <w:pPr>
              <w:jc w:val="center"/>
              <w:rPr>
                <w:rFonts w:ascii="Times New Roman" w:hAnsi="Times New Roman" w:cs="Times New Roman"/>
                <w:sz w:val="15"/>
                <w:szCs w:val="15"/>
              </w:rPr>
            </w:pPr>
            <w:r>
              <w:rPr>
                <w:rFonts w:hint="eastAsia" w:ascii="Times New Roman" w:hAnsi="Times New Roman" w:cs="Times New Roman"/>
                <w:sz w:val="15"/>
                <w:szCs w:val="15"/>
              </w:rPr>
              <w:t xml:space="preserve">1.85 </w:t>
            </w:r>
          </w:p>
        </w:tc>
        <w:tc>
          <w:tcPr>
            <w:tcW w:w="625" w:type="pct"/>
            <w:tcBorders>
              <w:tl2br w:val="nil"/>
              <w:tr2bl w:val="nil"/>
            </w:tcBorders>
            <w:shd w:val="clear" w:color="auto" w:fill="auto"/>
            <w:noWrap/>
            <w:vAlign w:val="center"/>
          </w:tcPr>
          <w:p w14:paraId="173EB093">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5B08A4E2">
            <w:pPr>
              <w:jc w:val="center"/>
              <w:rPr>
                <w:rFonts w:ascii="Times New Roman" w:hAnsi="Times New Roman" w:cs="Times New Roman"/>
                <w:sz w:val="15"/>
                <w:szCs w:val="15"/>
              </w:rPr>
            </w:pPr>
            <w:r>
              <w:rPr>
                <w:rFonts w:hint="eastAsia" w:ascii="Times New Roman" w:hAnsi="Times New Roman" w:cs="Times New Roman"/>
                <w:sz w:val="15"/>
                <w:szCs w:val="15"/>
              </w:rPr>
              <w:t>349</w:t>
            </w:r>
          </w:p>
        </w:tc>
      </w:tr>
      <w:tr w14:paraId="4500D0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A8BD48">
            <w:pPr>
              <w:jc w:val="center"/>
              <w:rPr>
                <w:rFonts w:ascii="Times New Roman" w:hAnsi="Times New Roman" w:cs="Times New Roman"/>
                <w:sz w:val="15"/>
                <w:szCs w:val="15"/>
              </w:rPr>
            </w:pPr>
            <w:r>
              <w:rPr>
                <w:rFonts w:hint="eastAsia" w:ascii="Times New Roman" w:hAnsi="Times New Roman" w:cs="Times New Roman"/>
                <w:sz w:val="15"/>
                <w:szCs w:val="15"/>
              </w:rPr>
              <w:t>26</w:t>
            </w:r>
          </w:p>
        </w:tc>
        <w:tc>
          <w:tcPr>
            <w:tcW w:w="625" w:type="pct"/>
            <w:tcBorders>
              <w:tl2br w:val="nil"/>
              <w:tr2bl w:val="nil"/>
            </w:tcBorders>
            <w:shd w:val="clear" w:color="auto" w:fill="auto"/>
            <w:noWrap/>
            <w:vAlign w:val="center"/>
          </w:tcPr>
          <w:p w14:paraId="3E7249D9">
            <w:pPr>
              <w:jc w:val="center"/>
              <w:rPr>
                <w:rFonts w:ascii="Times New Roman" w:hAnsi="Times New Roman" w:cs="Times New Roman"/>
                <w:sz w:val="15"/>
                <w:szCs w:val="15"/>
              </w:rPr>
            </w:pPr>
            <w:r>
              <w:rPr>
                <w:rFonts w:hint="eastAsia" w:ascii="Times New Roman" w:hAnsi="Times New Roman" w:cs="Times New Roman"/>
                <w:sz w:val="15"/>
                <w:szCs w:val="15"/>
              </w:rPr>
              <w:t xml:space="preserve">1.8 </w:t>
            </w:r>
          </w:p>
        </w:tc>
        <w:tc>
          <w:tcPr>
            <w:tcW w:w="625" w:type="pct"/>
            <w:tcBorders>
              <w:tl2br w:val="nil"/>
              <w:tr2bl w:val="nil"/>
            </w:tcBorders>
            <w:shd w:val="clear" w:color="auto" w:fill="auto"/>
            <w:noWrap/>
            <w:vAlign w:val="center"/>
          </w:tcPr>
          <w:p w14:paraId="4187E9BE">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625" w:type="pct"/>
            <w:tcBorders>
              <w:tl2br w:val="nil"/>
              <w:tr2bl w:val="nil"/>
            </w:tcBorders>
            <w:shd w:val="clear" w:color="auto" w:fill="auto"/>
            <w:noWrap/>
            <w:vAlign w:val="center"/>
          </w:tcPr>
          <w:p w14:paraId="161EE4AF">
            <w:pPr>
              <w:jc w:val="center"/>
              <w:rPr>
                <w:rFonts w:ascii="Times New Roman" w:hAnsi="Times New Roman" w:cs="Times New Roman"/>
                <w:sz w:val="15"/>
                <w:szCs w:val="15"/>
              </w:rPr>
            </w:pPr>
            <w:r>
              <w:rPr>
                <w:rFonts w:hint="eastAsia" w:ascii="Times New Roman" w:hAnsi="Times New Roman" w:cs="Times New Roman"/>
                <w:sz w:val="15"/>
                <w:szCs w:val="15"/>
              </w:rPr>
              <w:t xml:space="preserve">0.27 </w:t>
            </w:r>
          </w:p>
        </w:tc>
        <w:tc>
          <w:tcPr>
            <w:tcW w:w="625" w:type="pct"/>
            <w:tcBorders>
              <w:tl2br w:val="nil"/>
              <w:tr2bl w:val="nil"/>
            </w:tcBorders>
            <w:shd w:val="clear" w:color="auto" w:fill="auto"/>
            <w:noWrap/>
            <w:vAlign w:val="center"/>
          </w:tcPr>
          <w:p w14:paraId="3A37CC11">
            <w:pPr>
              <w:jc w:val="center"/>
              <w:rPr>
                <w:rFonts w:ascii="Times New Roman" w:hAnsi="Times New Roman" w:cs="Times New Roman"/>
                <w:sz w:val="15"/>
                <w:szCs w:val="15"/>
              </w:rPr>
            </w:pPr>
            <w:r>
              <w:rPr>
                <w:rFonts w:hint="eastAsia" w:ascii="Times New Roman" w:hAnsi="Times New Roman" w:cs="Times New Roman"/>
                <w:sz w:val="15"/>
                <w:szCs w:val="15"/>
              </w:rPr>
              <w:t xml:space="preserve">30.8 </w:t>
            </w:r>
          </w:p>
        </w:tc>
        <w:tc>
          <w:tcPr>
            <w:tcW w:w="625" w:type="pct"/>
            <w:tcBorders>
              <w:tl2br w:val="nil"/>
              <w:tr2bl w:val="nil"/>
            </w:tcBorders>
            <w:shd w:val="clear" w:color="auto" w:fill="auto"/>
            <w:noWrap/>
            <w:vAlign w:val="center"/>
          </w:tcPr>
          <w:p w14:paraId="099C6E63">
            <w:pPr>
              <w:jc w:val="center"/>
              <w:rPr>
                <w:rFonts w:ascii="Times New Roman" w:hAnsi="Times New Roman" w:cs="Times New Roman"/>
                <w:sz w:val="15"/>
                <w:szCs w:val="15"/>
              </w:rPr>
            </w:pPr>
            <w:r>
              <w:rPr>
                <w:rFonts w:hint="eastAsia" w:ascii="Times New Roman" w:hAnsi="Times New Roman" w:cs="Times New Roman"/>
                <w:sz w:val="15"/>
                <w:szCs w:val="15"/>
              </w:rPr>
              <w:t xml:space="preserve">1.95 </w:t>
            </w:r>
          </w:p>
        </w:tc>
        <w:tc>
          <w:tcPr>
            <w:tcW w:w="625" w:type="pct"/>
            <w:tcBorders>
              <w:tl2br w:val="nil"/>
              <w:tr2bl w:val="nil"/>
            </w:tcBorders>
            <w:shd w:val="clear" w:color="auto" w:fill="auto"/>
            <w:noWrap/>
            <w:vAlign w:val="center"/>
          </w:tcPr>
          <w:p w14:paraId="5143870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69F36AA">
            <w:pPr>
              <w:jc w:val="center"/>
              <w:rPr>
                <w:rFonts w:ascii="Times New Roman" w:hAnsi="Times New Roman" w:cs="Times New Roman"/>
                <w:sz w:val="15"/>
                <w:szCs w:val="15"/>
              </w:rPr>
            </w:pPr>
            <w:r>
              <w:rPr>
                <w:rFonts w:hint="eastAsia" w:ascii="Times New Roman" w:hAnsi="Times New Roman" w:cs="Times New Roman"/>
                <w:sz w:val="15"/>
                <w:szCs w:val="15"/>
              </w:rPr>
              <w:t>323</w:t>
            </w:r>
          </w:p>
        </w:tc>
      </w:tr>
      <w:tr w14:paraId="171D29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B4DA549">
            <w:pPr>
              <w:jc w:val="center"/>
              <w:rPr>
                <w:rFonts w:ascii="Times New Roman" w:hAnsi="Times New Roman" w:cs="Times New Roman"/>
                <w:sz w:val="15"/>
                <w:szCs w:val="15"/>
              </w:rPr>
            </w:pPr>
            <w:r>
              <w:rPr>
                <w:rFonts w:hint="eastAsia" w:ascii="Times New Roman" w:hAnsi="Times New Roman" w:cs="Times New Roman"/>
                <w:sz w:val="15"/>
                <w:szCs w:val="15"/>
              </w:rPr>
              <w:t>27</w:t>
            </w:r>
          </w:p>
        </w:tc>
        <w:tc>
          <w:tcPr>
            <w:tcW w:w="625" w:type="pct"/>
            <w:tcBorders>
              <w:tl2br w:val="nil"/>
              <w:tr2bl w:val="nil"/>
            </w:tcBorders>
            <w:shd w:val="clear" w:color="auto" w:fill="auto"/>
            <w:noWrap/>
            <w:vAlign w:val="center"/>
          </w:tcPr>
          <w:p w14:paraId="7CCAC938">
            <w:pPr>
              <w:jc w:val="center"/>
              <w:rPr>
                <w:rFonts w:ascii="Times New Roman" w:hAnsi="Times New Roman" w:cs="Times New Roman"/>
                <w:sz w:val="15"/>
                <w:szCs w:val="15"/>
              </w:rPr>
            </w:pPr>
            <w:r>
              <w:rPr>
                <w:rFonts w:hint="eastAsia" w:ascii="Times New Roman" w:hAnsi="Times New Roman" w:cs="Times New Roman"/>
                <w:sz w:val="15"/>
                <w:szCs w:val="15"/>
              </w:rPr>
              <w:t xml:space="preserve">6.6 </w:t>
            </w:r>
          </w:p>
        </w:tc>
        <w:tc>
          <w:tcPr>
            <w:tcW w:w="625" w:type="pct"/>
            <w:tcBorders>
              <w:tl2br w:val="nil"/>
              <w:tr2bl w:val="nil"/>
            </w:tcBorders>
            <w:shd w:val="clear" w:color="auto" w:fill="auto"/>
            <w:noWrap/>
            <w:vAlign w:val="center"/>
          </w:tcPr>
          <w:p w14:paraId="0A96522C">
            <w:pPr>
              <w:jc w:val="center"/>
              <w:rPr>
                <w:rFonts w:ascii="Times New Roman" w:hAnsi="Times New Roman" w:cs="Times New Roman"/>
                <w:sz w:val="15"/>
                <w:szCs w:val="15"/>
              </w:rPr>
            </w:pPr>
            <w:r>
              <w:rPr>
                <w:rFonts w:hint="eastAsia" w:ascii="Times New Roman" w:hAnsi="Times New Roman" w:cs="Times New Roman"/>
                <w:sz w:val="15"/>
                <w:szCs w:val="15"/>
              </w:rPr>
              <w:t xml:space="preserve">2.18 </w:t>
            </w:r>
          </w:p>
        </w:tc>
        <w:tc>
          <w:tcPr>
            <w:tcW w:w="625" w:type="pct"/>
            <w:tcBorders>
              <w:tl2br w:val="nil"/>
              <w:tr2bl w:val="nil"/>
            </w:tcBorders>
            <w:shd w:val="clear" w:color="auto" w:fill="auto"/>
            <w:noWrap/>
            <w:vAlign w:val="center"/>
          </w:tcPr>
          <w:p w14:paraId="43DB19F5">
            <w:pPr>
              <w:jc w:val="center"/>
              <w:rPr>
                <w:rFonts w:ascii="Times New Roman" w:hAnsi="Times New Roman" w:cs="Times New Roman"/>
                <w:sz w:val="15"/>
                <w:szCs w:val="15"/>
              </w:rPr>
            </w:pPr>
            <w:r>
              <w:rPr>
                <w:rFonts w:hint="eastAsia" w:ascii="Times New Roman" w:hAnsi="Times New Roman" w:cs="Times New Roman"/>
                <w:sz w:val="15"/>
                <w:szCs w:val="15"/>
              </w:rPr>
              <w:t xml:space="preserve">0.12 </w:t>
            </w:r>
          </w:p>
        </w:tc>
        <w:tc>
          <w:tcPr>
            <w:tcW w:w="625" w:type="pct"/>
            <w:tcBorders>
              <w:tl2br w:val="nil"/>
              <w:tr2bl w:val="nil"/>
            </w:tcBorders>
            <w:shd w:val="clear" w:color="auto" w:fill="auto"/>
            <w:noWrap/>
            <w:vAlign w:val="center"/>
          </w:tcPr>
          <w:p w14:paraId="477F99C8">
            <w:pPr>
              <w:jc w:val="center"/>
              <w:rPr>
                <w:rFonts w:ascii="Times New Roman" w:hAnsi="Times New Roman" w:cs="Times New Roman"/>
                <w:sz w:val="15"/>
                <w:szCs w:val="15"/>
              </w:rPr>
            </w:pPr>
            <w:r>
              <w:rPr>
                <w:rFonts w:hint="eastAsia" w:ascii="Times New Roman" w:hAnsi="Times New Roman" w:cs="Times New Roman"/>
                <w:sz w:val="15"/>
                <w:szCs w:val="15"/>
              </w:rPr>
              <w:t xml:space="preserve">33.6 </w:t>
            </w:r>
          </w:p>
        </w:tc>
        <w:tc>
          <w:tcPr>
            <w:tcW w:w="625" w:type="pct"/>
            <w:tcBorders>
              <w:tl2br w:val="nil"/>
              <w:tr2bl w:val="nil"/>
            </w:tcBorders>
            <w:shd w:val="clear" w:color="auto" w:fill="auto"/>
            <w:noWrap/>
            <w:vAlign w:val="center"/>
          </w:tcPr>
          <w:p w14:paraId="053B55F7">
            <w:pPr>
              <w:jc w:val="center"/>
              <w:rPr>
                <w:rFonts w:ascii="Times New Roman" w:hAnsi="Times New Roman" w:cs="Times New Roman"/>
                <w:sz w:val="15"/>
                <w:szCs w:val="15"/>
              </w:rPr>
            </w:pPr>
            <w:r>
              <w:rPr>
                <w:rFonts w:hint="eastAsia" w:ascii="Times New Roman" w:hAnsi="Times New Roman" w:cs="Times New Roman"/>
                <w:sz w:val="15"/>
                <w:szCs w:val="15"/>
              </w:rPr>
              <w:t xml:space="preserve">1.91 </w:t>
            </w:r>
          </w:p>
        </w:tc>
        <w:tc>
          <w:tcPr>
            <w:tcW w:w="625" w:type="pct"/>
            <w:tcBorders>
              <w:tl2br w:val="nil"/>
              <w:tr2bl w:val="nil"/>
            </w:tcBorders>
            <w:shd w:val="clear" w:color="auto" w:fill="auto"/>
            <w:noWrap/>
            <w:vAlign w:val="center"/>
          </w:tcPr>
          <w:p w14:paraId="505DA312">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345C82D">
            <w:pPr>
              <w:jc w:val="center"/>
              <w:rPr>
                <w:rFonts w:ascii="Times New Roman" w:hAnsi="Times New Roman" w:cs="Times New Roman"/>
                <w:sz w:val="15"/>
                <w:szCs w:val="15"/>
              </w:rPr>
            </w:pPr>
            <w:r>
              <w:rPr>
                <w:rFonts w:hint="eastAsia" w:ascii="Times New Roman" w:hAnsi="Times New Roman" w:cs="Times New Roman"/>
                <w:sz w:val="15"/>
                <w:szCs w:val="15"/>
              </w:rPr>
              <w:t>338</w:t>
            </w:r>
          </w:p>
        </w:tc>
      </w:tr>
      <w:tr w14:paraId="4223C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4D30A09">
            <w:pPr>
              <w:jc w:val="center"/>
              <w:rPr>
                <w:rFonts w:ascii="Times New Roman" w:hAnsi="Times New Roman" w:cs="Times New Roman"/>
                <w:sz w:val="15"/>
                <w:szCs w:val="15"/>
              </w:rPr>
            </w:pPr>
            <w:r>
              <w:rPr>
                <w:rFonts w:hint="eastAsia" w:ascii="Times New Roman" w:hAnsi="Times New Roman" w:cs="Times New Roman"/>
                <w:sz w:val="15"/>
                <w:szCs w:val="15"/>
              </w:rPr>
              <w:t>28</w:t>
            </w:r>
          </w:p>
        </w:tc>
        <w:tc>
          <w:tcPr>
            <w:tcW w:w="625" w:type="pct"/>
            <w:tcBorders>
              <w:tl2br w:val="nil"/>
              <w:tr2bl w:val="nil"/>
            </w:tcBorders>
            <w:shd w:val="clear" w:color="auto" w:fill="auto"/>
            <w:noWrap/>
            <w:vAlign w:val="center"/>
          </w:tcPr>
          <w:p w14:paraId="3F34E179">
            <w:pPr>
              <w:jc w:val="center"/>
              <w:rPr>
                <w:rFonts w:ascii="Times New Roman" w:hAnsi="Times New Roman" w:cs="Times New Roman"/>
                <w:sz w:val="15"/>
                <w:szCs w:val="15"/>
              </w:rPr>
            </w:pPr>
            <w:r>
              <w:rPr>
                <w:rFonts w:hint="eastAsia" w:ascii="Times New Roman" w:hAnsi="Times New Roman" w:cs="Times New Roman"/>
                <w:sz w:val="15"/>
                <w:szCs w:val="15"/>
              </w:rPr>
              <w:t xml:space="preserve">6.1 </w:t>
            </w:r>
          </w:p>
        </w:tc>
        <w:tc>
          <w:tcPr>
            <w:tcW w:w="625" w:type="pct"/>
            <w:tcBorders>
              <w:tl2br w:val="nil"/>
              <w:tr2bl w:val="nil"/>
            </w:tcBorders>
            <w:shd w:val="clear" w:color="auto" w:fill="auto"/>
            <w:noWrap/>
            <w:vAlign w:val="center"/>
          </w:tcPr>
          <w:p w14:paraId="6ABAAF81">
            <w:pPr>
              <w:jc w:val="center"/>
              <w:rPr>
                <w:rFonts w:ascii="Times New Roman" w:hAnsi="Times New Roman" w:cs="Times New Roman"/>
                <w:sz w:val="15"/>
                <w:szCs w:val="15"/>
              </w:rPr>
            </w:pPr>
            <w:r>
              <w:rPr>
                <w:rFonts w:hint="eastAsia" w:ascii="Times New Roman" w:hAnsi="Times New Roman" w:cs="Times New Roman"/>
                <w:sz w:val="15"/>
                <w:szCs w:val="15"/>
              </w:rPr>
              <w:t xml:space="preserve">2.14 </w:t>
            </w:r>
          </w:p>
        </w:tc>
        <w:tc>
          <w:tcPr>
            <w:tcW w:w="625" w:type="pct"/>
            <w:tcBorders>
              <w:tl2br w:val="nil"/>
              <w:tr2bl w:val="nil"/>
            </w:tcBorders>
            <w:shd w:val="clear" w:color="auto" w:fill="auto"/>
            <w:noWrap/>
            <w:vAlign w:val="center"/>
          </w:tcPr>
          <w:p w14:paraId="16EBCBD2">
            <w:pPr>
              <w:jc w:val="center"/>
              <w:rPr>
                <w:rFonts w:ascii="Times New Roman" w:hAnsi="Times New Roman" w:cs="Times New Roman"/>
                <w:sz w:val="15"/>
                <w:szCs w:val="15"/>
              </w:rPr>
            </w:pPr>
            <w:r>
              <w:rPr>
                <w:rFonts w:hint="eastAsia" w:ascii="Times New Roman" w:hAnsi="Times New Roman" w:cs="Times New Roman"/>
                <w:sz w:val="15"/>
                <w:szCs w:val="15"/>
              </w:rPr>
              <w:t xml:space="preserve">0.39 </w:t>
            </w:r>
          </w:p>
        </w:tc>
        <w:tc>
          <w:tcPr>
            <w:tcW w:w="625" w:type="pct"/>
            <w:tcBorders>
              <w:tl2br w:val="nil"/>
              <w:tr2bl w:val="nil"/>
            </w:tcBorders>
            <w:shd w:val="clear" w:color="auto" w:fill="auto"/>
            <w:noWrap/>
            <w:vAlign w:val="center"/>
          </w:tcPr>
          <w:p w14:paraId="6EF6F69A">
            <w:pPr>
              <w:jc w:val="center"/>
              <w:rPr>
                <w:rFonts w:ascii="Times New Roman" w:hAnsi="Times New Roman" w:cs="Times New Roman"/>
                <w:sz w:val="15"/>
                <w:szCs w:val="15"/>
              </w:rPr>
            </w:pPr>
            <w:r>
              <w:rPr>
                <w:rFonts w:hint="eastAsia" w:ascii="Times New Roman" w:hAnsi="Times New Roman" w:cs="Times New Roman"/>
                <w:sz w:val="15"/>
                <w:szCs w:val="15"/>
              </w:rPr>
              <w:t xml:space="preserve">33.8 </w:t>
            </w:r>
          </w:p>
        </w:tc>
        <w:tc>
          <w:tcPr>
            <w:tcW w:w="625" w:type="pct"/>
            <w:tcBorders>
              <w:tl2br w:val="nil"/>
              <w:tr2bl w:val="nil"/>
            </w:tcBorders>
            <w:shd w:val="clear" w:color="auto" w:fill="auto"/>
            <w:noWrap/>
            <w:vAlign w:val="center"/>
          </w:tcPr>
          <w:p w14:paraId="135F5E72">
            <w:pPr>
              <w:jc w:val="center"/>
              <w:rPr>
                <w:rFonts w:ascii="Times New Roman" w:hAnsi="Times New Roman" w:cs="Times New Roman"/>
                <w:sz w:val="15"/>
                <w:szCs w:val="15"/>
              </w:rPr>
            </w:pPr>
            <w:r>
              <w:rPr>
                <w:rFonts w:hint="eastAsia" w:ascii="Times New Roman" w:hAnsi="Times New Roman" w:cs="Times New Roman"/>
                <w:sz w:val="15"/>
                <w:szCs w:val="15"/>
              </w:rPr>
              <w:t xml:space="preserve">1.84 </w:t>
            </w:r>
          </w:p>
        </w:tc>
        <w:tc>
          <w:tcPr>
            <w:tcW w:w="625" w:type="pct"/>
            <w:tcBorders>
              <w:tl2br w:val="nil"/>
              <w:tr2bl w:val="nil"/>
            </w:tcBorders>
            <w:shd w:val="clear" w:color="auto" w:fill="auto"/>
            <w:noWrap/>
            <w:vAlign w:val="center"/>
          </w:tcPr>
          <w:p w14:paraId="4CB6EF7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210E7178">
            <w:pPr>
              <w:jc w:val="center"/>
              <w:rPr>
                <w:rFonts w:ascii="Times New Roman" w:hAnsi="Times New Roman" w:cs="Times New Roman"/>
                <w:sz w:val="15"/>
                <w:szCs w:val="15"/>
              </w:rPr>
            </w:pPr>
            <w:r>
              <w:rPr>
                <w:rFonts w:hint="eastAsia" w:ascii="Times New Roman" w:hAnsi="Times New Roman" w:cs="Times New Roman"/>
                <w:sz w:val="15"/>
                <w:szCs w:val="15"/>
              </w:rPr>
              <w:t>328</w:t>
            </w:r>
          </w:p>
        </w:tc>
      </w:tr>
      <w:tr w14:paraId="128DA1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0B087AC">
            <w:pPr>
              <w:jc w:val="center"/>
              <w:rPr>
                <w:rFonts w:ascii="Times New Roman" w:hAnsi="Times New Roman" w:cs="Times New Roman"/>
                <w:sz w:val="15"/>
                <w:szCs w:val="15"/>
              </w:rPr>
            </w:pPr>
            <w:r>
              <w:rPr>
                <w:rFonts w:hint="eastAsia" w:ascii="Times New Roman" w:hAnsi="Times New Roman" w:cs="Times New Roman"/>
                <w:sz w:val="15"/>
                <w:szCs w:val="15"/>
              </w:rPr>
              <w:t>29</w:t>
            </w:r>
          </w:p>
        </w:tc>
        <w:tc>
          <w:tcPr>
            <w:tcW w:w="625" w:type="pct"/>
            <w:tcBorders>
              <w:tl2br w:val="nil"/>
              <w:tr2bl w:val="nil"/>
            </w:tcBorders>
            <w:shd w:val="clear" w:color="auto" w:fill="auto"/>
            <w:noWrap/>
            <w:vAlign w:val="center"/>
          </w:tcPr>
          <w:p w14:paraId="3F51CDCA">
            <w:pPr>
              <w:jc w:val="center"/>
              <w:rPr>
                <w:rFonts w:ascii="Times New Roman" w:hAnsi="Times New Roman" w:cs="Times New Roman"/>
                <w:sz w:val="15"/>
                <w:szCs w:val="15"/>
              </w:rPr>
            </w:pPr>
            <w:r>
              <w:rPr>
                <w:rFonts w:hint="eastAsia" w:ascii="Times New Roman" w:hAnsi="Times New Roman" w:cs="Times New Roman"/>
                <w:sz w:val="15"/>
                <w:szCs w:val="15"/>
              </w:rPr>
              <w:t xml:space="preserve">5.9 </w:t>
            </w:r>
          </w:p>
        </w:tc>
        <w:tc>
          <w:tcPr>
            <w:tcW w:w="625" w:type="pct"/>
            <w:tcBorders>
              <w:tl2br w:val="nil"/>
              <w:tr2bl w:val="nil"/>
            </w:tcBorders>
            <w:shd w:val="clear" w:color="auto" w:fill="auto"/>
            <w:noWrap/>
            <w:vAlign w:val="center"/>
          </w:tcPr>
          <w:p w14:paraId="4050A569">
            <w:pPr>
              <w:jc w:val="center"/>
              <w:rPr>
                <w:rFonts w:ascii="Times New Roman" w:hAnsi="Times New Roman" w:cs="Times New Roman"/>
                <w:sz w:val="15"/>
                <w:szCs w:val="15"/>
              </w:rPr>
            </w:pPr>
            <w:r>
              <w:rPr>
                <w:rFonts w:hint="eastAsia" w:ascii="Times New Roman" w:hAnsi="Times New Roman" w:cs="Times New Roman"/>
                <w:sz w:val="15"/>
                <w:szCs w:val="15"/>
              </w:rPr>
              <w:t xml:space="preserve">2.02 </w:t>
            </w:r>
          </w:p>
        </w:tc>
        <w:tc>
          <w:tcPr>
            <w:tcW w:w="625" w:type="pct"/>
            <w:tcBorders>
              <w:tl2br w:val="nil"/>
              <w:tr2bl w:val="nil"/>
            </w:tcBorders>
            <w:shd w:val="clear" w:color="auto" w:fill="auto"/>
            <w:noWrap/>
            <w:vAlign w:val="center"/>
          </w:tcPr>
          <w:p w14:paraId="70E67D9D">
            <w:pPr>
              <w:jc w:val="center"/>
              <w:rPr>
                <w:rFonts w:ascii="Times New Roman" w:hAnsi="Times New Roman" w:cs="Times New Roman"/>
                <w:sz w:val="15"/>
                <w:szCs w:val="15"/>
              </w:rPr>
            </w:pPr>
            <w:r>
              <w:rPr>
                <w:rFonts w:hint="eastAsia" w:ascii="Times New Roman" w:hAnsi="Times New Roman" w:cs="Times New Roman"/>
                <w:sz w:val="15"/>
                <w:szCs w:val="15"/>
              </w:rPr>
              <w:t xml:space="preserve">0.16 </w:t>
            </w:r>
          </w:p>
        </w:tc>
        <w:tc>
          <w:tcPr>
            <w:tcW w:w="625" w:type="pct"/>
            <w:tcBorders>
              <w:tl2br w:val="nil"/>
              <w:tr2bl w:val="nil"/>
            </w:tcBorders>
            <w:shd w:val="clear" w:color="auto" w:fill="auto"/>
            <w:noWrap/>
            <w:vAlign w:val="center"/>
          </w:tcPr>
          <w:p w14:paraId="556DF362">
            <w:pPr>
              <w:jc w:val="center"/>
              <w:rPr>
                <w:rFonts w:ascii="Times New Roman" w:hAnsi="Times New Roman" w:cs="Times New Roman"/>
                <w:sz w:val="15"/>
                <w:szCs w:val="15"/>
              </w:rPr>
            </w:pPr>
            <w:r>
              <w:rPr>
                <w:rFonts w:hint="eastAsia" w:ascii="Times New Roman" w:hAnsi="Times New Roman" w:cs="Times New Roman"/>
                <w:sz w:val="15"/>
                <w:szCs w:val="15"/>
              </w:rPr>
              <w:t xml:space="preserve">36.4 </w:t>
            </w:r>
          </w:p>
        </w:tc>
        <w:tc>
          <w:tcPr>
            <w:tcW w:w="625" w:type="pct"/>
            <w:tcBorders>
              <w:tl2br w:val="nil"/>
              <w:tr2bl w:val="nil"/>
            </w:tcBorders>
            <w:shd w:val="clear" w:color="auto" w:fill="auto"/>
            <w:noWrap/>
            <w:vAlign w:val="center"/>
          </w:tcPr>
          <w:p w14:paraId="761EE079">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625" w:type="pct"/>
            <w:tcBorders>
              <w:tl2br w:val="nil"/>
              <w:tr2bl w:val="nil"/>
            </w:tcBorders>
            <w:shd w:val="clear" w:color="auto" w:fill="auto"/>
            <w:noWrap/>
            <w:vAlign w:val="center"/>
          </w:tcPr>
          <w:p w14:paraId="1996750D">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3C152733">
            <w:pPr>
              <w:jc w:val="center"/>
              <w:rPr>
                <w:rFonts w:ascii="Times New Roman" w:hAnsi="Times New Roman" w:cs="Times New Roman"/>
                <w:sz w:val="15"/>
                <w:szCs w:val="15"/>
              </w:rPr>
            </w:pPr>
            <w:r>
              <w:rPr>
                <w:rFonts w:hint="eastAsia" w:ascii="Times New Roman" w:hAnsi="Times New Roman" w:cs="Times New Roman"/>
                <w:sz w:val="15"/>
                <w:szCs w:val="15"/>
              </w:rPr>
              <w:t>370</w:t>
            </w:r>
          </w:p>
        </w:tc>
      </w:tr>
      <w:tr w14:paraId="5E0F76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E6DFAEA">
            <w:pPr>
              <w:jc w:val="center"/>
              <w:rPr>
                <w:rFonts w:ascii="Times New Roman" w:hAnsi="Times New Roman" w:cs="Times New Roman"/>
                <w:sz w:val="15"/>
                <w:szCs w:val="15"/>
              </w:rPr>
            </w:pPr>
            <w:r>
              <w:rPr>
                <w:rFonts w:hint="eastAsia" w:ascii="Times New Roman" w:hAnsi="Times New Roman" w:cs="Times New Roman"/>
                <w:sz w:val="15"/>
                <w:szCs w:val="15"/>
              </w:rPr>
              <w:t>30</w:t>
            </w:r>
          </w:p>
        </w:tc>
        <w:tc>
          <w:tcPr>
            <w:tcW w:w="625" w:type="pct"/>
            <w:tcBorders>
              <w:tl2br w:val="nil"/>
              <w:tr2bl w:val="nil"/>
            </w:tcBorders>
            <w:shd w:val="clear" w:color="auto" w:fill="auto"/>
            <w:noWrap/>
            <w:vAlign w:val="center"/>
          </w:tcPr>
          <w:p w14:paraId="3C3FD799">
            <w:pPr>
              <w:jc w:val="center"/>
              <w:rPr>
                <w:rFonts w:ascii="Times New Roman" w:hAnsi="Times New Roman" w:cs="Times New Roman"/>
                <w:sz w:val="15"/>
                <w:szCs w:val="15"/>
              </w:rPr>
            </w:pPr>
            <w:r>
              <w:rPr>
                <w:rFonts w:hint="eastAsia" w:ascii="Times New Roman" w:hAnsi="Times New Roman" w:cs="Times New Roman"/>
                <w:sz w:val="15"/>
                <w:szCs w:val="15"/>
              </w:rPr>
              <w:t xml:space="preserve">8.2 </w:t>
            </w:r>
          </w:p>
        </w:tc>
        <w:tc>
          <w:tcPr>
            <w:tcW w:w="625" w:type="pct"/>
            <w:tcBorders>
              <w:tl2br w:val="nil"/>
              <w:tr2bl w:val="nil"/>
            </w:tcBorders>
            <w:shd w:val="clear" w:color="auto" w:fill="auto"/>
            <w:noWrap/>
            <w:vAlign w:val="center"/>
          </w:tcPr>
          <w:p w14:paraId="783ED455">
            <w:pPr>
              <w:jc w:val="center"/>
              <w:rPr>
                <w:rFonts w:ascii="Times New Roman" w:hAnsi="Times New Roman" w:cs="Times New Roman"/>
                <w:sz w:val="15"/>
                <w:szCs w:val="15"/>
              </w:rPr>
            </w:pPr>
            <w:r>
              <w:rPr>
                <w:rFonts w:hint="eastAsia" w:ascii="Times New Roman" w:hAnsi="Times New Roman" w:cs="Times New Roman"/>
                <w:sz w:val="15"/>
                <w:szCs w:val="15"/>
              </w:rPr>
              <w:t xml:space="preserve">2.06 </w:t>
            </w:r>
          </w:p>
        </w:tc>
        <w:tc>
          <w:tcPr>
            <w:tcW w:w="625" w:type="pct"/>
            <w:tcBorders>
              <w:tl2br w:val="nil"/>
              <w:tr2bl w:val="nil"/>
            </w:tcBorders>
            <w:shd w:val="clear" w:color="auto" w:fill="auto"/>
            <w:noWrap/>
            <w:vAlign w:val="center"/>
          </w:tcPr>
          <w:p w14:paraId="1D64B339">
            <w:pPr>
              <w:jc w:val="center"/>
              <w:rPr>
                <w:rFonts w:ascii="Times New Roman" w:hAnsi="Times New Roman" w:cs="Times New Roman"/>
                <w:sz w:val="15"/>
                <w:szCs w:val="15"/>
              </w:rPr>
            </w:pPr>
            <w:r>
              <w:rPr>
                <w:rFonts w:hint="eastAsia" w:ascii="Times New Roman" w:hAnsi="Times New Roman" w:cs="Times New Roman"/>
                <w:sz w:val="15"/>
                <w:szCs w:val="15"/>
              </w:rPr>
              <w:t xml:space="preserve">0.15 </w:t>
            </w:r>
          </w:p>
        </w:tc>
        <w:tc>
          <w:tcPr>
            <w:tcW w:w="625" w:type="pct"/>
            <w:tcBorders>
              <w:tl2br w:val="nil"/>
              <w:tr2bl w:val="nil"/>
            </w:tcBorders>
            <w:shd w:val="clear" w:color="auto" w:fill="auto"/>
            <w:noWrap/>
            <w:vAlign w:val="center"/>
          </w:tcPr>
          <w:p w14:paraId="3B3C4C60">
            <w:pPr>
              <w:jc w:val="center"/>
              <w:rPr>
                <w:rFonts w:ascii="Times New Roman" w:hAnsi="Times New Roman" w:cs="Times New Roman"/>
                <w:sz w:val="15"/>
                <w:szCs w:val="15"/>
              </w:rPr>
            </w:pPr>
            <w:r>
              <w:rPr>
                <w:rFonts w:hint="eastAsia" w:ascii="Times New Roman" w:hAnsi="Times New Roman" w:cs="Times New Roman"/>
                <w:sz w:val="15"/>
                <w:szCs w:val="15"/>
              </w:rPr>
              <w:t xml:space="preserve">35.3 </w:t>
            </w:r>
          </w:p>
        </w:tc>
        <w:tc>
          <w:tcPr>
            <w:tcW w:w="625" w:type="pct"/>
            <w:tcBorders>
              <w:tl2br w:val="nil"/>
              <w:tr2bl w:val="nil"/>
            </w:tcBorders>
            <w:shd w:val="clear" w:color="auto" w:fill="auto"/>
            <w:noWrap/>
            <w:vAlign w:val="center"/>
          </w:tcPr>
          <w:p w14:paraId="134AE155">
            <w:pPr>
              <w:jc w:val="center"/>
              <w:rPr>
                <w:rFonts w:ascii="Times New Roman" w:hAnsi="Times New Roman" w:cs="Times New Roman"/>
                <w:sz w:val="15"/>
                <w:szCs w:val="15"/>
              </w:rPr>
            </w:pPr>
            <w:r>
              <w:rPr>
                <w:rFonts w:hint="eastAsia" w:ascii="Times New Roman" w:hAnsi="Times New Roman" w:cs="Times New Roman"/>
                <w:sz w:val="15"/>
                <w:szCs w:val="15"/>
              </w:rPr>
              <w:t xml:space="preserve">1.88 </w:t>
            </w:r>
          </w:p>
        </w:tc>
        <w:tc>
          <w:tcPr>
            <w:tcW w:w="625" w:type="pct"/>
            <w:tcBorders>
              <w:tl2br w:val="nil"/>
              <w:tr2bl w:val="nil"/>
            </w:tcBorders>
            <w:shd w:val="clear" w:color="auto" w:fill="auto"/>
            <w:noWrap/>
            <w:vAlign w:val="center"/>
          </w:tcPr>
          <w:p w14:paraId="3AB34748">
            <w:pPr>
              <w:jc w:val="center"/>
              <w:rPr>
                <w:rFonts w:ascii="Times New Roman" w:hAnsi="Times New Roman" w:cs="Times New Roman"/>
                <w:sz w:val="15"/>
                <w:szCs w:val="15"/>
              </w:rPr>
            </w:pPr>
            <w:r>
              <w:rPr>
                <w:rFonts w:hint="eastAsia" w:ascii="Times New Roman" w:hAnsi="Times New Roman" w:cs="Times New Roman"/>
                <w:sz w:val="15"/>
                <w:szCs w:val="15"/>
              </w:rPr>
              <w:t>0</w:t>
            </w:r>
          </w:p>
        </w:tc>
        <w:tc>
          <w:tcPr>
            <w:tcW w:w="625" w:type="pct"/>
            <w:tcBorders>
              <w:tl2br w:val="nil"/>
              <w:tr2bl w:val="nil"/>
            </w:tcBorders>
            <w:shd w:val="clear" w:color="auto" w:fill="auto"/>
            <w:noWrap/>
            <w:vAlign w:val="center"/>
          </w:tcPr>
          <w:p w14:paraId="0AC260FD">
            <w:pPr>
              <w:jc w:val="center"/>
              <w:rPr>
                <w:rFonts w:ascii="Times New Roman" w:hAnsi="Times New Roman" w:cs="Times New Roman"/>
                <w:sz w:val="15"/>
                <w:szCs w:val="15"/>
              </w:rPr>
            </w:pPr>
            <w:r>
              <w:rPr>
                <w:rFonts w:hint="eastAsia" w:ascii="Times New Roman" w:hAnsi="Times New Roman" w:cs="Times New Roman"/>
                <w:sz w:val="15"/>
                <w:szCs w:val="15"/>
              </w:rPr>
              <w:t>361</w:t>
            </w:r>
          </w:p>
        </w:tc>
      </w:tr>
    </w:tbl>
    <w:p w14:paraId="12419C8A">
      <w:pPr>
        <w:jc w:val="center"/>
        <w:rPr>
          <w:rFonts w:ascii="Times New Roman" w:hAnsi="Times New Roman" w:cs="Times New Roman"/>
          <w:sz w:val="15"/>
          <w:szCs w:val="15"/>
        </w:rPr>
      </w:pPr>
      <w:r>
        <w:rPr>
          <w:rFonts w:hint="eastAsia" w:ascii="Times New Roman" w:hAnsi="Times New Roman" w:cs="Times New Roman"/>
          <w:sz w:val="15"/>
          <w:szCs w:val="15"/>
        </w:rPr>
        <w:t>Table 33 Comparison of statistical metrics from experiments with 80 training samples</w:t>
      </w:r>
    </w:p>
    <w:tbl>
      <w:tblPr>
        <w:tblStyle w:val="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629"/>
        <w:gridCol w:w="779"/>
        <w:gridCol w:w="554"/>
        <w:gridCol w:w="779"/>
        <w:gridCol w:w="458"/>
        <w:gridCol w:w="779"/>
        <w:gridCol w:w="458"/>
        <w:gridCol w:w="704"/>
        <w:gridCol w:w="629"/>
        <w:gridCol w:w="704"/>
        <w:gridCol w:w="630"/>
        <w:gridCol w:w="780"/>
      </w:tblGrid>
      <w:tr w14:paraId="63A4DA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vMerge w:val="restart"/>
            <w:shd w:val="clear" w:color="auto" w:fill="auto"/>
            <w:noWrap/>
            <w:vAlign w:val="center"/>
          </w:tcPr>
          <w:p w14:paraId="7A1F08A9">
            <w:pPr>
              <w:jc w:val="center"/>
              <w:rPr>
                <w:rFonts w:ascii="Times New Roman" w:hAnsi="Times New Roman" w:cs="Times New Roman"/>
                <w:sz w:val="15"/>
                <w:szCs w:val="15"/>
              </w:rPr>
            </w:pPr>
            <w:r>
              <w:rPr>
                <w:rFonts w:hint="eastAsia" w:ascii="Times New Roman" w:hAnsi="Times New Roman" w:cs="Times New Roman"/>
                <w:sz w:val="13"/>
                <w:szCs w:val="13"/>
              </w:rPr>
              <w:t>Method</w:t>
            </w:r>
          </w:p>
        </w:tc>
        <w:tc>
          <w:tcPr>
            <w:tcW w:w="730" w:type="pct"/>
            <w:gridSpan w:val="2"/>
            <w:tcBorders>
              <w:bottom w:val="single" w:color="auto" w:sz="4" w:space="0"/>
            </w:tcBorders>
            <w:shd w:val="clear" w:color="auto" w:fill="auto"/>
            <w:noWrap/>
            <w:vAlign w:val="center"/>
          </w:tcPr>
          <w:p w14:paraId="139C33E2">
            <w:pPr>
              <w:jc w:val="center"/>
              <w:rPr>
                <w:rFonts w:ascii="Times New Roman" w:hAnsi="Times New Roman" w:cs="Times New Roman"/>
                <w:sz w:val="15"/>
                <w:szCs w:val="15"/>
              </w:rPr>
            </w:pPr>
            <w:r>
              <w:rPr>
                <w:rFonts w:hint="eastAsia" w:ascii="Times New Roman" w:hAnsi="Times New Roman" w:cs="Times New Roman"/>
                <w:sz w:val="15"/>
                <w:szCs w:val="15"/>
              </w:rPr>
              <w:t>Mean</w:t>
            </w:r>
          </w:p>
        </w:tc>
        <w:tc>
          <w:tcPr>
            <w:tcW w:w="750" w:type="pct"/>
            <w:gridSpan w:val="2"/>
            <w:tcBorders>
              <w:bottom w:val="single" w:color="auto" w:sz="4" w:space="0"/>
            </w:tcBorders>
            <w:shd w:val="clear" w:color="auto" w:fill="auto"/>
            <w:noWrap/>
            <w:vAlign w:val="center"/>
          </w:tcPr>
          <w:p w14:paraId="6A7F1B92">
            <w:pPr>
              <w:jc w:val="center"/>
              <w:rPr>
                <w:rFonts w:ascii="Times New Roman" w:hAnsi="Times New Roman" w:cs="Times New Roman"/>
                <w:sz w:val="15"/>
                <w:szCs w:val="15"/>
              </w:rPr>
            </w:pPr>
            <w:r>
              <w:rPr>
                <w:rFonts w:hint="eastAsia" w:ascii="Times New Roman" w:hAnsi="Times New Roman" w:cs="Times New Roman"/>
                <w:sz w:val="15"/>
                <w:szCs w:val="15"/>
              </w:rPr>
              <w:t>Median</w:t>
            </w:r>
          </w:p>
        </w:tc>
        <w:tc>
          <w:tcPr>
            <w:tcW w:w="750" w:type="pct"/>
            <w:gridSpan w:val="2"/>
            <w:tcBorders>
              <w:bottom w:val="single" w:color="auto" w:sz="4" w:space="0"/>
            </w:tcBorders>
            <w:shd w:val="clear" w:color="auto" w:fill="auto"/>
            <w:noWrap/>
            <w:vAlign w:val="center"/>
          </w:tcPr>
          <w:p w14:paraId="2951B244">
            <w:pPr>
              <w:jc w:val="center"/>
              <w:rPr>
                <w:rFonts w:ascii="Times New Roman" w:hAnsi="Times New Roman" w:cs="Times New Roman"/>
                <w:sz w:val="15"/>
                <w:szCs w:val="15"/>
              </w:rPr>
            </w:pPr>
            <w:r>
              <w:rPr>
                <w:rFonts w:hint="eastAsia" w:ascii="Times New Roman" w:hAnsi="Times New Roman" w:cs="Times New Roman"/>
                <w:sz w:val="15"/>
                <w:szCs w:val="15"/>
              </w:rPr>
              <w:t>Max</w:t>
            </w:r>
          </w:p>
        </w:tc>
        <w:tc>
          <w:tcPr>
            <w:tcW w:w="710" w:type="pct"/>
            <w:gridSpan w:val="2"/>
            <w:tcBorders>
              <w:bottom w:val="single" w:color="auto" w:sz="4" w:space="0"/>
            </w:tcBorders>
            <w:shd w:val="clear" w:color="auto" w:fill="auto"/>
            <w:noWrap/>
            <w:vAlign w:val="center"/>
          </w:tcPr>
          <w:p w14:paraId="3E30A8B4">
            <w:pPr>
              <w:jc w:val="center"/>
              <w:rPr>
                <w:rFonts w:ascii="Times New Roman" w:hAnsi="Times New Roman" w:cs="Times New Roman"/>
                <w:sz w:val="15"/>
                <w:szCs w:val="15"/>
              </w:rPr>
            </w:pPr>
            <w:r>
              <w:rPr>
                <w:rFonts w:hint="eastAsia" w:ascii="Times New Roman" w:hAnsi="Times New Roman" w:cs="Times New Roman"/>
                <w:sz w:val="15"/>
                <w:szCs w:val="15"/>
              </w:rPr>
              <w:t>Min</w:t>
            </w:r>
          </w:p>
        </w:tc>
        <w:tc>
          <w:tcPr>
            <w:tcW w:w="687" w:type="pct"/>
            <w:gridSpan w:val="2"/>
            <w:tcBorders>
              <w:bottom w:val="single" w:color="auto" w:sz="4" w:space="0"/>
            </w:tcBorders>
            <w:shd w:val="clear" w:color="auto" w:fill="auto"/>
            <w:noWrap/>
            <w:vAlign w:val="center"/>
          </w:tcPr>
          <w:p w14:paraId="6BC4DE99">
            <w:pPr>
              <w:jc w:val="center"/>
              <w:rPr>
                <w:rFonts w:ascii="Times New Roman" w:hAnsi="Times New Roman" w:cs="Times New Roman"/>
                <w:sz w:val="15"/>
                <w:szCs w:val="15"/>
              </w:rPr>
            </w:pPr>
            <w:r>
              <w:rPr>
                <w:rFonts w:hint="eastAsia" w:ascii="Times New Roman" w:hAnsi="Times New Roman" w:cs="Times New Roman"/>
                <w:sz w:val="15"/>
                <w:szCs w:val="15"/>
              </w:rPr>
              <w:t>Q1</w:t>
            </w:r>
          </w:p>
        </w:tc>
        <w:tc>
          <w:tcPr>
            <w:tcW w:w="730" w:type="pct"/>
            <w:gridSpan w:val="2"/>
            <w:tcBorders>
              <w:bottom w:val="single" w:color="auto" w:sz="4" w:space="0"/>
            </w:tcBorders>
            <w:shd w:val="clear" w:color="auto" w:fill="auto"/>
            <w:noWrap/>
            <w:vAlign w:val="center"/>
          </w:tcPr>
          <w:p w14:paraId="7A9C9248">
            <w:pPr>
              <w:jc w:val="center"/>
              <w:rPr>
                <w:rFonts w:ascii="Times New Roman" w:hAnsi="Times New Roman" w:cs="Times New Roman"/>
                <w:sz w:val="15"/>
                <w:szCs w:val="15"/>
              </w:rPr>
            </w:pPr>
            <w:r>
              <w:rPr>
                <w:rFonts w:hint="eastAsia" w:ascii="Times New Roman" w:hAnsi="Times New Roman" w:cs="Times New Roman"/>
                <w:sz w:val="15"/>
                <w:szCs w:val="15"/>
              </w:rPr>
              <w:t>Q3</w:t>
            </w:r>
          </w:p>
        </w:tc>
      </w:tr>
      <w:tr w14:paraId="230F5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vMerge w:val="continue"/>
            <w:tcBorders>
              <w:bottom w:val="single" w:color="auto" w:sz="4" w:space="0"/>
            </w:tcBorders>
            <w:shd w:val="clear" w:color="auto" w:fill="auto"/>
            <w:noWrap/>
            <w:vAlign w:val="center"/>
          </w:tcPr>
          <w:p w14:paraId="465994D3">
            <w:pPr>
              <w:jc w:val="center"/>
              <w:rPr>
                <w:rFonts w:ascii="Times New Roman" w:hAnsi="Times New Roman" w:cs="Times New Roman"/>
                <w:sz w:val="15"/>
                <w:szCs w:val="15"/>
              </w:rPr>
            </w:pPr>
          </w:p>
        </w:tc>
        <w:tc>
          <w:tcPr>
            <w:tcW w:w="321" w:type="pct"/>
            <w:tcBorders>
              <w:top w:val="single" w:color="auto" w:sz="4" w:space="0"/>
              <w:bottom w:val="single" w:color="auto" w:sz="4" w:space="0"/>
            </w:tcBorders>
            <w:shd w:val="clear" w:color="auto" w:fill="auto"/>
            <w:noWrap/>
            <w:vAlign w:val="center"/>
          </w:tcPr>
          <w:p w14:paraId="75AF2C3B">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09" w:type="pct"/>
            <w:tcBorders>
              <w:top w:val="single" w:color="auto" w:sz="4" w:space="0"/>
              <w:bottom w:val="single" w:color="auto" w:sz="4" w:space="0"/>
            </w:tcBorders>
            <w:shd w:val="clear" w:color="auto" w:fill="auto"/>
            <w:noWrap/>
            <w:vAlign w:val="center"/>
          </w:tcPr>
          <w:p w14:paraId="5C40BB82">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03" w:type="pct"/>
            <w:tcBorders>
              <w:top w:val="single" w:color="auto" w:sz="4" w:space="0"/>
              <w:bottom w:val="single" w:color="auto" w:sz="4" w:space="0"/>
            </w:tcBorders>
            <w:shd w:val="clear" w:color="auto" w:fill="auto"/>
            <w:noWrap/>
            <w:vAlign w:val="center"/>
          </w:tcPr>
          <w:p w14:paraId="3A664F9B">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46" w:type="pct"/>
            <w:tcBorders>
              <w:top w:val="single" w:color="auto" w:sz="4" w:space="0"/>
              <w:bottom w:val="single" w:color="auto" w:sz="4" w:space="0"/>
            </w:tcBorders>
            <w:shd w:val="clear" w:color="auto" w:fill="auto"/>
            <w:noWrap/>
            <w:vAlign w:val="center"/>
          </w:tcPr>
          <w:p w14:paraId="0208BDEF">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257" w:type="pct"/>
            <w:tcBorders>
              <w:top w:val="single" w:color="auto" w:sz="4" w:space="0"/>
              <w:bottom w:val="single" w:color="auto" w:sz="4" w:space="0"/>
            </w:tcBorders>
            <w:shd w:val="clear" w:color="auto" w:fill="auto"/>
            <w:noWrap/>
            <w:vAlign w:val="center"/>
          </w:tcPr>
          <w:p w14:paraId="246B3E63">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92" w:type="pct"/>
            <w:tcBorders>
              <w:top w:val="single" w:color="auto" w:sz="4" w:space="0"/>
              <w:bottom w:val="single" w:color="auto" w:sz="4" w:space="0"/>
            </w:tcBorders>
            <w:shd w:val="clear" w:color="auto" w:fill="auto"/>
            <w:noWrap/>
            <w:vAlign w:val="center"/>
          </w:tcPr>
          <w:p w14:paraId="41451729">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262" w:type="pct"/>
            <w:tcBorders>
              <w:top w:val="single" w:color="auto" w:sz="4" w:space="0"/>
              <w:bottom w:val="single" w:color="auto" w:sz="4" w:space="0"/>
            </w:tcBorders>
            <w:shd w:val="clear" w:color="auto" w:fill="auto"/>
            <w:noWrap/>
            <w:vAlign w:val="center"/>
          </w:tcPr>
          <w:p w14:paraId="12965D68">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47" w:type="pct"/>
            <w:tcBorders>
              <w:top w:val="single" w:color="auto" w:sz="4" w:space="0"/>
              <w:bottom w:val="single" w:color="auto" w:sz="4" w:space="0"/>
            </w:tcBorders>
            <w:shd w:val="clear" w:color="auto" w:fill="auto"/>
            <w:noWrap/>
            <w:vAlign w:val="center"/>
          </w:tcPr>
          <w:p w14:paraId="2D8A2CA2">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21" w:type="pct"/>
            <w:tcBorders>
              <w:top w:val="single" w:color="auto" w:sz="4" w:space="0"/>
              <w:bottom w:val="single" w:color="auto" w:sz="4" w:space="0"/>
            </w:tcBorders>
            <w:shd w:val="clear" w:color="auto" w:fill="auto"/>
            <w:noWrap/>
            <w:vAlign w:val="center"/>
          </w:tcPr>
          <w:p w14:paraId="28DF1221">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365" w:type="pct"/>
            <w:tcBorders>
              <w:top w:val="single" w:color="auto" w:sz="4" w:space="0"/>
              <w:bottom w:val="single" w:color="auto" w:sz="4" w:space="0"/>
            </w:tcBorders>
            <w:shd w:val="clear" w:color="auto" w:fill="auto"/>
            <w:noWrap/>
            <w:vAlign w:val="center"/>
          </w:tcPr>
          <w:p w14:paraId="10C73636">
            <w:pPr>
              <w:jc w:val="center"/>
              <w:rPr>
                <w:rFonts w:ascii="Times New Roman" w:hAnsi="Times New Roman" w:cs="Times New Roman"/>
                <w:sz w:val="15"/>
                <w:szCs w:val="15"/>
              </w:rPr>
            </w:pPr>
            <w:r>
              <w:rPr>
                <w:rFonts w:hint="eastAsia" w:ascii="Times New Roman" w:hAnsi="Times New Roman" w:cs="Times New Roman"/>
                <w:sz w:val="15"/>
                <w:szCs w:val="15"/>
              </w:rPr>
              <w:t>QL</w:t>
            </w:r>
          </w:p>
        </w:tc>
        <w:tc>
          <w:tcPr>
            <w:tcW w:w="321" w:type="pct"/>
            <w:tcBorders>
              <w:top w:val="single" w:color="auto" w:sz="4" w:space="0"/>
              <w:bottom w:val="single" w:color="auto" w:sz="4" w:space="0"/>
            </w:tcBorders>
            <w:shd w:val="clear" w:color="auto" w:fill="auto"/>
            <w:noWrap/>
            <w:vAlign w:val="center"/>
          </w:tcPr>
          <w:p w14:paraId="45776E43">
            <w:pPr>
              <w:jc w:val="center"/>
              <w:rPr>
                <w:rFonts w:ascii="Times New Roman" w:hAnsi="Times New Roman" w:cs="Times New Roman"/>
                <w:sz w:val="15"/>
                <w:szCs w:val="15"/>
              </w:rPr>
            </w:pPr>
            <w:r>
              <w:rPr>
                <w:rFonts w:hint="eastAsia" w:ascii="Times New Roman" w:hAnsi="Times New Roman" w:cs="Times New Roman"/>
                <w:sz w:val="15"/>
                <w:szCs w:val="15"/>
              </w:rPr>
              <w:t>MH</w:t>
            </w:r>
          </w:p>
        </w:tc>
        <w:tc>
          <w:tcPr>
            <w:tcW w:w="409" w:type="pct"/>
            <w:tcBorders>
              <w:top w:val="single" w:color="auto" w:sz="4" w:space="0"/>
              <w:bottom w:val="single" w:color="auto" w:sz="4" w:space="0"/>
            </w:tcBorders>
            <w:shd w:val="clear" w:color="auto" w:fill="auto"/>
            <w:noWrap/>
            <w:vAlign w:val="center"/>
          </w:tcPr>
          <w:p w14:paraId="11CDE678">
            <w:pPr>
              <w:jc w:val="center"/>
              <w:rPr>
                <w:rFonts w:ascii="Times New Roman" w:hAnsi="Times New Roman" w:cs="Times New Roman"/>
                <w:sz w:val="15"/>
                <w:szCs w:val="15"/>
              </w:rPr>
            </w:pPr>
            <w:r>
              <w:rPr>
                <w:rFonts w:hint="eastAsia" w:ascii="Times New Roman" w:hAnsi="Times New Roman" w:cs="Times New Roman"/>
                <w:sz w:val="15"/>
                <w:szCs w:val="15"/>
              </w:rPr>
              <w:t>QL</w:t>
            </w:r>
          </w:p>
        </w:tc>
      </w:tr>
      <w:tr w14:paraId="621A86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op w:val="single" w:color="auto" w:sz="4" w:space="0"/>
              <w:tl2br w:val="nil"/>
              <w:tr2bl w:val="nil"/>
            </w:tcBorders>
            <w:shd w:val="clear" w:color="auto" w:fill="auto"/>
            <w:noWrap/>
            <w:vAlign w:val="center"/>
          </w:tcPr>
          <w:p w14:paraId="1DF6A710">
            <w:pPr>
              <w:jc w:val="center"/>
              <w:rPr>
                <w:rFonts w:ascii="Times New Roman" w:hAnsi="Times New Roman" w:cs="Times New Roman"/>
                <w:sz w:val="15"/>
                <w:szCs w:val="15"/>
              </w:rPr>
            </w:pPr>
            <w:r>
              <w:rPr>
                <w:rFonts w:hint="eastAsia" w:ascii="Times New Roman" w:hAnsi="Times New Roman" w:cs="Times New Roman"/>
                <w:sz w:val="15"/>
                <w:szCs w:val="15"/>
              </w:rPr>
              <w:t>PM</w:t>
            </w:r>
          </w:p>
        </w:tc>
        <w:tc>
          <w:tcPr>
            <w:tcW w:w="321" w:type="pct"/>
            <w:tcBorders>
              <w:top w:val="single" w:color="auto" w:sz="4" w:space="0"/>
              <w:tl2br w:val="nil"/>
              <w:tr2bl w:val="nil"/>
            </w:tcBorders>
            <w:shd w:val="clear" w:color="auto" w:fill="auto"/>
            <w:noWrap/>
            <w:vAlign w:val="center"/>
          </w:tcPr>
          <w:p w14:paraId="1A73CFC1">
            <w:pPr>
              <w:jc w:val="center"/>
              <w:rPr>
                <w:rFonts w:ascii="Times New Roman" w:hAnsi="Times New Roman" w:cs="Times New Roman"/>
                <w:sz w:val="15"/>
                <w:szCs w:val="15"/>
              </w:rPr>
            </w:pPr>
            <w:r>
              <w:rPr>
                <w:rFonts w:hint="eastAsia" w:ascii="Times New Roman" w:hAnsi="Times New Roman" w:cs="Times New Roman"/>
                <w:sz w:val="15"/>
                <w:szCs w:val="15"/>
              </w:rPr>
              <w:t>366.6</w:t>
            </w:r>
          </w:p>
        </w:tc>
        <w:tc>
          <w:tcPr>
            <w:tcW w:w="409" w:type="pct"/>
            <w:tcBorders>
              <w:top w:val="single" w:color="auto" w:sz="4" w:space="0"/>
              <w:tl2br w:val="nil"/>
              <w:tr2bl w:val="nil"/>
            </w:tcBorders>
            <w:shd w:val="clear" w:color="auto" w:fill="auto"/>
            <w:noWrap/>
            <w:vAlign w:val="center"/>
          </w:tcPr>
          <w:p w14:paraId="67F5E8C4">
            <w:pPr>
              <w:jc w:val="center"/>
              <w:rPr>
                <w:rFonts w:ascii="Times New Roman" w:hAnsi="Times New Roman" w:cs="Times New Roman"/>
                <w:sz w:val="15"/>
                <w:szCs w:val="15"/>
              </w:rPr>
            </w:pPr>
            <w:r>
              <w:rPr>
                <w:rFonts w:hint="eastAsia" w:ascii="Times New Roman" w:hAnsi="Times New Roman" w:cs="Times New Roman"/>
                <w:sz w:val="15"/>
                <w:szCs w:val="15"/>
              </w:rPr>
              <w:t>5597.53</w:t>
            </w:r>
          </w:p>
        </w:tc>
        <w:tc>
          <w:tcPr>
            <w:tcW w:w="303" w:type="pct"/>
            <w:tcBorders>
              <w:top w:val="single" w:color="auto" w:sz="4" w:space="0"/>
              <w:tl2br w:val="nil"/>
              <w:tr2bl w:val="nil"/>
            </w:tcBorders>
            <w:shd w:val="clear" w:color="auto" w:fill="auto"/>
            <w:noWrap/>
            <w:vAlign w:val="center"/>
          </w:tcPr>
          <w:p w14:paraId="5FEF963F">
            <w:pPr>
              <w:jc w:val="center"/>
              <w:rPr>
                <w:rFonts w:ascii="Times New Roman" w:hAnsi="Times New Roman" w:cs="Times New Roman"/>
                <w:sz w:val="15"/>
                <w:szCs w:val="15"/>
              </w:rPr>
            </w:pPr>
            <w:r>
              <w:rPr>
                <w:rFonts w:hint="eastAsia" w:ascii="Times New Roman" w:hAnsi="Times New Roman" w:cs="Times New Roman"/>
                <w:sz w:val="15"/>
                <w:szCs w:val="15"/>
              </w:rPr>
              <w:t>372.5</w:t>
            </w:r>
          </w:p>
        </w:tc>
        <w:tc>
          <w:tcPr>
            <w:tcW w:w="446" w:type="pct"/>
            <w:tcBorders>
              <w:top w:val="single" w:color="auto" w:sz="4" w:space="0"/>
              <w:tl2br w:val="nil"/>
              <w:tr2bl w:val="nil"/>
            </w:tcBorders>
            <w:shd w:val="clear" w:color="auto" w:fill="auto"/>
            <w:noWrap/>
            <w:vAlign w:val="center"/>
          </w:tcPr>
          <w:p w14:paraId="0563D013">
            <w:pPr>
              <w:jc w:val="center"/>
              <w:rPr>
                <w:rFonts w:ascii="Times New Roman" w:hAnsi="Times New Roman" w:cs="Times New Roman"/>
                <w:sz w:val="15"/>
                <w:szCs w:val="15"/>
              </w:rPr>
            </w:pPr>
            <w:r>
              <w:rPr>
                <w:rFonts w:hint="eastAsia" w:ascii="Times New Roman" w:hAnsi="Times New Roman" w:cs="Times New Roman"/>
                <w:sz w:val="15"/>
                <w:szCs w:val="15"/>
              </w:rPr>
              <w:t>4794.5</w:t>
            </w:r>
          </w:p>
        </w:tc>
        <w:tc>
          <w:tcPr>
            <w:tcW w:w="257" w:type="pct"/>
            <w:tcBorders>
              <w:top w:val="single" w:color="auto" w:sz="4" w:space="0"/>
              <w:tl2br w:val="nil"/>
              <w:tr2bl w:val="nil"/>
            </w:tcBorders>
            <w:shd w:val="clear" w:color="auto" w:fill="auto"/>
            <w:noWrap/>
            <w:vAlign w:val="center"/>
          </w:tcPr>
          <w:p w14:paraId="61320C91">
            <w:pPr>
              <w:jc w:val="center"/>
              <w:rPr>
                <w:rFonts w:ascii="Times New Roman" w:hAnsi="Times New Roman" w:cs="Times New Roman"/>
                <w:sz w:val="15"/>
                <w:szCs w:val="15"/>
              </w:rPr>
            </w:pPr>
            <w:r>
              <w:rPr>
                <w:rFonts w:hint="eastAsia" w:ascii="Times New Roman" w:hAnsi="Times New Roman" w:cs="Times New Roman"/>
                <w:sz w:val="15"/>
                <w:szCs w:val="15"/>
              </w:rPr>
              <w:t>392</w:t>
            </w:r>
          </w:p>
        </w:tc>
        <w:tc>
          <w:tcPr>
            <w:tcW w:w="492" w:type="pct"/>
            <w:tcBorders>
              <w:top w:val="single" w:color="auto" w:sz="4" w:space="0"/>
              <w:tl2br w:val="nil"/>
              <w:tr2bl w:val="nil"/>
            </w:tcBorders>
            <w:shd w:val="clear" w:color="auto" w:fill="auto"/>
            <w:noWrap/>
            <w:vAlign w:val="center"/>
          </w:tcPr>
          <w:p w14:paraId="58190232">
            <w:pPr>
              <w:jc w:val="center"/>
              <w:rPr>
                <w:rFonts w:ascii="Times New Roman" w:hAnsi="Times New Roman" w:cs="Times New Roman"/>
                <w:sz w:val="15"/>
                <w:szCs w:val="15"/>
              </w:rPr>
            </w:pPr>
            <w:r>
              <w:rPr>
                <w:rFonts w:hint="eastAsia" w:ascii="Times New Roman" w:hAnsi="Times New Roman" w:cs="Times New Roman"/>
                <w:sz w:val="15"/>
                <w:szCs w:val="15"/>
              </w:rPr>
              <w:t>14924.09</w:t>
            </w:r>
          </w:p>
        </w:tc>
        <w:tc>
          <w:tcPr>
            <w:tcW w:w="262" w:type="pct"/>
            <w:tcBorders>
              <w:top w:val="single" w:color="auto" w:sz="4" w:space="0"/>
              <w:tl2br w:val="nil"/>
              <w:tr2bl w:val="nil"/>
            </w:tcBorders>
            <w:shd w:val="clear" w:color="auto" w:fill="auto"/>
            <w:noWrap/>
            <w:vAlign w:val="center"/>
          </w:tcPr>
          <w:p w14:paraId="52762B1A">
            <w:pPr>
              <w:jc w:val="center"/>
              <w:rPr>
                <w:rFonts w:ascii="Times New Roman" w:hAnsi="Times New Roman" w:cs="Times New Roman"/>
                <w:sz w:val="15"/>
                <w:szCs w:val="15"/>
              </w:rPr>
            </w:pPr>
            <w:r>
              <w:rPr>
                <w:rFonts w:hint="eastAsia" w:ascii="Times New Roman" w:hAnsi="Times New Roman" w:cs="Times New Roman"/>
                <w:sz w:val="15"/>
                <w:szCs w:val="15"/>
              </w:rPr>
              <w:t>319</w:t>
            </w:r>
          </w:p>
        </w:tc>
        <w:tc>
          <w:tcPr>
            <w:tcW w:w="447" w:type="pct"/>
            <w:tcBorders>
              <w:top w:val="single" w:color="auto" w:sz="4" w:space="0"/>
              <w:tl2br w:val="nil"/>
              <w:tr2bl w:val="nil"/>
            </w:tcBorders>
            <w:shd w:val="clear" w:color="auto" w:fill="auto"/>
            <w:noWrap/>
            <w:vAlign w:val="center"/>
          </w:tcPr>
          <w:p w14:paraId="1A6076B7">
            <w:pPr>
              <w:jc w:val="center"/>
              <w:rPr>
                <w:rFonts w:ascii="Times New Roman" w:hAnsi="Times New Roman" w:cs="Times New Roman"/>
                <w:sz w:val="15"/>
                <w:szCs w:val="15"/>
              </w:rPr>
            </w:pPr>
            <w:r>
              <w:rPr>
                <w:rFonts w:hint="eastAsia" w:ascii="Times New Roman" w:hAnsi="Times New Roman" w:cs="Times New Roman"/>
                <w:sz w:val="15"/>
                <w:szCs w:val="15"/>
              </w:rPr>
              <w:t>2131.16</w:t>
            </w:r>
          </w:p>
        </w:tc>
        <w:tc>
          <w:tcPr>
            <w:tcW w:w="321" w:type="pct"/>
            <w:tcBorders>
              <w:top w:val="single" w:color="auto" w:sz="4" w:space="0"/>
              <w:tl2br w:val="nil"/>
              <w:tr2bl w:val="nil"/>
            </w:tcBorders>
            <w:shd w:val="clear" w:color="auto" w:fill="auto"/>
            <w:noWrap/>
            <w:vAlign w:val="center"/>
          </w:tcPr>
          <w:p w14:paraId="01B6FE09">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365" w:type="pct"/>
            <w:tcBorders>
              <w:top w:val="single" w:color="auto" w:sz="4" w:space="0"/>
              <w:tl2br w:val="nil"/>
              <w:tr2bl w:val="nil"/>
            </w:tcBorders>
            <w:shd w:val="clear" w:color="auto" w:fill="auto"/>
            <w:noWrap/>
            <w:vAlign w:val="center"/>
          </w:tcPr>
          <w:p w14:paraId="643C518B">
            <w:pPr>
              <w:jc w:val="center"/>
              <w:rPr>
                <w:rFonts w:ascii="Times New Roman" w:hAnsi="Times New Roman" w:cs="Times New Roman"/>
                <w:sz w:val="15"/>
                <w:szCs w:val="15"/>
              </w:rPr>
            </w:pPr>
            <w:r>
              <w:rPr>
                <w:rFonts w:hint="eastAsia" w:ascii="Times New Roman" w:hAnsi="Times New Roman" w:cs="Times New Roman"/>
                <w:sz w:val="15"/>
                <w:szCs w:val="15"/>
              </w:rPr>
              <w:t>3481.38</w:t>
            </w:r>
          </w:p>
        </w:tc>
        <w:tc>
          <w:tcPr>
            <w:tcW w:w="321" w:type="pct"/>
            <w:tcBorders>
              <w:top w:val="single" w:color="auto" w:sz="4" w:space="0"/>
              <w:tl2br w:val="nil"/>
              <w:tr2bl w:val="nil"/>
            </w:tcBorders>
            <w:shd w:val="clear" w:color="auto" w:fill="auto"/>
            <w:noWrap/>
            <w:vAlign w:val="center"/>
          </w:tcPr>
          <w:p w14:paraId="79113D21">
            <w:pPr>
              <w:jc w:val="center"/>
              <w:rPr>
                <w:rFonts w:ascii="Times New Roman" w:hAnsi="Times New Roman" w:cs="Times New Roman"/>
                <w:sz w:val="15"/>
                <w:szCs w:val="15"/>
              </w:rPr>
            </w:pPr>
            <w:r>
              <w:rPr>
                <w:rFonts w:hint="eastAsia" w:ascii="Times New Roman" w:hAnsi="Times New Roman" w:cs="Times New Roman"/>
                <w:sz w:val="15"/>
                <w:szCs w:val="15"/>
              </w:rPr>
              <w:t>378</w:t>
            </w:r>
          </w:p>
        </w:tc>
        <w:tc>
          <w:tcPr>
            <w:tcW w:w="409" w:type="pct"/>
            <w:tcBorders>
              <w:top w:val="single" w:color="auto" w:sz="4" w:space="0"/>
              <w:tl2br w:val="nil"/>
              <w:tr2bl w:val="nil"/>
            </w:tcBorders>
            <w:shd w:val="clear" w:color="auto" w:fill="auto"/>
            <w:noWrap/>
            <w:vAlign w:val="center"/>
          </w:tcPr>
          <w:p w14:paraId="25630098">
            <w:pPr>
              <w:jc w:val="center"/>
              <w:rPr>
                <w:rFonts w:ascii="Times New Roman" w:hAnsi="Times New Roman" w:cs="Times New Roman"/>
                <w:sz w:val="15"/>
                <w:szCs w:val="15"/>
              </w:rPr>
            </w:pPr>
            <w:r>
              <w:rPr>
                <w:rFonts w:hint="eastAsia" w:ascii="Times New Roman" w:hAnsi="Times New Roman" w:cs="Times New Roman"/>
                <w:sz w:val="15"/>
                <w:szCs w:val="15"/>
              </w:rPr>
              <w:t>5943.41</w:t>
            </w:r>
          </w:p>
        </w:tc>
      </w:tr>
      <w:tr w14:paraId="5C6199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2EA23C2A">
            <w:pPr>
              <w:jc w:val="center"/>
              <w:rPr>
                <w:rFonts w:ascii="Times New Roman" w:hAnsi="Times New Roman" w:cs="Times New Roman"/>
                <w:sz w:val="15"/>
                <w:szCs w:val="15"/>
              </w:rPr>
            </w:pPr>
            <w:r>
              <w:rPr>
                <w:rFonts w:hint="eastAsia" w:ascii="Times New Roman" w:hAnsi="Times New Roman" w:cs="Times New Roman"/>
                <w:sz w:val="15"/>
                <w:szCs w:val="15"/>
              </w:rPr>
              <w:t>LHS</w:t>
            </w:r>
          </w:p>
        </w:tc>
        <w:tc>
          <w:tcPr>
            <w:tcW w:w="321" w:type="pct"/>
            <w:tcBorders>
              <w:tl2br w:val="nil"/>
              <w:tr2bl w:val="nil"/>
            </w:tcBorders>
            <w:shd w:val="clear" w:color="auto" w:fill="auto"/>
            <w:noWrap/>
            <w:vAlign w:val="center"/>
          </w:tcPr>
          <w:p w14:paraId="20EAD394">
            <w:pPr>
              <w:jc w:val="center"/>
              <w:rPr>
                <w:rFonts w:ascii="Times New Roman" w:hAnsi="Times New Roman" w:cs="Times New Roman"/>
                <w:sz w:val="15"/>
                <w:szCs w:val="15"/>
              </w:rPr>
            </w:pPr>
            <w:r>
              <w:rPr>
                <w:rFonts w:hint="eastAsia" w:ascii="Times New Roman" w:hAnsi="Times New Roman" w:cs="Times New Roman"/>
                <w:sz w:val="15"/>
                <w:szCs w:val="15"/>
              </w:rPr>
              <w:t>350.67</w:t>
            </w:r>
          </w:p>
        </w:tc>
        <w:tc>
          <w:tcPr>
            <w:tcW w:w="409" w:type="pct"/>
            <w:tcBorders>
              <w:tl2br w:val="nil"/>
              <w:tr2bl w:val="nil"/>
            </w:tcBorders>
            <w:shd w:val="clear" w:color="auto" w:fill="auto"/>
            <w:noWrap/>
            <w:vAlign w:val="center"/>
          </w:tcPr>
          <w:p w14:paraId="6BC390B5">
            <w:pPr>
              <w:jc w:val="center"/>
              <w:rPr>
                <w:rFonts w:ascii="Times New Roman" w:hAnsi="Times New Roman" w:cs="Times New Roman"/>
                <w:sz w:val="15"/>
                <w:szCs w:val="15"/>
              </w:rPr>
            </w:pPr>
            <w:r>
              <w:rPr>
                <w:rFonts w:hint="eastAsia" w:ascii="Times New Roman" w:hAnsi="Times New Roman" w:cs="Times New Roman"/>
                <w:sz w:val="15"/>
                <w:szCs w:val="15"/>
              </w:rPr>
              <w:t>8907.73</w:t>
            </w:r>
          </w:p>
        </w:tc>
        <w:tc>
          <w:tcPr>
            <w:tcW w:w="303" w:type="pct"/>
            <w:tcBorders>
              <w:tl2br w:val="nil"/>
              <w:tr2bl w:val="nil"/>
            </w:tcBorders>
            <w:shd w:val="clear" w:color="auto" w:fill="auto"/>
            <w:noWrap/>
            <w:vAlign w:val="center"/>
          </w:tcPr>
          <w:p w14:paraId="48935595">
            <w:pPr>
              <w:jc w:val="center"/>
              <w:rPr>
                <w:rFonts w:ascii="Times New Roman" w:hAnsi="Times New Roman" w:cs="Times New Roman"/>
                <w:sz w:val="15"/>
                <w:szCs w:val="15"/>
              </w:rPr>
            </w:pPr>
            <w:r>
              <w:rPr>
                <w:rFonts w:hint="eastAsia" w:ascii="Times New Roman" w:hAnsi="Times New Roman" w:cs="Times New Roman"/>
                <w:sz w:val="15"/>
                <w:szCs w:val="15"/>
              </w:rPr>
              <w:t>356</w:t>
            </w:r>
          </w:p>
        </w:tc>
        <w:tc>
          <w:tcPr>
            <w:tcW w:w="446" w:type="pct"/>
            <w:tcBorders>
              <w:tl2br w:val="nil"/>
              <w:tr2bl w:val="nil"/>
            </w:tcBorders>
            <w:shd w:val="clear" w:color="auto" w:fill="auto"/>
            <w:noWrap/>
            <w:vAlign w:val="center"/>
          </w:tcPr>
          <w:p w14:paraId="57470946">
            <w:pPr>
              <w:jc w:val="center"/>
              <w:rPr>
                <w:rFonts w:ascii="Times New Roman" w:hAnsi="Times New Roman" w:cs="Times New Roman"/>
                <w:sz w:val="15"/>
                <w:szCs w:val="15"/>
              </w:rPr>
            </w:pPr>
            <w:r>
              <w:rPr>
                <w:rFonts w:hint="eastAsia" w:ascii="Times New Roman" w:hAnsi="Times New Roman" w:cs="Times New Roman"/>
                <w:sz w:val="15"/>
                <w:szCs w:val="15"/>
              </w:rPr>
              <w:t>8332.6</w:t>
            </w:r>
          </w:p>
        </w:tc>
        <w:tc>
          <w:tcPr>
            <w:tcW w:w="257" w:type="pct"/>
            <w:tcBorders>
              <w:tl2br w:val="nil"/>
              <w:tr2bl w:val="nil"/>
            </w:tcBorders>
            <w:shd w:val="clear" w:color="auto" w:fill="auto"/>
            <w:noWrap/>
            <w:vAlign w:val="center"/>
          </w:tcPr>
          <w:p w14:paraId="5B3B9B98">
            <w:pPr>
              <w:jc w:val="center"/>
              <w:rPr>
                <w:rFonts w:ascii="Times New Roman" w:hAnsi="Times New Roman" w:cs="Times New Roman"/>
                <w:sz w:val="15"/>
                <w:szCs w:val="15"/>
              </w:rPr>
            </w:pPr>
            <w:r>
              <w:rPr>
                <w:rFonts w:hint="eastAsia" w:ascii="Times New Roman" w:hAnsi="Times New Roman" w:cs="Times New Roman"/>
                <w:sz w:val="15"/>
                <w:szCs w:val="15"/>
              </w:rPr>
              <w:t>384</w:t>
            </w:r>
          </w:p>
        </w:tc>
        <w:tc>
          <w:tcPr>
            <w:tcW w:w="492" w:type="pct"/>
            <w:tcBorders>
              <w:tl2br w:val="nil"/>
              <w:tr2bl w:val="nil"/>
            </w:tcBorders>
            <w:shd w:val="clear" w:color="auto" w:fill="auto"/>
            <w:noWrap/>
            <w:vAlign w:val="center"/>
          </w:tcPr>
          <w:p w14:paraId="18CCF5E8">
            <w:pPr>
              <w:jc w:val="center"/>
              <w:rPr>
                <w:rFonts w:ascii="Times New Roman" w:hAnsi="Times New Roman" w:cs="Times New Roman"/>
                <w:sz w:val="15"/>
                <w:szCs w:val="15"/>
              </w:rPr>
            </w:pPr>
            <w:r>
              <w:rPr>
                <w:rFonts w:hint="eastAsia" w:ascii="Times New Roman" w:hAnsi="Times New Roman" w:cs="Times New Roman"/>
                <w:sz w:val="15"/>
                <w:szCs w:val="15"/>
              </w:rPr>
              <w:t>21441.47</w:t>
            </w:r>
          </w:p>
        </w:tc>
        <w:tc>
          <w:tcPr>
            <w:tcW w:w="262" w:type="pct"/>
            <w:tcBorders>
              <w:tl2br w:val="nil"/>
              <w:tr2bl w:val="nil"/>
            </w:tcBorders>
            <w:shd w:val="clear" w:color="auto" w:fill="auto"/>
            <w:noWrap/>
            <w:vAlign w:val="center"/>
          </w:tcPr>
          <w:p w14:paraId="0A02770A">
            <w:pPr>
              <w:jc w:val="center"/>
              <w:rPr>
                <w:rFonts w:ascii="Times New Roman" w:hAnsi="Times New Roman" w:cs="Times New Roman"/>
                <w:sz w:val="15"/>
                <w:szCs w:val="15"/>
              </w:rPr>
            </w:pPr>
            <w:r>
              <w:rPr>
                <w:rFonts w:hint="eastAsia" w:ascii="Times New Roman" w:hAnsi="Times New Roman" w:cs="Times New Roman"/>
                <w:sz w:val="15"/>
                <w:szCs w:val="15"/>
              </w:rPr>
              <w:t>272</w:t>
            </w:r>
          </w:p>
        </w:tc>
        <w:tc>
          <w:tcPr>
            <w:tcW w:w="447" w:type="pct"/>
            <w:tcBorders>
              <w:tl2br w:val="nil"/>
              <w:tr2bl w:val="nil"/>
            </w:tcBorders>
            <w:shd w:val="clear" w:color="auto" w:fill="auto"/>
            <w:noWrap/>
            <w:vAlign w:val="center"/>
          </w:tcPr>
          <w:p w14:paraId="1B9D5F20">
            <w:pPr>
              <w:jc w:val="center"/>
              <w:rPr>
                <w:rFonts w:ascii="Times New Roman" w:hAnsi="Times New Roman" w:cs="Times New Roman"/>
                <w:sz w:val="15"/>
                <w:szCs w:val="15"/>
              </w:rPr>
            </w:pPr>
            <w:r>
              <w:rPr>
                <w:rFonts w:hint="eastAsia" w:ascii="Times New Roman" w:hAnsi="Times New Roman" w:cs="Times New Roman"/>
                <w:sz w:val="15"/>
                <w:szCs w:val="15"/>
              </w:rPr>
              <w:t>3271.37</w:t>
            </w:r>
          </w:p>
        </w:tc>
        <w:tc>
          <w:tcPr>
            <w:tcW w:w="321" w:type="pct"/>
            <w:tcBorders>
              <w:tl2br w:val="nil"/>
              <w:tr2bl w:val="nil"/>
            </w:tcBorders>
            <w:shd w:val="clear" w:color="auto" w:fill="auto"/>
            <w:noWrap/>
            <w:vAlign w:val="center"/>
          </w:tcPr>
          <w:p w14:paraId="7F5713B5">
            <w:pPr>
              <w:jc w:val="center"/>
              <w:rPr>
                <w:rFonts w:ascii="Times New Roman" w:hAnsi="Times New Roman" w:cs="Times New Roman"/>
                <w:sz w:val="15"/>
                <w:szCs w:val="15"/>
              </w:rPr>
            </w:pPr>
            <w:r>
              <w:rPr>
                <w:rFonts w:hint="eastAsia" w:ascii="Times New Roman" w:hAnsi="Times New Roman" w:cs="Times New Roman"/>
                <w:sz w:val="15"/>
                <w:szCs w:val="15"/>
              </w:rPr>
              <w:t>343</w:t>
            </w:r>
          </w:p>
        </w:tc>
        <w:tc>
          <w:tcPr>
            <w:tcW w:w="365" w:type="pct"/>
            <w:tcBorders>
              <w:tl2br w:val="nil"/>
              <w:tr2bl w:val="nil"/>
            </w:tcBorders>
            <w:shd w:val="clear" w:color="auto" w:fill="auto"/>
            <w:noWrap/>
            <w:vAlign w:val="center"/>
          </w:tcPr>
          <w:p w14:paraId="4A9BF2BA">
            <w:pPr>
              <w:jc w:val="center"/>
              <w:rPr>
                <w:rFonts w:ascii="Times New Roman" w:hAnsi="Times New Roman" w:cs="Times New Roman"/>
                <w:sz w:val="15"/>
                <w:szCs w:val="15"/>
              </w:rPr>
            </w:pPr>
            <w:r>
              <w:rPr>
                <w:rFonts w:hint="eastAsia" w:ascii="Times New Roman" w:hAnsi="Times New Roman" w:cs="Times New Roman"/>
                <w:sz w:val="15"/>
                <w:szCs w:val="15"/>
              </w:rPr>
              <w:t>6424</w:t>
            </w:r>
          </w:p>
        </w:tc>
        <w:tc>
          <w:tcPr>
            <w:tcW w:w="321" w:type="pct"/>
            <w:tcBorders>
              <w:tl2br w:val="nil"/>
              <w:tr2bl w:val="nil"/>
            </w:tcBorders>
            <w:shd w:val="clear" w:color="auto" w:fill="auto"/>
            <w:noWrap/>
            <w:vAlign w:val="center"/>
          </w:tcPr>
          <w:p w14:paraId="5BBB99AB">
            <w:pPr>
              <w:jc w:val="center"/>
              <w:rPr>
                <w:rFonts w:ascii="Times New Roman" w:hAnsi="Times New Roman" w:cs="Times New Roman"/>
                <w:sz w:val="15"/>
                <w:szCs w:val="15"/>
              </w:rPr>
            </w:pPr>
            <w:r>
              <w:rPr>
                <w:rFonts w:hint="eastAsia" w:ascii="Times New Roman" w:hAnsi="Times New Roman" w:cs="Times New Roman"/>
                <w:sz w:val="15"/>
                <w:szCs w:val="15"/>
              </w:rPr>
              <w:t>361</w:t>
            </w:r>
          </w:p>
        </w:tc>
        <w:tc>
          <w:tcPr>
            <w:tcW w:w="409" w:type="pct"/>
            <w:tcBorders>
              <w:tl2br w:val="nil"/>
              <w:tr2bl w:val="nil"/>
            </w:tcBorders>
            <w:shd w:val="clear" w:color="auto" w:fill="auto"/>
            <w:noWrap/>
            <w:vAlign w:val="center"/>
          </w:tcPr>
          <w:p w14:paraId="470315A1">
            <w:pPr>
              <w:jc w:val="center"/>
              <w:rPr>
                <w:rFonts w:ascii="Times New Roman" w:hAnsi="Times New Roman" w:cs="Times New Roman"/>
                <w:sz w:val="15"/>
                <w:szCs w:val="15"/>
              </w:rPr>
            </w:pPr>
            <w:r>
              <w:rPr>
                <w:rFonts w:hint="eastAsia" w:ascii="Times New Roman" w:hAnsi="Times New Roman" w:cs="Times New Roman"/>
                <w:sz w:val="15"/>
                <w:szCs w:val="15"/>
              </w:rPr>
              <w:t>10717.41</w:t>
            </w:r>
          </w:p>
        </w:tc>
      </w:tr>
      <w:tr w14:paraId="3F8154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274BBA4B">
            <w:pPr>
              <w:jc w:val="center"/>
              <w:rPr>
                <w:rFonts w:ascii="Times New Roman" w:hAnsi="Times New Roman" w:cs="Times New Roman"/>
                <w:sz w:val="15"/>
                <w:szCs w:val="15"/>
              </w:rPr>
            </w:pPr>
            <w:r>
              <w:rPr>
                <w:rFonts w:hint="eastAsia" w:ascii="Times New Roman" w:hAnsi="Times New Roman" w:cs="Times New Roman"/>
                <w:sz w:val="15"/>
                <w:szCs w:val="15"/>
              </w:rPr>
              <w:t>CVT</w:t>
            </w:r>
          </w:p>
        </w:tc>
        <w:tc>
          <w:tcPr>
            <w:tcW w:w="321" w:type="pct"/>
            <w:tcBorders>
              <w:tl2br w:val="nil"/>
              <w:tr2bl w:val="nil"/>
            </w:tcBorders>
            <w:shd w:val="clear" w:color="auto" w:fill="auto"/>
            <w:noWrap/>
            <w:vAlign w:val="center"/>
          </w:tcPr>
          <w:p w14:paraId="1F369874">
            <w:pPr>
              <w:jc w:val="center"/>
              <w:rPr>
                <w:rFonts w:ascii="Times New Roman" w:hAnsi="Times New Roman" w:cs="Times New Roman"/>
                <w:sz w:val="15"/>
                <w:szCs w:val="15"/>
              </w:rPr>
            </w:pPr>
            <w:r>
              <w:rPr>
                <w:rFonts w:hint="eastAsia" w:ascii="Times New Roman" w:hAnsi="Times New Roman" w:cs="Times New Roman"/>
                <w:sz w:val="15"/>
                <w:szCs w:val="15"/>
              </w:rPr>
              <w:t>335.57</w:t>
            </w:r>
          </w:p>
        </w:tc>
        <w:tc>
          <w:tcPr>
            <w:tcW w:w="409" w:type="pct"/>
            <w:tcBorders>
              <w:tl2br w:val="nil"/>
              <w:tr2bl w:val="nil"/>
            </w:tcBorders>
            <w:shd w:val="clear" w:color="auto" w:fill="auto"/>
            <w:noWrap/>
            <w:vAlign w:val="center"/>
          </w:tcPr>
          <w:p w14:paraId="0C835F61">
            <w:pPr>
              <w:jc w:val="center"/>
              <w:rPr>
                <w:rFonts w:ascii="Times New Roman" w:hAnsi="Times New Roman" w:cs="Times New Roman"/>
                <w:sz w:val="15"/>
                <w:szCs w:val="15"/>
              </w:rPr>
            </w:pPr>
            <w:r>
              <w:rPr>
                <w:rFonts w:hint="eastAsia" w:ascii="Times New Roman" w:hAnsi="Times New Roman" w:cs="Times New Roman"/>
                <w:sz w:val="15"/>
                <w:szCs w:val="15"/>
              </w:rPr>
              <w:t>10070.66</w:t>
            </w:r>
          </w:p>
        </w:tc>
        <w:tc>
          <w:tcPr>
            <w:tcW w:w="303" w:type="pct"/>
            <w:tcBorders>
              <w:tl2br w:val="nil"/>
              <w:tr2bl w:val="nil"/>
            </w:tcBorders>
            <w:shd w:val="clear" w:color="auto" w:fill="auto"/>
            <w:noWrap/>
            <w:vAlign w:val="center"/>
          </w:tcPr>
          <w:p w14:paraId="26EEB96C">
            <w:pPr>
              <w:jc w:val="center"/>
              <w:rPr>
                <w:rFonts w:ascii="Times New Roman" w:hAnsi="Times New Roman" w:cs="Times New Roman"/>
                <w:sz w:val="15"/>
                <w:szCs w:val="15"/>
              </w:rPr>
            </w:pPr>
            <w:r>
              <w:rPr>
                <w:rFonts w:hint="eastAsia" w:ascii="Times New Roman" w:hAnsi="Times New Roman" w:cs="Times New Roman"/>
                <w:sz w:val="15"/>
                <w:szCs w:val="15"/>
              </w:rPr>
              <w:t>336.5</w:t>
            </w:r>
          </w:p>
        </w:tc>
        <w:tc>
          <w:tcPr>
            <w:tcW w:w="446" w:type="pct"/>
            <w:tcBorders>
              <w:tl2br w:val="nil"/>
              <w:tr2bl w:val="nil"/>
            </w:tcBorders>
            <w:shd w:val="clear" w:color="auto" w:fill="auto"/>
            <w:noWrap/>
            <w:vAlign w:val="center"/>
          </w:tcPr>
          <w:p w14:paraId="2F4C2C04">
            <w:pPr>
              <w:jc w:val="center"/>
              <w:rPr>
                <w:rFonts w:ascii="Times New Roman" w:hAnsi="Times New Roman" w:cs="Times New Roman"/>
                <w:sz w:val="15"/>
                <w:szCs w:val="15"/>
              </w:rPr>
            </w:pPr>
            <w:r>
              <w:rPr>
                <w:rFonts w:hint="eastAsia" w:ascii="Times New Roman" w:hAnsi="Times New Roman" w:cs="Times New Roman"/>
                <w:sz w:val="15"/>
                <w:szCs w:val="15"/>
              </w:rPr>
              <w:t>9343.45</w:t>
            </w:r>
          </w:p>
        </w:tc>
        <w:tc>
          <w:tcPr>
            <w:tcW w:w="257" w:type="pct"/>
            <w:tcBorders>
              <w:tl2br w:val="nil"/>
              <w:tr2bl w:val="nil"/>
            </w:tcBorders>
            <w:shd w:val="clear" w:color="auto" w:fill="auto"/>
            <w:noWrap/>
            <w:vAlign w:val="center"/>
          </w:tcPr>
          <w:p w14:paraId="18416FBF">
            <w:pPr>
              <w:jc w:val="center"/>
              <w:rPr>
                <w:rFonts w:ascii="Times New Roman" w:hAnsi="Times New Roman" w:cs="Times New Roman"/>
                <w:sz w:val="15"/>
                <w:szCs w:val="15"/>
              </w:rPr>
            </w:pPr>
            <w:r>
              <w:rPr>
                <w:rFonts w:hint="eastAsia" w:ascii="Times New Roman" w:hAnsi="Times New Roman" w:cs="Times New Roman"/>
                <w:sz w:val="15"/>
                <w:szCs w:val="15"/>
              </w:rPr>
              <w:t>371</w:t>
            </w:r>
          </w:p>
        </w:tc>
        <w:tc>
          <w:tcPr>
            <w:tcW w:w="492" w:type="pct"/>
            <w:tcBorders>
              <w:tl2br w:val="nil"/>
              <w:tr2bl w:val="nil"/>
            </w:tcBorders>
            <w:shd w:val="clear" w:color="auto" w:fill="auto"/>
            <w:noWrap/>
            <w:vAlign w:val="center"/>
          </w:tcPr>
          <w:p w14:paraId="2168A125">
            <w:pPr>
              <w:jc w:val="center"/>
              <w:rPr>
                <w:rFonts w:ascii="Times New Roman" w:hAnsi="Times New Roman" w:cs="Times New Roman"/>
                <w:sz w:val="15"/>
                <w:szCs w:val="15"/>
              </w:rPr>
            </w:pPr>
            <w:r>
              <w:rPr>
                <w:rFonts w:hint="eastAsia" w:ascii="Times New Roman" w:hAnsi="Times New Roman" w:cs="Times New Roman"/>
                <w:sz w:val="15"/>
                <w:szCs w:val="15"/>
              </w:rPr>
              <w:t>18541.11</w:t>
            </w:r>
          </w:p>
        </w:tc>
        <w:tc>
          <w:tcPr>
            <w:tcW w:w="262" w:type="pct"/>
            <w:tcBorders>
              <w:tl2br w:val="nil"/>
              <w:tr2bl w:val="nil"/>
            </w:tcBorders>
            <w:shd w:val="clear" w:color="auto" w:fill="auto"/>
            <w:noWrap/>
            <w:vAlign w:val="center"/>
          </w:tcPr>
          <w:p w14:paraId="45FAC91B">
            <w:pPr>
              <w:jc w:val="center"/>
              <w:rPr>
                <w:rFonts w:ascii="Times New Roman" w:hAnsi="Times New Roman" w:cs="Times New Roman"/>
                <w:sz w:val="15"/>
                <w:szCs w:val="15"/>
              </w:rPr>
            </w:pPr>
            <w:r>
              <w:rPr>
                <w:rFonts w:hint="eastAsia" w:ascii="Times New Roman" w:hAnsi="Times New Roman" w:cs="Times New Roman"/>
                <w:sz w:val="15"/>
                <w:szCs w:val="15"/>
              </w:rPr>
              <w:t>277</w:t>
            </w:r>
          </w:p>
        </w:tc>
        <w:tc>
          <w:tcPr>
            <w:tcW w:w="447" w:type="pct"/>
            <w:tcBorders>
              <w:tl2br w:val="nil"/>
              <w:tr2bl w:val="nil"/>
            </w:tcBorders>
            <w:shd w:val="clear" w:color="auto" w:fill="auto"/>
            <w:noWrap/>
            <w:vAlign w:val="center"/>
          </w:tcPr>
          <w:p w14:paraId="4101E148">
            <w:pPr>
              <w:jc w:val="center"/>
              <w:rPr>
                <w:rFonts w:ascii="Times New Roman" w:hAnsi="Times New Roman" w:cs="Times New Roman"/>
                <w:sz w:val="15"/>
                <w:szCs w:val="15"/>
              </w:rPr>
            </w:pPr>
            <w:r>
              <w:rPr>
                <w:rFonts w:hint="eastAsia" w:ascii="Times New Roman" w:hAnsi="Times New Roman" w:cs="Times New Roman"/>
                <w:sz w:val="15"/>
                <w:szCs w:val="15"/>
              </w:rPr>
              <w:t>2641.21</w:t>
            </w:r>
          </w:p>
        </w:tc>
        <w:tc>
          <w:tcPr>
            <w:tcW w:w="321" w:type="pct"/>
            <w:tcBorders>
              <w:tl2br w:val="nil"/>
              <w:tr2bl w:val="nil"/>
            </w:tcBorders>
            <w:shd w:val="clear" w:color="auto" w:fill="auto"/>
            <w:noWrap/>
            <w:vAlign w:val="center"/>
          </w:tcPr>
          <w:p w14:paraId="002C6425">
            <w:pPr>
              <w:jc w:val="center"/>
              <w:rPr>
                <w:rFonts w:ascii="Times New Roman" w:hAnsi="Times New Roman" w:cs="Times New Roman"/>
                <w:sz w:val="15"/>
                <w:szCs w:val="15"/>
              </w:rPr>
            </w:pPr>
            <w:r>
              <w:rPr>
                <w:rFonts w:hint="eastAsia" w:ascii="Times New Roman" w:hAnsi="Times New Roman" w:cs="Times New Roman"/>
                <w:sz w:val="15"/>
                <w:szCs w:val="15"/>
              </w:rPr>
              <w:t>323.5</w:t>
            </w:r>
          </w:p>
        </w:tc>
        <w:tc>
          <w:tcPr>
            <w:tcW w:w="365" w:type="pct"/>
            <w:tcBorders>
              <w:tl2br w:val="nil"/>
              <w:tr2bl w:val="nil"/>
            </w:tcBorders>
            <w:shd w:val="clear" w:color="auto" w:fill="auto"/>
            <w:noWrap/>
            <w:vAlign w:val="center"/>
          </w:tcPr>
          <w:p w14:paraId="420AA2E1">
            <w:pPr>
              <w:jc w:val="center"/>
              <w:rPr>
                <w:rFonts w:ascii="Times New Roman" w:hAnsi="Times New Roman" w:cs="Times New Roman"/>
                <w:sz w:val="15"/>
                <w:szCs w:val="15"/>
              </w:rPr>
            </w:pPr>
            <w:r>
              <w:rPr>
                <w:rFonts w:hint="eastAsia" w:ascii="Times New Roman" w:hAnsi="Times New Roman" w:cs="Times New Roman"/>
                <w:sz w:val="15"/>
                <w:szCs w:val="15"/>
              </w:rPr>
              <w:t>7482.7</w:t>
            </w:r>
          </w:p>
        </w:tc>
        <w:tc>
          <w:tcPr>
            <w:tcW w:w="321" w:type="pct"/>
            <w:tcBorders>
              <w:tl2br w:val="nil"/>
              <w:tr2bl w:val="nil"/>
            </w:tcBorders>
            <w:shd w:val="clear" w:color="auto" w:fill="auto"/>
            <w:noWrap/>
            <w:vAlign w:val="center"/>
          </w:tcPr>
          <w:p w14:paraId="2D175780">
            <w:pPr>
              <w:jc w:val="center"/>
              <w:rPr>
                <w:rFonts w:ascii="Times New Roman" w:hAnsi="Times New Roman" w:cs="Times New Roman"/>
                <w:sz w:val="15"/>
                <w:szCs w:val="15"/>
              </w:rPr>
            </w:pPr>
            <w:r>
              <w:rPr>
                <w:rFonts w:hint="eastAsia" w:ascii="Times New Roman" w:hAnsi="Times New Roman" w:cs="Times New Roman"/>
                <w:sz w:val="15"/>
                <w:szCs w:val="15"/>
              </w:rPr>
              <w:t>352</w:t>
            </w:r>
          </w:p>
        </w:tc>
        <w:tc>
          <w:tcPr>
            <w:tcW w:w="409" w:type="pct"/>
            <w:tcBorders>
              <w:tl2br w:val="nil"/>
              <w:tr2bl w:val="nil"/>
            </w:tcBorders>
            <w:shd w:val="clear" w:color="auto" w:fill="auto"/>
            <w:noWrap/>
            <w:vAlign w:val="center"/>
          </w:tcPr>
          <w:p w14:paraId="73848F7B">
            <w:pPr>
              <w:jc w:val="center"/>
              <w:rPr>
                <w:rFonts w:ascii="Times New Roman" w:hAnsi="Times New Roman" w:cs="Times New Roman"/>
                <w:sz w:val="15"/>
                <w:szCs w:val="15"/>
              </w:rPr>
            </w:pPr>
            <w:r>
              <w:rPr>
                <w:rFonts w:hint="eastAsia" w:ascii="Times New Roman" w:hAnsi="Times New Roman" w:cs="Times New Roman"/>
                <w:sz w:val="15"/>
                <w:szCs w:val="15"/>
              </w:rPr>
              <w:t>12569.66</w:t>
            </w:r>
          </w:p>
        </w:tc>
      </w:tr>
      <w:tr w14:paraId="16E1D6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5F956A3B">
            <w:pPr>
              <w:jc w:val="center"/>
              <w:rPr>
                <w:rFonts w:ascii="Times New Roman" w:hAnsi="Times New Roman" w:cs="Times New Roman"/>
                <w:sz w:val="15"/>
                <w:szCs w:val="15"/>
              </w:rPr>
            </w:pPr>
            <w:r>
              <w:rPr>
                <w:rFonts w:hint="eastAsia" w:ascii="Times New Roman" w:hAnsi="Times New Roman" w:cs="Times New Roman"/>
                <w:sz w:val="15"/>
                <w:szCs w:val="15"/>
              </w:rPr>
              <w:t>D_opt</w:t>
            </w:r>
          </w:p>
        </w:tc>
        <w:tc>
          <w:tcPr>
            <w:tcW w:w="321" w:type="pct"/>
            <w:tcBorders>
              <w:tl2br w:val="nil"/>
              <w:tr2bl w:val="nil"/>
            </w:tcBorders>
            <w:shd w:val="clear" w:color="auto" w:fill="auto"/>
            <w:noWrap/>
            <w:vAlign w:val="center"/>
          </w:tcPr>
          <w:p w14:paraId="02193E71">
            <w:pPr>
              <w:jc w:val="center"/>
              <w:rPr>
                <w:rFonts w:ascii="Times New Roman" w:hAnsi="Times New Roman" w:cs="Times New Roman"/>
                <w:sz w:val="15"/>
                <w:szCs w:val="15"/>
              </w:rPr>
            </w:pPr>
            <w:r>
              <w:rPr>
                <w:rFonts w:hint="eastAsia" w:ascii="Times New Roman" w:hAnsi="Times New Roman" w:cs="Times New Roman"/>
                <w:sz w:val="15"/>
                <w:szCs w:val="15"/>
              </w:rPr>
              <w:t>319.4</w:t>
            </w:r>
          </w:p>
        </w:tc>
        <w:tc>
          <w:tcPr>
            <w:tcW w:w="409" w:type="pct"/>
            <w:tcBorders>
              <w:tl2br w:val="nil"/>
              <w:tr2bl w:val="nil"/>
            </w:tcBorders>
            <w:shd w:val="clear" w:color="auto" w:fill="auto"/>
            <w:noWrap/>
            <w:vAlign w:val="center"/>
          </w:tcPr>
          <w:p w14:paraId="1D7D22D6">
            <w:pPr>
              <w:jc w:val="center"/>
              <w:rPr>
                <w:rFonts w:ascii="Times New Roman" w:hAnsi="Times New Roman" w:cs="Times New Roman"/>
                <w:sz w:val="15"/>
                <w:szCs w:val="15"/>
              </w:rPr>
            </w:pPr>
            <w:r>
              <w:rPr>
                <w:rFonts w:hint="eastAsia" w:ascii="Times New Roman" w:hAnsi="Times New Roman" w:cs="Times New Roman"/>
                <w:sz w:val="15"/>
                <w:szCs w:val="15"/>
              </w:rPr>
              <w:t>12093.48</w:t>
            </w:r>
          </w:p>
        </w:tc>
        <w:tc>
          <w:tcPr>
            <w:tcW w:w="303" w:type="pct"/>
            <w:tcBorders>
              <w:tl2br w:val="nil"/>
              <w:tr2bl w:val="nil"/>
            </w:tcBorders>
            <w:shd w:val="clear" w:color="auto" w:fill="auto"/>
            <w:noWrap/>
            <w:vAlign w:val="center"/>
          </w:tcPr>
          <w:p w14:paraId="64AE1E8B">
            <w:pPr>
              <w:jc w:val="center"/>
              <w:rPr>
                <w:rFonts w:ascii="Times New Roman" w:hAnsi="Times New Roman" w:cs="Times New Roman"/>
                <w:sz w:val="15"/>
                <w:szCs w:val="15"/>
              </w:rPr>
            </w:pPr>
            <w:r>
              <w:rPr>
                <w:rFonts w:hint="eastAsia" w:ascii="Times New Roman" w:hAnsi="Times New Roman" w:cs="Times New Roman"/>
                <w:sz w:val="15"/>
                <w:szCs w:val="15"/>
              </w:rPr>
              <w:t>323</w:t>
            </w:r>
          </w:p>
        </w:tc>
        <w:tc>
          <w:tcPr>
            <w:tcW w:w="446" w:type="pct"/>
            <w:tcBorders>
              <w:tl2br w:val="nil"/>
              <w:tr2bl w:val="nil"/>
            </w:tcBorders>
            <w:shd w:val="clear" w:color="auto" w:fill="auto"/>
            <w:noWrap/>
            <w:vAlign w:val="center"/>
          </w:tcPr>
          <w:p w14:paraId="06D6B130">
            <w:pPr>
              <w:jc w:val="center"/>
              <w:rPr>
                <w:rFonts w:ascii="Times New Roman" w:hAnsi="Times New Roman" w:cs="Times New Roman"/>
                <w:sz w:val="15"/>
                <w:szCs w:val="15"/>
              </w:rPr>
            </w:pPr>
            <w:r>
              <w:rPr>
                <w:rFonts w:hint="eastAsia" w:ascii="Times New Roman" w:hAnsi="Times New Roman" w:cs="Times New Roman"/>
                <w:sz w:val="15"/>
                <w:szCs w:val="15"/>
              </w:rPr>
              <w:t>10690.87</w:t>
            </w:r>
          </w:p>
        </w:tc>
        <w:tc>
          <w:tcPr>
            <w:tcW w:w="257" w:type="pct"/>
            <w:tcBorders>
              <w:tl2br w:val="nil"/>
              <w:tr2bl w:val="nil"/>
            </w:tcBorders>
            <w:shd w:val="clear" w:color="auto" w:fill="auto"/>
            <w:noWrap/>
            <w:vAlign w:val="center"/>
          </w:tcPr>
          <w:p w14:paraId="7558271F">
            <w:pPr>
              <w:jc w:val="center"/>
              <w:rPr>
                <w:rFonts w:ascii="Times New Roman" w:hAnsi="Times New Roman" w:cs="Times New Roman"/>
                <w:sz w:val="15"/>
                <w:szCs w:val="15"/>
              </w:rPr>
            </w:pPr>
            <w:r>
              <w:rPr>
                <w:rFonts w:hint="eastAsia" w:ascii="Times New Roman" w:hAnsi="Times New Roman" w:cs="Times New Roman"/>
                <w:sz w:val="15"/>
                <w:szCs w:val="15"/>
              </w:rPr>
              <w:t>372</w:t>
            </w:r>
          </w:p>
        </w:tc>
        <w:tc>
          <w:tcPr>
            <w:tcW w:w="492" w:type="pct"/>
            <w:tcBorders>
              <w:tl2br w:val="nil"/>
              <w:tr2bl w:val="nil"/>
            </w:tcBorders>
            <w:shd w:val="clear" w:color="auto" w:fill="auto"/>
            <w:noWrap/>
            <w:vAlign w:val="center"/>
          </w:tcPr>
          <w:p w14:paraId="51E1C24D">
            <w:pPr>
              <w:jc w:val="center"/>
              <w:rPr>
                <w:rFonts w:ascii="Times New Roman" w:hAnsi="Times New Roman" w:cs="Times New Roman"/>
                <w:sz w:val="15"/>
                <w:szCs w:val="15"/>
              </w:rPr>
            </w:pPr>
            <w:r>
              <w:rPr>
                <w:rFonts w:hint="eastAsia" w:ascii="Times New Roman" w:hAnsi="Times New Roman" w:cs="Times New Roman"/>
                <w:sz w:val="15"/>
                <w:szCs w:val="15"/>
              </w:rPr>
              <w:t>22646.91</w:t>
            </w:r>
          </w:p>
        </w:tc>
        <w:tc>
          <w:tcPr>
            <w:tcW w:w="262" w:type="pct"/>
            <w:tcBorders>
              <w:tl2br w:val="nil"/>
              <w:tr2bl w:val="nil"/>
            </w:tcBorders>
            <w:shd w:val="clear" w:color="auto" w:fill="auto"/>
            <w:noWrap/>
            <w:vAlign w:val="center"/>
          </w:tcPr>
          <w:p w14:paraId="5CE7EF7E">
            <w:pPr>
              <w:jc w:val="center"/>
              <w:rPr>
                <w:rFonts w:ascii="Times New Roman" w:hAnsi="Times New Roman" w:cs="Times New Roman"/>
                <w:sz w:val="15"/>
                <w:szCs w:val="15"/>
              </w:rPr>
            </w:pPr>
            <w:r>
              <w:rPr>
                <w:rFonts w:hint="eastAsia" w:ascii="Times New Roman" w:hAnsi="Times New Roman" w:cs="Times New Roman"/>
                <w:sz w:val="15"/>
                <w:szCs w:val="15"/>
              </w:rPr>
              <w:t>252</w:t>
            </w:r>
          </w:p>
        </w:tc>
        <w:tc>
          <w:tcPr>
            <w:tcW w:w="447" w:type="pct"/>
            <w:tcBorders>
              <w:tl2br w:val="nil"/>
              <w:tr2bl w:val="nil"/>
            </w:tcBorders>
            <w:shd w:val="clear" w:color="auto" w:fill="auto"/>
            <w:noWrap/>
            <w:vAlign w:val="center"/>
          </w:tcPr>
          <w:p w14:paraId="48DBA7B7">
            <w:pPr>
              <w:jc w:val="center"/>
              <w:rPr>
                <w:rFonts w:ascii="Times New Roman" w:hAnsi="Times New Roman" w:cs="Times New Roman"/>
                <w:sz w:val="15"/>
                <w:szCs w:val="15"/>
              </w:rPr>
            </w:pPr>
            <w:r>
              <w:rPr>
                <w:rFonts w:hint="eastAsia" w:ascii="Times New Roman" w:hAnsi="Times New Roman" w:cs="Times New Roman"/>
                <w:sz w:val="15"/>
                <w:szCs w:val="15"/>
              </w:rPr>
              <w:t>3865.38</w:t>
            </w:r>
          </w:p>
        </w:tc>
        <w:tc>
          <w:tcPr>
            <w:tcW w:w="321" w:type="pct"/>
            <w:tcBorders>
              <w:tl2br w:val="nil"/>
              <w:tr2bl w:val="nil"/>
            </w:tcBorders>
            <w:shd w:val="clear" w:color="auto" w:fill="auto"/>
            <w:noWrap/>
            <w:vAlign w:val="center"/>
          </w:tcPr>
          <w:p w14:paraId="2DBDE362">
            <w:pPr>
              <w:jc w:val="center"/>
              <w:rPr>
                <w:rFonts w:ascii="Times New Roman" w:hAnsi="Times New Roman" w:cs="Times New Roman"/>
                <w:sz w:val="15"/>
                <w:szCs w:val="15"/>
              </w:rPr>
            </w:pPr>
            <w:r>
              <w:rPr>
                <w:rFonts w:hint="eastAsia" w:ascii="Times New Roman" w:hAnsi="Times New Roman" w:cs="Times New Roman"/>
                <w:sz w:val="15"/>
                <w:szCs w:val="15"/>
              </w:rPr>
              <w:t>305</w:t>
            </w:r>
          </w:p>
        </w:tc>
        <w:tc>
          <w:tcPr>
            <w:tcW w:w="365" w:type="pct"/>
            <w:tcBorders>
              <w:tl2br w:val="nil"/>
              <w:tr2bl w:val="nil"/>
            </w:tcBorders>
            <w:shd w:val="clear" w:color="auto" w:fill="auto"/>
            <w:noWrap/>
            <w:vAlign w:val="center"/>
          </w:tcPr>
          <w:p w14:paraId="68C90083">
            <w:pPr>
              <w:jc w:val="center"/>
              <w:rPr>
                <w:rFonts w:ascii="Times New Roman" w:hAnsi="Times New Roman" w:cs="Times New Roman"/>
                <w:sz w:val="15"/>
                <w:szCs w:val="15"/>
              </w:rPr>
            </w:pPr>
            <w:r>
              <w:rPr>
                <w:rFonts w:hint="eastAsia" w:ascii="Times New Roman" w:hAnsi="Times New Roman" w:cs="Times New Roman"/>
                <w:sz w:val="15"/>
                <w:szCs w:val="15"/>
              </w:rPr>
              <w:t>8724</w:t>
            </w:r>
          </w:p>
        </w:tc>
        <w:tc>
          <w:tcPr>
            <w:tcW w:w="321" w:type="pct"/>
            <w:tcBorders>
              <w:tl2br w:val="nil"/>
              <w:tr2bl w:val="nil"/>
            </w:tcBorders>
            <w:shd w:val="clear" w:color="auto" w:fill="auto"/>
            <w:noWrap/>
            <w:vAlign w:val="center"/>
          </w:tcPr>
          <w:p w14:paraId="0225A099">
            <w:pPr>
              <w:jc w:val="center"/>
              <w:rPr>
                <w:rFonts w:ascii="Times New Roman" w:hAnsi="Times New Roman" w:cs="Times New Roman"/>
                <w:sz w:val="15"/>
                <w:szCs w:val="15"/>
              </w:rPr>
            </w:pPr>
            <w:r>
              <w:rPr>
                <w:rFonts w:hint="eastAsia" w:ascii="Times New Roman" w:hAnsi="Times New Roman" w:cs="Times New Roman"/>
                <w:sz w:val="15"/>
                <w:szCs w:val="15"/>
              </w:rPr>
              <w:t>349.75</w:t>
            </w:r>
          </w:p>
        </w:tc>
        <w:tc>
          <w:tcPr>
            <w:tcW w:w="409" w:type="pct"/>
            <w:tcBorders>
              <w:tl2br w:val="nil"/>
              <w:tr2bl w:val="nil"/>
            </w:tcBorders>
            <w:shd w:val="clear" w:color="auto" w:fill="auto"/>
            <w:noWrap/>
            <w:vAlign w:val="center"/>
          </w:tcPr>
          <w:p w14:paraId="788EBC7C">
            <w:pPr>
              <w:jc w:val="center"/>
              <w:rPr>
                <w:rFonts w:ascii="Times New Roman" w:hAnsi="Times New Roman" w:cs="Times New Roman"/>
                <w:sz w:val="15"/>
                <w:szCs w:val="15"/>
              </w:rPr>
            </w:pPr>
            <w:r>
              <w:rPr>
                <w:rFonts w:hint="eastAsia" w:ascii="Times New Roman" w:hAnsi="Times New Roman" w:cs="Times New Roman"/>
                <w:sz w:val="15"/>
                <w:szCs w:val="15"/>
              </w:rPr>
              <w:t>16243.79</w:t>
            </w:r>
          </w:p>
        </w:tc>
      </w:tr>
      <w:tr w14:paraId="1CD7A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70DC1052">
            <w:pPr>
              <w:jc w:val="center"/>
              <w:rPr>
                <w:rFonts w:ascii="Times New Roman" w:hAnsi="Times New Roman" w:cs="Times New Roman"/>
                <w:sz w:val="15"/>
                <w:szCs w:val="15"/>
              </w:rPr>
            </w:pPr>
            <w:r>
              <w:rPr>
                <w:rFonts w:hint="eastAsia" w:ascii="Times New Roman" w:hAnsi="Times New Roman" w:cs="Times New Roman"/>
                <w:sz w:val="15"/>
                <w:szCs w:val="15"/>
              </w:rPr>
              <w:t>G_opt</w:t>
            </w:r>
          </w:p>
        </w:tc>
        <w:tc>
          <w:tcPr>
            <w:tcW w:w="321" w:type="pct"/>
            <w:tcBorders>
              <w:tl2br w:val="nil"/>
              <w:tr2bl w:val="nil"/>
            </w:tcBorders>
            <w:shd w:val="clear" w:color="auto" w:fill="auto"/>
            <w:noWrap/>
            <w:vAlign w:val="center"/>
          </w:tcPr>
          <w:p w14:paraId="456B14D2">
            <w:pPr>
              <w:jc w:val="center"/>
              <w:rPr>
                <w:rFonts w:ascii="Times New Roman" w:hAnsi="Times New Roman" w:cs="Times New Roman"/>
                <w:sz w:val="15"/>
                <w:szCs w:val="15"/>
              </w:rPr>
            </w:pPr>
            <w:r>
              <w:rPr>
                <w:rFonts w:hint="eastAsia" w:ascii="Times New Roman" w:hAnsi="Times New Roman" w:cs="Times New Roman"/>
                <w:sz w:val="15"/>
                <w:szCs w:val="15"/>
              </w:rPr>
              <w:t>334.57</w:t>
            </w:r>
          </w:p>
        </w:tc>
        <w:tc>
          <w:tcPr>
            <w:tcW w:w="409" w:type="pct"/>
            <w:tcBorders>
              <w:tl2br w:val="nil"/>
              <w:tr2bl w:val="nil"/>
            </w:tcBorders>
            <w:shd w:val="clear" w:color="auto" w:fill="auto"/>
            <w:noWrap/>
            <w:vAlign w:val="center"/>
          </w:tcPr>
          <w:p w14:paraId="380AA005">
            <w:pPr>
              <w:jc w:val="center"/>
              <w:rPr>
                <w:rFonts w:ascii="Times New Roman" w:hAnsi="Times New Roman" w:cs="Times New Roman"/>
                <w:sz w:val="15"/>
                <w:szCs w:val="15"/>
              </w:rPr>
            </w:pPr>
            <w:r>
              <w:rPr>
                <w:rFonts w:hint="eastAsia" w:ascii="Times New Roman" w:hAnsi="Times New Roman" w:cs="Times New Roman"/>
                <w:sz w:val="15"/>
                <w:szCs w:val="15"/>
              </w:rPr>
              <w:t>9588.88</w:t>
            </w:r>
          </w:p>
        </w:tc>
        <w:tc>
          <w:tcPr>
            <w:tcW w:w="303" w:type="pct"/>
            <w:tcBorders>
              <w:tl2br w:val="nil"/>
              <w:tr2bl w:val="nil"/>
            </w:tcBorders>
            <w:shd w:val="clear" w:color="auto" w:fill="auto"/>
            <w:noWrap/>
            <w:vAlign w:val="center"/>
          </w:tcPr>
          <w:p w14:paraId="0AA9B098">
            <w:pPr>
              <w:jc w:val="center"/>
              <w:rPr>
                <w:rFonts w:ascii="Times New Roman" w:hAnsi="Times New Roman" w:cs="Times New Roman"/>
                <w:sz w:val="15"/>
                <w:szCs w:val="15"/>
              </w:rPr>
            </w:pPr>
            <w:r>
              <w:rPr>
                <w:rFonts w:hint="eastAsia" w:ascii="Times New Roman" w:hAnsi="Times New Roman" w:cs="Times New Roman"/>
                <w:sz w:val="15"/>
                <w:szCs w:val="15"/>
              </w:rPr>
              <w:t>342</w:t>
            </w:r>
          </w:p>
        </w:tc>
        <w:tc>
          <w:tcPr>
            <w:tcW w:w="446" w:type="pct"/>
            <w:tcBorders>
              <w:tl2br w:val="nil"/>
              <w:tr2bl w:val="nil"/>
            </w:tcBorders>
            <w:shd w:val="clear" w:color="auto" w:fill="auto"/>
            <w:noWrap/>
            <w:vAlign w:val="center"/>
          </w:tcPr>
          <w:p w14:paraId="2AE8635A">
            <w:pPr>
              <w:jc w:val="center"/>
              <w:rPr>
                <w:rFonts w:ascii="Times New Roman" w:hAnsi="Times New Roman" w:cs="Times New Roman"/>
                <w:sz w:val="15"/>
                <w:szCs w:val="15"/>
              </w:rPr>
            </w:pPr>
            <w:r>
              <w:rPr>
                <w:rFonts w:hint="eastAsia" w:ascii="Times New Roman" w:hAnsi="Times New Roman" w:cs="Times New Roman"/>
                <w:sz w:val="15"/>
                <w:szCs w:val="15"/>
              </w:rPr>
              <w:t>8141.33</w:t>
            </w:r>
          </w:p>
        </w:tc>
        <w:tc>
          <w:tcPr>
            <w:tcW w:w="257" w:type="pct"/>
            <w:tcBorders>
              <w:tl2br w:val="nil"/>
              <w:tr2bl w:val="nil"/>
            </w:tcBorders>
            <w:shd w:val="clear" w:color="auto" w:fill="auto"/>
            <w:noWrap/>
            <w:vAlign w:val="center"/>
          </w:tcPr>
          <w:p w14:paraId="30384D03">
            <w:pPr>
              <w:jc w:val="center"/>
              <w:rPr>
                <w:rFonts w:ascii="Times New Roman" w:hAnsi="Times New Roman" w:cs="Times New Roman"/>
                <w:sz w:val="15"/>
                <w:szCs w:val="15"/>
              </w:rPr>
            </w:pPr>
            <w:r>
              <w:rPr>
                <w:rFonts w:hint="eastAsia" w:ascii="Times New Roman" w:hAnsi="Times New Roman" w:cs="Times New Roman"/>
                <w:sz w:val="15"/>
                <w:szCs w:val="15"/>
              </w:rPr>
              <w:t>389</w:t>
            </w:r>
          </w:p>
        </w:tc>
        <w:tc>
          <w:tcPr>
            <w:tcW w:w="492" w:type="pct"/>
            <w:tcBorders>
              <w:tl2br w:val="nil"/>
              <w:tr2bl w:val="nil"/>
            </w:tcBorders>
            <w:shd w:val="clear" w:color="auto" w:fill="auto"/>
            <w:noWrap/>
            <w:vAlign w:val="center"/>
          </w:tcPr>
          <w:p w14:paraId="7AEF3358">
            <w:pPr>
              <w:jc w:val="center"/>
              <w:rPr>
                <w:rFonts w:ascii="Times New Roman" w:hAnsi="Times New Roman" w:cs="Times New Roman"/>
                <w:sz w:val="15"/>
                <w:szCs w:val="15"/>
              </w:rPr>
            </w:pPr>
            <w:r>
              <w:rPr>
                <w:rFonts w:hint="eastAsia" w:ascii="Times New Roman" w:hAnsi="Times New Roman" w:cs="Times New Roman"/>
                <w:sz w:val="15"/>
                <w:szCs w:val="15"/>
              </w:rPr>
              <w:t>21515.31</w:t>
            </w:r>
          </w:p>
        </w:tc>
        <w:tc>
          <w:tcPr>
            <w:tcW w:w="262" w:type="pct"/>
            <w:tcBorders>
              <w:tl2br w:val="nil"/>
              <w:tr2bl w:val="nil"/>
            </w:tcBorders>
            <w:shd w:val="clear" w:color="auto" w:fill="auto"/>
            <w:noWrap/>
            <w:vAlign w:val="center"/>
          </w:tcPr>
          <w:p w14:paraId="4591AD35">
            <w:pPr>
              <w:jc w:val="center"/>
              <w:rPr>
                <w:rFonts w:ascii="Times New Roman" w:hAnsi="Times New Roman" w:cs="Times New Roman"/>
                <w:sz w:val="15"/>
                <w:szCs w:val="15"/>
              </w:rPr>
            </w:pPr>
            <w:r>
              <w:rPr>
                <w:rFonts w:hint="eastAsia" w:ascii="Times New Roman" w:hAnsi="Times New Roman" w:cs="Times New Roman"/>
                <w:sz w:val="15"/>
                <w:szCs w:val="15"/>
              </w:rPr>
              <w:t>235</w:t>
            </w:r>
          </w:p>
        </w:tc>
        <w:tc>
          <w:tcPr>
            <w:tcW w:w="447" w:type="pct"/>
            <w:tcBorders>
              <w:tl2br w:val="nil"/>
              <w:tr2bl w:val="nil"/>
            </w:tcBorders>
            <w:shd w:val="clear" w:color="auto" w:fill="auto"/>
            <w:noWrap/>
            <w:vAlign w:val="center"/>
          </w:tcPr>
          <w:p w14:paraId="00AE9603">
            <w:pPr>
              <w:jc w:val="center"/>
              <w:rPr>
                <w:rFonts w:ascii="Times New Roman" w:hAnsi="Times New Roman" w:cs="Times New Roman"/>
                <w:sz w:val="15"/>
                <w:szCs w:val="15"/>
              </w:rPr>
            </w:pPr>
            <w:r>
              <w:rPr>
                <w:rFonts w:hint="eastAsia" w:ascii="Times New Roman" w:hAnsi="Times New Roman" w:cs="Times New Roman"/>
                <w:sz w:val="15"/>
                <w:szCs w:val="15"/>
              </w:rPr>
              <w:t>3256.61</w:t>
            </w:r>
          </w:p>
        </w:tc>
        <w:tc>
          <w:tcPr>
            <w:tcW w:w="321" w:type="pct"/>
            <w:tcBorders>
              <w:tl2br w:val="nil"/>
              <w:tr2bl w:val="nil"/>
            </w:tcBorders>
            <w:shd w:val="clear" w:color="auto" w:fill="auto"/>
            <w:noWrap/>
            <w:vAlign w:val="center"/>
          </w:tcPr>
          <w:p w14:paraId="44BD96B4">
            <w:pPr>
              <w:jc w:val="center"/>
              <w:rPr>
                <w:rFonts w:ascii="Times New Roman" w:hAnsi="Times New Roman" w:cs="Times New Roman"/>
                <w:sz w:val="15"/>
                <w:szCs w:val="15"/>
              </w:rPr>
            </w:pPr>
            <w:r>
              <w:rPr>
                <w:rFonts w:hint="eastAsia" w:ascii="Times New Roman" w:hAnsi="Times New Roman" w:cs="Times New Roman"/>
                <w:sz w:val="15"/>
                <w:szCs w:val="15"/>
              </w:rPr>
              <w:t>322.75</w:t>
            </w:r>
          </w:p>
        </w:tc>
        <w:tc>
          <w:tcPr>
            <w:tcW w:w="365" w:type="pct"/>
            <w:tcBorders>
              <w:tl2br w:val="nil"/>
              <w:tr2bl w:val="nil"/>
            </w:tcBorders>
            <w:shd w:val="clear" w:color="auto" w:fill="auto"/>
            <w:noWrap/>
            <w:vAlign w:val="center"/>
          </w:tcPr>
          <w:p w14:paraId="384B5846">
            <w:pPr>
              <w:jc w:val="center"/>
              <w:rPr>
                <w:rFonts w:ascii="Times New Roman" w:hAnsi="Times New Roman" w:cs="Times New Roman"/>
                <w:sz w:val="15"/>
                <w:szCs w:val="15"/>
              </w:rPr>
            </w:pPr>
            <w:r>
              <w:rPr>
                <w:rFonts w:hint="eastAsia" w:ascii="Times New Roman" w:hAnsi="Times New Roman" w:cs="Times New Roman"/>
                <w:sz w:val="15"/>
                <w:szCs w:val="15"/>
              </w:rPr>
              <w:t>6710.74</w:t>
            </w:r>
          </w:p>
        </w:tc>
        <w:tc>
          <w:tcPr>
            <w:tcW w:w="321" w:type="pct"/>
            <w:tcBorders>
              <w:tl2br w:val="nil"/>
              <w:tr2bl w:val="nil"/>
            </w:tcBorders>
            <w:shd w:val="clear" w:color="auto" w:fill="auto"/>
            <w:noWrap/>
            <w:vAlign w:val="center"/>
          </w:tcPr>
          <w:p w14:paraId="3D86556A">
            <w:pPr>
              <w:jc w:val="center"/>
              <w:rPr>
                <w:rFonts w:ascii="Times New Roman" w:hAnsi="Times New Roman" w:cs="Times New Roman"/>
                <w:sz w:val="15"/>
                <w:szCs w:val="15"/>
              </w:rPr>
            </w:pPr>
            <w:r>
              <w:rPr>
                <w:rFonts w:hint="eastAsia" w:ascii="Times New Roman" w:hAnsi="Times New Roman" w:cs="Times New Roman"/>
                <w:sz w:val="15"/>
                <w:szCs w:val="15"/>
              </w:rPr>
              <w:t>359.75</w:t>
            </w:r>
          </w:p>
        </w:tc>
        <w:tc>
          <w:tcPr>
            <w:tcW w:w="409" w:type="pct"/>
            <w:tcBorders>
              <w:tl2br w:val="nil"/>
              <w:tr2bl w:val="nil"/>
            </w:tcBorders>
            <w:shd w:val="clear" w:color="auto" w:fill="auto"/>
            <w:noWrap/>
            <w:vAlign w:val="center"/>
          </w:tcPr>
          <w:p w14:paraId="65879122">
            <w:pPr>
              <w:jc w:val="center"/>
              <w:rPr>
                <w:rFonts w:ascii="Times New Roman" w:hAnsi="Times New Roman" w:cs="Times New Roman"/>
                <w:sz w:val="15"/>
                <w:szCs w:val="15"/>
              </w:rPr>
            </w:pPr>
            <w:r>
              <w:rPr>
                <w:rFonts w:hint="eastAsia" w:ascii="Times New Roman" w:hAnsi="Times New Roman" w:cs="Times New Roman"/>
                <w:sz w:val="15"/>
                <w:szCs w:val="15"/>
              </w:rPr>
              <w:t>12136.71</w:t>
            </w:r>
          </w:p>
        </w:tc>
      </w:tr>
    </w:tbl>
    <w:p w14:paraId="180B6094">
      <w:pPr>
        <w:ind w:firstLine="300" w:firstLineChars="200"/>
        <w:rPr>
          <w:rFonts w:ascii="Times New Roman" w:hAnsi="Times New Roman" w:cs="Times New Roman"/>
          <w:sz w:val="15"/>
          <w:szCs w:val="15"/>
        </w:rPr>
      </w:pPr>
      <w:r>
        <w:rPr>
          <w:rFonts w:hint="eastAsia" w:ascii="Times New Roman" w:hAnsi="Times New Roman" w:cs="Times New Roman"/>
          <w:sz w:val="15"/>
          <w:szCs w:val="15"/>
        </w:rPr>
        <w:t>The performance superiority of the PM method remains evident across all comparisons.</w:t>
      </w:r>
    </w:p>
    <w:p w14:paraId="0784C54B">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LHS: Benchmarked against the next-best method, LHS, the PM method achieved significant enhancements on key metrics. For Quality Loss (QL), PM reduced the mean by 37.16% (from 8907.73 to 5597.53) and, more notably, the median by 42.46%. This suggests a greater ability to concentrate outcomes within the optimal solution subspace. For the MH metric, PM demonstrated comprehensive leadership, improving the mean and median values by 4.54% and 4.63%, respectively. Concurrently, it raised the performance floor (minimum MH value) by 17.28% (from 272 to 319), substantially increasing system stability and reliability.</w:t>
      </w:r>
    </w:p>
    <w:p w14:paraId="0B917237">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CVT: The PM method's superior performance persisted when compared to CVT. It achieved a 44.42% reduction in mean QL (relative to CVT's 10070.66) and a 48.69% reduction in median QL, highlighting its strong capability to optimize for central tendency. For the MH metric, the advantage was similarly clear: PM's mean value (366.6) was 9.25% higher than CVT's (335.57). Furthermore, its minimum MH value (319) surpassed CVT's (277) by 15.16%, effectively safeguarding performance under worst-case conditions.</w:t>
      </w:r>
    </w:p>
    <w:p w14:paraId="65D762A6">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D-optimality: The performance advantage of the PM method was most pronounced against the D-optimality design, which performed the poorest in this test, registering a mean QL of 12093.48. The PM method's mean QL was 53.72% lower. For the MH metric, the improvements were substantial, with PM's mean and median values exceeding D-optimality's by 14.78% and 15.32%, respectively. D-optimality's minimum MH value (252) was among the lowest, whereas PM's minimum of 319 was 26.59% higher, demonstrating a decisive advantage in preventing severe performance degradation.</w:t>
      </w:r>
    </w:p>
    <w:p w14:paraId="12F05CC3">
      <w:pPr>
        <w:ind w:firstLine="300" w:firstLineChars="200"/>
        <w:rPr>
          <w:rFonts w:ascii="Times New Roman" w:hAnsi="Times New Roman" w:cs="Times New Roman"/>
          <w:sz w:val="15"/>
          <w:szCs w:val="15"/>
        </w:rPr>
      </w:pPr>
      <w:r>
        <w:rPr>
          <w:rFonts w:hint="eastAsia" w:ascii="Times New Roman" w:hAnsi="Times New Roman" w:cs="Times New Roman"/>
          <w:sz w:val="15"/>
          <w:szCs w:val="15"/>
        </w:rPr>
        <w:t>Comparison with G-optimality: Against the G-optimality design, the PM method reduced the mean and median QL by 41.62% and 41.11%, respectively (from G-optimality's mean of 9588.88). The improvements in the MH metric were also considerable, with the mean and median values being 9.57% and 8.92% higher. G-optimality yielded the lowest minimum MH value (235) of all methods; in contrast, PM's minimum of 319 was 35.74% higher. This demonstrates that the PM method not only achieves higher average performance but also establishes a robust performance floor, ensuring system-wide robustness.</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A9C9CC"/>
    <w:multiLevelType w:val="singleLevel"/>
    <w:tmpl w:val="63A9C9CC"/>
    <w:lvl w:ilvl="0" w:tentative="0">
      <w:start w:val="1"/>
      <w:numFmt w:val="lowerLetter"/>
      <w:suff w:val="space"/>
      <w:lvlText w:val="(%1)"/>
      <w:lvlJc w:val="left"/>
      <w:pPr>
        <w:ind w:left="1211"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5A32"/>
    <w:rsid w:val="0004705D"/>
    <w:rsid w:val="000942B7"/>
    <w:rsid w:val="004F3F1F"/>
    <w:rsid w:val="00540FED"/>
    <w:rsid w:val="005574FC"/>
    <w:rsid w:val="005D0E58"/>
    <w:rsid w:val="00787195"/>
    <w:rsid w:val="007C5079"/>
    <w:rsid w:val="007F344F"/>
    <w:rsid w:val="00845F19"/>
    <w:rsid w:val="009B46FB"/>
    <w:rsid w:val="00AE5A32"/>
    <w:rsid w:val="00DC6C1D"/>
    <w:rsid w:val="01E67119"/>
    <w:rsid w:val="0201731B"/>
    <w:rsid w:val="020B6A0C"/>
    <w:rsid w:val="023C1459"/>
    <w:rsid w:val="02B22C99"/>
    <w:rsid w:val="03DB240E"/>
    <w:rsid w:val="04931BB9"/>
    <w:rsid w:val="04D94B9F"/>
    <w:rsid w:val="04E84DE3"/>
    <w:rsid w:val="057228FE"/>
    <w:rsid w:val="0690481C"/>
    <w:rsid w:val="06ED5932"/>
    <w:rsid w:val="07162477"/>
    <w:rsid w:val="071E028D"/>
    <w:rsid w:val="07213690"/>
    <w:rsid w:val="077304CB"/>
    <w:rsid w:val="0797664C"/>
    <w:rsid w:val="08476809"/>
    <w:rsid w:val="08D12D1A"/>
    <w:rsid w:val="08EE6740"/>
    <w:rsid w:val="0A2A41B5"/>
    <w:rsid w:val="0A83110A"/>
    <w:rsid w:val="0AAF59F4"/>
    <w:rsid w:val="0AEC3778"/>
    <w:rsid w:val="0B5F2208"/>
    <w:rsid w:val="0BB772BD"/>
    <w:rsid w:val="0C6A4A24"/>
    <w:rsid w:val="0CDC31A2"/>
    <w:rsid w:val="0CF87B8D"/>
    <w:rsid w:val="0CFF6B0C"/>
    <w:rsid w:val="0D3F756A"/>
    <w:rsid w:val="0D60092C"/>
    <w:rsid w:val="0D8E229F"/>
    <w:rsid w:val="0E4F7C80"/>
    <w:rsid w:val="0EAD49A7"/>
    <w:rsid w:val="0F1469ED"/>
    <w:rsid w:val="0F1D086C"/>
    <w:rsid w:val="0F996C2A"/>
    <w:rsid w:val="0FBA737B"/>
    <w:rsid w:val="0FF11D77"/>
    <w:rsid w:val="10044890"/>
    <w:rsid w:val="104A4BA3"/>
    <w:rsid w:val="1065378B"/>
    <w:rsid w:val="10F80EA2"/>
    <w:rsid w:val="116F23E8"/>
    <w:rsid w:val="138E0379"/>
    <w:rsid w:val="14B7657F"/>
    <w:rsid w:val="14E707D8"/>
    <w:rsid w:val="15674AE4"/>
    <w:rsid w:val="164E10AD"/>
    <w:rsid w:val="16714ED2"/>
    <w:rsid w:val="17032D60"/>
    <w:rsid w:val="17D2086D"/>
    <w:rsid w:val="17F4218B"/>
    <w:rsid w:val="1912647A"/>
    <w:rsid w:val="1A2A6739"/>
    <w:rsid w:val="1A9D7FC6"/>
    <w:rsid w:val="1B502E04"/>
    <w:rsid w:val="1C181795"/>
    <w:rsid w:val="1CD56C79"/>
    <w:rsid w:val="1D0A2C34"/>
    <w:rsid w:val="1DCF4625"/>
    <w:rsid w:val="1DFD14A7"/>
    <w:rsid w:val="1EB46448"/>
    <w:rsid w:val="1F1232DD"/>
    <w:rsid w:val="1F49796E"/>
    <w:rsid w:val="208062E1"/>
    <w:rsid w:val="214F7359"/>
    <w:rsid w:val="219414EF"/>
    <w:rsid w:val="21D74C34"/>
    <w:rsid w:val="22914F6A"/>
    <w:rsid w:val="238307ED"/>
    <w:rsid w:val="2391082F"/>
    <w:rsid w:val="24107A5A"/>
    <w:rsid w:val="247556D4"/>
    <w:rsid w:val="24952391"/>
    <w:rsid w:val="24EB1F38"/>
    <w:rsid w:val="25A20B86"/>
    <w:rsid w:val="25D66AED"/>
    <w:rsid w:val="260A0071"/>
    <w:rsid w:val="268E009D"/>
    <w:rsid w:val="26C54B2C"/>
    <w:rsid w:val="274A280B"/>
    <w:rsid w:val="27B85E17"/>
    <w:rsid w:val="27C27D8D"/>
    <w:rsid w:val="285E4DC9"/>
    <w:rsid w:val="2888005B"/>
    <w:rsid w:val="292973B7"/>
    <w:rsid w:val="29327A32"/>
    <w:rsid w:val="293B6E29"/>
    <w:rsid w:val="29B570DA"/>
    <w:rsid w:val="29D87370"/>
    <w:rsid w:val="29F0536A"/>
    <w:rsid w:val="2BA108B0"/>
    <w:rsid w:val="2BF82F0A"/>
    <w:rsid w:val="2C2279D6"/>
    <w:rsid w:val="2CEB696E"/>
    <w:rsid w:val="2CF56AF6"/>
    <w:rsid w:val="2D0B3235"/>
    <w:rsid w:val="2D2D74EB"/>
    <w:rsid w:val="2D396CFD"/>
    <w:rsid w:val="2D4023E1"/>
    <w:rsid w:val="2D40315E"/>
    <w:rsid w:val="2D6D3251"/>
    <w:rsid w:val="2D892EE8"/>
    <w:rsid w:val="2E1D6EE3"/>
    <w:rsid w:val="2ED81174"/>
    <w:rsid w:val="2EFD4110"/>
    <w:rsid w:val="2F8337D6"/>
    <w:rsid w:val="2FB76FDC"/>
    <w:rsid w:val="308E53DF"/>
    <w:rsid w:val="30CB4551"/>
    <w:rsid w:val="30F0369B"/>
    <w:rsid w:val="30FD4A0F"/>
    <w:rsid w:val="312D57A8"/>
    <w:rsid w:val="31403E4A"/>
    <w:rsid w:val="314A01BA"/>
    <w:rsid w:val="317C5A24"/>
    <w:rsid w:val="31D87DBC"/>
    <w:rsid w:val="324920E4"/>
    <w:rsid w:val="32847649"/>
    <w:rsid w:val="32FD564D"/>
    <w:rsid w:val="33720DF8"/>
    <w:rsid w:val="34AE6BFF"/>
    <w:rsid w:val="34AF5E9D"/>
    <w:rsid w:val="34B043EC"/>
    <w:rsid w:val="34B7712E"/>
    <w:rsid w:val="353E4427"/>
    <w:rsid w:val="354619FD"/>
    <w:rsid w:val="35A41DB0"/>
    <w:rsid w:val="35DA4C70"/>
    <w:rsid w:val="3611559E"/>
    <w:rsid w:val="37841E99"/>
    <w:rsid w:val="378A59C1"/>
    <w:rsid w:val="37A01099"/>
    <w:rsid w:val="37A80F69"/>
    <w:rsid w:val="37B927AB"/>
    <w:rsid w:val="37FF7934"/>
    <w:rsid w:val="38021E2F"/>
    <w:rsid w:val="393510BC"/>
    <w:rsid w:val="3AE91D49"/>
    <w:rsid w:val="3B13064C"/>
    <w:rsid w:val="3B507296"/>
    <w:rsid w:val="3B9C66E6"/>
    <w:rsid w:val="3CB322FE"/>
    <w:rsid w:val="3CE60F00"/>
    <w:rsid w:val="3D257C7B"/>
    <w:rsid w:val="3D694A1F"/>
    <w:rsid w:val="3DEE2620"/>
    <w:rsid w:val="3E7013C9"/>
    <w:rsid w:val="3E8142DF"/>
    <w:rsid w:val="3EC20408"/>
    <w:rsid w:val="3F363CCA"/>
    <w:rsid w:val="3FDA2673"/>
    <w:rsid w:val="412B1AE5"/>
    <w:rsid w:val="412C52BF"/>
    <w:rsid w:val="41492B90"/>
    <w:rsid w:val="416C5E78"/>
    <w:rsid w:val="418C001D"/>
    <w:rsid w:val="41CD07B6"/>
    <w:rsid w:val="41E6314B"/>
    <w:rsid w:val="42613503"/>
    <w:rsid w:val="42B23D5F"/>
    <w:rsid w:val="42B34EED"/>
    <w:rsid w:val="42DE5A1A"/>
    <w:rsid w:val="43993B19"/>
    <w:rsid w:val="43EF240E"/>
    <w:rsid w:val="44315157"/>
    <w:rsid w:val="4442376C"/>
    <w:rsid w:val="445E28E1"/>
    <w:rsid w:val="44EF003D"/>
    <w:rsid w:val="45235868"/>
    <w:rsid w:val="45263757"/>
    <w:rsid w:val="4558712E"/>
    <w:rsid w:val="458305C9"/>
    <w:rsid w:val="458B4C02"/>
    <w:rsid w:val="46CB3641"/>
    <w:rsid w:val="47A977DD"/>
    <w:rsid w:val="47C14A44"/>
    <w:rsid w:val="47E56984"/>
    <w:rsid w:val="4862327D"/>
    <w:rsid w:val="48677D85"/>
    <w:rsid w:val="486C76A0"/>
    <w:rsid w:val="48A44B26"/>
    <w:rsid w:val="48A8612B"/>
    <w:rsid w:val="48D17E9D"/>
    <w:rsid w:val="494B261B"/>
    <w:rsid w:val="4B304885"/>
    <w:rsid w:val="4B4B43B9"/>
    <w:rsid w:val="4B7B7225"/>
    <w:rsid w:val="4BF22F48"/>
    <w:rsid w:val="4C177328"/>
    <w:rsid w:val="4CC74B2D"/>
    <w:rsid w:val="4CD05CDB"/>
    <w:rsid w:val="4D714FBA"/>
    <w:rsid w:val="4E1B5D16"/>
    <w:rsid w:val="4E292848"/>
    <w:rsid w:val="4E8044BA"/>
    <w:rsid w:val="4E97503D"/>
    <w:rsid w:val="4F070685"/>
    <w:rsid w:val="4F3F79F6"/>
    <w:rsid w:val="503D670E"/>
    <w:rsid w:val="50B2258E"/>
    <w:rsid w:val="50EA390B"/>
    <w:rsid w:val="50FD6AED"/>
    <w:rsid w:val="511E1380"/>
    <w:rsid w:val="51F44077"/>
    <w:rsid w:val="52AE3CC5"/>
    <w:rsid w:val="53281E1B"/>
    <w:rsid w:val="53AE2320"/>
    <w:rsid w:val="53E775E0"/>
    <w:rsid w:val="541C78F6"/>
    <w:rsid w:val="54472FEE"/>
    <w:rsid w:val="54B25E40"/>
    <w:rsid w:val="54EF2BF0"/>
    <w:rsid w:val="550D12C8"/>
    <w:rsid w:val="552F06F4"/>
    <w:rsid w:val="555F546C"/>
    <w:rsid w:val="56177C28"/>
    <w:rsid w:val="5645048C"/>
    <w:rsid w:val="567E671A"/>
    <w:rsid w:val="57210E01"/>
    <w:rsid w:val="577B5F19"/>
    <w:rsid w:val="579932E7"/>
    <w:rsid w:val="5876345E"/>
    <w:rsid w:val="58C61EBA"/>
    <w:rsid w:val="58D64510"/>
    <w:rsid w:val="58E660B8"/>
    <w:rsid w:val="594F1EAF"/>
    <w:rsid w:val="597D70F7"/>
    <w:rsid w:val="59C25973"/>
    <w:rsid w:val="5A183C84"/>
    <w:rsid w:val="5AD92379"/>
    <w:rsid w:val="5B6D0D13"/>
    <w:rsid w:val="5BA77CDB"/>
    <w:rsid w:val="5C04458C"/>
    <w:rsid w:val="5C243387"/>
    <w:rsid w:val="5CF87B77"/>
    <w:rsid w:val="5D0F2F9B"/>
    <w:rsid w:val="5D456D7F"/>
    <w:rsid w:val="5D5329E3"/>
    <w:rsid w:val="5D665A1A"/>
    <w:rsid w:val="5D9E6F62"/>
    <w:rsid w:val="5DA54794"/>
    <w:rsid w:val="5DD00333"/>
    <w:rsid w:val="5E36741C"/>
    <w:rsid w:val="5E550B8D"/>
    <w:rsid w:val="5EFC6636"/>
    <w:rsid w:val="5F011E9E"/>
    <w:rsid w:val="6037369D"/>
    <w:rsid w:val="603F7251"/>
    <w:rsid w:val="6046337A"/>
    <w:rsid w:val="604A760E"/>
    <w:rsid w:val="60AE6BB3"/>
    <w:rsid w:val="60D768F5"/>
    <w:rsid w:val="61AB7611"/>
    <w:rsid w:val="61B718AC"/>
    <w:rsid w:val="622A0C4E"/>
    <w:rsid w:val="62571E77"/>
    <w:rsid w:val="62574A14"/>
    <w:rsid w:val="62593D9F"/>
    <w:rsid w:val="629532E3"/>
    <w:rsid w:val="629E13F6"/>
    <w:rsid w:val="62F019A6"/>
    <w:rsid w:val="63554566"/>
    <w:rsid w:val="6367429A"/>
    <w:rsid w:val="63ED1FB3"/>
    <w:rsid w:val="63FB4653"/>
    <w:rsid w:val="641A58B0"/>
    <w:rsid w:val="64485E79"/>
    <w:rsid w:val="64A6243F"/>
    <w:rsid w:val="64CC2606"/>
    <w:rsid w:val="652176C6"/>
    <w:rsid w:val="65586590"/>
    <w:rsid w:val="666F3F78"/>
    <w:rsid w:val="66AF0431"/>
    <w:rsid w:val="679F1744"/>
    <w:rsid w:val="67BD7633"/>
    <w:rsid w:val="68680898"/>
    <w:rsid w:val="695A5BBD"/>
    <w:rsid w:val="69D1246D"/>
    <w:rsid w:val="69E231EE"/>
    <w:rsid w:val="6A036190"/>
    <w:rsid w:val="6A3C23AD"/>
    <w:rsid w:val="6A96238A"/>
    <w:rsid w:val="6B4960DE"/>
    <w:rsid w:val="6B534B73"/>
    <w:rsid w:val="6BCD6319"/>
    <w:rsid w:val="6BE40B7D"/>
    <w:rsid w:val="6BF6265F"/>
    <w:rsid w:val="6C0B70D3"/>
    <w:rsid w:val="6D013069"/>
    <w:rsid w:val="6DC53D7F"/>
    <w:rsid w:val="6EA106C6"/>
    <w:rsid w:val="6EE419AB"/>
    <w:rsid w:val="6F2F1DA8"/>
    <w:rsid w:val="6F3D6B24"/>
    <w:rsid w:val="6FB76782"/>
    <w:rsid w:val="703E5658"/>
    <w:rsid w:val="70CE7937"/>
    <w:rsid w:val="70E166C9"/>
    <w:rsid w:val="71FD5692"/>
    <w:rsid w:val="722021E3"/>
    <w:rsid w:val="72370ABC"/>
    <w:rsid w:val="72605598"/>
    <w:rsid w:val="727300EA"/>
    <w:rsid w:val="730F1A46"/>
    <w:rsid w:val="73184022"/>
    <w:rsid w:val="733B46EA"/>
    <w:rsid w:val="733D6BD8"/>
    <w:rsid w:val="734F0930"/>
    <w:rsid w:val="737C279E"/>
    <w:rsid w:val="737F3633"/>
    <w:rsid w:val="7407365B"/>
    <w:rsid w:val="74C94DB4"/>
    <w:rsid w:val="753C7334"/>
    <w:rsid w:val="75C63A8A"/>
    <w:rsid w:val="75D912A7"/>
    <w:rsid w:val="765B7685"/>
    <w:rsid w:val="766156E0"/>
    <w:rsid w:val="766A3566"/>
    <w:rsid w:val="766D79C1"/>
    <w:rsid w:val="76A21419"/>
    <w:rsid w:val="76DB492B"/>
    <w:rsid w:val="775F37AE"/>
    <w:rsid w:val="77617526"/>
    <w:rsid w:val="777E6556"/>
    <w:rsid w:val="77DA5598"/>
    <w:rsid w:val="781F7832"/>
    <w:rsid w:val="7820387C"/>
    <w:rsid w:val="786077DD"/>
    <w:rsid w:val="78F72004"/>
    <w:rsid w:val="797509D8"/>
    <w:rsid w:val="799059DC"/>
    <w:rsid w:val="79AB751F"/>
    <w:rsid w:val="79C832F3"/>
    <w:rsid w:val="7ACF29F8"/>
    <w:rsid w:val="7ADD4242"/>
    <w:rsid w:val="7B0F6403"/>
    <w:rsid w:val="7B1734D9"/>
    <w:rsid w:val="7B735FC6"/>
    <w:rsid w:val="7BF2699E"/>
    <w:rsid w:val="7BF730FB"/>
    <w:rsid w:val="7C0C7377"/>
    <w:rsid w:val="7C0D79D6"/>
    <w:rsid w:val="7CA103C5"/>
    <w:rsid w:val="7CA42288"/>
    <w:rsid w:val="7CAD1618"/>
    <w:rsid w:val="7CC41F7F"/>
    <w:rsid w:val="7CD020FA"/>
    <w:rsid w:val="7CE20E8C"/>
    <w:rsid w:val="7D783E5E"/>
    <w:rsid w:val="7DBD5782"/>
    <w:rsid w:val="7DDB1A9E"/>
    <w:rsid w:val="7E1E602A"/>
    <w:rsid w:val="7E410778"/>
    <w:rsid w:val="7EB048EF"/>
    <w:rsid w:val="7EB32805"/>
    <w:rsid w:val="7EDB5147"/>
    <w:rsid w:val="7EEA5A3B"/>
    <w:rsid w:val="7F220558"/>
    <w:rsid w:val="7F701658"/>
    <w:rsid w:val="7F945EB5"/>
    <w:rsid w:val="7FA81B54"/>
    <w:rsid w:val="7FDB59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MTDisplayEquation"/>
    <w:basedOn w:val="1"/>
    <w:next w:val="1"/>
    <w:qFormat/>
    <w:uiPriority w:val="0"/>
    <w:pPr>
      <w:tabs>
        <w:tab w:val="center" w:pos="4160"/>
        <w:tab w:val="right" w:pos="8300"/>
      </w:tabs>
    </w:pPr>
  </w:style>
  <w:style w:type="paragraph" w:customStyle="1" w:styleId="10">
    <w:name w:val="Bibliography"/>
    <w:basedOn w:val="1"/>
    <w:next w:val="1"/>
    <w:unhideWhenUsed/>
    <w:uiPriority w:val="37"/>
    <w:pPr>
      <w:tabs>
        <w:tab w:val="left" w:pos="384"/>
      </w:tabs>
      <w:ind w:left="384" w:hanging="384"/>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image" Target="media/image3.wmf"/><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image" Target="media/image2.wmf"/><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0" Type="http://schemas.openxmlformats.org/officeDocument/2006/relationships/fontTable" Target="fontTable.xml"/><Relationship Id="rId50" Type="http://schemas.openxmlformats.org/officeDocument/2006/relationships/image" Target="media/image24.wmf"/><Relationship Id="rId5" Type="http://schemas.openxmlformats.org/officeDocument/2006/relationships/oleObject" Target="embeddings/oleObject1.bin"/><Relationship Id="rId499" Type="http://schemas.microsoft.com/office/2006/relationships/keyMapCustomizations" Target="customizations.xml"/><Relationship Id="rId498" Type="http://schemas.openxmlformats.org/officeDocument/2006/relationships/numbering" Target="numbering.xml"/><Relationship Id="rId497" Type="http://schemas.openxmlformats.org/officeDocument/2006/relationships/image" Target="media/image254.wmf"/><Relationship Id="rId496" Type="http://schemas.openxmlformats.org/officeDocument/2006/relationships/oleObject" Target="embeddings/oleObject240.bin"/><Relationship Id="rId495" Type="http://schemas.openxmlformats.org/officeDocument/2006/relationships/image" Target="media/image253.wmf"/><Relationship Id="rId494" Type="http://schemas.openxmlformats.org/officeDocument/2006/relationships/oleObject" Target="embeddings/oleObject239.bin"/><Relationship Id="rId493" Type="http://schemas.openxmlformats.org/officeDocument/2006/relationships/image" Target="media/image252.wmf"/><Relationship Id="rId492" Type="http://schemas.openxmlformats.org/officeDocument/2006/relationships/oleObject" Target="embeddings/oleObject238.bin"/><Relationship Id="rId491" Type="http://schemas.openxmlformats.org/officeDocument/2006/relationships/image" Target="media/image251.wmf"/><Relationship Id="rId490" Type="http://schemas.openxmlformats.org/officeDocument/2006/relationships/oleObject" Target="embeddings/oleObject237.bin"/><Relationship Id="rId49" Type="http://schemas.openxmlformats.org/officeDocument/2006/relationships/oleObject" Target="embeddings/oleObject23.bin"/><Relationship Id="rId489" Type="http://schemas.openxmlformats.org/officeDocument/2006/relationships/image" Target="media/image250.wmf"/><Relationship Id="rId488" Type="http://schemas.openxmlformats.org/officeDocument/2006/relationships/oleObject" Target="embeddings/oleObject236.bin"/><Relationship Id="rId487" Type="http://schemas.openxmlformats.org/officeDocument/2006/relationships/image" Target="media/image249.wmf"/><Relationship Id="rId486" Type="http://schemas.openxmlformats.org/officeDocument/2006/relationships/oleObject" Target="embeddings/oleObject235.bin"/><Relationship Id="rId485" Type="http://schemas.openxmlformats.org/officeDocument/2006/relationships/image" Target="media/image248.wmf"/><Relationship Id="rId484" Type="http://schemas.openxmlformats.org/officeDocument/2006/relationships/oleObject" Target="embeddings/oleObject234.bin"/><Relationship Id="rId483" Type="http://schemas.openxmlformats.org/officeDocument/2006/relationships/image" Target="media/image247.wmf"/><Relationship Id="rId482" Type="http://schemas.openxmlformats.org/officeDocument/2006/relationships/oleObject" Target="embeddings/oleObject233.bin"/><Relationship Id="rId481" Type="http://schemas.openxmlformats.org/officeDocument/2006/relationships/image" Target="media/image246.wmf"/><Relationship Id="rId480" Type="http://schemas.openxmlformats.org/officeDocument/2006/relationships/oleObject" Target="embeddings/oleObject232.bin"/><Relationship Id="rId48" Type="http://schemas.openxmlformats.org/officeDocument/2006/relationships/image" Target="media/image23.wmf"/><Relationship Id="rId479" Type="http://schemas.openxmlformats.org/officeDocument/2006/relationships/image" Target="media/image245.wmf"/><Relationship Id="rId478" Type="http://schemas.openxmlformats.org/officeDocument/2006/relationships/oleObject" Target="embeddings/oleObject231.bin"/><Relationship Id="rId477" Type="http://schemas.openxmlformats.org/officeDocument/2006/relationships/image" Target="media/image244.wmf"/><Relationship Id="rId476" Type="http://schemas.openxmlformats.org/officeDocument/2006/relationships/oleObject" Target="embeddings/oleObject230.bin"/><Relationship Id="rId475" Type="http://schemas.openxmlformats.org/officeDocument/2006/relationships/image" Target="media/image243.wmf"/><Relationship Id="rId474" Type="http://schemas.openxmlformats.org/officeDocument/2006/relationships/oleObject" Target="embeddings/oleObject229.bin"/><Relationship Id="rId473" Type="http://schemas.openxmlformats.org/officeDocument/2006/relationships/image" Target="media/image242.wmf"/><Relationship Id="rId472" Type="http://schemas.openxmlformats.org/officeDocument/2006/relationships/oleObject" Target="embeddings/oleObject228.bin"/><Relationship Id="rId471" Type="http://schemas.openxmlformats.org/officeDocument/2006/relationships/image" Target="media/image241.wmf"/><Relationship Id="rId470" Type="http://schemas.openxmlformats.org/officeDocument/2006/relationships/oleObject" Target="embeddings/oleObject227.bin"/><Relationship Id="rId47" Type="http://schemas.openxmlformats.org/officeDocument/2006/relationships/oleObject" Target="embeddings/oleObject22.bin"/><Relationship Id="rId469" Type="http://schemas.openxmlformats.org/officeDocument/2006/relationships/image" Target="media/image240.wmf"/><Relationship Id="rId468" Type="http://schemas.openxmlformats.org/officeDocument/2006/relationships/oleObject" Target="embeddings/oleObject226.bin"/><Relationship Id="rId467" Type="http://schemas.openxmlformats.org/officeDocument/2006/relationships/image" Target="media/image239.wmf"/><Relationship Id="rId466" Type="http://schemas.openxmlformats.org/officeDocument/2006/relationships/oleObject" Target="embeddings/oleObject225.bin"/><Relationship Id="rId465" Type="http://schemas.openxmlformats.org/officeDocument/2006/relationships/image" Target="media/image238.wmf"/><Relationship Id="rId464" Type="http://schemas.openxmlformats.org/officeDocument/2006/relationships/oleObject" Target="embeddings/oleObject224.bin"/><Relationship Id="rId463" Type="http://schemas.openxmlformats.org/officeDocument/2006/relationships/image" Target="media/image237.wmf"/><Relationship Id="rId462" Type="http://schemas.openxmlformats.org/officeDocument/2006/relationships/oleObject" Target="embeddings/oleObject223.bin"/><Relationship Id="rId461" Type="http://schemas.openxmlformats.org/officeDocument/2006/relationships/image" Target="media/image236.wmf"/><Relationship Id="rId460" Type="http://schemas.openxmlformats.org/officeDocument/2006/relationships/oleObject" Target="embeddings/oleObject222.bin"/><Relationship Id="rId46" Type="http://schemas.openxmlformats.org/officeDocument/2006/relationships/image" Target="media/image22.wmf"/><Relationship Id="rId459" Type="http://schemas.openxmlformats.org/officeDocument/2006/relationships/image" Target="media/image235.wmf"/><Relationship Id="rId458" Type="http://schemas.openxmlformats.org/officeDocument/2006/relationships/oleObject" Target="embeddings/oleObject221.bin"/><Relationship Id="rId457" Type="http://schemas.openxmlformats.org/officeDocument/2006/relationships/image" Target="media/image234.wmf"/><Relationship Id="rId456" Type="http://schemas.openxmlformats.org/officeDocument/2006/relationships/oleObject" Target="embeddings/oleObject220.bin"/><Relationship Id="rId455" Type="http://schemas.openxmlformats.org/officeDocument/2006/relationships/image" Target="media/image233.wmf"/><Relationship Id="rId454" Type="http://schemas.openxmlformats.org/officeDocument/2006/relationships/oleObject" Target="embeddings/oleObject219.bin"/><Relationship Id="rId453" Type="http://schemas.openxmlformats.org/officeDocument/2006/relationships/image" Target="media/image232.wmf"/><Relationship Id="rId452" Type="http://schemas.openxmlformats.org/officeDocument/2006/relationships/oleObject" Target="embeddings/oleObject218.bin"/><Relationship Id="rId451" Type="http://schemas.openxmlformats.org/officeDocument/2006/relationships/image" Target="media/image231.wmf"/><Relationship Id="rId450" Type="http://schemas.openxmlformats.org/officeDocument/2006/relationships/oleObject" Target="embeddings/oleObject217.bin"/><Relationship Id="rId45" Type="http://schemas.openxmlformats.org/officeDocument/2006/relationships/oleObject" Target="embeddings/oleObject21.bin"/><Relationship Id="rId449" Type="http://schemas.openxmlformats.org/officeDocument/2006/relationships/image" Target="media/image230.wmf"/><Relationship Id="rId448" Type="http://schemas.openxmlformats.org/officeDocument/2006/relationships/oleObject" Target="embeddings/oleObject216.bin"/><Relationship Id="rId447" Type="http://schemas.openxmlformats.org/officeDocument/2006/relationships/image" Target="media/image229.wmf"/><Relationship Id="rId446" Type="http://schemas.openxmlformats.org/officeDocument/2006/relationships/oleObject" Target="embeddings/oleObject215.bin"/><Relationship Id="rId445" Type="http://schemas.openxmlformats.org/officeDocument/2006/relationships/image" Target="media/image228.wmf"/><Relationship Id="rId444" Type="http://schemas.openxmlformats.org/officeDocument/2006/relationships/oleObject" Target="embeddings/oleObject214.bin"/><Relationship Id="rId443" Type="http://schemas.openxmlformats.org/officeDocument/2006/relationships/image" Target="media/image227.wmf"/><Relationship Id="rId442" Type="http://schemas.openxmlformats.org/officeDocument/2006/relationships/oleObject" Target="embeddings/oleObject213.bin"/><Relationship Id="rId441" Type="http://schemas.openxmlformats.org/officeDocument/2006/relationships/image" Target="media/image226.wmf"/><Relationship Id="rId440" Type="http://schemas.openxmlformats.org/officeDocument/2006/relationships/oleObject" Target="embeddings/oleObject212.bin"/><Relationship Id="rId44" Type="http://schemas.openxmlformats.org/officeDocument/2006/relationships/image" Target="media/image21.wmf"/><Relationship Id="rId439" Type="http://schemas.openxmlformats.org/officeDocument/2006/relationships/image" Target="media/image225.wmf"/><Relationship Id="rId438" Type="http://schemas.openxmlformats.org/officeDocument/2006/relationships/oleObject" Target="embeddings/oleObject211.bin"/><Relationship Id="rId437" Type="http://schemas.openxmlformats.org/officeDocument/2006/relationships/image" Target="media/image224.wmf"/><Relationship Id="rId436" Type="http://schemas.openxmlformats.org/officeDocument/2006/relationships/oleObject" Target="embeddings/oleObject210.bin"/><Relationship Id="rId435" Type="http://schemas.openxmlformats.org/officeDocument/2006/relationships/image" Target="media/image223.wmf"/><Relationship Id="rId434" Type="http://schemas.openxmlformats.org/officeDocument/2006/relationships/oleObject" Target="embeddings/oleObject209.bin"/><Relationship Id="rId433" Type="http://schemas.openxmlformats.org/officeDocument/2006/relationships/image" Target="media/image222.wmf"/><Relationship Id="rId432" Type="http://schemas.openxmlformats.org/officeDocument/2006/relationships/oleObject" Target="embeddings/oleObject208.bin"/><Relationship Id="rId431" Type="http://schemas.openxmlformats.org/officeDocument/2006/relationships/image" Target="media/image221.wmf"/><Relationship Id="rId430" Type="http://schemas.openxmlformats.org/officeDocument/2006/relationships/oleObject" Target="embeddings/oleObject207.bin"/><Relationship Id="rId43" Type="http://schemas.openxmlformats.org/officeDocument/2006/relationships/oleObject" Target="embeddings/oleObject20.bin"/><Relationship Id="rId429" Type="http://schemas.openxmlformats.org/officeDocument/2006/relationships/image" Target="media/image220.wmf"/><Relationship Id="rId428" Type="http://schemas.openxmlformats.org/officeDocument/2006/relationships/oleObject" Target="embeddings/oleObject206.bin"/><Relationship Id="rId427" Type="http://schemas.openxmlformats.org/officeDocument/2006/relationships/image" Target="media/image219.wmf"/><Relationship Id="rId426" Type="http://schemas.openxmlformats.org/officeDocument/2006/relationships/oleObject" Target="embeddings/oleObject205.bin"/><Relationship Id="rId425" Type="http://schemas.openxmlformats.org/officeDocument/2006/relationships/image" Target="media/image218.wmf"/><Relationship Id="rId424" Type="http://schemas.openxmlformats.org/officeDocument/2006/relationships/oleObject" Target="embeddings/oleObject204.bin"/><Relationship Id="rId423" Type="http://schemas.openxmlformats.org/officeDocument/2006/relationships/image" Target="media/image217.wmf"/><Relationship Id="rId422" Type="http://schemas.openxmlformats.org/officeDocument/2006/relationships/oleObject" Target="embeddings/oleObject203.bin"/><Relationship Id="rId421" Type="http://schemas.openxmlformats.org/officeDocument/2006/relationships/image" Target="media/image216.wmf"/><Relationship Id="rId420" Type="http://schemas.openxmlformats.org/officeDocument/2006/relationships/oleObject" Target="embeddings/oleObject202.bin"/><Relationship Id="rId42" Type="http://schemas.openxmlformats.org/officeDocument/2006/relationships/image" Target="media/image20.wmf"/><Relationship Id="rId419" Type="http://schemas.openxmlformats.org/officeDocument/2006/relationships/image" Target="media/image215.wmf"/><Relationship Id="rId418" Type="http://schemas.openxmlformats.org/officeDocument/2006/relationships/oleObject" Target="embeddings/oleObject201.bin"/><Relationship Id="rId417" Type="http://schemas.openxmlformats.org/officeDocument/2006/relationships/image" Target="media/image214.wmf"/><Relationship Id="rId416" Type="http://schemas.openxmlformats.org/officeDocument/2006/relationships/oleObject" Target="embeddings/oleObject200.bin"/><Relationship Id="rId415" Type="http://schemas.openxmlformats.org/officeDocument/2006/relationships/image" Target="media/image213.wmf"/><Relationship Id="rId414" Type="http://schemas.openxmlformats.org/officeDocument/2006/relationships/oleObject" Target="embeddings/oleObject199.bin"/><Relationship Id="rId413" Type="http://schemas.openxmlformats.org/officeDocument/2006/relationships/image" Target="media/image212.wmf"/><Relationship Id="rId412" Type="http://schemas.openxmlformats.org/officeDocument/2006/relationships/oleObject" Target="embeddings/oleObject198.bin"/><Relationship Id="rId411" Type="http://schemas.openxmlformats.org/officeDocument/2006/relationships/image" Target="media/image211.wmf"/><Relationship Id="rId410" Type="http://schemas.openxmlformats.org/officeDocument/2006/relationships/oleObject" Target="embeddings/oleObject197.bin"/><Relationship Id="rId41" Type="http://schemas.openxmlformats.org/officeDocument/2006/relationships/oleObject" Target="embeddings/oleObject19.bin"/><Relationship Id="rId409" Type="http://schemas.openxmlformats.org/officeDocument/2006/relationships/image" Target="media/image210.wmf"/><Relationship Id="rId408" Type="http://schemas.openxmlformats.org/officeDocument/2006/relationships/oleObject" Target="embeddings/oleObject196.bin"/><Relationship Id="rId407" Type="http://schemas.openxmlformats.org/officeDocument/2006/relationships/image" Target="media/image209.wmf"/><Relationship Id="rId406" Type="http://schemas.openxmlformats.org/officeDocument/2006/relationships/oleObject" Target="embeddings/oleObject195.bin"/><Relationship Id="rId405" Type="http://schemas.openxmlformats.org/officeDocument/2006/relationships/image" Target="media/image208.wmf"/><Relationship Id="rId404" Type="http://schemas.openxmlformats.org/officeDocument/2006/relationships/oleObject" Target="embeddings/oleObject194.bin"/><Relationship Id="rId403" Type="http://schemas.openxmlformats.org/officeDocument/2006/relationships/image" Target="media/image207.png"/><Relationship Id="rId402" Type="http://schemas.openxmlformats.org/officeDocument/2006/relationships/image" Target="media/image206.png"/><Relationship Id="rId401" Type="http://schemas.openxmlformats.org/officeDocument/2006/relationships/image" Target="media/image205.png"/><Relationship Id="rId400" Type="http://schemas.openxmlformats.org/officeDocument/2006/relationships/image" Target="media/image204.wmf"/><Relationship Id="rId40" Type="http://schemas.openxmlformats.org/officeDocument/2006/relationships/image" Target="media/image19.wmf"/><Relationship Id="rId4" Type="http://schemas.openxmlformats.org/officeDocument/2006/relationships/image" Target="media/image1.png"/><Relationship Id="rId399" Type="http://schemas.openxmlformats.org/officeDocument/2006/relationships/oleObject" Target="embeddings/oleObject193.bin"/><Relationship Id="rId398" Type="http://schemas.openxmlformats.org/officeDocument/2006/relationships/image" Target="media/image203.wmf"/><Relationship Id="rId397" Type="http://schemas.openxmlformats.org/officeDocument/2006/relationships/oleObject" Target="embeddings/oleObject192.bin"/><Relationship Id="rId396" Type="http://schemas.openxmlformats.org/officeDocument/2006/relationships/image" Target="media/image202.wmf"/><Relationship Id="rId395" Type="http://schemas.openxmlformats.org/officeDocument/2006/relationships/oleObject" Target="embeddings/oleObject191.bin"/><Relationship Id="rId394" Type="http://schemas.openxmlformats.org/officeDocument/2006/relationships/image" Target="media/image201.wmf"/><Relationship Id="rId393" Type="http://schemas.openxmlformats.org/officeDocument/2006/relationships/oleObject" Target="embeddings/oleObject190.bin"/><Relationship Id="rId392" Type="http://schemas.openxmlformats.org/officeDocument/2006/relationships/image" Target="media/image200.wmf"/><Relationship Id="rId391" Type="http://schemas.openxmlformats.org/officeDocument/2006/relationships/oleObject" Target="embeddings/oleObject189.bin"/><Relationship Id="rId390" Type="http://schemas.openxmlformats.org/officeDocument/2006/relationships/image" Target="media/image199.wmf"/><Relationship Id="rId39" Type="http://schemas.openxmlformats.org/officeDocument/2006/relationships/oleObject" Target="embeddings/oleObject18.bin"/><Relationship Id="rId389" Type="http://schemas.openxmlformats.org/officeDocument/2006/relationships/oleObject" Target="embeddings/oleObject188.bin"/><Relationship Id="rId388" Type="http://schemas.openxmlformats.org/officeDocument/2006/relationships/image" Target="media/image198.wmf"/><Relationship Id="rId387" Type="http://schemas.openxmlformats.org/officeDocument/2006/relationships/oleObject" Target="embeddings/oleObject187.bin"/><Relationship Id="rId386" Type="http://schemas.openxmlformats.org/officeDocument/2006/relationships/image" Target="media/image197.wmf"/><Relationship Id="rId385" Type="http://schemas.openxmlformats.org/officeDocument/2006/relationships/oleObject" Target="embeddings/oleObject186.bin"/><Relationship Id="rId384" Type="http://schemas.openxmlformats.org/officeDocument/2006/relationships/image" Target="media/image196.wmf"/><Relationship Id="rId383" Type="http://schemas.openxmlformats.org/officeDocument/2006/relationships/oleObject" Target="embeddings/oleObject185.bin"/><Relationship Id="rId382" Type="http://schemas.openxmlformats.org/officeDocument/2006/relationships/image" Target="media/image195.wmf"/><Relationship Id="rId381" Type="http://schemas.openxmlformats.org/officeDocument/2006/relationships/oleObject" Target="embeddings/oleObject184.bin"/><Relationship Id="rId380" Type="http://schemas.openxmlformats.org/officeDocument/2006/relationships/image" Target="media/image194.wmf"/><Relationship Id="rId38" Type="http://schemas.openxmlformats.org/officeDocument/2006/relationships/image" Target="media/image18.wmf"/><Relationship Id="rId379" Type="http://schemas.openxmlformats.org/officeDocument/2006/relationships/oleObject" Target="embeddings/oleObject183.bin"/><Relationship Id="rId378" Type="http://schemas.openxmlformats.org/officeDocument/2006/relationships/image" Target="media/image193.wmf"/><Relationship Id="rId377" Type="http://schemas.openxmlformats.org/officeDocument/2006/relationships/oleObject" Target="embeddings/oleObject182.bin"/><Relationship Id="rId376" Type="http://schemas.openxmlformats.org/officeDocument/2006/relationships/image" Target="media/image192.wmf"/><Relationship Id="rId375" Type="http://schemas.openxmlformats.org/officeDocument/2006/relationships/oleObject" Target="embeddings/oleObject181.bin"/><Relationship Id="rId374" Type="http://schemas.openxmlformats.org/officeDocument/2006/relationships/image" Target="media/image191.wmf"/><Relationship Id="rId373" Type="http://schemas.openxmlformats.org/officeDocument/2006/relationships/oleObject" Target="embeddings/oleObject180.bin"/><Relationship Id="rId372" Type="http://schemas.openxmlformats.org/officeDocument/2006/relationships/image" Target="media/image190.wmf"/><Relationship Id="rId371" Type="http://schemas.openxmlformats.org/officeDocument/2006/relationships/oleObject" Target="embeddings/oleObject179.bin"/><Relationship Id="rId370" Type="http://schemas.openxmlformats.org/officeDocument/2006/relationships/image" Target="media/image189.wmf"/><Relationship Id="rId37" Type="http://schemas.openxmlformats.org/officeDocument/2006/relationships/oleObject" Target="embeddings/oleObject17.bin"/><Relationship Id="rId369" Type="http://schemas.openxmlformats.org/officeDocument/2006/relationships/oleObject" Target="embeddings/oleObject178.bin"/><Relationship Id="rId368" Type="http://schemas.openxmlformats.org/officeDocument/2006/relationships/image" Target="media/image188.wmf"/><Relationship Id="rId367" Type="http://schemas.openxmlformats.org/officeDocument/2006/relationships/oleObject" Target="embeddings/oleObject177.bin"/><Relationship Id="rId366" Type="http://schemas.openxmlformats.org/officeDocument/2006/relationships/image" Target="media/image187.png"/><Relationship Id="rId365" Type="http://schemas.openxmlformats.org/officeDocument/2006/relationships/image" Target="media/image186.png"/><Relationship Id="rId364" Type="http://schemas.openxmlformats.org/officeDocument/2006/relationships/image" Target="media/image185.png"/><Relationship Id="rId363" Type="http://schemas.openxmlformats.org/officeDocument/2006/relationships/image" Target="media/image184.png"/><Relationship Id="rId362" Type="http://schemas.openxmlformats.org/officeDocument/2006/relationships/image" Target="media/image183.wmf"/><Relationship Id="rId361" Type="http://schemas.openxmlformats.org/officeDocument/2006/relationships/oleObject" Target="embeddings/oleObject176.bin"/><Relationship Id="rId360" Type="http://schemas.openxmlformats.org/officeDocument/2006/relationships/image" Target="media/image182.wmf"/><Relationship Id="rId36" Type="http://schemas.openxmlformats.org/officeDocument/2006/relationships/image" Target="media/image17.wmf"/><Relationship Id="rId359" Type="http://schemas.openxmlformats.org/officeDocument/2006/relationships/oleObject" Target="embeddings/oleObject175.bin"/><Relationship Id="rId358" Type="http://schemas.openxmlformats.org/officeDocument/2006/relationships/image" Target="media/image181.wmf"/><Relationship Id="rId357" Type="http://schemas.openxmlformats.org/officeDocument/2006/relationships/oleObject" Target="embeddings/oleObject174.bin"/><Relationship Id="rId356" Type="http://schemas.openxmlformats.org/officeDocument/2006/relationships/image" Target="media/image180.png"/><Relationship Id="rId355" Type="http://schemas.openxmlformats.org/officeDocument/2006/relationships/image" Target="media/image179.wmf"/><Relationship Id="rId354" Type="http://schemas.openxmlformats.org/officeDocument/2006/relationships/oleObject" Target="embeddings/oleObject173.bin"/><Relationship Id="rId353" Type="http://schemas.openxmlformats.org/officeDocument/2006/relationships/image" Target="media/image178.wmf"/><Relationship Id="rId352" Type="http://schemas.openxmlformats.org/officeDocument/2006/relationships/oleObject" Target="embeddings/oleObject172.bin"/><Relationship Id="rId351" Type="http://schemas.openxmlformats.org/officeDocument/2006/relationships/image" Target="media/image177.wmf"/><Relationship Id="rId350" Type="http://schemas.openxmlformats.org/officeDocument/2006/relationships/oleObject" Target="embeddings/oleObject171.bin"/><Relationship Id="rId35" Type="http://schemas.openxmlformats.org/officeDocument/2006/relationships/oleObject" Target="embeddings/oleObject16.bin"/><Relationship Id="rId349" Type="http://schemas.openxmlformats.org/officeDocument/2006/relationships/image" Target="media/image176.wmf"/><Relationship Id="rId348" Type="http://schemas.openxmlformats.org/officeDocument/2006/relationships/oleObject" Target="embeddings/oleObject170.bin"/><Relationship Id="rId347" Type="http://schemas.openxmlformats.org/officeDocument/2006/relationships/image" Target="media/image175.wmf"/><Relationship Id="rId346" Type="http://schemas.openxmlformats.org/officeDocument/2006/relationships/oleObject" Target="embeddings/oleObject169.bin"/><Relationship Id="rId345" Type="http://schemas.openxmlformats.org/officeDocument/2006/relationships/image" Target="media/image174.wmf"/><Relationship Id="rId344" Type="http://schemas.openxmlformats.org/officeDocument/2006/relationships/oleObject" Target="embeddings/oleObject168.bin"/><Relationship Id="rId343" Type="http://schemas.openxmlformats.org/officeDocument/2006/relationships/image" Target="media/image173.wmf"/><Relationship Id="rId342" Type="http://schemas.openxmlformats.org/officeDocument/2006/relationships/oleObject" Target="embeddings/oleObject167.bin"/><Relationship Id="rId341" Type="http://schemas.openxmlformats.org/officeDocument/2006/relationships/image" Target="media/image172.wmf"/><Relationship Id="rId340" Type="http://schemas.openxmlformats.org/officeDocument/2006/relationships/oleObject" Target="embeddings/oleObject166.bin"/><Relationship Id="rId34" Type="http://schemas.openxmlformats.org/officeDocument/2006/relationships/image" Target="media/image16.wmf"/><Relationship Id="rId339" Type="http://schemas.openxmlformats.org/officeDocument/2006/relationships/image" Target="media/image171.wmf"/><Relationship Id="rId338" Type="http://schemas.openxmlformats.org/officeDocument/2006/relationships/oleObject" Target="embeddings/oleObject165.bin"/><Relationship Id="rId337" Type="http://schemas.openxmlformats.org/officeDocument/2006/relationships/image" Target="media/image170.wmf"/><Relationship Id="rId336" Type="http://schemas.openxmlformats.org/officeDocument/2006/relationships/oleObject" Target="embeddings/oleObject164.bin"/><Relationship Id="rId335" Type="http://schemas.openxmlformats.org/officeDocument/2006/relationships/image" Target="media/image169.wmf"/><Relationship Id="rId334" Type="http://schemas.openxmlformats.org/officeDocument/2006/relationships/oleObject" Target="embeddings/oleObject163.bin"/><Relationship Id="rId333" Type="http://schemas.openxmlformats.org/officeDocument/2006/relationships/image" Target="media/image168.wmf"/><Relationship Id="rId332" Type="http://schemas.openxmlformats.org/officeDocument/2006/relationships/oleObject" Target="embeddings/oleObject162.bin"/><Relationship Id="rId331" Type="http://schemas.openxmlformats.org/officeDocument/2006/relationships/image" Target="media/image167.wmf"/><Relationship Id="rId330" Type="http://schemas.openxmlformats.org/officeDocument/2006/relationships/oleObject" Target="embeddings/oleObject161.bin"/><Relationship Id="rId33" Type="http://schemas.openxmlformats.org/officeDocument/2006/relationships/oleObject" Target="embeddings/oleObject15.bin"/><Relationship Id="rId329" Type="http://schemas.openxmlformats.org/officeDocument/2006/relationships/image" Target="media/image166.wmf"/><Relationship Id="rId328" Type="http://schemas.openxmlformats.org/officeDocument/2006/relationships/oleObject" Target="embeddings/oleObject160.bin"/><Relationship Id="rId327" Type="http://schemas.openxmlformats.org/officeDocument/2006/relationships/image" Target="media/image165.wmf"/><Relationship Id="rId326" Type="http://schemas.openxmlformats.org/officeDocument/2006/relationships/oleObject" Target="embeddings/oleObject159.bin"/><Relationship Id="rId325" Type="http://schemas.openxmlformats.org/officeDocument/2006/relationships/image" Target="media/image164.wmf"/><Relationship Id="rId324" Type="http://schemas.openxmlformats.org/officeDocument/2006/relationships/oleObject" Target="embeddings/oleObject158.bin"/><Relationship Id="rId323" Type="http://schemas.openxmlformats.org/officeDocument/2006/relationships/image" Target="media/image163.png"/><Relationship Id="rId322" Type="http://schemas.openxmlformats.org/officeDocument/2006/relationships/image" Target="media/image162.png"/><Relationship Id="rId321" Type="http://schemas.openxmlformats.org/officeDocument/2006/relationships/image" Target="media/image161.png"/><Relationship Id="rId320" Type="http://schemas.openxmlformats.org/officeDocument/2006/relationships/image" Target="media/image160.png"/><Relationship Id="rId32" Type="http://schemas.openxmlformats.org/officeDocument/2006/relationships/image" Target="media/image15.wmf"/><Relationship Id="rId319" Type="http://schemas.openxmlformats.org/officeDocument/2006/relationships/image" Target="media/image159.png"/><Relationship Id="rId318" Type="http://schemas.openxmlformats.org/officeDocument/2006/relationships/image" Target="media/image158.wmf"/><Relationship Id="rId317" Type="http://schemas.openxmlformats.org/officeDocument/2006/relationships/oleObject" Target="embeddings/oleObject157.bin"/><Relationship Id="rId316" Type="http://schemas.openxmlformats.org/officeDocument/2006/relationships/image" Target="media/image157.wmf"/><Relationship Id="rId315" Type="http://schemas.openxmlformats.org/officeDocument/2006/relationships/oleObject" Target="embeddings/oleObject156.bin"/><Relationship Id="rId314" Type="http://schemas.openxmlformats.org/officeDocument/2006/relationships/image" Target="media/image156.wmf"/><Relationship Id="rId313" Type="http://schemas.openxmlformats.org/officeDocument/2006/relationships/oleObject" Target="embeddings/oleObject155.bin"/><Relationship Id="rId312" Type="http://schemas.openxmlformats.org/officeDocument/2006/relationships/image" Target="media/image155.wmf"/><Relationship Id="rId311" Type="http://schemas.openxmlformats.org/officeDocument/2006/relationships/oleObject" Target="embeddings/oleObject154.bin"/><Relationship Id="rId310" Type="http://schemas.openxmlformats.org/officeDocument/2006/relationships/image" Target="media/image154.wmf"/><Relationship Id="rId31" Type="http://schemas.openxmlformats.org/officeDocument/2006/relationships/oleObject" Target="embeddings/oleObject14.bin"/><Relationship Id="rId309" Type="http://schemas.openxmlformats.org/officeDocument/2006/relationships/oleObject" Target="embeddings/oleObject153.bin"/><Relationship Id="rId308" Type="http://schemas.openxmlformats.org/officeDocument/2006/relationships/image" Target="media/image153.wmf"/><Relationship Id="rId307" Type="http://schemas.openxmlformats.org/officeDocument/2006/relationships/oleObject" Target="embeddings/oleObject152.bin"/><Relationship Id="rId306" Type="http://schemas.openxmlformats.org/officeDocument/2006/relationships/image" Target="media/image152.wmf"/><Relationship Id="rId305" Type="http://schemas.openxmlformats.org/officeDocument/2006/relationships/oleObject" Target="embeddings/oleObject151.bin"/><Relationship Id="rId304" Type="http://schemas.openxmlformats.org/officeDocument/2006/relationships/image" Target="media/image151.wmf"/><Relationship Id="rId303" Type="http://schemas.openxmlformats.org/officeDocument/2006/relationships/oleObject" Target="embeddings/oleObject150.bin"/><Relationship Id="rId302" Type="http://schemas.openxmlformats.org/officeDocument/2006/relationships/image" Target="media/image150.wmf"/><Relationship Id="rId301" Type="http://schemas.openxmlformats.org/officeDocument/2006/relationships/oleObject" Target="embeddings/oleObject149.bin"/><Relationship Id="rId300" Type="http://schemas.openxmlformats.org/officeDocument/2006/relationships/image" Target="media/image149.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48.bin"/><Relationship Id="rId298" Type="http://schemas.openxmlformats.org/officeDocument/2006/relationships/image" Target="media/image148.wmf"/><Relationship Id="rId297" Type="http://schemas.openxmlformats.org/officeDocument/2006/relationships/oleObject" Target="embeddings/oleObject147.bin"/><Relationship Id="rId296" Type="http://schemas.openxmlformats.org/officeDocument/2006/relationships/image" Target="media/image147.wmf"/><Relationship Id="rId295" Type="http://schemas.openxmlformats.org/officeDocument/2006/relationships/oleObject" Target="embeddings/oleObject146.bin"/><Relationship Id="rId294" Type="http://schemas.openxmlformats.org/officeDocument/2006/relationships/image" Target="media/image146.wmf"/><Relationship Id="rId293" Type="http://schemas.openxmlformats.org/officeDocument/2006/relationships/oleObject" Target="embeddings/oleObject145.bin"/><Relationship Id="rId292" Type="http://schemas.openxmlformats.org/officeDocument/2006/relationships/image" Target="media/image145.wmf"/><Relationship Id="rId291" Type="http://schemas.openxmlformats.org/officeDocument/2006/relationships/oleObject" Target="embeddings/oleObject144.bin"/><Relationship Id="rId290" Type="http://schemas.openxmlformats.org/officeDocument/2006/relationships/image" Target="media/image144.wmf"/><Relationship Id="rId29" Type="http://schemas.openxmlformats.org/officeDocument/2006/relationships/oleObject" Target="embeddings/oleObject13.bin"/><Relationship Id="rId289" Type="http://schemas.openxmlformats.org/officeDocument/2006/relationships/oleObject" Target="embeddings/oleObject143.bin"/><Relationship Id="rId288" Type="http://schemas.openxmlformats.org/officeDocument/2006/relationships/image" Target="media/image143.wmf"/><Relationship Id="rId287" Type="http://schemas.openxmlformats.org/officeDocument/2006/relationships/oleObject" Target="embeddings/oleObject142.bin"/><Relationship Id="rId286" Type="http://schemas.openxmlformats.org/officeDocument/2006/relationships/image" Target="media/image142.wmf"/><Relationship Id="rId285" Type="http://schemas.openxmlformats.org/officeDocument/2006/relationships/oleObject" Target="embeddings/oleObject141.bin"/><Relationship Id="rId284" Type="http://schemas.openxmlformats.org/officeDocument/2006/relationships/image" Target="media/image141.wmf"/><Relationship Id="rId283" Type="http://schemas.openxmlformats.org/officeDocument/2006/relationships/oleObject" Target="embeddings/oleObject140.bin"/><Relationship Id="rId282" Type="http://schemas.openxmlformats.org/officeDocument/2006/relationships/image" Target="media/image140.wmf"/><Relationship Id="rId281" Type="http://schemas.openxmlformats.org/officeDocument/2006/relationships/oleObject" Target="embeddings/oleObject139.bin"/><Relationship Id="rId280" Type="http://schemas.openxmlformats.org/officeDocument/2006/relationships/image" Target="media/image139.wmf"/><Relationship Id="rId28" Type="http://schemas.openxmlformats.org/officeDocument/2006/relationships/image" Target="media/image13.wmf"/><Relationship Id="rId279" Type="http://schemas.openxmlformats.org/officeDocument/2006/relationships/oleObject" Target="embeddings/oleObject138.bin"/><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image" Target="media/image135.wmf"/><Relationship Id="rId271" Type="http://schemas.openxmlformats.org/officeDocument/2006/relationships/oleObject" Target="embeddings/oleObject134.bin"/><Relationship Id="rId270" Type="http://schemas.openxmlformats.org/officeDocument/2006/relationships/image" Target="media/image134.emf"/><Relationship Id="rId27" Type="http://schemas.openxmlformats.org/officeDocument/2006/relationships/oleObject" Target="embeddings/oleObject12.bin"/><Relationship Id="rId269" Type="http://schemas.openxmlformats.org/officeDocument/2006/relationships/oleObject" Target="embeddings/oleObject133.bin"/><Relationship Id="rId268" Type="http://schemas.openxmlformats.org/officeDocument/2006/relationships/image" Target="media/image133.wmf"/><Relationship Id="rId267" Type="http://schemas.openxmlformats.org/officeDocument/2006/relationships/oleObject" Target="embeddings/oleObject132.bin"/><Relationship Id="rId266" Type="http://schemas.openxmlformats.org/officeDocument/2006/relationships/image" Target="media/image132.wmf"/><Relationship Id="rId265" Type="http://schemas.openxmlformats.org/officeDocument/2006/relationships/oleObject" Target="embeddings/oleObject131.bin"/><Relationship Id="rId264" Type="http://schemas.openxmlformats.org/officeDocument/2006/relationships/image" Target="media/image131.wmf"/><Relationship Id="rId263" Type="http://schemas.openxmlformats.org/officeDocument/2006/relationships/oleObject" Target="embeddings/oleObject130.bin"/><Relationship Id="rId262" Type="http://schemas.openxmlformats.org/officeDocument/2006/relationships/image" Target="media/image130.wmf"/><Relationship Id="rId261" Type="http://schemas.openxmlformats.org/officeDocument/2006/relationships/oleObject" Target="embeddings/oleObject129.bin"/><Relationship Id="rId260" Type="http://schemas.openxmlformats.org/officeDocument/2006/relationships/image" Target="media/image129.wmf"/><Relationship Id="rId26" Type="http://schemas.openxmlformats.org/officeDocument/2006/relationships/image" Target="media/image12.wmf"/><Relationship Id="rId259" Type="http://schemas.openxmlformats.org/officeDocument/2006/relationships/oleObject" Target="embeddings/oleObject128.bin"/><Relationship Id="rId258" Type="http://schemas.openxmlformats.org/officeDocument/2006/relationships/image" Target="media/image128.wmf"/><Relationship Id="rId257" Type="http://schemas.openxmlformats.org/officeDocument/2006/relationships/oleObject" Target="embeddings/oleObject127.bin"/><Relationship Id="rId256" Type="http://schemas.openxmlformats.org/officeDocument/2006/relationships/image" Target="media/image127.wmf"/><Relationship Id="rId255" Type="http://schemas.openxmlformats.org/officeDocument/2006/relationships/oleObject" Target="embeddings/oleObject126.bin"/><Relationship Id="rId254" Type="http://schemas.openxmlformats.org/officeDocument/2006/relationships/image" Target="media/image126.wmf"/><Relationship Id="rId253" Type="http://schemas.openxmlformats.org/officeDocument/2006/relationships/oleObject" Target="embeddings/oleObject125.bin"/><Relationship Id="rId252" Type="http://schemas.openxmlformats.org/officeDocument/2006/relationships/image" Target="media/image125.wmf"/><Relationship Id="rId251" Type="http://schemas.openxmlformats.org/officeDocument/2006/relationships/oleObject" Target="embeddings/oleObject124.bin"/><Relationship Id="rId250" Type="http://schemas.openxmlformats.org/officeDocument/2006/relationships/image" Target="media/image124.wmf"/><Relationship Id="rId25" Type="http://schemas.openxmlformats.org/officeDocument/2006/relationships/oleObject" Target="embeddings/oleObject11.bin"/><Relationship Id="rId249" Type="http://schemas.openxmlformats.org/officeDocument/2006/relationships/oleObject" Target="embeddings/oleObject123.bin"/><Relationship Id="rId248" Type="http://schemas.openxmlformats.org/officeDocument/2006/relationships/image" Target="media/image123.wmf"/><Relationship Id="rId247" Type="http://schemas.openxmlformats.org/officeDocument/2006/relationships/oleObject" Target="embeddings/oleObject122.bin"/><Relationship Id="rId246" Type="http://schemas.openxmlformats.org/officeDocument/2006/relationships/image" Target="media/image122.wmf"/><Relationship Id="rId245" Type="http://schemas.openxmlformats.org/officeDocument/2006/relationships/oleObject" Target="embeddings/oleObject121.bin"/><Relationship Id="rId244" Type="http://schemas.openxmlformats.org/officeDocument/2006/relationships/image" Target="media/image121.wmf"/><Relationship Id="rId243" Type="http://schemas.openxmlformats.org/officeDocument/2006/relationships/oleObject" Target="embeddings/oleObject120.bin"/><Relationship Id="rId242" Type="http://schemas.openxmlformats.org/officeDocument/2006/relationships/image" Target="media/image120.wmf"/><Relationship Id="rId241" Type="http://schemas.openxmlformats.org/officeDocument/2006/relationships/oleObject" Target="embeddings/oleObject119.bin"/><Relationship Id="rId240" Type="http://schemas.openxmlformats.org/officeDocument/2006/relationships/image" Target="media/image119.wmf"/><Relationship Id="rId24" Type="http://schemas.openxmlformats.org/officeDocument/2006/relationships/image" Target="media/image11.wmf"/><Relationship Id="rId239" Type="http://schemas.openxmlformats.org/officeDocument/2006/relationships/oleObject" Target="embeddings/oleObject118.bin"/><Relationship Id="rId238" Type="http://schemas.openxmlformats.org/officeDocument/2006/relationships/image" Target="media/image118.wmf"/><Relationship Id="rId237" Type="http://schemas.openxmlformats.org/officeDocument/2006/relationships/oleObject" Target="embeddings/oleObject117.bin"/><Relationship Id="rId236" Type="http://schemas.openxmlformats.org/officeDocument/2006/relationships/image" Target="media/image117.wmf"/><Relationship Id="rId235" Type="http://schemas.openxmlformats.org/officeDocument/2006/relationships/oleObject" Target="embeddings/oleObject116.bin"/><Relationship Id="rId234" Type="http://schemas.openxmlformats.org/officeDocument/2006/relationships/image" Target="media/image116.wmf"/><Relationship Id="rId233" Type="http://schemas.openxmlformats.org/officeDocument/2006/relationships/oleObject" Target="embeddings/oleObject115.bin"/><Relationship Id="rId232" Type="http://schemas.openxmlformats.org/officeDocument/2006/relationships/image" Target="media/image115.wmf"/><Relationship Id="rId231" Type="http://schemas.openxmlformats.org/officeDocument/2006/relationships/oleObject" Target="embeddings/oleObject114.bin"/><Relationship Id="rId230" Type="http://schemas.openxmlformats.org/officeDocument/2006/relationships/image" Target="media/image114.wmf"/><Relationship Id="rId23" Type="http://schemas.openxmlformats.org/officeDocument/2006/relationships/oleObject" Target="embeddings/oleObject10.bin"/><Relationship Id="rId229" Type="http://schemas.openxmlformats.org/officeDocument/2006/relationships/oleObject" Target="embeddings/oleObject113.bin"/><Relationship Id="rId228" Type="http://schemas.openxmlformats.org/officeDocument/2006/relationships/image" Target="media/image113.wmf"/><Relationship Id="rId227" Type="http://schemas.openxmlformats.org/officeDocument/2006/relationships/oleObject" Target="embeddings/oleObject112.bin"/><Relationship Id="rId226" Type="http://schemas.openxmlformats.org/officeDocument/2006/relationships/image" Target="media/image112.wmf"/><Relationship Id="rId225" Type="http://schemas.openxmlformats.org/officeDocument/2006/relationships/oleObject" Target="embeddings/oleObject111.bin"/><Relationship Id="rId224" Type="http://schemas.openxmlformats.org/officeDocument/2006/relationships/image" Target="media/image111.wmf"/><Relationship Id="rId223" Type="http://schemas.openxmlformats.org/officeDocument/2006/relationships/oleObject" Target="embeddings/oleObject110.bin"/><Relationship Id="rId222" Type="http://schemas.openxmlformats.org/officeDocument/2006/relationships/image" Target="media/image110.wmf"/><Relationship Id="rId221" Type="http://schemas.openxmlformats.org/officeDocument/2006/relationships/oleObject" Target="embeddings/oleObject109.bin"/><Relationship Id="rId220" Type="http://schemas.openxmlformats.org/officeDocument/2006/relationships/image" Target="media/image109.wmf"/><Relationship Id="rId22" Type="http://schemas.openxmlformats.org/officeDocument/2006/relationships/image" Target="media/image10.wmf"/><Relationship Id="rId219" Type="http://schemas.openxmlformats.org/officeDocument/2006/relationships/oleObject" Target="embeddings/oleObject108.bin"/><Relationship Id="rId218" Type="http://schemas.openxmlformats.org/officeDocument/2006/relationships/image" Target="media/image108.wmf"/><Relationship Id="rId217" Type="http://schemas.openxmlformats.org/officeDocument/2006/relationships/oleObject" Target="embeddings/oleObject107.bin"/><Relationship Id="rId216" Type="http://schemas.openxmlformats.org/officeDocument/2006/relationships/image" Target="media/image107.wmf"/><Relationship Id="rId215" Type="http://schemas.openxmlformats.org/officeDocument/2006/relationships/oleObject" Target="embeddings/oleObject106.bin"/><Relationship Id="rId214" Type="http://schemas.openxmlformats.org/officeDocument/2006/relationships/image" Target="media/image106.wmf"/><Relationship Id="rId213" Type="http://schemas.openxmlformats.org/officeDocument/2006/relationships/oleObject" Target="embeddings/oleObject105.bin"/><Relationship Id="rId212" Type="http://schemas.openxmlformats.org/officeDocument/2006/relationships/image" Target="media/image105.wmf"/><Relationship Id="rId211" Type="http://schemas.openxmlformats.org/officeDocument/2006/relationships/oleObject" Target="embeddings/oleObject104.bin"/><Relationship Id="rId210" Type="http://schemas.openxmlformats.org/officeDocument/2006/relationships/image" Target="media/image104.wmf"/><Relationship Id="rId21" Type="http://schemas.openxmlformats.org/officeDocument/2006/relationships/oleObject" Target="embeddings/oleObject9.bin"/><Relationship Id="rId209" Type="http://schemas.openxmlformats.org/officeDocument/2006/relationships/oleObject" Target="embeddings/oleObject103.bin"/><Relationship Id="rId208" Type="http://schemas.openxmlformats.org/officeDocument/2006/relationships/image" Target="media/image103.wmf"/><Relationship Id="rId207" Type="http://schemas.openxmlformats.org/officeDocument/2006/relationships/oleObject" Target="embeddings/oleObject102.bin"/><Relationship Id="rId206" Type="http://schemas.openxmlformats.org/officeDocument/2006/relationships/image" Target="media/image102.wmf"/><Relationship Id="rId205" Type="http://schemas.openxmlformats.org/officeDocument/2006/relationships/oleObject" Target="embeddings/oleObject101.bin"/><Relationship Id="rId204" Type="http://schemas.openxmlformats.org/officeDocument/2006/relationships/image" Target="media/image101.wmf"/><Relationship Id="rId203" Type="http://schemas.openxmlformats.org/officeDocument/2006/relationships/oleObject" Target="embeddings/oleObject100.bin"/><Relationship Id="rId202" Type="http://schemas.openxmlformats.org/officeDocument/2006/relationships/image" Target="media/image100.wmf"/><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8.wmf"/><Relationship Id="rId197" Type="http://schemas.openxmlformats.org/officeDocument/2006/relationships/oleObject" Target="embeddings/oleObject97.bin"/><Relationship Id="rId196" Type="http://schemas.openxmlformats.org/officeDocument/2006/relationships/image" Target="media/image97.wmf"/><Relationship Id="rId195" Type="http://schemas.openxmlformats.org/officeDocument/2006/relationships/oleObject" Target="embeddings/oleObject96.bin"/><Relationship Id="rId194" Type="http://schemas.openxmlformats.org/officeDocument/2006/relationships/image" Target="media/image96.wmf"/><Relationship Id="rId193" Type="http://schemas.openxmlformats.org/officeDocument/2006/relationships/oleObject" Target="embeddings/oleObject95.bin"/><Relationship Id="rId192" Type="http://schemas.openxmlformats.org/officeDocument/2006/relationships/image" Target="media/image95.wmf"/><Relationship Id="rId191" Type="http://schemas.openxmlformats.org/officeDocument/2006/relationships/oleObject" Target="embeddings/oleObject94.bin"/><Relationship Id="rId190" Type="http://schemas.openxmlformats.org/officeDocument/2006/relationships/image" Target="media/image94.wmf"/><Relationship Id="rId19" Type="http://schemas.openxmlformats.org/officeDocument/2006/relationships/oleObject" Target="embeddings/oleObject8.bin"/><Relationship Id="rId189" Type="http://schemas.openxmlformats.org/officeDocument/2006/relationships/oleObject" Target="embeddings/oleObject93.bin"/><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image" Target="media/image92.wmf"/><Relationship Id="rId185" Type="http://schemas.openxmlformats.org/officeDocument/2006/relationships/oleObject" Target="embeddings/oleObject91.bin"/><Relationship Id="rId184" Type="http://schemas.openxmlformats.org/officeDocument/2006/relationships/image" Target="media/image91.wmf"/><Relationship Id="rId183" Type="http://schemas.openxmlformats.org/officeDocument/2006/relationships/oleObject" Target="embeddings/oleObject90.bin"/><Relationship Id="rId182" Type="http://schemas.openxmlformats.org/officeDocument/2006/relationships/image" Target="media/image90.wmf"/><Relationship Id="rId181" Type="http://schemas.openxmlformats.org/officeDocument/2006/relationships/oleObject" Target="embeddings/oleObject89.bin"/><Relationship Id="rId180" Type="http://schemas.openxmlformats.org/officeDocument/2006/relationships/image" Target="media/image89.wmf"/><Relationship Id="rId18" Type="http://schemas.openxmlformats.org/officeDocument/2006/relationships/image" Target="media/image8.wmf"/><Relationship Id="rId179" Type="http://schemas.openxmlformats.org/officeDocument/2006/relationships/oleObject" Target="embeddings/oleObject88.bin"/><Relationship Id="rId178" Type="http://schemas.openxmlformats.org/officeDocument/2006/relationships/image" Target="media/image88.wmf"/><Relationship Id="rId177" Type="http://schemas.openxmlformats.org/officeDocument/2006/relationships/oleObject" Target="embeddings/oleObject87.bin"/><Relationship Id="rId176" Type="http://schemas.openxmlformats.org/officeDocument/2006/relationships/image" Target="media/image87.wmf"/><Relationship Id="rId175" Type="http://schemas.openxmlformats.org/officeDocument/2006/relationships/oleObject" Target="embeddings/oleObject86.bin"/><Relationship Id="rId174" Type="http://schemas.openxmlformats.org/officeDocument/2006/relationships/image" Target="media/image86.wmf"/><Relationship Id="rId173" Type="http://schemas.openxmlformats.org/officeDocument/2006/relationships/oleObject" Target="embeddings/oleObject85.bin"/><Relationship Id="rId172" Type="http://schemas.openxmlformats.org/officeDocument/2006/relationships/image" Target="media/image85.wmf"/><Relationship Id="rId171" Type="http://schemas.openxmlformats.org/officeDocument/2006/relationships/oleObject" Target="embeddings/oleObject84.bin"/><Relationship Id="rId170" Type="http://schemas.openxmlformats.org/officeDocument/2006/relationships/image" Target="media/image84.wmf"/><Relationship Id="rId17" Type="http://schemas.openxmlformats.org/officeDocument/2006/relationships/oleObject" Target="embeddings/oleObject7.bin"/><Relationship Id="rId169" Type="http://schemas.openxmlformats.org/officeDocument/2006/relationships/oleObject" Target="embeddings/oleObject83.bin"/><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image" Target="media/image7.wmf"/><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oleObject" Target="embeddings/oleObject6.bin"/><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image" Target="media/image6.wmf"/><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oleObject" Target="embeddings/oleObject5.bin"/><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image" Target="media/image5.wmf"/><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oleObject" Target="embeddings/oleObject4.bin"/><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7348</Words>
  <Characters>42559</Characters>
  <Lines>1</Lines>
  <Paragraphs>1</Paragraphs>
  <TotalTime>5</TotalTime>
  <ScaleCrop>false</ScaleCrop>
  <LinksUpToDate>false</LinksUpToDate>
  <CharactersWithSpaces>50669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2025-06-11T11:36:00Z</dcterms:created>
  <dc:creator>kkkk24</dc:creator>
  <cp:lastModifiedBy>扬帆</cp:lastModifiedBy>
  <dcterms:modified xsi:type="dcterms:W3CDTF">2025-07-10T09:02:04Z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FB0BF6E6D64E4D67AE840453496E4F3D_12</vt:lpwstr>
  </property>
  <property fmtid="{D5CDD505-2E9C-101B-9397-08002B2CF9AE}" pid="4" name="KSOTemplateDocerSaveRecord">
    <vt:lpwstr>eyJoZGlkIjoiZjlhZTQzNzRkODJmMDFmNjQ1YTljZGQzY2NlZDViZDAiLCJ1c2VySWQiOiIyMjcwNjkwNzAifQ==</vt:lpwstr>
  </property>
  <property fmtid="{D5CDD505-2E9C-101B-9397-08002B2CF9AE}" pid="5" name="MTEquationSection">
    <vt:lpwstr>1</vt:lpwstr>
  </property>
  <property fmtid="{D5CDD505-2E9C-101B-9397-08002B2CF9AE}" pid="6" name="MTEquationNumber2">
    <vt:lpwstr>(#E1)</vt:lpwstr>
  </property>
  <property fmtid="{D5CDD505-2E9C-101B-9397-08002B2CF9AE}" pid="7" name="ZOTERO_PREF_1">
    <vt:lpwstr>&lt;data data-version="3" zotero-version="7.0.19"&gt;&lt;session id="5jPapPSw"/&gt;&lt;style id="https://www.zotero-chinese.com/styles/GB-T-7714—2015（顺序编码，双语，姓名不大写，无URL、DOI，引注有页码）" hasBibliography="1" bibliographyStyleHasBeenSet="1"/&gt;&lt;prefs&gt;&lt;pref name="fieldType" value=</vt:lpwstr>
  </property>
  <property fmtid="{D5CDD505-2E9C-101B-9397-08002B2CF9AE}" pid="8" name="ZOTERO_PREF_2">
    <vt:lpwstr>"Field"/&gt;&lt;pref name="automaticJournalAbbreviations" value="true"/&gt;&lt;/prefs&gt;&lt;/data&gt;</vt:lpwstr>
  </property>
  <property fmtid="{D5CDD505-2E9C-101B-9397-08002B2CF9AE}" pid="9" name="MTWinEqns">
    <vt:bool>true</vt:bool>
  </property>
</Properties>
</file>