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DE" w:rsidRPr="00DB11DE" w:rsidRDefault="00DB11DE" w:rsidP="00DB11DE">
      <w:pPr>
        <w:jc w:val="center"/>
        <w:rPr>
          <w:b/>
          <w:bCs/>
          <w:sz w:val="28"/>
          <w:szCs w:val="28"/>
        </w:rPr>
      </w:pPr>
      <w:r w:rsidRPr="00DB11DE">
        <w:rPr>
          <w:b/>
          <w:bCs/>
          <w:sz w:val="28"/>
          <w:szCs w:val="28"/>
        </w:rPr>
        <w:t>ОТС. ВОПРОСЫ К ЭКЗАМЕНУ</w:t>
      </w:r>
    </w:p>
    <w:p w:rsidR="00DB11DE" w:rsidRDefault="00DB11DE" w:rsidP="00DB11DE">
      <w:r>
        <w:t>1. Структура системы передачи информации. Классификация каналов и помех.</w:t>
      </w:r>
    </w:p>
    <w:p w:rsidR="00DB11DE" w:rsidRDefault="00DB11DE" w:rsidP="00DB11DE">
      <w:r>
        <w:t>2. Геометрическое пре</w:t>
      </w:r>
      <w:bookmarkStart w:id="0" w:name="_GoBack"/>
      <w:bookmarkEnd w:id="0"/>
      <w:r>
        <w:t>дставление сигналов. Примеры базисов.</w:t>
      </w:r>
    </w:p>
    <w:p w:rsidR="00DB11DE" w:rsidRDefault="00DB11DE" w:rsidP="00DB11DE">
      <w:r>
        <w:t>3. Периодические сигналы и ряд Фурье.</w:t>
      </w:r>
    </w:p>
    <w:p w:rsidR="00DB11DE" w:rsidRDefault="00DB11DE" w:rsidP="00DB11DE">
      <w:r>
        <w:t>4. Комплексная форма ряда Фурье.</w:t>
      </w:r>
    </w:p>
    <w:p w:rsidR="00DB11DE" w:rsidRDefault="00DB11DE" w:rsidP="00DB11DE">
      <w:r>
        <w:t>5. Преобразование Фурье и спектры сигналов.</w:t>
      </w:r>
    </w:p>
    <w:p w:rsidR="00DB11DE" w:rsidRDefault="00DB11DE" w:rsidP="00DB11DE">
      <w:r>
        <w:t>6. Свойства преобразования Фурье.</w:t>
      </w:r>
    </w:p>
    <w:p w:rsidR="00DB11DE" w:rsidRDefault="00DB11DE" w:rsidP="00DB11DE">
      <w:r>
        <w:t>7. Частные случаи вычисления спектра -- Спектр гармонического сигнала.</w:t>
      </w:r>
    </w:p>
    <w:p w:rsidR="00DB11DE" w:rsidRDefault="00DB11DE" w:rsidP="00DB11DE">
      <w:r>
        <w:t>8. Частные случаи вычисления спектра -- Спектр произведения произвольного сигнала и гармонического сигнала.</w:t>
      </w:r>
    </w:p>
    <w:p w:rsidR="00DB11DE" w:rsidRDefault="00DB11DE" w:rsidP="00DB11DE">
      <w:r>
        <w:t>9. Спектр последовательности сигналов.</w:t>
      </w:r>
    </w:p>
    <w:p w:rsidR="00DB11DE" w:rsidRDefault="00DB11DE" w:rsidP="00DB11DE">
      <w:r>
        <w:t>10. Стационарные гауссовские случайные процессы.</w:t>
      </w:r>
    </w:p>
    <w:p w:rsidR="00DB11DE" w:rsidRDefault="00DB11DE" w:rsidP="00DB11DE">
      <w:r>
        <w:t>11. Белый гауссовский шум.</w:t>
      </w:r>
    </w:p>
    <w:p w:rsidR="00DB11DE" w:rsidRDefault="00DB11DE" w:rsidP="00DB11DE">
      <w:r>
        <w:t>12. Оптимальный прием дискретных сигналов.</w:t>
      </w:r>
    </w:p>
    <w:p w:rsidR="00DB11DE" w:rsidRDefault="00DB11DE" w:rsidP="00DB11DE">
      <w:r>
        <w:t>13. Оптимальный прием дискретных сигналов в канале с АБГШ.</w:t>
      </w:r>
    </w:p>
    <w:p w:rsidR="00DB11DE" w:rsidRDefault="00DB11DE" w:rsidP="00DB11DE">
      <w:r>
        <w:t>14. Схема оптимального приемника дискретных сигналов в канале с АБГШ.</w:t>
      </w:r>
    </w:p>
    <w:p w:rsidR="00DB11DE" w:rsidRDefault="00DB11DE" w:rsidP="00DB11DE">
      <w:r>
        <w:t xml:space="preserve">15. Вероятность ошибки при оптимальном приеме дискретных сигналов. Аддитивная граница. </w:t>
      </w:r>
    </w:p>
    <w:p w:rsidR="00DB11DE" w:rsidRDefault="00DB11DE" w:rsidP="00DB11DE">
      <w:r>
        <w:t>16. Вероятность ошибки на бит при оптимальном приеме дискретных сигналов. Код Грея</w:t>
      </w:r>
    </w:p>
    <w:p w:rsidR="00DB11DE" w:rsidRDefault="00DB11DE" w:rsidP="00DB11DE">
      <w:r>
        <w:t>17. Вероятность ошибки для двоичных сигналов в канале с АБГШ.</w:t>
      </w:r>
    </w:p>
    <w:p w:rsidR="00DB11DE" w:rsidRDefault="00DB11DE" w:rsidP="00DB11DE">
      <w:r>
        <w:t xml:space="preserve">18. Q-функция и ее свойства. </w:t>
      </w:r>
    </w:p>
    <w:p w:rsidR="00DB11DE" w:rsidRDefault="00DB11DE" w:rsidP="00DB11DE">
      <w:r>
        <w:t>19. Вероятность ошибки для различных видов двоичных сигналов в канале с АБГШ.</w:t>
      </w:r>
    </w:p>
    <w:p w:rsidR="00DB11DE" w:rsidRDefault="00DB11DE" w:rsidP="00DB11DE">
      <w:r>
        <w:t xml:space="preserve">20. Дискретная амплитудная модуляция (АМ). Оптимальный прием сигналов АМ. </w:t>
      </w:r>
    </w:p>
    <w:p w:rsidR="00DB11DE" w:rsidRDefault="00DB11DE" w:rsidP="00DB11DE">
      <w:r>
        <w:t>21. Вероятность ошибки при оптимальном приеме сигналов дискретной АМ.</w:t>
      </w:r>
    </w:p>
    <w:p w:rsidR="00DB11DE" w:rsidRDefault="00DB11DE" w:rsidP="00DB11DE">
      <w:r>
        <w:t xml:space="preserve">22. Квадратурная амплитудная модуляция (КАМ). Оптимальный прием сигналов КАМ. </w:t>
      </w:r>
    </w:p>
    <w:p w:rsidR="00DB11DE" w:rsidRDefault="00DB11DE" w:rsidP="00DB11DE">
      <w:r>
        <w:t>23. Вероятность ошибки при оптимальном приеме сигналов КАМ.</w:t>
      </w:r>
    </w:p>
    <w:p w:rsidR="00DB11DE" w:rsidRDefault="00DB11DE" w:rsidP="00DB11DE">
      <w:r>
        <w:t xml:space="preserve">24. Дискретная фазовая модуляция (ФM). Оптимальный прием сигналов ФМ.  </w:t>
      </w:r>
    </w:p>
    <w:p w:rsidR="00DB11DE" w:rsidRDefault="00DB11DE" w:rsidP="00DB11DE">
      <w:r>
        <w:t>25. Вероятность ошибки при оптимальном приеме сигналов дискретной ФМ.</w:t>
      </w:r>
    </w:p>
    <w:p w:rsidR="00DB11DE" w:rsidRDefault="00DB11DE" w:rsidP="00DB11DE">
      <w:r>
        <w:t xml:space="preserve">26. Дискретная частотная модуляция. Оптимальный прием сигналов ЧМ. </w:t>
      </w:r>
    </w:p>
    <w:p w:rsidR="00DB11DE" w:rsidRDefault="00DB11DE" w:rsidP="00DB11DE">
      <w:r>
        <w:t>27. Вероятность ошибки при оптимальном приеме сигналов дискретной ЧМ.</w:t>
      </w:r>
    </w:p>
    <w:p w:rsidR="00B90201" w:rsidRDefault="00DB11DE" w:rsidP="00DB11DE">
      <w:r>
        <w:t>28. Сравнительная характеристика ЧМ, АМ, ФМ и КАМ.</w:t>
      </w:r>
    </w:p>
    <w:sectPr w:rsidR="00B90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DE"/>
    <w:rsid w:val="004F2A4E"/>
    <w:rsid w:val="00B90201"/>
    <w:rsid w:val="00DB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5551"/>
  <w15:chartTrackingRefBased/>
  <w15:docId w15:val="{6FB6D668-60C4-4102-ABD7-34E52CF6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Кондратьева</dc:creator>
  <cp:keywords/>
  <dc:description/>
  <cp:lastModifiedBy>Екатерина Кондратьева</cp:lastModifiedBy>
  <cp:revision>1</cp:revision>
  <dcterms:created xsi:type="dcterms:W3CDTF">2020-01-04T12:50:00Z</dcterms:created>
  <dcterms:modified xsi:type="dcterms:W3CDTF">2020-01-04T12:52:00Z</dcterms:modified>
</cp:coreProperties>
</file>