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2383" w14:textId="5FD7F21F" w:rsidR="001A63EA" w:rsidRDefault="001A63EA" w:rsidP="00E13C2D">
      <w:r>
        <w:t xml:space="preserve">Do as I say, no questions asked. When I need you to ask questions, then I will explicitly tell you that. Launch </w:t>
      </w:r>
      <w:r w:rsidRPr="001A63EA">
        <w:t>C:\GitHub\AI-Strategy-Generator\run_app.bat</w:t>
      </w:r>
    </w:p>
    <w:p w14:paraId="23549170" w14:textId="77777777" w:rsidR="00C11F2C" w:rsidRDefault="00C11F2C" w:rsidP="00E13C2D"/>
    <w:p w14:paraId="33E7BA10" w14:textId="43D3A6D7" w:rsidR="007330D7" w:rsidRDefault="007330D7" w:rsidP="007330D7">
      <w:r>
        <w:t xml:space="preserve">We are going to work on </w:t>
      </w:r>
      <w:r>
        <w:t>Optical Constructor</w:t>
      </w:r>
      <w:r>
        <w:t xml:space="preserve"> UI. I will give you some sketches and your task is to</w:t>
      </w:r>
      <w:r w:rsidR="00946758">
        <w:t xml:space="preserve"> analyze current code and specs, look up the web for similar apps</w:t>
      </w:r>
      <w:r w:rsidR="007D7396">
        <w:t>, check the ideas</w:t>
      </w:r>
      <w:r w:rsidR="00946758">
        <w:t>, and then</w:t>
      </w:r>
      <w:r>
        <w:t xml:space="preserve"> expand that </w:t>
      </w:r>
      <w:r w:rsidR="00946758">
        <w:t xml:space="preserve">text below </w:t>
      </w:r>
      <w:r>
        <w:t>into a feature list.</w:t>
      </w:r>
      <w:r w:rsidR="003D4FF0">
        <w:t xml:space="preserve"> The list below is incomplete, so do your best.</w:t>
      </w:r>
    </w:p>
    <w:p w14:paraId="4B031036" w14:textId="5BD9D7F2" w:rsidR="007330D7" w:rsidRDefault="007330D7" w:rsidP="00E13C2D"/>
    <w:p w14:paraId="16579500" w14:textId="3E2090E9" w:rsidR="007330D7" w:rsidRDefault="007330D7" w:rsidP="00E13C2D">
      <w:r>
        <w:t xml:space="preserve">Current main screen becomes the “legacy” form available via the legacy </w:t>
      </w:r>
      <w:r w:rsidR="00F32AD4">
        <w:t xml:space="preserve">menu item. It is </w:t>
      </w:r>
      <w:r>
        <w:t>a good illustration of what’s available.</w:t>
      </w:r>
    </w:p>
    <w:p w14:paraId="25F60327" w14:textId="77777777" w:rsidR="007330D7" w:rsidRDefault="007330D7" w:rsidP="00E13C2D"/>
    <w:p w14:paraId="5FA685CC" w14:textId="2A178220" w:rsidR="007330D7" w:rsidRDefault="007330D7" w:rsidP="00E13C2D">
      <w:r>
        <w:t>The main screen layout. I think that Word / Excel have a very good layout structure: top menu switches the ribbons, the ribbons provide controls of what is relevant</w:t>
      </w:r>
      <w:r w:rsidR="00F32AD4">
        <w:t xml:space="preserve"> to the current task</w:t>
      </w:r>
      <w:r>
        <w:t>. But, if the ribbon is hidden, then the menu becomes a fully expanded menu, which allows doing everything that the ribbons allow.</w:t>
      </w:r>
      <w:r w:rsidR="00827943">
        <w:t xml:space="preserve"> </w:t>
      </w:r>
    </w:p>
    <w:p w14:paraId="3046DBAA" w14:textId="77777777" w:rsidR="007330D7" w:rsidRDefault="007330D7" w:rsidP="00E13C2D"/>
    <w:p w14:paraId="71A32A5C" w14:textId="1DDFE8B3" w:rsidR="00827943" w:rsidRDefault="00827943" w:rsidP="00E13C2D">
      <w:r>
        <w:t>Here are some general comments</w:t>
      </w:r>
    </w:p>
    <w:p w14:paraId="106E858D" w14:textId="77777777" w:rsidR="001C419E" w:rsidRDefault="001C419E" w:rsidP="00E13C2D"/>
    <w:p w14:paraId="78DA010F" w14:textId="2147A98D" w:rsidR="00755AC1" w:rsidRDefault="00755AC1" w:rsidP="00E13C2D">
      <w:r>
        <w:t>Languages EN / RU (saved into settings)</w:t>
      </w:r>
      <w:r w:rsidR="00827943">
        <w:t>. Both must be supported. All pairs of strings must be in some centralized place for ease of maintenance. JSON, YAML, or something like that file, which will be consumed at run time AND can be edited to change the strings / add languages. The system must check that nothing is missing and default to some English text</w:t>
      </w:r>
      <w:r w:rsidR="00F07214">
        <w:t xml:space="preserve"> and show the error message at startup, which would allow the user to copy it.</w:t>
      </w:r>
    </w:p>
    <w:p w14:paraId="0A18B506" w14:textId="4114FDDF" w:rsidR="00FE72F5" w:rsidRPr="00E40884" w:rsidRDefault="00E40884" w:rsidP="00E13C2D">
      <w:r>
        <w:t>Units of measure</w:t>
      </w:r>
      <w:r>
        <w:t xml:space="preserve"> – m, cm, mm, </w:t>
      </w:r>
      <w:proofErr w:type="spellStart"/>
      <w:r>
        <w:t>mkm</w:t>
      </w:r>
      <w:proofErr w:type="spellEnd"/>
      <w:r>
        <w:t xml:space="preserve">, nm, A, and in in case somebody wants them. </w:t>
      </w:r>
      <w:r w:rsidR="00A33FF8">
        <w:t xml:space="preserve">A lot </w:t>
      </w:r>
      <w:r w:rsidR="00F33C14">
        <w:t>was</w:t>
      </w:r>
      <w:r w:rsidR="00A33FF8">
        <w:t xml:space="preserve"> written about them in previous specs. </w:t>
      </w:r>
      <w:r w:rsidR="00F07214">
        <w:t>There are n</w:t>
      </w:r>
      <w:r w:rsidR="00A33FF8">
        <w:t>o changes here.</w:t>
      </w:r>
    </w:p>
    <w:p w14:paraId="4E30BDAE" w14:textId="05D6B101" w:rsidR="00FE72F5" w:rsidRDefault="00FE72F5" w:rsidP="00FE72F5">
      <w:r>
        <w:t>Standardize controls – single place to describe.</w:t>
      </w:r>
      <w:r w:rsidR="00F33C14">
        <w:t xml:space="preserve"> If a new flavor of controls is needed (e.g. a button of different color), then it is added there and </w:t>
      </w:r>
      <w:r w:rsidR="00B53045">
        <w:t>changes to</w:t>
      </w:r>
      <w:r w:rsidR="00F33C14">
        <w:t xml:space="preserve"> the least of properties that are needed to make the control stand out</w:t>
      </w:r>
      <w:r w:rsidR="000C38DA">
        <w:t xml:space="preserve"> are made</w:t>
      </w:r>
      <w:r w:rsidR="00F33C14">
        <w:t>.</w:t>
      </w:r>
    </w:p>
    <w:p w14:paraId="1779D0CC" w14:textId="0F1714DD" w:rsidR="00096B4F" w:rsidRDefault="00096B4F" w:rsidP="00FE72F5">
      <w:r>
        <w:t>Check all the proposed buttons / mouse actions</w:t>
      </w:r>
      <w:r w:rsidR="008267F1">
        <w:t xml:space="preserve"> below</w:t>
      </w:r>
      <w:r>
        <w:t>, advise if that could be improved.</w:t>
      </w:r>
    </w:p>
    <w:p w14:paraId="3EE9A6E9" w14:textId="5283B2D7" w:rsidR="00FE72F5" w:rsidRDefault="00FE72F5" w:rsidP="00FE72F5">
      <w:r>
        <w:t>DCLK – opens element dialog</w:t>
      </w:r>
      <w:r w:rsidR="00A455E4">
        <w:t>.</w:t>
      </w:r>
    </w:p>
    <w:p w14:paraId="24B5054C" w14:textId="0AAF99B7" w:rsidR="00FE72F5" w:rsidRDefault="00FE72F5" w:rsidP="00FE72F5">
      <w:r>
        <w:t xml:space="preserve">RIGHT CLICK – menu: element dialog, local help, </w:t>
      </w:r>
      <w:r w:rsidR="00151AFC">
        <w:t>???</w:t>
      </w:r>
      <w:r>
        <w:t>.</w:t>
      </w:r>
    </w:p>
    <w:p w14:paraId="38D796A5" w14:textId="47AA8BDE" w:rsidR="008267F1" w:rsidRDefault="008267F1" w:rsidP="00FE72F5">
      <w:r>
        <w:lastRenderedPageBreak/>
        <w:t>CTRL+Z – undo. More than one level is needed.</w:t>
      </w:r>
    </w:p>
    <w:p w14:paraId="506AACB0" w14:textId="78D5AD57" w:rsidR="008267F1" w:rsidRDefault="008267F1" w:rsidP="00FE72F5">
      <w:r>
        <w:t>CTRL+Y – redo</w:t>
      </w:r>
    </w:p>
    <w:p w14:paraId="23E18AE2" w14:textId="16635176" w:rsidR="00843B92" w:rsidRDefault="00843B92" w:rsidP="00FE72F5">
      <w:r>
        <w:t>SHIFT+R</w:t>
      </w:r>
      <w:r>
        <w:t xml:space="preserve"> (with confirmation) – resets the element to its standard rotation (R1 = 0, R2 = 0, R3 = 0).</w:t>
      </w:r>
    </w:p>
    <w:p w14:paraId="43E4FDB1" w14:textId="28985B3F" w:rsidR="001C419E" w:rsidRDefault="001C419E" w:rsidP="001C419E">
      <w:r>
        <w:t>F1 – local help – show help about selected object (what the controls do)</w:t>
      </w:r>
      <w:r w:rsidR="00096B4F">
        <w:t xml:space="preserve"> – a pop up window.</w:t>
      </w:r>
    </w:p>
    <w:p w14:paraId="42B8FF8E" w14:textId="466DDC4A" w:rsidR="00FE72F5" w:rsidRDefault="00206764" w:rsidP="00E13C2D">
      <w:r>
        <w:t>ESC – close local menu.</w:t>
      </w:r>
    </w:p>
    <w:p w14:paraId="7F064C24" w14:textId="65193D5C" w:rsidR="00A455E4" w:rsidRDefault="00A455E4" w:rsidP="00E13C2D">
      <w:r>
        <w:t>Active element must be shown so that it is clear that it is an active element.</w:t>
      </w:r>
      <w:r w:rsidR="00C673DB">
        <w:t xml:space="preserve"> All actions happen ONLY with the chosen (active) element.</w:t>
      </w:r>
    </w:p>
    <w:p w14:paraId="4F3A8056" w14:textId="092EC625" w:rsidR="00843B92" w:rsidRDefault="00843B92" w:rsidP="00E13C2D">
      <w:r>
        <w:t>Come up with some other hotkeys if they make sense.</w:t>
      </w:r>
    </w:p>
    <w:p w14:paraId="5075621B" w14:textId="77777777" w:rsidR="00AB0BDF" w:rsidRDefault="00AB0BDF" w:rsidP="00E13C2D"/>
    <w:p w14:paraId="0C3A5F11" w14:textId="6862DA85" w:rsidR="008A06B8" w:rsidRDefault="00D80B45" w:rsidP="008A06B8">
      <w:r>
        <w:t>Active</w:t>
      </w:r>
      <w:r w:rsidR="008A06B8">
        <w:t xml:space="preserve"> element</w:t>
      </w:r>
      <w:r w:rsidR="00F76F96">
        <w:t xml:space="preserve"> – that’s the element that is currently selected.</w:t>
      </w:r>
    </w:p>
    <w:p w14:paraId="365DC6D9" w14:textId="3A5BC012" w:rsidR="008A06B8" w:rsidRDefault="008A06B8" w:rsidP="008A06B8">
      <w:r>
        <w:t>Element – 3 angles of rotation: rotation around primary normal to the element (R1</w:t>
      </w:r>
      <w:r w:rsidR="008267F1">
        <w:t xml:space="preserve"> – this needs clarification if the light ray is a horizontal line from the left to the right, then R1 is a rotation around that line</w:t>
      </w:r>
      <w:r>
        <w:t>), rotation around normal to the table (R2), rotation around R1 x R2 (R3, very rarely used, must be unlocked first)</w:t>
      </w:r>
      <w:r w:rsidR="008267F1">
        <w:t>.</w:t>
      </w:r>
    </w:p>
    <w:p w14:paraId="46A24B19" w14:textId="0421D386" w:rsidR="008A06B8" w:rsidRDefault="008A06B8" w:rsidP="008A06B8">
      <w:r>
        <w:t xml:space="preserve">MOUSE </w:t>
      </w:r>
      <w:r w:rsidR="00134EFF">
        <w:t xml:space="preserve">LEFT </w:t>
      </w:r>
      <w:r w:rsidR="00D80B45">
        <w:t>PRESS</w:t>
      </w:r>
      <w:r>
        <w:t xml:space="preserve"> + MOVE on element DOES NOT DO anything because it is very easy to</w:t>
      </w:r>
      <w:r w:rsidR="00134EFF">
        <w:t xml:space="preserve"> do.</w:t>
      </w:r>
    </w:p>
    <w:p w14:paraId="271CD39D" w14:textId="1F4D3A1E" w:rsidR="00A67785" w:rsidRDefault="00A67785" w:rsidP="008A06B8">
      <w:r>
        <w:t>SHIFT</w:t>
      </w:r>
      <w:r w:rsidRPr="00A67785">
        <w:t xml:space="preserve"> </w:t>
      </w:r>
      <w:r>
        <w:t xml:space="preserve">+ </w:t>
      </w:r>
      <w:r>
        <w:t xml:space="preserve">MOUSE </w:t>
      </w:r>
      <w:r w:rsidR="00134EFF">
        <w:t xml:space="preserve">LEFT </w:t>
      </w:r>
      <w:r>
        <w:t>PRESS + MOVE</w:t>
      </w:r>
      <w:r>
        <w:t xml:space="preserve"> – moves PP (see below) along </w:t>
      </w:r>
      <w:r w:rsidR="00134EFF">
        <w:t>CR. See the OT for its specifics.</w:t>
      </w:r>
    </w:p>
    <w:p w14:paraId="5B27D6DF" w14:textId="4C5BFAC2" w:rsidR="008A06B8" w:rsidRDefault="008A06B8" w:rsidP="008A06B8">
      <w:r>
        <w:t>SHIFT + MOUSE WHEEL –R1, step 5 degrees (in config)</w:t>
      </w:r>
      <w:r w:rsidR="00D80B45">
        <w:t>, if not locked</w:t>
      </w:r>
      <w:r w:rsidR="00BB349B">
        <w:t xml:space="preserve">, </w:t>
      </w:r>
    </w:p>
    <w:p w14:paraId="226B0C38" w14:textId="02162A48" w:rsidR="008A06B8" w:rsidRDefault="008A06B8" w:rsidP="008A06B8">
      <w:r>
        <w:t>CTRL + MOUSE WHEEL –R2, step 5 degrees (in config)</w:t>
      </w:r>
      <w:r w:rsidR="00D80B45">
        <w:t xml:space="preserve">, </w:t>
      </w:r>
      <w:r w:rsidR="00D80B45">
        <w:t>if not locked</w:t>
      </w:r>
    </w:p>
    <w:p w14:paraId="7FC086B3" w14:textId="132DCF6C" w:rsidR="008A06B8" w:rsidRDefault="008A06B8" w:rsidP="008A06B8">
      <w:r>
        <w:t>ALT + MOUSE WHEEL – R3 (must be unlocked first), step 5 degrees (in config)</w:t>
      </w:r>
    </w:p>
    <w:p w14:paraId="58B3FE94" w14:textId="14E746E6" w:rsidR="008A06B8" w:rsidRDefault="008267F1" w:rsidP="00E13C2D">
      <w:r>
        <w:t>Each element must show the value of R1, R2, R3 nearby, clicking on that must allow editing the value</w:t>
      </w:r>
      <w:r w:rsidR="00BB349B">
        <w:t>s</w:t>
      </w:r>
      <w:r>
        <w:t xml:space="preserve"> by hand (and have a reset button</w:t>
      </w:r>
      <w:r w:rsidR="00BB349B">
        <w:t xml:space="preserve"> for each of all rotations</w:t>
      </w:r>
      <w:r>
        <w:t>).</w:t>
      </w:r>
      <w:r w:rsidR="00BB349B">
        <w:t xml:space="preserve"> R3 is locked by default. The user may lock / unlock any of the rotations (with the current values) to prevent changes.</w:t>
      </w:r>
    </w:p>
    <w:p w14:paraId="586F60E4" w14:textId="77777777" w:rsidR="001C419E" w:rsidRDefault="001C419E" w:rsidP="00E13C2D"/>
    <w:p w14:paraId="05C4B1D3" w14:textId="5E0C57BC" w:rsidR="00327812" w:rsidRDefault="00327812" w:rsidP="00E13C2D">
      <w:r>
        <w:t>Optical Table (OT) – the place where all the editing happens. Default view is from the top and in most of the cases this is all that we need.</w:t>
      </w:r>
      <w:r w:rsidR="003B45E9">
        <w:t xml:space="preserve"> The table is selected when the user clicks on anything that is NOT an optical element (see below).</w:t>
      </w:r>
    </w:p>
    <w:p w14:paraId="786958B6" w14:textId="327193BA" w:rsidR="003B45E9" w:rsidRDefault="003B45E9" w:rsidP="00E13C2D">
      <w:r>
        <w:lastRenderedPageBreak/>
        <w:t>Mouse LEFT PRESS + MOVE – moves the table with all elements on it.</w:t>
      </w:r>
    </w:p>
    <w:p w14:paraId="51F4E885" w14:textId="11304AF4" w:rsidR="00676B24" w:rsidRDefault="00676B24" w:rsidP="00E13C2D">
      <w:r>
        <w:t>Mouse wheel -</w:t>
      </w:r>
      <w:r w:rsidR="00D80B45">
        <w:t xml:space="preserve"> </w:t>
      </w:r>
      <w:r>
        <w:t>zoom in / out.</w:t>
      </w:r>
    </w:p>
    <w:p w14:paraId="21C62497" w14:textId="77673C45" w:rsidR="00DC20CE" w:rsidRDefault="00DC20CE" w:rsidP="00E13C2D">
      <w:r>
        <w:t xml:space="preserve">Rotations of the table just changes the view and so all elements “travel” with the table. R1, R2, R3 for the table are relative to the screen. </w:t>
      </w:r>
      <w:r w:rsidR="006568DC">
        <w:t>There must be an easy way to reset the view to (0, 0, 0)</w:t>
      </w:r>
      <w:r w:rsidR="00843B92">
        <w:t>.</w:t>
      </w:r>
    </w:p>
    <w:p w14:paraId="21D85E72" w14:textId="77777777" w:rsidR="003B45E9" w:rsidRDefault="003B45E9" w:rsidP="00E13C2D"/>
    <w:p w14:paraId="2DB0D7B8" w14:textId="37D27586" w:rsidR="00BC75D2" w:rsidRDefault="00BC75D2" w:rsidP="00BC75D2">
      <w:r>
        <w:t>Optical Element</w:t>
      </w:r>
      <w:r w:rsidR="00660831">
        <w:t xml:space="preserve"> (OE)</w:t>
      </w:r>
      <w:r w:rsidR="00FE72F5">
        <w:t xml:space="preserve"> – the basic unit in the optical constructor.</w:t>
      </w:r>
    </w:p>
    <w:p w14:paraId="58E6EA21" w14:textId="5D83C5A1" w:rsidR="00BC75D2" w:rsidRDefault="00A33FF8" w:rsidP="00E13C2D">
      <w:r>
        <w:t xml:space="preserve">There are </w:t>
      </w:r>
      <w:r w:rsidR="00623004">
        <w:t>two</w:t>
      </w:r>
      <w:r>
        <w:t xml:space="preserve"> special ones: light source (LS)</w:t>
      </w:r>
      <w:r w:rsidR="00623004">
        <w:t xml:space="preserve"> and</w:t>
      </w:r>
      <w:r>
        <w:t xml:space="preserve"> photo detector (PD), check the name. </w:t>
      </w:r>
      <w:r w:rsidR="007F0146">
        <w:t>A</w:t>
      </w:r>
      <w:r>
        <w:t xml:space="preserve"> light source draws three parallel lines: the central ray</w:t>
      </w:r>
      <w:r w:rsidR="00660831">
        <w:t xml:space="preserve"> (CR)</w:t>
      </w:r>
      <w:r>
        <w:t xml:space="preserve"> and </w:t>
      </w:r>
      <w:r w:rsidR="00F76F96">
        <w:t>4</w:t>
      </w:r>
      <w:r>
        <w:t xml:space="preserve"> side rays</w:t>
      </w:r>
      <w:r w:rsidR="00F76F96">
        <w:t>, two left / right and two top / bottom (above CR and so coincide with CR when viewed from the top and when there are no element that will “unhide” them)</w:t>
      </w:r>
      <w:r w:rsidR="00623004">
        <w:t xml:space="preserve"> (</w:t>
      </w:r>
      <w:r w:rsidR="004C4CF0">
        <w:t>all</w:t>
      </w:r>
      <w:r w:rsidR="002B11F5">
        <w:t xml:space="preserve"> </w:t>
      </w:r>
      <w:r w:rsidR="004C4CF0">
        <w:t xml:space="preserve">together </w:t>
      </w:r>
      <w:r w:rsidR="002B11F5">
        <w:t xml:space="preserve">- </w:t>
      </w:r>
      <w:r w:rsidR="004C4CF0">
        <w:t xml:space="preserve">the </w:t>
      </w:r>
      <w:r w:rsidR="00623004">
        <w:t>ray group, (RG))</w:t>
      </w:r>
      <w:r>
        <w:t>. The side rays are only important when lenses</w:t>
      </w:r>
      <w:r w:rsidR="00EA1FF4">
        <w:t>,</w:t>
      </w:r>
      <w:r>
        <w:t xml:space="preserve"> non-flat mirrors</w:t>
      </w:r>
      <w:r w:rsidR="00EA1FF4">
        <w:t>, prisms / wedges, etc.</w:t>
      </w:r>
      <w:r>
        <w:t xml:space="preserve"> are used.</w:t>
      </w:r>
      <w:r w:rsidR="00623004">
        <w:t xml:space="preserve"> All elements except mirrors produce transmitted T and reflected R ray groups</w:t>
      </w:r>
      <w:r w:rsidR="007F0146">
        <w:t xml:space="preserve"> (TRG and RRG)</w:t>
      </w:r>
      <w:r w:rsidR="00623004">
        <w:t xml:space="preserve">. Mirrors produce only </w:t>
      </w:r>
      <w:r w:rsidR="00096B4F">
        <w:t>R</w:t>
      </w:r>
      <w:r w:rsidR="00623004">
        <w:t>RG.</w:t>
      </w:r>
      <w:r w:rsidR="00660831">
        <w:t xml:space="preserve"> This is only at the level of the metadata attached to the OE – any element can be configured to ignore R or T but not both. Mirrors are placed with T turned off, all other elements are places with whatever they are configured to turn off, if any. Turning off the second one automatically turns on the other one. The PD terminates the RG.</w:t>
      </w:r>
      <w:r w:rsidR="007F0146">
        <w:t xml:space="preserve"> The light falling on an element is called incident light (IRG)</w:t>
      </w:r>
      <w:r w:rsidR="00E00270">
        <w:t>. Any RG falling on the element is IRG from that element point of view.</w:t>
      </w:r>
      <w:r w:rsidR="007F0146">
        <w:t xml:space="preserve"> Each element has a placement point (PP). PP of each element snaps to CR</w:t>
      </w:r>
      <w:r w:rsidR="00E00270">
        <w:t xml:space="preserve"> or </w:t>
      </w:r>
      <w:r w:rsidR="00E00270">
        <w:t>IRG</w:t>
      </w:r>
      <w:r w:rsidR="007F0146">
        <w:t>. If some element is rotated in such a way that RG after the element changes the direction, then PP “travels” with the CR</w:t>
      </w:r>
      <w:r w:rsidR="00E00270">
        <w:t>. All element rotations are ALWAYS measured in relation to IRG CR. So, if e.g. RRG changes direction due to some element rotation, then all the elements on the way change their place because the PP snaps in and then a rotation relative to IRG also snaps in.</w:t>
      </w:r>
    </w:p>
    <w:p w14:paraId="0FA7D097" w14:textId="77777777" w:rsidR="002804ED" w:rsidRDefault="002804ED" w:rsidP="00E13C2D"/>
    <w:p w14:paraId="143AE83E" w14:textId="2C4B6434" w:rsidR="002804ED" w:rsidRDefault="002804ED" w:rsidP="00E13C2D">
      <w:r>
        <w:t xml:space="preserve">We need to </w:t>
      </w:r>
      <w:r w:rsidR="00575F39">
        <w:t>agree on</w:t>
      </w:r>
      <w:r>
        <w:t xml:space="preserve"> how to trace the rays when </w:t>
      </w:r>
      <w:r w:rsidR="007D7396">
        <w:t>any</w:t>
      </w:r>
      <w:r>
        <w:t xml:space="preserve"> element is rotated so that R2 and or R3 are not null.</w:t>
      </w:r>
      <w:r w:rsidR="007D7396">
        <w:t xml:space="preserve"> The drawing on the table is a schema. So, we use standard n = 1 outside, n = 1.5 inside and then use Snell’s law to draw the lines.</w:t>
      </w:r>
    </w:p>
    <w:p w14:paraId="4B8EC456" w14:textId="77777777" w:rsidR="00DB3307" w:rsidRDefault="00DB3307" w:rsidP="00E13C2D"/>
    <w:p w14:paraId="0DC3D295" w14:textId="147B41EE" w:rsidR="00575F39" w:rsidRDefault="00575F39" w:rsidP="00E13C2D">
      <w:r>
        <w:t>We need to agree on the standard elements. These are the names on the table. For example, a light source could be a green laser OR a mercury lamp. This is still an LS on the optical table. Here are some proposed names</w:t>
      </w:r>
    </w:p>
    <w:p w14:paraId="1A125FDD" w14:textId="3F6DA909" w:rsidR="00575F39" w:rsidRDefault="00575F39" w:rsidP="00E13C2D">
      <w:r>
        <w:t>Optical Table (OT)</w:t>
      </w:r>
    </w:p>
    <w:p w14:paraId="5BD32D60" w14:textId="77777777" w:rsidR="00575F39" w:rsidRDefault="00575F39" w:rsidP="00575F39">
      <w:r>
        <w:lastRenderedPageBreak/>
        <w:t>Light Source (LS)</w:t>
      </w:r>
    </w:p>
    <w:p w14:paraId="4F80A36D" w14:textId="77777777" w:rsidR="00575F39" w:rsidRDefault="00575F39" w:rsidP="00575F39">
      <w:r>
        <w:t>Linear Polarizer (LP)</w:t>
      </w:r>
    </w:p>
    <w:p w14:paraId="150A677D" w14:textId="77777777" w:rsidR="00575F39" w:rsidRDefault="00575F39" w:rsidP="00575F39">
      <w:r>
        <w:t>Circular Polarizer (CP)</w:t>
      </w:r>
    </w:p>
    <w:p w14:paraId="4B30E68C" w14:textId="77777777" w:rsidR="00575F39" w:rsidRDefault="00575F39" w:rsidP="00575F39">
      <w:r>
        <w:t>Sample (S)</w:t>
      </w:r>
    </w:p>
    <w:p w14:paraId="2E097548" w14:textId="77777777" w:rsidR="00575F39" w:rsidRDefault="00575F39" w:rsidP="00575F39">
      <w:r>
        <w:t>Photo Detector (PD) – but check the name</w:t>
      </w:r>
    </w:p>
    <w:p w14:paraId="11C0A29C" w14:textId="77777777" w:rsidR="00575F39" w:rsidRDefault="00575F39" w:rsidP="00E13C2D"/>
    <w:p w14:paraId="29CF9888" w14:textId="4FFDB1FC" w:rsidR="008C1611" w:rsidRDefault="008C1611" w:rsidP="00E13C2D">
      <w:r>
        <w:t>Experiment collection</w:t>
      </w:r>
      <w:r w:rsidR="00BC75D2">
        <w:t xml:space="preserve"> – a set of experiments around the same material or materials, called sample / samples. The collection </w:t>
      </w:r>
      <w:r w:rsidR="00DA1DDC">
        <w:t>exists</w:t>
      </w:r>
      <w:r w:rsidR="00BC75D2">
        <w:t xml:space="preserve"> to make it convenient to easily “turn” on / off elements in the experiment.</w:t>
      </w:r>
    </w:p>
    <w:p w14:paraId="5FBFFBFE" w14:textId="77777777" w:rsidR="008C1611" w:rsidRDefault="008C1611" w:rsidP="00E13C2D"/>
    <w:p w14:paraId="5907170B" w14:textId="4ED704F4" w:rsidR="008C1611" w:rsidRDefault="008C1611" w:rsidP="008C1611">
      <w:r>
        <w:t>Element Group</w:t>
      </w:r>
      <w:r w:rsidR="00BC75D2">
        <w:t xml:space="preserve"> – one or more optical elements</w:t>
      </w:r>
      <w:r w:rsidR="00DA1DDC">
        <w:t xml:space="preserve"> that we can easily place / remove on the way of the CR.</w:t>
      </w:r>
      <w:r w:rsidR="00C747B0">
        <w:t xml:space="preserve"> There is always a primary CR path (but we can </w:t>
      </w:r>
      <w:r w:rsidR="00244D80">
        <w:t>put in</w:t>
      </w:r>
      <w:r w:rsidR="00C747B0">
        <w:t xml:space="preserve"> more PDs if really necessary). The groups are blocks on the way of the CR or CRs if we place multiple PDs. </w:t>
      </w:r>
      <w:r w:rsidR="00575F39">
        <w:t>For example, here is a typical experiment:</w:t>
      </w:r>
    </w:p>
    <w:p w14:paraId="7292067B" w14:textId="4FAE2DAD" w:rsidR="00575F39" w:rsidRDefault="00575F39" w:rsidP="008C1611">
      <w:r>
        <w:t>LS =&gt; Group 1 (Nothing or LP1 or CP1) =&gt; Group 2 (</w:t>
      </w:r>
      <w:r>
        <w:t xml:space="preserve">Nothing or </w:t>
      </w:r>
      <w:r>
        <w:t>S1 or S2 or S1 + S2) =&gt; Group 3 (</w:t>
      </w:r>
      <w:r>
        <w:t xml:space="preserve">Nothing or </w:t>
      </w:r>
      <w:r>
        <w:t>LP2 or CP2) =&gt; PD</w:t>
      </w:r>
    </w:p>
    <w:p w14:paraId="15C9F7F3" w14:textId="44DD5668" w:rsidR="00575F39" w:rsidRDefault="00575F39" w:rsidP="008C1611">
      <w:r>
        <w:t>The users should be able to quickly assemble the experiment out of chosen pieces. The experiment could be repeated because the conditions have changed.</w:t>
      </w:r>
    </w:p>
    <w:p w14:paraId="32EDB5F9" w14:textId="77777777" w:rsidR="00C747B0" w:rsidRDefault="00C747B0" w:rsidP="008C1611"/>
    <w:p w14:paraId="75334FE2" w14:textId="266E53D4" w:rsidR="00C747B0" w:rsidRDefault="00C747B0" w:rsidP="008C1611">
      <w:r>
        <w:t>PD – if more than one, then the user must be able to choose the primary one.</w:t>
      </w:r>
    </w:p>
    <w:p w14:paraId="400DFF67" w14:textId="6E071622" w:rsidR="00590757" w:rsidRDefault="00590757">
      <w:r>
        <w:br w:type="page"/>
      </w:r>
    </w:p>
    <w:p w14:paraId="20E91B47" w14:textId="7F2592EA" w:rsidR="00590757" w:rsidRDefault="00590757" w:rsidP="008C1611">
      <w:r>
        <w:lastRenderedPageBreak/>
        <w:t>Here are the comments and answers to open questions.</w:t>
      </w:r>
    </w:p>
    <w:p w14:paraId="7689C5A0" w14:textId="619ADCA5" w:rsidR="005F00E2" w:rsidRDefault="005F00E2" w:rsidP="008C1611">
      <w:r>
        <w:t>All elements are represented via their bounding box with two normals</w:t>
      </w:r>
      <w:r w:rsidR="007F6050">
        <w:t xml:space="preserve"> and a </w:t>
      </w:r>
      <w:r w:rsidR="007F6050">
        <w:t>drawers</w:t>
      </w:r>
      <w:r>
        <w:t>. When the element is place</w:t>
      </w:r>
      <w:r w:rsidR="007F6050">
        <w:t>d</w:t>
      </w:r>
      <w:r>
        <w:t xml:space="preserve"> on the table without a rotation, then the first normal N1 is along CR ( and R1) and the second normal N2 </w:t>
      </w:r>
      <w:r w:rsidR="007F6050">
        <w:t xml:space="preserve">is </w:t>
      </w:r>
      <w:r>
        <w:t>along R2. R1 always coincides with N1. Most, if not all elements will have bounding boxes the A x A x B type with N1 perpendicular to the square A x A. Optical elements are thin and wide AO &gt; BO, light source is long BL &gt; AL and narrow, AO &gt; AL, BL &gt; BO, Detector is like an optical element.</w:t>
      </w:r>
      <w:r w:rsidR="007F6050">
        <w:t xml:space="preserve"> The drawer is a function, which given the placement point and 3 rotations will draw the element. Let’s start from all elements being cylinders and one standard drawer that will draw all the elements as cylinder frame and very light gray transparent inside so that we can see the rays. The light source should have darker color, and the detector must be almost black but the frame must be still visible.</w:t>
      </w:r>
      <w:r w:rsidR="009C7058">
        <w:t xml:space="preserve"> The drawer must support </w:t>
      </w:r>
      <w:proofErr w:type="spellStart"/>
      <w:r w:rsidR="009C7058">
        <w:t>an</w:t>
      </w:r>
      <w:proofErr w:type="spellEnd"/>
      <w:r w:rsidR="009C7058">
        <w:t xml:space="preserve"> option to show / hide bounding box. This is convenient to visualize the rotations.</w:t>
      </w:r>
      <w:r w:rsidR="007F6050">
        <w:t xml:space="preserve"> The choice of R1, R2, R3 is dictated by the construction of optical fittings. As a result, if R3 is non</w:t>
      </w:r>
      <w:r w:rsidR="00B94ABB">
        <w:t>-</w:t>
      </w:r>
      <w:r w:rsidR="007F6050">
        <w:t>zero, then R1 is no longer perpendicular to R2.</w:t>
      </w:r>
      <w:r w:rsidR="009C7058">
        <w:t xml:space="preserve"> Optical table is a grey plate, by default 1.2 m x 2 m x 10 cm in the physical world, but the user may change the size.</w:t>
      </w:r>
    </w:p>
    <w:p w14:paraId="1BD2BD59" w14:textId="77777777" w:rsidR="00B94ABB" w:rsidRDefault="00B94ABB" w:rsidP="008C1611"/>
    <w:p w14:paraId="7713C678" w14:textId="0B7DB515" w:rsidR="00B94ABB" w:rsidRDefault="00B94ABB" w:rsidP="008C1611">
      <w:r>
        <w:t>The elements not just, e.g. LP, CP, S, but also have the underlying value, e.g. what kind of sample do we use. For the purposes of this spec we need to allocate the id in the schema</w:t>
      </w:r>
      <w:r w:rsidR="009C7058">
        <w:t xml:space="preserve"> so that the actual id of the element could be later bound to the element on the table and add a functionality on the element menu. At this point it should just open empty modal dialog.</w:t>
      </w:r>
    </w:p>
    <w:p w14:paraId="391B5D6F" w14:textId="77777777" w:rsidR="005F00E2" w:rsidRDefault="005F00E2" w:rsidP="008C1611"/>
    <w:p w14:paraId="1CA88062" w14:textId="18B104E2" w:rsidR="00590757" w:rsidRDefault="00590757" w:rsidP="008C1611">
      <w:r>
        <w:t>Detector name – used detector (D).</w:t>
      </w:r>
    </w:p>
    <w:p w14:paraId="7410AA19" w14:textId="3A99F72B" w:rsidR="00590757" w:rsidRDefault="00590757" w:rsidP="008C1611">
      <w:r>
        <w:t>R1 – this is rotation around a normal to the surface of the element. This coincides with the CR when there is a normal incidence. R2 is always a rotation around the normal to the optical table. If R2 != 0, then R1 ax</w:t>
      </w:r>
      <w:r w:rsidR="00205BFB">
        <w:t>i</w:t>
      </w:r>
      <w:r>
        <w:t>s is NOT the same as CR.</w:t>
      </w:r>
    </w:p>
    <w:p w14:paraId="59F40E36" w14:textId="7AE8C00D" w:rsidR="00590757" w:rsidRDefault="00590757" w:rsidP="008C1611">
      <w:r>
        <w:t xml:space="preserve">CTRL +wheel. Let’s use </w:t>
      </w:r>
      <w:r>
        <w:t>CTRL +wheel</w:t>
      </w:r>
      <w:r>
        <w:t xml:space="preserve"> as the standard zoom in / out and use CTRL + SHIFT + WHEEL for R2.</w:t>
      </w:r>
    </w:p>
    <w:p w14:paraId="37FEC798" w14:textId="29D31829" w:rsidR="008C1611" w:rsidRDefault="001D3F00" w:rsidP="00E13C2D">
      <w:r>
        <w:t>Ribbon tab set. Agree on the proposed set as a starting point.</w:t>
      </w:r>
    </w:p>
    <w:p w14:paraId="571FBFA9" w14:textId="6857AB72" w:rsidR="001D3F00" w:rsidRDefault="001D3F00" w:rsidP="00E13C2D">
      <w:r>
        <w:t>Side-ray and schematic conventions. Use a single CR and 8 side</w:t>
      </w:r>
      <w:r w:rsidR="00205BFB">
        <w:t xml:space="preserve"> rays</w:t>
      </w:r>
      <w:r>
        <w:t xml:space="preserve">. If they hit a surface at normal incidence, then they will be equidistant dots on a circle (45 degrees between each) and CR will hit the center of that </w:t>
      </w:r>
      <w:r w:rsidR="00205BFB">
        <w:t>circle</w:t>
      </w:r>
      <w:r>
        <w:t xml:space="preserve">. There must be an option to show only CR or CR and </w:t>
      </w:r>
      <w:r>
        <w:lastRenderedPageBreak/>
        <w:t>all side rays.</w:t>
      </w:r>
      <w:r w:rsidR="00205BFB">
        <w:t xml:space="preserve"> Lok up the web and work out the size / thicknesses of lines. There are tons of schematic pictures on the web and what is good visibility is well-known.</w:t>
      </w:r>
    </w:p>
    <w:p w14:paraId="25C61446" w14:textId="32B12A41" w:rsidR="00205BFB" w:rsidRDefault="00205BFB" w:rsidP="00E13C2D">
      <w:r>
        <w:t>The polarizer is a polarizer no matter where it is placed. Also nothing prohibits to have more than two of them, after which the terminology gets blurred.</w:t>
      </w:r>
    </w:p>
    <w:p w14:paraId="4346FD20" w14:textId="77777777" w:rsidR="009C7058" w:rsidRDefault="009C7058" w:rsidP="00E13C2D"/>
    <w:p w14:paraId="0F880604" w14:textId="1F6C32E7" w:rsidR="009C7058" w:rsidRDefault="009C7058" w:rsidP="00E13C2D">
      <w:r w:rsidRPr="009C7058">
        <w:t>Where groups and collections live in storage.</w:t>
      </w:r>
      <w:r>
        <w:t xml:space="preserve"> Let’s just store them in a separate JSON. The optical constructor is a complicated UI piece. I want it build first before doing anything else.</w:t>
      </w:r>
    </w:p>
    <w:p w14:paraId="241E9E44" w14:textId="45AA5B56" w:rsidR="00B4436B" w:rsidRDefault="00B4436B">
      <w:r>
        <w:br w:type="page"/>
      </w:r>
    </w:p>
    <w:p w14:paraId="337EDAC5" w14:textId="638D1137" w:rsidR="00B4436B" w:rsidRDefault="00B4436B" w:rsidP="00E13C2D">
      <w:r>
        <w:lastRenderedPageBreak/>
        <w:t>Here are the comments:</w:t>
      </w:r>
    </w:p>
    <w:p w14:paraId="7D2689DF" w14:textId="3AB19017" w:rsidR="00592A77" w:rsidRDefault="00592A77" w:rsidP="00E13C2D">
      <w:r>
        <w:t>All keys and duplicate mouse commands (where applicable) must be in one centralized locations. Since this is F#, then we model the command using DUs and then assemble one or two variants using a 3 state DU (KB only, mouse only, KB + mouse – or something like that – that will be a design decision, here we just make some small notes).</w:t>
      </w:r>
    </w:p>
    <w:p w14:paraId="16DBC0EC" w14:textId="6CCD7B35" w:rsidR="00B4436B" w:rsidRDefault="00B4436B" w:rsidP="00E13C2D">
      <w:r>
        <w:t>`</w:t>
      </w:r>
      <w:r w:rsidRPr="00B4436B">
        <w:t>For a polarizer R1 is its azimuth.</w:t>
      </w:r>
      <w:r>
        <w:t>` - I think that this is wrong. R1 is a normal to the face but azimuth is on the face. R2 is the azimuth at (0, 0, 0)</w:t>
      </w:r>
    </w:p>
    <w:p w14:paraId="7309413B" w14:textId="77777777" w:rsidR="00B4436B" w:rsidRDefault="00B4436B" w:rsidP="00E13C2D"/>
    <w:p w14:paraId="32AFFB51" w14:textId="634936E5" w:rsidR="00B4436B" w:rsidRDefault="00B4436B" w:rsidP="00E13C2D">
      <w:r>
        <w:t>`</w:t>
      </w:r>
      <w:r w:rsidRPr="00B4436B">
        <w:t>Showing and editing the angles.</w:t>
      </w:r>
      <w:r>
        <w:t>` - The user does not edit angles one by one. All that happens when a local element menu is shown.</w:t>
      </w:r>
    </w:p>
    <w:p w14:paraId="4BB4927C" w14:textId="77777777" w:rsidR="00B4436B" w:rsidRDefault="00B4436B" w:rsidP="00E13C2D"/>
    <w:p w14:paraId="4FCBDF22" w14:textId="7DBAE237" w:rsidR="00B4436B" w:rsidRDefault="00B4436B" w:rsidP="00E13C2D">
      <w:r>
        <w:t>`</w:t>
      </w:r>
      <w:r w:rsidRPr="00B4436B">
        <w:t>Placement point and snapping</w:t>
      </w:r>
      <w:r>
        <w:t>` PP snaps to CR. Changing R2 and / or R3 will change the direction of R and may change the direction of T. Anything that is snapped to the ray(s) after the element that is being rotated must travel with the ray(s) and all the distances are preserved.</w:t>
      </w:r>
      <w:r w:rsidR="00C93AE1">
        <w:t xml:space="preserve"> The placement point can be edited at the same local element menu where the angles are. Basically everything that we do with the element can be done via that menu.</w:t>
      </w:r>
      <w:r w:rsidR="00B94F94">
        <w:t xml:space="preserve"> </w:t>
      </w:r>
    </w:p>
    <w:p w14:paraId="605FB14B" w14:textId="77777777" w:rsidR="00C93AE1" w:rsidRDefault="00C93AE1" w:rsidP="00E13C2D"/>
    <w:p w14:paraId="672324FD" w14:textId="7627E01D" w:rsidR="00C93AE1" w:rsidRDefault="00C93AE1" w:rsidP="00E13C2D">
      <w:r>
        <w:t xml:space="preserve">Light source and the detector have default placement locations: Light source near the left side of the table in the middle and detector is near the right side of the table in the middle. The distances are measured from the beginning of the CR originating at the light source and terminates at the detector. The initial distance between them is 2 meters. Moving the light source drags everything with it due to snapping. The </w:t>
      </w:r>
      <w:r>
        <w:t>light source</w:t>
      </w:r>
      <w:r>
        <w:t xml:space="preserve"> must have a </w:t>
      </w:r>
      <w:r w:rsidR="00B94F94">
        <w:t xml:space="preserve">position </w:t>
      </w:r>
      <w:r>
        <w:t xml:space="preserve">reset (via </w:t>
      </w:r>
      <w:r w:rsidR="00B94F94">
        <w:t xml:space="preserve">its </w:t>
      </w:r>
      <w:r>
        <w:t>menu)</w:t>
      </w:r>
      <w:r w:rsidR="00BF5ED8">
        <w:t>. The rest will just re</w:t>
      </w:r>
      <w:r w:rsidR="00B94F94">
        <w:t>-</w:t>
      </w:r>
      <w:r w:rsidR="00BF5ED8">
        <w:t>snap.</w:t>
      </w:r>
    </w:p>
    <w:p w14:paraId="1C8B0136" w14:textId="77777777" w:rsidR="00C14A8C" w:rsidRDefault="00C14A8C" w:rsidP="00E13C2D"/>
    <w:p w14:paraId="541BDECA" w14:textId="17459E15" w:rsidR="00C14A8C" w:rsidRDefault="00C14A8C" w:rsidP="00E13C2D">
      <w:r>
        <w:t>Changing the tracked ray (e.g. from T to R) or removing the ray when both are used makes the elements on the way of removed ray orphaned. This is the only way to have orphaned elements. If the ray is restored, then they re-snap (if the ray passes within some configured distance from PP). Otherwise</w:t>
      </w:r>
      <w:r w:rsidR="009E32F1">
        <w:t>,</w:t>
      </w:r>
      <w:r>
        <w:t xml:space="preserve"> the </w:t>
      </w:r>
      <w:r w:rsidR="009E32F1">
        <w:t>elements stay orphaned.</w:t>
      </w:r>
    </w:p>
    <w:p w14:paraId="666D57B7" w14:textId="77777777" w:rsidR="00A06D51" w:rsidRDefault="00A06D51" w:rsidP="00E13C2D"/>
    <w:p w14:paraId="05128BD9" w14:textId="60DC5855" w:rsidR="00A06D51" w:rsidRDefault="00A06D51" w:rsidP="00E13C2D">
      <w:r>
        <w:t xml:space="preserve">When an </w:t>
      </w:r>
      <w:r w:rsidR="00537285">
        <w:t xml:space="preserve">element is placed on a ray that is not horizontal </w:t>
      </w:r>
      <w:r w:rsidR="00B80DB8">
        <w:t xml:space="preserve">then R2 is always measured from the ray direction. </w:t>
      </w:r>
      <w:r w:rsidR="001C7349">
        <w:t xml:space="preserve">That means that if an element is on a horizontal ray with some R2 and </w:t>
      </w:r>
      <w:r w:rsidR="001C7349">
        <w:lastRenderedPageBreak/>
        <w:t xml:space="preserve">then is placed on a non-horizontal ray with some r2, then in table system of coordinates the element has (r2 + R2) angle of rotation. </w:t>
      </w:r>
    </w:p>
    <w:p w14:paraId="49F8684B" w14:textId="77777777" w:rsidR="009E32F1" w:rsidRDefault="009E32F1" w:rsidP="00E13C2D"/>
    <w:p w14:paraId="49136A36" w14:textId="2B103D73" w:rsidR="000C2A9A" w:rsidRDefault="000C2A9A" w:rsidP="00E13C2D">
      <w:r>
        <w:t>SHIFT</w:t>
      </w:r>
      <w:r>
        <w:t xml:space="preserve"> + LEFT-PRESS + DRAG</w:t>
      </w:r>
      <w:r>
        <w:t xml:space="preserve"> – only drags the element within the boundaries of two elements that are on both sides of the current element.</w:t>
      </w:r>
      <w:r w:rsidR="00D10503">
        <w:t xml:space="preserve"> </w:t>
      </w:r>
      <w:r w:rsidR="00D10503">
        <w:t>Once the element is dropped the table is redrawn as the rays may change</w:t>
      </w:r>
      <w:r w:rsidR="00BF5ED8">
        <w:t>.</w:t>
      </w:r>
      <w:r w:rsidR="00592A77">
        <w:t xml:space="preserve"> Shift left / right do the same.</w:t>
      </w:r>
    </w:p>
    <w:p w14:paraId="7C31764E" w14:textId="0A3B7165" w:rsidR="000C2A9A" w:rsidRDefault="000C2A9A" w:rsidP="00E13C2D">
      <w:r>
        <w:t>CTL + LEFT-PRESS + DRAG element allows dragging the elements between different rays.</w:t>
      </w:r>
      <w:r w:rsidR="00D10503">
        <w:t xml:space="preserve"> Once the element is dropped the table is redrawn as the rays may change.</w:t>
      </w:r>
    </w:p>
    <w:p w14:paraId="259A7839" w14:textId="77777777" w:rsidR="00A57D03" w:rsidRDefault="00A57D03" w:rsidP="00E13C2D"/>
    <w:p w14:paraId="33F362D2" w14:textId="5D18E618" w:rsidR="00A57D03" w:rsidRDefault="00A57D03" w:rsidP="00E13C2D">
      <w:r>
        <w:t>Editing</w:t>
      </w:r>
      <w:r w:rsidR="00BF5ED8">
        <w:t>:</w:t>
      </w:r>
      <w:r>
        <w:t xml:space="preserve"> drag elements from the ribbon to the table. The elements snap to the middle of the closest CR path when </w:t>
      </w:r>
      <w:r w:rsidR="00BF5ED8">
        <w:t>the element is dropped (mouse released).</w:t>
      </w:r>
    </w:p>
    <w:p w14:paraId="67CDFA18" w14:textId="77777777" w:rsidR="00441DA6" w:rsidRDefault="00441DA6" w:rsidP="00E13C2D"/>
    <w:p w14:paraId="508E00CB" w14:textId="6BDE49AD" w:rsidR="0082470C" w:rsidRDefault="0082470C" w:rsidP="00E13C2D">
      <w:r>
        <w:t>Element group refinement</w:t>
      </w:r>
      <w:r w:rsidR="00C80399">
        <w:t>. The purpose of the element group is to simplify the process making similar experiments out of the same setup. For example, we want to swap LP and CP without getting into a complicated process of adding LP, specifying its fine details, and then removing it by placing a CP and specifying its details and then back. The elements in the group may go either into same way (only one is allowed) OR zero, one, or more could be placed at the same time. So a group allows describing all elements in it and that easy swapping</w:t>
      </w:r>
      <w:r w:rsidR="004812A8">
        <w:t xml:space="preserve"> without losing the information about the element, which would be the case with simple delete / add.</w:t>
      </w:r>
    </w:p>
    <w:p w14:paraId="499D5AE2" w14:textId="77777777" w:rsidR="0082470C" w:rsidRDefault="0082470C" w:rsidP="00E13C2D"/>
    <w:p w14:paraId="1D4AF26E" w14:textId="65FEF53A" w:rsidR="00F855AA" w:rsidRDefault="00F855AA" w:rsidP="00E13C2D">
      <w:r>
        <w:t>Update the feature list.</w:t>
      </w:r>
    </w:p>
    <w:p w14:paraId="4760DFB8" w14:textId="77777777" w:rsidR="00225F85" w:rsidRDefault="00225F85" w:rsidP="00E13C2D"/>
    <w:p w14:paraId="678815A7" w14:textId="6AB39210" w:rsidR="00225F85" w:rsidRDefault="00225F85">
      <w:r>
        <w:br w:type="page"/>
      </w:r>
    </w:p>
    <w:p w14:paraId="05F76D52" w14:textId="632A3335" w:rsidR="00225F85" w:rsidRDefault="00225F85" w:rsidP="00E13C2D">
      <w:r>
        <w:lastRenderedPageBreak/>
        <w:t>Here are the comments:</w:t>
      </w:r>
    </w:p>
    <w:p w14:paraId="51C9E8E5" w14:textId="258C6683" w:rsidR="00480701" w:rsidRDefault="00480701" w:rsidP="00E13C2D">
      <w:r>
        <w:t>CRITICAL</w:t>
      </w:r>
    </w:p>
    <w:p w14:paraId="5090E292" w14:textId="77777777" w:rsidR="00480701" w:rsidRDefault="00480701" w:rsidP="00480701">
      <w:r>
        <w:t>Clear up the documents from all discussions / how we got to decisions. Make it authoritative source of information. When mouse and keyboard provide the same functionality, then combine the controls together to make it clear.</w:t>
      </w:r>
    </w:p>
    <w:p w14:paraId="08ECA7D1" w14:textId="7C1FC40F" w:rsidR="00382EED" w:rsidRDefault="00382EED" w:rsidP="00480701">
      <w:r>
        <w:t>Make it explicit that the drawer gets the element kind AND the element value id (currently will be modeled as None in F#). That will allow customizing the look later without rewiring a lot of things.</w:t>
      </w:r>
    </w:p>
    <w:p w14:paraId="058FCA9E" w14:textId="40643D55" w:rsidR="00457347" w:rsidRDefault="00457347" w:rsidP="00480701">
      <w:r>
        <w:t>Review the structure to ensure that the document consistent.</w:t>
      </w:r>
    </w:p>
    <w:p w14:paraId="13AF8BBF" w14:textId="77777777" w:rsidR="00480701" w:rsidRDefault="00480701" w:rsidP="00E13C2D"/>
    <w:p w14:paraId="009A01F8" w14:textId="4C6F736E" w:rsidR="00480701" w:rsidRDefault="00480701" w:rsidP="00E13C2D">
      <w:r>
        <w:t>SMALL COMMENT</w:t>
      </w:r>
    </w:p>
    <w:p w14:paraId="1863D613" w14:textId="66539A9F" w:rsidR="00225F85" w:rsidRDefault="00225F85" w:rsidP="00E13C2D">
      <w:r>
        <w:t>PP is the center of the rectangular bounding box.</w:t>
      </w:r>
    </w:p>
    <w:p w14:paraId="607CAE19" w14:textId="77777777" w:rsidR="00BA3D43" w:rsidRDefault="00BA3D43" w:rsidP="00E13C2D"/>
    <w:p w14:paraId="09300DBE" w14:textId="138BF22A" w:rsidR="00BA3D43" w:rsidRDefault="00BA3D43">
      <w:r>
        <w:br w:type="page"/>
      </w:r>
    </w:p>
    <w:p w14:paraId="4185ECB1" w14:textId="77777777" w:rsidR="00BA3D43" w:rsidRDefault="00BA3D43" w:rsidP="00E13C2D"/>
    <w:p w14:paraId="7AD5FB50" w14:textId="1C59F12C" w:rsidR="00BA3D43" w:rsidRDefault="00BA3D43" w:rsidP="00E13C2D">
      <w:r w:rsidRPr="00BA3D43">
        <w:t>Write the spec based on the feature list.</w:t>
      </w:r>
    </w:p>
    <w:p w14:paraId="418DD672" w14:textId="77777777" w:rsidR="00BA3D43" w:rsidRDefault="00BA3D43" w:rsidP="00E13C2D"/>
    <w:p w14:paraId="7282C1F1" w14:textId="77777777" w:rsidR="00B4436B" w:rsidRDefault="00B4436B" w:rsidP="00E13C2D"/>
    <w:p w14:paraId="112E37FA" w14:textId="55F91715" w:rsidR="00441DA6" w:rsidRDefault="00441DA6" w:rsidP="00E13C2D">
      <w:r>
        <w:t>Experiment part</w:t>
      </w:r>
    </w:p>
    <w:p w14:paraId="431C38CC" w14:textId="0D7BF0E7" w:rsidR="007021A6" w:rsidRDefault="007021A6">
      <w:r>
        <w:br w:type="page"/>
      </w:r>
    </w:p>
    <w:p w14:paraId="3A30D4C3" w14:textId="2BE8C28D" w:rsidR="00DA1DDC" w:rsidRDefault="00AB0BDF" w:rsidP="00E13C2D">
      <w:r w:rsidRPr="00CA0AA7">
        <w:rPr>
          <w:highlight w:val="magenta"/>
        </w:rPr>
        <w:lastRenderedPageBreak/>
        <w:t>E</w:t>
      </w:r>
      <w:r w:rsidR="00DA1DDC" w:rsidRPr="00CA0AA7">
        <w:rPr>
          <w:highlight w:val="magenta"/>
        </w:rPr>
        <w:t>xperimen</w:t>
      </w:r>
      <w:r w:rsidR="00CA0AA7">
        <w:rPr>
          <w:highlight w:val="magenta"/>
        </w:rPr>
        <w:t>t – NOT NOW</w:t>
      </w:r>
    </w:p>
    <w:p w14:paraId="532F67EE" w14:textId="4A80199A" w:rsidR="00AB0BDF" w:rsidRDefault="00AB0BDF" w:rsidP="00E13C2D">
      <w:r>
        <w:t xml:space="preserve">The experiment consists of choosing one </w:t>
      </w:r>
      <w:r w:rsidR="00E15D6E">
        <w:t xml:space="preserve">parameter </w:t>
      </w:r>
      <w:r>
        <w:t>(very rarely two, must be unlocked first) and then vary it with some step within the allowed range.</w:t>
      </w:r>
      <w:r w:rsidR="00E15D6E">
        <w:t xml:space="preserve"> Most of the time that will be R1 and with 2D it could be R1 + wavelength of the LS. Nevertheless, anything could be changed. Let’s start with this simple approach first.</w:t>
      </w:r>
    </w:p>
    <w:p w14:paraId="4B16CAE5" w14:textId="536176AA" w:rsidR="00CA0AA7" w:rsidRDefault="00CA0AA7" w:rsidP="00E13C2D">
      <w:r>
        <w:t xml:space="preserve">The experiment can be performed in two different ways. First, we place all known elements and ask the system to calculate / plot / export data. Second, we place some partially known elements, point </w:t>
      </w:r>
    </w:p>
    <w:p w14:paraId="5DFBEA3B" w14:textId="77777777" w:rsidR="002D3A0B" w:rsidRDefault="002D3A0B" w:rsidP="002D3A0B"/>
    <w:p w14:paraId="2455D18C" w14:textId="77777777" w:rsidR="002D3A0B" w:rsidRDefault="002D3A0B" w:rsidP="002D3A0B">
      <w:r w:rsidRPr="00AB0BDF">
        <w:rPr>
          <w:highlight w:val="magenta"/>
        </w:rPr>
        <w:t>UNKNOWN ELEMENT</w:t>
      </w:r>
    </w:p>
    <w:p w14:paraId="13D13E8D" w14:textId="77777777" w:rsidR="00E15D6E" w:rsidRPr="00DA1DDC" w:rsidRDefault="00E15D6E" w:rsidP="00E13C2D"/>
    <w:p w14:paraId="4AF2A093" w14:textId="77777777" w:rsidR="008C1611" w:rsidRDefault="008C1611" w:rsidP="00E13C2D"/>
    <w:p w14:paraId="3F05A302" w14:textId="5BCD47E3" w:rsidR="00A52BBD" w:rsidRDefault="00A52BBD" w:rsidP="00E13C2D">
      <w:r w:rsidRPr="008C1611">
        <w:rPr>
          <w:highlight w:val="magenta"/>
        </w:rPr>
        <w:t>Experiment Set</w:t>
      </w:r>
    </w:p>
    <w:p w14:paraId="2D41F48A" w14:textId="77777777" w:rsidR="008C1611" w:rsidRDefault="008C1611" w:rsidP="00E13C2D"/>
    <w:p w14:paraId="2F8FE3AE" w14:textId="461647E6" w:rsidR="00DB3307" w:rsidRDefault="00DB3307" w:rsidP="00E13C2D">
      <w:r>
        <w:t>Default look from the top</w:t>
      </w:r>
    </w:p>
    <w:p w14:paraId="4CE557F7" w14:textId="77777777" w:rsidR="00A8447E" w:rsidRDefault="00A8447E" w:rsidP="00E13C2D"/>
    <w:p w14:paraId="639514CD" w14:textId="348ED79A" w:rsidR="00755AC1" w:rsidRPr="00755AC1" w:rsidRDefault="00755AC1" w:rsidP="00E13C2D">
      <w:r>
        <w:t>Table</w:t>
      </w:r>
    </w:p>
    <w:p w14:paraId="0B5FFEDD" w14:textId="77777777" w:rsidR="00A52BBD" w:rsidRDefault="00A52BBD" w:rsidP="00E13C2D"/>
    <w:p w14:paraId="2A887D74" w14:textId="77777777" w:rsidR="008A06B8" w:rsidRDefault="008A06B8" w:rsidP="008A06B8">
      <w:r>
        <w:t>UP / DOWN LEFT / RIGHT + SHIFT / CTRL / ALT</w:t>
      </w:r>
    </w:p>
    <w:p w14:paraId="7B3B3C62" w14:textId="77777777" w:rsidR="008A06B8" w:rsidRDefault="008A06B8" w:rsidP="00E13C2D"/>
    <w:sectPr w:rsidR="008A0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1DDF"/>
    <w:multiLevelType w:val="hybridMultilevel"/>
    <w:tmpl w:val="5D34E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76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4DB"/>
    <w:rsid w:val="00001BD2"/>
    <w:rsid w:val="000027D5"/>
    <w:rsid w:val="00003C59"/>
    <w:rsid w:val="00003D5E"/>
    <w:rsid w:val="00004997"/>
    <w:rsid w:val="0000524F"/>
    <w:rsid w:val="00005A19"/>
    <w:rsid w:val="00007434"/>
    <w:rsid w:val="000106D6"/>
    <w:rsid w:val="00010E43"/>
    <w:rsid w:val="0001191A"/>
    <w:rsid w:val="00011FBB"/>
    <w:rsid w:val="000124CB"/>
    <w:rsid w:val="0001298C"/>
    <w:rsid w:val="00012E2A"/>
    <w:rsid w:val="000135AF"/>
    <w:rsid w:val="000136D1"/>
    <w:rsid w:val="00014E1A"/>
    <w:rsid w:val="00015162"/>
    <w:rsid w:val="0001672A"/>
    <w:rsid w:val="000174F4"/>
    <w:rsid w:val="00022617"/>
    <w:rsid w:val="00022C12"/>
    <w:rsid w:val="0002381C"/>
    <w:rsid w:val="00023AD2"/>
    <w:rsid w:val="00023C5D"/>
    <w:rsid w:val="000249B5"/>
    <w:rsid w:val="00025EA3"/>
    <w:rsid w:val="00026083"/>
    <w:rsid w:val="0002762C"/>
    <w:rsid w:val="00031373"/>
    <w:rsid w:val="00031A56"/>
    <w:rsid w:val="00031C18"/>
    <w:rsid w:val="00032780"/>
    <w:rsid w:val="0003278D"/>
    <w:rsid w:val="00033BE0"/>
    <w:rsid w:val="00033ECF"/>
    <w:rsid w:val="00034569"/>
    <w:rsid w:val="00034F54"/>
    <w:rsid w:val="00036916"/>
    <w:rsid w:val="000406F9"/>
    <w:rsid w:val="00040A8A"/>
    <w:rsid w:val="000418DA"/>
    <w:rsid w:val="00041B21"/>
    <w:rsid w:val="00042471"/>
    <w:rsid w:val="0004331B"/>
    <w:rsid w:val="00043EAA"/>
    <w:rsid w:val="00045605"/>
    <w:rsid w:val="000457C5"/>
    <w:rsid w:val="00046229"/>
    <w:rsid w:val="000469E0"/>
    <w:rsid w:val="00046BBC"/>
    <w:rsid w:val="00052F18"/>
    <w:rsid w:val="00053D80"/>
    <w:rsid w:val="0005440F"/>
    <w:rsid w:val="0005448F"/>
    <w:rsid w:val="000546A7"/>
    <w:rsid w:val="00054F77"/>
    <w:rsid w:val="00055635"/>
    <w:rsid w:val="00055BAC"/>
    <w:rsid w:val="00056347"/>
    <w:rsid w:val="00057825"/>
    <w:rsid w:val="00057A4E"/>
    <w:rsid w:val="00057C51"/>
    <w:rsid w:val="00061B73"/>
    <w:rsid w:val="00062B3C"/>
    <w:rsid w:val="0006303B"/>
    <w:rsid w:val="00065A5D"/>
    <w:rsid w:val="0006622F"/>
    <w:rsid w:val="000665EE"/>
    <w:rsid w:val="0006662E"/>
    <w:rsid w:val="00067015"/>
    <w:rsid w:val="000673D2"/>
    <w:rsid w:val="00067D70"/>
    <w:rsid w:val="000706A8"/>
    <w:rsid w:val="00070A33"/>
    <w:rsid w:val="00070F3F"/>
    <w:rsid w:val="00070F8E"/>
    <w:rsid w:val="00071832"/>
    <w:rsid w:val="000722C7"/>
    <w:rsid w:val="000740F3"/>
    <w:rsid w:val="000744E9"/>
    <w:rsid w:val="000745FF"/>
    <w:rsid w:val="000747D9"/>
    <w:rsid w:val="00075C0E"/>
    <w:rsid w:val="00075F1D"/>
    <w:rsid w:val="00076ECB"/>
    <w:rsid w:val="00077BC0"/>
    <w:rsid w:val="00080611"/>
    <w:rsid w:val="00080B66"/>
    <w:rsid w:val="0008152F"/>
    <w:rsid w:val="00085626"/>
    <w:rsid w:val="00085E20"/>
    <w:rsid w:val="00086721"/>
    <w:rsid w:val="0008742F"/>
    <w:rsid w:val="00090758"/>
    <w:rsid w:val="00090AFD"/>
    <w:rsid w:val="00090DB7"/>
    <w:rsid w:val="00091041"/>
    <w:rsid w:val="00091B33"/>
    <w:rsid w:val="000947BB"/>
    <w:rsid w:val="0009561E"/>
    <w:rsid w:val="000964D0"/>
    <w:rsid w:val="00096B4F"/>
    <w:rsid w:val="00096EAB"/>
    <w:rsid w:val="00097292"/>
    <w:rsid w:val="00097720"/>
    <w:rsid w:val="00097DAB"/>
    <w:rsid w:val="000A2431"/>
    <w:rsid w:val="000A2559"/>
    <w:rsid w:val="000A298A"/>
    <w:rsid w:val="000A2998"/>
    <w:rsid w:val="000A2AE4"/>
    <w:rsid w:val="000A31D6"/>
    <w:rsid w:val="000A3730"/>
    <w:rsid w:val="000A72C6"/>
    <w:rsid w:val="000B257E"/>
    <w:rsid w:val="000B297D"/>
    <w:rsid w:val="000B7256"/>
    <w:rsid w:val="000B75B7"/>
    <w:rsid w:val="000C148E"/>
    <w:rsid w:val="000C14B2"/>
    <w:rsid w:val="000C22DD"/>
    <w:rsid w:val="000C29D6"/>
    <w:rsid w:val="000C2A9A"/>
    <w:rsid w:val="000C2D89"/>
    <w:rsid w:val="000C38DA"/>
    <w:rsid w:val="000C4D01"/>
    <w:rsid w:val="000C5806"/>
    <w:rsid w:val="000C7E73"/>
    <w:rsid w:val="000D16A1"/>
    <w:rsid w:val="000D2485"/>
    <w:rsid w:val="000D2B43"/>
    <w:rsid w:val="000D340A"/>
    <w:rsid w:val="000D3E5B"/>
    <w:rsid w:val="000D4A17"/>
    <w:rsid w:val="000D6EA3"/>
    <w:rsid w:val="000D7B39"/>
    <w:rsid w:val="000E05C9"/>
    <w:rsid w:val="000E065F"/>
    <w:rsid w:val="000E2A93"/>
    <w:rsid w:val="000E3DAD"/>
    <w:rsid w:val="000E3EF7"/>
    <w:rsid w:val="000E5A2B"/>
    <w:rsid w:val="000E75C8"/>
    <w:rsid w:val="000F0462"/>
    <w:rsid w:val="000F04EE"/>
    <w:rsid w:val="000F0EC5"/>
    <w:rsid w:val="000F1527"/>
    <w:rsid w:val="000F2869"/>
    <w:rsid w:val="000F2A53"/>
    <w:rsid w:val="000F4C12"/>
    <w:rsid w:val="000F5B0A"/>
    <w:rsid w:val="000F64DE"/>
    <w:rsid w:val="000F74AD"/>
    <w:rsid w:val="000F7BFF"/>
    <w:rsid w:val="00100BBA"/>
    <w:rsid w:val="00102E9C"/>
    <w:rsid w:val="00102FA9"/>
    <w:rsid w:val="00102FAA"/>
    <w:rsid w:val="00104AAF"/>
    <w:rsid w:val="00105078"/>
    <w:rsid w:val="001051E0"/>
    <w:rsid w:val="001069ED"/>
    <w:rsid w:val="00110608"/>
    <w:rsid w:val="00112B21"/>
    <w:rsid w:val="001130C2"/>
    <w:rsid w:val="00114655"/>
    <w:rsid w:val="0011477D"/>
    <w:rsid w:val="00114DAE"/>
    <w:rsid w:val="001160BA"/>
    <w:rsid w:val="00116223"/>
    <w:rsid w:val="00116AE0"/>
    <w:rsid w:val="001171BA"/>
    <w:rsid w:val="001203EC"/>
    <w:rsid w:val="00120833"/>
    <w:rsid w:val="00120C0A"/>
    <w:rsid w:val="00121DBF"/>
    <w:rsid w:val="00122EDF"/>
    <w:rsid w:val="0012485B"/>
    <w:rsid w:val="001264A2"/>
    <w:rsid w:val="0012694C"/>
    <w:rsid w:val="00126F25"/>
    <w:rsid w:val="0012750C"/>
    <w:rsid w:val="001312FA"/>
    <w:rsid w:val="0013182B"/>
    <w:rsid w:val="00131F8F"/>
    <w:rsid w:val="001330E2"/>
    <w:rsid w:val="00133D6D"/>
    <w:rsid w:val="0013489C"/>
    <w:rsid w:val="00134EFF"/>
    <w:rsid w:val="001356F5"/>
    <w:rsid w:val="00136211"/>
    <w:rsid w:val="00136E37"/>
    <w:rsid w:val="00137BAE"/>
    <w:rsid w:val="00140A0A"/>
    <w:rsid w:val="00141CDC"/>
    <w:rsid w:val="00142C61"/>
    <w:rsid w:val="0014342C"/>
    <w:rsid w:val="001434DC"/>
    <w:rsid w:val="001438D2"/>
    <w:rsid w:val="00143F52"/>
    <w:rsid w:val="0014495D"/>
    <w:rsid w:val="0014602E"/>
    <w:rsid w:val="0014695F"/>
    <w:rsid w:val="00150F7A"/>
    <w:rsid w:val="00151AFC"/>
    <w:rsid w:val="00151EFC"/>
    <w:rsid w:val="00151FB2"/>
    <w:rsid w:val="0015282D"/>
    <w:rsid w:val="0015410D"/>
    <w:rsid w:val="0015707F"/>
    <w:rsid w:val="001573EB"/>
    <w:rsid w:val="00157620"/>
    <w:rsid w:val="0015782D"/>
    <w:rsid w:val="00161C2E"/>
    <w:rsid w:val="00162085"/>
    <w:rsid w:val="001643FB"/>
    <w:rsid w:val="001652D0"/>
    <w:rsid w:val="0016559B"/>
    <w:rsid w:val="0016771F"/>
    <w:rsid w:val="00170E4C"/>
    <w:rsid w:val="00171D2D"/>
    <w:rsid w:val="00172A02"/>
    <w:rsid w:val="00172A20"/>
    <w:rsid w:val="00172C9F"/>
    <w:rsid w:val="0017300D"/>
    <w:rsid w:val="00173D7F"/>
    <w:rsid w:val="00174629"/>
    <w:rsid w:val="00175BA6"/>
    <w:rsid w:val="00180C57"/>
    <w:rsid w:val="00181D53"/>
    <w:rsid w:val="00183928"/>
    <w:rsid w:val="00186978"/>
    <w:rsid w:val="00186E65"/>
    <w:rsid w:val="00191633"/>
    <w:rsid w:val="00191C19"/>
    <w:rsid w:val="00192B9E"/>
    <w:rsid w:val="001946B8"/>
    <w:rsid w:val="00195E2B"/>
    <w:rsid w:val="00196D04"/>
    <w:rsid w:val="00197083"/>
    <w:rsid w:val="00197E16"/>
    <w:rsid w:val="001A02D9"/>
    <w:rsid w:val="001A0AE1"/>
    <w:rsid w:val="001A18B1"/>
    <w:rsid w:val="001A2928"/>
    <w:rsid w:val="001A4B99"/>
    <w:rsid w:val="001A4FC6"/>
    <w:rsid w:val="001A63EA"/>
    <w:rsid w:val="001A6CCB"/>
    <w:rsid w:val="001B007A"/>
    <w:rsid w:val="001B410A"/>
    <w:rsid w:val="001B5014"/>
    <w:rsid w:val="001B5F0F"/>
    <w:rsid w:val="001B6161"/>
    <w:rsid w:val="001B7A32"/>
    <w:rsid w:val="001B7ADE"/>
    <w:rsid w:val="001C2010"/>
    <w:rsid w:val="001C2D9D"/>
    <w:rsid w:val="001C3C13"/>
    <w:rsid w:val="001C3D2B"/>
    <w:rsid w:val="001C419E"/>
    <w:rsid w:val="001C4422"/>
    <w:rsid w:val="001C494F"/>
    <w:rsid w:val="001C5D48"/>
    <w:rsid w:val="001C5F56"/>
    <w:rsid w:val="001C5FB3"/>
    <w:rsid w:val="001C6203"/>
    <w:rsid w:val="001C6E6F"/>
    <w:rsid w:val="001C72E8"/>
    <w:rsid w:val="001C7349"/>
    <w:rsid w:val="001D0D61"/>
    <w:rsid w:val="001D1E55"/>
    <w:rsid w:val="001D28CE"/>
    <w:rsid w:val="001D3CD6"/>
    <w:rsid w:val="001D3F00"/>
    <w:rsid w:val="001D462F"/>
    <w:rsid w:val="001D4CB9"/>
    <w:rsid w:val="001D52DF"/>
    <w:rsid w:val="001D5A4E"/>
    <w:rsid w:val="001E0A56"/>
    <w:rsid w:val="001E0D79"/>
    <w:rsid w:val="001E13FB"/>
    <w:rsid w:val="001E2687"/>
    <w:rsid w:val="001E26B7"/>
    <w:rsid w:val="001E2D6F"/>
    <w:rsid w:val="001E30DA"/>
    <w:rsid w:val="001E3FC5"/>
    <w:rsid w:val="001E58AD"/>
    <w:rsid w:val="001E6188"/>
    <w:rsid w:val="001E642E"/>
    <w:rsid w:val="001E6572"/>
    <w:rsid w:val="001F0220"/>
    <w:rsid w:val="001F040F"/>
    <w:rsid w:val="001F1285"/>
    <w:rsid w:val="001F151A"/>
    <w:rsid w:val="001F1562"/>
    <w:rsid w:val="001F2043"/>
    <w:rsid w:val="001F2B4E"/>
    <w:rsid w:val="001F3077"/>
    <w:rsid w:val="001F3D85"/>
    <w:rsid w:val="001F41EA"/>
    <w:rsid w:val="001F721B"/>
    <w:rsid w:val="001F7625"/>
    <w:rsid w:val="001F7CB6"/>
    <w:rsid w:val="001F7F7E"/>
    <w:rsid w:val="0020001C"/>
    <w:rsid w:val="00200AE1"/>
    <w:rsid w:val="002011D8"/>
    <w:rsid w:val="00201255"/>
    <w:rsid w:val="00202574"/>
    <w:rsid w:val="00205BFB"/>
    <w:rsid w:val="002060E0"/>
    <w:rsid w:val="002061EF"/>
    <w:rsid w:val="002065B6"/>
    <w:rsid w:val="00206764"/>
    <w:rsid w:val="0020693B"/>
    <w:rsid w:val="002128BC"/>
    <w:rsid w:val="00212C80"/>
    <w:rsid w:val="00213488"/>
    <w:rsid w:val="002141FF"/>
    <w:rsid w:val="002147C6"/>
    <w:rsid w:val="00214853"/>
    <w:rsid w:val="00217228"/>
    <w:rsid w:val="00217B17"/>
    <w:rsid w:val="002200C6"/>
    <w:rsid w:val="00220271"/>
    <w:rsid w:val="0022046E"/>
    <w:rsid w:val="00220E24"/>
    <w:rsid w:val="00221710"/>
    <w:rsid w:val="002237EC"/>
    <w:rsid w:val="00224016"/>
    <w:rsid w:val="00224977"/>
    <w:rsid w:val="00225F85"/>
    <w:rsid w:val="002267F8"/>
    <w:rsid w:val="002300DF"/>
    <w:rsid w:val="00230974"/>
    <w:rsid w:val="00231FBC"/>
    <w:rsid w:val="00233755"/>
    <w:rsid w:val="00233E3F"/>
    <w:rsid w:val="0023536B"/>
    <w:rsid w:val="00235B1B"/>
    <w:rsid w:val="0023644C"/>
    <w:rsid w:val="0023653A"/>
    <w:rsid w:val="00237A60"/>
    <w:rsid w:val="00240018"/>
    <w:rsid w:val="00240566"/>
    <w:rsid w:val="00241BE1"/>
    <w:rsid w:val="00241D9A"/>
    <w:rsid w:val="00244D80"/>
    <w:rsid w:val="00246BE4"/>
    <w:rsid w:val="002471E6"/>
    <w:rsid w:val="00252E88"/>
    <w:rsid w:val="00255877"/>
    <w:rsid w:val="00255AD9"/>
    <w:rsid w:val="00255C1F"/>
    <w:rsid w:val="0026142E"/>
    <w:rsid w:val="00261DAD"/>
    <w:rsid w:val="00261F57"/>
    <w:rsid w:val="00262839"/>
    <w:rsid w:val="00263824"/>
    <w:rsid w:val="00263B4B"/>
    <w:rsid w:val="00264DDC"/>
    <w:rsid w:val="0026573F"/>
    <w:rsid w:val="00265CB0"/>
    <w:rsid w:val="00266FC0"/>
    <w:rsid w:val="0026770C"/>
    <w:rsid w:val="00267C26"/>
    <w:rsid w:val="00270635"/>
    <w:rsid w:val="00270ACF"/>
    <w:rsid w:val="00270CFE"/>
    <w:rsid w:val="00271A36"/>
    <w:rsid w:val="002723D7"/>
    <w:rsid w:val="00276FC2"/>
    <w:rsid w:val="002801DC"/>
    <w:rsid w:val="002804ED"/>
    <w:rsid w:val="0028093D"/>
    <w:rsid w:val="002815FE"/>
    <w:rsid w:val="00281714"/>
    <w:rsid w:val="00281EBE"/>
    <w:rsid w:val="002839DF"/>
    <w:rsid w:val="002847DD"/>
    <w:rsid w:val="00286D8E"/>
    <w:rsid w:val="00286F6F"/>
    <w:rsid w:val="00287042"/>
    <w:rsid w:val="00287F3C"/>
    <w:rsid w:val="00290790"/>
    <w:rsid w:val="00292371"/>
    <w:rsid w:val="00293CE0"/>
    <w:rsid w:val="00294D7B"/>
    <w:rsid w:val="002958EA"/>
    <w:rsid w:val="00296597"/>
    <w:rsid w:val="002A00B8"/>
    <w:rsid w:val="002A043E"/>
    <w:rsid w:val="002A0B8A"/>
    <w:rsid w:val="002A0F13"/>
    <w:rsid w:val="002A2684"/>
    <w:rsid w:val="002A26B7"/>
    <w:rsid w:val="002A3B3F"/>
    <w:rsid w:val="002A45EA"/>
    <w:rsid w:val="002A4AA1"/>
    <w:rsid w:val="002A4C3B"/>
    <w:rsid w:val="002A5911"/>
    <w:rsid w:val="002A6B0B"/>
    <w:rsid w:val="002B11F5"/>
    <w:rsid w:val="002B1C5F"/>
    <w:rsid w:val="002B26B2"/>
    <w:rsid w:val="002B2848"/>
    <w:rsid w:val="002B2C3D"/>
    <w:rsid w:val="002B311C"/>
    <w:rsid w:val="002B6384"/>
    <w:rsid w:val="002B70B7"/>
    <w:rsid w:val="002B75E2"/>
    <w:rsid w:val="002C11F6"/>
    <w:rsid w:val="002C16D6"/>
    <w:rsid w:val="002C1A44"/>
    <w:rsid w:val="002C1BFE"/>
    <w:rsid w:val="002C20F1"/>
    <w:rsid w:val="002C27B6"/>
    <w:rsid w:val="002C5633"/>
    <w:rsid w:val="002C5E86"/>
    <w:rsid w:val="002D05E7"/>
    <w:rsid w:val="002D0811"/>
    <w:rsid w:val="002D289B"/>
    <w:rsid w:val="002D32A0"/>
    <w:rsid w:val="002D3375"/>
    <w:rsid w:val="002D3A0B"/>
    <w:rsid w:val="002D3CB2"/>
    <w:rsid w:val="002D5D03"/>
    <w:rsid w:val="002D6093"/>
    <w:rsid w:val="002D6425"/>
    <w:rsid w:val="002D6E0B"/>
    <w:rsid w:val="002D74E7"/>
    <w:rsid w:val="002D7DBB"/>
    <w:rsid w:val="002E054D"/>
    <w:rsid w:val="002E2C30"/>
    <w:rsid w:val="002E5DDE"/>
    <w:rsid w:val="002E6EC5"/>
    <w:rsid w:val="002E7706"/>
    <w:rsid w:val="002F0375"/>
    <w:rsid w:val="002F0692"/>
    <w:rsid w:val="002F0EE3"/>
    <w:rsid w:val="002F11CA"/>
    <w:rsid w:val="002F190D"/>
    <w:rsid w:val="002F207F"/>
    <w:rsid w:val="002F2E9C"/>
    <w:rsid w:val="002F35B5"/>
    <w:rsid w:val="002F456E"/>
    <w:rsid w:val="002F49AD"/>
    <w:rsid w:val="002F54A8"/>
    <w:rsid w:val="002F6349"/>
    <w:rsid w:val="002F68B6"/>
    <w:rsid w:val="002F754C"/>
    <w:rsid w:val="003000AF"/>
    <w:rsid w:val="003000BB"/>
    <w:rsid w:val="00300BCD"/>
    <w:rsid w:val="00300D4A"/>
    <w:rsid w:val="003017FA"/>
    <w:rsid w:val="00303F17"/>
    <w:rsid w:val="00304AF1"/>
    <w:rsid w:val="0030519F"/>
    <w:rsid w:val="003054B7"/>
    <w:rsid w:val="00305A2E"/>
    <w:rsid w:val="00306942"/>
    <w:rsid w:val="00307B24"/>
    <w:rsid w:val="00307B9B"/>
    <w:rsid w:val="00310DFE"/>
    <w:rsid w:val="00312DCE"/>
    <w:rsid w:val="00317200"/>
    <w:rsid w:val="00320691"/>
    <w:rsid w:val="003214BB"/>
    <w:rsid w:val="00321628"/>
    <w:rsid w:val="00322E37"/>
    <w:rsid w:val="00323239"/>
    <w:rsid w:val="00323325"/>
    <w:rsid w:val="003243DF"/>
    <w:rsid w:val="00325CBD"/>
    <w:rsid w:val="00326B2C"/>
    <w:rsid w:val="0032705D"/>
    <w:rsid w:val="00327812"/>
    <w:rsid w:val="00327A1E"/>
    <w:rsid w:val="00327D8F"/>
    <w:rsid w:val="0033002D"/>
    <w:rsid w:val="00331D9B"/>
    <w:rsid w:val="003331A6"/>
    <w:rsid w:val="003331CE"/>
    <w:rsid w:val="003366A1"/>
    <w:rsid w:val="003369C8"/>
    <w:rsid w:val="003372DC"/>
    <w:rsid w:val="00337C2F"/>
    <w:rsid w:val="00340A42"/>
    <w:rsid w:val="00341AA8"/>
    <w:rsid w:val="00342AF1"/>
    <w:rsid w:val="00342E94"/>
    <w:rsid w:val="00342EE3"/>
    <w:rsid w:val="00344113"/>
    <w:rsid w:val="003441C3"/>
    <w:rsid w:val="00347459"/>
    <w:rsid w:val="00350112"/>
    <w:rsid w:val="003505F7"/>
    <w:rsid w:val="00350D3F"/>
    <w:rsid w:val="00351323"/>
    <w:rsid w:val="00352D77"/>
    <w:rsid w:val="00352E68"/>
    <w:rsid w:val="0035460F"/>
    <w:rsid w:val="00355D92"/>
    <w:rsid w:val="00356253"/>
    <w:rsid w:val="00356E61"/>
    <w:rsid w:val="0036128C"/>
    <w:rsid w:val="0036143D"/>
    <w:rsid w:val="00361F38"/>
    <w:rsid w:val="00362102"/>
    <w:rsid w:val="0036233B"/>
    <w:rsid w:val="0036303B"/>
    <w:rsid w:val="00365652"/>
    <w:rsid w:val="003658EC"/>
    <w:rsid w:val="00365A46"/>
    <w:rsid w:val="00366494"/>
    <w:rsid w:val="003669FA"/>
    <w:rsid w:val="00370433"/>
    <w:rsid w:val="0037218D"/>
    <w:rsid w:val="003724DB"/>
    <w:rsid w:val="003731C8"/>
    <w:rsid w:val="003734ED"/>
    <w:rsid w:val="00374071"/>
    <w:rsid w:val="00376E60"/>
    <w:rsid w:val="00381626"/>
    <w:rsid w:val="003817F2"/>
    <w:rsid w:val="0038226E"/>
    <w:rsid w:val="00382EED"/>
    <w:rsid w:val="00382FC8"/>
    <w:rsid w:val="003836EB"/>
    <w:rsid w:val="00383E22"/>
    <w:rsid w:val="00384247"/>
    <w:rsid w:val="003848BC"/>
    <w:rsid w:val="003851D1"/>
    <w:rsid w:val="00385FA4"/>
    <w:rsid w:val="003866CE"/>
    <w:rsid w:val="00386738"/>
    <w:rsid w:val="00386EA8"/>
    <w:rsid w:val="003878CB"/>
    <w:rsid w:val="003904D6"/>
    <w:rsid w:val="00391233"/>
    <w:rsid w:val="00393985"/>
    <w:rsid w:val="0039449E"/>
    <w:rsid w:val="00395E49"/>
    <w:rsid w:val="00395E59"/>
    <w:rsid w:val="00397FCA"/>
    <w:rsid w:val="003A1EED"/>
    <w:rsid w:val="003A2BA6"/>
    <w:rsid w:val="003A338D"/>
    <w:rsid w:val="003A43A6"/>
    <w:rsid w:val="003A4402"/>
    <w:rsid w:val="003A44D8"/>
    <w:rsid w:val="003A6B76"/>
    <w:rsid w:val="003A7090"/>
    <w:rsid w:val="003A7E06"/>
    <w:rsid w:val="003B1AD9"/>
    <w:rsid w:val="003B37A1"/>
    <w:rsid w:val="003B45E9"/>
    <w:rsid w:val="003B6858"/>
    <w:rsid w:val="003C07DE"/>
    <w:rsid w:val="003C3110"/>
    <w:rsid w:val="003C3D9E"/>
    <w:rsid w:val="003C4158"/>
    <w:rsid w:val="003C4883"/>
    <w:rsid w:val="003C5209"/>
    <w:rsid w:val="003C5D65"/>
    <w:rsid w:val="003C713A"/>
    <w:rsid w:val="003C7BD0"/>
    <w:rsid w:val="003C7F63"/>
    <w:rsid w:val="003D04D0"/>
    <w:rsid w:val="003D0AAA"/>
    <w:rsid w:val="003D0DD7"/>
    <w:rsid w:val="003D281C"/>
    <w:rsid w:val="003D355A"/>
    <w:rsid w:val="003D402E"/>
    <w:rsid w:val="003D40A5"/>
    <w:rsid w:val="003D4A4B"/>
    <w:rsid w:val="003D4C5E"/>
    <w:rsid w:val="003D4CDA"/>
    <w:rsid w:val="003D4FF0"/>
    <w:rsid w:val="003D5409"/>
    <w:rsid w:val="003D668F"/>
    <w:rsid w:val="003E032E"/>
    <w:rsid w:val="003E2E8B"/>
    <w:rsid w:val="003E3250"/>
    <w:rsid w:val="003E3985"/>
    <w:rsid w:val="003E5996"/>
    <w:rsid w:val="003E66B8"/>
    <w:rsid w:val="003E6A80"/>
    <w:rsid w:val="003E7532"/>
    <w:rsid w:val="003E7552"/>
    <w:rsid w:val="003E76F1"/>
    <w:rsid w:val="003E78DA"/>
    <w:rsid w:val="003E7EEE"/>
    <w:rsid w:val="003F2B1C"/>
    <w:rsid w:val="003F3D93"/>
    <w:rsid w:val="003F68CA"/>
    <w:rsid w:val="003F6A6A"/>
    <w:rsid w:val="003F6EBE"/>
    <w:rsid w:val="003F6FDB"/>
    <w:rsid w:val="003F7FD2"/>
    <w:rsid w:val="00400EEF"/>
    <w:rsid w:val="0040121D"/>
    <w:rsid w:val="00401ED2"/>
    <w:rsid w:val="004029FC"/>
    <w:rsid w:val="00404A1B"/>
    <w:rsid w:val="00405789"/>
    <w:rsid w:val="00405CB3"/>
    <w:rsid w:val="0040704B"/>
    <w:rsid w:val="00407F13"/>
    <w:rsid w:val="004127FD"/>
    <w:rsid w:val="004130CD"/>
    <w:rsid w:val="00413CD7"/>
    <w:rsid w:val="004141A4"/>
    <w:rsid w:val="004154AD"/>
    <w:rsid w:val="004156F4"/>
    <w:rsid w:val="00415818"/>
    <w:rsid w:val="00415EC3"/>
    <w:rsid w:val="00417ABB"/>
    <w:rsid w:val="00420240"/>
    <w:rsid w:val="0042080E"/>
    <w:rsid w:val="00420D44"/>
    <w:rsid w:val="00424EFD"/>
    <w:rsid w:val="00425032"/>
    <w:rsid w:val="004250DB"/>
    <w:rsid w:val="00425150"/>
    <w:rsid w:val="00426B37"/>
    <w:rsid w:val="00427752"/>
    <w:rsid w:val="004278C2"/>
    <w:rsid w:val="00430DED"/>
    <w:rsid w:val="00431473"/>
    <w:rsid w:val="0043262D"/>
    <w:rsid w:val="00433D25"/>
    <w:rsid w:val="0043455C"/>
    <w:rsid w:val="00434ADD"/>
    <w:rsid w:val="00434B79"/>
    <w:rsid w:val="00437A06"/>
    <w:rsid w:val="00440DC8"/>
    <w:rsid w:val="00441DA6"/>
    <w:rsid w:val="00442D25"/>
    <w:rsid w:val="00442F1C"/>
    <w:rsid w:val="00442F88"/>
    <w:rsid w:val="00443320"/>
    <w:rsid w:val="00444D78"/>
    <w:rsid w:val="00445DF7"/>
    <w:rsid w:val="0044689F"/>
    <w:rsid w:val="0044734E"/>
    <w:rsid w:val="00450031"/>
    <w:rsid w:val="00450B48"/>
    <w:rsid w:val="00450B49"/>
    <w:rsid w:val="00450B58"/>
    <w:rsid w:val="00450BFA"/>
    <w:rsid w:val="0045225D"/>
    <w:rsid w:val="004522AE"/>
    <w:rsid w:val="00452C79"/>
    <w:rsid w:val="00453A0B"/>
    <w:rsid w:val="00454A0A"/>
    <w:rsid w:val="004563F4"/>
    <w:rsid w:val="00457347"/>
    <w:rsid w:val="0046032F"/>
    <w:rsid w:val="004624EC"/>
    <w:rsid w:val="00462CD4"/>
    <w:rsid w:val="00463B85"/>
    <w:rsid w:val="00463DF5"/>
    <w:rsid w:val="00463EA3"/>
    <w:rsid w:val="0046542C"/>
    <w:rsid w:val="004665E4"/>
    <w:rsid w:val="004703DC"/>
    <w:rsid w:val="00470642"/>
    <w:rsid w:val="00471088"/>
    <w:rsid w:val="00471876"/>
    <w:rsid w:val="00471AE2"/>
    <w:rsid w:val="00471D4E"/>
    <w:rsid w:val="004720AC"/>
    <w:rsid w:val="00473A1F"/>
    <w:rsid w:val="004754FB"/>
    <w:rsid w:val="00476B86"/>
    <w:rsid w:val="00476DDE"/>
    <w:rsid w:val="00477558"/>
    <w:rsid w:val="00480235"/>
    <w:rsid w:val="00480701"/>
    <w:rsid w:val="004812A8"/>
    <w:rsid w:val="004815AE"/>
    <w:rsid w:val="00481D38"/>
    <w:rsid w:val="004826F2"/>
    <w:rsid w:val="00482717"/>
    <w:rsid w:val="004830D9"/>
    <w:rsid w:val="00484BD5"/>
    <w:rsid w:val="00485B26"/>
    <w:rsid w:val="0048676F"/>
    <w:rsid w:val="00486EDF"/>
    <w:rsid w:val="00487283"/>
    <w:rsid w:val="00487378"/>
    <w:rsid w:val="00487C29"/>
    <w:rsid w:val="00490472"/>
    <w:rsid w:val="00491E68"/>
    <w:rsid w:val="00492FC9"/>
    <w:rsid w:val="0049301F"/>
    <w:rsid w:val="004943AE"/>
    <w:rsid w:val="0049459A"/>
    <w:rsid w:val="00494E23"/>
    <w:rsid w:val="004A08CB"/>
    <w:rsid w:val="004A36EF"/>
    <w:rsid w:val="004A3AC0"/>
    <w:rsid w:val="004A4393"/>
    <w:rsid w:val="004A557F"/>
    <w:rsid w:val="004A572F"/>
    <w:rsid w:val="004A593B"/>
    <w:rsid w:val="004B00AD"/>
    <w:rsid w:val="004B092C"/>
    <w:rsid w:val="004B2A60"/>
    <w:rsid w:val="004B556A"/>
    <w:rsid w:val="004B7352"/>
    <w:rsid w:val="004C227C"/>
    <w:rsid w:val="004C24C6"/>
    <w:rsid w:val="004C2B4C"/>
    <w:rsid w:val="004C33F3"/>
    <w:rsid w:val="004C3D37"/>
    <w:rsid w:val="004C44E0"/>
    <w:rsid w:val="004C4C77"/>
    <w:rsid w:val="004C4CF0"/>
    <w:rsid w:val="004C514A"/>
    <w:rsid w:val="004C5A7E"/>
    <w:rsid w:val="004C7905"/>
    <w:rsid w:val="004D04DB"/>
    <w:rsid w:val="004D138A"/>
    <w:rsid w:val="004D15EC"/>
    <w:rsid w:val="004D1691"/>
    <w:rsid w:val="004D38E4"/>
    <w:rsid w:val="004D4502"/>
    <w:rsid w:val="004D53D6"/>
    <w:rsid w:val="004D5A81"/>
    <w:rsid w:val="004D6718"/>
    <w:rsid w:val="004D7FE1"/>
    <w:rsid w:val="004E08FA"/>
    <w:rsid w:val="004E1540"/>
    <w:rsid w:val="004E1C66"/>
    <w:rsid w:val="004E20E3"/>
    <w:rsid w:val="004E21CD"/>
    <w:rsid w:val="004E243E"/>
    <w:rsid w:val="004E37FC"/>
    <w:rsid w:val="004E387E"/>
    <w:rsid w:val="004E38B0"/>
    <w:rsid w:val="004E4BA3"/>
    <w:rsid w:val="004E4C76"/>
    <w:rsid w:val="004E4DFD"/>
    <w:rsid w:val="004E5EE4"/>
    <w:rsid w:val="004F0750"/>
    <w:rsid w:val="004F15AC"/>
    <w:rsid w:val="004F55CF"/>
    <w:rsid w:val="004F60DE"/>
    <w:rsid w:val="004F69F4"/>
    <w:rsid w:val="004F77BF"/>
    <w:rsid w:val="004F7FDC"/>
    <w:rsid w:val="00500421"/>
    <w:rsid w:val="00500F43"/>
    <w:rsid w:val="005013FA"/>
    <w:rsid w:val="005028AE"/>
    <w:rsid w:val="005037B6"/>
    <w:rsid w:val="005039E3"/>
    <w:rsid w:val="00503FFC"/>
    <w:rsid w:val="0050527E"/>
    <w:rsid w:val="00507BED"/>
    <w:rsid w:val="00511F39"/>
    <w:rsid w:val="00512EC9"/>
    <w:rsid w:val="0051311B"/>
    <w:rsid w:val="00514465"/>
    <w:rsid w:val="005161F5"/>
    <w:rsid w:val="00516ACB"/>
    <w:rsid w:val="00516E77"/>
    <w:rsid w:val="00517080"/>
    <w:rsid w:val="005174D2"/>
    <w:rsid w:val="005228C1"/>
    <w:rsid w:val="005229FD"/>
    <w:rsid w:val="00522ECB"/>
    <w:rsid w:val="00523900"/>
    <w:rsid w:val="00523CA9"/>
    <w:rsid w:val="00523E50"/>
    <w:rsid w:val="005247F9"/>
    <w:rsid w:val="00524B87"/>
    <w:rsid w:val="00524F91"/>
    <w:rsid w:val="00532287"/>
    <w:rsid w:val="00532906"/>
    <w:rsid w:val="0053505A"/>
    <w:rsid w:val="00535611"/>
    <w:rsid w:val="00535895"/>
    <w:rsid w:val="005359D7"/>
    <w:rsid w:val="0053694B"/>
    <w:rsid w:val="00537285"/>
    <w:rsid w:val="00537722"/>
    <w:rsid w:val="00537798"/>
    <w:rsid w:val="005403E7"/>
    <w:rsid w:val="00540937"/>
    <w:rsid w:val="00541405"/>
    <w:rsid w:val="005435D9"/>
    <w:rsid w:val="00544686"/>
    <w:rsid w:val="00544C27"/>
    <w:rsid w:val="00544D96"/>
    <w:rsid w:val="00545391"/>
    <w:rsid w:val="00545776"/>
    <w:rsid w:val="00546E5F"/>
    <w:rsid w:val="0054728A"/>
    <w:rsid w:val="00547CB4"/>
    <w:rsid w:val="005526C3"/>
    <w:rsid w:val="00552FA8"/>
    <w:rsid w:val="00553494"/>
    <w:rsid w:val="005567D5"/>
    <w:rsid w:val="00556EF6"/>
    <w:rsid w:val="005572CD"/>
    <w:rsid w:val="005578CF"/>
    <w:rsid w:val="00561CF1"/>
    <w:rsid w:val="00563191"/>
    <w:rsid w:val="00564C0D"/>
    <w:rsid w:val="005658A5"/>
    <w:rsid w:val="00566F89"/>
    <w:rsid w:val="00567F37"/>
    <w:rsid w:val="005716AD"/>
    <w:rsid w:val="00571DC8"/>
    <w:rsid w:val="00572E64"/>
    <w:rsid w:val="0057347C"/>
    <w:rsid w:val="00575F39"/>
    <w:rsid w:val="00576221"/>
    <w:rsid w:val="00576A91"/>
    <w:rsid w:val="00580E67"/>
    <w:rsid w:val="00580EAB"/>
    <w:rsid w:val="005810E8"/>
    <w:rsid w:val="00586469"/>
    <w:rsid w:val="0058672B"/>
    <w:rsid w:val="0058677F"/>
    <w:rsid w:val="005905AC"/>
    <w:rsid w:val="00590757"/>
    <w:rsid w:val="005907D9"/>
    <w:rsid w:val="00591B7D"/>
    <w:rsid w:val="0059281B"/>
    <w:rsid w:val="00592A77"/>
    <w:rsid w:val="00593341"/>
    <w:rsid w:val="00593CD9"/>
    <w:rsid w:val="005946A0"/>
    <w:rsid w:val="00594EF0"/>
    <w:rsid w:val="005955D6"/>
    <w:rsid w:val="0059622E"/>
    <w:rsid w:val="0059675E"/>
    <w:rsid w:val="005979F5"/>
    <w:rsid w:val="005A00A7"/>
    <w:rsid w:val="005A13C0"/>
    <w:rsid w:val="005A1A09"/>
    <w:rsid w:val="005A2486"/>
    <w:rsid w:val="005A37F1"/>
    <w:rsid w:val="005A40DE"/>
    <w:rsid w:val="005A4A91"/>
    <w:rsid w:val="005A4CEF"/>
    <w:rsid w:val="005A5137"/>
    <w:rsid w:val="005A5E01"/>
    <w:rsid w:val="005A6B89"/>
    <w:rsid w:val="005A71AB"/>
    <w:rsid w:val="005A7CC2"/>
    <w:rsid w:val="005B0969"/>
    <w:rsid w:val="005B110D"/>
    <w:rsid w:val="005B176A"/>
    <w:rsid w:val="005B287F"/>
    <w:rsid w:val="005B2C57"/>
    <w:rsid w:val="005B3296"/>
    <w:rsid w:val="005B3480"/>
    <w:rsid w:val="005B39DC"/>
    <w:rsid w:val="005B4442"/>
    <w:rsid w:val="005B47EC"/>
    <w:rsid w:val="005B4E26"/>
    <w:rsid w:val="005B4F48"/>
    <w:rsid w:val="005B57CF"/>
    <w:rsid w:val="005B61AC"/>
    <w:rsid w:val="005B61DC"/>
    <w:rsid w:val="005B7891"/>
    <w:rsid w:val="005C08B0"/>
    <w:rsid w:val="005C3C08"/>
    <w:rsid w:val="005C3EB6"/>
    <w:rsid w:val="005C404C"/>
    <w:rsid w:val="005C451A"/>
    <w:rsid w:val="005C5828"/>
    <w:rsid w:val="005C6156"/>
    <w:rsid w:val="005C6348"/>
    <w:rsid w:val="005C72E8"/>
    <w:rsid w:val="005D0168"/>
    <w:rsid w:val="005D02CE"/>
    <w:rsid w:val="005D09A7"/>
    <w:rsid w:val="005D2B30"/>
    <w:rsid w:val="005D3338"/>
    <w:rsid w:val="005D4762"/>
    <w:rsid w:val="005D54AE"/>
    <w:rsid w:val="005D624C"/>
    <w:rsid w:val="005D64BA"/>
    <w:rsid w:val="005D6700"/>
    <w:rsid w:val="005D6980"/>
    <w:rsid w:val="005D7C06"/>
    <w:rsid w:val="005E18C3"/>
    <w:rsid w:val="005E1B46"/>
    <w:rsid w:val="005E2C18"/>
    <w:rsid w:val="005E3B11"/>
    <w:rsid w:val="005E414C"/>
    <w:rsid w:val="005E475A"/>
    <w:rsid w:val="005E5AC4"/>
    <w:rsid w:val="005E5C98"/>
    <w:rsid w:val="005E6AEC"/>
    <w:rsid w:val="005F00E2"/>
    <w:rsid w:val="005F09A2"/>
    <w:rsid w:val="005F0C79"/>
    <w:rsid w:val="005F0FEF"/>
    <w:rsid w:val="005F1BCB"/>
    <w:rsid w:val="005F2CF2"/>
    <w:rsid w:val="005F30DB"/>
    <w:rsid w:val="005F3AC8"/>
    <w:rsid w:val="005F3B30"/>
    <w:rsid w:val="005F50E3"/>
    <w:rsid w:val="005F5844"/>
    <w:rsid w:val="005F74D8"/>
    <w:rsid w:val="005F7CCA"/>
    <w:rsid w:val="00601B33"/>
    <w:rsid w:val="006024D2"/>
    <w:rsid w:val="006040DF"/>
    <w:rsid w:val="00604A22"/>
    <w:rsid w:val="00604BEB"/>
    <w:rsid w:val="00605C88"/>
    <w:rsid w:val="006066BD"/>
    <w:rsid w:val="006075F8"/>
    <w:rsid w:val="006114E6"/>
    <w:rsid w:val="006116CF"/>
    <w:rsid w:val="00611730"/>
    <w:rsid w:val="00611823"/>
    <w:rsid w:val="006122F8"/>
    <w:rsid w:val="0061361A"/>
    <w:rsid w:val="006147E3"/>
    <w:rsid w:val="00614967"/>
    <w:rsid w:val="00614D00"/>
    <w:rsid w:val="00614FD1"/>
    <w:rsid w:val="00614FE2"/>
    <w:rsid w:val="00615FA6"/>
    <w:rsid w:val="006162C4"/>
    <w:rsid w:val="00617267"/>
    <w:rsid w:val="00617D17"/>
    <w:rsid w:val="006203DD"/>
    <w:rsid w:val="00620667"/>
    <w:rsid w:val="00621964"/>
    <w:rsid w:val="00622756"/>
    <w:rsid w:val="00623004"/>
    <w:rsid w:val="00623438"/>
    <w:rsid w:val="00624C42"/>
    <w:rsid w:val="00625416"/>
    <w:rsid w:val="006263E9"/>
    <w:rsid w:val="00626668"/>
    <w:rsid w:val="00627EBC"/>
    <w:rsid w:val="00630218"/>
    <w:rsid w:val="00631E8B"/>
    <w:rsid w:val="0063388E"/>
    <w:rsid w:val="00634E8D"/>
    <w:rsid w:val="00634F29"/>
    <w:rsid w:val="00636547"/>
    <w:rsid w:val="006410AD"/>
    <w:rsid w:val="00643799"/>
    <w:rsid w:val="00646532"/>
    <w:rsid w:val="00646808"/>
    <w:rsid w:val="00646D41"/>
    <w:rsid w:val="00650A1A"/>
    <w:rsid w:val="00650A28"/>
    <w:rsid w:val="00651A4F"/>
    <w:rsid w:val="00652B29"/>
    <w:rsid w:val="00653878"/>
    <w:rsid w:val="00653A5B"/>
    <w:rsid w:val="006545C5"/>
    <w:rsid w:val="00654D51"/>
    <w:rsid w:val="00654DB8"/>
    <w:rsid w:val="006568DC"/>
    <w:rsid w:val="00660831"/>
    <w:rsid w:val="006608ED"/>
    <w:rsid w:val="0066320B"/>
    <w:rsid w:val="00663217"/>
    <w:rsid w:val="0066379D"/>
    <w:rsid w:val="006644C6"/>
    <w:rsid w:val="00666692"/>
    <w:rsid w:val="00666A7A"/>
    <w:rsid w:val="00666BD1"/>
    <w:rsid w:val="0066745E"/>
    <w:rsid w:val="006703A0"/>
    <w:rsid w:val="00670D7E"/>
    <w:rsid w:val="00670E85"/>
    <w:rsid w:val="00670FBA"/>
    <w:rsid w:val="00671107"/>
    <w:rsid w:val="00673644"/>
    <w:rsid w:val="00673DD2"/>
    <w:rsid w:val="0067504C"/>
    <w:rsid w:val="00676B24"/>
    <w:rsid w:val="00677359"/>
    <w:rsid w:val="00680D67"/>
    <w:rsid w:val="0068119E"/>
    <w:rsid w:val="00681376"/>
    <w:rsid w:val="00683E30"/>
    <w:rsid w:val="006842AC"/>
    <w:rsid w:val="006845CD"/>
    <w:rsid w:val="00685A10"/>
    <w:rsid w:val="00685DA7"/>
    <w:rsid w:val="00685F51"/>
    <w:rsid w:val="006861B9"/>
    <w:rsid w:val="006870F8"/>
    <w:rsid w:val="00690DEB"/>
    <w:rsid w:val="00691C22"/>
    <w:rsid w:val="00691DBF"/>
    <w:rsid w:val="0069291F"/>
    <w:rsid w:val="00692EDD"/>
    <w:rsid w:val="006930AD"/>
    <w:rsid w:val="00693864"/>
    <w:rsid w:val="00696FA2"/>
    <w:rsid w:val="00697BE5"/>
    <w:rsid w:val="006A5379"/>
    <w:rsid w:val="006B0E92"/>
    <w:rsid w:val="006B1BB6"/>
    <w:rsid w:val="006B373E"/>
    <w:rsid w:val="006B37EC"/>
    <w:rsid w:val="006B4124"/>
    <w:rsid w:val="006B5673"/>
    <w:rsid w:val="006B5681"/>
    <w:rsid w:val="006B715F"/>
    <w:rsid w:val="006B74AC"/>
    <w:rsid w:val="006C0770"/>
    <w:rsid w:val="006C0CCF"/>
    <w:rsid w:val="006C217E"/>
    <w:rsid w:val="006C237D"/>
    <w:rsid w:val="006C2536"/>
    <w:rsid w:val="006C2613"/>
    <w:rsid w:val="006C5385"/>
    <w:rsid w:val="006C605D"/>
    <w:rsid w:val="006C66A4"/>
    <w:rsid w:val="006C6CB6"/>
    <w:rsid w:val="006C7B92"/>
    <w:rsid w:val="006C7DE6"/>
    <w:rsid w:val="006C7E1C"/>
    <w:rsid w:val="006D1513"/>
    <w:rsid w:val="006D35E6"/>
    <w:rsid w:val="006D4CC7"/>
    <w:rsid w:val="006D4D15"/>
    <w:rsid w:val="006D4E4D"/>
    <w:rsid w:val="006E09A7"/>
    <w:rsid w:val="006E11CF"/>
    <w:rsid w:val="006E28F7"/>
    <w:rsid w:val="006E2DF0"/>
    <w:rsid w:val="006E36AC"/>
    <w:rsid w:val="006E3E88"/>
    <w:rsid w:val="006E7BA3"/>
    <w:rsid w:val="006E7E76"/>
    <w:rsid w:val="006F02C5"/>
    <w:rsid w:val="006F1451"/>
    <w:rsid w:val="006F3E74"/>
    <w:rsid w:val="006F3FAF"/>
    <w:rsid w:val="006F4FBC"/>
    <w:rsid w:val="006F51EA"/>
    <w:rsid w:val="006F54D3"/>
    <w:rsid w:val="006F61DC"/>
    <w:rsid w:val="006F6DD5"/>
    <w:rsid w:val="006F702A"/>
    <w:rsid w:val="006F72B0"/>
    <w:rsid w:val="00701AF3"/>
    <w:rsid w:val="007021A6"/>
    <w:rsid w:val="00702B2F"/>
    <w:rsid w:val="00704850"/>
    <w:rsid w:val="00705B27"/>
    <w:rsid w:val="00705F41"/>
    <w:rsid w:val="00706E1C"/>
    <w:rsid w:val="0071005F"/>
    <w:rsid w:val="007124A6"/>
    <w:rsid w:val="00712D52"/>
    <w:rsid w:val="00714E84"/>
    <w:rsid w:val="00715394"/>
    <w:rsid w:val="0071585F"/>
    <w:rsid w:val="00717490"/>
    <w:rsid w:val="00717780"/>
    <w:rsid w:val="00720FB8"/>
    <w:rsid w:val="00722F18"/>
    <w:rsid w:val="007246BD"/>
    <w:rsid w:val="00724DD3"/>
    <w:rsid w:val="00724E4A"/>
    <w:rsid w:val="0073097D"/>
    <w:rsid w:val="007309D8"/>
    <w:rsid w:val="00730B15"/>
    <w:rsid w:val="00730FE4"/>
    <w:rsid w:val="00731D55"/>
    <w:rsid w:val="00731DD9"/>
    <w:rsid w:val="00732E69"/>
    <w:rsid w:val="007330D7"/>
    <w:rsid w:val="00733539"/>
    <w:rsid w:val="00734478"/>
    <w:rsid w:val="007347CB"/>
    <w:rsid w:val="00734C8A"/>
    <w:rsid w:val="007354CE"/>
    <w:rsid w:val="0073588A"/>
    <w:rsid w:val="007376F4"/>
    <w:rsid w:val="007404E9"/>
    <w:rsid w:val="007405CC"/>
    <w:rsid w:val="00741C47"/>
    <w:rsid w:val="00743AAE"/>
    <w:rsid w:val="007456EE"/>
    <w:rsid w:val="00745BC9"/>
    <w:rsid w:val="007468CC"/>
    <w:rsid w:val="00746A05"/>
    <w:rsid w:val="00750F92"/>
    <w:rsid w:val="00751121"/>
    <w:rsid w:val="00751DF8"/>
    <w:rsid w:val="00752395"/>
    <w:rsid w:val="007529A4"/>
    <w:rsid w:val="00752AFF"/>
    <w:rsid w:val="00753E18"/>
    <w:rsid w:val="007551E4"/>
    <w:rsid w:val="00755AC1"/>
    <w:rsid w:val="00757964"/>
    <w:rsid w:val="007620F3"/>
    <w:rsid w:val="00762431"/>
    <w:rsid w:val="00764E84"/>
    <w:rsid w:val="007652CC"/>
    <w:rsid w:val="00766C29"/>
    <w:rsid w:val="007673A5"/>
    <w:rsid w:val="007700B9"/>
    <w:rsid w:val="00770F92"/>
    <w:rsid w:val="007728B3"/>
    <w:rsid w:val="00772F7C"/>
    <w:rsid w:val="00773101"/>
    <w:rsid w:val="00773B10"/>
    <w:rsid w:val="00774C7A"/>
    <w:rsid w:val="00774E5A"/>
    <w:rsid w:val="007755E1"/>
    <w:rsid w:val="00780F8B"/>
    <w:rsid w:val="00781125"/>
    <w:rsid w:val="007823A3"/>
    <w:rsid w:val="0078258D"/>
    <w:rsid w:val="007826BF"/>
    <w:rsid w:val="007826FD"/>
    <w:rsid w:val="0078330D"/>
    <w:rsid w:val="00783853"/>
    <w:rsid w:val="00783AA6"/>
    <w:rsid w:val="00783FEB"/>
    <w:rsid w:val="00784B96"/>
    <w:rsid w:val="007854F3"/>
    <w:rsid w:val="0078567E"/>
    <w:rsid w:val="007877E1"/>
    <w:rsid w:val="00792644"/>
    <w:rsid w:val="00793B7E"/>
    <w:rsid w:val="00793B82"/>
    <w:rsid w:val="00795AAF"/>
    <w:rsid w:val="00797336"/>
    <w:rsid w:val="00797616"/>
    <w:rsid w:val="00797AA3"/>
    <w:rsid w:val="007A058D"/>
    <w:rsid w:val="007A29EF"/>
    <w:rsid w:val="007A3737"/>
    <w:rsid w:val="007A4068"/>
    <w:rsid w:val="007A5E71"/>
    <w:rsid w:val="007A682F"/>
    <w:rsid w:val="007B1F91"/>
    <w:rsid w:val="007B49B4"/>
    <w:rsid w:val="007B6239"/>
    <w:rsid w:val="007B666B"/>
    <w:rsid w:val="007B6EA1"/>
    <w:rsid w:val="007C0F5D"/>
    <w:rsid w:val="007C1007"/>
    <w:rsid w:val="007C40DF"/>
    <w:rsid w:val="007C4136"/>
    <w:rsid w:val="007C48BD"/>
    <w:rsid w:val="007C4C88"/>
    <w:rsid w:val="007C50F2"/>
    <w:rsid w:val="007C5B79"/>
    <w:rsid w:val="007C5D42"/>
    <w:rsid w:val="007C5D61"/>
    <w:rsid w:val="007C6B6A"/>
    <w:rsid w:val="007C7003"/>
    <w:rsid w:val="007C7398"/>
    <w:rsid w:val="007D0AA1"/>
    <w:rsid w:val="007D1EAF"/>
    <w:rsid w:val="007D259F"/>
    <w:rsid w:val="007D269F"/>
    <w:rsid w:val="007D318B"/>
    <w:rsid w:val="007D35B1"/>
    <w:rsid w:val="007D457E"/>
    <w:rsid w:val="007D5148"/>
    <w:rsid w:val="007D65C9"/>
    <w:rsid w:val="007D6CF4"/>
    <w:rsid w:val="007D7396"/>
    <w:rsid w:val="007D7860"/>
    <w:rsid w:val="007E0273"/>
    <w:rsid w:val="007E05A4"/>
    <w:rsid w:val="007E152E"/>
    <w:rsid w:val="007E216F"/>
    <w:rsid w:val="007E2689"/>
    <w:rsid w:val="007E3003"/>
    <w:rsid w:val="007E3158"/>
    <w:rsid w:val="007E40DD"/>
    <w:rsid w:val="007E42A7"/>
    <w:rsid w:val="007E4C77"/>
    <w:rsid w:val="007E6232"/>
    <w:rsid w:val="007E6CFB"/>
    <w:rsid w:val="007E725A"/>
    <w:rsid w:val="007E7B42"/>
    <w:rsid w:val="007F00D7"/>
    <w:rsid w:val="007F0146"/>
    <w:rsid w:val="007F1E75"/>
    <w:rsid w:val="007F2C02"/>
    <w:rsid w:val="007F3C8A"/>
    <w:rsid w:val="007F5262"/>
    <w:rsid w:val="007F6050"/>
    <w:rsid w:val="007F6F9A"/>
    <w:rsid w:val="007F7096"/>
    <w:rsid w:val="007F7710"/>
    <w:rsid w:val="007F7A3E"/>
    <w:rsid w:val="008007C1"/>
    <w:rsid w:val="0080089D"/>
    <w:rsid w:val="00800E21"/>
    <w:rsid w:val="00802516"/>
    <w:rsid w:val="00802946"/>
    <w:rsid w:val="00803483"/>
    <w:rsid w:val="008060BC"/>
    <w:rsid w:val="008060C3"/>
    <w:rsid w:val="00807355"/>
    <w:rsid w:val="008077FA"/>
    <w:rsid w:val="00807D35"/>
    <w:rsid w:val="00811659"/>
    <w:rsid w:val="008136DD"/>
    <w:rsid w:val="008137CE"/>
    <w:rsid w:val="008139E4"/>
    <w:rsid w:val="0081496A"/>
    <w:rsid w:val="00816D59"/>
    <w:rsid w:val="00816F43"/>
    <w:rsid w:val="008173AC"/>
    <w:rsid w:val="00817EAE"/>
    <w:rsid w:val="008214A0"/>
    <w:rsid w:val="00821719"/>
    <w:rsid w:val="00823178"/>
    <w:rsid w:val="008233AF"/>
    <w:rsid w:val="0082470C"/>
    <w:rsid w:val="00824D61"/>
    <w:rsid w:val="00825041"/>
    <w:rsid w:val="008267F1"/>
    <w:rsid w:val="0082771F"/>
    <w:rsid w:val="00827943"/>
    <w:rsid w:val="00830303"/>
    <w:rsid w:val="00830F3A"/>
    <w:rsid w:val="008319C8"/>
    <w:rsid w:val="00831EAC"/>
    <w:rsid w:val="00832044"/>
    <w:rsid w:val="00832127"/>
    <w:rsid w:val="0083260A"/>
    <w:rsid w:val="0083267A"/>
    <w:rsid w:val="008343E8"/>
    <w:rsid w:val="00836DEB"/>
    <w:rsid w:val="008371CD"/>
    <w:rsid w:val="0084154E"/>
    <w:rsid w:val="008419CB"/>
    <w:rsid w:val="00841B11"/>
    <w:rsid w:val="00841DBD"/>
    <w:rsid w:val="00843B92"/>
    <w:rsid w:val="00844CD8"/>
    <w:rsid w:val="00844D14"/>
    <w:rsid w:val="00844E35"/>
    <w:rsid w:val="00844E66"/>
    <w:rsid w:val="008450F4"/>
    <w:rsid w:val="008455C0"/>
    <w:rsid w:val="0084584C"/>
    <w:rsid w:val="008470CE"/>
    <w:rsid w:val="00856143"/>
    <w:rsid w:val="00856E7F"/>
    <w:rsid w:val="008570FC"/>
    <w:rsid w:val="0085723F"/>
    <w:rsid w:val="00857297"/>
    <w:rsid w:val="00860952"/>
    <w:rsid w:val="00860A41"/>
    <w:rsid w:val="00861D0B"/>
    <w:rsid w:val="00861E96"/>
    <w:rsid w:val="008649EB"/>
    <w:rsid w:val="008652E0"/>
    <w:rsid w:val="008714C1"/>
    <w:rsid w:val="00871B34"/>
    <w:rsid w:val="00871D8F"/>
    <w:rsid w:val="0087257A"/>
    <w:rsid w:val="00872634"/>
    <w:rsid w:val="008729F3"/>
    <w:rsid w:val="008730A4"/>
    <w:rsid w:val="0087399E"/>
    <w:rsid w:val="0087409C"/>
    <w:rsid w:val="00874FF1"/>
    <w:rsid w:val="00875E18"/>
    <w:rsid w:val="00875F4B"/>
    <w:rsid w:val="008761C0"/>
    <w:rsid w:val="008767FA"/>
    <w:rsid w:val="00876F1C"/>
    <w:rsid w:val="008776D7"/>
    <w:rsid w:val="00880DF9"/>
    <w:rsid w:val="0088110B"/>
    <w:rsid w:val="00883AD2"/>
    <w:rsid w:val="008846FA"/>
    <w:rsid w:val="008856A1"/>
    <w:rsid w:val="008857FA"/>
    <w:rsid w:val="00885F5D"/>
    <w:rsid w:val="00887789"/>
    <w:rsid w:val="00887F0D"/>
    <w:rsid w:val="008918DF"/>
    <w:rsid w:val="00891952"/>
    <w:rsid w:val="0089255C"/>
    <w:rsid w:val="008938DA"/>
    <w:rsid w:val="0089494B"/>
    <w:rsid w:val="008951ED"/>
    <w:rsid w:val="00895235"/>
    <w:rsid w:val="008962A4"/>
    <w:rsid w:val="0089655F"/>
    <w:rsid w:val="008A06B8"/>
    <w:rsid w:val="008A0E2E"/>
    <w:rsid w:val="008A1433"/>
    <w:rsid w:val="008A3141"/>
    <w:rsid w:val="008A31EF"/>
    <w:rsid w:val="008A439B"/>
    <w:rsid w:val="008B0169"/>
    <w:rsid w:val="008B18D2"/>
    <w:rsid w:val="008B1D54"/>
    <w:rsid w:val="008B27B3"/>
    <w:rsid w:val="008B3882"/>
    <w:rsid w:val="008B4770"/>
    <w:rsid w:val="008B5FC1"/>
    <w:rsid w:val="008B7323"/>
    <w:rsid w:val="008B7FB1"/>
    <w:rsid w:val="008C009A"/>
    <w:rsid w:val="008C0124"/>
    <w:rsid w:val="008C127B"/>
    <w:rsid w:val="008C13A9"/>
    <w:rsid w:val="008C1611"/>
    <w:rsid w:val="008C227B"/>
    <w:rsid w:val="008C3415"/>
    <w:rsid w:val="008C37AA"/>
    <w:rsid w:val="008C3876"/>
    <w:rsid w:val="008C72C3"/>
    <w:rsid w:val="008C7656"/>
    <w:rsid w:val="008D211D"/>
    <w:rsid w:val="008D2464"/>
    <w:rsid w:val="008D2F0C"/>
    <w:rsid w:val="008D5321"/>
    <w:rsid w:val="008D553A"/>
    <w:rsid w:val="008D5FDF"/>
    <w:rsid w:val="008D7D95"/>
    <w:rsid w:val="008E0421"/>
    <w:rsid w:val="008E473B"/>
    <w:rsid w:val="008E4C31"/>
    <w:rsid w:val="008E4CFE"/>
    <w:rsid w:val="008E4E09"/>
    <w:rsid w:val="008E4EDF"/>
    <w:rsid w:val="008E6271"/>
    <w:rsid w:val="008E6AFF"/>
    <w:rsid w:val="008E6B3C"/>
    <w:rsid w:val="008F1811"/>
    <w:rsid w:val="008F44F0"/>
    <w:rsid w:val="008F6257"/>
    <w:rsid w:val="00901033"/>
    <w:rsid w:val="00901F5E"/>
    <w:rsid w:val="00903158"/>
    <w:rsid w:val="00903D01"/>
    <w:rsid w:val="009067B8"/>
    <w:rsid w:val="00907A1A"/>
    <w:rsid w:val="00907B96"/>
    <w:rsid w:val="00907D4D"/>
    <w:rsid w:val="00912B23"/>
    <w:rsid w:val="00916D88"/>
    <w:rsid w:val="0091789B"/>
    <w:rsid w:val="0092117E"/>
    <w:rsid w:val="00921ECE"/>
    <w:rsid w:val="009234C9"/>
    <w:rsid w:val="009236C8"/>
    <w:rsid w:val="00923EC2"/>
    <w:rsid w:val="00925175"/>
    <w:rsid w:val="00926AFA"/>
    <w:rsid w:val="00927D42"/>
    <w:rsid w:val="0093114D"/>
    <w:rsid w:val="00932EF8"/>
    <w:rsid w:val="00934A03"/>
    <w:rsid w:val="0093613A"/>
    <w:rsid w:val="00936583"/>
    <w:rsid w:val="009370D8"/>
    <w:rsid w:val="0093756B"/>
    <w:rsid w:val="009375E7"/>
    <w:rsid w:val="00940764"/>
    <w:rsid w:val="00941F08"/>
    <w:rsid w:val="009426F3"/>
    <w:rsid w:val="00942D4B"/>
    <w:rsid w:val="00942DAC"/>
    <w:rsid w:val="0094370E"/>
    <w:rsid w:val="009442C9"/>
    <w:rsid w:val="00945726"/>
    <w:rsid w:val="00946758"/>
    <w:rsid w:val="00947C6A"/>
    <w:rsid w:val="009547E1"/>
    <w:rsid w:val="009547EA"/>
    <w:rsid w:val="00954C13"/>
    <w:rsid w:val="009569FE"/>
    <w:rsid w:val="0095780B"/>
    <w:rsid w:val="0096276D"/>
    <w:rsid w:val="0096302C"/>
    <w:rsid w:val="00964660"/>
    <w:rsid w:val="00965011"/>
    <w:rsid w:val="009651ED"/>
    <w:rsid w:val="0096522D"/>
    <w:rsid w:val="00965B2E"/>
    <w:rsid w:val="00965C59"/>
    <w:rsid w:val="00966181"/>
    <w:rsid w:val="0096630B"/>
    <w:rsid w:val="00967D24"/>
    <w:rsid w:val="00967E79"/>
    <w:rsid w:val="00971C1A"/>
    <w:rsid w:val="0097200D"/>
    <w:rsid w:val="00972A86"/>
    <w:rsid w:val="00972B5A"/>
    <w:rsid w:val="00972E24"/>
    <w:rsid w:val="009741F9"/>
    <w:rsid w:val="009744A7"/>
    <w:rsid w:val="00974DD8"/>
    <w:rsid w:val="009753AF"/>
    <w:rsid w:val="0098001D"/>
    <w:rsid w:val="00980711"/>
    <w:rsid w:val="009813B4"/>
    <w:rsid w:val="009813C6"/>
    <w:rsid w:val="00981B66"/>
    <w:rsid w:val="00982E8C"/>
    <w:rsid w:val="00982F5C"/>
    <w:rsid w:val="009858FA"/>
    <w:rsid w:val="00986D45"/>
    <w:rsid w:val="00986EB0"/>
    <w:rsid w:val="009873C7"/>
    <w:rsid w:val="00990783"/>
    <w:rsid w:val="00991261"/>
    <w:rsid w:val="00992412"/>
    <w:rsid w:val="00992615"/>
    <w:rsid w:val="00993206"/>
    <w:rsid w:val="009934C9"/>
    <w:rsid w:val="00993892"/>
    <w:rsid w:val="00993F87"/>
    <w:rsid w:val="00994570"/>
    <w:rsid w:val="00994C1B"/>
    <w:rsid w:val="009954F9"/>
    <w:rsid w:val="009958DA"/>
    <w:rsid w:val="00995B3C"/>
    <w:rsid w:val="00996656"/>
    <w:rsid w:val="00996910"/>
    <w:rsid w:val="00997649"/>
    <w:rsid w:val="00997D32"/>
    <w:rsid w:val="009A0184"/>
    <w:rsid w:val="009A0713"/>
    <w:rsid w:val="009A14D4"/>
    <w:rsid w:val="009A17C7"/>
    <w:rsid w:val="009A2DAA"/>
    <w:rsid w:val="009A6AD5"/>
    <w:rsid w:val="009B007F"/>
    <w:rsid w:val="009B228F"/>
    <w:rsid w:val="009B38B3"/>
    <w:rsid w:val="009B4144"/>
    <w:rsid w:val="009B450A"/>
    <w:rsid w:val="009B4BC1"/>
    <w:rsid w:val="009B4BFA"/>
    <w:rsid w:val="009B5F09"/>
    <w:rsid w:val="009B6908"/>
    <w:rsid w:val="009B6F4F"/>
    <w:rsid w:val="009C0545"/>
    <w:rsid w:val="009C06EC"/>
    <w:rsid w:val="009C07D2"/>
    <w:rsid w:val="009C3D53"/>
    <w:rsid w:val="009C3DDB"/>
    <w:rsid w:val="009C3FFF"/>
    <w:rsid w:val="009C4275"/>
    <w:rsid w:val="009C54E4"/>
    <w:rsid w:val="009C5F52"/>
    <w:rsid w:val="009C60C6"/>
    <w:rsid w:val="009C6555"/>
    <w:rsid w:val="009C6922"/>
    <w:rsid w:val="009C6ACD"/>
    <w:rsid w:val="009C6DDD"/>
    <w:rsid w:val="009C7058"/>
    <w:rsid w:val="009C7591"/>
    <w:rsid w:val="009C7648"/>
    <w:rsid w:val="009D1D64"/>
    <w:rsid w:val="009D1DCC"/>
    <w:rsid w:val="009D5238"/>
    <w:rsid w:val="009D53B4"/>
    <w:rsid w:val="009D6396"/>
    <w:rsid w:val="009D6A48"/>
    <w:rsid w:val="009D6EFF"/>
    <w:rsid w:val="009D7784"/>
    <w:rsid w:val="009D7A1D"/>
    <w:rsid w:val="009E06DE"/>
    <w:rsid w:val="009E07DB"/>
    <w:rsid w:val="009E0949"/>
    <w:rsid w:val="009E0D42"/>
    <w:rsid w:val="009E30EA"/>
    <w:rsid w:val="009E32F1"/>
    <w:rsid w:val="009E4911"/>
    <w:rsid w:val="009E68E1"/>
    <w:rsid w:val="009E6C74"/>
    <w:rsid w:val="009E7233"/>
    <w:rsid w:val="009E7B9A"/>
    <w:rsid w:val="009E7D3E"/>
    <w:rsid w:val="009F100A"/>
    <w:rsid w:val="009F1BDA"/>
    <w:rsid w:val="009F23F1"/>
    <w:rsid w:val="009F3C96"/>
    <w:rsid w:val="009F5071"/>
    <w:rsid w:val="009F5C40"/>
    <w:rsid w:val="009F5D72"/>
    <w:rsid w:val="009F6F47"/>
    <w:rsid w:val="009F740C"/>
    <w:rsid w:val="009F771E"/>
    <w:rsid w:val="00A003AE"/>
    <w:rsid w:val="00A00FC7"/>
    <w:rsid w:val="00A01EDA"/>
    <w:rsid w:val="00A01F9A"/>
    <w:rsid w:val="00A033BC"/>
    <w:rsid w:val="00A03CD7"/>
    <w:rsid w:val="00A0562D"/>
    <w:rsid w:val="00A06D51"/>
    <w:rsid w:val="00A076B6"/>
    <w:rsid w:val="00A10261"/>
    <w:rsid w:val="00A1110B"/>
    <w:rsid w:val="00A112F5"/>
    <w:rsid w:val="00A11650"/>
    <w:rsid w:val="00A11B3F"/>
    <w:rsid w:val="00A1249B"/>
    <w:rsid w:val="00A126AC"/>
    <w:rsid w:val="00A138C6"/>
    <w:rsid w:val="00A13A31"/>
    <w:rsid w:val="00A13D89"/>
    <w:rsid w:val="00A1625F"/>
    <w:rsid w:val="00A16CD4"/>
    <w:rsid w:val="00A179D4"/>
    <w:rsid w:val="00A20BAA"/>
    <w:rsid w:val="00A20BE2"/>
    <w:rsid w:val="00A217DD"/>
    <w:rsid w:val="00A2249B"/>
    <w:rsid w:val="00A2486E"/>
    <w:rsid w:val="00A249B7"/>
    <w:rsid w:val="00A24F60"/>
    <w:rsid w:val="00A2622D"/>
    <w:rsid w:val="00A3050D"/>
    <w:rsid w:val="00A3059C"/>
    <w:rsid w:val="00A3067F"/>
    <w:rsid w:val="00A30ED2"/>
    <w:rsid w:val="00A31553"/>
    <w:rsid w:val="00A31ECC"/>
    <w:rsid w:val="00A327A2"/>
    <w:rsid w:val="00A32CBA"/>
    <w:rsid w:val="00A32CCE"/>
    <w:rsid w:val="00A33045"/>
    <w:rsid w:val="00A337EA"/>
    <w:rsid w:val="00A33D95"/>
    <w:rsid w:val="00A33E3B"/>
    <w:rsid w:val="00A33FF8"/>
    <w:rsid w:val="00A34B7F"/>
    <w:rsid w:val="00A363A1"/>
    <w:rsid w:val="00A3791C"/>
    <w:rsid w:val="00A404FE"/>
    <w:rsid w:val="00A41520"/>
    <w:rsid w:val="00A41652"/>
    <w:rsid w:val="00A41BF8"/>
    <w:rsid w:val="00A4206C"/>
    <w:rsid w:val="00A44995"/>
    <w:rsid w:val="00A455E4"/>
    <w:rsid w:val="00A45BBB"/>
    <w:rsid w:val="00A473FE"/>
    <w:rsid w:val="00A50171"/>
    <w:rsid w:val="00A518D2"/>
    <w:rsid w:val="00A52BBD"/>
    <w:rsid w:val="00A53F00"/>
    <w:rsid w:val="00A540E6"/>
    <w:rsid w:val="00A5495C"/>
    <w:rsid w:val="00A557A8"/>
    <w:rsid w:val="00A56682"/>
    <w:rsid w:val="00A56CA3"/>
    <w:rsid w:val="00A5702C"/>
    <w:rsid w:val="00A57AAA"/>
    <w:rsid w:val="00A57D03"/>
    <w:rsid w:val="00A622B4"/>
    <w:rsid w:val="00A63502"/>
    <w:rsid w:val="00A63C49"/>
    <w:rsid w:val="00A64248"/>
    <w:rsid w:val="00A66A5D"/>
    <w:rsid w:val="00A66FAA"/>
    <w:rsid w:val="00A67785"/>
    <w:rsid w:val="00A67D89"/>
    <w:rsid w:val="00A71B26"/>
    <w:rsid w:val="00A71BEF"/>
    <w:rsid w:val="00A74DC1"/>
    <w:rsid w:val="00A75D55"/>
    <w:rsid w:val="00A7657A"/>
    <w:rsid w:val="00A80722"/>
    <w:rsid w:val="00A81444"/>
    <w:rsid w:val="00A81B76"/>
    <w:rsid w:val="00A81FB8"/>
    <w:rsid w:val="00A82432"/>
    <w:rsid w:val="00A842D4"/>
    <w:rsid w:val="00A8447E"/>
    <w:rsid w:val="00A847F6"/>
    <w:rsid w:val="00A851CE"/>
    <w:rsid w:val="00A85709"/>
    <w:rsid w:val="00A85CFF"/>
    <w:rsid w:val="00A85EF2"/>
    <w:rsid w:val="00A876F9"/>
    <w:rsid w:val="00A908D7"/>
    <w:rsid w:val="00A91B02"/>
    <w:rsid w:val="00A91F9B"/>
    <w:rsid w:val="00A924A4"/>
    <w:rsid w:val="00A92888"/>
    <w:rsid w:val="00A9341A"/>
    <w:rsid w:val="00A9349A"/>
    <w:rsid w:val="00A943C7"/>
    <w:rsid w:val="00A94A4B"/>
    <w:rsid w:val="00A95E89"/>
    <w:rsid w:val="00A967E7"/>
    <w:rsid w:val="00AA0758"/>
    <w:rsid w:val="00AA0F99"/>
    <w:rsid w:val="00AA2676"/>
    <w:rsid w:val="00AA2752"/>
    <w:rsid w:val="00AA320C"/>
    <w:rsid w:val="00AA3640"/>
    <w:rsid w:val="00AA4907"/>
    <w:rsid w:val="00AA5530"/>
    <w:rsid w:val="00AA6CF7"/>
    <w:rsid w:val="00AB0BD3"/>
    <w:rsid w:val="00AB0BDF"/>
    <w:rsid w:val="00AB18AE"/>
    <w:rsid w:val="00AB224A"/>
    <w:rsid w:val="00AB29AA"/>
    <w:rsid w:val="00AB3AB1"/>
    <w:rsid w:val="00AB556E"/>
    <w:rsid w:val="00AB5CAD"/>
    <w:rsid w:val="00AB6D42"/>
    <w:rsid w:val="00AB6F40"/>
    <w:rsid w:val="00AC02BC"/>
    <w:rsid w:val="00AC02E5"/>
    <w:rsid w:val="00AC0A6C"/>
    <w:rsid w:val="00AC11B1"/>
    <w:rsid w:val="00AC2370"/>
    <w:rsid w:val="00AC298D"/>
    <w:rsid w:val="00AC2996"/>
    <w:rsid w:val="00AC2FC5"/>
    <w:rsid w:val="00AC33BB"/>
    <w:rsid w:val="00AC3504"/>
    <w:rsid w:val="00AC451A"/>
    <w:rsid w:val="00AC4FEB"/>
    <w:rsid w:val="00AC5C72"/>
    <w:rsid w:val="00AC5FC5"/>
    <w:rsid w:val="00AC64E2"/>
    <w:rsid w:val="00AC736E"/>
    <w:rsid w:val="00AD0528"/>
    <w:rsid w:val="00AD11E5"/>
    <w:rsid w:val="00AD18BB"/>
    <w:rsid w:val="00AD1CC7"/>
    <w:rsid w:val="00AD26E5"/>
    <w:rsid w:val="00AD26E6"/>
    <w:rsid w:val="00AD29AD"/>
    <w:rsid w:val="00AD34F7"/>
    <w:rsid w:val="00AD3FE6"/>
    <w:rsid w:val="00AD7EF7"/>
    <w:rsid w:val="00AE13E7"/>
    <w:rsid w:val="00AE1D90"/>
    <w:rsid w:val="00AE264E"/>
    <w:rsid w:val="00AE32BE"/>
    <w:rsid w:val="00AE33F5"/>
    <w:rsid w:val="00AE38AA"/>
    <w:rsid w:val="00AE3D78"/>
    <w:rsid w:val="00AE4C27"/>
    <w:rsid w:val="00AE55A7"/>
    <w:rsid w:val="00AE55A9"/>
    <w:rsid w:val="00AE7283"/>
    <w:rsid w:val="00AE77D2"/>
    <w:rsid w:val="00AF1D6D"/>
    <w:rsid w:val="00AF3909"/>
    <w:rsid w:val="00AF3B0D"/>
    <w:rsid w:val="00AF4D67"/>
    <w:rsid w:val="00AF5277"/>
    <w:rsid w:val="00AF7C7A"/>
    <w:rsid w:val="00B03FA8"/>
    <w:rsid w:val="00B0431E"/>
    <w:rsid w:val="00B044B9"/>
    <w:rsid w:val="00B05CEC"/>
    <w:rsid w:val="00B05FA9"/>
    <w:rsid w:val="00B07089"/>
    <w:rsid w:val="00B0772D"/>
    <w:rsid w:val="00B07FB6"/>
    <w:rsid w:val="00B12338"/>
    <w:rsid w:val="00B12AE2"/>
    <w:rsid w:val="00B14791"/>
    <w:rsid w:val="00B147CF"/>
    <w:rsid w:val="00B161DF"/>
    <w:rsid w:val="00B16609"/>
    <w:rsid w:val="00B16E37"/>
    <w:rsid w:val="00B17C66"/>
    <w:rsid w:val="00B17E96"/>
    <w:rsid w:val="00B17EF2"/>
    <w:rsid w:val="00B20244"/>
    <w:rsid w:val="00B207DB"/>
    <w:rsid w:val="00B208FA"/>
    <w:rsid w:val="00B20A92"/>
    <w:rsid w:val="00B21756"/>
    <w:rsid w:val="00B2297D"/>
    <w:rsid w:val="00B23527"/>
    <w:rsid w:val="00B2398F"/>
    <w:rsid w:val="00B24086"/>
    <w:rsid w:val="00B25588"/>
    <w:rsid w:val="00B25A0B"/>
    <w:rsid w:val="00B25B52"/>
    <w:rsid w:val="00B26FD6"/>
    <w:rsid w:val="00B30BFB"/>
    <w:rsid w:val="00B312A6"/>
    <w:rsid w:val="00B329B8"/>
    <w:rsid w:val="00B35DB5"/>
    <w:rsid w:val="00B361A5"/>
    <w:rsid w:val="00B40B4B"/>
    <w:rsid w:val="00B41F5F"/>
    <w:rsid w:val="00B42BD4"/>
    <w:rsid w:val="00B4436B"/>
    <w:rsid w:val="00B46BA0"/>
    <w:rsid w:val="00B501B8"/>
    <w:rsid w:val="00B50A13"/>
    <w:rsid w:val="00B50FEA"/>
    <w:rsid w:val="00B519E2"/>
    <w:rsid w:val="00B52CFF"/>
    <w:rsid w:val="00B52D12"/>
    <w:rsid w:val="00B53045"/>
    <w:rsid w:val="00B54B87"/>
    <w:rsid w:val="00B56743"/>
    <w:rsid w:val="00B61946"/>
    <w:rsid w:val="00B62819"/>
    <w:rsid w:val="00B63E44"/>
    <w:rsid w:val="00B64253"/>
    <w:rsid w:val="00B64BED"/>
    <w:rsid w:val="00B64F37"/>
    <w:rsid w:val="00B656CE"/>
    <w:rsid w:val="00B67D36"/>
    <w:rsid w:val="00B705AC"/>
    <w:rsid w:val="00B7091A"/>
    <w:rsid w:val="00B70EAD"/>
    <w:rsid w:val="00B71403"/>
    <w:rsid w:val="00B71462"/>
    <w:rsid w:val="00B71BDC"/>
    <w:rsid w:val="00B71CAF"/>
    <w:rsid w:val="00B7211E"/>
    <w:rsid w:val="00B7406F"/>
    <w:rsid w:val="00B777B8"/>
    <w:rsid w:val="00B80C6E"/>
    <w:rsid w:val="00B80DB8"/>
    <w:rsid w:val="00B80E6F"/>
    <w:rsid w:val="00B81382"/>
    <w:rsid w:val="00B81684"/>
    <w:rsid w:val="00B81A55"/>
    <w:rsid w:val="00B8219A"/>
    <w:rsid w:val="00B826D6"/>
    <w:rsid w:val="00B827C4"/>
    <w:rsid w:val="00B82A63"/>
    <w:rsid w:val="00B832F3"/>
    <w:rsid w:val="00B839AB"/>
    <w:rsid w:val="00B876CB"/>
    <w:rsid w:val="00B87F77"/>
    <w:rsid w:val="00B906C5"/>
    <w:rsid w:val="00B912E3"/>
    <w:rsid w:val="00B914A4"/>
    <w:rsid w:val="00B9194F"/>
    <w:rsid w:val="00B91B00"/>
    <w:rsid w:val="00B91BE9"/>
    <w:rsid w:val="00B91E97"/>
    <w:rsid w:val="00B92679"/>
    <w:rsid w:val="00B92969"/>
    <w:rsid w:val="00B92DE9"/>
    <w:rsid w:val="00B93187"/>
    <w:rsid w:val="00B9331A"/>
    <w:rsid w:val="00B93EB8"/>
    <w:rsid w:val="00B94ABB"/>
    <w:rsid w:val="00B94F94"/>
    <w:rsid w:val="00B95706"/>
    <w:rsid w:val="00BA0BB0"/>
    <w:rsid w:val="00BA1140"/>
    <w:rsid w:val="00BA14A1"/>
    <w:rsid w:val="00BA15F5"/>
    <w:rsid w:val="00BA1D38"/>
    <w:rsid w:val="00BA29CE"/>
    <w:rsid w:val="00BA2F8E"/>
    <w:rsid w:val="00BA3D43"/>
    <w:rsid w:val="00BA49B7"/>
    <w:rsid w:val="00BA7232"/>
    <w:rsid w:val="00BB04CF"/>
    <w:rsid w:val="00BB1C62"/>
    <w:rsid w:val="00BB2322"/>
    <w:rsid w:val="00BB28E8"/>
    <w:rsid w:val="00BB2AC4"/>
    <w:rsid w:val="00BB349B"/>
    <w:rsid w:val="00BB38C3"/>
    <w:rsid w:val="00BB3F29"/>
    <w:rsid w:val="00BB4940"/>
    <w:rsid w:val="00BB55CF"/>
    <w:rsid w:val="00BB592E"/>
    <w:rsid w:val="00BB7883"/>
    <w:rsid w:val="00BB7F95"/>
    <w:rsid w:val="00BC0808"/>
    <w:rsid w:val="00BC1402"/>
    <w:rsid w:val="00BC26D6"/>
    <w:rsid w:val="00BC3984"/>
    <w:rsid w:val="00BC61CC"/>
    <w:rsid w:val="00BC75D2"/>
    <w:rsid w:val="00BC7C10"/>
    <w:rsid w:val="00BD0371"/>
    <w:rsid w:val="00BD0976"/>
    <w:rsid w:val="00BD1999"/>
    <w:rsid w:val="00BD1A1D"/>
    <w:rsid w:val="00BD3FDC"/>
    <w:rsid w:val="00BD47AA"/>
    <w:rsid w:val="00BD5E3F"/>
    <w:rsid w:val="00BD5F94"/>
    <w:rsid w:val="00BD6876"/>
    <w:rsid w:val="00BD7D59"/>
    <w:rsid w:val="00BE1081"/>
    <w:rsid w:val="00BE10CE"/>
    <w:rsid w:val="00BE2884"/>
    <w:rsid w:val="00BE3742"/>
    <w:rsid w:val="00BE4F8E"/>
    <w:rsid w:val="00BE5496"/>
    <w:rsid w:val="00BF0D58"/>
    <w:rsid w:val="00BF119A"/>
    <w:rsid w:val="00BF1C44"/>
    <w:rsid w:val="00BF3757"/>
    <w:rsid w:val="00BF5428"/>
    <w:rsid w:val="00BF5967"/>
    <w:rsid w:val="00BF5D89"/>
    <w:rsid w:val="00BF5ED8"/>
    <w:rsid w:val="00BF625C"/>
    <w:rsid w:val="00BF7020"/>
    <w:rsid w:val="00BF7057"/>
    <w:rsid w:val="00C00237"/>
    <w:rsid w:val="00C016AD"/>
    <w:rsid w:val="00C023F3"/>
    <w:rsid w:val="00C02BCD"/>
    <w:rsid w:val="00C02D5E"/>
    <w:rsid w:val="00C0386F"/>
    <w:rsid w:val="00C044DF"/>
    <w:rsid w:val="00C04B26"/>
    <w:rsid w:val="00C0656F"/>
    <w:rsid w:val="00C06C0A"/>
    <w:rsid w:val="00C06CA0"/>
    <w:rsid w:val="00C073F3"/>
    <w:rsid w:val="00C076B7"/>
    <w:rsid w:val="00C1000B"/>
    <w:rsid w:val="00C10A4E"/>
    <w:rsid w:val="00C10B67"/>
    <w:rsid w:val="00C10EF6"/>
    <w:rsid w:val="00C10F5A"/>
    <w:rsid w:val="00C11F2C"/>
    <w:rsid w:val="00C1223C"/>
    <w:rsid w:val="00C12A1D"/>
    <w:rsid w:val="00C12B37"/>
    <w:rsid w:val="00C138A9"/>
    <w:rsid w:val="00C14A8C"/>
    <w:rsid w:val="00C15563"/>
    <w:rsid w:val="00C173F1"/>
    <w:rsid w:val="00C2010C"/>
    <w:rsid w:val="00C2026C"/>
    <w:rsid w:val="00C2171B"/>
    <w:rsid w:val="00C21F5E"/>
    <w:rsid w:val="00C225A1"/>
    <w:rsid w:val="00C22A0A"/>
    <w:rsid w:val="00C2553B"/>
    <w:rsid w:val="00C25CC7"/>
    <w:rsid w:val="00C25EB7"/>
    <w:rsid w:val="00C272B2"/>
    <w:rsid w:val="00C27F3D"/>
    <w:rsid w:val="00C30F89"/>
    <w:rsid w:val="00C323BF"/>
    <w:rsid w:val="00C331E8"/>
    <w:rsid w:val="00C33C3A"/>
    <w:rsid w:val="00C3453C"/>
    <w:rsid w:val="00C34697"/>
    <w:rsid w:val="00C3539D"/>
    <w:rsid w:val="00C36310"/>
    <w:rsid w:val="00C36498"/>
    <w:rsid w:val="00C36531"/>
    <w:rsid w:val="00C36C1B"/>
    <w:rsid w:val="00C37401"/>
    <w:rsid w:val="00C40F23"/>
    <w:rsid w:val="00C419FF"/>
    <w:rsid w:val="00C422ED"/>
    <w:rsid w:val="00C423A5"/>
    <w:rsid w:val="00C4252E"/>
    <w:rsid w:val="00C429CA"/>
    <w:rsid w:val="00C4317D"/>
    <w:rsid w:val="00C4375C"/>
    <w:rsid w:val="00C43F46"/>
    <w:rsid w:val="00C44026"/>
    <w:rsid w:val="00C4443D"/>
    <w:rsid w:val="00C4487E"/>
    <w:rsid w:val="00C44AAC"/>
    <w:rsid w:val="00C4516A"/>
    <w:rsid w:val="00C45E28"/>
    <w:rsid w:val="00C466A4"/>
    <w:rsid w:val="00C466EA"/>
    <w:rsid w:val="00C501D4"/>
    <w:rsid w:val="00C50813"/>
    <w:rsid w:val="00C513DF"/>
    <w:rsid w:val="00C54576"/>
    <w:rsid w:val="00C54721"/>
    <w:rsid w:val="00C54EE7"/>
    <w:rsid w:val="00C56612"/>
    <w:rsid w:val="00C56EDB"/>
    <w:rsid w:val="00C56F64"/>
    <w:rsid w:val="00C57DC1"/>
    <w:rsid w:val="00C62197"/>
    <w:rsid w:val="00C62D32"/>
    <w:rsid w:val="00C64C02"/>
    <w:rsid w:val="00C652A4"/>
    <w:rsid w:val="00C6547C"/>
    <w:rsid w:val="00C65ACB"/>
    <w:rsid w:val="00C65C06"/>
    <w:rsid w:val="00C66F28"/>
    <w:rsid w:val="00C673DB"/>
    <w:rsid w:val="00C703EF"/>
    <w:rsid w:val="00C70CD7"/>
    <w:rsid w:val="00C71783"/>
    <w:rsid w:val="00C722F8"/>
    <w:rsid w:val="00C726B6"/>
    <w:rsid w:val="00C734DE"/>
    <w:rsid w:val="00C73F6C"/>
    <w:rsid w:val="00C74496"/>
    <w:rsid w:val="00C747B0"/>
    <w:rsid w:val="00C74DBA"/>
    <w:rsid w:val="00C76F66"/>
    <w:rsid w:val="00C8036F"/>
    <w:rsid w:val="00C80399"/>
    <w:rsid w:val="00C8048C"/>
    <w:rsid w:val="00C807D9"/>
    <w:rsid w:val="00C80BB8"/>
    <w:rsid w:val="00C81021"/>
    <w:rsid w:val="00C81250"/>
    <w:rsid w:val="00C81A22"/>
    <w:rsid w:val="00C82F14"/>
    <w:rsid w:val="00C8335F"/>
    <w:rsid w:val="00C87EFD"/>
    <w:rsid w:val="00C90947"/>
    <w:rsid w:val="00C90F4E"/>
    <w:rsid w:val="00C91440"/>
    <w:rsid w:val="00C9197F"/>
    <w:rsid w:val="00C921C8"/>
    <w:rsid w:val="00C93322"/>
    <w:rsid w:val="00C93AE1"/>
    <w:rsid w:val="00C95768"/>
    <w:rsid w:val="00C95E26"/>
    <w:rsid w:val="00C9664A"/>
    <w:rsid w:val="00C96BAF"/>
    <w:rsid w:val="00C96FE6"/>
    <w:rsid w:val="00CA0088"/>
    <w:rsid w:val="00CA07DC"/>
    <w:rsid w:val="00CA0AA7"/>
    <w:rsid w:val="00CA10CA"/>
    <w:rsid w:val="00CA25E6"/>
    <w:rsid w:val="00CA25EE"/>
    <w:rsid w:val="00CA26CA"/>
    <w:rsid w:val="00CA342F"/>
    <w:rsid w:val="00CA347F"/>
    <w:rsid w:val="00CA3B7E"/>
    <w:rsid w:val="00CA413A"/>
    <w:rsid w:val="00CA4296"/>
    <w:rsid w:val="00CA4B66"/>
    <w:rsid w:val="00CA4E20"/>
    <w:rsid w:val="00CA56C5"/>
    <w:rsid w:val="00CA5A51"/>
    <w:rsid w:val="00CA7931"/>
    <w:rsid w:val="00CB18D3"/>
    <w:rsid w:val="00CB2277"/>
    <w:rsid w:val="00CB288A"/>
    <w:rsid w:val="00CB3615"/>
    <w:rsid w:val="00CB3FDA"/>
    <w:rsid w:val="00CB63E7"/>
    <w:rsid w:val="00CB68DE"/>
    <w:rsid w:val="00CB73B8"/>
    <w:rsid w:val="00CC02CE"/>
    <w:rsid w:val="00CC1FCA"/>
    <w:rsid w:val="00CC21C5"/>
    <w:rsid w:val="00CC220F"/>
    <w:rsid w:val="00CC3199"/>
    <w:rsid w:val="00CC3B87"/>
    <w:rsid w:val="00CC3CDB"/>
    <w:rsid w:val="00CC4BDA"/>
    <w:rsid w:val="00CC5995"/>
    <w:rsid w:val="00CC69EE"/>
    <w:rsid w:val="00CC6A22"/>
    <w:rsid w:val="00CC6D96"/>
    <w:rsid w:val="00CC74C3"/>
    <w:rsid w:val="00CD2C15"/>
    <w:rsid w:val="00CD33D6"/>
    <w:rsid w:val="00CD3F7F"/>
    <w:rsid w:val="00CD4CCC"/>
    <w:rsid w:val="00CD4DA6"/>
    <w:rsid w:val="00CD546C"/>
    <w:rsid w:val="00CD5A69"/>
    <w:rsid w:val="00CD62E9"/>
    <w:rsid w:val="00CE0223"/>
    <w:rsid w:val="00CE0998"/>
    <w:rsid w:val="00CE5301"/>
    <w:rsid w:val="00CE5FC2"/>
    <w:rsid w:val="00CF1164"/>
    <w:rsid w:val="00CF139B"/>
    <w:rsid w:val="00CF3C55"/>
    <w:rsid w:val="00CF4A74"/>
    <w:rsid w:val="00CF4BC3"/>
    <w:rsid w:val="00CF5A8F"/>
    <w:rsid w:val="00CF719D"/>
    <w:rsid w:val="00CF7621"/>
    <w:rsid w:val="00CF79F9"/>
    <w:rsid w:val="00CF7D77"/>
    <w:rsid w:val="00D0081B"/>
    <w:rsid w:val="00D00EA1"/>
    <w:rsid w:val="00D02BC7"/>
    <w:rsid w:val="00D046E3"/>
    <w:rsid w:val="00D0527B"/>
    <w:rsid w:val="00D056A4"/>
    <w:rsid w:val="00D06615"/>
    <w:rsid w:val="00D076B4"/>
    <w:rsid w:val="00D0771A"/>
    <w:rsid w:val="00D077AA"/>
    <w:rsid w:val="00D102F3"/>
    <w:rsid w:val="00D10503"/>
    <w:rsid w:val="00D12BC1"/>
    <w:rsid w:val="00D12D2D"/>
    <w:rsid w:val="00D13EFE"/>
    <w:rsid w:val="00D15029"/>
    <w:rsid w:val="00D166B6"/>
    <w:rsid w:val="00D17264"/>
    <w:rsid w:val="00D17834"/>
    <w:rsid w:val="00D20053"/>
    <w:rsid w:val="00D20E52"/>
    <w:rsid w:val="00D21924"/>
    <w:rsid w:val="00D222DE"/>
    <w:rsid w:val="00D24C52"/>
    <w:rsid w:val="00D27361"/>
    <w:rsid w:val="00D30A21"/>
    <w:rsid w:val="00D30C99"/>
    <w:rsid w:val="00D31215"/>
    <w:rsid w:val="00D315C0"/>
    <w:rsid w:val="00D32AA9"/>
    <w:rsid w:val="00D351F9"/>
    <w:rsid w:val="00D36135"/>
    <w:rsid w:val="00D40EC3"/>
    <w:rsid w:val="00D437AD"/>
    <w:rsid w:val="00D43BC2"/>
    <w:rsid w:val="00D45046"/>
    <w:rsid w:val="00D475C0"/>
    <w:rsid w:val="00D478EF"/>
    <w:rsid w:val="00D47953"/>
    <w:rsid w:val="00D47CBF"/>
    <w:rsid w:val="00D5028E"/>
    <w:rsid w:val="00D50A1A"/>
    <w:rsid w:val="00D51C6F"/>
    <w:rsid w:val="00D51F98"/>
    <w:rsid w:val="00D52FD6"/>
    <w:rsid w:val="00D53FDA"/>
    <w:rsid w:val="00D5685C"/>
    <w:rsid w:val="00D57227"/>
    <w:rsid w:val="00D60D26"/>
    <w:rsid w:val="00D61854"/>
    <w:rsid w:val="00D61C87"/>
    <w:rsid w:val="00D61D9C"/>
    <w:rsid w:val="00D628CB"/>
    <w:rsid w:val="00D62FED"/>
    <w:rsid w:val="00D636BA"/>
    <w:rsid w:val="00D6395E"/>
    <w:rsid w:val="00D63F78"/>
    <w:rsid w:val="00D664B9"/>
    <w:rsid w:val="00D66C6E"/>
    <w:rsid w:val="00D677F4"/>
    <w:rsid w:val="00D67D98"/>
    <w:rsid w:val="00D70397"/>
    <w:rsid w:val="00D7134D"/>
    <w:rsid w:val="00D717A7"/>
    <w:rsid w:val="00D71BEA"/>
    <w:rsid w:val="00D73515"/>
    <w:rsid w:val="00D75CB9"/>
    <w:rsid w:val="00D763B9"/>
    <w:rsid w:val="00D774DC"/>
    <w:rsid w:val="00D80B45"/>
    <w:rsid w:val="00D81D45"/>
    <w:rsid w:val="00D82CEC"/>
    <w:rsid w:val="00D83915"/>
    <w:rsid w:val="00D8450F"/>
    <w:rsid w:val="00D84914"/>
    <w:rsid w:val="00D84C97"/>
    <w:rsid w:val="00D84E0F"/>
    <w:rsid w:val="00D85562"/>
    <w:rsid w:val="00D85B91"/>
    <w:rsid w:val="00D87332"/>
    <w:rsid w:val="00D8753F"/>
    <w:rsid w:val="00D91D6D"/>
    <w:rsid w:val="00D91F82"/>
    <w:rsid w:val="00D924EC"/>
    <w:rsid w:val="00D925D9"/>
    <w:rsid w:val="00D927AB"/>
    <w:rsid w:val="00D93629"/>
    <w:rsid w:val="00D93C65"/>
    <w:rsid w:val="00D93F90"/>
    <w:rsid w:val="00D94487"/>
    <w:rsid w:val="00D94658"/>
    <w:rsid w:val="00D9576A"/>
    <w:rsid w:val="00D95CFB"/>
    <w:rsid w:val="00D96E22"/>
    <w:rsid w:val="00DA0206"/>
    <w:rsid w:val="00DA054E"/>
    <w:rsid w:val="00DA12CB"/>
    <w:rsid w:val="00DA134A"/>
    <w:rsid w:val="00DA1ABB"/>
    <w:rsid w:val="00DA1DDC"/>
    <w:rsid w:val="00DA33F3"/>
    <w:rsid w:val="00DA54B0"/>
    <w:rsid w:val="00DA6127"/>
    <w:rsid w:val="00DA63F1"/>
    <w:rsid w:val="00DA6B62"/>
    <w:rsid w:val="00DA6B9E"/>
    <w:rsid w:val="00DA6D7F"/>
    <w:rsid w:val="00DA756D"/>
    <w:rsid w:val="00DA763A"/>
    <w:rsid w:val="00DA7CAD"/>
    <w:rsid w:val="00DA7E13"/>
    <w:rsid w:val="00DB03B1"/>
    <w:rsid w:val="00DB110C"/>
    <w:rsid w:val="00DB19C6"/>
    <w:rsid w:val="00DB2003"/>
    <w:rsid w:val="00DB2429"/>
    <w:rsid w:val="00DB27E0"/>
    <w:rsid w:val="00DB3307"/>
    <w:rsid w:val="00DB6239"/>
    <w:rsid w:val="00DB66F6"/>
    <w:rsid w:val="00DC0675"/>
    <w:rsid w:val="00DC123D"/>
    <w:rsid w:val="00DC1426"/>
    <w:rsid w:val="00DC1710"/>
    <w:rsid w:val="00DC20CE"/>
    <w:rsid w:val="00DC210F"/>
    <w:rsid w:val="00DC25A1"/>
    <w:rsid w:val="00DC2A29"/>
    <w:rsid w:val="00DC31B0"/>
    <w:rsid w:val="00DC3A76"/>
    <w:rsid w:val="00DC44FB"/>
    <w:rsid w:val="00DC5A76"/>
    <w:rsid w:val="00DC6783"/>
    <w:rsid w:val="00DC731D"/>
    <w:rsid w:val="00DC751F"/>
    <w:rsid w:val="00DC7A97"/>
    <w:rsid w:val="00DD0F0A"/>
    <w:rsid w:val="00DD3FE9"/>
    <w:rsid w:val="00DD46E3"/>
    <w:rsid w:val="00DD7258"/>
    <w:rsid w:val="00DD79C7"/>
    <w:rsid w:val="00DE0668"/>
    <w:rsid w:val="00DE1B92"/>
    <w:rsid w:val="00DE3AEA"/>
    <w:rsid w:val="00DE6B9E"/>
    <w:rsid w:val="00DE6C46"/>
    <w:rsid w:val="00DE737F"/>
    <w:rsid w:val="00DF0322"/>
    <w:rsid w:val="00DF1416"/>
    <w:rsid w:val="00DF1F3F"/>
    <w:rsid w:val="00DF3319"/>
    <w:rsid w:val="00DF38C6"/>
    <w:rsid w:val="00DF3E52"/>
    <w:rsid w:val="00DF42E0"/>
    <w:rsid w:val="00DF45BC"/>
    <w:rsid w:val="00DF4891"/>
    <w:rsid w:val="00DF5E1F"/>
    <w:rsid w:val="00DF5EC5"/>
    <w:rsid w:val="00DF7B90"/>
    <w:rsid w:val="00E00270"/>
    <w:rsid w:val="00E00BAE"/>
    <w:rsid w:val="00E014F6"/>
    <w:rsid w:val="00E017C7"/>
    <w:rsid w:val="00E04657"/>
    <w:rsid w:val="00E04B77"/>
    <w:rsid w:val="00E0749F"/>
    <w:rsid w:val="00E078C1"/>
    <w:rsid w:val="00E10124"/>
    <w:rsid w:val="00E106FA"/>
    <w:rsid w:val="00E1086A"/>
    <w:rsid w:val="00E11262"/>
    <w:rsid w:val="00E11ABE"/>
    <w:rsid w:val="00E11FF2"/>
    <w:rsid w:val="00E127A3"/>
    <w:rsid w:val="00E13C2D"/>
    <w:rsid w:val="00E14B86"/>
    <w:rsid w:val="00E1540E"/>
    <w:rsid w:val="00E154C0"/>
    <w:rsid w:val="00E15618"/>
    <w:rsid w:val="00E15D6E"/>
    <w:rsid w:val="00E17AE3"/>
    <w:rsid w:val="00E2305E"/>
    <w:rsid w:val="00E2328B"/>
    <w:rsid w:val="00E2389B"/>
    <w:rsid w:val="00E26C36"/>
    <w:rsid w:val="00E26C8A"/>
    <w:rsid w:val="00E26E6E"/>
    <w:rsid w:val="00E272CE"/>
    <w:rsid w:val="00E276EF"/>
    <w:rsid w:val="00E27DBD"/>
    <w:rsid w:val="00E30C5E"/>
    <w:rsid w:val="00E31083"/>
    <w:rsid w:val="00E318FA"/>
    <w:rsid w:val="00E31FB3"/>
    <w:rsid w:val="00E32E05"/>
    <w:rsid w:val="00E33025"/>
    <w:rsid w:val="00E3416B"/>
    <w:rsid w:val="00E364E1"/>
    <w:rsid w:val="00E36563"/>
    <w:rsid w:val="00E36798"/>
    <w:rsid w:val="00E36993"/>
    <w:rsid w:val="00E40884"/>
    <w:rsid w:val="00E4141C"/>
    <w:rsid w:val="00E41F6D"/>
    <w:rsid w:val="00E42261"/>
    <w:rsid w:val="00E43B6E"/>
    <w:rsid w:val="00E44E7C"/>
    <w:rsid w:val="00E50549"/>
    <w:rsid w:val="00E513BF"/>
    <w:rsid w:val="00E564A3"/>
    <w:rsid w:val="00E578BB"/>
    <w:rsid w:val="00E60010"/>
    <w:rsid w:val="00E6007E"/>
    <w:rsid w:val="00E609BA"/>
    <w:rsid w:val="00E60DCF"/>
    <w:rsid w:val="00E61367"/>
    <w:rsid w:val="00E63954"/>
    <w:rsid w:val="00E64BEA"/>
    <w:rsid w:val="00E6730E"/>
    <w:rsid w:val="00E70DD6"/>
    <w:rsid w:val="00E70FE2"/>
    <w:rsid w:val="00E71339"/>
    <w:rsid w:val="00E71673"/>
    <w:rsid w:val="00E71B18"/>
    <w:rsid w:val="00E72D07"/>
    <w:rsid w:val="00E73134"/>
    <w:rsid w:val="00E75248"/>
    <w:rsid w:val="00E75B08"/>
    <w:rsid w:val="00E75B3E"/>
    <w:rsid w:val="00E75F3D"/>
    <w:rsid w:val="00E76E79"/>
    <w:rsid w:val="00E77B13"/>
    <w:rsid w:val="00E77B49"/>
    <w:rsid w:val="00E81590"/>
    <w:rsid w:val="00E824F2"/>
    <w:rsid w:val="00E824F9"/>
    <w:rsid w:val="00E837DA"/>
    <w:rsid w:val="00E83A9B"/>
    <w:rsid w:val="00E84A95"/>
    <w:rsid w:val="00E851C2"/>
    <w:rsid w:val="00E85652"/>
    <w:rsid w:val="00E85A71"/>
    <w:rsid w:val="00E92FE4"/>
    <w:rsid w:val="00E93B24"/>
    <w:rsid w:val="00E95915"/>
    <w:rsid w:val="00EA0253"/>
    <w:rsid w:val="00EA07A7"/>
    <w:rsid w:val="00EA1108"/>
    <w:rsid w:val="00EA14A3"/>
    <w:rsid w:val="00EA1FF4"/>
    <w:rsid w:val="00EA2059"/>
    <w:rsid w:val="00EA2D8A"/>
    <w:rsid w:val="00EA3765"/>
    <w:rsid w:val="00EA422A"/>
    <w:rsid w:val="00EA4746"/>
    <w:rsid w:val="00EA5566"/>
    <w:rsid w:val="00EB1EB2"/>
    <w:rsid w:val="00EB353D"/>
    <w:rsid w:val="00EB3945"/>
    <w:rsid w:val="00EB4854"/>
    <w:rsid w:val="00EB4A88"/>
    <w:rsid w:val="00EB4B7F"/>
    <w:rsid w:val="00EB59C6"/>
    <w:rsid w:val="00EB63A1"/>
    <w:rsid w:val="00EC264C"/>
    <w:rsid w:val="00EC356F"/>
    <w:rsid w:val="00EC5050"/>
    <w:rsid w:val="00EC6D61"/>
    <w:rsid w:val="00ED0A9A"/>
    <w:rsid w:val="00ED0C46"/>
    <w:rsid w:val="00ED1C28"/>
    <w:rsid w:val="00ED27D0"/>
    <w:rsid w:val="00ED2C25"/>
    <w:rsid w:val="00ED2FAB"/>
    <w:rsid w:val="00ED3EC4"/>
    <w:rsid w:val="00ED44E0"/>
    <w:rsid w:val="00ED567B"/>
    <w:rsid w:val="00ED5BA3"/>
    <w:rsid w:val="00ED6AD4"/>
    <w:rsid w:val="00ED6B9E"/>
    <w:rsid w:val="00ED7808"/>
    <w:rsid w:val="00EE01B4"/>
    <w:rsid w:val="00EE0592"/>
    <w:rsid w:val="00EE0A66"/>
    <w:rsid w:val="00EE19DD"/>
    <w:rsid w:val="00EE3D39"/>
    <w:rsid w:val="00EE6075"/>
    <w:rsid w:val="00EE68C4"/>
    <w:rsid w:val="00EE745A"/>
    <w:rsid w:val="00EE78AE"/>
    <w:rsid w:val="00EF0167"/>
    <w:rsid w:val="00EF0C8F"/>
    <w:rsid w:val="00EF0DAC"/>
    <w:rsid w:val="00EF1725"/>
    <w:rsid w:val="00EF3389"/>
    <w:rsid w:val="00EF47DB"/>
    <w:rsid w:val="00EF57BD"/>
    <w:rsid w:val="00EF5F4B"/>
    <w:rsid w:val="00EF70FD"/>
    <w:rsid w:val="00EF7FCA"/>
    <w:rsid w:val="00F00A8D"/>
    <w:rsid w:val="00F04419"/>
    <w:rsid w:val="00F047D9"/>
    <w:rsid w:val="00F054DB"/>
    <w:rsid w:val="00F06316"/>
    <w:rsid w:val="00F06A11"/>
    <w:rsid w:val="00F07214"/>
    <w:rsid w:val="00F076FA"/>
    <w:rsid w:val="00F07BCD"/>
    <w:rsid w:val="00F10A25"/>
    <w:rsid w:val="00F10DBB"/>
    <w:rsid w:val="00F1109D"/>
    <w:rsid w:val="00F11A6B"/>
    <w:rsid w:val="00F1222D"/>
    <w:rsid w:val="00F127FF"/>
    <w:rsid w:val="00F144D1"/>
    <w:rsid w:val="00F147A2"/>
    <w:rsid w:val="00F154CC"/>
    <w:rsid w:val="00F163BD"/>
    <w:rsid w:val="00F16A2F"/>
    <w:rsid w:val="00F16C42"/>
    <w:rsid w:val="00F178B6"/>
    <w:rsid w:val="00F20CA6"/>
    <w:rsid w:val="00F20F5C"/>
    <w:rsid w:val="00F21000"/>
    <w:rsid w:val="00F2210E"/>
    <w:rsid w:val="00F22828"/>
    <w:rsid w:val="00F27861"/>
    <w:rsid w:val="00F27C2C"/>
    <w:rsid w:val="00F3059C"/>
    <w:rsid w:val="00F30A03"/>
    <w:rsid w:val="00F31B46"/>
    <w:rsid w:val="00F31C3E"/>
    <w:rsid w:val="00F32404"/>
    <w:rsid w:val="00F32412"/>
    <w:rsid w:val="00F3288F"/>
    <w:rsid w:val="00F32AD4"/>
    <w:rsid w:val="00F32C43"/>
    <w:rsid w:val="00F33C14"/>
    <w:rsid w:val="00F33CA5"/>
    <w:rsid w:val="00F353D1"/>
    <w:rsid w:val="00F3564A"/>
    <w:rsid w:val="00F36CF7"/>
    <w:rsid w:val="00F36E90"/>
    <w:rsid w:val="00F3701F"/>
    <w:rsid w:val="00F37E3A"/>
    <w:rsid w:val="00F40F59"/>
    <w:rsid w:val="00F4219B"/>
    <w:rsid w:val="00F429D8"/>
    <w:rsid w:val="00F43399"/>
    <w:rsid w:val="00F4373F"/>
    <w:rsid w:val="00F44B4E"/>
    <w:rsid w:val="00F450B6"/>
    <w:rsid w:val="00F475E4"/>
    <w:rsid w:val="00F50119"/>
    <w:rsid w:val="00F50672"/>
    <w:rsid w:val="00F50853"/>
    <w:rsid w:val="00F51B5B"/>
    <w:rsid w:val="00F53029"/>
    <w:rsid w:val="00F535E6"/>
    <w:rsid w:val="00F53BC7"/>
    <w:rsid w:val="00F54C13"/>
    <w:rsid w:val="00F54CD0"/>
    <w:rsid w:val="00F607F5"/>
    <w:rsid w:val="00F60D6C"/>
    <w:rsid w:val="00F60E0C"/>
    <w:rsid w:val="00F621C8"/>
    <w:rsid w:val="00F62715"/>
    <w:rsid w:val="00F63426"/>
    <w:rsid w:val="00F637ED"/>
    <w:rsid w:val="00F65B8E"/>
    <w:rsid w:val="00F66013"/>
    <w:rsid w:val="00F713E5"/>
    <w:rsid w:val="00F71B5B"/>
    <w:rsid w:val="00F721C4"/>
    <w:rsid w:val="00F74AE0"/>
    <w:rsid w:val="00F75B10"/>
    <w:rsid w:val="00F75F07"/>
    <w:rsid w:val="00F76F96"/>
    <w:rsid w:val="00F802F3"/>
    <w:rsid w:val="00F81386"/>
    <w:rsid w:val="00F82C11"/>
    <w:rsid w:val="00F82CCE"/>
    <w:rsid w:val="00F8366E"/>
    <w:rsid w:val="00F855AA"/>
    <w:rsid w:val="00F863C8"/>
    <w:rsid w:val="00F869EE"/>
    <w:rsid w:val="00F87D86"/>
    <w:rsid w:val="00F937A9"/>
    <w:rsid w:val="00F9451C"/>
    <w:rsid w:val="00F9526F"/>
    <w:rsid w:val="00F95B07"/>
    <w:rsid w:val="00F96033"/>
    <w:rsid w:val="00F961B0"/>
    <w:rsid w:val="00F96F52"/>
    <w:rsid w:val="00FA23A2"/>
    <w:rsid w:val="00FA2467"/>
    <w:rsid w:val="00FA3447"/>
    <w:rsid w:val="00FA3AEE"/>
    <w:rsid w:val="00FA3B23"/>
    <w:rsid w:val="00FA3D1D"/>
    <w:rsid w:val="00FA510B"/>
    <w:rsid w:val="00FA5663"/>
    <w:rsid w:val="00FA5826"/>
    <w:rsid w:val="00FB14D8"/>
    <w:rsid w:val="00FB1668"/>
    <w:rsid w:val="00FB1E82"/>
    <w:rsid w:val="00FB2176"/>
    <w:rsid w:val="00FB2289"/>
    <w:rsid w:val="00FB396D"/>
    <w:rsid w:val="00FB3BF0"/>
    <w:rsid w:val="00FB3DD7"/>
    <w:rsid w:val="00FC0891"/>
    <w:rsid w:val="00FC1146"/>
    <w:rsid w:val="00FC209B"/>
    <w:rsid w:val="00FC2E3D"/>
    <w:rsid w:val="00FC5C77"/>
    <w:rsid w:val="00FC73FC"/>
    <w:rsid w:val="00FC7EA1"/>
    <w:rsid w:val="00FD2396"/>
    <w:rsid w:val="00FD363D"/>
    <w:rsid w:val="00FD380F"/>
    <w:rsid w:val="00FD4821"/>
    <w:rsid w:val="00FD4D7E"/>
    <w:rsid w:val="00FD4FC6"/>
    <w:rsid w:val="00FD57E7"/>
    <w:rsid w:val="00FD77C2"/>
    <w:rsid w:val="00FE0C2C"/>
    <w:rsid w:val="00FE2A3E"/>
    <w:rsid w:val="00FE2B1B"/>
    <w:rsid w:val="00FE41F6"/>
    <w:rsid w:val="00FE499C"/>
    <w:rsid w:val="00FE4B1D"/>
    <w:rsid w:val="00FE4DA4"/>
    <w:rsid w:val="00FE6223"/>
    <w:rsid w:val="00FE72F5"/>
    <w:rsid w:val="00FE79B5"/>
    <w:rsid w:val="00FF0176"/>
    <w:rsid w:val="00FF060F"/>
    <w:rsid w:val="00FF1704"/>
    <w:rsid w:val="00FF40E7"/>
    <w:rsid w:val="00FF4EE2"/>
    <w:rsid w:val="00FF5467"/>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0847"/>
  <w15:chartTrackingRefBased/>
  <w15:docId w15:val="{8A608CB9-56F5-43A1-B4F3-C8E36B1E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0D7"/>
  </w:style>
  <w:style w:type="paragraph" w:styleId="Heading1">
    <w:name w:val="heading 1"/>
    <w:basedOn w:val="Normal"/>
    <w:next w:val="Normal"/>
    <w:link w:val="Heading1Char"/>
    <w:uiPriority w:val="9"/>
    <w:qFormat/>
    <w:rsid w:val="004D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4DB"/>
    <w:rPr>
      <w:rFonts w:eastAsiaTheme="majorEastAsia" w:cstheme="majorBidi"/>
      <w:color w:val="272727" w:themeColor="text1" w:themeTint="D8"/>
    </w:rPr>
  </w:style>
  <w:style w:type="paragraph" w:styleId="Title">
    <w:name w:val="Title"/>
    <w:basedOn w:val="Normal"/>
    <w:next w:val="Normal"/>
    <w:link w:val="TitleChar"/>
    <w:uiPriority w:val="10"/>
    <w:qFormat/>
    <w:rsid w:val="004D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4DB"/>
    <w:pPr>
      <w:spacing w:before="160"/>
      <w:jc w:val="center"/>
    </w:pPr>
    <w:rPr>
      <w:i/>
      <w:iCs/>
      <w:color w:val="404040" w:themeColor="text1" w:themeTint="BF"/>
    </w:rPr>
  </w:style>
  <w:style w:type="character" w:customStyle="1" w:styleId="QuoteChar">
    <w:name w:val="Quote Char"/>
    <w:basedOn w:val="DefaultParagraphFont"/>
    <w:link w:val="Quote"/>
    <w:uiPriority w:val="29"/>
    <w:rsid w:val="004D04DB"/>
    <w:rPr>
      <w:i/>
      <w:iCs/>
      <w:color w:val="404040" w:themeColor="text1" w:themeTint="BF"/>
    </w:rPr>
  </w:style>
  <w:style w:type="paragraph" w:styleId="ListParagraph">
    <w:name w:val="List Paragraph"/>
    <w:basedOn w:val="Normal"/>
    <w:uiPriority w:val="34"/>
    <w:qFormat/>
    <w:rsid w:val="004D04DB"/>
    <w:pPr>
      <w:ind w:left="720"/>
      <w:contextualSpacing/>
    </w:pPr>
  </w:style>
  <w:style w:type="character" w:styleId="IntenseEmphasis">
    <w:name w:val="Intense Emphasis"/>
    <w:basedOn w:val="DefaultParagraphFont"/>
    <w:uiPriority w:val="21"/>
    <w:qFormat/>
    <w:rsid w:val="004D04DB"/>
    <w:rPr>
      <w:i/>
      <w:iCs/>
      <w:color w:val="0F4761" w:themeColor="accent1" w:themeShade="BF"/>
    </w:rPr>
  </w:style>
  <w:style w:type="paragraph" w:styleId="IntenseQuote">
    <w:name w:val="Intense Quote"/>
    <w:basedOn w:val="Normal"/>
    <w:next w:val="Normal"/>
    <w:link w:val="IntenseQuoteChar"/>
    <w:uiPriority w:val="30"/>
    <w:qFormat/>
    <w:rsid w:val="004D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4DB"/>
    <w:rPr>
      <w:i/>
      <w:iCs/>
      <w:color w:val="0F4761" w:themeColor="accent1" w:themeShade="BF"/>
    </w:rPr>
  </w:style>
  <w:style w:type="character" w:styleId="IntenseReference">
    <w:name w:val="Intense Reference"/>
    <w:basedOn w:val="DefaultParagraphFont"/>
    <w:uiPriority w:val="32"/>
    <w:qFormat/>
    <w:rsid w:val="004D04D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C123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123D"/>
    <w:rPr>
      <w:rFonts w:ascii="Consolas" w:hAnsi="Consolas"/>
      <w:sz w:val="20"/>
      <w:szCs w:val="20"/>
    </w:rPr>
  </w:style>
  <w:style w:type="character" w:styleId="Hyperlink">
    <w:name w:val="Hyperlink"/>
    <w:basedOn w:val="DefaultParagraphFont"/>
    <w:uiPriority w:val="99"/>
    <w:unhideWhenUsed/>
    <w:rsid w:val="009B4144"/>
    <w:rPr>
      <w:color w:val="467886" w:themeColor="hyperlink"/>
      <w:u w:val="single"/>
    </w:rPr>
  </w:style>
  <w:style w:type="character" w:styleId="UnresolvedMention">
    <w:name w:val="Unresolved Mention"/>
    <w:basedOn w:val="DefaultParagraphFont"/>
    <w:uiPriority w:val="99"/>
    <w:semiHidden/>
    <w:unhideWhenUsed/>
    <w:rsid w:val="009B41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42D54-DED7-4425-93C4-A503C8B20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36842</TotalTime>
  <Pages>11</Pages>
  <Words>2174</Words>
  <Characters>12569</Characters>
  <Application>Microsoft Office Word</Application>
  <DocSecurity>0</DocSecurity>
  <Lines>285</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Konstantinov</dc:creator>
  <cp:keywords/>
  <dc:description/>
  <cp:lastModifiedBy>Konstantin Konstantinov</cp:lastModifiedBy>
  <cp:revision>2182</cp:revision>
  <dcterms:created xsi:type="dcterms:W3CDTF">2026-04-09T14:32:00Z</dcterms:created>
  <dcterms:modified xsi:type="dcterms:W3CDTF">2026-06-05T23:38:00Z</dcterms:modified>
</cp:coreProperties>
</file>