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47" w:rsidRDefault="00D75847" w:rsidP="00D75847">
      <w:pPr>
        <w:ind w:firstLine="0"/>
        <w:jc w:val="center"/>
        <w:rPr>
          <w:szCs w:val="28"/>
        </w:rPr>
      </w:pPr>
      <w:bookmarkStart w:id="0" w:name="_Toc483692719"/>
      <w:r>
        <w:rPr>
          <w:szCs w:val="28"/>
        </w:rPr>
        <w:t>Министерство образования Республики Беларусь</w:t>
      </w:r>
      <w:bookmarkEnd w:id="0"/>
    </w:p>
    <w:p w:rsidR="00D75847" w:rsidRDefault="00D75847" w:rsidP="00D75847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  <w:r>
        <w:rPr>
          <w:szCs w:val="28"/>
        </w:rPr>
        <w:br/>
        <w:t>БЕЛОРУССКИЙ ГОСУДАРСТВЕННЫЙ УНИВЕРСИТЕТ</w:t>
      </w:r>
      <w:r>
        <w:rPr>
          <w:szCs w:val="28"/>
        </w:rPr>
        <w:br/>
        <w:t>ИНФОРМАТИКИ И РАДИОЭЛЕКТРОНИКИ</w:t>
      </w:r>
    </w:p>
    <w:p w:rsidR="00D75847" w:rsidRDefault="00D75847" w:rsidP="00D75847">
      <w:pPr>
        <w:ind w:firstLine="0"/>
        <w:jc w:val="center"/>
        <w:rPr>
          <w:szCs w:val="28"/>
        </w:rPr>
      </w:pPr>
    </w:p>
    <w:p w:rsidR="00D75847" w:rsidRDefault="00D75847" w:rsidP="00D75847">
      <w:pPr>
        <w:ind w:firstLine="0"/>
        <w:jc w:val="center"/>
        <w:rPr>
          <w:szCs w:val="28"/>
        </w:rPr>
      </w:pPr>
      <w:r>
        <w:rPr>
          <w:szCs w:val="28"/>
        </w:rPr>
        <w:t>Инженерно-экономический факультет</w:t>
      </w:r>
      <w:r>
        <w:rPr>
          <w:szCs w:val="28"/>
        </w:rPr>
        <w:br/>
        <w:t>Кафедра экономической информатики</w:t>
      </w:r>
    </w:p>
    <w:p w:rsidR="00D75847" w:rsidRDefault="00D75847" w:rsidP="00D75847">
      <w:pPr>
        <w:ind w:firstLine="0"/>
        <w:jc w:val="center"/>
        <w:rPr>
          <w:szCs w:val="28"/>
        </w:rPr>
      </w:pPr>
    </w:p>
    <w:p w:rsidR="00D75847" w:rsidRDefault="00D75847" w:rsidP="00D75847">
      <w:pPr>
        <w:pStyle w:val="a3"/>
        <w:jc w:val="center"/>
        <w:rPr>
          <w:b/>
        </w:rPr>
      </w:pPr>
      <w:bookmarkStart w:id="1" w:name="_Toc513566331"/>
    </w:p>
    <w:p w:rsidR="00D75847" w:rsidRPr="00FE0E28" w:rsidRDefault="00D75847" w:rsidP="00CC3CD7">
      <w:pPr>
        <w:pStyle w:val="a3"/>
        <w:rPr>
          <w:b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Pr="00AA7ECE" w:rsidRDefault="00D75847" w:rsidP="00D75847">
      <w:pPr>
        <w:pStyle w:val="a3"/>
        <w:jc w:val="center"/>
        <w:rPr>
          <w:b/>
        </w:rPr>
      </w:pPr>
      <w:r w:rsidRPr="00AA7ECE">
        <w:rPr>
          <w:b/>
        </w:rPr>
        <w:t>ПОЯСНИТЕЛЬНАЯ ЗАПИСКА</w:t>
      </w:r>
      <w:bookmarkEnd w:id="1"/>
    </w:p>
    <w:p w:rsidR="00D75847" w:rsidRDefault="00D75847" w:rsidP="00D75847">
      <w:pPr>
        <w:pStyle w:val="a3"/>
        <w:spacing w:line="319" w:lineRule="exact"/>
        <w:jc w:val="center"/>
      </w:pPr>
      <w:r>
        <w:t>к курсовой работе по курсу:</w:t>
      </w:r>
    </w:p>
    <w:p w:rsidR="00D75847" w:rsidRPr="00C6249C" w:rsidRDefault="00D75847" w:rsidP="00D75847">
      <w:pPr>
        <w:pStyle w:val="a3"/>
        <w:spacing w:before="23" w:line="261" w:lineRule="auto"/>
        <w:jc w:val="center"/>
      </w:pPr>
      <w:r w:rsidRPr="00D75847">
        <w:rPr>
          <w:sz w:val="24"/>
        </w:rPr>
        <w:t>«</w:t>
      </w:r>
      <w:r w:rsidRPr="00D75847">
        <w:rPr>
          <w:caps/>
          <w:sz w:val="24"/>
        </w:rPr>
        <w:t>Объектно-ориентированное программирование</w:t>
      </w:r>
      <w:r w:rsidRPr="00D75847">
        <w:rPr>
          <w:sz w:val="24"/>
        </w:rPr>
        <w:t>»</w:t>
      </w:r>
    </w:p>
    <w:p w:rsidR="00D75847" w:rsidRDefault="00D75847" w:rsidP="00D75847">
      <w:pPr>
        <w:pStyle w:val="a3"/>
        <w:spacing w:before="23" w:line="261" w:lineRule="auto"/>
        <w:jc w:val="center"/>
      </w:pPr>
      <w:r>
        <w:t>на тему:</w:t>
      </w:r>
    </w:p>
    <w:p w:rsidR="00D75847" w:rsidRDefault="00D75847" w:rsidP="00D75847">
      <w:pPr>
        <w:pStyle w:val="a3"/>
        <w:spacing w:before="5"/>
        <w:jc w:val="center"/>
        <w:rPr>
          <w:sz w:val="25"/>
        </w:rPr>
      </w:pPr>
    </w:p>
    <w:p w:rsidR="00D75847" w:rsidRDefault="00D75847" w:rsidP="00D75847">
      <w:pPr>
        <w:ind w:firstLine="0"/>
        <w:jc w:val="center"/>
      </w:pPr>
      <w:r>
        <w:t>«</w:t>
      </w:r>
      <w:r>
        <w:rPr>
          <w:b/>
        </w:rPr>
        <w:t xml:space="preserve">АВТОМАТИЗИРОВАННАЯ СИСТЕМА ПРОВЕДЕНИЯ </w:t>
      </w:r>
      <w:proofErr w:type="gramStart"/>
      <w:r>
        <w:rPr>
          <w:b/>
        </w:rPr>
        <w:t>ИНТЕРНЕТ-АУКЦИОНА</w:t>
      </w:r>
      <w:proofErr w:type="gramEnd"/>
      <w:r>
        <w:rPr>
          <w:b/>
        </w:rPr>
        <w:t xml:space="preserve"> </w:t>
      </w:r>
      <w:r>
        <w:t xml:space="preserve">» </w:t>
      </w:r>
    </w:p>
    <w:p w:rsidR="00D75847" w:rsidRPr="00FE0E28" w:rsidRDefault="00CC3CD7" w:rsidP="00D75847">
      <w:pPr>
        <w:ind w:firstLine="0"/>
        <w:jc w:val="center"/>
        <w:rPr>
          <w:szCs w:val="28"/>
        </w:rPr>
      </w:pPr>
      <w:r>
        <w:t xml:space="preserve">ВАРИАНТ </w:t>
      </w:r>
      <w:r w:rsidRPr="00FE0E28">
        <w:t>9</w:t>
      </w:r>
    </w:p>
    <w:p w:rsidR="00D75847" w:rsidRDefault="00D75847" w:rsidP="00D75847">
      <w:pPr>
        <w:jc w:val="center"/>
      </w:pPr>
    </w:p>
    <w:p w:rsidR="00D75847" w:rsidRDefault="00D75847" w:rsidP="00D75847"/>
    <w:p w:rsidR="00D75847" w:rsidRDefault="00D75847" w:rsidP="00D75847"/>
    <w:p w:rsidR="00D75847" w:rsidRDefault="00D75847" w:rsidP="00D75847"/>
    <w:p w:rsidR="00D75847" w:rsidRPr="00FE0E28" w:rsidRDefault="00D75847" w:rsidP="00D75847"/>
    <w:p w:rsidR="00CC3CD7" w:rsidRPr="00FE0E28" w:rsidRDefault="00CC3CD7" w:rsidP="00D75847"/>
    <w:p w:rsidR="00D75847" w:rsidRDefault="00D75847" w:rsidP="00D75847"/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pStyle w:val="a3"/>
        <w:ind w:left="6379"/>
      </w:pPr>
      <w:r>
        <w:t>Выполнила:</w:t>
      </w:r>
    </w:p>
    <w:p w:rsidR="00D75847" w:rsidRDefault="00D75847" w:rsidP="00D75847">
      <w:pPr>
        <w:pStyle w:val="a3"/>
        <w:ind w:left="6379"/>
      </w:pPr>
      <w:r>
        <w:t>Студентка группы 772302     М. Д. Крайняя</w:t>
      </w:r>
    </w:p>
    <w:p w:rsidR="00D75847" w:rsidRDefault="00D75847" w:rsidP="00D75847">
      <w:pPr>
        <w:pStyle w:val="a3"/>
        <w:ind w:left="6379"/>
      </w:pPr>
    </w:p>
    <w:p w:rsidR="00D75847" w:rsidRDefault="00D75847" w:rsidP="00D75847">
      <w:pPr>
        <w:pStyle w:val="a3"/>
        <w:ind w:left="6379"/>
      </w:pPr>
      <w:r>
        <w:t>Руководитель</w:t>
      </w:r>
    </w:p>
    <w:p w:rsidR="00D75847" w:rsidRPr="00E97CE6" w:rsidRDefault="00D75847" w:rsidP="00D75847">
      <w:pPr>
        <w:pStyle w:val="a3"/>
        <w:ind w:left="6379"/>
      </w:pPr>
      <w:r>
        <w:t>Д. Н. Марченко</w:t>
      </w:r>
    </w:p>
    <w:p w:rsidR="00D75847" w:rsidRDefault="00D75847" w:rsidP="00D75847">
      <w:pPr>
        <w:ind w:firstLine="0"/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5A5940">
      <w:pPr>
        <w:ind w:firstLine="0"/>
        <w:rPr>
          <w:szCs w:val="28"/>
        </w:rPr>
      </w:pPr>
    </w:p>
    <w:p w:rsidR="005A5940" w:rsidRDefault="005A5940" w:rsidP="005A5940">
      <w:pPr>
        <w:ind w:firstLine="0"/>
        <w:rPr>
          <w:szCs w:val="28"/>
        </w:rPr>
      </w:pPr>
    </w:p>
    <w:p w:rsidR="005A5940" w:rsidRDefault="005A5940" w:rsidP="00D75847">
      <w:pPr>
        <w:ind w:firstLine="0"/>
        <w:jc w:val="center"/>
        <w:rPr>
          <w:szCs w:val="28"/>
        </w:rPr>
        <w:sectPr w:rsidR="005A594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Минск 2018</w:t>
      </w:r>
    </w:p>
    <w:p w:rsidR="005A5940" w:rsidRPr="00AB0E41" w:rsidRDefault="005A5940" w:rsidP="00AB0E41">
      <w:pPr>
        <w:pStyle w:val="ac"/>
      </w:pPr>
      <w:r w:rsidRPr="008D78B1">
        <w:lastRenderedPageBreak/>
        <w:t>ЗАДАНИЕ ПО КУРСОВОЙ РАБОТЕ</w:t>
      </w:r>
    </w:p>
    <w:p w:rsidR="005A5940" w:rsidRPr="005A5940" w:rsidRDefault="005A5940" w:rsidP="005A5940">
      <w:pPr>
        <w:jc w:val="both"/>
        <w:rPr>
          <w:b/>
          <w:szCs w:val="24"/>
        </w:rPr>
      </w:pPr>
      <w:r w:rsidRPr="005A5940">
        <w:rPr>
          <w:b/>
          <w:szCs w:val="24"/>
        </w:rPr>
        <w:t xml:space="preserve">Общие требования. </w:t>
      </w:r>
      <w:r w:rsidRPr="005A5940">
        <w:rPr>
          <w:szCs w:val="24"/>
        </w:rPr>
        <w:t xml:space="preserve">Целью курсового проекта является разработка объектной модели и ее программная реализация на языке </w:t>
      </w:r>
      <w:r w:rsidRPr="005A5940">
        <w:rPr>
          <w:szCs w:val="24"/>
          <w:lang w:val="en-US"/>
        </w:rPr>
        <w:t>C</w:t>
      </w:r>
      <w:r w:rsidRPr="005A5940">
        <w:rPr>
          <w:szCs w:val="24"/>
        </w:rPr>
        <w:t xml:space="preserve">++. При разработке объектной модели требуется определить ее составные части – классы и установить связи между ними. Разработать диаграмму классов на языке </w:t>
      </w:r>
      <w:r w:rsidRPr="005A5940">
        <w:rPr>
          <w:szCs w:val="24"/>
          <w:lang w:val="en-US"/>
        </w:rPr>
        <w:t>UML</w:t>
      </w:r>
      <w:r w:rsidRPr="005A5940">
        <w:rPr>
          <w:szCs w:val="24"/>
        </w:rPr>
        <w:t>. В завершение выполнения проекта должна быть оформлена пояснительная записка в соответствии со Стандартом предприятия БГУИР.</w:t>
      </w:r>
      <w:r w:rsidRPr="005A5940">
        <w:rPr>
          <w:b/>
          <w:szCs w:val="24"/>
        </w:rPr>
        <w:t xml:space="preserve"> 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Разработанный проект должен быть представлен в виде консольного приложения.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В рамках работы над курсовым проектом должно быть обязательно реализовано: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>Разработка удобного пользовательского меню, включающего следующие опции: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 xml:space="preserve">авторизация пользователя, хранение пароля в зашифрованном виде; 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  <w:lang w:val="en-US"/>
        </w:rPr>
      </w:pPr>
      <w:r w:rsidRPr="005A5940">
        <w:rPr>
          <w:szCs w:val="24"/>
        </w:rPr>
        <w:t>просмотр необходимой информации;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добавление, редактирование и удаление записей;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поиск, сортировка и фильтрация записей;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заказа (вывод отчета);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другие опции в зависимости от специфики задачи.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Исходная информация должна храниться в текстовых (бинарных) файлах. 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>Предусмотреть использование в программе следующих аспектов: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базовых принципов объектно-ориентированного программирования;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использование </w:t>
      </w:r>
      <w:proofErr w:type="gramStart"/>
      <w:r w:rsidRPr="005A5940">
        <w:rPr>
          <w:szCs w:val="24"/>
        </w:rPr>
        <w:t>стандартных</w:t>
      </w:r>
      <w:proofErr w:type="gramEnd"/>
      <w:r w:rsidRPr="005A5940">
        <w:rPr>
          <w:szCs w:val="24"/>
        </w:rPr>
        <w:t xml:space="preserve"> и пользовательских функции, дружественных и виртуальных функции; 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использование пространств имен;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обработки ошибок программы (средствами языка С);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 xml:space="preserve">использование механизмов абстракции: 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классы и наследование;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перегрузка операторов, функций;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использование шаблонов классов и функций;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динамическое выделение памяти.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Обязательно использовать сокрытие данных (инкапсуляции), перегрузку методов, переопределение методов, абстрактные типы данных (абстрактные классы), передачу параметров по ссылке и по значению, статические методы и поля. </w:t>
      </w:r>
    </w:p>
    <w:p w:rsidR="005A5940" w:rsidRPr="005A5940" w:rsidRDefault="005A5940" w:rsidP="005A5940">
      <w:pPr>
        <w:jc w:val="both"/>
        <w:rPr>
          <w:szCs w:val="24"/>
          <w:lang w:val="en-US"/>
        </w:rPr>
      </w:pPr>
      <w:r w:rsidRPr="005A5940">
        <w:rPr>
          <w:b/>
          <w:szCs w:val="24"/>
        </w:rPr>
        <w:t>Требования к поставке.</w:t>
      </w:r>
      <w:r w:rsidRPr="005A5940">
        <w:rPr>
          <w:szCs w:val="24"/>
        </w:rPr>
        <w:t xml:space="preserve"> 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Операционная система </w:t>
      </w:r>
      <w:r w:rsidRPr="005A5940">
        <w:rPr>
          <w:szCs w:val="24"/>
          <w:lang w:val="en-US"/>
        </w:rPr>
        <w:t>Windows</w:t>
      </w:r>
      <w:r w:rsidRPr="005A5940">
        <w:rPr>
          <w:szCs w:val="24"/>
        </w:rPr>
        <w:t xml:space="preserve"> </w:t>
      </w:r>
      <w:r w:rsidRPr="005A5940">
        <w:rPr>
          <w:szCs w:val="24"/>
          <w:lang w:val="en-US"/>
        </w:rPr>
        <w:t>XP</w:t>
      </w:r>
      <w:r w:rsidRPr="005A5940">
        <w:rPr>
          <w:szCs w:val="24"/>
        </w:rPr>
        <w:t xml:space="preserve"> SP3 и выше;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>Интерфейс программы и данные должны быть представлены на русском или белорусском языках.</w:t>
      </w:r>
    </w:p>
    <w:p w:rsidR="005A5940" w:rsidRPr="005A5940" w:rsidRDefault="005A5940" w:rsidP="005A5940">
      <w:pPr>
        <w:jc w:val="both"/>
        <w:rPr>
          <w:b/>
          <w:szCs w:val="24"/>
        </w:rPr>
      </w:pPr>
      <w:r w:rsidRPr="005A5940">
        <w:rPr>
          <w:b/>
          <w:szCs w:val="24"/>
        </w:rPr>
        <w:t>При проектировании системы необходимо выполнить моделирование с использованием следующих стандартов: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lastRenderedPageBreak/>
        <w:t xml:space="preserve">IDEF0 – функциональное моделирование процессов предметной области решаемой задачи (не менее чем 4 уровня). Используется CASE средство </w:t>
      </w:r>
      <w:proofErr w:type="spellStart"/>
      <w:r w:rsidRPr="005A5940">
        <w:rPr>
          <w:szCs w:val="24"/>
        </w:rPr>
        <w:t>allfusion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process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modeler</w:t>
      </w:r>
      <w:proofErr w:type="spellEnd"/>
      <w:r w:rsidRPr="005A5940">
        <w:rPr>
          <w:szCs w:val="24"/>
        </w:rPr>
        <w:t>.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b/>
          <w:szCs w:val="24"/>
        </w:rPr>
      </w:pPr>
      <w:r w:rsidRPr="005A5940">
        <w:rPr>
          <w:szCs w:val="24"/>
        </w:rPr>
        <w:t xml:space="preserve">IDEF1.X – информационное моделирование (не менее 3-х связанных сущностей) Используется CASE средство </w:t>
      </w:r>
      <w:proofErr w:type="spellStart"/>
      <w:r w:rsidRPr="005A5940">
        <w:rPr>
          <w:szCs w:val="24"/>
        </w:rPr>
        <w:t>allfusion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erwin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data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modeler</w:t>
      </w:r>
      <w:proofErr w:type="spellEnd"/>
      <w:r w:rsidRPr="005A5940">
        <w:rPr>
          <w:b/>
          <w:szCs w:val="24"/>
        </w:rPr>
        <w:t>.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b/>
          <w:szCs w:val="24"/>
        </w:rPr>
      </w:pPr>
      <w:r w:rsidRPr="005A5940">
        <w:rPr>
          <w:szCs w:val="24"/>
          <w:lang w:val="en-US"/>
        </w:rPr>
        <w:t>UML</w:t>
      </w:r>
      <w:r w:rsidRPr="005A5940">
        <w:rPr>
          <w:szCs w:val="24"/>
        </w:rPr>
        <w:t xml:space="preserve"> 2.0</w:t>
      </w:r>
      <w:r w:rsidRPr="005A5940">
        <w:rPr>
          <w:b/>
          <w:szCs w:val="24"/>
        </w:rPr>
        <w:t xml:space="preserve"> – </w:t>
      </w:r>
      <w:r w:rsidRPr="005A5940">
        <w:rPr>
          <w:szCs w:val="24"/>
        </w:rPr>
        <w:t xml:space="preserve">модели представления системы на основе </w:t>
      </w:r>
      <w:r w:rsidRPr="005A5940">
        <w:rPr>
          <w:szCs w:val="24"/>
          <w:lang w:val="en-US"/>
        </w:rPr>
        <w:t>UML</w:t>
      </w:r>
      <w:r w:rsidRPr="005A5940">
        <w:rPr>
          <w:szCs w:val="24"/>
        </w:rPr>
        <w:t>.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b/>
          <w:szCs w:val="24"/>
        </w:rPr>
        <w:t>Перечень используемых стандартов</w:t>
      </w:r>
      <w:r w:rsidRPr="005A5940">
        <w:rPr>
          <w:szCs w:val="24"/>
        </w:rPr>
        <w:t>: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UML 2.0 и выше, ГОСТЫ 19001–19701 (оформление блок-схем, требования к руководству пользователя), стандарт оформления курсовых и дипломных работ БГУИР СТП 01-2013.</w:t>
      </w:r>
    </w:p>
    <w:p w:rsidR="005A5940" w:rsidRPr="001827D5" w:rsidRDefault="005A5940" w:rsidP="005A5940">
      <w:pPr>
        <w:spacing w:before="1"/>
        <w:rPr>
          <w:b/>
          <w:szCs w:val="28"/>
        </w:rPr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Pr="005A5940" w:rsidRDefault="005A5940" w:rsidP="005A5940">
      <w:pPr>
        <w:ind w:firstLine="0"/>
        <w:jc w:val="center"/>
      </w:pPr>
    </w:p>
    <w:p w:rsidR="005A5940" w:rsidRPr="00FE0E28" w:rsidRDefault="005A5940" w:rsidP="005A5940">
      <w:pPr>
        <w:ind w:firstLine="0"/>
        <w:jc w:val="center"/>
      </w:pPr>
    </w:p>
    <w:sdt>
      <w:sdtPr>
        <w:id w:val="319005969"/>
        <w:docPartObj>
          <w:docPartGallery w:val="Table of Contents"/>
          <w:docPartUnique/>
        </w:docPartObj>
      </w:sdtPr>
      <w:sdtEndPr>
        <w:rPr>
          <w:bCs/>
          <w:caps w:val="0"/>
          <w:szCs w:val="22"/>
        </w:rPr>
      </w:sdtEndPr>
      <w:sdtContent>
        <w:p w:rsidR="00AB0E41" w:rsidRDefault="00AB0E41" w:rsidP="00AB0E41">
          <w:pPr>
            <w:pStyle w:val="ac"/>
          </w:pPr>
          <w:r>
            <w:t>содержание</w:t>
          </w:r>
        </w:p>
        <w:p w:rsidR="00AB0E41" w:rsidRDefault="00AB0E4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55647" w:history="1">
            <w:r w:rsidRPr="002E425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E41" w:rsidRDefault="00AB0E41">
          <w:r>
            <w:rPr>
              <w:b/>
              <w:bCs/>
            </w:rPr>
            <w:fldChar w:fldCharType="end"/>
          </w:r>
        </w:p>
      </w:sdtContent>
    </w:sdt>
    <w:p w:rsidR="005A5940" w:rsidRDefault="005A5940" w:rsidP="005A5940">
      <w:pPr>
        <w:ind w:firstLine="0"/>
        <w:rPr>
          <w:szCs w:val="28"/>
        </w:rPr>
        <w:sectPr w:rsidR="005A5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5940" w:rsidRDefault="005A5940" w:rsidP="005A5940">
      <w:pPr>
        <w:pStyle w:val="ac"/>
        <w:outlineLvl w:val="0"/>
      </w:pPr>
      <w:bookmarkStart w:id="2" w:name="_Toc484038891"/>
      <w:bookmarkStart w:id="3" w:name="_Toc483692721"/>
      <w:bookmarkStart w:id="4" w:name="_Toc513565746"/>
      <w:bookmarkStart w:id="5" w:name="_Toc532055647"/>
      <w:r w:rsidRPr="008D78B1">
        <w:lastRenderedPageBreak/>
        <w:t>Введение</w:t>
      </w:r>
      <w:bookmarkEnd w:id="2"/>
      <w:bookmarkEnd w:id="3"/>
      <w:bookmarkEnd w:id="4"/>
      <w:bookmarkEnd w:id="5"/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 сегодняшний день невозможно представить нашу жизнь без присутствия информационных технологий, вычислительных машин, автоматизированных процессов. Благодаря развитию компьютерной техники производство, обработка данных, управление предприятием и иная работа, связанная с большим количеством информации, определенно облегчилась.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Была поставлена задача по созданию прог</w:t>
      </w:r>
      <w:r w:rsidR="00793A84">
        <w:rPr>
          <w:color w:val="000000"/>
          <w:szCs w:val="28"/>
          <w:shd w:val="clear" w:color="auto" w:fill="FFFFFF"/>
        </w:rPr>
        <w:t>раммы для автоматизации проведения аукциона</w:t>
      </w:r>
      <w:r>
        <w:rPr>
          <w:color w:val="000000"/>
          <w:szCs w:val="28"/>
          <w:shd w:val="clear" w:color="auto" w:fill="FFFFFF"/>
        </w:rPr>
        <w:t xml:space="preserve">. 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Целью</w:t>
      </w:r>
      <w:r w:rsidRPr="00B5762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курсовой работы является</w:t>
      </w:r>
      <w:r w:rsidRPr="0063459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создание консо</w:t>
      </w:r>
      <w:r w:rsidR="00793A84">
        <w:rPr>
          <w:color w:val="000000"/>
          <w:szCs w:val="28"/>
          <w:shd w:val="clear" w:color="auto" w:fill="FFFFFF"/>
        </w:rPr>
        <w:t>льного приложения, позволяющего производить торги в интернете, что позволит большему количеству людей беспрепятственно принимать участие в торгах вне зависимости от местоположения и занятости и отслеживать текущую информацию о лотах без дополнительных усилий.</w:t>
      </w:r>
      <w:r w:rsidRPr="00564869">
        <w:rPr>
          <w:color w:val="222222"/>
          <w:sz w:val="36"/>
          <w:szCs w:val="28"/>
        </w:rPr>
        <w:t xml:space="preserve"> </w:t>
      </w:r>
    </w:p>
    <w:p w:rsidR="005A5940" w:rsidRPr="00F54ADF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F54ADF">
        <w:rPr>
          <w:rFonts w:eastAsia="Times New Roman"/>
          <w:color w:val="000000"/>
          <w:szCs w:val="28"/>
          <w:lang w:eastAsia="ru-RU"/>
        </w:rPr>
        <w:t>Поставленная цель потребовала решения следующих задач:</w:t>
      </w:r>
    </w:p>
    <w:p w:rsidR="005A5940" w:rsidRPr="00F54ADF" w:rsidRDefault="007225C2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- </w:t>
      </w:r>
      <w:r w:rsidR="005A5940" w:rsidRPr="00F54ADF">
        <w:rPr>
          <w:rFonts w:eastAsia="Times New Roman"/>
          <w:color w:val="000000"/>
          <w:szCs w:val="28"/>
          <w:lang w:eastAsia="ru-RU"/>
        </w:rPr>
        <w:t>исследовать предметную область;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</w:t>
      </w:r>
      <w:r w:rsidR="007225C2" w:rsidRPr="007225C2">
        <w:rPr>
          <w:szCs w:val="24"/>
        </w:rPr>
        <w:t xml:space="preserve"> </w:t>
      </w:r>
      <w:r w:rsidR="007225C2">
        <w:rPr>
          <w:szCs w:val="24"/>
        </w:rPr>
        <w:t>разработать объектную модель и ее программную реализацию</w:t>
      </w:r>
      <w:r w:rsidRPr="00F54ADF">
        <w:rPr>
          <w:rFonts w:eastAsia="Times New Roman"/>
          <w:color w:val="000000"/>
          <w:szCs w:val="28"/>
          <w:lang w:eastAsia="ru-RU"/>
        </w:rPr>
        <w:t>;</w:t>
      </w:r>
    </w:p>
    <w:p w:rsidR="007225C2" w:rsidRPr="00F54ADF" w:rsidRDefault="007225C2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- разработать классы и связи между ними;</w:t>
      </w:r>
    </w:p>
    <w:p w:rsidR="005A5940" w:rsidRPr="00F54ADF" w:rsidRDefault="007225C2" w:rsidP="007225C2">
      <w:pPr>
        <w:shd w:val="clear" w:color="auto" w:fill="FFFFFF"/>
        <w:ind w:firstLine="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- </w:t>
      </w:r>
      <w:r w:rsidR="005A5940" w:rsidRPr="00F54ADF">
        <w:rPr>
          <w:rFonts w:eastAsia="Times New Roman"/>
          <w:color w:val="000000"/>
          <w:szCs w:val="28"/>
          <w:lang w:eastAsia="ru-RU"/>
        </w:rPr>
        <w:t xml:space="preserve">разработать </w:t>
      </w:r>
      <w:r>
        <w:rPr>
          <w:szCs w:val="24"/>
        </w:rPr>
        <w:t>стандартные и пользовательские, дружественные</w:t>
      </w:r>
      <w:r w:rsidR="00FE0E28">
        <w:rPr>
          <w:szCs w:val="24"/>
        </w:rPr>
        <w:t xml:space="preserve"> и виртуальные</w:t>
      </w:r>
      <w:r w:rsidRPr="005A5940">
        <w:rPr>
          <w:szCs w:val="24"/>
        </w:rPr>
        <w:t xml:space="preserve"> функции</w:t>
      </w:r>
      <w:r w:rsidRPr="00F54ADF">
        <w:rPr>
          <w:rFonts w:eastAsia="Times New Roman"/>
          <w:color w:val="000000"/>
          <w:szCs w:val="28"/>
          <w:lang w:eastAsia="ru-RU"/>
        </w:rPr>
        <w:t xml:space="preserve"> </w:t>
      </w:r>
      <w:r w:rsidR="005A5940" w:rsidRPr="00F54ADF">
        <w:rPr>
          <w:rFonts w:eastAsia="Times New Roman"/>
          <w:color w:val="000000"/>
          <w:szCs w:val="28"/>
          <w:lang w:eastAsia="ru-RU"/>
        </w:rPr>
        <w:t>приложения;</w:t>
      </w:r>
    </w:p>
    <w:p w:rsidR="005A5940" w:rsidRPr="00F54ADF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разработать алгоритмы работы функций;</w:t>
      </w:r>
    </w:p>
    <w:p w:rsidR="005A5940" w:rsidRPr="00F54ADF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предусмот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F54ADF">
        <w:rPr>
          <w:rFonts w:eastAsia="Times New Roman"/>
          <w:color w:val="000000"/>
          <w:szCs w:val="28"/>
          <w:lang w:eastAsia="ru-RU"/>
        </w:rPr>
        <w:t>еть обработку исключительных ситуаций;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описать программу.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A5940" w:rsidRPr="008D4E62" w:rsidRDefault="005A5940" w:rsidP="005A5940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color w:val="000000"/>
          <w:szCs w:val="28"/>
          <w:shd w:val="clear" w:color="auto" w:fill="FFFFFF"/>
        </w:rPr>
        <w:t>В программе реализованы функции добавле</w:t>
      </w:r>
      <w:r w:rsidR="007225C2">
        <w:rPr>
          <w:color w:val="000000"/>
          <w:szCs w:val="28"/>
          <w:shd w:val="clear" w:color="auto" w:fill="FFFFFF"/>
        </w:rPr>
        <w:t>ния новых лотов</w:t>
      </w:r>
      <w:r w:rsidR="00FE0E28">
        <w:rPr>
          <w:color w:val="000000"/>
          <w:szCs w:val="28"/>
          <w:shd w:val="clear" w:color="auto" w:fill="FFFFFF"/>
        </w:rPr>
        <w:t>, ставок</w:t>
      </w:r>
      <w:r w:rsidR="007225C2">
        <w:rPr>
          <w:color w:val="000000"/>
          <w:szCs w:val="28"/>
          <w:shd w:val="clear" w:color="auto" w:fill="FFFFFF"/>
        </w:rPr>
        <w:t xml:space="preserve">,  </w:t>
      </w:r>
      <w:r>
        <w:rPr>
          <w:color w:val="000000"/>
          <w:szCs w:val="28"/>
          <w:shd w:val="clear" w:color="auto" w:fill="FFFFFF"/>
        </w:rPr>
        <w:t>редактирование и удаление записей, а так же их сортировка</w:t>
      </w:r>
      <w:r w:rsidR="007225C2">
        <w:rPr>
          <w:color w:val="000000"/>
          <w:szCs w:val="28"/>
          <w:shd w:val="clear" w:color="auto" w:fill="FFFFFF"/>
        </w:rPr>
        <w:t>, фильтрация</w:t>
      </w:r>
      <w:r>
        <w:rPr>
          <w:color w:val="000000"/>
          <w:szCs w:val="28"/>
          <w:shd w:val="clear" w:color="auto" w:fill="FFFFFF"/>
        </w:rPr>
        <w:t xml:space="preserve"> и поиск п</w:t>
      </w:r>
      <w:r w:rsidR="00FE0E28">
        <w:rPr>
          <w:color w:val="000000"/>
          <w:szCs w:val="28"/>
          <w:shd w:val="clear" w:color="auto" w:fill="FFFFFF"/>
        </w:rPr>
        <w:t xml:space="preserve">о различным критериям, вывод </w:t>
      </w:r>
      <w:r>
        <w:rPr>
          <w:color w:val="000000"/>
          <w:szCs w:val="28"/>
          <w:shd w:val="clear" w:color="auto" w:fill="FFFFFF"/>
        </w:rPr>
        <w:t xml:space="preserve">отчёта </w:t>
      </w:r>
      <w:r w:rsidR="007225C2">
        <w:rPr>
          <w:color w:val="000000"/>
          <w:szCs w:val="28"/>
          <w:shd w:val="clear" w:color="auto" w:fill="FFFFFF"/>
        </w:rPr>
        <w:t>о заключенной сделке</w:t>
      </w:r>
      <w:r>
        <w:rPr>
          <w:color w:val="000000"/>
          <w:szCs w:val="28"/>
          <w:shd w:val="clear" w:color="auto" w:fill="FFFFFF"/>
        </w:rPr>
        <w:t>. Была обеспечена возможность разделения доступа к управлению программой п</w:t>
      </w:r>
      <w:r w:rsidR="007225C2">
        <w:rPr>
          <w:color w:val="000000"/>
          <w:szCs w:val="28"/>
          <w:shd w:val="clear" w:color="auto" w:fill="FFFFFF"/>
        </w:rPr>
        <w:t>утем разделения на продавцов и покупателей</w:t>
      </w:r>
      <w:r>
        <w:rPr>
          <w:color w:val="000000"/>
          <w:szCs w:val="28"/>
          <w:shd w:val="clear" w:color="auto" w:fill="FFFFFF"/>
        </w:rPr>
        <w:t xml:space="preserve"> с различными возможностями.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Благодаря этой программе </w:t>
      </w:r>
      <w:r w:rsidR="007225C2">
        <w:rPr>
          <w:color w:val="000000"/>
          <w:szCs w:val="28"/>
          <w:shd w:val="clear" w:color="auto" w:fill="FFFFFF"/>
        </w:rPr>
        <w:t xml:space="preserve">проводить аукцион в интернете </w:t>
      </w:r>
      <w:r>
        <w:rPr>
          <w:color w:val="000000"/>
          <w:szCs w:val="28"/>
          <w:shd w:val="clear" w:color="auto" w:fill="FFFFFF"/>
        </w:rPr>
        <w:t>не составит труда.</w:t>
      </w:r>
    </w:p>
    <w:p w:rsidR="005A5940" w:rsidRDefault="005A5940" w:rsidP="005A5940">
      <w:pPr>
        <w:spacing w:line="276" w:lineRule="auto"/>
        <w:ind w:firstLine="708"/>
        <w:jc w:val="both"/>
      </w:pPr>
      <w:r w:rsidRPr="00FE0E28">
        <w:t>Ключевые слова: АВТОМАТИЗАЦИЯ, БЛОК-СХЕМА, АЛГОРИТМ, УЧЁТ, ФУНКЦИЯ.</w:t>
      </w: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Default="00AB0E41" w:rsidP="005A5940">
      <w:pPr>
        <w:spacing w:line="276" w:lineRule="auto"/>
        <w:ind w:firstLine="708"/>
        <w:jc w:val="both"/>
      </w:pPr>
    </w:p>
    <w:p w:rsidR="00AB0E41" w:rsidRPr="002A044D" w:rsidRDefault="00AB0E41" w:rsidP="00AB0E41">
      <w:pPr>
        <w:pStyle w:val="ac"/>
        <w:numPr>
          <w:ilvl w:val="0"/>
          <w:numId w:val="6"/>
        </w:numPr>
        <w:ind w:left="0" w:firstLine="0"/>
        <w:rPr>
          <w:color w:val="000000"/>
          <w:shd w:val="clear" w:color="auto" w:fill="FFFFFF"/>
        </w:rPr>
      </w:pPr>
      <w:r>
        <w:lastRenderedPageBreak/>
        <w:t>Обзор автоматизируемой предметной области, методов и алгоритмов решения поставленной задачи</w:t>
      </w:r>
    </w:p>
    <w:p w:rsidR="005A5940" w:rsidRPr="005A5940" w:rsidRDefault="005A5940" w:rsidP="005A5940">
      <w:pPr>
        <w:ind w:firstLine="0"/>
        <w:jc w:val="center"/>
      </w:pPr>
    </w:p>
    <w:p w:rsidR="00AB5DC7" w:rsidRDefault="00AB5DC7" w:rsidP="005A5940">
      <w:pPr>
        <w:ind w:firstLine="0"/>
        <w:rPr>
          <w:szCs w:val="28"/>
        </w:rPr>
      </w:pPr>
    </w:p>
    <w:p w:rsidR="00AB0E41" w:rsidRPr="00AB0E41" w:rsidRDefault="00AB0E41" w:rsidP="00AB0E41">
      <w:r w:rsidRPr="00AB0E41">
        <w:rPr>
          <w:bCs/>
        </w:rPr>
        <w:t>Интернет-аукцион</w:t>
      </w:r>
      <w:r w:rsidRPr="00AB0E41">
        <w:t> (</w:t>
      </w:r>
      <w:r w:rsidRPr="00AB0E41">
        <w:rPr>
          <w:bCs/>
        </w:rPr>
        <w:t>онлайн-аукцион</w:t>
      </w:r>
      <w:r w:rsidRPr="00AB0E41">
        <w:t>) — </w:t>
      </w:r>
      <w:r w:rsidRPr="00AB0E41">
        <w:t>аукцион</w:t>
      </w:r>
      <w:r w:rsidRPr="00AB0E41">
        <w:t>, проводящийся посредством </w:t>
      </w:r>
      <w:r w:rsidRPr="00AB0E41">
        <w:t>интернета</w:t>
      </w:r>
      <w:r w:rsidRPr="00AB0E41">
        <w:t xml:space="preserve">. В отличие от обычных аукционов, </w:t>
      </w:r>
      <w:proofErr w:type="gramStart"/>
      <w:r w:rsidRPr="00AB0E41">
        <w:t>интернет-аукционы</w:t>
      </w:r>
      <w:proofErr w:type="gramEnd"/>
      <w:r w:rsidRPr="00AB0E41">
        <w:t xml:space="preserve"> проводятся на расстоянии (дистанционно) и в них можно участвовать, не находясь в определённом месте проведения, делая ставки через</w:t>
      </w:r>
      <w:r w:rsidRPr="00A36EC8">
        <w:t> сайт</w:t>
      </w:r>
      <w:r w:rsidRPr="00AB0E41">
        <w:t> или специальную компьютерную программу аукциона.</w:t>
      </w:r>
    </w:p>
    <w:p w:rsidR="00AB0E41" w:rsidRPr="00AB0E41" w:rsidRDefault="00AB0E41" w:rsidP="00AB0E41">
      <w:r w:rsidRPr="00AB0E41">
        <w:t xml:space="preserve">Основной структурной единицей на </w:t>
      </w:r>
      <w:proofErr w:type="gramStart"/>
      <w:r w:rsidRPr="00AB0E41">
        <w:t>интернет-аукционе</w:t>
      </w:r>
      <w:proofErr w:type="gramEnd"/>
      <w:r w:rsidRPr="00AB0E41">
        <w:t xml:space="preserve"> является </w:t>
      </w:r>
      <w:r w:rsidRPr="00AB0E41">
        <w:rPr>
          <w:bCs/>
        </w:rPr>
        <w:t>лот</w:t>
      </w:r>
      <w:r w:rsidRPr="00AB0E41">
        <w:t xml:space="preserve">. Лот — публикация информации о продаже определённого товара, либо группы товаров, размещённая в системе </w:t>
      </w:r>
      <w:proofErr w:type="gramStart"/>
      <w:r w:rsidRPr="00AB0E41">
        <w:t>интернет-аукциона</w:t>
      </w:r>
      <w:proofErr w:type="gramEnd"/>
      <w:r w:rsidRPr="00AB0E41">
        <w:t>. Продавец описывает товар, по возможности добавляя реальную фотографию выставляемого лота.</w:t>
      </w:r>
    </w:p>
    <w:p w:rsidR="005A5940" w:rsidRDefault="005A5940" w:rsidP="00AB0E41">
      <w:pPr>
        <w:ind w:firstLine="0"/>
        <w:jc w:val="both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>
      <w:pPr>
        <w:ind w:firstLine="0"/>
        <w:jc w:val="center"/>
      </w:pPr>
    </w:p>
    <w:p w:rsidR="00B0515B" w:rsidRDefault="00B0515B" w:rsidP="00B0515B">
      <w:pPr>
        <w:pStyle w:val="ac"/>
        <w:numPr>
          <w:ilvl w:val="0"/>
          <w:numId w:val="6"/>
        </w:numPr>
        <w:ind w:left="0" w:firstLine="0"/>
      </w:pPr>
      <w:r w:rsidRPr="00B0515B">
        <w:lastRenderedPageBreak/>
        <w:t xml:space="preserve">Функциональное моделирование на основе стандарта </w:t>
      </w:r>
      <w:r w:rsidRPr="00B0515B">
        <w:rPr>
          <w:lang w:val="en-US"/>
        </w:rPr>
        <w:t>IDEF</w:t>
      </w:r>
      <w:r w:rsidRPr="00B0515B">
        <w:t>0, IDEF1.X</w:t>
      </w:r>
    </w:p>
    <w:p w:rsidR="00FE599F" w:rsidRDefault="00FE599F" w:rsidP="00B0515B">
      <w:pPr>
        <w:jc w:val="both"/>
      </w:pPr>
      <w:r>
        <w:rPr>
          <w:szCs w:val="28"/>
        </w:rPr>
        <w:t>Одним из наиболее удобных языков моделирования бизнес-процессов является IDEF0</w:t>
      </w:r>
      <w:r>
        <w:rPr>
          <w:szCs w:val="28"/>
        </w:rPr>
        <w:t xml:space="preserve">. </w:t>
      </w:r>
      <w:r>
        <w:rPr>
          <w:szCs w:val="28"/>
        </w:rPr>
        <w:t>В IDEF0 система представляется как совокупность взаимодействующих работ или функций. Такая чисто функциональная ориентация является принципиальной - функции системы анализируются независимо от объектов, которыми они оперируют. Это позволяет более четко смоделировать логику и взаимодействие процессов организации.</w:t>
      </w:r>
    </w:p>
    <w:p w:rsidR="00B0515B" w:rsidRDefault="00B0515B" w:rsidP="00B0515B">
      <w:pPr>
        <w:jc w:val="both"/>
      </w:pPr>
      <w:r>
        <w:t xml:space="preserve">Функциональная модель </w:t>
      </w:r>
      <w:proofErr w:type="gramStart"/>
      <w:r>
        <w:t>интернет-аукциона</w:t>
      </w:r>
      <w:proofErr w:type="gramEnd"/>
      <w:r>
        <w:t xml:space="preserve"> на основе стандарта </w:t>
      </w:r>
      <w:r>
        <w:rPr>
          <w:lang w:val="en-US"/>
        </w:rPr>
        <w:t>IDEF</w:t>
      </w:r>
      <w:r w:rsidRPr="00B0515B">
        <w:t xml:space="preserve">0 </w:t>
      </w:r>
      <w:r>
        <w:t>представлена на рисунках 2.1-2.4.</w:t>
      </w:r>
    </w:p>
    <w:p w:rsidR="00B0515B" w:rsidRDefault="00B0515B" w:rsidP="00B0515B">
      <w:pPr>
        <w:jc w:val="center"/>
      </w:pPr>
    </w:p>
    <w:p w:rsidR="00226D44" w:rsidRDefault="00226D44" w:rsidP="00B0515B">
      <w:pPr>
        <w:jc w:val="center"/>
      </w:pPr>
    </w:p>
    <w:p w:rsidR="00226D44" w:rsidRDefault="00226D44" w:rsidP="00B0515B">
      <w:pPr>
        <w:jc w:val="center"/>
      </w:pPr>
    </w:p>
    <w:p w:rsidR="00B0515B" w:rsidRDefault="00B0515B" w:rsidP="00B0515B">
      <w:pPr>
        <w:pStyle w:val="a3"/>
        <w:spacing w:before="18"/>
        <w:jc w:val="center"/>
      </w:pPr>
      <w:r>
        <w:t xml:space="preserve">Рисунок </w:t>
      </w:r>
      <w:r>
        <w:t>2</w:t>
      </w:r>
      <w:r>
        <w:t>.1 –</w:t>
      </w:r>
      <w:r w:rsidR="00FE599F">
        <w:t xml:space="preserve"> Контекстная (корневая) работа А</w:t>
      </w:r>
      <w:proofErr w:type="gramStart"/>
      <w:r w:rsidR="00FE599F">
        <w:t>0</w:t>
      </w:r>
      <w:proofErr w:type="gramEnd"/>
      <w:r w:rsidR="00FE599F">
        <w:t xml:space="preserve"> модели</w:t>
      </w:r>
    </w:p>
    <w:p w:rsidR="00226D44" w:rsidRDefault="00226D44" w:rsidP="00B0515B">
      <w:pPr>
        <w:pStyle w:val="a3"/>
        <w:spacing w:before="18"/>
        <w:jc w:val="center"/>
      </w:pPr>
    </w:p>
    <w:p w:rsidR="00226D44" w:rsidRDefault="00226D44" w:rsidP="00B0515B">
      <w:pPr>
        <w:pStyle w:val="a3"/>
        <w:spacing w:before="18"/>
        <w:jc w:val="center"/>
      </w:pPr>
    </w:p>
    <w:p w:rsidR="00226D44" w:rsidRPr="00DD3A5A" w:rsidRDefault="00226D44" w:rsidP="00B0515B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  <w:r>
        <w:t>Рисунок 2</w:t>
      </w:r>
      <w:r>
        <w:t>.2</w:t>
      </w:r>
      <w:r>
        <w:t xml:space="preserve"> –</w:t>
      </w:r>
      <w:r>
        <w:t xml:space="preserve"> Работа А</w:t>
      </w:r>
      <w:proofErr w:type="gramStart"/>
      <w:r>
        <w:t>1</w:t>
      </w:r>
      <w:proofErr w:type="gramEnd"/>
      <w:r>
        <w:t xml:space="preserve"> функциональной</w:t>
      </w:r>
      <w:r>
        <w:t xml:space="preserve"> модели</w:t>
      </w:r>
    </w:p>
    <w:p w:rsidR="00226D44" w:rsidRDefault="00226D44" w:rsidP="00226D44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  <w:r>
        <w:t>Рисунок 2</w:t>
      </w:r>
      <w:r>
        <w:t>.3</w:t>
      </w:r>
      <w:r>
        <w:t xml:space="preserve"> –</w:t>
      </w:r>
      <w:r>
        <w:t xml:space="preserve"> Работа А</w:t>
      </w:r>
      <w:proofErr w:type="gramStart"/>
      <w:r>
        <w:t>2</w:t>
      </w:r>
      <w:proofErr w:type="gramEnd"/>
      <w:r>
        <w:t xml:space="preserve"> функциональной модели</w:t>
      </w:r>
    </w:p>
    <w:p w:rsidR="00226D44" w:rsidRDefault="00226D44" w:rsidP="00226D44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</w:p>
    <w:p w:rsidR="00226D44" w:rsidRDefault="00226D44" w:rsidP="00226D44">
      <w:pPr>
        <w:pStyle w:val="a3"/>
        <w:spacing w:before="18"/>
        <w:jc w:val="center"/>
      </w:pPr>
      <w:bookmarkStart w:id="6" w:name="_GoBack"/>
      <w:bookmarkEnd w:id="6"/>
    </w:p>
    <w:p w:rsidR="00226D44" w:rsidRDefault="00226D44" w:rsidP="00226D44">
      <w:pPr>
        <w:pStyle w:val="a3"/>
        <w:spacing w:before="18"/>
        <w:jc w:val="center"/>
      </w:pPr>
      <w:r>
        <w:t>Рисунок 2</w:t>
      </w:r>
      <w:r>
        <w:t>.4</w:t>
      </w:r>
      <w:r>
        <w:t xml:space="preserve"> –</w:t>
      </w:r>
      <w:r>
        <w:t xml:space="preserve"> Работа А3</w:t>
      </w:r>
      <w:r>
        <w:t xml:space="preserve"> функциональной модели</w:t>
      </w:r>
    </w:p>
    <w:p w:rsidR="00226D44" w:rsidRDefault="00226D44" w:rsidP="00226D44">
      <w:pPr>
        <w:pStyle w:val="a3"/>
        <w:spacing w:before="18"/>
        <w:jc w:val="center"/>
      </w:pPr>
    </w:p>
    <w:p w:rsidR="00226D44" w:rsidRPr="00DD3A5A" w:rsidRDefault="00226D44" w:rsidP="00226D44">
      <w:pPr>
        <w:pStyle w:val="a3"/>
        <w:spacing w:before="18"/>
        <w:jc w:val="center"/>
      </w:pPr>
    </w:p>
    <w:p w:rsidR="00B0515B" w:rsidRPr="00B0515B" w:rsidRDefault="00B0515B" w:rsidP="00B0515B">
      <w:pPr>
        <w:jc w:val="center"/>
      </w:pPr>
    </w:p>
    <w:sectPr w:rsidR="00B0515B" w:rsidRPr="00B0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13" w:rsidRDefault="00435913" w:rsidP="005A5940">
      <w:r>
        <w:separator/>
      </w:r>
    </w:p>
  </w:endnote>
  <w:endnote w:type="continuationSeparator" w:id="0">
    <w:p w:rsidR="00435913" w:rsidRDefault="00435913" w:rsidP="005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940" w:rsidRDefault="005A59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13" w:rsidRDefault="00435913" w:rsidP="005A5940">
      <w:r>
        <w:separator/>
      </w:r>
    </w:p>
  </w:footnote>
  <w:footnote w:type="continuationSeparator" w:id="0">
    <w:p w:rsidR="00435913" w:rsidRDefault="00435913" w:rsidP="005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2D18"/>
    <w:multiLevelType w:val="hybridMultilevel"/>
    <w:tmpl w:val="CB04DCB6"/>
    <w:lvl w:ilvl="0" w:tplc="CB1A379C">
      <w:start w:val="1"/>
      <w:numFmt w:val="decimal"/>
      <w:suff w:val="space"/>
      <w:lvlText w:val="%1)"/>
      <w:lvlJc w:val="left"/>
      <w:pPr>
        <w:ind w:left="1380" w:hanging="84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C7E1008"/>
    <w:multiLevelType w:val="hybridMultilevel"/>
    <w:tmpl w:val="5EDA36EA"/>
    <w:lvl w:ilvl="0" w:tplc="F70E5A2A">
      <w:start w:val="1"/>
      <w:numFmt w:val="bullet"/>
      <w:suff w:val="space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C6129D"/>
    <w:multiLevelType w:val="hybridMultilevel"/>
    <w:tmpl w:val="DFF692E8"/>
    <w:lvl w:ilvl="0" w:tplc="05C6B7C0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62E15F1"/>
    <w:multiLevelType w:val="hybridMultilevel"/>
    <w:tmpl w:val="BBF899A4"/>
    <w:lvl w:ilvl="0" w:tplc="9DFC5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64B4F"/>
    <w:multiLevelType w:val="hybridMultilevel"/>
    <w:tmpl w:val="01380BD2"/>
    <w:lvl w:ilvl="0" w:tplc="DEB2D00C">
      <w:start w:val="1"/>
      <w:numFmt w:val="bullet"/>
      <w:suff w:val="space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47"/>
    <w:rsid w:val="00226D44"/>
    <w:rsid w:val="003B425D"/>
    <w:rsid w:val="00435913"/>
    <w:rsid w:val="005A5940"/>
    <w:rsid w:val="007225C2"/>
    <w:rsid w:val="00793A84"/>
    <w:rsid w:val="00A36EC8"/>
    <w:rsid w:val="00AB0E41"/>
    <w:rsid w:val="00AB5DC7"/>
    <w:rsid w:val="00B0515B"/>
    <w:rsid w:val="00CC3CD7"/>
    <w:rsid w:val="00D75847"/>
    <w:rsid w:val="00FE0E28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84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5847"/>
    <w:pPr>
      <w:widowControl w:val="0"/>
      <w:autoSpaceDE w:val="0"/>
      <w:autoSpaceDN w:val="0"/>
      <w:ind w:firstLine="0"/>
    </w:pPr>
    <w:rPr>
      <w:rFonts w:eastAsia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58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C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C3CD7"/>
    <w:pPr>
      <w:spacing w:line="276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3CD7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C3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CD7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5940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5940"/>
    <w:rPr>
      <w:rFonts w:ascii="Times New Roman" w:eastAsia="Calibri" w:hAnsi="Times New Roman" w:cs="Times New Roman"/>
      <w:sz w:val="28"/>
    </w:rPr>
  </w:style>
  <w:style w:type="paragraph" w:customStyle="1" w:styleId="ac">
    <w:name w:val="Содержание"/>
    <w:basedOn w:val="a"/>
    <w:next w:val="a"/>
    <w:qFormat/>
    <w:rsid w:val="005A5940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styleId="ad">
    <w:name w:val="Hyperlink"/>
    <w:basedOn w:val="a0"/>
    <w:uiPriority w:val="99"/>
    <w:unhideWhenUsed/>
    <w:rsid w:val="00AB0E41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AB0E4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84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5847"/>
    <w:pPr>
      <w:widowControl w:val="0"/>
      <w:autoSpaceDE w:val="0"/>
      <w:autoSpaceDN w:val="0"/>
      <w:ind w:firstLine="0"/>
    </w:pPr>
    <w:rPr>
      <w:rFonts w:eastAsia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58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C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C3CD7"/>
    <w:pPr>
      <w:spacing w:line="276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3CD7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C3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CD7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5940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5940"/>
    <w:rPr>
      <w:rFonts w:ascii="Times New Roman" w:eastAsia="Calibri" w:hAnsi="Times New Roman" w:cs="Times New Roman"/>
      <w:sz w:val="28"/>
    </w:rPr>
  </w:style>
  <w:style w:type="paragraph" w:customStyle="1" w:styleId="ac">
    <w:name w:val="Содержание"/>
    <w:basedOn w:val="a"/>
    <w:next w:val="a"/>
    <w:qFormat/>
    <w:rsid w:val="005A5940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styleId="ad">
    <w:name w:val="Hyperlink"/>
    <w:basedOn w:val="a0"/>
    <w:uiPriority w:val="99"/>
    <w:unhideWhenUsed/>
    <w:rsid w:val="00AB0E41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AB0E4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75"/>
    <w:rsid w:val="00666D75"/>
    <w:rsid w:val="00795625"/>
    <w:rsid w:val="009842FD"/>
    <w:rsid w:val="00C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B4DED9DE340AD80C73E7219F445AA">
    <w:name w:val="1C5B4DED9DE340AD80C73E7219F445AA"/>
    <w:rsid w:val="00666D75"/>
  </w:style>
  <w:style w:type="paragraph" w:customStyle="1" w:styleId="1B71B4C081284A1C8E864BFED6AFB119">
    <w:name w:val="1B71B4C081284A1C8E864BFED6AFB119"/>
    <w:rsid w:val="00666D75"/>
  </w:style>
  <w:style w:type="paragraph" w:customStyle="1" w:styleId="4A9D6481247D48989293253C6104E79D">
    <w:name w:val="4A9D6481247D48989293253C6104E79D"/>
    <w:rsid w:val="00666D75"/>
  </w:style>
  <w:style w:type="paragraph" w:customStyle="1" w:styleId="FD6004A2A36C4E6CA8387013AB6EAEA9">
    <w:name w:val="FD6004A2A36C4E6CA8387013AB6EAEA9"/>
    <w:rsid w:val="00666D75"/>
  </w:style>
  <w:style w:type="paragraph" w:customStyle="1" w:styleId="94D4E52E4022466D9B7C9494BD104F3C">
    <w:name w:val="94D4E52E4022466D9B7C9494BD104F3C"/>
    <w:rsid w:val="00666D75"/>
  </w:style>
  <w:style w:type="paragraph" w:customStyle="1" w:styleId="0BDB78623A5549A8862E66F5C2C9A0F3">
    <w:name w:val="0BDB78623A5549A8862E66F5C2C9A0F3"/>
    <w:rsid w:val="00666D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B4DED9DE340AD80C73E7219F445AA">
    <w:name w:val="1C5B4DED9DE340AD80C73E7219F445AA"/>
    <w:rsid w:val="00666D75"/>
  </w:style>
  <w:style w:type="paragraph" w:customStyle="1" w:styleId="1B71B4C081284A1C8E864BFED6AFB119">
    <w:name w:val="1B71B4C081284A1C8E864BFED6AFB119"/>
    <w:rsid w:val="00666D75"/>
  </w:style>
  <w:style w:type="paragraph" w:customStyle="1" w:styleId="4A9D6481247D48989293253C6104E79D">
    <w:name w:val="4A9D6481247D48989293253C6104E79D"/>
    <w:rsid w:val="00666D75"/>
  </w:style>
  <w:style w:type="paragraph" w:customStyle="1" w:styleId="FD6004A2A36C4E6CA8387013AB6EAEA9">
    <w:name w:val="FD6004A2A36C4E6CA8387013AB6EAEA9"/>
    <w:rsid w:val="00666D75"/>
  </w:style>
  <w:style w:type="paragraph" w:customStyle="1" w:styleId="94D4E52E4022466D9B7C9494BD104F3C">
    <w:name w:val="94D4E52E4022466D9B7C9494BD104F3C"/>
    <w:rsid w:val="00666D75"/>
  </w:style>
  <w:style w:type="paragraph" w:customStyle="1" w:styleId="0BDB78623A5549A8862E66F5C2C9A0F3">
    <w:name w:val="0BDB78623A5549A8862E66F5C2C9A0F3"/>
    <w:rsid w:val="00666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7C304-AEEE-45BC-B05F-9FCE00AF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3</cp:revision>
  <dcterms:created xsi:type="dcterms:W3CDTF">2018-11-13T20:04:00Z</dcterms:created>
  <dcterms:modified xsi:type="dcterms:W3CDTF">2018-12-08T15:55:00Z</dcterms:modified>
</cp:coreProperties>
</file>