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6EEBA">
      <w:r>
        <mc:AlternateContent>
          <mc:Choice Requires="wps">
            <w:drawing>
              <wp:anchor distT="0" distB="0" distL="114300" distR="114300" simplePos="0" relativeHeight="251663360"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3"/>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63360;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">
                <v:fill type="tile" on="t" o:title="Light vertical" focussize="0,0" recolor="t" r:id="rId13"/>
                <v:stroke on="f"/>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62336;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Nzqm93AAA&#10;AA4BAAAPAAAAAAAAAAEAIAAAACIAAABkcnMvZG93bnJldi54bWxQSwECFAAUAAAACACHTuJAzH8G&#10;qhoCAAAuBAAADgAAAAAAAAABACAAAAArAQAAZHJzL2Uyb0RvYy54bWxQSwUGAAAAAAYABgBZAQAA&#10;twUAAAAA&#10;">
                <v:fill on="t" focussize="0,0"/>
                <v:stroke on="f"/>
                <v:imagedata o:title=""/>
                <o:lock v:ext="edit" aspectratio="f"/>
              </v:rect>
            </w:pict>
          </mc:Fallback>
        </mc:AlternateContent>
      </w:r>
    </w:p>
    <w:p w14:paraId="17F117F6"/>
    <w:p w14:paraId="1730E94C"/>
    <w:p w14:paraId="4A72D38A">
      <w:pPr>
        <w:widowControl/>
        <w:jc w:val="left"/>
      </w:pPr>
      <w:r>
        <mc:AlternateContent>
          <mc:Choice Requires="wps">
            <w:drawing>
              <wp:anchor distT="0" distB="0" distL="114300" distR="114300" simplePos="0" relativeHeight="251664384"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14:paraId="7EF2DCBD">
                            <w:pPr>
                              <w:pStyle w:val="56"/>
                              <w:ind w:firstLine="1424" w:firstLineChars="197"/>
                              <w:rPr>
                                <w:rFonts w:hint="eastAsia" w:ascii="Cambria" w:hAnsi="Cambria" w:eastAsia="宋体"/>
                                <w:b/>
                                <w:bCs/>
                                <w:i/>
                                <w:color w:val="FFFFFF"/>
                                <w:sz w:val="72"/>
                                <w:szCs w:val="72"/>
                                <w:lang w:eastAsia="zh-CN"/>
                              </w:rPr>
                            </w:pPr>
                            <w:r>
                              <w:rPr>
                                <w:rFonts w:ascii="Cambria" w:hAnsi="Cambria"/>
                                <w:b/>
                                <w:i/>
                                <w:color w:val="FFFFFF"/>
                                <w:sz w:val="72"/>
                                <w:szCs w:val="72"/>
                              </w:rPr>
                              <w:t>202</w:t>
                            </w:r>
                            <w:r>
                              <w:rPr>
                                <w:rFonts w:hint="eastAsia" w:ascii="Cambria" w:hAnsi="Cambria"/>
                                <w:b/>
                                <w:i/>
                                <w:color w:val="FFFFFF"/>
                                <w:sz w:val="72"/>
                                <w:szCs w:val="72"/>
                                <w:lang w:val="en-US" w:eastAsia="zh-CN"/>
                              </w:rPr>
                              <w:t>4</w:t>
                            </w:r>
                          </w:p>
                          <w:p w14:paraId="460B2F5A">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64384;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KTxMtYAAAALAQAADwAAAAAAAAABACAAAAAi&#10;AAAAZHJzL2Rvd25yZXYueG1sUEsBAhQAFAAAAAgAh07iQLtKBq8MAgAAIQQAAA4AAAAAAAAAAQAg&#10;AAAAJQEAAGRycy9lMm9Eb2MueG1sUEsFBgAAAAAGAAYAWQEAAKMFAAAAAA==&#10;">
                <v:fill on="f" focussize="0,0"/>
                <v:stroke on="f"/>
                <v:imagedata o:title=""/>
                <o:lock v:ext="edit" aspectratio="f"/>
                <v:textbox inset="10.16mm,5.08mm,5.08mm,5.08mm">
                  <w:txbxContent>
                    <w:p w14:paraId="7EF2DCBD">
                      <w:pPr>
                        <w:pStyle w:val="56"/>
                        <w:ind w:firstLine="1424" w:firstLineChars="197"/>
                        <w:rPr>
                          <w:rFonts w:hint="eastAsia" w:ascii="Cambria" w:hAnsi="Cambria" w:eastAsia="宋体"/>
                          <w:b/>
                          <w:bCs/>
                          <w:i/>
                          <w:color w:val="FFFFFF"/>
                          <w:sz w:val="72"/>
                          <w:szCs w:val="72"/>
                          <w:lang w:eastAsia="zh-CN"/>
                        </w:rPr>
                      </w:pPr>
                      <w:r>
                        <w:rPr>
                          <w:rFonts w:ascii="Cambria" w:hAnsi="Cambria"/>
                          <w:b/>
                          <w:i/>
                          <w:color w:val="FFFFFF"/>
                          <w:sz w:val="72"/>
                          <w:szCs w:val="72"/>
                        </w:rPr>
                        <w:t>202</w:t>
                      </w:r>
                      <w:r>
                        <w:rPr>
                          <w:rFonts w:hint="eastAsia" w:ascii="Cambria" w:hAnsi="Cambria"/>
                          <w:b/>
                          <w:i/>
                          <w:color w:val="FFFFFF"/>
                          <w:sz w:val="72"/>
                          <w:szCs w:val="72"/>
                          <w:lang w:val="en-US" w:eastAsia="zh-CN"/>
                        </w:rPr>
                        <w:t>4</w:t>
                      </w:r>
                    </w:p>
                    <w:p w14:paraId="460B2F5A">
                      <w:pPr>
                        <w:pStyle w:val="56"/>
                        <w:ind w:firstLine="361" w:firstLineChars="50"/>
                        <w:rPr>
                          <w:rFonts w:ascii="Cambria" w:hAnsi="Cambria"/>
                          <w:b/>
                          <w:bCs/>
                          <w:color w:val="FFFFFF"/>
                          <w:sz w:val="72"/>
                          <w:szCs w:val="96"/>
                        </w:rPr>
                      </w:pPr>
                    </w:p>
                  </w:txbxContent>
                </v:textbox>
              </v:rect>
            </w:pict>
          </mc:Fallback>
        </mc:AlternateContent>
      </w:r>
    </w:p>
    <w:p w14:paraId="322A2130">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14:paraId="1547EFEE">
      <w:pPr>
        <w:widowControl/>
        <w:jc w:val="left"/>
      </w:pPr>
      <w:r>
        <mc:AlternateContent>
          <mc:Choice Requires="wps">
            <w:drawing>
              <wp:anchor distT="0" distB="0" distL="114300" distR="114300" simplePos="0" relativeHeight="251664384"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14:paraId="2F057207">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硬件综合训练 </w:t>
                            </w:r>
                            <w:r>
                              <w:rPr>
                                <w:rFonts w:ascii="华文中宋" w:hAnsi="华文中宋" w:eastAsia="华文中宋"/>
                                <w:b/>
                                <w:color w:val="FFFFFF"/>
                                <w:sz w:val="60"/>
                                <w:szCs w:val="60"/>
                              </w:rPr>
                              <w:t xml:space="preserve"> </w:t>
                            </w:r>
                            <w:r>
                              <w:rPr>
                                <w:rFonts w:hint="eastAsia" w:ascii="华文中宋" w:hAnsi="华文中宋" w:eastAsia="华文中宋"/>
                                <w:b/>
                                <w:color w:val="FFFFFF"/>
                                <w:sz w:val="60"/>
                                <w:szCs w:val="60"/>
                              </w:rPr>
                              <w:t xml:space="preserve">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64384;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fQtXvZAAAACgEAAA8AAAAAAAAAAQAgAAAAIgAA&#10;AGRycy9kb3ducmV2LnhtbFBLAQIUABQAAAAIAIdO4kBTa/VIQAIAAIEEAAAOAAAAAAAAAAEAIAAA&#10;ACgBAABkcnMvZTJvRG9jLnhtbFBLBQYAAAAABgAGAFkBAADaBQAAAAA=&#10;">
                <v:fill on="t" focussize="0,0"/>
                <v:stroke weight="1pt" color="#FFFFFF" miterlimit="8" joinstyle="miter"/>
                <v:imagedata o:title=""/>
                <o:lock v:ext="edit" aspectratio="f"/>
                <v:textbox inset="5.08mm,1.27mm,5.08mm,1.27mm" style="mso-fit-shape-to-text:t;">
                  <w:txbxContent>
                    <w:p w14:paraId="2F057207">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硬件综合训练 </w:t>
                      </w:r>
                      <w:r>
                        <w:rPr>
                          <w:rFonts w:ascii="华文中宋" w:hAnsi="华文中宋" w:eastAsia="华文中宋"/>
                          <w:b/>
                          <w:color w:val="FFFFFF"/>
                          <w:sz w:val="60"/>
                          <w:szCs w:val="60"/>
                        </w:rPr>
                        <w:t xml:space="preserve"> </w:t>
                      </w:r>
                      <w:r>
                        <w:rPr>
                          <w:rFonts w:hint="eastAsia" w:ascii="华文中宋" w:hAnsi="华文中宋" w:eastAsia="华文中宋"/>
                          <w:b/>
                          <w:color w:val="FFFFFF"/>
                          <w:sz w:val="60"/>
                          <w:szCs w:val="60"/>
                        </w:rPr>
                        <w:t xml:space="preserve">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14:paraId="03CC2780">
      <w:pPr>
        <w:widowControl/>
        <w:jc w:val="left"/>
      </w:pPr>
    </w:p>
    <w:p w14:paraId="4A140927">
      <w:pPr>
        <w:widowControl/>
        <w:jc w:val="left"/>
      </w:pPr>
    </w:p>
    <w:p w14:paraId="7DB00B16">
      <w:pPr>
        <w:widowControl/>
        <w:jc w:val="left"/>
      </w:pPr>
    </w:p>
    <w:p w14:paraId="65A636BD">
      <w:pPr>
        <w:widowControl/>
        <w:jc w:val="left"/>
      </w:pPr>
    </w:p>
    <w:p w14:paraId="348ED24B">
      <w:pPr>
        <w:widowControl/>
        <w:jc w:val="left"/>
      </w:pPr>
    </w:p>
    <w:p w14:paraId="662654B8">
      <w:pPr>
        <w:widowControl/>
        <w:jc w:val="left"/>
      </w:pPr>
    </w:p>
    <w:p w14:paraId="678D1000">
      <w:pPr>
        <w:widowControl/>
        <w:tabs>
          <w:tab w:val="left" w:pos="1884"/>
        </w:tabs>
        <w:jc w:val="left"/>
      </w:pPr>
      <w:r>
        <w:tab/>
      </w:r>
    </w:p>
    <w:p w14:paraId="29ABC531">
      <w:pPr>
        <w:widowControl/>
        <w:jc w:val="left"/>
      </w:pPr>
    </w:p>
    <w:p w14:paraId="3DB89F93">
      <w:pPr>
        <w:widowControl/>
        <w:jc w:val="left"/>
      </w:pPr>
    </w:p>
    <w:p w14:paraId="30AECD0A">
      <w:pPr>
        <w:widowControl/>
        <w:jc w:val="left"/>
      </w:pPr>
    </w:p>
    <w:p w14:paraId="6ECE9BC6">
      <w:pPr>
        <w:widowControl/>
        <w:jc w:val="left"/>
      </w:pPr>
    </w:p>
    <w:tbl>
      <w:tblPr>
        <w:tblStyle w:val="41"/>
        <w:tblW w:w="0" w:type="auto"/>
        <w:tblInd w:w="-176" w:type="dxa"/>
        <w:tblLayout w:type="fixed"/>
        <w:tblCellMar>
          <w:top w:w="0" w:type="dxa"/>
          <w:left w:w="108" w:type="dxa"/>
          <w:bottom w:w="0" w:type="dxa"/>
          <w:right w:w="108" w:type="dxa"/>
        </w:tblCellMar>
      </w:tblPr>
      <w:tblGrid>
        <w:gridCol w:w="1560"/>
        <w:gridCol w:w="3969"/>
      </w:tblGrid>
      <w:tr w14:paraId="42F459C5">
        <w:trPr>
          <w:trHeight w:val="567" w:hRule="atLeast"/>
        </w:trPr>
        <w:tc>
          <w:tcPr>
            <w:tcW w:w="1560" w:type="dxa"/>
            <w:vAlign w:val="bottom"/>
          </w:tcPr>
          <w:p w14:paraId="073ADED0">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14:paraId="788289FB">
            <w:pPr>
              <w:jc w:val="center"/>
              <w:rPr>
                <w:rFonts w:ascii="宋体" w:hAnsi="宋体"/>
                <w:sz w:val="28"/>
              </w:rPr>
            </w:pPr>
            <w:r>
              <w:rPr>
                <w:rFonts w:hint="eastAsia" w:ascii="宋体" w:hAnsi="宋体"/>
                <w:sz w:val="28"/>
              </w:rPr>
              <w:t>5段流水CPU设计</w:t>
            </w:r>
          </w:p>
        </w:tc>
      </w:tr>
      <w:tr w14:paraId="52217837">
        <w:tblPrEx>
          <w:tblCellMar>
            <w:top w:w="0" w:type="dxa"/>
            <w:left w:w="108" w:type="dxa"/>
            <w:bottom w:w="0" w:type="dxa"/>
            <w:right w:w="108" w:type="dxa"/>
          </w:tblCellMar>
        </w:tblPrEx>
        <w:trPr>
          <w:trHeight w:val="567" w:hRule="atLeast"/>
        </w:trPr>
        <w:tc>
          <w:tcPr>
            <w:tcW w:w="1560" w:type="dxa"/>
            <w:vAlign w:val="bottom"/>
          </w:tcPr>
          <w:p w14:paraId="3324B083">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14:paraId="2194522E">
            <w:pPr>
              <w:jc w:val="center"/>
              <w:rPr>
                <w:rFonts w:ascii="宋体" w:hAnsi="宋体"/>
                <w:sz w:val="28"/>
              </w:rPr>
            </w:pPr>
            <w:r>
              <w:rPr>
                <w:rFonts w:hint="eastAsia" w:ascii="宋体" w:hAnsi="宋体"/>
                <w:sz w:val="28"/>
              </w:rPr>
              <w:t>计算机科学与技术</w:t>
            </w:r>
          </w:p>
        </w:tc>
      </w:tr>
      <w:tr w14:paraId="7CBDC226">
        <w:tblPrEx>
          <w:tblCellMar>
            <w:top w:w="0" w:type="dxa"/>
            <w:left w:w="108" w:type="dxa"/>
            <w:bottom w:w="0" w:type="dxa"/>
            <w:right w:w="108" w:type="dxa"/>
          </w:tblCellMar>
        </w:tblPrEx>
        <w:trPr>
          <w:trHeight w:val="567" w:hRule="atLeast"/>
        </w:trPr>
        <w:tc>
          <w:tcPr>
            <w:tcW w:w="1560" w:type="dxa"/>
            <w:vAlign w:val="bottom"/>
          </w:tcPr>
          <w:p w14:paraId="690DB716">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14:paraId="4E35B06A">
            <w:pPr>
              <w:jc w:val="center"/>
              <w:rPr>
                <w:rFonts w:ascii="宋体" w:hAnsi="宋体"/>
                <w:sz w:val="28"/>
              </w:rPr>
            </w:pPr>
            <w:r>
              <w:rPr>
                <w:rFonts w:hint="eastAsia" w:ascii="宋体" w:hAnsi="宋体"/>
                <w:sz w:val="28"/>
              </w:rPr>
              <w:t>CS</w:t>
            </w:r>
            <w:r>
              <w:rPr>
                <w:rFonts w:hint="eastAsia" w:ascii="宋体" w:hAnsi="宋体"/>
                <w:sz w:val="28"/>
                <w:lang w:val="en-US" w:eastAsia="zh-CN"/>
              </w:rPr>
              <w:t>22</w:t>
            </w:r>
            <w:r>
              <w:rPr>
                <w:rFonts w:hint="eastAsia" w:ascii="宋体" w:hAnsi="宋体"/>
                <w:sz w:val="28"/>
              </w:rPr>
              <w:t>0</w:t>
            </w:r>
            <w:r>
              <w:rPr>
                <w:rFonts w:ascii="宋体" w:hAnsi="宋体"/>
                <w:sz w:val="28"/>
              </w:rPr>
              <w:t>X</w:t>
            </w:r>
          </w:p>
        </w:tc>
      </w:tr>
      <w:tr w14:paraId="6DA42C36">
        <w:tblPrEx>
          <w:tblCellMar>
            <w:top w:w="0" w:type="dxa"/>
            <w:left w:w="108" w:type="dxa"/>
            <w:bottom w:w="0" w:type="dxa"/>
            <w:right w:w="108" w:type="dxa"/>
          </w:tblCellMar>
        </w:tblPrEx>
        <w:trPr>
          <w:trHeight w:val="567" w:hRule="atLeast"/>
        </w:trPr>
        <w:tc>
          <w:tcPr>
            <w:tcW w:w="1560" w:type="dxa"/>
            <w:vAlign w:val="bottom"/>
          </w:tcPr>
          <w:p w14:paraId="16CE1E5F">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14:paraId="7C6FF202">
            <w:pPr>
              <w:jc w:val="center"/>
              <w:rPr>
                <w:rFonts w:ascii="宋体" w:hAnsi="宋体"/>
                <w:sz w:val="28"/>
              </w:rPr>
            </w:pPr>
            <w:r>
              <w:rPr>
                <w:rFonts w:hint="eastAsia" w:ascii="宋体" w:hAnsi="宋体"/>
                <w:sz w:val="28"/>
              </w:rPr>
              <w:t>U20</w:t>
            </w:r>
            <w:r>
              <w:rPr>
                <w:rFonts w:hint="eastAsia" w:ascii="宋体" w:hAnsi="宋体"/>
                <w:sz w:val="28"/>
                <w:lang w:val="en-US" w:eastAsia="zh-CN"/>
              </w:rPr>
              <w:t>22</w:t>
            </w:r>
            <w:r>
              <w:rPr>
                <w:rFonts w:hint="eastAsia" w:ascii="宋体" w:hAnsi="宋体"/>
                <w:sz w:val="28"/>
              </w:rPr>
              <w:t>1</w:t>
            </w:r>
            <w:r>
              <w:rPr>
                <w:rFonts w:ascii="宋体" w:hAnsi="宋体"/>
                <w:sz w:val="28"/>
              </w:rPr>
              <w:t>224</w:t>
            </w:r>
          </w:p>
        </w:tc>
      </w:tr>
      <w:tr w14:paraId="5BD8511F">
        <w:tblPrEx>
          <w:tblCellMar>
            <w:top w:w="0" w:type="dxa"/>
            <w:left w:w="108" w:type="dxa"/>
            <w:bottom w:w="0" w:type="dxa"/>
            <w:right w:w="108" w:type="dxa"/>
          </w:tblCellMar>
        </w:tblPrEx>
        <w:trPr>
          <w:trHeight w:val="567" w:hRule="atLeast"/>
        </w:trPr>
        <w:tc>
          <w:tcPr>
            <w:tcW w:w="1560" w:type="dxa"/>
            <w:vAlign w:val="bottom"/>
          </w:tcPr>
          <w:p w14:paraId="4E410CA0">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14:paraId="308E3D74">
            <w:pPr>
              <w:jc w:val="center"/>
              <w:rPr>
                <w:rFonts w:ascii="宋体" w:hAnsi="宋体"/>
                <w:sz w:val="28"/>
              </w:rPr>
            </w:pPr>
            <w:sdt>
              <w:sdtPr>
                <w:rPr>
                  <w:rFonts w:hint="eastAsia" w:ascii="宋体" w:hAnsi="宋体"/>
                  <w:sz w:val="28"/>
                </w:rPr>
                <w:alias w:val="作者"/>
                <w:id w:val="236523630"/>
                <w:placeholder>
                  <w:docPart w:val="4B33561284FC45D1ACBE68C638C17890"/>
                </w:placeholder>
                <w:dataBinding w:prefixMappings="xmlns:ns0='http://purl.org/dc/elements/1.1/' xmlns:ns1='http://schemas.openxmlformats.org/package/2006/metadata/core-properties' " w:xpath="/ns1:coreProperties[1]/ns0:creator[1]" w:storeItemID="{6C3C8BC8-F283-45AE-878A-BAB7291924A1}"/>
                <w:text/>
              </w:sdtPr>
              <w:sdtEndPr>
                <w:rPr>
                  <w:rFonts w:hint="eastAsia" w:ascii="宋体" w:hAnsi="宋体"/>
                  <w:sz w:val="28"/>
                </w:rPr>
              </w:sdtEndPr>
              <w:sdtContent>
                <w:r>
                  <w:rPr>
                    <w:rFonts w:hint="eastAsia" w:ascii="宋体" w:hAnsi="宋体"/>
                    <w:sz w:val="28"/>
                  </w:rPr>
                  <w:t>郭德纲</w:t>
                </w:r>
              </w:sdtContent>
            </w:sdt>
          </w:p>
        </w:tc>
      </w:tr>
      <w:tr w14:paraId="452D46C5">
        <w:tblPrEx>
          <w:tblCellMar>
            <w:top w:w="0" w:type="dxa"/>
            <w:left w:w="108" w:type="dxa"/>
            <w:bottom w:w="0" w:type="dxa"/>
            <w:right w:w="108" w:type="dxa"/>
          </w:tblCellMar>
        </w:tblPrEx>
        <w:trPr>
          <w:trHeight w:val="567" w:hRule="atLeast"/>
        </w:trPr>
        <w:tc>
          <w:tcPr>
            <w:tcW w:w="1560" w:type="dxa"/>
            <w:vAlign w:val="bottom"/>
          </w:tcPr>
          <w:p w14:paraId="14AD0521">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14:paraId="4CAA87EC">
            <w:pPr>
              <w:jc w:val="center"/>
              <w:rPr>
                <w:rFonts w:ascii="宋体" w:hAnsi="宋体"/>
                <w:sz w:val="28"/>
              </w:rPr>
            </w:pPr>
            <w:r>
              <w:rPr>
                <w:rFonts w:hint="eastAsia" w:ascii="宋体" w:hAnsi="宋体"/>
                <w:sz w:val="28"/>
              </w:rPr>
              <w:t>1345565666</w:t>
            </w:r>
          </w:p>
        </w:tc>
      </w:tr>
      <w:tr w14:paraId="07ECEBE8">
        <w:tblPrEx>
          <w:tblCellMar>
            <w:top w:w="0" w:type="dxa"/>
            <w:left w:w="108" w:type="dxa"/>
            <w:bottom w:w="0" w:type="dxa"/>
            <w:right w:w="108" w:type="dxa"/>
          </w:tblCellMar>
        </w:tblPrEx>
        <w:trPr>
          <w:trHeight w:val="567" w:hRule="atLeast"/>
        </w:trPr>
        <w:tc>
          <w:tcPr>
            <w:tcW w:w="1560" w:type="dxa"/>
            <w:vAlign w:val="bottom"/>
          </w:tcPr>
          <w:p w14:paraId="7500CBD4">
            <w:pPr>
              <w:rPr>
                <w:rFonts w:ascii="黑体" w:hAnsi="黑体" w:eastAsia="黑体"/>
                <w:sz w:val="28"/>
              </w:rPr>
            </w:pPr>
            <w:commentRangeStart w:id="0"/>
            <w:r>
              <w:rPr>
                <w:rFonts w:hint="eastAsia" w:ascii="黑体" w:hAnsi="黑体" w:eastAsia="黑体"/>
                <w:sz w:val="28"/>
              </w:rPr>
              <w:t>邮    件：</w:t>
            </w:r>
          </w:p>
        </w:tc>
        <w:tc>
          <w:tcPr>
            <w:tcW w:w="3969" w:type="dxa"/>
            <w:tcBorders>
              <w:top w:val="single" w:color="auto" w:sz="4" w:space="0"/>
              <w:bottom w:val="single" w:color="auto" w:sz="4" w:space="0"/>
            </w:tcBorders>
            <w:vAlign w:val="bottom"/>
          </w:tcPr>
          <w:p w14:paraId="3A98832B">
            <w:pPr>
              <w:jc w:val="center"/>
              <w:rPr>
                <w:rFonts w:ascii="宋体" w:hAnsi="宋体"/>
                <w:sz w:val="28"/>
              </w:rPr>
            </w:pPr>
            <w:r>
              <w:fldChar w:fldCharType="begin"/>
            </w:r>
            <w:r>
              <w:instrText xml:space="preserve"> HYPERLINK "mailto:13456@qq.com" </w:instrText>
            </w:r>
            <w:r>
              <w:fldChar w:fldCharType="separate"/>
            </w:r>
            <w:r>
              <w:rPr>
                <w:rStyle w:val="47"/>
                <w:rFonts w:hint="eastAsia" w:ascii="宋体" w:hAnsi="宋体"/>
                <w:sz w:val="28"/>
              </w:rPr>
              <w:t>13456@qq.com</w:t>
            </w:r>
            <w:r>
              <w:rPr>
                <w:rStyle w:val="47"/>
                <w:rFonts w:hint="eastAsia" w:ascii="宋体" w:hAnsi="宋体"/>
                <w:sz w:val="28"/>
              </w:rPr>
              <w:fldChar w:fldCharType="end"/>
            </w:r>
            <w:commentRangeEnd w:id="0"/>
            <w:r>
              <w:rPr>
                <w:rStyle w:val="48"/>
              </w:rPr>
              <w:commentReference w:id="0"/>
            </w:r>
          </w:p>
        </w:tc>
      </w:tr>
    </w:tbl>
    <w:p w14:paraId="72791031">
      <w:pPr>
        <w:widowControl/>
        <w:jc w:val="left"/>
        <w:sectPr>
          <w:headerReference r:id="rId5" w:type="default"/>
          <w:pgSz w:w="11906" w:h="16838"/>
          <w:pgMar w:top="1440" w:right="1416" w:bottom="1440" w:left="1800" w:header="851" w:footer="992" w:gutter="0"/>
          <w:pgNumType w:start="0"/>
          <w:cols w:space="720" w:num="1"/>
          <w:docGrid w:type="lines" w:linePitch="326" w:charSpace="0"/>
        </w:sectPr>
      </w:pPr>
    </w:p>
    <w:p w14:paraId="2E86F233">
      <w:pPr>
        <w:pStyle w:val="71"/>
        <w:spacing w:line="720" w:lineRule="auto"/>
        <w:ind w:firstLine="0"/>
        <w:jc w:val="center"/>
        <w:rPr>
          <w:rFonts w:ascii="黑体" w:hAnsi="黑体" w:eastAsia="黑体"/>
          <w:sz w:val="32"/>
          <w:szCs w:val="32"/>
        </w:rPr>
      </w:pPr>
      <w:bookmarkStart w:id="0" w:name="_Toc135227385"/>
      <w:bookmarkStart w:id="1" w:name="_Toc134007856"/>
      <w:bookmarkStart w:id="2" w:name="_Toc135227507"/>
      <w:bookmarkStart w:id="3" w:name="_Toc135227306"/>
      <w:bookmarkStart w:id="4" w:name="_Toc135227598"/>
      <w:bookmarkStart w:id="5" w:name="_Toc135229710"/>
      <w:bookmarkStart w:id="6" w:name="_Toc266358958"/>
      <w:r>
        <w:rPr>
          <w:rFonts w:hint="eastAsia" w:ascii="黑体" w:hAnsi="黑体" w:eastAsia="黑体"/>
          <w:sz w:val="32"/>
          <w:szCs w:val="32"/>
        </w:rPr>
        <w:t xml:space="preserve">目   </w:t>
      </w:r>
      <w:commentRangeStart w:id="1"/>
      <w:r>
        <w:rPr>
          <w:rFonts w:hint="eastAsia" w:ascii="黑体" w:hAnsi="黑体" w:eastAsia="黑体"/>
          <w:sz w:val="32"/>
          <w:szCs w:val="32"/>
        </w:rPr>
        <w:t>录</w:t>
      </w:r>
      <w:commentRangeEnd w:id="1"/>
      <w:bookmarkEnd w:id="0"/>
      <w:bookmarkEnd w:id="1"/>
      <w:bookmarkEnd w:id="2"/>
      <w:bookmarkEnd w:id="3"/>
      <w:bookmarkEnd w:id="4"/>
      <w:bookmarkEnd w:id="5"/>
      <w:r>
        <w:rPr>
          <w:rStyle w:val="48"/>
          <w:rFonts w:ascii="黑体" w:hAnsi="黑体" w:eastAsia="黑体"/>
          <w:sz w:val="32"/>
          <w:szCs w:val="32"/>
        </w:rPr>
        <w:commentReference w:id="1"/>
      </w:r>
      <w:bookmarkEnd w:id="6"/>
      <w:bookmarkStart w:id="7" w:name="_Toc135229711"/>
      <w:bookmarkStart w:id="8" w:name="_Toc135227386"/>
      <w:bookmarkStart w:id="9" w:name="_Toc134007857"/>
      <w:bookmarkStart w:id="10" w:name="_Toc135227307"/>
      <w:bookmarkStart w:id="11" w:name="_Toc135227508"/>
      <w:bookmarkStart w:id="12" w:name="_Toc266358959"/>
    </w:p>
    <w:p w14:paraId="4FFEB289">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"_Toc141690915" </w:instrText>
      </w:r>
      <w:r>
        <w:fldChar w:fldCharType="separate"/>
      </w:r>
      <w:r>
        <w:rPr>
          <w:rStyle w:val="47"/>
        </w:rPr>
        <w:t>1</w:t>
      </w:r>
      <w:r>
        <w:rPr>
          <w:rFonts w:asciiTheme="minorHAnsi" w:hAnsiTheme="minorHAnsi" w:eastAsiaTheme="minorEastAsia" w:cstheme="minorBidi"/>
          <w:b w:val="0"/>
          <w:bCs w:val="0"/>
          <w:caps w:val="0"/>
          <w:sz w:val="21"/>
          <w:szCs w:val="22"/>
        </w:rPr>
        <w:tab/>
      </w:r>
      <w:r>
        <w:rPr>
          <w:rStyle w:val="47"/>
        </w:rPr>
        <w:t>课程设计概述</w:t>
      </w:r>
      <w:r>
        <w:tab/>
      </w:r>
      <w:r>
        <w:fldChar w:fldCharType="begin"/>
      </w:r>
      <w:r>
        <w:instrText xml:space="preserve"> PAGEREF _Toc141690915 \h </w:instrText>
      </w:r>
      <w:r>
        <w:fldChar w:fldCharType="separate"/>
      </w:r>
      <w:r>
        <w:t>3</w:t>
      </w:r>
      <w:r>
        <w:fldChar w:fldCharType="end"/>
      </w:r>
      <w:r>
        <w:fldChar w:fldCharType="end"/>
      </w:r>
    </w:p>
    <w:p w14:paraId="79140490">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"_Toc141690916" </w:instrText>
      </w:r>
      <w:r>
        <w:fldChar w:fldCharType="separate"/>
      </w:r>
      <w:r>
        <w:rPr>
          <w:rStyle w:val="47"/>
        </w:rPr>
        <w:t>1.1</w:t>
      </w:r>
      <w:r>
        <w:rPr>
          <w:rFonts w:asciiTheme="minorHAnsi" w:hAnsiTheme="minorHAnsi" w:eastAsiaTheme="minorEastAsia" w:cstheme="minorBidi"/>
          <w:smallCaps w:val="0"/>
          <w:sz w:val="21"/>
          <w:szCs w:val="22"/>
        </w:rPr>
        <w:tab/>
      </w:r>
      <w:r>
        <w:rPr>
          <w:rStyle w:val="47"/>
        </w:rPr>
        <w:t>课设目的</w:t>
      </w:r>
      <w:r>
        <w:tab/>
      </w:r>
      <w:r>
        <w:fldChar w:fldCharType="begin"/>
      </w:r>
      <w:r>
        <w:instrText xml:space="preserve"> PAGEREF _Toc141690916 \h </w:instrText>
      </w:r>
      <w:r>
        <w:fldChar w:fldCharType="separate"/>
      </w:r>
      <w:r>
        <w:t>3</w:t>
      </w:r>
      <w:r>
        <w:fldChar w:fldCharType="end"/>
      </w:r>
      <w:r>
        <w:fldChar w:fldCharType="end"/>
      </w:r>
    </w:p>
    <w:p w14:paraId="0FFFFD8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"_Toc141690917" </w:instrText>
      </w:r>
      <w:r>
        <w:fldChar w:fldCharType="separate"/>
      </w:r>
      <w:r>
        <w:rPr>
          <w:rStyle w:val="47"/>
        </w:rPr>
        <w:t>1.2</w:t>
      </w:r>
      <w:r>
        <w:rPr>
          <w:rFonts w:asciiTheme="minorHAnsi" w:hAnsiTheme="minorHAnsi" w:eastAsiaTheme="minorEastAsia" w:cstheme="minorBidi"/>
          <w:smallCaps w:val="0"/>
          <w:sz w:val="21"/>
          <w:szCs w:val="22"/>
        </w:rPr>
        <w:tab/>
      </w:r>
      <w:r>
        <w:rPr>
          <w:rStyle w:val="47"/>
        </w:rPr>
        <w:t>设计任务</w:t>
      </w:r>
      <w:r>
        <w:tab/>
      </w:r>
      <w:r>
        <w:fldChar w:fldCharType="begin"/>
      </w:r>
      <w:r>
        <w:instrText xml:space="preserve"> PAGEREF _Toc141690917 \h </w:instrText>
      </w:r>
      <w:r>
        <w:fldChar w:fldCharType="separate"/>
      </w:r>
      <w:r>
        <w:t>3</w:t>
      </w:r>
      <w:r>
        <w:fldChar w:fldCharType="end"/>
      </w:r>
      <w:r>
        <w:fldChar w:fldCharType="end"/>
      </w:r>
    </w:p>
    <w:p w14:paraId="6AACF4A2">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"_Toc141690918" </w:instrText>
      </w:r>
      <w:r>
        <w:fldChar w:fldCharType="separate"/>
      </w:r>
      <w:r>
        <w:rPr>
          <w:rStyle w:val="47"/>
        </w:rPr>
        <w:t>1.3</w:t>
      </w:r>
      <w:r>
        <w:rPr>
          <w:rFonts w:asciiTheme="minorHAnsi" w:hAnsiTheme="minorHAnsi" w:eastAsiaTheme="minorEastAsia" w:cstheme="minorBidi"/>
          <w:smallCaps w:val="0"/>
          <w:sz w:val="21"/>
          <w:szCs w:val="22"/>
        </w:rPr>
        <w:tab/>
      </w:r>
      <w:r>
        <w:rPr>
          <w:rStyle w:val="47"/>
        </w:rPr>
        <w:t>设计要求</w:t>
      </w:r>
      <w:r>
        <w:tab/>
      </w:r>
      <w:r>
        <w:fldChar w:fldCharType="begin"/>
      </w:r>
      <w:r>
        <w:instrText xml:space="preserve"> PAGEREF _Toc141690918 \h </w:instrText>
      </w:r>
      <w:r>
        <w:fldChar w:fldCharType="separate"/>
      </w:r>
      <w:r>
        <w:t>3</w:t>
      </w:r>
      <w:r>
        <w:fldChar w:fldCharType="end"/>
      </w:r>
      <w:r>
        <w:fldChar w:fldCharType="end"/>
      </w:r>
    </w:p>
    <w:p w14:paraId="0831E297">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"_Toc141690919" </w:instrText>
      </w:r>
      <w:r>
        <w:fldChar w:fldCharType="separate"/>
      </w:r>
      <w:r>
        <w:rPr>
          <w:rStyle w:val="47"/>
        </w:rPr>
        <w:t>1.4</w:t>
      </w:r>
      <w:r>
        <w:rPr>
          <w:rFonts w:asciiTheme="minorHAnsi" w:hAnsiTheme="minorHAnsi" w:eastAsiaTheme="minorEastAsia" w:cstheme="minorBidi"/>
          <w:smallCaps w:val="0"/>
          <w:sz w:val="21"/>
          <w:szCs w:val="22"/>
        </w:rPr>
        <w:tab/>
      </w:r>
      <w:r>
        <w:rPr>
          <w:rStyle w:val="47"/>
        </w:rPr>
        <w:t>技术指标</w:t>
      </w:r>
      <w:r>
        <w:tab/>
      </w:r>
      <w:r>
        <w:fldChar w:fldCharType="begin"/>
      </w:r>
      <w:r>
        <w:instrText xml:space="preserve"> PAGEREF _Toc141690919 \h </w:instrText>
      </w:r>
      <w:r>
        <w:fldChar w:fldCharType="separate"/>
      </w:r>
      <w:r>
        <w:t>4</w:t>
      </w:r>
      <w:r>
        <w:fldChar w:fldCharType="end"/>
      </w:r>
      <w:r>
        <w:fldChar w:fldCharType="end"/>
      </w:r>
    </w:p>
    <w:p w14:paraId="7CCE785E">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"_Toc141690920" </w:instrText>
      </w:r>
      <w:r>
        <w:fldChar w:fldCharType="separate"/>
      </w:r>
      <w:r>
        <w:rPr>
          <w:rStyle w:val="47"/>
        </w:rPr>
        <w:t>2</w:t>
      </w:r>
      <w:r>
        <w:rPr>
          <w:rFonts w:asciiTheme="minorHAnsi" w:hAnsiTheme="minorHAnsi" w:eastAsiaTheme="minorEastAsia" w:cstheme="minorBidi"/>
          <w:b w:val="0"/>
          <w:bCs w:val="0"/>
          <w:caps w:val="0"/>
          <w:sz w:val="21"/>
          <w:szCs w:val="22"/>
        </w:rPr>
        <w:tab/>
      </w:r>
      <w:r>
        <w:rPr>
          <w:rStyle w:val="47"/>
        </w:rPr>
        <w:t>总体方案设计</w:t>
      </w:r>
      <w:r>
        <w:tab/>
      </w:r>
      <w:r>
        <w:fldChar w:fldCharType="begin"/>
      </w:r>
      <w:r>
        <w:instrText xml:space="preserve"> PAGEREF _Toc141690920 \h </w:instrText>
      </w:r>
      <w:r>
        <w:fldChar w:fldCharType="separate"/>
      </w:r>
      <w:r>
        <w:t>6</w:t>
      </w:r>
      <w:r>
        <w:fldChar w:fldCharType="end"/>
      </w:r>
      <w:r>
        <w:fldChar w:fldCharType="end"/>
      </w:r>
    </w:p>
    <w:p w14:paraId="17ECB339">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"_Toc141690921" </w:instrText>
      </w:r>
      <w:r>
        <w:fldChar w:fldCharType="separate"/>
      </w:r>
      <w:r>
        <w:rPr>
          <w:rStyle w:val="47"/>
        </w:rPr>
        <w:t>2.1</w:t>
      </w:r>
      <w:r>
        <w:rPr>
          <w:rFonts w:asciiTheme="minorHAnsi" w:hAnsiTheme="minorHAnsi" w:eastAsiaTheme="minorEastAsia" w:cstheme="minorBidi"/>
          <w:smallCaps w:val="0"/>
          <w:sz w:val="21"/>
          <w:szCs w:val="22"/>
        </w:rPr>
        <w:tab/>
      </w:r>
      <w:r>
        <w:rPr>
          <w:rStyle w:val="47"/>
        </w:rPr>
        <w:t>单周期CPU设计</w:t>
      </w:r>
      <w:r>
        <w:tab/>
      </w:r>
      <w:r>
        <w:fldChar w:fldCharType="begin"/>
      </w:r>
      <w:r>
        <w:instrText xml:space="preserve"> PAGEREF _Toc141690921 \h </w:instrText>
      </w:r>
      <w:r>
        <w:fldChar w:fldCharType="separate"/>
      </w:r>
      <w:r>
        <w:t>6</w:t>
      </w:r>
      <w:r>
        <w:fldChar w:fldCharType="end"/>
      </w:r>
      <w:r>
        <w:fldChar w:fldCharType="end"/>
      </w:r>
    </w:p>
    <w:p w14:paraId="6EA45BF5">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"_Toc141690922" </w:instrText>
      </w:r>
      <w:r>
        <w:fldChar w:fldCharType="separate"/>
      </w:r>
      <w:r>
        <w:rPr>
          <w:rStyle w:val="47"/>
        </w:rPr>
        <w:t>2.2</w:t>
      </w:r>
      <w:r>
        <w:rPr>
          <w:rFonts w:asciiTheme="minorHAnsi" w:hAnsiTheme="minorHAnsi" w:eastAsiaTheme="minorEastAsia" w:cstheme="minorBidi"/>
          <w:smallCaps w:val="0"/>
          <w:sz w:val="21"/>
          <w:szCs w:val="22"/>
        </w:rPr>
        <w:tab/>
      </w:r>
      <w:r>
        <w:rPr>
          <w:rStyle w:val="47"/>
        </w:rPr>
        <w:t>中断机制设计</w:t>
      </w:r>
      <w:r>
        <w:tab/>
      </w:r>
      <w:r>
        <w:fldChar w:fldCharType="begin"/>
      </w:r>
      <w:r>
        <w:instrText xml:space="preserve"> PAGEREF _Toc141690922 \h </w:instrText>
      </w:r>
      <w:r>
        <w:fldChar w:fldCharType="separate"/>
      </w:r>
      <w:r>
        <w:t>8</w:t>
      </w:r>
      <w:r>
        <w:fldChar w:fldCharType="end"/>
      </w:r>
      <w:r>
        <w:fldChar w:fldCharType="end"/>
      </w:r>
    </w:p>
    <w:p w14:paraId="3268C66F">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"_Toc141690923" </w:instrText>
      </w:r>
      <w:r>
        <w:fldChar w:fldCharType="separate"/>
      </w:r>
      <w:r>
        <w:rPr>
          <w:rStyle w:val="47"/>
        </w:rPr>
        <w:t>2.3</w:t>
      </w:r>
      <w:r>
        <w:rPr>
          <w:rFonts w:asciiTheme="minorHAnsi" w:hAnsiTheme="minorHAnsi" w:eastAsiaTheme="minorEastAsia" w:cstheme="minorBidi"/>
          <w:smallCaps w:val="0"/>
          <w:sz w:val="21"/>
          <w:szCs w:val="22"/>
        </w:rPr>
        <w:tab/>
      </w:r>
      <w:r>
        <w:rPr>
          <w:rStyle w:val="47"/>
        </w:rPr>
        <w:t>流水CPU设计</w:t>
      </w:r>
      <w:r>
        <w:tab/>
      </w:r>
      <w:r>
        <w:fldChar w:fldCharType="begin"/>
      </w:r>
      <w:r>
        <w:instrText xml:space="preserve"> PAGEREF _Toc141690923 \h </w:instrText>
      </w:r>
      <w:r>
        <w:fldChar w:fldCharType="separate"/>
      </w:r>
      <w:r>
        <w:t>9</w:t>
      </w:r>
      <w:r>
        <w:fldChar w:fldCharType="end"/>
      </w:r>
      <w:r>
        <w:fldChar w:fldCharType="end"/>
      </w:r>
    </w:p>
    <w:p w14:paraId="789150AF">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"_Toc141690924" </w:instrText>
      </w:r>
      <w:r>
        <w:fldChar w:fldCharType="separate"/>
      </w:r>
      <w:r>
        <w:rPr>
          <w:rStyle w:val="47"/>
        </w:rPr>
        <w:t>2.4</w:t>
      </w:r>
      <w:r>
        <w:rPr>
          <w:rFonts w:asciiTheme="minorHAnsi" w:hAnsiTheme="minorHAnsi" w:eastAsiaTheme="minorEastAsia" w:cstheme="minorBidi"/>
          <w:smallCaps w:val="0"/>
          <w:sz w:val="21"/>
          <w:szCs w:val="22"/>
        </w:rPr>
        <w:tab/>
      </w:r>
      <w:r>
        <w:rPr>
          <w:rStyle w:val="47"/>
        </w:rPr>
        <w:t>气泡式流水线设计</w:t>
      </w:r>
      <w:r>
        <w:tab/>
      </w:r>
      <w:r>
        <w:fldChar w:fldCharType="begin"/>
      </w:r>
      <w:r>
        <w:instrText xml:space="preserve"> PAGEREF _Toc141690924 \h </w:instrText>
      </w:r>
      <w:r>
        <w:fldChar w:fldCharType="separate"/>
      </w:r>
      <w:r>
        <w:t>9</w:t>
      </w:r>
      <w:r>
        <w:fldChar w:fldCharType="end"/>
      </w:r>
      <w:r>
        <w:fldChar w:fldCharType="end"/>
      </w:r>
    </w:p>
    <w:p w14:paraId="79D14AE6">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"_Toc141690925" </w:instrText>
      </w:r>
      <w:r>
        <w:fldChar w:fldCharType="separate"/>
      </w:r>
      <w:r>
        <w:rPr>
          <w:rStyle w:val="47"/>
        </w:rPr>
        <w:t>2.5</w:t>
      </w:r>
      <w:r>
        <w:rPr>
          <w:rFonts w:asciiTheme="minorHAnsi" w:hAnsiTheme="minorHAnsi" w:eastAsiaTheme="minorEastAsia" w:cstheme="minorBidi"/>
          <w:smallCaps w:val="0"/>
          <w:sz w:val="21"/>
          <w:szCs w:val="22"/>
        </w:rPr>
        <w:tab/>
      </w:r>
      <w:r>
        <w:rPr>
          <w:rStyle w:val="47"/>
        </w:rPr>
        <w:t>数据转发流水线设计</w:t>
      </w:r>
      <w:r>
        <w:tab/>
      </w:r>
      <w:r>
        <w:fldChar w:fldCharType="begin"/>
      </w:r>
      <w:r>
        <w:instrText xml:space="preserve"> PAGEREF _Toc141690925 \h </w:instrText>
      </w:r>
      <w:r>
        <w:fldChar w:fldCharType="separate"/>
      </w:r>
      <w:r>
        <w:t>10</w:t>
      </w:r>
      <w:r>
        <w:fldChar w:fldCharType="end"/>
      </w:r>
      <w:r>
        <w:fldChar w:fldCharType="end"/>
      </w:r>
    </w:p>
    <w:p w14:paraId="6D33472C">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"_Toc141690926" </w:instrText>
      </w:r>
      <w:r>
        <w:fldChar w:fldCharType="separate"/>
      </w:r>
      <w:r>
        <w:rPr>
          <w:rStyle w:val="47"/>
        </w:rPr>
        <w:t>2.6</w:t>
      </w:r>
      <w:r>
        <w:rPr>
          <w:rFonts w:asciiTheme="minorHAnsi" w:hAnsiTheme="minorHAnsi" w:eastAsiaTheme="minorEastAsia" w:cstheme="minorBidi"/>
          <w:smallCaps w:val="0"/>
          <w:sz w:val="21"/>
          <w:szCs w:val="22"/>
        </w:rPr>
        <w:tab/>
      </w:r>
      <w:r>
        <w:rPr>
          <w:rStyle w:val="47"/>
        </w:rPr>
        <w:t>动态分支预测机制（未完成部分可不写，直接删除）</w:t>
      </w:r>
      <w:r>
        <w:tab/>
      </w:r>
      <w:r>
        <w:fldChar w:fldCharType="begin"/>
      </w:r>
      <w:r>
        <w:instrText xml:space="preserve"> PAGEREF _Toc141690926 \h </w:instrText>
      </w:r>
      <w:r>
        <w:fldChar w:fldCharType="separate"/>
      </w:r>
      <w:r>
        <w:t>10</w:t>
      </w:r>
      <w:r>
        <w:fldChar w:fldCharType="end"/>
      </w:r>
      <w:r>
        <w:fldChar w:fldCharType="end"/>
      </w:r>
    </w:p>
    <w:p w14:paraId="633E594B">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"_Toc141690927" </w:instrText>
      </w:r>
      <w:r>
        <w:fldChar w:fldCharType="separate"/>
      </w:r>
      <w:r>
        <w:rPr>
          <w:rStyle w:val="47"/>
        </w:rPr>
        <w:t>3</w:t>
      </w:r>
      <w:r>
        <w:rPr>
          <w:rFonts w:asciiTheme="minorHAnsi" w:hAnsiTheme="minorHAnsi" w:eastAsiaTheme="minorEastAsia" w:cstheme="minorBidi"/>
          <w:b w:val="0"/>
          <w:bCs w:val="0"/>
          <w:caps w:val="0"/>
          <w:sz w:val="21"/>
          <w:szCs w:val="22"/>
        </w:rPr>
        <w:tab/>
      </w:r>
      <w:r>
        <w:rPr>
          <w:rStyle w:val="47"/>
        </w:rPr>
        <w:t>详细设计与实现</w:t>
      </w:r>
      <w:r>
        <w:tab/>
      </w:r>
      <w:r>
        <w:fldChar w:fldCharType="begin"/>
      </w:r>
      <w:r>
        <w:instrText xml:space="preserve"> PAGEREF _Toc141690927 \h </w:instrText>
      </w:r>
      <w:r>
        <w:fldChar w:fldCharType="separate"/>
      </w:r>
      <w:r>
        <w:t>11</w:t>
      </w:r>
      <w:r>
        <w:fldChar w:fldCharType="end"/>
      </w:r>
      <w:r>
        <w:fldChar w:fldCharType="end"/>
      </w:r>
    </w:p>
    <w:p w14:paraId="69F48B4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"_Toc141690928" </w:instrText>
      </w:r>
      <w:r>
        <w:fldChar w:fldCharType="separate"/>
      </w:r>
      <w:r>
        <w:rPr>
          <w:rStyle w:val="47"/>
        </w:rPr>
        <w:t>3.1</w:t>
      </w:r>
      <w:r>
        <w:rPr>
          <w:rFonts w:asciiTheme="minorHAnsi" w:hAnsiTheme="minorHAnsi" w:eastAsiaTheme="minorEastAsia" w:cstheme="minorBidi"/>
          <w:smallCaps w:val="0"/>
          <w:sz w:val="21"/>
          <w:szCs w:val="22"/>
        </w:rPr>
        <w:tab/>
      </w:r>
      <w:r>
        <w:rPr>
          <w:rStyle w:val="47"/>
        </w:rPr>
        <w:t>单周期CPU 实现</w:t>
      </w:r>
      <w:r>
        <w:tab/>
      </w:r>
      <w:r>
        <w:fldChar w:fldCharType="begin"/>
      </w:r>
      <w:r>
        <w:instrText xml:space="preserve"> PAGEREF _Toc141690928 \h </w:instrText>
      </w:r>
      <w:r>
        <w:fldChar w:fldCharType="separate"/>
      </w:r>
      <w:r>
        <w:t>11</w:t>
      </w:r>
      <w:r>
        <w:fldChar w:fldCharType="end"/>
      </w:r>
      <w:r>
        <w:fldChar w:fldCharType="end"/>
      </w:r>
    </w:p>
    <w:p w14:paraId="658F23DD">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"_Toc141690929" </w:instrText>
      </w:r>
      <w:r>
        <w:fldChar w:fldCharType="separate"/>
      </w:r>
      <w:r>
        <w:rPr>
          <w:rStyle w:val="47"/>
        </w:rPr>
        <w:t>3.2</w:t>
      </w:r>
      <w:r>
        <w:rPr>
          <w:rFonts w:asciiTheme="minorHAnsi" w:hAnsiTheme="minorHAnsi" w:eastAsiaTheme="minorEastAsia" w:cstheme="minorBidi"/>
          <w:smallCaps w:val="0"/>
          <w:sz w:val="21"/>
          <w:szCs w:val="22"/>
        </w:rPr>
        <w:tab/>
      </w:r>
      <w:r>
        <w:rPr>
          <w:rStyle w:val="47"/>
        </w:rPr>
        <w:t>中断机制实现</w:t>
      </w:r>
      <w:r>
        <w:tab/>
      </w:r>
      <w:r>
        <w:fldChar w:fldCharType="begin"/>
      </w:r>
      <w:r>
        <w:instrText xml:space="preserve"> PAGEREF _Toc141690929 \h </w:instrText>
      </w:r>
      <w:r>
        <w:fldChar w:fldCharType="separate"/>
      </w:r>
      <w:r>
        <w:t>13</w:t>
      </w:r>
      <w:r>
        <w:fldChar w:fldCharType="end"/>
      </w:r>
      <w:r>
        <w:fldChar w:fldCharType="end"/>
      </w:r>
    </w:p>
    <w:p w14:paraId="3F5FBAAA">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"_Toc141690930" </w:instrText>
      </w:r>
      <w:r>
        <w:fldChar w:fldCharType="separate"/>
      </w:r>
      <w:r>
        <w:rPr>
          <w:rStyle w:val="47"/>
        </w:rPr>
        <w:t>3.3</w:t>
      </w:r>
      <w:r>
        <w:rPr>
          <w:rFonts w:asciiTheme="minorHAnsi" w:hAnsiTheme="minorHAnsi" w:eastAsiaTheme="minorEastAsia" w:cstheme="minorBidi"/>
          <w:smallCaps w:val="0"/>
          <w:sz w:val="21"/>
          <w:szCs w:val="22"/>
        </w:rPr>
        <w:tab/>
      </w:r>
      <w:r>
        <w:rPr>
          <w:rStyle w:val="47"/>
        </w:rPr>
        <w:t>流水CPU实现</w:t>
      </w:r>
      <w:r>
        <w:tab/>
      </w:r>
      <w:r>
        <w:fldChar w:fldCharType="begin"/>
      </w:r>
      <w:r>
        <w:instrText xml:space="preserve"> PAGEREF _Toc141690930 \h </w:instrText>
      </w:r>
      <w:r>
        <w:fldChar w:fldCharType="separate"/>
      </w:r>
      <w:r>
        <w:t>14</w:t>
      </w:r>
      <w:r>
        <w:fldChar w:fldCharType="end"/>
      </w:r>
      <w:r>
        <w:fldChar w:fldCharType="end"/>
      </w:r>
    </w:p>
    <w:p w14:paraId="5688DC6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"_Toc141690931" </w:instrText>
      </w:r>
      <w:r>
        <w:fldChar w:fldCharType="separate"/>
      </w:r>
      <w:r>
        <w:rPr>
          <w:rStyle w:val="47"/>
        </w:rPr>
        <w:t>3.4</w:t>
      </w:r>
      <w:r>
        <w:rPr>
          <w:rFonts w:asciiTheme="minorHAnsi" w:hAnsiTheme="minorHAnsi" w:eastAsiaTheme="minorEastAsia" w:cstheme="minorBidi"/>
          <w:smallCaps w:val="0"/>
          <w:sz w:val="21"/>
          <w:szCs w:val="22"/>
        </w:rPr>
        <w:tab/>
      </w:r>
      <w:r>
        <w:rPr>
          <w:rStyle w:val="47"/>
        </w:rPr>
        <w:t>气泡式流水线实现</w:t>
      </w:r>
      <w:r>
        <w:tab/>
      </w:r>
      <w:r>
        <w:fldChar w:fldCharType="begin"/>
      </w:r>
      <w:r>
        <w:instrText xml:space="preserve"> PAGEREF _Toc141690931 \h </w:instrText>
      </w:r>
      <w:r>
        <w:fldChar w:fldCharType="separate"/>
      </w:r>
      <w:r>
        <w:t>14</w:t>
      </w:r>
      <w:r>
        <w:fldChar w:fldCharType="end"/>
      </w:r>
      <w:r>
        <w:fldChar w:fldCharType="end"/>
      </w:r>
    </w:p>
    <w:p w14:paraId="5B7B6029">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"_Toc141690932" </w:instrText>
      </w:r>
      <w:r>
        <w:fldChar w:fldCharType="separate"/>
      </w:r>
      <w:r>
        <w:rPr>
          <w:rStyle w:val="47"/>
        </w:rPr>
        <w:t>3.5</w:t>
      </w:r>
      <w:r>
        <w:rPr>
          <w:rFonts w:asciiTheme="minorHAnsi" w:hAnsiTheme="minorHAnsi" w:eastAsiaTheme="minorEastAsia" w:cstheme="minorBidi"/>
          <w:smallCaps w:val="0"/>
          <w:sz w:val="21"/>
          <w:szCs w:val="22"/>
        </w:rPr>
        <w:tab/>
      </w:r>
      <w:r>
        <w:rPr>
          <w:rStyle w:val="47"/>
        </w:rPr>
        <w:t>数据转发流水线实现</w:t>
      </w:r>
      <w:r>
        <w:tab/>
      </w:r>
      <w:r>
        <w:fldChar w:fldCharType="begin"/>
      </w:r>
      <w:r>
        <w:instrText xml:space="preserve"> PAGEREF _Toc141690932 \h </w:instrText>
      </w:r>
      <w:r>
        <w:fldChar w:fldCharType="separate"/>
      </w:r>
      <w:r>
        <w:t>14</w:t>
      </w:r>
      <w:r>
        <w:fldChar w:fldCharType="end"/>
      </w:r>
      <w:r>
        <w:fldChar w:fldCharType="end"/>
      </w:r>
    </w:p>
    <w:p w14:paraId="2724E674">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"_Toc141690933" </w:instrText>
      </w:r>
      <w:r>
        <w:fldChar w:fldCharType="separate"/>
      </w:r>
      <w:r>
        <w:rPr>
          <w:rStyle w:val="47"/>
        </w:rPr>
        <w:t>3.6</w:t>
      </w:r>
      <w:r>
        <w:rPr>
          <w:rFonts w:asciiTheme="minorHAnsi" w:hAnsiTheme="minorHAnsi" w:eastAsiaTheme="minorEastAsia" w:cstheme="minorBidi"/>
          <w:smallCaps w:val="0"/>
          <w:sz w:val="21"/>
          <w:szCs w:val="22"/>
        </w:rPr>
        <w:tab/>
      </w:r>
      <w:r>
        <w:rPr>
          <w:rStyle w:val="47"/>
        </w:rPr>
        <w:t>动态分支预测机制实现</w:t>
      </w:r>
      <w:r>
        <w:tab/>
      </w:r>
      <w:r>
        <w:fldChar w:fldCharType="begin"/>
      </w:r>
      <w:r>
        <w:instrText xml:space="preserve"> PAGEREF _Toc141690933 \h </w:instrText>
      </w:r>
      <w:r>
        <w:fldChar w:fldCharType="separate"/>
      </w:r>
      <w:r>
        <w:t>15</w:t>
      </w:r>
      <w:r>
        <w:fldChar w:fldCharType="end"/>
      </w:r>
      <w:r>
        <w:fldChar w:fldCharType="end"/>
      </w:r>
    </w:p>
    <w:p w14:paraId="4DA9B6A6">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"_Toc141690934" </w:instrText>
      </w:r>
      <w:r>
        <w:fldChar w:fldCharType="separate"/>
      </w:r>
      <w:r>
        <w:rPr>
          <w:rStyle w:val="47"/>
        </w:rPr>
        <w:t>4</w:t>
      </w:r>
      <w:r>
        <w:rPr>
          <w:rFonts w:asciiTheme="minorHAnsi" w:hAnsiTheme="minorHAnsi" w:eastAsiaTheme="minorEastAsia" w:cstheme="minorBidi"/>
          <w:b w:val="0"/>
          <w:bCs w:val="0"/>
          <w:caps w:val="0"/>
          <w:sz w:val="21"/>
          <w:szCs w:val="22"/>
        </w:rPr>
        <w:tab/>
      </w:r>
      <w:r>
        <w:rPr>
          <w:rStyle w:val="47"/>
        </w:rPr>
        <w:t>实验过程与调试</w:t>
      </w:r>
      <w:r>
        <w:tab/>
      </w:r>
      <w:r>
        <w:fldChar w:fldCharType="begin"/>
      </w:r>
      <w:r>
        <w:instrText xml:space="preserve"> PAGEREF _Toc141690934 \h </w:instrText>
      </w:r>
      <w:r>
        <w:fldChar w:fldCharType="separate"/>
      </w:r>
      <w:r>
        <w:t>16</w:t>
      </w:r>
      <w:r>
        <w:fldChar w:fldCharType="end"/>
      </w:r>
      <w:r>
        <w:fldChar w:fldCharType="end"/>
      </w:r>
    </w:p>
    <w:p w14:paraId="02D0D53A">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"_Toc141690935" </w:instrText>
      </w:r>
      <w:r>
        <w:fldChar w:fldCharType="separate"/>
      </w:r>
      <w:r>
        <w:rPr>
          <w:rStyle w:val="47"/>
        </w:rPr>
        <w:t>4.1</w:t>
      </w:r>
      <w:r>
        <w:rPr>
          <w:rFonts w:asciiTheme="minorHAnsi" w:hAnsiTheme="minorHAnsi" w:eastAsiaTheme="minorEastAsia" w:cstheme="minorBidi"/>
          <w:smallCaps w:val="0"/>
          <w:sz w:val="21"/>
          <w:szCs w:val="22"/>
        </w:rPr>
        <w:tab/>
      </w:r>
      <w:r>
        <w:rPr>
          <w:rStyle w:val="47"/>
        </w:rPr>
        <w:t>测试用例和功能测试</w:t>
      </w:r>
      <w:r>
        <w:tab/>
      </w:r>
      <w:r>
        <w:fldChar w:fldCharType="begin"/>
      </w:r>
      <w:r>
        <w:instrText xml:space="preserve"> PAGEREF _Toc141690935 \h </w:instrText>
      </w:r>
      <w:r>
        <w:fldChar w:fldCharType="separate"/>
      </w:r>
      <w:r>
        <w:t>16</w:t>
      </w:r>
      <w:r>
        <w:fldChar w:fldCharType="end"/>
      </w:r>
      <w:r>
        <w:fldChar w:fldCharType="end"/>
      </w:r>
    </w:p>
    <w:p w14:paraId="2090BA29">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"_Toc141690936" </w:instrText>
      </w:r>
      <w:r>
        <w:fldChar w:fldCharType="separate"/>
      </w:r>
      <w:r>
        <w:rPr>
          <w:rStyle w:val="47"/>
        </w:rPr>
        <w:t>4.2</w:t>
      </w:r>
      <w:r>
        <w:rPr>
          <w:rFonts w:asciiTheme="minorHAnsi" w:hAnsiTheme="minorHAnsi" w:eastAsiaTheme="minorEastAsia" w:cstheme="minorBidi"/>
          <w:smallCaps w:val="0"/>
          <w:sz w:val="21"/>
          <w:szCs w:val="22"/>
        </w:rPr>
        <w:tab/>
      </w:r>
      <w:r>
        <w:rPr>
          <w:rStyle w:val="47"/>
        </w:rPr>
        <w:t>可自行安排章节</w:t>
      </w:r>
      <w:r>
        <w:tab/>
      </w:r>
      <w:r>
        <w:fldChar w:fldCharType="begin"/>
      </w:r>
      <w:r>
        <w:instrText xml:space="preserve"> PAGEREF _Toc141690936 \h </w:instrText>
      </w:r>
      <w:r>
        <w:fldChar w:fldCharType="separate"/>
      </w:r>
      <w:r>
        <w:t>16</w:t>
      </w:r>
      <w:r>
        <w:fldChar w:fldCharType="end"/>
      </w:r>
      <w:r>
        <w:fldChar w:fldCharType="end"/>
      </w:r>
    </w:p>
    <w:p w14:paraId="6B427130">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"_Toc141690937" </w:instrText>
      </w:r>
      <w:r>
        <w:fldChar w:fldCharType="separate"/>
      </w:r>
      <w:r>
        <w:rPr>
          <w:rStyle w:val="47"/>
        </w:rPr>
        <w:t>4.3</w:t>
      </w:r>
      <w:r>
        <w:rPr>
          <w:rFonts w:asciiTheme="minorHAnsi" w:hAnsiTheme="minorHAnsi" w:eastAsiaTheme="minorEastAsia" w:cstheme="minorBidi"/>
          <w:smallCaps w:val="0"/>
          <w:sz w:val="21"/>
          <w:szCs w:val="22"/>
        </w:rPr>
        <w:tab/>
      </w:r>
      <w:r>
        <w:rPr>
          <w:rStyle w:val="47"/>
        </w:rPr>
        <w:t>性能分析</w:t>
      </w:r>
      <w:r>
        <w:tab/>
      </w:r>
      <w:r>
        <w:fldChar w:fldCharType="begin"/>
      </w:r>
      <w:r>
        <w:instrText xml:space="preserve"> PAGEREF _Toc141690937 \h </w:instrText>
      </w:r>
      <w:r>
        <w:fldChar w:fldCharType="separate"/>
      </w:r>
      <w:r>
        <w:t>16</w:t>
      </w:r>
      <w:r>
        <w:fldChar w:fldCharType="end"/>
      </w:r>
      <w:r>
        <w:fldChar w:fldCharType="end"/>
      </w:r>
    </w:p>
    <w:p w14:paraId="6EFD3B6A">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"_Toc141690938" </w:instrText>
      </w:r>
      <w:r>
        <w:fldChar w:fldCharType="separate"/>
      </w:r>
      <w:r>
        <w:rPr>
          <w:rStyle w:val="47"/>
        </w:rPr>
        <w:t>4.4</w:t>
      </w:r>
      <w:r>
        <w:rPr>
          <w:rFonts w:asciiTheme="minorHAnsi" w:hAnsiTheme="minorHAnsi" w:eastAsiaTheme="minorEastAsia" w:cstheme="minorBidi"/>
          <w:smallCaps w:val="0"/>
          <w:sz w:val="21"/>
          <w:szCs w:val="22"/>
        </w:rPr>
        <w:tab/>
      </w:r>
      <w:r>
        <w:rPr>
          <w:rStyle w:val="47"/>
        </w:rPr>
        <w:t>主要故障与调试</w:t>
      </w:r>
      <w:r>
        <w:tab/>
      </w:r>
      <w:r>
        <w:fldChar w:fldCharType="begin"/>
      </w:r>
      <w:r>
        <w:instrText xml:space="preserve"> PAGEREF _Toc141690938 \h </w:instrText>
      </w:r>
      <w:r>
        <w:fldChar w:fldCharType="separate"/>
      </w:r>
      <w:r>
        <w:t>17</w:t>
      </w:r>
      <w:r>
        <w:fldChar w:fldCharType="end"/>
      </w:r>
      <w:r>
        <w:fldChar w:fldCharType="end"/>
      </w:r>
    </w:p>
    <w:p w14:paraId="03DD50D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"_Toc141690939" </w:instrText>
      </w:r>
      <w:r>
        <w:fldChar w:fldCharType="separate"/>
      </w:r>
      <w:r>
        <w:rPr>
          <w:rStyle w:val="47"/>
        </w:rPr>
        <w:t>4.5</w:t>
      </w:r>
      <w:r>
        <w:rPr>
          <w:rFonts w:asciiTheme="minorHAnsi" w:hAnsiTheme="minorHAnsi" w:eastAsiaTheme="minorEastAsia" w:cstheme="minorBidi"/>
          <w:smallCaps w:val="0"/>
          <w:sz w:val="21"/>
          <w:szCs w:val="22"/>
        </w:rPr>
        <w:tab/>
      </w:r>
      <w:r>
        <w:rPr>
          <w:rStyle w:val="47"/>
        </w:rPr>
        <w:t>实验进度</w:t>
      </w:r>
      <w:r>
        <w:tab/>
      </w:r>
      <w:r>
        <w:fldChar w:fldCharType="begin"/>
      </w:r>
      <w:r>
        <w:instrText xml:space="preserve"> PAGEREF _Toc141690939 \h </w:instrText>
      </w:r>
      <w:r>
        <w:fldChar w:fldCharType="separate"/>
      </w:r>
      <w:r>
        <w:t>19</w:t>
      </w:r>
      <w:r>
        <w:fldChar w:fldCharType="end"/>
      </w:r>
      <w:r>
        <w:fldChar w:fldCharType="end"/>
      </w:r>
    </w:p>
    <w:p w14:paraId="5C72066A">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"_Toc141690940" </w:instrText>
      </w:r>
      <w:r>
        <w:fldChar w:fldCharType="separate"/>
      </w:r>
      <w:r>
        <w:rPr>
          <w:rStyle w:val="47"/>
        </w:rPr>
        <w:t>5</w:t>
      </w:r>
      <w:r>
        <w:rPr>
          <w:rFonts w:asciiTheme="minorHAnsi" w:hAnsiTheme="minorHAnsi" w:eastAsiaTheme="minorEastAsia" w:cstheme="minorBidi"/>
          <w:b w:val="0"/>
          <w:bCs w:val="0"/>
          <w:caps w:val="0"/>
          <w:sz w:val="21"/>
          <w:szCs w:val="22"/>
        </w:rPr>
        <w:tab/>
      </w:r>
      <w:r>
        <w:rPr>
          <w:rStyle w:val="47"/>
        </w:rPr>
        <w:t>设计总结与心得</w:t>
      </w:r>
      <w:r>
        <w:tab/>
      </w:r>
      <w:r>
        <w:fldChar w:fldCharType="begin"/>
      </w:r>
      <w:r>
        <w:instrText xml:space="preserve"> PAGEREF _Toc141690940 \h </w:instrText>
      </w:r>
      <w:r>
        <w:fldChar w:fldCharType="separate"/>
      </w:r>
      <w:r>
        <w:t>21</w:t>
      </w:r>
      <w:r>
        <w:fldChar w:fldCharType="end"/>
      </w:r>
      <w:r>
        <w:fldChar w:fldCharType="end"/>
      </w:r>
    </w:p>
    <w:p w14:paraId="1D6CFBF5">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"_Toc141690941" </w:instrText>
      </w:r>
      <w:r>
        <w:fldChar w:fldCharType="separate"/>
      </w:r>
      <w:r>
        <w:rPr>
          <w:rStyle w:val="47"/>
        </w:rPr>
        <w:t>5.1</w:t>
      </w:r>
      <w:r>
        <w:rPr>
          <w:rFonts w:asciiTheme="minorHAnsi" w:hAnsiTheme="minorHAnsi" w:eastAsiaTheme="minorEastAsia" w:cstheme="minorBidi"/>
          <w:smallCaps w:val="0"/>
          <w:sz w:val="21"/>
          <w:szCs w:val="22"/>
        </w:rPr>
        <w:tab/>
      </w:r>
      <w:r>
        <w:rPr>
          <w:rStyle w:val="47"/>
        </w:rPr>
        <w:t>课设总结</w:t>
      </w:r>
      <w:r>
        <w:tab/>
      </w:r>
      <w:r>
        <w:fldChar w:fldCharType="begin"/>
      </w:r>
      <w:r>
        <w:instrText xml:space="preserve"> PAGEREF _Toc141690941 \h </w:instrText>
      </w:r>
      <w:r>
        <w:fldChar w:fldCharType="separate"/>
      </w:r>
      <w:r>
        <w:t>21</w:t>
      </w:r>
      <w:r>
        <w:fldChar w:fldCharType="end"/>
      </w:r>
      <w:r>
        <w:fldChar w:fldCharType="end"/>
      </w:r>
    </w:p>
    <w:p w14:paraId="790AAB9C">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"_Toc141690942" </w:instrText>
      </w:r>
      <w:r>
        <w:fldChar w:fldCharType="separate"/>
      </w:r>
      <w:r>
        <w:rPr>
          <w:rStyle w:val="47"/>
        </w:rPr>
        <w:t>5.2</w:t>
      </w:r>
      <w:r>
        <w:rPr>
          <w:rFonts w:asciiTheme="minorHAnsi" w:hAnsiTheme="minorHAnsi" w:eastAsiaTheme="minorEastAsia" w:cstheme="minorBidi"/>
          <w:smallCaps w:val="0"/>
          <w:sz w:val="21"/>
          <w:szCs w:val="22"/>
        </w:rPr>
        <w:tab/>
      </w:r>
      <w:r>
        <w:rPr>
          <w:rStyle w:val="47"/>
        </w:rPr>
        <w:t>课设心得</w:t>
      </w:r>
      <w:r>
        <w:tab/>
      </w:r>
      <w:r>
        <w:fldChar w:fldCharType="begin"/>
      </w:r>
      <w:r>
        <w:instrText xml:space="preserve"> PAGEREF _Toc141690942 \h </w:instrText>
      </w:r>
      <w:r>
        <w:fldChar w:fldCharType="separate"/>
      </w:r>
      <w:r>
        <w:t>21</w:t>
      </w:r>
      <w:r>
        <w:fldChar w:fldCharType="end"/>
      </w:r>
      <w:r>
        <w:fldChar w:fldCharType="end"/>
      </w:r>
    </w:p>
    <w:p w14:paraId="2966760F">
      <w:pPr>
        <w:pStyle w:val="29"/>
        <w:tabs>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"_Toc141690943" </w:instrText>
      </w:r>
      <w:r>
        <w:fldChar w:fldCharType="separate"/>
      </w:r>
      <w:r>
        <w:rPr>
          <w:rStyle w:val="47"/>
        </w:rPr>
        <w:t>参考文献</w:t>
      </w:r>
      <w:r>
        <w:tab/>
      </w:r>
      <w:r>
        <w:fldChar w:fldCharType="begin"/>
      </w:r>
      <w:r>
        <w:instrText xml:space="preserve"> PAGEREF _Toc141690943 \h </w:instrText>
      </w:r>
      <w:r>
        <w:fldChar w:fldCharType="separate"/>
      </w:r>
      <w:r>
        <w:t>23</w:t>
      </w:r>
      <w:r>
        <w:fldChar w:fldCharType="end"/>
      </w:r>
      <w:r>
        <w:fldChar w:fldCharType="end"/>
      </w:r>
    </w:p>
    <w:p w14:paraId="6D5347A0">
      <w:pPr>
        <w:sectPr>
          <w:headerReference r:id="rId6" w:type="default"/>
          <w:footerReference r:id="rId7"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14:paraId="1D47AF39">
      <w:pPr>
        <w:pStyle w:val="2"/>
        <w:numPr>
          <w:ilvl w:val="0"/>
          <w:numId w:val="7"/>
        </w:numPr>
      </w:pPr>
      <w:bookmarkStart w:id="13" w:name="_Toc141690915"/>
      <w:r>
        <w:rPr>
          <w:rFonts w:hint="eastAsia"/>
        </w:rPr>
        <w:t>课程设计概述</w:t>
      </w:r>
      <w:bookmarkEnd w:id="7"/>
      <w:bookmarkEnd w:id="8"/>
      <w:bookmarkEnd w:id="9"/>
      <w:bookmarkEnd w:id="10"/>
      <w:bookmarkEnd w:id="11"/>
      <w:r>
        <w:commentReference w:id="2"/>
      </w:r>
      <w:bookmarkEnd w:id="12"/>
      <w:bookmarkEnd w:id="13"/>
    </w:p>
    <w:p w14:paraId="6219E629">
      <w:pPr>
        <w:pStyle w:val="3"/>
        <w:tabs>
          <w:tab w:val="left" w:pos="567"/>
          <w:tab w:val="clear" w:pos="720"/>
        </w:tabs>
        <w:ind w:left="818" w:right="240" w:hanging="818"/>
      </w:pPr>
      <w:bookmarkStart w:id="14" w:name="_Toc141690916"/>
      <w:r>
        <w:rPr>
          <w:rFonts w:hint="eastAsia"/>
        </w:rPr>
        <w:t>课设目的</w:t>
      </w:r>
      <w:r>
        <w:commentReference w:id="3"/>
      </w:r>
      <w:bookmarkEnd w:id="14"/>
    </w:p>
    <w:p w14:paraId="169FA58A">
      <w:pPr>
        <w:spacing w:line="360" w:lineRule="atLeast"/>
        <w:ind w:right="26" w:rightChars="11" w:firstLine="480" w:firstLineChars="200"/>
        <w:rPr>
          <w:rFonts w:ascii="宋体" w:hAnsi="宋体"/>
          <w:color w:val="000000"/>
        </w:rPr>
      </w:pPr>
      <w:bookmarkStart w:id="15" w:name="_Toc266358960"/>
      <w:bookmarkStart w:id="16" w:name="_Toc135227308"/>
      <w:bookmarkStart w:id="17" w:name="_Toc135227509"/>
      <w:bookmarkStart w:id="18" w:name="_Toc135227387"/>
      <w:bookmarkStart w:id="19" w:name="_Toc134007858"/>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14:paraId="059E4F2A">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14:paraId="254FC24B">
      <w:pPr>
        <w:pStyle w:val="3"/>
        <w:tabs>
          <w:tab w:val="left" w:pos="567"/>
          <w:tab w:val="clear" w:pos="720"/>
        </w:tabs>
        <w:ind w:left="818" w:right="240" w:hanging="818"/>
      </w:pPr>
      <w:bookmarkStart w:id="20" w:name="_Toc141690917"/>
      <w:r>
        <w:rPr>
          <w:rFonts w:hint="eastAsia"/>
        </w:rPr>
        <w:t>设计任务</w:t>
      </w:r>
      <w:bookmarkEnd w:id="15"/>
      <w:bookmarkEnd w:id="16"/>
      <w:bookmarkEnd w:id="17"/>
      <w:bookmarkEnd w:id="18"/>
      <w:bookmarkEnd w:id="19"/>
      <w:bookmarkEnd w:id="20"/>
    </w:p>
    <w:p w14:paraId="0E0B3A14">
      <w:pPr>
        <w:pStyle w:val="4"/>
        <w:ind w:firstLine="480"/>
      </w:pPr>
    </w:p>
    <w:p w14:paraId="7FDD8E62">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14:paraId="71AC4F51">
      <w:pPr>
        <w:pStyle w:val="3"/>
        <w:tabs>
          <w:tab w:val="left" w:pos="567"/>
          <w:tab w:val="clear" w:pos="720"/>
        </w:tabs>
        <w:ind w:left="818" w:right="240" w:hanging="818"/>
      </w:pPr>
      <w:bookmarkStart w:id="21" w:name="_Toc141690918"/>
      <w:r>
        <w:rPr>
          <w:rFonts w:hint="eastAsia"/>
        </w:rPr>
        <w:t>设计要求</w:t>
      </w:r>
      <w:bookmarkEnd w:id="21"/>
    </w:p>
    <w:p w14:paraId="7A6BD13B">
      <w:pPr>
        <w:pStyle w:val="4"/>
        <w:numPr>
          <w:ilvl w:val="0"/>
          <w:numId w:val="8"/>
        </w:numPr>
        <w:ind w:right="26" w:rightChars="11" w:firstLineChars="0"/>
      </w:pPr>
      <w:r>
        <w:rPr>
          <w:rFonts w:hint="eastAsia"/>
        </w:rPr>
        <w:t>根据课程设计指导书的要求，制定出设计方案；</w:t>
      </w:r>
    </w:p>
    <w:p w14:paraId="1546B98D">
      <w:pPr>
        <w:pStyle w:val="4"/>
        <w:numPr>
          <w:ilvl w:val="0"/>
          <w:numId w:val="8"/>
        </w:numPr>
        <w:ind w:right="26" w:rightChars="11" w:firstLineChars="0"/>
      </w:pPr>
      <w:r>
        <w:rPr>
          <w:rFonts w:hint="eastAsia"/>
        </w:rPr>
        <w:t>分析指令系统格式，指令系统功能。</w:t>
      </w:r>
    </w:p>
    <w:p w14:paraId="5549061A">
      <w:pPr>
        <w:pStyle w:val="4"/>
        <w:numPr>
          <w:ilvl w:val="0"/>
          <w:numId w:val="8"/>
        </w:numPr>
        <w:ind w:right="26" w:rightChars="11" w:firstLineChars="0"/>
      </w:pPr>
      <w:r>
        <w:rPr>
          <w:rFonts w:hint="eastAsia"/>
        </w:rPr>
        <w:t>根据指令系统构建基本功能部件，主要数据通路。</w:t>
      </w:r>
    </w:p>
    <w:p w14:paraId="6D7BEFE8">
      <w:pPr>
        <w:pStyle w:val="4"/>
        <w:numPr>
          <w:ilvl w:val="0"/>
          <w:numId w:val="8"/>
        </w:numPr>
        <w:ind w:right="26" w:rightChars="11" w:firstLineChars="0"/>
      </w:pPr>
      <w:r>
        <w:rPr>
          <w:rFonts w:hint="eastAsia"/>
        </w:rPr>
        <w:t>根据功能部件及数据通路连接，分析所需要的控制信号以及这些控制信号的有效形式；</w:t>
      </w:r>
    </w:p>
    <w:p w14:paraId="46AF76AA">
      <w:pPr>
        <w:pStyle w:val="4"/>
        <w:numPr>
          <w:ilvl w:val="0"/>
          <w:numId w:val="8"/>
        </w:numPr>
        <w:ind w:right="26" w:rightChars="11" w:firstLineChars="0"/>
      </w:pPr>
      <w:r>
        <w:rPr>
          <w:rFonts w:hint="eastAsia"/>
        </w:rPr>
        <w:t>设计出实现指令功能的硬布线控制器；</w:t>
      </w:r>
    </w:p>
    <w:p w14:paraId="54683A70">
      <w:pPr>
        <w:pStyle w:val="4"/>
        <w:numPr>
          <w:ilvl w:val="0"/>
          <w:numId w:val="8"/>
        </w:numPr>
        <w:ind w:right="26" w:rightChars="11" w:firstLineChars="0"/>
      </w:pPr>
      <w:r>
        <w:rPr>
          <w:rFonts w:hint="eastAsia"/>
        </w:rPr>
        <w:t>调试、数据分析、验收检查；</w:t>
      </w:r>
    </w:p>
    <w:p w14:paraId="3D96BCFE">
      <w:pPr>
        <w:pStyle w:val="4"/>
        <w:numPr>
          <w:ilvl w:val="0"/>
          <w:numId w:val="8"/>
        </w:numPr>
        <w:ind w:right="26" w:rightChars="11" w:firstLineChars="0"/>
      </w:pPr>
      <w:r>
        <w:rPr>
          <w:rFonts w:hint="eastAsia"/>
        </w:rPr>
        <w:t>课程设计报告和总结。</w:t>
      </w:r>
    </w:p>
    <w:p w14:paraId="5ADD421A">
      <w:pPr>
        <w:pStyle w:val="3"/>
        <w:tabs>
          <w:tab w:val="left" w:pos="567"/>
          <w:tab w:val="clear" w:pos="720"/>
        </w:tabs>
        <w:ind w:left="818" w:right="240" w:hanging="818"/>
      </w:pPr>
      <w:bookmarkStart w:id="22" w:name="_Toc141690919"/>
      <w:r>
        <w:rPr>
          <w:rFonts w:hint="eastAsia"/>
        </w:rPr>
        <w:t>技术指标</w:t>
      </w:r>
      <w:bookmarkEnd w:id="22"/>
    </w:p>
    <w:p w14:paraId="753DB383">
      <w:pPr>
        <w:pStyle w:val="4"/>
        <w:numPr>
          <w:ilvl w:val="0"/>
          <w:numId w:val="8"/>
        </w:numPr>
        <w:ind w:right="26" w:rightChars="11" w:firstLineChars="0"/>
      </w:pPr>
      <w:r>
        <w:rPr>
          <w:rFonts w:hint="eastAsia"/>
        </w:rPr>
        <w:t>支持</w:t>
      </w:r>
      <w:commentRangeStart w:id="4"/>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commentRangeEnd w:id="4"/>
      <w:r>
        <w:commentReference w:id="4"/>
      </w:r>
      <w:r>
        <w:rPr>
          <w:rFonts w:hint="eastAsia"/>
        </w:rPr>
        <w:t>前27条基本32位MIPS指令；</w:t>
      </w:r>
    </w:p>
    <w:p w14:paraId="5B1CA126">
      <w:pPr>
        <w:pStyle w:val="4"/>
        <w:numPr>
          <w:ilvl w:val="0"/>
          <w:numId w:val="8"/>
        </w:numPr>
        <w:ind w:right="26" w:rightChars="11" w:firstLineChars="0"/>
      </w:pPr>
      <w:r>
        <w:rPr>
          <w:rFonts w:hint="eastAsia"/>
        </w:rPr>
        <w:t>支持教师指定的4条扩展指令；</w:t>
      </w:r>
    </w:p>
    <w:p w14:paraId="745F12AE">
      <w:pPr>
        <w:pStyle w:val="4"/>
        <w:numPr>
          <w:ilvl w:val="0"/>
          <w:numId w:val="8"/>
        </w:numPr>
        <w:ind w:right="26" w:rightChars="11" w:firstLineChars="0"/>
      </w:pPr>
      <w:r>
        <w:rPr>
          <w:rFonts w:hint="eastAsia"/>
        </w:rPr>
        <w:t>支持多级嵌套中断，利用中断触发扩展指令集测试程序；</w:t>
      </w:r>
    </w:p>
    <w:p w14:paraId="7E5CA248">
      <w:pPr>
        <w:pStyle w:val="4"/>
        <w:numPr>
          <w:ilvl w:val="0"/>
          <w:numId w:val="8"/>
        </w:numPr>
        <w:ind w:right="26" w:rightChars="11" w:firstLineChars="0"/>
      </w:pPr>
      <w:r>
        <w:rPr>
          <w:rFonts w:hint="eastAsia"/>
        </w:rPr>
        <w:t>支持5段流水机制，可处理数据冒险，结构冒险，分支冒险；</w:t>
      </w:r>
    </w:p>
    <w:p w14:paraId="42CA94C6">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14:paraId="70BA4A11">
      <w:pPr>
        <w:pStyle w:val="4"/>
        <w:numPr>
          <w:ilvl w:val="0"/>
          <w:numId w:val="8"/>
        </w:numPr>
        <w:ind w:right="26" w:rightChars="11" w:firstLineChars="0"/>
      </w:pPr>
      <w:r>
        <w:rPr>
          <w:rFonts w:hint="eastAsia"/>
        </w:rPr>
        <w:t>能运行教师提供的标准测试程序，并自动统计执行周期数</w:t>
      </w:r>
    </w:p>
    <w:p w14:paraId="35B85BB9">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14:paraId="7CA39142">
      <w:pPr>
        <w:pStyle w:val="13"/>
        <w:spacing w:before="91" w:after="91"/>
      </w:pPr>
      <w:commentRangeStart w:id="5"/>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23"/>
      <w:r>
        <w:t xml:space="preserve"> </w:t>
      </w:r>
      <w:r>
        <w:rPr>
          <w:rFonts w:hint="eastAsia"/>
        </w:rPr>
        <w:t>指令集</w:t>
      </w:r>
      <w:commentRangeEnd w:id="5"/>
      <w:r>
        <w:rPr>
          <w:rStyle w:val="48"/>
          <w:rFonts w:ascii="Times New Roman" w:hAnsi="Times New Roman" w:eastAsia="宋体" w:cs="Times New Roman"/>
        </w:rPr>
        <w:commentReference w:id="5"/>
      </w:r>
    </w:p>
    <w:tbl>
      <w:tblPr>
        <w:tblStyle w:val="41"/>
        <w:tblW w:w="8648" w:type="dxa"/>
        <w:jc w:val="center"/>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autofit"/>
        <w:tblCellMar>
          <w:top w:w="0" w:type="dxa"/>
          <w:left w:w="108" w:type="dxa"/>
          <w:bottom w:w="0" w:type="dxa"/>
          <w:right w:w="108" w:type="dxa"/>
        </w:tblCellMar>
      </w:tblPr>
      <w:tblGrid>
        <w:gridCol w:w="567"/>
        <w:gridCol w:w="2693"/>
        <w:gridCol w:w="2694"/>
        <w:gridCol w:w="2694"/>
      </w:tblGrid>
      <w:tr w14:paraId="491FDF7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tblHeader/>
          <w:jc w:val="center"/>
        </w:trPr>
        <w:tc>
          <w:tcPr>
            <w:tcW w:w="567" w:type="dxa"/>
            <w:shd w:val="clear" w:color="000000" w:fill="C6E0B4"/>
            <w:vAlign w:val="center"/>
          </w:tcPr>
          <w:p w14:paraId="2A089500">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14:paraId="2648FCF0">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14:paraId="591C5828">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14:paraId="2F6ECF9F">
            <w:pPr>
              <w:jc w:val="center"/>
              <w:rPr>
                <w:b/>
                <w:color w:val="000000"/>
                <w:sz w:val="20"/>
                <w:szCs w:val="26"/>
              </w:rPr>
            </w:pPr>
            <w:r>
              <w:rPr>
                <w:rFonts w:hint="eastAsia"/>
                <w:b/>
                <w:color w:val="000000"/>
                <w:sz w:val="20"/>
                <w:szCs w:val="26"/>
              </w:rPr>
              <w:t>备注</w:t>
            </w:r>
          </w:p>
        </w:tc>
      </w:tr>
      <w:tr w14:paraId="7D7E0FF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6CD278E">
            <w:pPr>
              <w:jc w:val="center"/>
              <w:rPr>
                <w:sz w:val="21"/>
              </w:rPr>
            </w:pPr>
            <w:r>
              <w:rPr>
                <w:sz w:val="21"/>
              </w:rPr>
              <w:t>1</w:t>
            </w:r>
          </w:p>
        </w:tc>
        <w:tc>
          <w:tcPr>
            <w:tcW w:w="2693" w:type="dxa"/>
            <w:shd w:val="clear" w:color="000000" w:fill="FFFFFF"/>
          </w:tcPr>
          <w:p w14:paraId="6773636D">
            <w:pPr>
              <w:jc w:val="center"/>
              <w:rPr>
                <w:sz w:val="21"/>
              </w:rPr>
            </w:pPr>
            <w:r>
              <w:rPr>
                <w:sz w:val="21"/>
              </w:rPr>
              <w:t>ADD</w:t>
            </w:r>
          </w:p>
        </w:tc>
        <w:tc>
          <w:tcPr>
            <w:tcW w:w="2694" w:type="dxa"/>
            <w:shd w:val="clear" w:color="000000" w:fill="FFFFFF"/>
          </w:tcPr>
          <w:p w14:paraId="50BA3B91">
            <w:pPr>
              <w:jc w:val="center"/>
              <w:rPr>
                <w:sz w:val="21"/>
              </w:rPr>
            </w:pPr>
            <w:r>
              <w:rPr>
                <w:sz w:val="21"/>
              </w:rPr>
              <w:t>加法</w:t>
            </w:r>
          </w:p>
        </w:tc>
        <w:tc>
          <w:tcPr>
            <w:tcW w:w="2694" w:type="dxa"/>
            <w:vMerge w:val="restart"/>
            <w:shd w:val="clear" w:color="000000" w:fill="FFFFFF"/>
            <w:vAlign w:val="center"/>
          </w:tcPr>
          <w:p w14:paraId="138C03E4">
            <w:pPr>
              <w:jc w:val="center"/>
              <w:rPr>
                <w:sz w:val="21"/>
              </w:rPr>
            </w:pPr>
            <w:r>
              <w:rPr>
                <w:sz w:val="21"/>
              </w:rPr>
              <w:t>指令格式参考MIPS32指令集</w:t>
            </w:r>
            <w:r>
              <w:rPr>
                <w:rFonts w:hint="eastAsia"/>
                <w:sz w:val="21"/>
              </w:rPr>
              <w:t>，最终功能以MARS模拟器为准。</w:t>
            </w:r>
          </w:p>
        </w:tc>
      </w:tr>
      <w:tr w14:paraId="48EF0150">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837D4F7">
            <w:pPr>
              <w:jc w:val="center"/>
              <w:rPr>
                <w:sz w:val="21"/>
              </w:rPr>
            </w:pPr>
            <w:r>
              <w:rPr>
                <w:sz w:val="21"/>
              </w:rPr>
              <w:t>2</w:t>
            </w:r>
          </w:p>
        </w:tc>
        <w:tc>
          <w:tcPr>
            <w:tcW w:w="2693" w:type="dxa"/>
            <w:shd w:val="clear" w:color="000000" w:fill="FFFFFF"/>
          </w:tcPr>
          <w:p w14:paraId="40F1FE58">
            <w:pPr>
              <w:jc w:val="center"/>
              <w:rPr>
                <w:sz w:val="21"/>
              </w:rPr>
            </w:pPr>
            <w:r>
              <w:rPr>
                <w:sz w:val="21"/>
              </w:rPr>
              <w:t>ADD</w:t>
            </w:r>
            <w:r>
              <w:rPr>
                <w:rFonts w:hint="eastAsia"/>
                <w:sz w:val="21"/>
              </w:rPr>
              <w:t>I</w:t>
            </w:r>
          </w:p>
        </w:tc>
        <w:tc>
          <w:tcPr>
            <w:tcW w:w="2694" w:type="dxa"/>
            <w:shd w:val="clear" w:color="000000" w:fill="FFFFFF"/>
          </w:tcPr>
          <w:p w14:paraId="1EB73E0D">
            <w:pPr>
              <w:jc w:val="center"/>
              <w:rPr>
                <w:sz w:val="21"/>
              </w:rPr>
            </w:pPr>
            <w:r>
              <w:rPr>
                <w:sz w:val="21"/>
              </w:rPr>
              <w:t>立即数加</w:t>
            </w:r>
          </w:p>
        </w:tc>
        <w:tc>
          <w:tcPr>
            <w:tcW w:w="2694" w:type="dxa"/>
            <w:vMerge w:val="continue"/>
            <w:shd w:val="clear" w:color="000000" w:fill="FFFFFF"/>
          </w:tcPr>
          <w:p w14:paraId="76D44885">
            <w:pPr>
              <w:rPr>
                <w:sz w:val="21"/>
              </w:rPr>
            </w:pPr>
          </w:p>
        </w:tc>
      </w:tr>
      <w:tr w14:paraId="0197839D">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14124297">
            <w:pPr>
              <w:jc w:val="center"/>
              <w:rPr>
                <w:sz w:val="21"/>
              </w:rPr>
            </w:pPr>
            <w:r>
              <w:rPr>
                <w:sz w:val="21"/>
              </w:rPr>
              <w:t>3</w:t>
            </w:r>
          </w:p>
        </w:tc>
        <w:tc>
          <w:tcPr>
            <w:tcW w:w="2693" w:type="dxa"/>
            <w:shd w:val="clear" w:color="000000" w:fill="FFFFFF"/>
          </w:tcPr>
          <w:p w14:paraId="1B915D3F">
            <w:pPr>
              <w:jc w:val="center"/>
              <w:rPr>
                <w:sz w:val="21"/>
              </w:rPr>
            </w:pPr>
            <w:r>
              <w:rPr>
                <w:sz w:val="21"/>
              </w:rPr>
              <w:t>ADDIU</w:t>
            </w:r>
          </w:p>
        </w:tc>
        <w:tc>
          <w:tcPr>
            <w:tcW w:w="2694" w:type="dxa"/>
            <w:shd w:val="clear" w:color="000000" w:fill="FFFFFF"/>
          </w:tcPr>
          <w:p w14:paraId="32B2EAD1">
            <w:pPr>
              <w:jc w:val="center"/>
              <w:rPr>
                <w:sz w:val="21"/>
              </w:rPr>
            </w:pPr>
            <w:r>
              <w:rPr>
                <w:sz w:val="21"/>
              </w:rPr>
              <w:t>无符号立即数加</w:t>
            </w:r>
          </w:p>
        </w:tc>
        <w:tc>
          <w:tcPr>
            <w:tcW w:w="2694" w:type="dxa"/>
            <w:vMerge w:val="continue"/>
            <w:shd w:val="clear" w:color="000000" w:fill="FFFFFF"/>
          </w:tcPr>
          <w:p w14:paraId="14E71EDB">
            <w:pPr>
              <w:rPr>
                <w:sz w:val="21"/>
              </w:rPr>
            </w:pPr>
          </w:p>
        </w:tc>
      </w:tr>
      <w:tr w14:paraId="7480DFDD">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CA0DF86">
            <w:pPr>
              <w:jc w:val="center"/>
              <w:rPr>
                <w:sz w:val="21"/>
              </w:rPr>
            </w:pPr>
            <w:r>
              <w:rPr>
                <w:sz w:val="21"/>
              </w:rPr>
              <w:t>4</w:t>
            </w:r>
          </w:p>
        </w:tc>
        <w:tc>
          <w:tcPr>
            <w:tcW w:w="2693" w:type="dxa"/>
            <w:shd w:val="clear" w:color="000000" w:fill="FFFFFF"/>
          </w:tcPr>
          <w:p w14:paraId="32ABE814">
            <w:pPr>
              <w:jc w:val="center"/>
              <w:rPr>
                <w:sz w:val="21"/>
              </w:rPr>
            </w:pPr>
            <w:r>
              <w:rPr>
                <w:sz w:val="21"/>
              </w:rPr>
              <w:t>ADDU</w:t>
            </w:r>
          </w:p>
        </w:tc>
        <w:tc>
          <w:tcPr>
            <w:tcW w:w="2694" w:type="dxa"/>
            <w:shd w:val="clear" w:color="000000" w:fill="FFFFFF"/>
          </w:tcPr>
          <w:p w14:paraId="07F328CA">
            <w:pPr>
              <w:jc w:val="center"/>
              <w:rPr>
                <w:sz w:val="21"/>
              </w:rPr>
            </w:pPr>
            <w:r>
              <w:rPr>
                <w:sz w:val="21"/>
              </w:rPr>
              <w:t>无符号数加</w:t>
            </w:r>
          </w:p>
        </w:tc>
        <w:tc>
          <w:tcPr>
            <w:tcW w:w="2694" w:type="dxa"/>
            <w:vMerge w:val="continue"/>
            <w:shd w:val="clear" w:color="000000" w:fill="FFFFFF"/>
          </w:tcPr>
          <w:p w14:paraId="16707D3A">
            <w:pPr>
              <w:rPr>
                <w:sz w:val="21"/>
              </w:rPr>
            </w:pPr>
          </w:p>
        </w:tc>
      </w:tr>
      <w:tr w14:paraId="7B526E8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0F1915EA">
            <w:pPr>
              <w:jc w:val="center"/>
              <w:rPr>
                <w:sz w:val="21"/>
              </w:rPr>
            </w:pPr>
            <w:r>
              <w:rPr>
                <w:sz w:val="21"/>
              </w:rPr>
              <w:t>5</w:t>
            </w:r>
          </w:p>
        </w:tc>
        <w:tc>
          <w:tcPr>
            <w:tcW w:w="2693" w:type="dxa"/>
            <w:shd w:val="clear" w:color="000000" w:fill="FFFFFF"/>
          </w:tcPr>
          <w:p w14:paraId="506A6E2D">
            <w:pPr>
              <w:jc w:val="center"/>
              <w:rPr>
                <w:sz w:val="21"/>
              </w:rPr>
            </w:pPr>
            <w:r>
              <w:rPr>
                <w:sz w:val="21"/>
              </w:rPr>
              <w:t>AND</w:t>
            </w:r>
          </w:p>
        </w:tc>
        <w:tc>
          <w:tcPr>
            <w:tcW w:w="2694" w:type="dxa"/>
            <w:shd w:val="clear" w:color="000000" w:fill="FFFFFF"/>
          </w:tcPr>
          <w:p w14:paraId="1E1188B8">
            <w:pPr>
              <w:jc w:val="center"/>
              <w:rPr>
                <w:sz w:val="21"/>
              </w:rPr>
            </w:pPr>
            <w:r>
              <w:rPr>
                <w:sz w:val="21"/>
              </w:rPr>
              <w:t>与</w:t>
            </w:r>
          </w:p>
        </w:tc>
        <w:tc>
          <w:tcPr>
            <w:tcW w:w="2694" w:type="dxa"/>
            <w:vMerge w:val="continue"/>
            <w:shd w:val="clear" w:color="000000" w:fill="FFFFFF"/>
          </w:tcPr>
          <w:p w14:paraId="21B6C28D">
            <w:pPr>
              <w:rPr>
                <w:sz w:val="21"/>
              </w:rPr>
            </w:pPr>
          </w:p>
        </w:tc>
      </w:tr>
      <w:tr w14:paraId="2015A82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467A3BD">
            <w:pPr>
              <w:jc w:val="center"/>
              <w:rPr>
                <w:sz w:val="21"/>
              </w:rPr>
            </w:pPr>
            <w:r>
              <w:rPr>
                <w:sz w:val="21"/>
              </w:rPr>
              <w:t>6</w:t>
            </w:r>
          </w:p>
        </w:tc>
        <w:tc>
          <w:tcPr>
            <w:tcW w:w="2693" w:type="dxa"/>
            <w:shd w:val="clear" w:color="000000" w:fill="FFFFFF"/>
          </w:tcPr>
          <w:p w14:paraId="37014A06">
            <w:pPr>
              <w:jc w:val="center"/>
              <w:rPr>
                <w:sz w:val="21"/>
              </w:rPr>
            </w:pPr>
            <w:r>
              <w:rPr>
                <w:sz w:val="21"/>
              </w:rPr>
              <w:t>AND</w:t>
            </w:r>
            <w:r>
              <w:rPr>
                <w:rFonts w:hint="eastAsia"/>
                <w:sz w:val="21"/>
              </w:rPr>
              <w:t>I</w:t>
            </w:r>
          </w:p>
        </w:tc>
        <w:tc>
          <w:tcPr>
            <w:tcW w:w="2694" w:type="dxa"/>
            <w:shd w:val="clear" w:color="000000" w:fill="FFFFFF"/>
          </w:tcPr>
          <w:p w14:paraId="4781A324">
            <w:pPr>
              <w:jc w:val="center"/>
              <w:rPr>
                <w:sz w:val="21"/>
              </w:rPr>
            </w:pPr>
            <w:r>
              <w:rPr>
                <w:sz w:val="21"/>
              </w:rPr>
              <w:t>立即数与</w:t>
            </w:r>
          </w:p>
        </w:tc>
        <w:tc>
          <w:tcPr>
            <w:tcW w:w="2694" w:type="dxa"/>
            <w:vMerge w:val="continue"/>
            <w:shd w:val="clear" w:color="000000" w:fill="FFFFFF"/>
          </w:tcPr>
          <w:p w14:paraId="535C898C">
            <w:pPr>
              <w:rPr>
                <w:sz w:val="21"/>
              </w:rPr>
            </w:pPr>
          </w:p>
        </w:tc>
      </w:tr>
      <w:tr w14:paraId="4A89F872">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9E100BC">
            <w:pPr>
              <w:jc w:val="center"/>
              <w:rPr>
                <w:sz w:val="21"/>
              </w:rPr>
            </w:pPr>
            <w:r>
              <w:rPr>
                <w:sz w:val="21"/>
              </w:rPr>
              <w:t>7</w:t>
            </w:r>
          </w:p>
        </w:tc>
        <w:tc>
          <w:tcPr>
            <w:tcW w:w="2693" w:type="dxa"/>
            <w:shd w:val="clear" w:color="000000" w:fill="FFFFFF"/>
          </w:tcPr>
          <w:p w14:paraId="47E63651">
            <w:pPr>
              <w:jc w:val="center"/>
              <w:rPr>
                <w:sz w:val="21"/>
              </w:rPr>
            </w:pPr>
            <w:r>
              <w:rPr>
                <w:sz w:val="21"/>
              </w:rPr>
              <w:t>SLL</w:t>
            </w:r>
          </w:p>
        </w:tc>
        <w:tc>
          <w:tcPr>
            <w:tcW w:w="2694" w:type="dxa"/>
            <w:shd w:val="clear" w:color="000000" w:fill="FFFFFF"/>
          </w:tcPr>
          <w:p w14:paraId="65BE8B61">
            <w:pPr>
              <w:jc w:val="center"/>
              <w:rPr>
                <w:sz w:val="21"/>
              </w:rPr>
            </w:pPr>
            <w:r>
              <w:rPr>
                <w:sz w:val="21"/>
              </w:rPr>
              <w:t>逻辑左移</w:t>
            </w:r>
          </w:p>
        </w:tc>
        <w:tc>
          <w:tcPr>
            <w:tcW w:w="2694" w:type="dxa"/>
            <w:vMerge w:val="continue"/>
            <w:shd w:val="clear" w:color="000000" w:fill="FFFFFF"/>
          </w:tcPr>
          <w:p w14:paraId="59F5ECCA">
            <w:pPr>
              <w:rPr>
                <w:sz w:val="21"/>
              </w:rPr>
            </w:pPr>
          </w:p>
        </w:tc>
      </w:tr>
      <w:tr w14:paraId="6181B24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A0CF8F2">
            <w:pPr>
              <w:jc w:val="center"/>
              <w:rPr>
                <w:sz w:val="21"/>
              </w:rPr>
            </w:pPr>
            <w:r>
              <w:rPr>
                <w:sz w:val="21"/>
              </w:rPr>
              <w:t>8</w:t>
            </w:r>
          </w:p>
        </w:tc>
        <w:tc>
          <w:tcPr>
            <w:tcW w:w="2693" w:type="dxa"/>
            <w:shd w:val="clear" w:color="000000" w:fill="FFFFFF"/>
          </w:tcPr>
          <w:p w14:paraId="4EB712FC">
            <w:pPr>
              <w:jc w:val="center"/>
              <w:rPr>
                <w:sz w:val="21"/>
              </w:rPr>
            </w:pPr>
            <w:r>
              <w:rPr>
                <w:sz w:val="21"/>
              </w:rPr>
              <w:t>SRA</w:t>
            </w:r>
          </w:p>
        </w:tc>
        <w:tc>
          <w:tcPr>
            <w:tcW w:w="2694" w:type="dxa"/>
            <w:shd w:val="clear" w:color="000000" w:fill="FFFFFF"/>
          </w:tcPr>
          <w:p w14:paraId="60603ACA">
            <w:pPr>
              <w:jc w:val="center"/>
              <w:rPr>
                <w:sz w:val="21"/>
              </w:rPr>
            </w:pPr>
            <w:r>
              <w:rPr>
                <w:sz w:val="21"/>
              </w:rPr>
              <w:t>算数右移</w:t>
            </w:r>
          </w:p>
        </w:tc>
        <w:tc>
          <w:tcPr>
            <w:tcW w:w="2694" w:type="dxa"/>
            <w:vMerge w:val="continue"/>
            <w:shd w:val="clear" w:color="000000" w:fill="FFFFFF"/>
          </w:tcPr>
          <w:p w14:paraId="66BC5124">
            <w:pPr>
              <w:rPr>
                <w:sz w:val="21"/>
              </w:rPr>
            </w:pPr>
          </w:p>
        </w:tc>
      </w:tr>
      <w:tr w14:paraId="6B56E89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7A17D0D">
            <w:pPr>
              <w:jc w:val="center"/>
              <w:rPr>
                <w:sz w:val="21"/>
              </w:rPr>
            </w:pPr>
            <w:r>
              <w:rPr>
                <w:sz w:val="21"/>
              </w:rPr>
              <w:t>9</w:t>
            </w:r>
          </w:p>
        </w:tc>
        <w:tc>
          <w:tcPr>
            <w:tcW w:w="2693" w:type="dxa"/>
            <w:shd w:val="clear" w:color="000000" w:fill="FFFFFF"/>
          </w:tcPr>
          <w:p w14:paraId="19473018">
            <w:pPr>
              <w:jc w:val="center"/>
              <w:rPr>
                <w:sz w:val="21"/>
              </w:rPr>
            </w:pPr>
            <w:r>
              <w:rPr>
                <w:sz w:val="21"/>
              </w:rPr>
              <w:t>SRL</w:t>
            </w:r>
          </w:p>
        </w:tc>
        <w:tc>
          <w:tcPr>
            <w:tcW w:w="2694" w:type="dxa"/>
            <w:shd w:val="clear" w:color="000000" w:fill="FFFFFF"/>
          </w:tcPr>
          <w:p w14:paraId="5B0CD06C">
            <w:pPr>
              <w:jc w:val="center"/>
              <w:rPr>
                <w:sz w:val="21"/>
              </w:rPr>
            </w:pPr>
            <w:r>
              <w:rPr>
                <w:sz w:val="21"/>
              </w:rPr>
              <w:t>逻辑右移</w:t>
            </w:r>
          </w:p>
        </w:tc>
        <w:tc>
          <w:tcPr>
            <w:tcW w:w="2694" w:type="dxa"/>
            <w:vMerge w:val="continue"/>
            <w:shd w:val="clear" w:color="000000" w:fill="FFFFFF"/>
          </w:tcPr>
          <w:p w14:paraId="15A4B8EC">
            <w:pPr>
              <w:rPr>
                <w:sz w:val="21"/>
              </w:rPr>
            </w:pPr>
          </w:p>
        </w:tc>
      </w:tr>
      <w:tr w14:paraId="0E57F466">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00268F54">
            <w:pPr>
              <w:jc w:val="center"/>
              <w:rPr>
                <w:sz w:val="21"/>
              </w:rPr>
            </w:pPr>
            <w:r>
              <w:rPr>
                <w:sz w:val="21"/>
              </w:rPr>
              <w:t>10</w:t>
            </w:r>
          </w:p>
        </w:tc>
        <w:tc>
          <w:tcPr>
            <w:tcW w:w="2693" w:type="dxa"/>
            <w:shd w:val="clear" w:color="000000" w:fill="FFFFFF"/>
          </w:tcPr>
          <w:p w14:paraId="6255374C">
            <w:pPr>
              <w:jc w:val="center"/>
              <w:rPr>
                <w:sz w:val="21"/>
              </w:rPr>
            </w:pPr>
            <w:r>
              <w:rPr>
                <w:sz w:val="21"/>
              </w:rPr>
              <w:t>SUb</w:t>
            </w:r>
          </w:p>
        </w:tc>
        <w:tc>
          <w:tcPr>
            <w:tcW w:w="2694" w:type="dxa"/>
            <w:shd w:val="clear" w:color="000000" w:fill="FFFFFF"/>
          </w:tcPr>
          <w:p w14:paraId="7A3737C6">
            <w:pPr>
              <w:jc w:val="center"/>
              <w:rPr>
                <w:sz w:val="21"/>
              </w:rPr>
            </w:pPr>
            <w:r>
              <w:rPr>
                <w:sz w:val="21"/>
              </w:rPr>
              <w:t>减</w:t>
            </w:r>
          </w:p>
        </w:tc>
        <w:tc>
          <w:tcPr>
            <w:tcW w:w="2694" w:type="dxa"/>
            <w:vMerge w:val="continue"/>
            <w:shd w:val="clear" w:color="000000" w:fill="FFFFFF"/>
          </w:tcPr>
          <w:p w14:paraId="33639500">
            <w:pPr>
              <w:rPr>
                <w:sz w:val="21"/>
              </w:rPr>
            </w:pPr>
          </w:p>
        </w:tc>
      </w:tr>
      <w:tr w14:paraId="03CC981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F47A6E6">
            <w:pPr>
              <w:jc w:val="center"/>
              <w:rPr>
                <w:sz w:val="21"/>
              </w:rPr>
            </w:pPr>
            <w:r>
              <w:rPr>
                <w:sz w:val="21"/>
              </w:rPr>
              <w:t>11</w:t>
            </w:r>
          </w:p>
        </w:tc>
        <w:tc>
          <w:tcPr>
            <w:tcW w:w="2693" w:type="dxa"/>
            <w:shd w:val="clear" w:color="000000" w:fill="FFFFFF"/>
          </w:tcPr>
          <w:p w14:paraId="5ADAA816">
            <w:pPr>
              <w:jc w:val="center"/>
              <w:rPr>
                <w:sz w:val="21"/>
              </w:rPr>
            </w:pPr>
            <w:r>
              <w:rPr>
                <w:sz w:val="21"/>
              </w:rPr>
              <w:t>OR</w:t>
            </w:r>
          </w:p>
        </w:tc>
        <w:tc>
          <w:tcPr>
            <w:tcW w:w="2694" w:type="dxa"/>
            <w:shd w:val="clear" w:color="000000" w:fill="FFFFFF"/>
          </w:tcPr>
          <w:p w14:paraId="116F285D">
            <w:pPr>
              <w:jc w:val="center"/>
              <w:rPr>
                <w:sz w:val="21"/>
              </w:rPr>
            </w:pPr>
            <w:r>
              <w:rPr>
                <w:sz w:val="21"/>
              </w:rPr>
              <w:t>或</w:t>
            </w:r>
          </w:p>
        </w:tc>
        <w:tc>
          <w:tcPr>
            <w:tcW w:w="2694" w:type="dxa"/>
            <w:vMerge w:val="continue"/>
            <w:shd w:val="clear" w:color="000000" w:fill="FFFFFF"/>
          </w:tcPr>
          <w:p w14:paraId="706C3F7D">
            <w:pPr>
              <w:rPr>
                <w:sz w:val="21"/>
              </w:rPr>
            </w:pPr>
          </w:p>
        </w:tc>
      </w:tr>
      <w:tr w14:paraId="373B5B7E">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AF3A9F5">
            <w:pPr>
              <w:jc w:val="center"/>
              <w:rPr>
                <w:sz w:val="21"/>
              </w:rPr>
            </w:pPr>
            <w:r>
              <w:rPr>
                <w:sz w:val="21"/>
              </w:rPr>
              <w:t>12</w:t>
            </w:r>
          </w:p>
        </w:tc>
        <w:tc>
          <w:tcPr>
            <w:tcW w:w="2693" w:type="dxa"/>
            <w:shd w:val="clear" w:color="000000" w:fill="FFFFFF"/>
          </w:tcPr>
          <w:p w14:paraId="50CC02A8">
            <w:pPr>
              <w:jc w:val="center"/>
              <w:rPr>
                <w:sz w:val="21"/>
              </w:rPr>
            </w:pPr>
            <w:r>
              <w:rPr>
                <w:sz w:val="21"/>
              </w:rPr>
              <w:t>ORI</w:t>
            </w:r>
          </w:p>
        </w:tc>
        <w:tc>
          <w:tcPr>
            <w:tcW w:w="2694" w:type="dxa"/>
            <w:shd w:val="clear" w:color="000000" w:fill="FFFFFF"/>
          </w:tcPr>
          <w:p w14:paraId="3D8EBB07">
            <w:pPr>
              <w:jc w:val="center"/>
              <w:rPr>
                <w:sz w:val="21"/>
              </w:rPr>
            </w:pPr>
            <w:r>
              <w:rPr>
                <w:sz w:val="21"/>
              </w:rPr>
              <w:t>立即数或</w:t>
            </w:r>
          </w:p>
        </w:tc>
        <w:tc>
          <w:tcPr>
            <w:tcW w:w="2694" w:type="dxa"/>
            <w:vMerge w:val="continue"/>
            <w:shd w:val="clear" w:color="000000" w:fill="FFFFFF"/>
          </w:tcPr>
          <w:p w14:paraId="27A9C6C6">
            <w:pPr>
              <w:rPr>
                <w:sz w:val="21"/>
              </w:rPr>
            </w:pPr>
          </w:p>
        </w:tc>
      </w:tr>
      <w:tr w14:paraId="2A2A8A97">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B31C823">
            <w:pPr>
              <w:jc w:val="center"/>
              <w:rPr>
                <w:sz w:val="21"/>
              </w:rPr>
            </w:pPr>
            <w:r>
              <w:rPr>
                <w:sz w:val="21"/>
              </w:rPr>
              <w:t>13</w:t>
            </w:r>
          </w:p>
        </w:tc>
        <w:tc>
          <w:tcPr>
            <w:tcW w:w="2693" w:type="dxa"/>
            <w:shd w:val="clear" w:color="000000" w:fill="FFFFFF"/>
          </w:tcPr>
          <w:p w14:paraId="3FD7DEFA">
            <w:pPr>
              <w:jc w:val="center"/>
              <w:rPr>
                <w:sz w:val="21"/>
              </w:rPr>
            </w:pPr>
            <w:r>
              <w:rPr>
                <w:sz w:val="21"/>
              </w:rPr>
              <w:t>NOR</w:t>
            </w:r>
          </w:p>
        </w:tc>
        <w:tc>
          <w:tcPr>
            <w:tcW w:w="2694" w:type="dxa"/>
            <w:shd w:val="clear" w:color="000000" w:fill="FFFFFF"/>
          </w:tcPr>
          <w:p w14:paraId="5791E4D3">
            <w:pPr>
              <w:jc w:val="center"/>
              <w:rPr>
                <w:sz w:val="21"/>
              </w:rPr>
            </w:pPr>
            <w:r>
              <w:rPr>
                <w:rFonts w:hint="eastAsia"/>
                <w:sz w:val="21"/>
              </w:rPr>
              <w:t>或非</w:t>
            </w:r>
          </w:p>
        </w:tc>
        <w:tc>
          <w:tcPr>
            <w:tcW w:w="2694" w:type="dxa"/>
            <w:vMerge w:val="continue"/>
            <w:shd w:val="clear" w:color="000000" w:fill="FFFFFF"/>
          </w:tcPr>
          <w:p w14:paraId="130461D9">
            <w:pPr>
              <w:rPr>
                <w:sz w:val="21"/>
              </w:rPr>
            </w:pPr>
          </w:p>
        </w:tc>
      </w:tr>
      <w:tr w14:paraId="30F4CC92">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D1384A5">
            <w:pPr>
              <w:jc w:val="center"/>
              <w:rPr>
                <w:sz w:val="21"/>
              </w:rPr>
            </w:pPr>
            <w:r>
              <w:rPr>
                <w:sz w:val="21"/>
              </w:rPr>
              <w:t>14</w:t>
            </w:r>
          </w:p>
        </w:tc>
        <w:tc>
          <w:tcPr>
            <w:tcW w:w="2693" w:type="dxa"/>
            <w:shd w:val="clear" w:color="000000" w:fill="FFFFFF"/>
          </w:tcPr>
          <w:p w14:paraId="30D473DA">
            <w:pPr>
              <w:jc w:val="center"/>
              <w:rPr>
                <w:sz w:val="21"/>
              </w:rPr>
            </w:pPr>
            <w:r>
              <w:rPr>
                <w:sz w:val="21"/>
              </w:rPr>
              <w:t>LW</w:t>
            </w:r>
          </w:p>
        </w:tc>
        <w:tc>
          <w:tcPr>
            <w:tcW w:w="2694" w:type="dxa"/>
            <w:shd w:val="clear" w:color="000000" w:fill="FFFFFF"/>
          </w:tcPr>
          <w:p w14:paraId="616D37BA">
            <w:pPr>
              <w:jc w:val="center"/>
              <w:rPr>
                <w:sz w:val="21"/>
              </w:rPr>
            </w:pPr>
            <w:r>
              <w:rPr>
                <w:sz w:val="21"/>
              </w:rPr>
              <w:t>加载字</w:t>
            </w:r>
          </w:p>
        </w:tc>
        <w:tc>
          <w:tcPr>
            <w:tcW w:w="2694" w:type="dxa"/>
            <w:vMerge w:val="continue"/>
            <w:shd w:val="clear" w:color="000000" w:fill="FFFFFF"/>
          </w:tcPr>
          <w:p w14:paraId="35FFC9FD">
            <w:pPr>
              <w:rPr>
                <w:sz w:val="21"/>
              </w:rPr>
            </w:pPr>
          </w:p>
        </w:tc>
      </w:tr>
      <w:tr w14:paraId="124902DB">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A58D8D4">
            <w:pPr>
              <w:jc w:val="center"/>
              <w:rPr>
                <w:sz w:val="21"/>
              </w:rPr>
            </w:pPr>
            <w:r>
              <w:rPr>
                <w:sz w:val="21"/>
              </w:rPr>
              <w:t>15</w:t>
            </w:r>
          </w:p>
        </w:tc>
        <w:tc>
          <w:tcPr>
            <w:tcW w:w="2693" w:type="dxa"/>
            <w:shd w:val="clear" w:color="000000" w:fill="FFFFFF"/>
          </w:tcPr>
          <w:p w14:paraId="7D83040B">
            <w:pPr>
              <w:jc w:val="center"/>
              <w:rPr>
                <w:sz w:val="21"/>
              </w:rPr>
            </w:pPr>
            <w:r>
              <w:rPr>
                <w:sz w:val="21"/>
              </w:rPr>
              <w:t>SW</w:t>
            </w:r>
          </w:p>
        </w:tc>
        <w:tc>
          <w:tcPr>
            <w:tcW w:w="2694" w:type="dxa"/>
            <w:shd w:val="clear" w:color="000000" w:fill="FFFFFF"/>
          </w:tcPr>
          <w:p w14:paraId="263F21B1">
            <w:pPr>
              <w:jc w:val="center"/>
              <w:rPr>
                <w:sz w:val="21"/>
              </w:rPr>
            </w:pPr>
            <w:r>
              <w:rPr>
                <w:sz w:val="21"/>
              </w:rPr>
              <w:t>存字</w:t>
            </w:r>
          </w:p>
        </w:tc>
        <w:tc>
          <w:tcPr>
            <w:tcW w:w="2694" w:type="dxa"/>
            <w:vMerge w:val="continue"/>
            <w:shd w:val="clear" w:color="000000" w:fill="FFFFFF"/>
          </w:tcPr>
          <w:p w14:paraId="5EFC5B57">
            <w:pPr>
              <w:rPr>
                <w:sz w:val="21"/>
              </w:rPr>
            </w:pPr>
          </w:p>
        </w:tc>
      </w:tr>
      <w:tr w14:paraId="07EA3CEE">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15FF54C4">
            <w:pPr>
              <w:jc w:val="center"/>
              <w:rPr>
                <w:sz w:val="21"/>
              </w:rPr>
            </w:pPr>
            <w:r>
              <w:rPr>
                <w:sz w:val="21"/>
              </w:rPr>
              <w:t>16</w:t>
            </w:r>
          </w:p>
        </w:tc>
        <w:tc>
          <w:tcPr>
            <w:tcW w:w="2693" w:type="dxa"/>
            <w:shd w:val="clear" w:color="000000" w:fill="FFFFFF"/>
          </w:tcPr>
          <w:p w14:paraId="7F63A86F">
            <w:pPr>
              <w:jc w:val="center"/>
              <w:rPr>
                <w:sz w:val="21"/>
              </w:rPr>
            </w:pPr>
            <w:r>
              <w:rPr>
                <w:sz w:val="21"/>
              </w:rPr>
              <w:t>BEQ</w:t>
            </w:r>
          </w:p>
        </w:tc>
        <w:tc>
          <w:tcPr>
            <w:tcW w:w="2694" w:type="dxa"/>
            <w:shd w:val="clear" w:color="000000" w:fill="FFFFFF"/>
          </w:tcPr>
          <w:p w14:paraId="2D41A43C">
            <w:pPr>
              <w:jc w:val="center"/>
              <w:rPr>
                <w:sz w:val="21"/>
              </w:rPr>
            </w:pPr>
            <w:r>
              <w:rPr>
                <w:sz w:val="21"/>
              </w:rPr>
              <w:t>相等跳转</w:t>
            </w:r>
          </w:p>
        </w:tc>
        <w:tc>
          <w:tcPr>
            <w:tcW w:w="2694" w:type="dxa"/>
            <w:vMerge w:val="continue"/>
            <w:shd w:val="clear" w:color="000000" w:fill="FFFFFF"/>
          </w:tcPr>
          <w:p w14:paraId="4A4659A7">
            <w:pPr>
              <w:rPr>
                <w:sz w:val="21"/>
              </w:rPr>
            </w:pPr>
          </w:p>
        </w:tc>
      </w:tr>
      <w:tr w14:paraId="1062D63F">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0302118">
            <w:pPr>
              <w:jc w:val="center"/>
              <w:rPr>
                <w:sz w:val="21"/>
              </w:rPr>
            </w:pPr>
            <w:r>
              <w:rPr>
                <w:sz w:val="21"/>
              </w:rPr>
              <w:t>17</w:t>
            </w:r>
          </w:p>
        </w:tc>
        <w:tc>
          <w:tcPr>
            <w:tcW w:w="2693" w:type="dxa"/>
            <w:shd w:val="clear" w:color="000000" w:fill="FFFFFF"/>
          </w:tcPr>
          <w:p w14:paraId="11727D1F">
            <w:pPr>
              <w:jc w:val="center"/>
              <w:rPr>
                <w:sz w:val="21"/>
              </w:rPr>
            </w:pPr>
            <w:r>
              <w:rPr>
                <w:sz w:val="21"/>
              </w:rPr>
              <w:t>BNE</w:t>
            </w:r>
          </w:p>
        </w:tc>
        <w:tc>
          <w:tcPr>
            <w:tcW w:w="2694" w:type="dxa"/>
            <w:shd w:val="clear" w:color="000000" w:fill="FFFFFF"/>
          </w:tcPr>
          <w:p w14:paraId="7036DB36">
            <w:pPr>
              <w:jc w:val="center"/>
              <w:rPr>
                <w:sz w:val="21"/>
              </w:rPr>
            </w:pPr>
            <w:r>
              <w:rPr>
                <w:sz w:val="21"/>
              </w:rPr>
              <w:t>不相等跳转</w:t>
            </w:r>
          </w:p>
        </w:tc>
        <w:tc>
          <w:tcPr>
            <w:tcW w:w="2694" w:type="dxa"/>
            <w:vMerge w:val="continue"/>
            <w:shd w:val="clear" w:color="000000" w:fill="FFFFFF"/>
          </w:tcPr>
          <w:p w14:paraId="0384955D">
            <w:pPr>
              <w:rPr>
                <w:sz w:val="21"/>
              </w:rPr>
            </w:pPr>
          </w:p>
        </w:tc>
      </w:tr>
      <w:tr w14:paraId="59559494">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AC1F0F9">
            <w:pPr>
              <w:jc w:val="center"/>
              <w:rPr>
                <w:sz w:val="21"/>
              </w:rPr>
            </w:pPr>
            <w:r>
              <w:rPr>
                <w:sz w:val="21"/>
              </w:rPr>
              <w:t>18</w:t>
            </w:r>
          </w:p>
        </w:tc>
        <w:tc>
          <w:tcPr>
            <w:tcW w:w="2693" w:type="dxa"/>
            <w:shd w:val="clear" w:color="000000" w:fill="FFFFFF"/>
          </w:tcPr>
          <w:p w14:paraId="3D46623D">
            <w:pPr>
              <w:jc w:val="center"/>
              <w:rPr>
                <w:sz w:val="21"/>
              </w:rPr>
            </w:pPr>
            <w:r>
              <w:rPr>
                <w:sz w:val="21"/>
              </w:rPr>
              <w:t>SLT</w:t>
            </w:r>
          </w:p>
        </w:tc>
        <w:tc>
          <w:tcPr>
            <w:tcW w:w="2694" w:type="dxa"/>
            <w:shd w:val="clear" w:color="000000" w:fill="FFFFFF"/>
          </w:tcPr>
          <w:p w14:paraId="50339992">
            <w:pPr>
              <w:jc w:val="center"/>
              <w:rPr>
                <w:sz w:val="21"/>
              </w:rPr>
            </w:pPr>
            <w:r>
              <w:rPr>
                <w:sz w:val="21"/>
              </w:rPr>
              <w:t>小于</w:t>
            </w:r>
            <w:r>
              <w:rPr>
                <w:rFonts w:hint="eastAsia"/>
                <w:sz w:val="21"/>
              </w:rPr>
              <w:t>置数</w:t>
            </w:r>
          </w:p>
        </w:tc>
        <w:tc>
          <w:tcPr>
            <w:tcW w:w="2694" w:type="dxa"/>
            <w:vMerge w:val="continue"/>
            <w:shd w:val="clear" w:color="000000" w:fill="FFFFFF"/>
          </w:tcPr>
          <w:p w14:paraId="669766F4">
            <w:pPr>
              <w:rPr>
                <w:sz w:val="21"/>
              </w:rPr>
            </w:pPr>
          </w:p>
        </w:tc>
      </w:tr>
      <w:tr w14:paraId="025CD4C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331C7DC">
            <w:pPr>
              <w:jc w:val="center"/>
              <w:rPr>
                <w:sz w:val="21"/>
              </w:rPr>
            </w:pPr>
            <w:r>
              <w:rPr>
                <w:sz w:val="21"/>
              </w:rPr>
              <w:t>19</w:t>
            </w:r>
          </w:p>
        </w:tc>
        <w:tc>
          <w:tcPr>
            <w:tcW w:w="2693" w:type="dxa"/>
            <w:shd w:val="clear" w:color="000000" w:fill="FFFFFF"/>
          </w:tcPr>
          <w:p w14:paraId="67CD1172">
            <w:pPr>
              <w:jc w:val="center"/>
              <w:rPr>
                <w:sz w:val="21"/>
              </w:rPr>
            </w:pPr>
            <w:r>
              <w:rPr>
                <w:sz w:val="21"/>
              </w:rPr>
              <w:t>STI</w:t>
            </w:r>
          </w:p>
        </w:tc>
        <w:tc>
          <w:tcPr>
            <w:tcW w:w="2694" w:type="dxa"/>
            <w:shd w:val="clear" w:color="000000" w:fill="FFFFFF"/>
          </w:tcPr>
          <w:p w14:paraId="41232A0A">
            <w:pPr>
              <w:jc w:val="center"/>
              <w:rPr>
                <w:sz w:val="21"/>
              </w:rPr>
            </w:pPr>
            <w:r>
              <w:rPr>
                <w:sz w:val="21"/>
              </w:rPr>
              <w:t>小于立即数</w:t>
            </w:r>
            <w:r>
              <w:rPr>
                <w:rFonts w:hint="eastAsia"/>
                <w:sz w:val="21"/>
              </w:rPr>
              <w:t>置数</w:t>
            </w:r>
          </w:p>
        </w:tc>
        <w:tc>
          <w:tcPr>
            <w:tcW w:w="2694" w:type="dxa"/>
            <w:vMerge w:val="continue"/>
            <w:shd w:val="clear" w:color="000000" w:fill="FFFFFF"/>
          </w:tcPr>
          <w:p w14:paraId="7D10A37C">
            <w:pPr>
              <w:rPr>
                <w:sz w:val="21"/>
              </w:rPr>
            </w:pPr>
          </w:p>
        </w:tc>
      </w:tr>
      <w:tr w14:paraId="49656B22">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E5C3641">
            <w:pPr>
              <w:jc w:val="center"/>
              <w:rPr>
                <w:sz w:val="21"/>
              </w:rPr>
            </w:pPr>
            <w:r>
              <w:rPr>
                <w:sz w:val="21"/>
              </w:rPr>
              <w:t>20</w:t>
            </w:r>
          </w:p>
        </w:tc>
        <w:tc>
          <w:tcPr>
            <w:tcW w:w="2693" w:type="dxa"/>
            <w:shd w:val="clear" w:color="000000" w:fill="FFFFFF"/>
          </w:tcPr>
          <w:p w14:paraId="729A3288">
            <w:pPr>
              <w:jc w:val="center"/>
              <w:rPr>
                <w:sz w:val="21"/>
              </w:rPr>
            </w:pPr>
            <w:r>
              <w:rPr>
                <w:sz w:val="21"/>
              </w:rPr>
              <w:t>SLTU</w:t>
            </w:r>
          </w:p>
        </w:tc>
        <w:tc>
          <w:tcPr>
            <w:tcW w:w="2694" w:type="dxa"/>
            <w:shd w:val="clear" w:color="000000" w:fill="FFFFFF"/>
          </w:tcPr>
          <w:p w14:paraId="209170DD">
            <w:pPr>
              <w:jc w:val="center"/>
              <w:rPr>
                <w:sz w:val="21"/>
              </w:rPr>
            </w:pPr>
            <w:r>
              <w:rPr>
                <w:sz w:val="21"/>
              </w:rPr>
              <w:t>小于无符号数置</w:t>
            </w:r>
            <w:r>
              <w:rPr>
                <w:rFonts w:hint="eastAsia"/>
                <w:sz w:val="21"/>
              </w:rPr>
              <w:t>数</w:t>
            </w:r>
          </w:p>
        </w:tc>
        <w:tc>
          <w:tcPr>
            <w:tcW w:w="2694" w:type="dxa"/>
            <w:vMerge w:val="continue"/>
            <w:shd w:val="clear" w:color="000000" w:fill="FFFFFF"/>
          </w:tcPr>
          <w:p w14:paraId="06A37FAB">
            <w:pPr>
              <w:rPr>
                <w:sz w:val="21"/>
              </w:rPr>
            </w:pPr>
          </w:p>
        </w:tc>
      </w:tr>
      <w:tr w14:paraId="0345FFE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2CBD10A">
            <w:pPr>
              <w:jc w:val="center"/>
              <w:rPr>
                <w:sz w:val="21"/>
              </w:rPr>
            </w:pPr>
            <w:r>
              <w:rPr>
                <w:sz w:val="21"/>
              </w:rPr>
              <w:t>21</w:t>
            </w:r>
          </w:p>
        </w:tc>
        <w:tc>
          <w:tcPr>
            <w:tcW w:w="2693" w:type="dxa"/>
            <w:shd w:val="clear" w:color="000000" w:fill="FFFFFF"/>
          </w:tcPr>
          <w:p w14:paraId="701F56BB">
            <w:pPr>
              <w:jc w:val="center"/>
              <w:rPr>
                <w:sz w:val="21"/>
              </w:rPr>
            </w:pPr>
            <w:r>
              <w:rPr>
                <w:sz w:val="21"/>
              </w:rPr>
              <w:t>J</w:t>
            </w:r>
          </w:p>
        </w:tc>
        <w:tc>
          <w:tcPr>
            <w:tcW w:w="2694" w:type="dxa"/>
            <w:shd w:val="clear" w:color="000000" w:fill="FFFFFF"/>
          </w:tcPr>
          <w:p w14:paraId="7D4F2590">
            <w:pPr>
              <w:jc w:val="center"/>
              <w:rPr>
                <w:sz w:val="21"/>
              </w:rPr>
            </w:pPr>
            <w:r>
              <w:rPr>
                <w:rFonts w:hint="eastAsia"/>
                <w:sz w:val="21"/>
              </w:rPr>
              <w:t>无条件转移</w:t>
            </w:r>
          </w:p>
        </w:tc>
        <w:tc>
          <w:tcPr>
            <w:tcW w:w="2694" w:type="dxa"/>
            <w:vMerge w:val="continue"/>
            <w:shd w:val="clear" w:color="000000" w:fill="FFFFFF"/>
          </w:tcPr>
          <w:p w14:paraId="6060F93A">
            <w:pPr>
              <w:rPr>
                <w:sz w:val="21"/>
              </w:rPr>
            </w:pPr>
          </w:p>
        </w:tc>
      </w:tr>
      <w:tr w14:paraId="24E7F84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F775F51">
            <w:pPr>
              <w:jc w:val="center"/>
              <w:rPr>
                <w:sz w:val="21"/>
              </w:rPr>
            </w:pPr>
            <w:r>
              <w:rPr>
                <w:sz w:val="21"/>
              </w:rPr>
              <w:t>22</w:t>
            </w:r>
          </w:p>
        </w:tc>
        <w:tc>
          <w:tcPr>
            <w:tcW w:w="2693" w:type="dxa"/>
            <w:shd w:val="clear" w:color="000000" w:fill="FFFFFF"/>
          </w:tcPr>
          <w:p w14:paraId="11907FD2">
            <w:pPr>
              <w:jc w:val="center"/>
              <w:rPr>
                <w:sz w:val="21"/>
              </w:rPr>
            </w:pPr>
            <w:r>
              <w:rPr>
                <w:sz w:val="21"/>
              </w:rPr>
              <w:t>JAL</w:t>
            </w:r>
          </w:p>
        </w:tc>
        <w:tc>
          <w:tcPr>
            <w:tcW w:w="2694" w:type="dxa"/>
            <w:shd w:val="clear" w:color="000000" w:fill="FFFFFF"/>
          </w:tcPr>
          <w:p w14:paraId="6F845A27">
            <w:pPr>
              <w:jc w:val="center"/>
              <w:rPr>
                <w:sz w:val="21"/>
              </w:rPr>
            </w:pPr>
            <w:r>
              <w:rPr>
                <w:sz w:val="21"/>
              </w:rPr>
              <w:t>转移并链接</w:t>
            </w:r>
          </w:p>
        </w:tc>
        <w:tc>
          <w:tcPr>
            <w:tcW w:w="2694" w:type="dxa"/>
            <w:vMerge w:val="continue"/>
            <w:shd w:val="clear" w:color="000000" w:fill="FFFFFF"/>
          </w:tcPr>
          <w:p w14:paraId="43837338">
            <w:pPr>
              <w:rPr>
                <w:sz w:val="21"/>
              </w:rPr>
            </w:pPr>
          </w:p>
        </w:tc>
      </w:tr>
      <w:tr w14:paraId="4177EF7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22D43FD">
            <w:pPr>
              <w:jc w:val="center"/>
              <w:rPr>
                <w:sz w:val="21"/>
              </w:rPr>
            </w:pPr>
            <w:r>
              <w:rPr>
                <w:sz w:val="21"/>
              </w:rPr>
              <w:t>23</w:t>
            </w:r>
          </w:p>
        </w:tc>
        <w:tc>
          <w:tcPr>
            <w:tcW w:w="2693" w:type="dxa"/>
            <w:shd w:val="clear" w:color="000000" w:fill="FFFFFF"/>
          </w:tcPr>
          <w:p w14:paraId="4D962C95">
            <w:pPr>
              <w:jc w:val="center"/>
              <w:rPr>
                <w:sz w:val="21"/>
              </w:rPr>
            </w:pPr>
            <w:r>
              <w:rPr>
                <w:sz w:val="21"/>
              </w:rPr>
              <w:t>JR</w:t>
            </w:r>
          </w:p>
        </w:tc>
        <w:tc>
          <w:tcPr>
            <w:tcW w:w="2694" w:type="dxa"/>
            <w:shd w:val="clear" w:color="000000" w:fill="FFFFFF"/>
          </w:tcPr>
          <w:p w14:paraId="15392AB8">
            <w:pPr>
              <w:jc w:val="center"/>
              <w:rPr>
                <w:sz w:val="21"/>
              </w:rPr>
            </w:pPr>
            <w:r>
              <w:rPr>
                <w:sz w:val="21"/>
              </w:rPr>
              <w:t>转移到指定寄存器</w:t>
            </w:r>
          </w:p>
        </w:tc>
        <w:tc>
          <w:tcPr>
            <w:tcW w:w="2694" w:type="dxa"/>
            <w:vMerge w:val="restart"/>
            <w:shd w:val="clear" w:color="000000" w:fill="FFFFFF"/>
          </w:tcPr>
          <w:p w14:paraId="4D289F79">
            <w:pPr>
              <w:rPr>
                <w:sz w:val="21"/>
              </w:rPr>
            </w:pPr>
            <w:r>
              <w:rPr>
                <w:sz w:val="21"/>
              </w:rPr>
              <w:t>If $v0==10 halt(停机指令)</w:t>
            </w:r>
          </w:p>
          <w:p w14:paraId="2A7ABB80">
            <w:pPr>
              <w:rPr>
                <w:sz w:val="21"/>
              </w:rPr>
            </w:pPr>
            <w:r>
              <w:rPr>
                <w:sz w:val="21"/>
              </w:rPr>
              <w:t>else  数码管显示$a0值</w:t>
            </w:r>
          </w:p>
        </w:tc>
      </w:tr>
      <w:tr w14:paraId="15406386">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12AC3DC">
            <w:pPr>
              <w:jc w:val="center"/>
              <w:rPr>
                <w:sz w:val="21"/>
              </w:rPr>
            </w:pPr>
            <w:r>
              <w:rPr>
                <w:rFonts w:hint="eastAsia"/>
                <w:sz w:val="21"/>
              </w:rPr>
              <w:t>2</w:t>
            </w:r>
            <w:r>
              <w:rPr>
                <w:sz w:val="21"/>
              </w:rPr>
              <w:t>4</w:t>
            </w:r>
          </w:p>
        </w:tc>
        <w:tc>
          <w:tcPr>
            <w:tcW w:w="2693" w:type="dxa"/>
            <w:shd w:val="clear" w:color="000000" w:fill="FFFFFF"/>
          </w:tcPr>
          <w:p w14:paraId="50A88CA9">
            <w:pPr>
              <w:jc w:val="center"/>
              <w:rPr>
                <w:sz w:val="21"/>
              </w:rPr>
            </w:pPr>
            <w:r>
              <w:rPr>
                <w:rFonts w:hint="eastAsia"/>
                <w:sz w:val="21"/>
              </w:rPr>
              <w:t>SYSCALL</w:t>
            </w:r>
          </w:p>
        </w:tc>
        <w:tc>
          <w:tcPr>
            <w:tcW w:w="2694" w:type="dxa"/>
            <w:shd w:val="clear" w:color="000000" w:fill="FFFFFF"/>
          </w:tcPr>
          <w:p w14:paraId="6D292302">
            <w:pPr>
              <w:jc w:val="center"/>
              <w:rPr>
                <w:sz w:val="21"/>
              </w:rPr>
            </w:pPr>
            <w:r>
              <w:rPr>
                <w:sz w:val="21"/>
              </w:rPr>
              <w:t>系统调用</w:t>
            </w:r>
          </w:p>
        </w:tc>
        <w:tc>
          <w:tcPr>
            <w:tcW w:w="2694" w:type="dxa"/>
            <w:vMerge w:val="continue"/>
            <w:shd w:val="clear" w:color="000000" w:fill="FFFFFF"/>
          </w:tcPr>
          <w:p w14:paraId="5E30E7FB">
            <w:pPr>
              <w:rPr>
                <w:sz w:val="21"/>
              </w:rPr>
            </w:pPr>
          </w:p>
        </w:tc>
      </w:tr>
      <w:tr w14:paraId="200456B1">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236CF43">
            <w:pPr>
              <w:jc w:val="center"/>
              <w:rPr>
                <w:sz w:val="21"/>
              </w:rPr>
            </w:pPr>
            <w:r>
              <w:rPr>
                <w:rFonts w:hint="eastAsia"/>
                <w:sz w:val="21"/>
              </w:rPr>
              <w:t>2</w:t>
            </w:r>
            <w:r>
              <w:rPr>
                <w:sz w:val="21"/>
              </w:rPr>
              <w:t>5</w:t>
            </w:r>
          </w:p>
        </w:tc>
        <w:tc>
          <w:tcPr>
            <w:tcW w:w="2693" w:type="dxa"/>
            <w:shd w:val="clear" w:color="000000" w:fill="FFFFFF"/>
          </w:tcPr>
          <w:p w14:paraId="6BBA3765">
            <w:pPr>
              <w:jc w:val="center"/>
              <w:rPr>
                <w:sz w:val="21"/>
              </w:rPr>
            </w:pPr>
            <w:r>
              <w:rPr>
                <w:sz w:val="21"/>
              </w:rPr>
              <w:t>MFC0</w:t>
            </w:r>
          </w:p>
        </w:tc>
        <w:tc>
          <w:tcPr>
            <w:tcW w:w="2694" w:type="dxa"/>
            <w:shd w:val="clear" w:color="000000" w:fill="FFFFFF"/>
          </w:tcPr>
          <w:p w14:paraId="61EC19C5">
            <w:pPr>
              <w:jc w:val="center"/>
              <w:rPr>
                <w:sz w:val="21"/>
              </w:rPr>
            </w:pPr>
            <w:r>
              <w:rPr>
                <w:sz w:val="21"/>
              </w:rPr>
              <w:t>访问CP0</w:t>
            </w:r>
          </w:p>
        </w:tc>
        <w:tc>
          <w:tcPr>
            <w:tcW w:w="2694" w:type="dxa"/>
            <w:shd w:val="clear" w:color="000000" w:fill="FFFFFF"/>
          </w:tcPr>
          <w:p w14:paraId="39A592FA">
            <w:pPr>
              <w:ind w:firstLine="105" w:firstLineChars="50"/>
              <w:rPr>
                <w:sz w:val="21"/>
              </w:rPr>
            </w:pPr>
            <w:r>
              <w:rPr>
                <w:rFonts w:hint="eastAsia"/>
                <w:sz w:val="21"/>
              </w:rPr>
              <w:t>中断相关，可简化，选做</w:t>
            </w:r>
          </w:p>
        </w:tc>
      </w:tr>
      <w:tr w14:paraId="3EAA256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17E7DEB">
            <w:pPr>
              <w:jc w:val="center"/>
              <w:rPr>
                <w:sz w:val="21"/>
              </w:rPr>
            </w:pPr>
            <w:r>
              <w:rPr>
                <w:rFonts w:hint="eastAsia"/>
                <w:sz w:val="21"/>
              </w:rPr>
              <w:t>2</w:t>
            </w:r>
            <w:r>
              <w:rPr>
                <w:sz w:val="21"/>
              </w:rPr>
              <w:t>6</w:t>
            </w:r>
          </w:p>
        </w:tc>
        <w:tc>
          <w:tcPr>
            <w:tcW w:w="2693" w:type="dxa"/>
            <w:shd w:val="clear" w:color="000000" w:fill="FFFFFF"/>
          </w:tcPr>
          <w:p w14:paraId="4CB1945C">
            <w:pPr>
              <w:jc w:val="center"/>
              <w:rPr>
                <w:sz w:val="21"/>
              </w:rPr>
            </w:pPr>
            <w:r>
              <w:rPr>
                <w:sz w:val="21"/>
              </w:rPr>
              <w:t>MTC0</w:t>
            </w:r>
          </w:p>
        </w:tc>
        <w:tc>
          <w:tcPr>
            <w:tcW w:w="2694" w:type="dxa"/>
            <w:shd w:val="clear" w:color="000000" w:fill="FFFFFF"/>
          </w:tcPr>
          <w:p w14:paraId="53956E27">
            <w:pPr>
              <w:jc w:val="center"/>
              <w:rPr>
                <w:sz w:val="21"/>
              </w:rPr>
            </w:pPr>
            <w:r>
              <w:rPr>
                <w:sz w:val="21"/>
              </w:rPr>
              <w:t>访问CP0</w:t>
            </w:r>
          </w:p>
        </w:tc>
        <w:tc>
          <w:tcPr>
            <w:tcW w:w="2694" w:type="dxa"/>
            <w:shd w:val="clear" w:color="000000" w:fill="FFFFFF"/>
          </w:tcPr>
          <w:p w14:paraId="26AFBB1E">
            <w:pPr>
              <w:ind w:firstLine="105" w:firstLineChars="50"/>
              <w:rPr>
                <w:sz w:val="21"/>
              </w:rPr>
            </w:pPr>
            <w:r>
              <w:rPr>
                <w:rFonts w:hint="eastAsia"/>
                <w:sz w:val="21"/>
              </w:rPr>
              <w:t>中断相关，可简化，选做</w:t>
            </w:r>
          </w:p>
        </w:tc>
      </w:tr>
      <w:tr w14:paraId="263177D4">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06A6A91">
            <w:pPr>
              <w:jc w:val="center"/>
              <w:rPr>
                <w:sz w:val="21"/>
              </w:rPr>
            </w:pPr>
            <w:r>
              <w:rPr>
                <w:rFonts w:hint="eastAsia"/>
                <w:sz w:val="21"/>
              </w:rPr>
              <w:t>2</w:t>
            </w:r>
            <w:r>
              <w:rPr>
                <w:sz w:val="21"/>
              </w:rPr>
              <w:t>7</w:t>
            </w:r>
          </w:p>
        </w:tc>
        <w:tc>
          <w:tcPr>
            <w:tcW w:w="2693" w:type="dxa"/>
            <w:shd w:val="clear" w:color="000000" w:fill="FFFFFF"/>
          </w:tcPr>
          <w:p w14:paraId="2D86F759">
            <w:pPr>
              <w:jc w:val="center"/>
              <w:rPr>
                <w:sz w:val="21"/>
              </w:rPr>
            </w:pPr>
            <w:r>
              <w:rPr>
                <w:sz w:val="21"/>
              </w:rPr>
              <w:t>ERET</w:t>
            </w:r>
          </w:p>
        </w:tc>
        <w:tc>
          <w:tcPr>
            <w:tcW w:w="2694" w:type="dxa"/>
            <w:shd w:val="clear" w:color="000000" w:fill="FFFFFF"/>
          </w:tcPr>
          <w:p w14:paraId="2DCBCD6D">
            <w:pPr>
              <w:jc w:val="center"/>
              <w:rPr>
                <w:sz w:val="21"/>
              </w:rPr>
            </w:pPr>
            <w:r>
              <w:rPr>
                <w:sz w:val="21"/>
              </w:rPr>
              <w:t>中断</w:t>
            </w:r>
            <w:r>
              <w:rPr>
                <w:rFonts w:hint="eastAsia"/>
                <w:sz w:val="21"/>
              </w:rPr>
              <w:t>返回</w:t>
            </w:r>
          </w:p>
        </w:tc>
        <w:tc>
          <w:tcPr>
            <w:tcW w:w="2694" w:type="dxa"/>
            <w:shd w:val="clear" w:color="000000" w:fill="FFFFFF"/>
          </w:tcPr>
          <w:p w14:paraId="7E949BFF">
            <w:pPr>
              <w:ind w:firstLine="105" w:firstLineChars="50"/>
              <w:rPr>
                <w:sz w:val="21"/>
              </w:rPr>
            </w:pPr>
            <w:r>
              <w:rPr>
                <w:rFonts w:hint="eastAsia"/>
                <w:sz w:val="21"/>
              </w:rPr>
              <w:t>异常返回，选做</w:t>
            </w:r>
          </w:p>
        </w:tc>
      </w:tr>
      <w:tr w14:paraId="43EDE18B">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2CED2F6">
            <w:pPr>
              <w:jc w:val="center"/>
              <w:rPr>
                <w:sz w:val="21"/>
              </w:rPr>
            </w:pPr>
            <w:r>
              <w:rPr>
                <w:rFonts w:hint="eastAsia"/>
                <w:sz w:val="21"/>
              </w:rPr>
              <w:t>2</w:t>
            </w:r>
            <w:r>
              <w:rPr>
                <w:sz w:val="21"/>
              </w:rPr>
              <w:t>8</w:t>
            </w:r>
          </w:p>
        </w:tc>
        <w:tc>
          <w:tcPr>
            <w:tcW w:w="2693" w:type="dxa"/>
            <w:shd w:val="clear" w:color="000000" w:fill="FFFFFF"/>
          </w:tcPr>
          <w:p w14:paraId="63800420">
            <w:pPr>
              <w:jc w:val="center"/>
              <w:rPr>
                <w:color w:val="FF0000"/>
                <w:sz w:val="21"/>
              </w:rPr>
            </w:pPr>
            <w:r>
              <w:rPr>
                <w:rFonts w:hint="eastAsia"/>
                <w:color w:val="FF0000"/>
                <w:sz w:val="21"/>
              </w:rPr>
              <w:t>扩展指令1</w:t>
            </w:r>
          </w:p>
        </w:tc>
        <w:tc>
          <w:tcPr>
            <w:tcW w:w="2694" w:type="dxa"/>
            <w:shd w:val="clear" w:color="000000" w:fill="FFFFFF"/>
          </w:tcPr>
          <w:p w14:paraId="412B3AE2">
            <w:pPr>
              <w:jc w:val="center"/>
              <w:rPr>
                <w:color w:val="FF0000"/>
                <w:sz w:val="21"/>
              </w:rPr>
            </w:pPr>
            <w:r>
              <w:rPr>
                <w:rFonts w:hint="eastAsia"/>
                <w:color w:val="FF0000"/>
                <w:sz w:val="21"/>
              </w:rPr>
              <w:t>XXX</w:t>
            </w:r>
          </w:p>
        </w:tc>
        <w:tc>
          <w:tcPr>
            <w:tcW w:w="2694" w:type="dxa"/>
            <w:shd w:val="clear" w:color="000000" w:fill="FFFFFF"/>
          </w:tcPr>
          <w:p w14:paraId="327EC239">
            <w:pPr>
              <w:ind w:firstLine="105" w:firstLineChars="50"/>
              <w:rPr>
                <w:sz w:val="21"/>
              </w:rPr>
            </w:pPr>
          </w:p>
        </w:tc>
      </w:tr>
      <w:tr w14:paraId="0F2440E0">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17F26D5C">
            <w:pPr>
              <w:jc w:val="center"/>
              <w:rPr>
                <w:sz w:val="21"/>
              </w:rPr>
            </w:pPr>
            <w:r>
              <w:rPr>
                <w:rFonts w:hint="eastAsia"/>
                <w:sz w:val="21"/>
              </w:rPr>
              <w:t>2</w:t>
            </w:r>
            <w:r>
              <w:rPr>
                <w:sz w:val="21"/>
              </w:rPr>
              <w:t>9</w:t>
            </w:r>
          </w:p>
        </w:tc>
        <w:tc>
          <w:tcPr>
            <w:tcW w:w="2693" w:type="dxa"/>
            <w:shd w:val="clear" w:color="000000" w:fill="FFFFFF"/>
          </w:tcPr>
          <w:p w14:paraId="4A5A306C">
            <w:pPr>
              <w:jc w:val="center"/>
              <w:rPr>
                <w:color w:val="FF0000"/>
                <w:sz w:val="21"/>
              </w:rPr>
            </w:pPr>
            <w:r>
              <w:rPr>
                <w:rFonts w:hint="eastAsia"/>
                <w:color w:val="FF0000"/>
                <w:sz w:val="21"/>
              </w:rPr>
              <w:t>扩展指令2</w:t>
            </w:r>
          </w:p>
        </w:tc>
        <w:tc>
          <w:tcPr>
            <w:tcW w:w="2694" w:type="dxa"/>
            <w:shd w:val="clear" w:color="000000" w:fill="FFFFFF"/>
          </w:tcPr>
          <w:p w14:paraId="01007C73">
            <w:pPr>
              <w:jc w:val="center"/>
              <w:rPr>
                <w:color w:val="FF0000"/>
                <w:sz w:val="21"/>
              </w:rPr>
            </w:pPr>
            <w:r>
              <w:rPr>
                <w:rFonts w:hint="eastAsia"/>
                <w:color w:val="FF0000"/>
                <w:sz w:val="21"/>
              </w:rPr>
              <w:t>XXX</w:t>
            </w:r>
          </w:p>
        </w:tc>
        <w:tc>
          <w:tcPr>
            <w:tcW w:w="2694" w:type="dxa"/>
            <w:shd w:val="clear" w:color="000000" w:fill="FFFFFF"/>
          </w:tcPr>
          <w:p w14:paraId="0AB2F9C2">
            <w:pPr>
              <w:ind w:firstLine="105" w:firstLineChars="50"/>
              <w:rPr>
                <w:sz w:val="21"/>
              </w:rPr>
            </w:pPr>
          </w:p>
        </w:tc>
      </w:tr>
      <w:tr w14:paraId="0B2CB698">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CD99598">
            <w:pPr>
              <w:jc w:val="center"/>
              <w:rPr>
                <w:sz w:val="21"/>
              </w:rPr>
            </w:pPr>
            <w:r>
              <w:rPr>
                <w:rFonts w:hint="eastAsia"/>
                <w:sz w:val="21"/>
              </w:rPr>
              <w:t>3</w:t>
            </w:r>
            <w:r>
              <w:rPr>
                <w:sz w:val="21"/>
              </w:rPr>
              <w:t>0</w:t>
            </w:r>
          </w:p>
        </w:tc>
        <w:tc>
          <w:tcPr>
            <w:tcW w:w="2693" w:type="dxa"/>
            <w:shd w:val="clear" w:color="000000" w:fill="FFFFFF"/>
          </w:tcPr>
          <w:p w14:paraId="424CE3F7">
            <w:pPr>
              <w:jc w:val="center"/>
              <w:rPr>
                <w:color w:val="FF0000"/>
                <w:sz w:val="21"/>
              </w:rPr>
            </w:pPr>
            <w:r>
              <w:rPr>
                <w:rFonts w:hint="eastAsia"/>
                <w:color w:val="FF0000"/>
                <w:sz w:val="21"/>
              </w:rPr>
              <w:t>扩展指令3</w:t>
            </w:r>
          </w:p>
        </w:tc>
        <w:tc>
          <w:tcPr>
            <w:tcW w:w="2694" w:type="dxa"/>
            <w:shd w:val="clear" w:color="000000" w:fill="FFFFFF"/>
          </w:tcPr>
          <w:p w14:paraId="1AD240A4">
            <w:pPr>
              <w:jc w:val="center"/>
              <w:rPr>
                <w:color w:val="FF0000"/>
                <w:sz w:val="21"/>
              </w:rPr>
            </w:pPr>
            <w:r>
              <w:rPr>
                <w:rFonts w:hint="eastAsia"/>
                <w:color w:val="FF0000"/>
                <w:sz w:val="21"/>
              </w:rPr>
              <w:t>XXX</w:t>
            </w:r>
          </w:p>
        </w:tc>
        <w:tc>
          <w:tcPr>
            <w:tcW w:w="2694" w:type="dxa"/>
            <w:shd w:val="clear" w:color="000000" w:fill="FFFFFF"/>
          </w:tcPr>
          <w:p w14:paraId="0F06991D">
            <w:pPr>
              <w:ind w:firstLine="105" w:firstLineChars="50"/>
              <w:rPr>
                <w:sz w:val="21"/>
              </w:rPr>
            </w:pPr>
          </w:p>
        </w:tc>
      </w:tr>
      <w:tr w14:paraId="22007DE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D659C84">
            <w:pPr>
              <w:jc w:val="center"/>
              <w:rPr>
                <w:sz w:val="21"/>
              </w:rPr>
            </w:pPr>
            <w:r>
              <w:rPr>
                <w:rFonts w:hint="eastAsia"/>
                <w:sz w:val="21"/>
              </w:rPr>
              <w:t>3</w:t>
            </w:r>
            <w:r>
              <w:rPr>
                <w:sz w:val="21"/>
              </w:rPr>
              <w:t>1</w:t>
            </w:r>
          </w:p>
        </w:tc>
        <w:tc>
          <w:tcPr>
            <w:tcW w:w="2693" w:type="dxa"/>
            <w:shd w:val="clear" w:color="000000" w:fill="FFFFFF"/>
          </w:tcPr>
          <w:p w14:paraId="4E324FBD">
            <w:pPr>
              <w:jc w:val="center"/>
              <w:rPr>
                <w:color w:val="FF0000"/>
                <w:sz w:val="21"/>
              </w:rPr>
            </w:pPr>
            <w:r>
              <w:rPr>
                <w:rFonts w:hint="eastAsia"/>
                <w:color w:val="FF0000"/>
                <w:sz w:val="21"/>
              </w:rPr>
              <w:t>扩展指令4</w:t>
            </w:r>
          </w:p>
        </w:tc>
        <w:tc>
          <w:tcPr>
            <w:tcW w:w="2694" w:type="dxa"/>
            <w:shd w:val="clear" w:color="000000" w:fill="FFFFFF"/>
          </w:tcPr>
          <w:p w14:paraId="7B29F30D">
            <w:pPr>
              <w:jc w:val="center"/>
              <w:rPr>
                <w:color w:val="FF0000"/>
                <w:sz w:val="21"/>
              </w:rPr>
            </w:pPr>
            <w:r>
              <w:rPr>
                <w:rFonts w:hint="eastAsia"/>
                <w:color w:val="FF0000"/>
                <w:sz w:val="21"/>
              </w:rPr>
              <w:t>XXX</w:t>
            </w:r>
          </w:p>
        </w:tc>
        <w:tc>
          <w:tcPr>
            <w:tcW w:w="2694" w:type="dxa"/>
            <w:shd w:val="clear" w:color="000000" w:fill="FFFFFF"/>
          </w:tcPr>
          <w:p w14:paraId="135E416C">
            <w:pPr>
              <w:ind w:firstLine="105" w:firstLineChars="50"/>
              <w:rPr>
                <w:sz w:val="21"/>
              </w:rPr>
            </w:pPr>
          </w:p>
        </w:tc>
      </w:tr>
    </w:tbl>
    <w:p w14:paraId="07EB3DE6">
      <w:r>
        <w:t>A</w:t>
      </w:r>
      <w:r>
        <w:rPr>
          <w:rFonts w:hint="eastAsia"/>
        </w:rPr>
        <w:t xml:space="preserve">sdfasdf </w:t>
      </w:r>
    </w:p>
    <w:p w14:paraId="00A18AB1"/>
    <w:p w14:paraId="2FB61A0A">
      <w:pPr>
        <w:widowControl/>
        <w:jc w:val="left"/>
        <w:sectPr>
          <w:headerReference r:id="rId8" w:type="default"/>
          <w:footerReference r:id="rId9" w:type="default"/>
          <w:footnotePr>
            <w:numRestart w:val="eachPage"/>
          </w:footnotePr>
          <w:pgSz w:w="11906" w:h="16838"/>
          <w:pgMar w:top="1702" w:right="1558" w:bottom="1418" w:left="1531" w:header="851" w:footer="992" w:gutter="0"/>
          <w:cols w:space="720" w:num="1"/>
          <w:docGrid w:type="linesAndChars" w:linePitch="459" w:charSpace="0"/>
        </w:sectPr>
      </w:pPr>
    </w:p>
    <w:p w14:paraId="5FD06549">
      <w:pPr>
        <w:pStyle w:val="2"/>
        <w:snapToGrid w:val="0"/>
        <w:spacing w:line="480" w:lineRule="auto"/>
      </w:pPr>
      <w:bookmarkStart w:id="24" w:name="_Toc141690920"/>
      <w:r>
        <w:rPr>
          <w:rFonts w:hint="eastAsia"/>
        </w:rPr>
        <w:t>总体</w:t>
      </w:r>
      <w:commentRangeStart w:id="6"/>
      <w:r>
        <w:rPr>
          <w:rFonts w:hint="eastAsia"/>
        </w:rPr>
        <w:t>方案设计</w:t>
      </w:r>
      <w:commentRangeEnd w:id="6"/>
      <w:r>
        <w:commentReference w:id="6"/>
      </w:r>
      <w:bookmarkEnd w:id="24"/>
    </w:p>
    <w:p w14:paraId="58CA9B6D">
      <w:pPr>
        <w:pStyle w:val="3"/>
        <w:tabs>
          <w:tab w:val="left" w:pos="567"/>
          <w:tab w:val="clear" w:pos="720"/>
        </w:tabs>
        <w:ind w:left="818" w:right="240" w:hanging="818"/>
      </w:pPr>
      <w:bookmarkStart w:id="25" w:name="_Toc141690921"/>
      <w:r>
        <w:rPr>
          <w:rFonts w:hint="eastAsia"/>
        </w:rPr>
        <w:t>单周期CPU设计</w:t>
      </w:r>
      <w:bookmarkEnd w:id="25"/>
    </w:p>
    <w:p w14:paraId="6FB992BD">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14:paraId="3D3F5D50">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14:paraId="42EB9B42">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8"/>
        </w:rPr>
        <w:commentReference w:id="7"/>
      </w:r>
    </w:p>
    <w:p w14:paraId="63AFFA9B">
      <w:pPr>
        <w:pStyle w:val="13"/>
        <w:spacing w:before="91" w:beforeLines="0" w:after="91" w:afterLines="0"/>
        <w:rPr>
          <w:szCs w:val="21"/>
        </w:rPr>
      </w:pPr>
      <w:commentRangeStart w:id="8"/>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8"/>
      <w:r>
        <w:commentReference w:id="8"/>
      </w:r>
    </w:p>
    <w:p w14:paraId="712DFF05">
      <w:pPr>
        <w:pStyle w:val="5"/>
        <w:spacing w:before="229" w:beforeLines="0" w:after="229" w:afterLines="0"/>
      </w:pPr>
      <w:r>
        <w:rPr>
          <w:rFonts w:hint="eastAsia"/>
        </w:rPr>
        <w:t>主要功能部件</w:t>
      </w:r>
    </w:p>
    <w:p w14:paraId="0C9D668B">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14:paraId="0D73A290">
      <w:pPr>
        <w:pStyle w:val="6"/>
        <w:tabs>
          <w:tab w:val="left" w:pos="600"/>
          <w:tab w:val="clear" w:pos="3558"/>
        </w:tabs>
        <w:ind w:left="1342"/>
      </w:pPr>
      <w:r>
        <w:rPr>
          <w:rFonts w:hint="eastAsia"/>
        </w:rPr>
        <w:t>程序计数器PC</w:t>
      </w:r>
    </w:p>
    <w:p w14:paraId="28302D67">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14:paraId="5B4AA002">
      <w:pPr>
        <w:pStyle w:val="6"/>
        <w:tabs>
          <w:tab w:val="left" w:pos="600"/>
          <w:tab w:val="clear" w:pos="3558"/>
        </w:tabs>
        <w:ind w:left="1342"/>
      </w:pPr>
      <w:r>
        <w:t>指令存储器IM</w:t>
      </w:r>
    </w:p>
    <w:p w14:paraId="58E95387">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p w14:paraId="0A3643FA">
      <w:pPr>
        <w:pStyle w:val="6"/>
        <w:tabs>
          <w:tab w:val="left" w:pos="600"/>
          <w:tab w:val="clear" w:pos="3558"/>
        </w:tabs>
        <w:ind w:left="1342"/>
      </w:pPr>
      <w:r>
        <w:rPr>
          <w:rFonts w:hint="eastAsia"/>
        </w:rPr>
        <w:t>运算器</w:t>
      </w:r>
    </w:p>
    <w:p w14:paraId="5EDA90CE">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算术逻辑运算单元引脚与功能描述</w:t>
      </w:r>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1276"/>
        <w:gridCol w:w="1264"/>
        <w:gridCol w:w="851"/>
        <w:gridCol w:w="3906"/>
      </w:tblGrid>
      <w:tr w14:paraId="60640A4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276" w:type="dxa"/>
            <w:shd w:val="clear" w:color="auto" w:fill="auto"/>
            <w:vAlign w:val="center"/>
          </w:tcPr>
          <w:p w14:paraId="01F21784">
            <w:pPr>
              <w:pStyle w:val="82"/>
              <w:ind w:firstLine="0" w:firstLineChars="0"/>
              <w:jc w:val="center"/>
            </w:pPr>
            <w:r>
              <w:rPr>
                <w:rFonts w:hint="eastAsia"/>
              </w:rPr>
              <w:t>引脚</w:t>
            </w:r>
          </w:p>
        </w:tc>
        <w:tc>
          <w:tcPr>
            <w:tcW w:w="1264" w:type="dxa"/>
            <w:shd w:val="clear" w:color="auto" w:fill="auto"/>
            <w:vAlign w:val="center"/>
          </w:tcPr>
          <w:p w14:paraId="3F7CCCEA">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14:paraId="31CDFC10">
            <w:pPr>
              <w:pStyle w:val="82"/>
              <w:ind w:firstLine="0" w:firstLineChars="0"/>
              <w:jc w:val="center"/>
            </w:pPr>
            <w:r>
              <w:rPr>
                <w:rFonts w:hint="eastAsia"/>
              </w:rPr>
              <w:t>位宽</w:t>
            </w:r>
          </w:p>
        </w:tc>
        <w:tc>
          <w:tcPr>
            <w:tcW w:w="3906" w:type="dxa"/>
            <w:shd w:val="clear" w:color="auto" w:fill="auto"/>
            <w:vAlign w:val="center"/>
          </w:tcPr>
          <w:p w14:paraId="464BAE21">
            <w:pPr>
              <w:pStyle w:val="82"/>
              <w:ind w:firstLine="0" w:firstLineChars="0"/>
            </w:pPr>
            <w:r>
              <w:rPr>
                <w:rFonts w:hint="eastAsia"/>
              </w:rPr>
              <w:t>功能描述</w:t>
            </w:r>
          </w:p>
        </w:tc>
      </w:tr>
      <w:tr w14:paraId="6F11B27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78EBC512">
            <w:pPr>
              <w:pStyle w:val="82"/>
              <w:ind w:firstLine="0" w:firstLineChars="0"/>
              <w:jc w:val="center"/>
              <w:rPr>
                <w:sz w:val="18"/>
                <w:szCs w:val="18"/>
              </w:rPr>
            </w:pPr>
            <w:r>
              <w:rPr>
                <w:sz w:val="18"/>
                <w:szCs w:val="18"/>
              </w:rPr>
              <w:t>X</w:t>
            </w:r>
          </w:p>
        </w:tc>
        <w:tc>
          <w:tcPr>
            <w:tcW w:w="1264" w:type="dxa"/>
            <w:shd w:val="clear" w:color="auto" w:fill="auto"/>
            <w:vAlign w:val="center"/>
          </w:tcPr>
          <w:p w14:paraId="07F43DFA">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3FFA4BCE">
            <w:pPr>
              <w:pStyle w:val="82"/>
              <w:ind w:firstLine="0" w:firstLineChars="0"/>
              <w:jc w:val="center"/>
              <w:rPr>
                <w:sz w:val="18"/>
                <w:szCs w:val="18"/>
              </w:rPr>
            </w:pPr>
            <w:r>
              <w:rPr>
                <w:sz w:val="18"/>
                <w:szCs w:val="18"/>
              </w:rPr>
              <w:t>32</w:t>
            </w:r>
          </w:p>
        </w:tc>
        <w:tc>
          <w:tcPr>
            <w:tcW w:w="3906" w:type="dxa"/>
            <w:shd w:val="clear" w:color="auto" w:fill="auto"/>
            <w:vAlign w:val="center"/>
          </w:tcPr>
          <w:p w14:paraId="003AE938">
            <w:pPr>
              <w:pStyle w:val="82"/>
              <w:ind w:firstLine="0" w:firstLineChars="0"/>
              <w:rPr>
                <w:sz w:val="18"/>
                <w:szCs w:val="18"/>
              </w:rPr>
            </w:pPr>
            <w:r>
              <w:rPr>
                <w:rFonts w:hint="eastAsia"/>
                <w:sz w:val="18"/>
                <w:szCs w:val="18"/>
              </w:rPr>
              <w:t>操作数</w:t>
            </w:r>
            <w:r>
              <w:rPr>
                <w:sz w:val="18"/>
                <w:szCs w:val="18"/>
              </w:rPr>
              <w:t>X</w:t>
            </w:r>
          </w:p>
        </w:tc>
      </w:tr>
      <w:tr w14:paraId="524A1143">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14F8E7D0">
            <w:pPr>
              <w:pStyle w:val="82"/>
              <w:ind w:firstLine="0" w:firstLineChars="0"/>
              <w:jc w:val="center"/>
              <w:rPr>
                <w:sz w:val="18"/>
                <w:szCs w:val="18"/>
              </w:rPr>
            </w:pPr>
            <w:r>
              <w:rPr>
                <w:sz w:val="18"/>
                <w:szCs w:val="18"/>
              </w:rPr>
              <w:t>Y</w:t>
            </w:r>
          </w:p>
        </w:tc>
        <w:tc>
          <w:tcPr>
            <w:tcW w:w="1264" w:type="dxa"/>
            <w:shd w:val="clear" w:color="auto" w:fill="auto"/>
            <w:vAlign w:val="center"/>
          </w:tcPr>
          <w:p w14:paraId="2BE1D13C">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1124A6E4">
            <w:pPr>
              <w:pStyle w:val="82"/>
              <w:ind w:firstLine="0" w:firstLineChars="0"/>
              <w:jc w:val="center"/>
              <w:rPr>
                <w:sz w:val="18"/>
                <w:szCs w:val="18"/>
              </w:rPr>
            </w:pPr>
            <w:r>
              <w:rPr>
                <w:sz w:val="18"/>
                <w:szCs w:val="18"/>
              </w:rPr>
              <w:t>32</w:t>
            </w:r>
          </w:p>
        </w:tc>
        <w:tc>
          <w:tcPr>
            <w:tcW w:w="3906" w:type="dxa"/>
            <w:shd w:val="clear" w:color="auto" w:fill="auto"/>
            <w:vAlign w:val="center"/>
          </w:tcPr>
          <w:p w14:paraId="4623463B">
            <w:pPr>
              <w:pStyle w:val="82"/>
              <w:ind w:firstLine="0" w:firstLineChars="0"/>
              <w:rPr>
                <w:sz w:val="18"/>
                <w:szCs w:val="18"/>
              </w:rPr>
            </w:pPr>
            <w:r>
              <w:rPr>
                <w:rFonts w:hint="eastAsia"/>
                <w:sz w:val="18"/>
                <w:szCs w:val="18"/>
              </w:rPr>
              <w:t>操作数</w:t>
            </w:r>
            <w:r>
              <w:rPr>
                <w:sz w:val="18"/>
                <w:szCs w:val="18"/>
              </w:rPr>
              <w:t>Y</w:t>
            </w:r>
          </w:p>
        </w:tc>
      </w:tr>
      <w:tr w14:paraId="7C604516">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7E850A48">
            <w:pPr>
              <w:pStyle w:val="82"/>
              <w:ind w:firstLine="0" w:firstLineChars="0"/>
              <w:jc w:val="center"/>
              <w:rPr>
                <w:sz w:val="18"/>
                <w:szCs w:val="18"/>
              </w:rPr>
            </w:pPr>
            <w:r>
              <w:rPr>
                <w:sz w:val="18"/>
                <w:szCs w:val="18"/>
              </w:rPr>
              <w:t>ALU_OP</w:t>
            </w:r>
          </w:p>
        </w:tc>
        <w:tc>
          <w:tcPr>
            <w:tcW w:w="1264" w:type="dxa"/>
            <w:shd w:val="clear" w:color="auto" w:fill="auto"/>
            <w:vAlign w:val="center"/>
          </w:tcPr>
          <w:p w14:paraId="50E86F48">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0001F234">
            <w:pPr>
              <w:pStyle w:val="82"/>
              <w:ind w:firstLine="0" w:firstLineChars="0"/>
              <w:jc w:val="center"/>
              <w:rPr>
                <w:sz w:val="18"/>
                <w:szCs w:val="18"/>
              </w:rPr>
            </w:pPr>
            <w:r>
              <w:rPr>
                <w:sz w:val="18"/>
                <w:szCs w:val="18"/>
              </w:rPr>
              <w:t>4</w:t>
            </w:r>
          </w:p>
        </w:tc>
        <w:tc>
          <w:tcPr>
            <w:tcW w:w="3906" w:type="dxa"/>
            <w:shd w:val="clear" w:color="auto" w:fill="auto"/>
            <w:vAlign w:val="center"/>
          </w:tcPr>
          <w:p w14:paraId="65B56E95">
            <w:pPr>
              <w:pStyle w:val="82"/>
              <w:ind w:firstLine="0" w:firstLineChars="0"/>
              <w:rPr>
                <w:sz w:val="18"/>
                <w:szCs w:val="18"/>
              </w:rPr>
            </w:pPr>
            <w:r>
              <w:rPr>
                <w:rFonts w:hint="eastAsia"/>
                <w:sz w:val="18"/>
                <w:szCs w:val="18"/>
              </w:rPr>
              <w:t>运算器功能码，具体功能见下表</w:t>
            </w:r>
          </w:p>
        </w:tc>
      </w:tr>
      <w:tr w14:paraId="556ED9B6">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14474778">
            <w:pPr>
              <w:pStyle w:val="82"/>
              <w:ind w:firstLine="0" w:firstLineChars="0"/>
              <w:jc w:val="center"/>
              <w:rPr>
                <w:sz w:val="18"/>
                <w:szCs w:val="18"/>
              </w:rPr>
            </w:pPr>
            <w:r>
              <w:rPr>
                <w:sz w:val="18"/>
                <w:szCs w:val="18"/>
              </w:rPr>
              <w:t>Result</w:t>
            </w:r>
          </w:p>
        </w:tc>
        <w:tc>
          <w:tcPr>
            <w:tcW w:w="1264" w:type="dxa"/>
            <w:shd w:val="clear" w:color="auto" w:fill="auto"/>
            <w:vAlign w:val="center"/>
          </w:tcPr>
          <w:p w14:paraId="0D8D7E6B">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08378EB7">
            <w:pPr>
              <w:pStyle w:val="82"/>
              <w:ind w:firstLine="0" w:firstLineChars="0"/>
              <w:jc w:val="center"/>
              <w:rPr>
                <w:sz w:val="18"/>
                <w:szCs w:val="18"/>
              </w:rPr>
            </w:pPr>
            <w:r>
              <w:rPr>
                <w:sz w:val="18"/>
                <w:szCs w:val="18"/>
              </w:rPr>
              <w:t>32</w:t>
            </w:r>
          </w:p>
        </w:tc>
        <w:tc>
          <w:tcPr>
            <w:tcW w:w="3906" w:type="dxa"/>
            <w:shd w:val="clear" w:color="auto" w:fill="auto"/>
            <w:vAlign w:val="center"/>
          </w:tcPr>
          <w:p w14:paraId="566AACAA">
            <w:pPr>
              <w:pStyle w:val="82"/>
              <w:ind w:firstLine="0" w:firstLineChars="0"/>
              <w:rPr>
                <w:sz w:val="18"/>
                <w:szCs w:val="18"/>
              </w:rPr>
            </w:pPr>
            <w:r>
              <w:rPr>
                <w:sz w:val="18"/>
                <w:szCs w:val="18"/>
              </w:rPr>
              <w:t>ALU</w:t>
            </w:r>
            <w:r>
              <w:rPr>
                <w:rFonts w:hint="eastAsia"/>
                <w:sz w:val="18"/>
                <w:szCs w:val="18"/>
              </w:rPr>
              <w:t>运算结果</w:t>
            </w:r>
          </w:p>
        </w:tc>
      </w:tr>
      <w:tr w14:paraId="7651CA04">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18A300CC">
            <w:pPr>
              <w:pStyle w:val="82"/>
              <w:ind w:firstLine="0" w:firstLineChars="0"/>
              <w:jc w:val="center"/>
              <w:rPr>
                <w:sz w:val="18"/>
                <w:szCs w:val="18"/>
              </w:rPr>
            </w:pPr>
            <w:r>
              <w:rPr>
                <w:sz w:val="18"/>
                <w:szCs w:val="18"/>
              </w:rPr>
              <w:t>Result2</w:t>
            </w:r>
          </w:p>
        </w:tc>
        <w:tc>
          <w:tcPr>
            <w:tcW w:w="1264" w:type="dxa"/>
            <w:shd w:val="clear" w:color="auto" w:fill="auto"/>
            <w:vAlign w:val="center"/>
          </w:tcPr>
          <w:p w14:paraId="4062583E">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17E01CF7">
            <w:pPr>
              <w:pStyle w:val="82"/>
              <w:ind w:firstLine="0" w:firstLineChars="0"/>
              <w:jc w:val="center"/>
              <w:rPr>
                <w:sz w:val="18"/>
                <w:szCs w:val="18"/>
              </w:rPr>
            </w:pPr>
            <w:r>
              <w:rPr>
                <w:sz w:val="18"/>
                <w:szCs w:val="18"/>
              </w:rPr>
              <w:t>32</w:t>
            </w:r>
          </w:p>
        </w:tc>
        <w:tc>
          <w:tcPr>
            <w:tcW w:w="3906" w:type="dxa"/>
            <w:shd w:val="clear" w:color="auto" w:fill="auto"/>
            <w:vAlign w:val="center"/>
          </w:tcPr>
          <w:p w14:paraId="0BC3EC6D">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14:paraId="64165B2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3ABFF30A">
            <w:pPr>
              <w:pStyle w:val="82"/>
              <w:ind w:firstLine="0" w:firstLineChars="0"/>
              <w:jc w:val="center"/>
              <w:rPr>
                <w:sz w:val="18"/>
                <w:szCs w:val="18"/>
              </w:rPr>
            </w:pPr>
            <w:r>
              <w:rPr>
                <w:sz w:val="18"/>
                <w:szCs w:val="18"/>
              </w:rPr>
              <w:t>OF</w:t>
            </w:r>
          </w:p>
        </w:tc>
        <w:tc>
          <w:tcPr>
            <w:tcW w:w="1264" w:type="dxa"/>
            <w:shd w:val="clear" w:color="auto" w:fill="auto"/>
            <w:vAlign w:val="center"/>
          </w:tcPr>
          <w:p w14:paraId="70DB9C93">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34129A5B">
            <w:pPr>
              <w:pStyle w:val="82"/>
              <w:ind w:firstLine="0" w:firstLineChars="0"/>
              <w:jc w:val="center"/>
              <w:rPr>
                <w:sz w:val="18"/>
                <w:szCs w:val="18"/>
              </w:rPr>
            </w:pPr>
            <w:r>
              <w:rPr>
                <w:sz w:val="18"/>
                <w:szCs w:val="18"/>
              </w:rPr>
              <w:t>1</w:t>
            </w:r>
          </w:p>
        </w:tc>
        <w:tc>
          <w:tcPr>
            <w:tcW w:w="3906" w:type="dxa"/>
            <w:shd w:val="clear" w:color="auto" w:fill="auto"/>
            <w:vAlign w:val="center"/>
          </w:tcPr>
          <w:p w14:paraId="48B85EB7">
            <w:pPr>
              <w:pStyle w:val="82"/>
              <w:ind w:firstLine="0" w:firstLineChars="0"/>
              <w:rPr>
                <w:sz w:val="18"/>
                <w:szCs w:val="18"/>
              </w:rPr>
            </w:pPr>
            <w:r>
              <w:rPr>
                <w:rFonts w:hint="eastAsia"/>
                <w:sz w:val="18"/>
                <w:szCs w:val="18"/>
              </w:rPr>
              <w:t>有符号加减溢出标记，其他操作为零</w:t>
            </w:r>
          </w:p>
        </w:tc>
      </w:tr>
      <w:tr w14:paraId="2BEC9B7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48B41514">
            <w:pPr>
              <w:pStyle w:val="82"/>
              <w:ind w:firstLine="0" w:firstLineChars="0"/>
              <w:jc w:val="center"/>
              <w:rPr>
                <w:sz w:val="18"/>
                <w:szCs w:val="18"/>
              </w:rPr>
            </w:pPr>
            <w:r>
              <w:rPr>
                <w:sz w:val="18"/>
                <w:szCs w:val="18"/>
              </w:rPr>
              <w:t>UOF</w:t>
            </w:r>
          </w:p>
        </w:tc>
        <w:tc>
          <w:tcPr>
            <w:tcW w:w="1264" w:type="dxa"/>
            <w:shd w:val="clear" w:color="auto" w:fill="auto"/>
            <w:vAlign w:val="center"/>
          </w:tcPr>
          <w:p w14:paraId="3F996A4C">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7B8FAAC4">
            <w:pPr>
              <w:pStyle w:val="82"/>
              <w:ind w:firstLine="0" w:firstLineChars="0"/>
              <w:jc w:val="center"/>
              <w:rPr>
                <w:sz w:val="18"/>
                <w:szCs w:val="18"/>
              </w:rPr>
            </w:pPr>
            <w:r>
              <w:rPr>
                <w:sz w:val="18"/>
                <w:szCs w:val="18"/>
              </w:rPr>
              <w:t>1</w:t>
            </w:r>
          </w:p>
        </w:tc>
        <w:tc>
          <w:tcPr>
            <w:tcW w:w="3906" w:type="dxa"/>
            <w:shd w:val="clear" w:color="auto" w:fill="auto"/>
            <w:vAlign w:val="center"/>
          </w:tcPr>
          <w:p w14:paraId="51971424">
            <w:pPr>
              <w:pStyle w:val="82"/>
              <w:ind w:firstLine="0" w:firstLineChars="0"/>
              <w:rPr>
                <w:sz w:val="18"/>
                <w:szCs w:val="18"/>
              </w:rPr>
            </w:pPr>
            <w:r>
              <w:rPr>
                <w:rFonts w:hint="eastAsia"/>
                <w:sz w:val="18"/>
                <w:szCs w:val="18"/>
              </w:rPr>
              <w:t>无符号加减溢出标记，其他操作为零</w:t>
            </w:r>
          </w:p>
        </w:tc>
      </w:tr>
      <w:tr w14:paraId="213575E1">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2F1618A0">
            <w:pPr>
              <w:pStyle w:val="82"/>
              <w:ind w:firstLine="0" w:firstLineChars="0"/>
              <w:jc w:val="center"/>
              <w:rPr>
                <w:sz w:val="18"/>
                <w:szCs w:val="18"/>
              </w:rPr>
            </w:pPr>
            <w:r>
              <w:rPr>
                <w:sz w:val="18"/>
                <w:szCs w:val="18"/>
              </w:rPr>
              <w:t>Equal</w:t>
            </w:r>
          </w:p>
        </w:tc>
        <w:tc>
          <w:tcPr>
            <w:tcW w:w="1264" w:type="dxa"/>
            <w:shd w:val="clear" w:color="auto" w:fill="auto"/>
            <w:vAlign w:val="center"/>
          </w:tcPr>
          <w:p w14:paraId="7DBB8285">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1D8B24B3">
            <w:pPr>
              <w:pStyle w:val="82"/>
              <w:ind w:firstLine="0" w:firstLineChars="0"/>
              <w:jc w:val="center"/>
              <w:rPr>
                <w:sz w:val="18"/>
                <w:szCs w:val="18"/>
              </w:rPr>
            </w:pPr>
            <w:r>
              <w:rPr>
                <w:sz w:val="18"/>
                <w:szCs w:val="18"/>
              </w:rPr>
              <w:t>1</w:t>
            </w:r>
          </w:p>
        </w:tc>
        <w:tc>
          <w:tcPr>
            <w:tcW w:w="3906" w:type="dxa"/>
            <w:shd w:val="clear" w:color="auto" w:fill="auto"/>
            <w:vAlign w:val="center"/>
          </w:tcPr>
          <w:p w14:paraId="7E0BAE95">
            <w:pPr>
              <w:pStyle w:val="82"/>
              <w:ind w:firstLine="0" w:firstLineChars="0"/>
              <w:rPr>
                <w:sz w:val="18"/>
                <w:szCs w:val="18"/>
              </w:rPr>
            </w:pPr>
            <w:r>
              <w:rPr>
                <w:sz w:val="18"/>
                <w:szCs w:val="18"/>
              </w:rPr>
              <w:t xml:space="preserve">Equal=(x==y)?1:0, </w:t>
            </w:r>
            <w:r>
              <w:rPr>
                <w:rFonts w:hint="eastAsia"/>
                <w:sz w:val="18"/>
                <w:szCs w:val="18"/>
              </w:rPr>
              <w:t>对所有操作有效</w:t>
            </w:r>
          </w:p>
        </w:tc>
      </w:tr>
    </w:tbl>
    <w:p w14:paraId="1AF7F402">
      <w:pPr>
        <w:pStyle w:val="6"/>
        <w:tabs>
          <w:tab w:val="left" w:pos="600"/>
          <w:tab w:val="clear" w:pos="3558"/>
        </w:tabs>
        <w:ind w:left="1342"/>
      </w:pPr>
      <w:r>
        <w:t>寄存器堆RF</w:t>
      </w:r>
    </w:p>
    <w:p w14:paraId="3558BE34">
      <w:pPr>
        <w:pStyle w:val="5"/>
        <w:spacing w:before="229" w:beforeLines="0" w:after="229" w:afterLines="0"/>
      </w:pPr>
      <w:r>
        <w:rPr>
          <w:rFonts w:hint="eastAsia"/>
        </w:rPr>
        <w:t>数据通路的设计</w:t>
      </w:r>
    </w:p>
    <w:p w14:paraId="5CBFCC60">
      <w:pPr>
        <w:pStyle w:val="4"/>
        <w:ind w:firstLine="480"/>
        <w:rPr>
          <w:rFonts w:hint="eastAsia"/>
        </w:rPr>
      </w:pPr>
    </w:p>
    <w:p w14:paraId="4E69EA9C">
      <w:pPr>
        <w:pStyle w:val="5"/>
        <w:spacing w:before="229" w:beforeLines="0" w:after="229" w:afterLines="0"/>
      </w:pPr>
      <w:r>
        <w:rPr>
          <w:rFonts w:hint="eastAsia"/>
        </w:rPr>
        <w:t>控制器的设计</w:t>
      </w:r>
    </w:p>
    <w:p w14:paraId="505A4846">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2.2</w:t>
      </w:r>
      <w:r>
        <w:fldChar w:fldCharType="end"/>
      </w:r>
      <w:r>
        <w:rPr>
          <w:rFonts w:hint="eastAsia"/>
        </w:rPr>
        <w:t>。</w:t>
      </w:r>
    </w:p>
    <w:p w14:paraId="32938AF5">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bookmarkEnd w:id="27"/>
      <w:r>
        <w:rPr>
          <w:rFonts w:hint="eastAsia"/>
        </w:rPr>
        <w:t>主控制器控制信号的作用说明</w:t>
      </w:r>
      <w:bookmarkEnd w:id="28"/>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1101"/>
        <w:gridCol w:w="1417"/>
        <w:gridCol w:w="5548"/>
      </w:tblGrid>
      <w:tr w14:paraId="50173698">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blHeader/>
          <w:jc w:val="center"/>
        </w:trPr>
        <w:tc>
          <w:tcPr>
            <w:tcW w:w="1101" w:type="dxa"/>
            <w:shd w:val="clear" w:color="auto" w:fill="auto"/>
            <w:vAlign w:val="center"/>
          </w:tcPr>
          <w:p w14:paraId="6146B790">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14:paraId="70FCF1FE">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14:paraId="32DC7F95">
            <w:pPr>
              <w:pStyle w:val="4"/>
              <w:ind w:firstLine="0" w:firstLineChars="0"/>
              <w:rPr>
                <w:sz w:val="21"/>
                <w:szCs w:val="21"/>
              </w:rPr>
            </w:pPr>
            <w:r>
              <w:rPr>
                <w:rFonts w:hint="eastAsia"/>
                <w:sz w:val="21"/>
                <w:szCs w:val="21"/>
              </w:rPr>
              <w:t>说明</w:t>
            </w:r>
          </w:p>
        </w:tc>
      </w:tr>
      <w:tr w14:paraId="22C90F48">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318" w:hRule="atLeast"/>
          <w:jc w:val="center"/>
        </w:trPr>
        <w:tc>
          <w:tcPr>
            <w:tcW w:w="1101" w:type="dxa"/>
            <w:vMerge w:val="restart"/>
            <w:shd w:val="clear" w:color="auto" w:fill="auto"/>
            <w:vAlign w:val="center"/>
          </w:tcPr>
          <w:p w14:paraId="2596394A">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14:paraId="0F209E15">
            <w:pPr>
              <w:pStyle w:val="4"/>
              <w:ind w:firstLine="0" w:firstLineChars="0"/>
              <w:jc w:val="center"/>
              <w:rPr>
                <w:sz w:val="18"/>
                <w:szCs w:val="18"/>
              </w:rPr>
            </w:pPr>
            <w:r>
              <w:rPr>
                <w:rFonts w:hint="eastAsia"/>
                <w:sz w:val="18"/>
                <w:szCs w:val="18"/>
              </w:rPr>
              <w:t>0</w:t>
            </w:r>
          </w:p>
        </w:tc>
        <w:tc>
          <w:tcPr>
            <w:tcW w:w="5548" w:type="dxa"/>
            <w:shd w:val="clear" w:color="auto" w:fill="auto"/>
            <w:vAlign w:val="center"/>
          </w:tcPr>
          <w:p w14:paraId="715D4911">
            <w:pPr>
              <w:pStyle w:val="4"/>
              <w:ind w:firstLine="0" w:firstLineChars="0"/>
              <w:rPr>
                <w:sz w:val="18"/>
                <w:szCs w:val="18"/>
              </w:rPr>
            </w:pPr>
            <w:r>
              <w:rPr>
                <w:rFonts w:hint="eastAsia"/>
                <w:sz w:val="18"/>
                <w:szCs w:val="18"/>
              </w:rPr>
              <w:t>寄存器堆R1口读取rs字段指示寄存器的值</w:t>
            </w:r>
          </w:p>
        </w:tc>
      </w:tr>
      <w:tr w14:paraId="2ACE47C3">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14:paraId="165C0B9C">
            <w:pPr>
              <w:pStyle w:val="4"/>
              <w:ind w:firstLine="0" w:firstLineChars="0"/>
              <w:jc w:val="center"/>
              <w:rPr>
                <w:sz w:val="18"/>
                <w:szCs w:val="18"/>
              </w:rPr>
            </w:pPr>
          </w:p>
        </w:tc>
        <w:tc>
          <w:tcPr>
            <w:tcW w:w="1417" w:type="dxa"/>
            <w:shd w:val="clear" w:color="auto" w:fill="auto"/>
            <w:vAlign w:val="center"/>
          </w:tcPr>
          <w:p w14:paraId="643619F7">
            <w:pPr>
              <w:pStyle w:val="4"/>
              <w:ind w:firstLine="0" w:firstLineChars="0"/>
              <w:jc w:val="center"/>
              <w:rPr>
                <w:sz w:val="18"/>
                <w:szCs w:val="18"/>
              </w:rPr>
            </w:pPr>
            <w:r>
              <w:rPr>
                <w:rFonts w:hint="eastAsia"/>
                <w:sz w:val="18"/>
                <w:szCs w:val="18"/>
              </w:rPr>
              <w:t>1</w:t>
            </w:r>
          </w:p>
        </w:tc>
        <w:tc>
          <w:tcPr>
            <w:tcW w:w="5548" w:type="dxa"/>
            <w:shd w:val="clear" w:color="auto" w:fill="auto"/>
            <w:vAlign w:val="center"/>
          </w:tcPr>
          <w:p w14:paraId="0A8EFEB6">
            <w:pPr>
              <w:pStyle w:val="4"/>
              <w:ind w:firstLine="0" w:firstLineChars="0"/>
              <w:rPr>
                <w:sz w:val="18"/>
                <w:szCs w:val="18"/>
              </w:rPr>
            </w:pPr>
            <w:r>
              <w:rPr>
                <w:rFonts w:hint="eastAsia"/>
                <w:sz w:val="18"/>
                <w:szCs w:val="18"/>
              </w:rPr>
              <w:t>寄存器堆R1口读取2号寄存器的值</w:t>
            </w:r>
          </w:p>
        </w:tc>
      </w:tr>
      <w:tr w14:paraId="5FC81503">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14:paraId="46A3CDCB">
            <w:pPr>
              <w:pStyle w:val="4"/>
              <w:ind w:firstLine="0" w:firstLineChars="0"/>
              <w:jc w:val="center"/>
              <w:rPr>
                <w:sz w:val="18"/>
                <w:szCs w:val="18"/>
              </w:rPr>
            </w:pPr>
          </w:p>
        </w:tc>
        <w:tc>
          <w:tcPr>
            <w:tcW w:w="1417" w:type="dxa"/>
            <w:shd w:val="clear" w:color="auto" w:fill="auto"/>
            <w:vAlign w:val="center"/>
          </w:tcPr>
          <w:p w14:paraId="151AC94E">
            <w:pPr>
              <w:pStyle w:val="4"/>
              <w:ind w:firstLine="0" w:firstLineChars="0"/>
              <w:jc w:val="center"/>
              <w:rPr>
                <w:sz w:val="18"/>
                <w:szCs w:val="18"/>
              </w:rPr>
            </w:pPr>
          </w:p>
        </w:tc>
        <w:tc>
          <w:tcPr>
            <w:tcW w:w="5548" w:type="dxa"/>
            <w:shd w:val="clear" w:color="auto" w:fill="auto"/>
            <w:vAlign w:val="center"/>
          </w:tcPr>
          <w:p w14:paraId="3FA95FAC">
            <w:pPr>
              <w:pStyle w:val="4"/>
              <w:ind w:firstLine="0" w:firstLineChars="0"/>
              <w:rPr>
                <w:sz w:val="18"/>
                <w:szCs w:val="18"/>
              </w:rPr>
            </w:pPr>
          </w:p>
        </w:tc>
      </w:tr>
      <w:tr w14:paraId="42CEDB0E">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1" w:hRule="atLeast"/>
          <w:jc w:val="center"/>
        </w:trPr>
        <w:tc>
          <w:tcPr>
            <w:tcW w:w="1101" w:type="dxa"/>
            <w:vMerge w:val="restart"/>
            <w:shd w:val="clear" w:color="auto" w:fill="auto"/>
            <w:vAlign w:val="center"/>
          </w:tcPr>
          <w:p w14:paraId="19DAF187">
            <w:pPr>
              <w:pStyle w:val="4"/>
              <w:ind w:firstLine="0" w:firstLineChars="0"/>
              <w:jc w:val="center"/>
              <w:rPr>
                <w:sz w:val="18"/>
                <w:szCs w:val="18"/>
              </w:rPr>
            </w:pPr>
          </w:p>
        </w:tc>
        <w:tc>
          <w:tcPr>
            <w:tcW w:w="1417" w:type="dxa"/>
            <w:shd w:val="clear" w:color="auto" w:fill="auto"/>
            <w:vAlign w:val="center"/>
          </w:tcPr>
          <w:p w14:paraId="7F708EEC">
            <w:pPr>
              <w:pStyle w:val="4"/>
              <w:ind w:firstLine="0" w:firstLineChars="0"/>
              <w:jc w:val="center"/>
              <w:rPr>
                <w:sz w:val="18"/>
                <w:szCs w:val="18"/>
              </w:rPr>
            </w:pPr>
          </w:p>
        </w:tc>
        <w:tc>
          <w:tcPr>
            <w:tcW w:w="5548" w:type="dxa"/>
            <w:shd w:val="clear" w:color="auto" w:fill="auto"/>
            <w:vAlign w:val="center"/>
          </w:tcPr>
          <w:p w14:paraId="1C27ED7F">
            <w:pPr>
              <w:pStyle w:val="4"/>
              <w:ind w:firstLine="0" w:firstLineChars="0"/>
              <w:rPr>
                <w:sz w:val="18"/>
                <w:szCs w:val="18"/>
              </w:rPr>
            </w:pPr>
          </w:p>
        </w:tc>
      </w:tr>
      <w:tr w14:paraId="36E3679C">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14:paraId="14B69197">
            <w:pPr>
              <w:pStyle w:val="4"/>
              <w:ind w:firstLine="0" w:firstLineChars="0"/>
              <w:jc w:val="center"/>
              <w:rPr>
                <w:sz w:val="18"/>
                <w:szCs w:val="18"/>
              </w:rPr>
            </w:pPr>
          </w:p>
        </w:tc>
        <w:tc>
          <w:tcPr>
            <w:tcW w:w="1417" w:type="dxa"/>
            <w:shd w:val="clear" w:color="auto" w:fill="auto"/>
            <w:vAlign w:val="center"/>
          </w:tcPr>
          <w:p w14:paraId="3AFBF7BE">
            <w:pPr>
              <w:pStyle w:val="4"/>
              <w:ind w:firstLine="0" w:firstLineChars="0"/>
              <w:jc w:val="center"/>
              <w:rPr>
                <w:sz w:val="18"/>
                <w:szCs w:val="18"/>
              </w:rPr>
            </w:pPr>
          </w:p>
        </w:tc>
        <w:tc>
          <w:tcPr>
            <w:tcW w:w="5548" w:type="dxa"/>
            <w:shd w:val="clear" w:color="auto" w:fill="auto"/>
            <w:vAlign w:val="center"/>
          </w:tcPr>
          <w:p w14:paraId="6F5BFC1A">
            <w:pPr>
              <w:pStyle w:val="4"/>
              <w:ind w:firstLine="0" w:firstLineChars="0"/>
              <w:rPr>
                <w:sz w:val="18"/>
                <w:szCs w:val="18"/>
              </w:rPr>
            </w:pPr>
          </w:p>
        </w:tc>
      </w:tr>
      <w:tr w14:paraId="159975F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106" w:hRule="atLeast"/>
          <w:jc w:val="center"/>
        </w:trPr>
        <w:tc>
          <w:tcPr>
            <w:tcW w:w="1101" w:type="dxa"/>
            <w:shd w:val="clear" w:color="auto" w:fill="auto"/>
            <w:vAlign w:val="center"/>
          </w:tcPr>
          <w:p w14:paraId="4D0A9061">
            <w:pPr>
              <w:pStyle w:val="4"/>
              <w:ind w:firstLine="0" w:firstLineChars="0"/>
              <w:jc w:val="center"/>
              <w:rPr>
                <w:sz w:val="18"/>
                <w:szCs w:val="18"/>
              </w:rPr>
            </w:pPr>
          </w:p>
        </w:tc>
        <w:tc>
          <w:tcPr>
            <w:tcW w:w="1417" w:type="dxa"/>
            <w:shd w:val="clear" w:color="auto" w:fill="auto"/>
            <w:vAlign w:val="center"/>
          </w:tcPr>
          <w:p w14:paraId="2951C8BC">
            <w:pPr>
              <w:pStyle w:val="4"/>
              <w:ind w:firstLine="0" w:firstLineChars="0"/>
              <w:jc w:val="center"/>
              <w:rPr>
                <w:sz w:val="18"/>
                <w:szCs w:val="18"/>
              </w:rPr>
            </w:pPr>
          </w:p>
        </w:tc>
        <w:tc>
          <w:tcPr>
            <w:tcW w:w="5548" w:type="dxa"/>
            <w:shd w:val="clear" w:color="auto" w:fill="auto"/>
            <w:vAlign w:val="center"/>
          </w:tcPr>
          <w:p w14:paraId="418E9290">
            <w:pPr>
              <w:pStyle w:val="4"/>
              <w:ind w:firstLine="0" w:firstLineChars="0"/>
              <w:rPr>
                <w:sz w:val="18"/>
                <w:szCs w:val="18"/>
              </w:rPr>
            </w:pPr>
          </w:p>
        </w:tc>
      </w:tr>
    </w:tbl>
    <w:p w14:paraId="3B4FE597">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2.3</w:t>
      </w:r>
      <w:r>
        <w:fldChar w:fldCharType="end"/>
      </w:r>
      <w:r>
        <w:rPr>
          <w:rFonts w:hint="eastAsia"/>
        </w:rPr>
        <w:t>所示。</w:t>
      </w:r>
    </w:p>
    <w:p w14:paraId="0327AFAB">
      <w:pPr>
        <w:pStyle w:val="90"/>
      </w:pPr>
      <w:bookmarkStart w:id="29" w:name="_Ref464754308"/>
      <w:bookmarkStart w:id="30" w:name="_Ref46494304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bookmarkEnd w:id="29"/>
      <w:r>
        <w:rPr>
          <w:rFonts w:hint="eastAsia"/>
        </w:rPr>
        <w:t>主控制器控制信号框架</w:t>
      </w:r>
      <w:bookmarkEnd w:id="30"/>
    </w:p>
    <w:tbl>
      <w:tblPr>
        <w:tblStyle w:val="41"/>
        <w:tblW w:w="5000" w:type="pct"/>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908"/>
        <w:gridCol w:w="426"/>
        <w:gridCol w:w="457"/>
        <w:gridCol w:w="457"/>
        <w:gridCol w:w="345"/>
        <w:gridCol w:w="569"/>
        <w:gridCol w:w="425"/>
        <w:gridCol w:w="795"/>
        <w:gridCol w:w="1133"/>
        <w:gridCol w:w="1021"/>
        <w:gridCol w:w="569"/>
        <w:gridCol w:w="907"/>
        <w:gridCol w:w="1021"/>
      </w:tblGrid>
      <w:tr w14:paraId="365DDC1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PrEx>
        <w:trPr>
          <w:trHeight w:val="459" w:hRule="atLeast"/>
          <w:tblHeader/>
        </w:trPr>
        <w:tc>
          <w:tcPr>
            <w:tcW w:w="503" w:type="pct"/>
            <w:vMerge w:val="restart"/>
            <w:shd w:val="clear" w:color="auto" w:fill="auto"/>
            <w:noWrap/>
            <w:vAlign w:val="center"/>
          </w:tcPr>
          <w:p w14:paraId="248AF67C">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236" w:type="pct"/>
            <w:vMerge w:val="restart"/>
            <w:shd w:val="clear" w:color="auto" w:fill="auto"/>
            <w:noWrap/>
            <w:vAlign w:val="center"/>
          </w:tcPr>
          <w:p w14:paraId="021EB1D8">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253" w:type="pct"/>
            <w:vMerge w:val="restart"/>
            <w:shd w:val="clear" w:color="auto" w:fill="auto"/>
            <w:noWrap/>
            <w:vAlign w:val="center"/>
          </w:tcPr>
          <w:p w14:paraId="6E9957D3">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253" w:type="pct"/>
            <w:vMerge w:val="restart"/>
            <w:shd w:val="clear" w:color="auto" w:fill="auto"/>
            <w:noWrap/>
            <w:vAlign w:val="center"/>
          </w:tcPr>
          <w:p w14:paraId="0BCB27E1">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191" w:type="pct"/>
            <w:vMerge w:val="restart"/>
            <w:shd w:val="clear" w:color="auto" w:fill="auto"/>
            <w:noWrap/>
            <w:vAlign w:val="center"/>
          </w:tcPr>
          <w:p w14:paraId="0BC58E46">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315" w:type="pct"/>
            <w:vMerge w:val="restart"/>
            <w:shd w:val="clear" w:color="auto" w:fill="auto"/>
            <w:noWrap/>
            <w:vAlign w:val="center"/>
          </w:tcPr>
          <w:p w14:paraId="34EFDB5D">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235" w:type="pct"/>
            <w:vMerge w:val="restart"/>
            <w:shd w:val="clear" w:color="auto" w:fill="auto"/>
            <w:noWrap/>
            <w:vAlign w:val="center"/>
          </w:tcPr>
          <w:p w14:paraId="70BF40A5">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440" w:type="pct"/>
            <w:vMerge w:val="restart"/>
            <w:shd w:val="clear" w:color="auto" w:fill="auto"/>
            <w:noWrap/>
            <w:vAlign w:val="center"/>
          </w:tcPr>
          <w:p w14:paraId="741FED2E">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627" w:type="pct"/>
            <w:vMerge w:val="restart"/>
            <w:shd w:val="clear" w:color="auto" w:fill="auto"/>
            <w:noWrap/>
            <w:vAlign w:val="center"/>
          </w:tcPr>
          <w:p w14:paraId="07DAE5A4">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565" w:type="pct"/>
            <w:vMerge w:val="restart"/>
            <w:shd w:val="clear" w:color="auto" w:fill="auto"/>
            <w:noWrap/>
            <w:vAlign w:val="center"/>
          </w:tcPr>
          <w:p w14:paraId="73A875A7">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315" w:type="pct"/>
            <w:vMerge w:val="restart"/>
            <w:shd w:val="clear" w:color="auto" w:fill="auto"/>
            <w:noWrap/>
            <w:vAlign w:val="center"/>
          </w:tcPr>
          <w:p w14:paraId="20B686E6">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502" w:type="pct"/>
            <w:vMerge w:val="restart"/>
            <w:shd w:val="clear" w:color="auto" w:fill="auto"/>
            <w:noWrap/>
            <w:vAlign w:val="center"/>
          </w:tcPr>
          <w:p w14:paraId="1561E984">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565" w:type="pct"/>
            <w:vMerge w:val="restart"/>
            <w:shd w:val="clear" w:color="auto" w:fill="auto"/>
            <w:noWrap/>
            <w:vAlign w:val="center"/>
          </w:tcPr>
          <w:p w14:paraId="68483D20">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14:paraId="34C83D4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459" w:hRule="atLeast"/>
          <w:tblHeader/>
        </w:trPr>
        <w:tc>
          <w:tcPr>
            <w:tcW w:w="503" w:type="pct"/>
            <w:vMerge w:val="continue"/>
            <w:shd w:val="clear" w:color="auto" w:fill="auto"/>
            <w:vAlign w:val="center"/>
          </w:tcPr>
          <w:p w14:paraId="49D1A55D">
            <w:pPr>
              <w:widowControl/>
              <w:jc w:val="left"/>
              <w:rPr>
                <w:rFonts w:ascii="宋体" w:hAnsi="宋体" w:cs="宋体"/>
                <w:color w:val="000000"/>
                <w:kern w:val="0"/>
                <w:sz w:val="18"/>
                <w:szCs w:val="18"/>
              </w:rPr>
            </w:pPr>
          </w:p>
        </w:tc>
        <w:tc>
          <w:tcPr>
            <w:tcW w:w="236" w:type="pct"/>
            <w:vMerge w:val="continue"/>
            <w:shd w:val="clear" w:color="auto" w:fill="auto"/>
            <w:vAlign w:val="center"/>
          </w:tcPr>
          <w:p w14:paraId="0AC1CB69">
            <w:pPr>
              <w:widowControl/>
              <w:jc w:val="left"/>
              <w:rPr>
                <w:rFonts w:ascii="宋体" w:hAnsi="宋体" w:cs="宋体"/>
                <w:color w:val="000000"/>
                <w:kern w:val="0"/>
                <w:sz w:val="18"/>
                <w:szCs w:val="18"/>
              </w:rPr>
            </w:pPr>
          </w:p>
        </w:tc>
        <w:tc>
          <w:tcPr>
            <w:tcW w:w="253" w:type="pct"/>
            <w:vMerge w:val="continue"/>
            <w:shd w:val="clear" w:color="auto" w:fill="auto"/>
            <w:vAlign w:val="center"/>
          </w:tcPr>
          <w:p w14:paraId="47A540D4">
            <w:pPr>
              <w:widowControl/>
              <w:jc w:val="left"/>
              <w:rPr>
                <w:rFonts w:ascii="宋体" w:hAnsi="宋体" w:cs="宋体"/>
                <w:color w:val="000000"/>
                <w:kern w:val="0"/>
                <w:sz w:val="18"/>
                <w:szCs w:val="18"/>
              </w:rPr>
            </w:pPr>
          </w:p>
        </w:tc>
        <w:tc>
          <w:tcPr>
            <w:tcW w:w="253" w:type="pct"/>
            <w:vMerge w:val="continue"/>
            <w:shd w:val="clear" w:color="auto" w:fill="auto"/>
            <w:vAlign w:val="center"/>
          </w:tcPr>
          <w:p w14:paraId="29B4DC02">
            <w:pPr>
              <w:widowControl/>
              <w:jc w:val="left"/>
              <w:rPr>
                <w:rFonts w:ascii="宋体" w:hAnsi="宋体" w:cs="宋体"/>
                <w:color w:val="000000"/>
                <w:kern w:val="0"/>
                <w:sz w:val="18"/>
                <w:szCs w:val="18"/>
              </w:rPr>
            </w:pPr>
          </w:p>
        </w:tc>
        <w:tc>
          <w:tcPr>
            <w:tcW w:w="191" w:type="pct"/>
            <w:vMerge w:val="continue"/>
            <w:shd w:val="clear" w:color="auto" w:fill="auto"/>
            <w:vAlign w:val="center"/>
          </w:tcPr>
          <w:p w14:paraId="1A690E26">
            <w:pPr>
              <w:widowControl/>
              <w:jc w:val="left"/>
              <w:rPr>
                <w:rFonts w:ascii="宋体" w:hAnsi="宋体" w:cs="宋体"/>
                <w:color w:val="000000"/>
                <w:kern w:val="0"/>
                <w:sz w:val="18"/>
                <w:szCs w:val="18"/>
              </w:rPr>
            </w:pPr>
          </w:p>
        </w:tc>
        <w:tc>
          <w:tcPr>
            <w:tcW w:w="315" w:type="pct"/>
            <w:vMerge w:val="continue"/>
            <w:shd w:val="clear" w:color="auto" w:fill="auto"/>
            <w:vAlign w:val="center"/>
          </w:tcPr>
          <w:p w14:paraId="4B507DFA">
            <w:pPr>
              <w:widowControl/>
              <w:jc w:val="left"/>
              <w:rPr>
                <w:rFonts w:ascii="宋体" w:hAnsi="宋体" w:cs="宋体"/>
                <w:color w:val="000000"/>
                <w:kern w:val="0"/>
                <w:sz w:val="18"/>
                <w:szCs w:val="18"/>
              </w:rPr>
            </w:pPr>
          </w:p>
        </w:tc>
        <w:tc>
          <w:tcPr>
            <w:tcW w:w="235" w:type="pct"/>
            <w:vMerge w:val="continue"/>
            <w:shd w:val="clear" w:color="auto" w:fill="auto"/>
            <w:vAlign w:val="center"/>
          </w:tcPr>
          <w:p w14:paraId="69FDC62C">
            <w:pPr>
              <w:widowControl/>
              <w:jc w:val="left"/>
              <w:rPr>
                <w:rFonts w:ascii="宋体" w:hAnsi="宋体" w:cs="宋体"/>
                <w:color w:val="000000"/>
                <w:kern w:val="0"/>
                <w:sz w:val="18"/>
                <w:szCs w:val="18"/>
              </w:rPr>
            </w:pPr>
          </w:p>
        </w:tc>
        <w:tc>
          <w:tcPr>
            <w:tcW w:w="440" w:type="pct"/>
            <w:vMerge w:val="continue"/>
            <w:shd w:val="clear" w:color="auto" w:fill="auto"/>
            <w:vAlign w:val="center"/>
          </w:tcPr>
          <w:p w14:paraId="47A86478">
            <w:pPr>
              <w:widowControl/>
              <w:jc w:val="left"/>
              <w:rPr>
                <w:rFonts w:ascii="宋体" w:hAnsi="宋体" w:cs="宋体"/>
                <w:color w:val="000000"/>
                <w:kern w:val="0"/>
                <w:sz w:val="18"/>
                <w:szCs w:val="18"/>
              </w:rPr>
            </w:pPr>
          </w:p>
        </w:tc>
        <w:tc>
          <w:tcPr>
            <w:tcW w:w="627" w:type="pct"/>
            <w:vMerge w:val="continue"/>
            <w:shd w:val="clear" w:color="auto" w:fill="auto"/>
            <w:vAlign w:val="center"/>
          </w:tcPr>
          <w:p w14:paraId="22232B4F">
            <w:pPr>
              <w:widowControl/>
              <w:jc w:val="left"/>
              <w:rPr>
                <w:rFonts w:ascii="宋体" w:hAnsi="宋体" w:cs="宋体"/>
                <w:color w:val="000000"/>
                <w:kern w:val="0"/>
                <w:sz w:val="18"/>
                <w:szCs w:val="18"/>
              </w:rPr>
            </w:pPr>
          </w:p>
        </w:tc>
        <w:tc>
          <w:tcPr>
            <w:tcW w:w="565" w:type="pct"/>
            <w:vMerge w:val="continue"/>
            <w:shd w:val="clear" w:color="auto" w:fill="auto"/>
            <w:vAlign w:val="center"/>
          </w:tcPr>
          <w:p w14:paraId="3A4135C3">
            <w:pPr>
              <w:widowControl/>
              <w:jc w:val="left"/>
              <w:rPr>
                <w:rFonts w:ascii="宋体" w:hAnsi="宋体" w:cs="宋体"/>
                <w:color w:val="000000"/>
                <w:kern w:val="0"/>
                <w:sz w:val="18"/>
                <w:szCs w:val="18"/>
              </w:rPr>
            </w:pPr>
          </w:p>
        </w:tc>
        <w:tc>
          <w:tcPr>
            <w:tcW w:w="315" w:type="pct"/>
            <w:vMerge w:val="continue"/>
            <w:shd w:val="clear" w:color="auto" w:fill="auto"/>
            <w:vAlign w:val="center"/>
          </w:tcPr>
          <w:p w14:paraId="72B85F4A">
            <w:pPr>
              <w:widowControl/>
              <w:jc w:val="left"/>
              <w:rPr>
                <w:rFonts w:ascii="宋体" w:hAnsi="宋体" w:cs="宋体"/>
                <w:color w:val="000000"/>
                <w:kern w:val="0"/>
                <w:sz w:val="18"/>
                <w:szCs w:val="18"/>
              </w:rPr>
            </w:pPr>
          </w:p>
        </w:tc>
        <w:tc>
          <w:tcPr>
            <w:tcW w:w="502" w:type="pct"/>
            <w:vMerge w:val="continue"/>
            <w:shd w:val="clear" w:color="auto" w:fill="auto"/>
            <w:vAlign w:val="center"/>
          </w:tcPr>
          <w:p w14:paraId="262C97D7">
            <w:pPr>
              <w:widowControl/>
              <w:jc w:val="left"/>
              <w:rPr>
                <w:rFonts w:ascii="宋体" w:hAnsi="宋体" w:cs="宋体"/>
                <w:color w:val="000000"/>
                <w:kern w:val="0"/>
                <w:sz w:val="18"/>
                <w:szCs w:val="18"/>
              </w:rPr>
            </w:pPr>
          </w:p>
        </w:tc>
        <w:tc>
          <w:tcPr>
            <w:tcW w:w="565" w:type="pct"/>
            <w:vMerge w:val="continue"/>
            <w:shd w:val="clear" w:color="auto" w:fill="auto"/>
            <w:vAlign w:val="center"/>
          </w:tcPr>
          <w:p w14:paraId="17C9D39F">
            <w:pPr>
              <w:widowControl/>
              <w:jc w:val="left"/>
              <w:rPr>
                <w:rFonts w:ascii="宋体" w:hAnsi="宋体" w:cs="宋体"/>
                <w:color w:val="000000"/>
                <w:kern w:val="0"/>
                <w:sz w:val="18"/>
                <w:szCs w:val="18"/>
              </w:rPr>
            </w:pPr>
          </w:p>
        </w:tc>
      </w:tr>
      <w:tr w14:paraId="0AC1D12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235" w:hRule="atLeast"/>
        </w:trPr>
        <w:tc>
          <w:tcPr>
            <w:tcW w:w="503" w:type="pct"/>
            <w:shd w:val="clear" w:color="auto" w:fill="auto"/>
            <w:noWrap/>
            <w:vAlign w:val="center"/>
          </w:tcPr>
          <w:p w14:paraId="00E471D7">
            <w:pPr>
              <w:widowControl/>
              <w:jc w:val="left"/>
              <w:rPr>
                <w:rFonts w:ascii="宋体" w:hAnsi="宋体" w:cs="宋体"/>
                <w:color w:val="000000"/>
                <w:kern w:val="0"/>
                <w:sz w:val="18"/>
                <w:szCs w:val="18"/>
              </w:rPr>
            </w:pPr>
          </w:p>
        </w:tc>
        <w:tc>
          <w:tcPr>
            <w:tcW w:w="236" w:type="pct"/>
            <w:shd w:val="clear" w:color="auto" w:fill="auto"/>
            <w:noWrap/>
            <w:vAlign w:val="center"/>
          </w:tcPr>
          <w:p w14:paraId="56F007CA">
            <w:pPr>
              <w:widowControl/>
              <w:jc w:val="left"/>
              <w:rPr>
                <w:rFonts w:ascii="宋体" w:hAnsi="宋体" w:cs="宋体"/>
                <w:color w:val="000000"/>
                <w:kern w:val="0"/>
                <w:sz w:val="18"/>
                <w:szCs w:val="18"/>
              </w:rPr>
            </w:pPr>
          </w:p>
        </w:tc>
        <w:tc>
          <w:tcPr>
            <w:tcW w:w="253" w:type="pct"/>
            <w:shd w:val="clear" w:color="auto" w:fill="auto"/>
            <w:noWrap/>
            <w:vAlign w:val="center"/>
          </w:tcPr>
          <w:p w14:paraId="5167C38C">
            <w:pPr>
              <w:widowControl/>
              <w:jc w:val="left"/>
              <w:rPr>
                <w:rFonts w:ascii="宋体" w:hAnsi="宋体" w:cs="宋体"/>
                <w:color w:val="000000"/>
                <w:kern w:val="0"/>
                <w:sz w:val="18"/>
                <w:szCs w:val="18"/>
              </w:rPr>
            </w:pPr>
          </w:p>
        </w:tc>
        <w:tc>
          <w:tcPr>
            <w:tcW w:w="253" w:type="pct"/>
            <w:shd w:val="clear" w:color="auto" w:fill="auto"/>
            <w:noWrap/>
            <w:vAlign w:val="center"/>
          </w:tcPr>
          <w:p w14:paraId="14C5BE22">
            <w:pPr>
              <w:widowControl/>
              <w:jc w:val="left"/>
              <w:rPr>
                <w:rFonts w:ascii="宋体" w:hAnsi="宋体" w:cs="宋体"/>
                <w:color w:val="000000"/>
                <w:kern w:val="0"/>
                <w:sz w:val="18"/>
                <w:szCs w:val="18"/>
              </w:rPr>
            </w:pPr>
          </w:p>
        </w:tc>
        <w:tc>
          <w:tcPr>
            <w:tcW w:w="191" w:type="pct"/>
            <w:shd w:val="clear" w:color="auto" w:fill="auto"/>
            <w:noWrap/>
            <w:vAlign w:val="center"/>
          </w:tcPr>
          <w:p w14:paraId="011BE3E4">
            <w:pPr>
              <w:widowControl/>
              <w:jc w:val="left"/>
              <w:rPr>
                <w:rFonts w:ascii="宋体" w:hAnsi="宋体" w:cs="宋体"/>
                <w:color w:val="000000"/>
                <w:kern w:val="0"/>
                <w:sz w:val="18"/>
                <w:szCs w:val="18"/>
              </w:rPr>
            </w:pPr>
          </w:p>
        </w:tc>
        <w:tc>
          <w:tcPr>
            <w:tcW w:w="315" w:type="pct"/>
            <w:shd w:val="clear" w:color="auto" w:fill="auto"/>
            <w:noWrap/>
            <w:vAlign w:val="center"/>
          </w:tcPr>
          <w:p w14:paraId="26024486">
            <w:pPr>
              <w:widowControl/>
              <w:jc w:val="left"/>
              <w:rPr>
                <w:rFonts w:ascii="宋体" w:hAnsi="宋体" w:cs="宋体"/>
                <w:color w:val="000000"/>
                <w:kern w:val="0"/>
                <w:sz w:val="18"/>
                <w:szCs w:val="18"/>
              </w:rPr>
            </w:pPr>
          </w:p>
        </w:tc>
        <w:tc>
          <w:tcPr>
            <w:tcW w:w="235" w:type="pct"/>
            <w:shd w:val="clear" w:color="auto" w:fill="auto"/>
            <w:noWrap/>
            <w:vAlign w:val="center"/>
          </w:tcPr>
          <w:p w14:paraId="400B7FFA">
            <w:pPr>
              <w:widowControl/>
              <w:jc w:val="left"/>
              <w:rPr>
                <w:rFonts w:ascii="宋体" w:hAnsi="宋体" w:cs="宋体"/>
                <w:color w:val="000000"/>
                <w:kern w:val="0"/>
                <w:sz w:val="18"/>
                <w:szCs w:val="18"/>
              </w:rPr>
            </w:pPr>
          </w:p>
        </w:tc>
        <w:tc>
          <w:tcPr>
            <w:tcW w:w="440" w:type="pct"/>
            <w:shd w:val="clear" w:color="auto" w:fill="auto"/>
            <w:noWrap/>
            <w:vAlign w:val="center"/>
          </w:tcPr>
          <w:p w14:paraId="1439811D">
            <w:pPr>
              <w:widowControl/>
              <w:jc w:val="left"/>
              <w:rPr>
                <w:rFonts w:ascii="宋体" w:hAnsi="宋体" w:cs="宋体"/>
                <w:color w:val="000000"/>
                <w:kern w:val="0"/>
                <w:sz w:val="18"/>
                <w:szCs w:val="18"/>
              </w:rPr>
            </w:pPr>
          </w:p>
        </w:tc>
        <w:tc>
          <w:tcPr>
            <w:tcW w:w="627" w:type="pct"/>
            <w:shd w:val="clear" w:color="auto" w:fill="auto"/>
            <w:noWrap/>
            <w:vAlign w:val="center"/>
          </w:tcPr>
          <w:p w14:paraId="7D1AE4E3">
            <w:pPr>
              <w:widowControl/>
              <w:jc w:val="left"/>
              <w:rPr>
                <w:rFonts w:ascii="宋体" w:hAnsi="宋体" w:cs="宋体"/>
                <w:color w:val="000000"/>
                <w:kern w:val="0"/>
                <w:sz w:val="18"/>
                <w:szCs w:val="18"/>
              </w:rPr>
            </w:pPr>
          </w:p>
        </w:tc>
        <w:tc>
          <w:tcPr>
            <w:tcW w:w="565" w:type="pct"/>
            <w:shd w:val="clear" w:color="auto" w:fill="auto"/>
            <w:noWrap/>
            <w:vAlign w:val="center"/>
          </w:tcPr>
          <w:p w14:paraId="0BCBD0E1">
            <w:pPr>
              <w:widowControl/>
              <w:jc w:val="left"/>
              <w:rPr>
                <w:rFonts w:ascii="宋体" w:hAnsi="宋体" w:cs="宋体"/>
                <w:color w:val="000000"/>
                <w:kern w:val="0"/>
                <w:sz w:val="18"/>
                <w:szCs w:val="18"/>
              </w:rPr>
            </w:pPr>
          </w:p>
        </w:tc>
        <w:tc>
          <w:tcPr>
            <w:tcW w:w="315" w:type="pct"/>
            <w:shd w:val="clear" w:color="auto" w:fill="auto"/>
            <w:noWrap/>
            <w:vAlign w:val="center"/>
          </w:tcPr>
          <w:p w14:paraId="2518F752">
            <w:pPr>
              <w:widowControl/>
              <w:jc w:val="left"/>
              <w:rPr>
                <w:rFonts w:ascii="宋体" w:hAnsi="宋体" w:cs="宋体"/>
                <w:color w:val="000000"/>
                <w:kern w:val="0"/>
                <w:sz w:val="18"/>
                <w:szCs w:val="18"/>
              </w:rPr>
            </w:pPr>
          </w:p>
        </w:tc>
        <w:tc>
          <w:tcPr>
            <w:tcW w:w="502" w:type="pct"/>
            <w:shd w:val="clear" w:color="auto" w:fill="auto"/>
            <w:noWrap/>
            <w:vAlign w:val="center"/>
          </w:tcPr>
          <w:p w14:paraId="49D4C561">
            <w:pPr>
              <w:widowControl/>
              <w:jc w:val="left"/>
              <w:rPr>
                <w:rFonts w:ascii="宋体" w:hAnsi="宋体" w:cs="宋体"/>
                <w:color w:val="000000"/>
                <w:kern w:val="0"/>
                <w:sz w:val="18"/>
                <w:szCs w:val="18"/>
              </w:rPr>
            </w:pPr>
          </w:p>
        </w:tc>
        <w:tc>
          <w:tcPr>
            <w:tcW w:w="565" w:type="pct"/>
            <w:shd w:val="clear" w:color="auto" w:fill="auto"/>
            <w:noWrap/>
            <w:vAlign w:val="center"/>
          </w:tcPr>
          <w:p w14:paraId="02A4E3BF">
            <w:pPr>
              <w:widowControl/>
              <w:jc w:val="left"/>
              <w:rPr>
                <w:rFonts w:ascii="宋体" w:hAnsi="宋体" w:cs="宋体"/>
                <w:color w:val="000000"/>
                <w:kern w:val="0"/>
                <w:sz w:val="18"/>
                <w:szCs w:val="18"/>
              </w:rPr>
            </w:pPr>
          </w:p>
        </w:tc>
      </w:tr>
    </w:tbl>
    <w:p w14:paraId="4880C86A">
      <w:pPr>
        <w:pStyle w:val="3"/>
        <w:tabs>
          <w:tab w:val="left" w:pos="567"/>
          <w:tab w:val="clear" w:pos="720"/>
        </w:tabs>
        <w:ind w:left="818" w:right="240" w:hanging="818"/>
      </w:pPr>
      <w:bookmarkStart w:id="31" w:name="_Toc141690922"/>
      <w:bookmarkStart w:id="32" w:name="_Toc465065722"/>
      <w:bookmarkStart w:id="33" w:name="_Toc464572702"/>
      <w:r>
        <w:rPr>
          <w:rFonts w:hint="eastAsia"/>
        </w:rPr>
        <w:t>中断机制设计</w:t>
      </w:r>
      <w:bookmarkEnd w:id="31"/>
    </w:p>
    <w:p w14:paraId="0F956AC9">
      <w:pPr>
        <w:pStyle w:val="5"/>
        <w:spacing w:before="229" w:beforeLines="0" w:after="229" w:afterLines="0"/>
      </w:pPr>
      <w:r>
        <w:rPr>
          <w:rFonts w:hint="eastAsia"/>
        </w:rPr>
        <w:t>总体设计</w:t>
      </w:r>
    </w:p>
    <w:p w14:paraId="722E54DE">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767ABD29">
      <w:pPr>
        <w:pStyle w:val="5"/>
        <w:spacing w:before="229" w:beforeLines="0" w:after="229" w:afterLines="0"/>
      </w:pPr>
      <w:r>
        <w:rPr>
          <w:rFonts w:hint="eastAsia"/>
        </w:rPr>
        <w:t>硬件设计</w:t>
      </w:r>
    </w:p>
    <w:p w14:paraId="5DB7B91E">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14:paraId="6C458B0A">
      <w:pPr>
        <w:pStyle w:val="5"/>
        <w:spacing w:before="229" w:beforeLines="0" w:after="229" w:afterLines="0"/>
      </w:pPr>
      <w:r>
        <w:rPr>
          <w:rFonts w:hint="eastAsia"/>
        </w:rPr>
        <w:t>软件设计</w:t>
      </w:r>
    </w:p>
    <w:p w14:paraId="42F3E1FD">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21317B5B">
      <w:pPr>
        <w:pStyle w:val="3"/>
        <w:tabs>
          <w:tab w:val="left" w:pos="567"/>
          <w:tab w:val="clear" w:pos="720"/>
        </w:tabs>
        <w:ind w:left="818" w:right="240" w:hanging="818"/>
      </w:pPr>
      <w:bookmarkStart w:id="34" w:name="_Toc141690923"/>
      <w:r>
        <w:rPr>
          <w:rFonts w:hint="eastAsia"/>
        </w:rPr>
        <w:t>流水CPU设计</w:t>
      </w:r>
      <w:bookmarkEnd w:id="32"/>
      <w:bookmarkEnd w:id="33"/>
      <w:bookmarkEnd w:id="34"/>
    </w:p>
    <w:p w14:paraId="025620BD">
      <w:pPr>
        <w:pStyle w:val="5"/>
        <w:spacing w:before="229" w:beforeLines="0" w:after="229" w:afterLines="0"/>
      </w:pPr>
      <w:r>
        <w:rPr>
          <w:rFonts w:hint="eastAsia"/>
        </w:rPr>
        <w:t>总体设计</w:t>
      </w:r>
    </w:p>
    <w:p w14:paraId="3D329B7F">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98430C1">
      <w:pPr>
        <w:pStyle w:val="5"/>
        <w:spacing w:before="229" w:beforeLines="0" w:after="229" w:afterLines="0"/>
      </w:pPr>
      <w:r>
        <w:rPr>
          <w:rFonts w:hint="eastAsia"/>
        </w:rPr>
        <w:t>流水</w:t>
      </w:r>
      <w:r>
        <w:t>接口</w:t>
      </w:r>
      <w:r>
        <w:rPr>
          <w:rFonts w:hint="eastAsia"/>
        </w:rPr>
        <w:t>部件设计</w:t>
      </w:r>
    </w:p>
    <w:p w14:paraId="3F4F2FE2">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BECCDC9">
      <w:pPr>
        <w:pStyle w:val="5"/>
        <w:spacing w:before="229" w:beforeLines="0" w:after="229" w:afterLines="0"/>
      </w:pPr>
      <w:r>
        <w:rPr>
          <w:rFonts w:hint="eastAsia"/>
        </w:rPr>
        <w:t>理想流水线设计</w:t>
      </w:r>
    </w:p>
    <w:p w14:paraId="269F8C4F">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1D688F1">
      <w:pPr>
        <w:pStyle w:val="3"/>
        <w:tabs>
          <w:tab w:val="left" w:pos="567"/>
          <w:tab w:val="clear" w:pos="720"/>
        </w:tabs>
        <w:ind w:left="818" w:right="240" w:hanging="818"/>
      </w:pPr>
      <w:bookmarkStart w:id="35" w:name="_Toc141690924"/>
      <w:r>
        <w:rPr>
          <w:rFonts w:hint="eastAsia"/>
        </w:rPr>
        <w:t>气泡</w:t>
      </w:r>
      <w:r>
        <w:t>式</w:t>
      </w:r>
      <w:r>
        <w:rPr>
          <w:rFonts w:hint="eastAsia"/>
        </w:rPr>
        <w:t>流水线设计</w:t>
      </w:r>
      <w:bookmarkEnd w:id="35"/>
    </w:p>
    <w:p w14:paraId="2E506204">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14:paraId="5CCCEC79">
      <w:pPr>
        <w:pStyle w:val="3"/>
        <w:tabs>
          <w:tab w:val="left" w:pos="567"/>
          <w:tab w:val="clear" w:pos="720"/>
        </w:tabs>
        <w:ind w:left="818" w:right="240" w:hanging="818"/>
      </w:pPr>
      <w:bookmarkStart w:id="36" w:name="_Toc141690925"/>
      <w:r>
        <w:rPr>
          <w:rFonts w:hint="eastAsia"/>
        </w:rPr>
        <w:t>数据转发流水线设计</w:t>
      </w:r>
      <w:bookmarkEnd w:id="36"/>
    </w:p>
    <w:p w14:paraId="3C98C090">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14:paraId="4B202FA6">
      <w:pPr>
        <w:pStyle w:val="3"/>
        <w:tabs>
          <w:tab w:val="left" w:pos="567"/>
          <w:tab w:val="clear" w:pos="720"/>
        </w:tabs>
        <w:ind w:left="818" w:right="240" w:hanging="818"/>
      </w:pPr>
      <w:bookmarkStart w:id="37" w:name="_Toc141690926"/>
      <w:r>
        <w:rPr>
          <w:rFonts w:hint="eastAsia"/>
        </w:rPr>
        <w:t>动态分支预测机制（</w:t>
      </w:r>
      <w:r>
        <w:rPr>
          <w:rFonts w:hint="eastAsia"/>
          <w:color w:val="FF0000"/>
        </w:rPr>
        <w:t>未完成部分可不写，直接删除</w:t>
      </w:r>
      <w:r>
        <w:rPr>
          <w:rFonts w:hint="eastAsia"/>
        </w:rPr>
        <w:t>）</w:t>
      </w:r>
      <w:bookmarkEnd w:id="37"/>
    </w:p>
    <w:p w14:paraId="12A0C124">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14:paraId="75824A4A">
      <w:pPr>
        <w:widowControl/>
        <w:jc w:val="left"/>
      </w:pPr>
    </w:p>
    <w:p w14:paraId="63366054">
      <w:pPr>
        <w:widowControl/>
        <w:jc w:val="left"/>
        <w:sectPr>
          <w:footnotePr>
            <w:numRestart w:val="eachPage"/>
          </w:footnotePr>
          <w:pgSz w:w="11906" w:h="16838"/>
          <w:pgMar w:top="1702" w:right="1558" w:bottom="1418" w:left="1531" w:header="851" w:footer="992" w:gutter="0"/>
          <w:cols w:space="720" w:num="1"/>
          <w:docGrid w:type="linesAndChars" w:linePitch="459" w:charSpace="0"/>
        </w:sectPr>
      </w:pPr>
    </w:p>
    <w:p w14:paraId="798A8D3C">
      <w:pPr>
        <w:pStyle w:val="2"/>
        <w:numPr>
          <w:ilvl w:val="0"/>
          <w:numId w:val="7"/>
        </w:numPr>
      </w:pPr>
      <w:bookmarkStart w:id="38" w:name="_Toc141690927"/>
      <w:commentRangeStart w:id="9"/>
      <w:r>
        <w:rPr>
          <w:rFonts w:hint="eastAsia"/>
        </w:rPr>
        <w:t>详细设计与实现</w:t>
      </w:r>
      <w:commentRangeEnd w:id="9"/>
      <w:r>
        <w:rPr>
          <w:rStyle w:val="48"/>
          <w:rFonts w:ascii="Times New Roman" w:hAnsi="Times New Roman" w:eastAsia="宋体"/>
        </w:rPr>
        <w:commentReference w:id="9"/>
      </w:r>
      <w:bookmarkEnd w:id="38"/>
    </w:p>
    <w:p w14:paraId="53593D4B">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14:paraId="219141E3">
      <w:pPr>
        <w:pStyle w:val="3"/>
        <w:tabs>
          <w:tab w:val="left" w:pos="567"/>
          <w:tab w:val="clear" w:pos="720"/>
        </w:tabs>
        <w:ind w:left="818" w:right="240" w:hanging="818"/>
      </w:pPr>
      <w:bookmarkStart w:id="39" w:name="_Toc318364342"/>
      <w:bookmarkStart w:id="40" w:name="_Toc141690928"/>
      <w:r>
        <w:rPr>
          <w:rFonts w:hint="eastAsia"/>
        </w:rPr>
        <w:t>单周期CPU</w:t>
      </w:r>
      <w:bookmarkEnd w:id="39"/>
      <w:r>
        <w:rPr>
          <w:rFonts w:hint="eastAsia"/>
        </w:rPr>
        <w:t xml:space="preserve"> 实现</w:t>
      </w:r>
      <w:bookmarkEnd w:id="40"/>
    </w:p>
    <w:p w14:paraId="5C995A8F">
      <w:pPr>
        <w:pStyle w:val="5"/>
        <w:spacing w:before="229" w:beforeLines="0" w:after="229" w:afterLines="0"/>
      </w:pPr>
      <w:r>
        <w:rPr>
          <w:rFonts w:hint="eastAsia"/>
        </w:rPr>
        <w:t>主要功能部件实现</w:t>
      </w:r>
    </w:p>
    <w:p w14:paraId="02340987">
      <w:pPr>
        <w:pStyle w:val="4"/>
        <w:numPr>
          <w:ilvl w:val="0"/>
          <w:numId w:val="9"/>
        </w:numPr>
        <w:ind w:firstLineChars="0"/>
      </w:pPr>
      <w:r>
        <w:rPr>
          <w:rFonts w:hint="eastAsia"/>
        </w:rPr>
        <w:t>程序计数器（PC）</w:t>
      </w:r>
    </w:p>
    <w:p w14:paraId="215E30E6">
      <w:pPr>
        <w:pStyle w:val="4"/>
        <w:numPr>
          <w:ilvl w:val="0"/>
          <w:numId w:val="10"/>
        </w:numPr>
        <w:ind w:firstLineChars="0"/>
      </w:pPr>
      <w:r>
        <w:rPr>
          <w:rFonts w:hint="eastAsia"/>
        </w:rPr>
        <w:t>Logism实现：</w:t>
      </w:r>
    </w:p>
    <w:p w14:paraId="3586AB85">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14:paraId="0A6ECE22">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14:paraId="57E6A666">
      <w:pPr>
        <w:pStyle w:val="90"/>
      </w:pPr>
      <w:bookmarkStart w:id="41"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1"/>
      <w:r>
        <w:rPr>
          <w:rFonts w:hint="eastAsia"/>
        </w:rPr>
        <w:t>程序计数器（PC）</w:t>
      </w:r>
    </w:p>
    <w:p w14:paraId="468A6BCC">
      <w:pPr>
        <w:pStyle w:val="4"/>
        <w:numPr>
          <w:ilvl w:val="0"/>
          <w:numId w:val="10"/>
        </w:numPr>
        <w:ind w:firstLineChars="0"/>
      </w:pPr>
      <w:r>
        <w:rPr>
          <w:rFonts w:hint="eastAsia"/>
        </w:rPr>
        <w:t>FPGA实现：</w:t>
      </w:r>
    </w:p>
    <w:p w14:paraId="47565BA8">
      <w:pPr>
        <w:pStyle w:val="4"/>
        <w:ind w:firstLine="480"/>
      </w:pPr>
      <w:r>
        <w:rPr>
          <w:rFonts w:hint="eastAsia"/>
        </w:rPr>
        <w:t>程序计数器PC的Veril</w:t>
      </w:r>
      <w:commentRangeStart w:id="10"/>
      <w:r>
        <w:rPr>
          <w:rFonts w:hint="eastAsia"/>
        </w:rPr>
        <w:t>og代码如下：</w:t>
      </w:r>
      <w:commentRangeEnd w:id="10"/>
      <w:r>
        <w:rPr>
          <w:rStyle w:val="48"/>
        </w:rPr>
        <w:commentReference w:id="10"/>
      </w:r>
    </w:p>
    <w:p w14:paraId="5707211C">
      <w:pPr>
        <w:pStyle w:val="4"/>
        <w:shd w:val="clear" w:color="auto" w:fill="D9D9D9"/>
        <w:ind w:firstLine="480"/>
      </w:pPr>
      <w:r>
        <w:t xml:space="preserve">    always@(negedge clk,posedge clear)</w:t>
      </w:r>
    </w:p>
    <w:p w14:paraId="478E0A49">
      <w:pPr>
        <w:pStyle w:val="4"/>
        <w:shd w:val="clear" w:color="auto" w:fill="D9D9D9"/>
        <w:ind w:firstLine="480"/>
      </w:pPr>
      <w:r>
        <w:t xml:space="preserve">    begin</w:t>
      </w:r>
    </w:p>
    <w:p w14:paraId="2F2D6791">
      <w:pPr>
        <w:pStyle w:val="4"/>
        <w:shd w:val="clear" w:color="auto" w:fill="D9D9D9"/>
        <w:ind w:firstLine="480"/>
      </w:pPr>
      <w:r>
        <w:t xml:space="preserve">        if(clear)</w:t>
      </w:r>
    </w:p>
    <w:p w14:paraId="7BEADF5E">
      <w:pPr>
        <w:pStyle w:val="4"/>
        <w:shd w:val="clear" w:color="auto" w:fill="D9D9D9"/>
        <w:ind w:firstLine="480"/>
      </w:pPr>
      <w:r>
        <w:t xml:space="preserve">            pc_out&lt;=0;</w:t>
      </w:r>
    </w:p>
    <w:p w14:paraId="7C88141A">
      <w:pPr>
        <w:pStyle w:val="4"/>
        <w:shd w:val="clear" w:color="auto" w:fill="D9D9D9"/>
        <w:ind w:firstLine="480"/>
      </w:pPr>
      <w:r>
        <w:t xml:space="preserve">        else if(!halt)</w:t>
      </w:r>
    </w:p>
    <w:p w14:paraId="0B782C80">
      <w:pPr>
        <w:pStyle w:val="4"/>
        <w:shd w:val="clear" w:color="auto" w:fill="D9D9D9"/>
        <w:ind w:firstLine="480"/>
      </w:pPr>
      <w:r>
        <w:t xml:space="preserve">            pc_out&lt;=pc_in;</w:t>
      </w:r>
    </w:p>
    <w:p w14:paraId="1C4FD224">
      <w:pPr>
        <w:pStyle w:val="4"/>
        <w:shd w:val="clear" w:color="auto" w:fill="D9D9D9"/>
        <w:ind w:firstLine="480"/>
      </w:pPr>
      <w:r>
        <w:t xml:space="preserve">    end</w:t>
      </w:r>
    </w:p>
    <w:p w14:paraId="3D3D65ED">
      <w:pPr>
        <w:pStyle w:val="4"/>
        <w:numPr>
          <w:ilvl w:val="0"/>
          <w:numId w:val="9"/>
        </w:numPr>
        <w:ind w:firstLineChars="0"/>
      </w:pPr>
      <w:r>
        <w:rPr>
          <w:rFonts w:hint="eastAsia"/>
        </w:rPr>
        <w:t>指令存储器（IM）</w:t>
      </w:r>
    </w:p>
    <w:p w14:paraId="777C0D6F">
      <w:pPr>
        <w:pStyle w:val="4"/>
        <w:numPr>
          <w:ilvl w:val="0"/>
          <w:numId w:val="11"/>
        </w:numPr>
        <w:ind w:firstLineChars="0"/>
      </w:pPr>
      <w:r>
        <w:rPr>
          <w:rFonts w:hint="eastAsia"/>
        </w:rPr>
        <w:t>Logism实现：</w:t>
      </w:r>
    </w:p>
    <w:p w14:paraId="6D1C6172">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14:paraId="74D331A5">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14:paraId="6524820C">
      <w:pPr>
        <w:pStyle w:val="90"/>
      </w:pPr>
      <w:bookmarkStart w:id="42"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2"/>
      <w:r>
        <w:rPr>
          <w:rFonts w:hint="eastAsia"/>
        </w:rPr>
        <w:t>指令存储器（IM）</w:t>
      </w:r>
    </w:p>
    <w:p w14:paraId="449DF0FB">
      <w:pPr>
        <w:pStyle w:val="4"/>
        <w:numPr>
          <w:ilvl w:val="0"/>
          <w:numId w:val="11"/>
        </w:numPr>
        <w:ind w:firstLineChars="0"/>
      </w:pPr>
      <w:r>
        <w:rPr>
          <w:rFonts w:hint="eastAsia"/>
        </w:rPr>
        <w:t>FPGA实现：</w:t>
      </w:r>
    </w:p>
    <w:p w14:paraId="7A32B93A">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14:paraId="06F8E36E">
      <w:pPr>
        <w:pStyle w:val="4"/>
        <w:ind w:right="26" w:rightChars="11" w:firstLine="480"/>
      </w:pPr>
      <w:r>
        <w:rPr>
          <w:rFonts w:hint="eastAsia"/>
        </w:rPr>
        <w:t>指令存储器IM的Verilog代码如下：</w:t>
      </w:r>
    </w:p>
    <w:p w14:paraId="1539A218">
      <w:pPr>
        <w:pStyle w:val="4"/>
        <w:shd w:val="clear" w:color="auto" w:fill="D9D9D9"/>
        <w:ind w:firstLine="480"/>
      </w:pPr>
      <w:r>
        <w:t>pc pcmeml(im_in[11:2],im_out);</w:t>
      </w:r>
    </w:p>
    <w:p w14:paraId="5F0C2FDC">
      <w:pPr>
        <w:pStyle w:val="4"/>
        <w:ind w:right="26" w:rightChars="11" w:firstLine="480"/>
      </w:pPr>
      <w:r>
        <w:rPr>
          <w:rFonts w:hint="eastAsia"/>
        </w:rPr>
        <w:t>直接调用之前设置的ROM作为指令存储器，输入为指令地址的2-11位，输出为该指令。</w:t>
      </w:r>
    </w:p>
    <w:p w14:paraId="7194ED26">
      <w:pPr>
        <w:pStyle w:val="5"/>
        <w:spacing w:before="229" w:beforeLines="0" w:after="229" w:afterLines="0"/>
      </w:pPr>
      <w:r>
        <w:rPr>
          <w:rFonts w:hint="eastAsia"/>
        </w:rPr>
        <w:t>数据通路的实现</w:t>
      </w:r>
    </w:p>
    <w:p w14:paraId="552BF26C">
      <w:pPr>
        <w:pStyle w:val="5"/>
        <w:tabs>
          <w:tab w:val="clear" w:pos="1080"/>
        </w:tabs>
        <w:spacing w:before="229" w:after="229"/>
      </w:pPr>
      <w:r>
        <w:rPr>
          <w:rFonts w:hint="eastAsia"/>
        </w:rPr>
        <w:t>控制器的实现</w:t>
      </w:r>
    </w:p>
    <w:p w14:paraId="12000D14">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14:paraId="270264B3">
      <w:pPr>
        <w:pStyle w:val="4"/>
        <w:ind w:right="-254" w:rightChars="-106" w:firstLine="480"/>
      </w:pPr>
      <w:r>
        <w:rPr>
          <w:rFonts w:hint="eastAsia"/>
        </w:rPr>
        <w:t>主控制器</w:t>
      </w:r>
    </w:p>
    <w:p w14:paraId="5B2D8954">
      <w:pPr>
        <w:pStyle w:val="4"/>
        <w:ind w:firstLine="480"/>
      </w:pPr>
    </w:p>
    <w:p w14:paraId="18CB60B2">
      <w:pPr>
        <w:pStyle w:val="4"/>
        <w:ind w:firstLine="480"/>
      </w:pPr>
    </w:p>
    <w:p w14:paraId="4D49471C">
      <w:pPr>
        <w:pStyle w:val="4"/>
        <w:numPr>
          <w:ilvl w:val="0"/>
          <w:numId w:val="12"/>
        </w:numPr>
        <w:ind w:firstLineChars="0"/>
      </w:pPr>
      <w:r>
        <w:rPr>
          <w:rFonts w:hint="eastAsia"/>
        </w:rPr>
        <w:t>FPGA实现</w:t>
      </w:r>
    </w:p>
    <w:p w14:paraId="0F39CABA">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14:paraId="10DE6569">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14:paraId="3EE514A2">
      <w:pPr>
        <w:pStyle w:val="90"/>
      </w:pPr>
      <w:bookmarkStart w:id="43"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43"/>
      <w:r>
        <w:rPr>
          <w:rFonts w:hint="eastAsia"/>
        </w:rPr>
        <w:t>主控制器原理图</w:t>
      </w:r>
    </w:p>
    <w:p w14:paraId="75555A1F">
      <w:pPr>
        <w:pStyle w:val="3"/>
        <w:tabs>
          <w:tab w:val="left" w:pos="567"/>
          <w:tab w:val="clear" w:pos="720"/>
        </w:tabs>
        <w:ind w:left="818" w:right="240" w:hanging="818"/>
      </w:pPr>
      <w:bookmarkStart w:id="44" w:name="_Toc141690929"/>
      <w:r>
        <w:rPr>
          <w:rFonts w:hint="eastAsia"/>
        </w:rPr>
        <w:t>中断机制实现</w:t>
      </w:r>
      <w:bookmarkEnd w:id="44"/>
    </w:p>
    <w:p w14:paraId="666F5E35">
      <w:pPr>
        <w:pStyle w:val="5"/>
        <w:spacing w:before="229" w:beforeLines="0" w:after="229" w:afterLines="0"/>
      </w:pPr>
      <w:r>
        <w:rPr>
          <w:rFonts w:hint="eastAsia"/>
        </w:rPr>
        <w:t>XXX</w:t>
      </w:r>
      <w:r>
        <w:t xml:space="preserve"> </w:t>
      </w:r>
    </w:p>
    <w:p w14:paraId="597DF656">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0602E56">
      <w:pPr>
        <w:pStyle w:val="5"/>
        <w:spacing w:before="229" w:beforeLines="0" w:after="229" w:afterLines="0"/>
      </w:pPr>
      <w:r>
        <w:rPr>
          <w:rFonts w:hint="eastAsia"/>
        </w:rPr>
        <w:t>XXXX</w:t>
      </w:r>
      <w:r>
        <w:t xml:space="preserve"> </w:t>
      </w:r>
    </w:p>
    <w:p w14:paraId="14DE8511">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37A39F43">
      <w:pPr>
        <w:pStyle w:val="3"/>
        <w:tabs>
          <w:tab w:val="left" w:pos="567"/>
          <w:tab w:val="clear" w:pos="720"/>
        </w:tabs>
        <w:ind w:left="818" w:right="240" w:hanging="818"/>
      </w:pPr>
      <w:bookmarkStart w:id="45" w:name="_Toc141690930"/>
      <w:r>
        <w:rPr>
          <w:rFonts w:hint="eastAsia"/>
        </w:rPr>
        <w:t>流水CPU实现</w:t>
      </w:r>
      <w:bookmarkEnd w:id="45"/>
    </w:p>
    <w:p w14:paraId="1B21AF20">
      <w:pPr>
        <w:pStyle w:val="5"/>
        <w:spacing w:before="229" w:beforeLines="0" w:after="229" w:afterLines="0"/>
      </w:pPr>
      <w:r>
        <w:rPr>
          <w:rFonts w:hint="eastAsia"/>
        </w:rPr>
        <w:t>流水</w:t>
      </w:r>
      <w:r>
        <w:t>接口</w:t>
      </w:r>
      <w:r>
        <w:rPr>
          <w:rFonts w:hint="eastAsia"/>
        </w:rPr>
        <w:t>部件实现</w:t>
      </w:r>
    </w:p>
    <w:p w14:paraId="764813AC">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46279E67">
      <w:pPr>
        <w:pStyle w:val="5"/>
        <w:spacing w:before="229" w:beforeLines="0" w:after="229" w:afterLines="0"/>
      </w:pPr>
      <w:r>
        <w:rPr>
          <w:rFonts w:hint="eastAsia"/>
        </w:rPr>
        <w:t>理想流水线实现</w:t>
      </w:r>
    </w:p>
    <w:p w14:paraId="78F4A510">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C6D5A3C">
      <w:pPr>
        <w:pStyle w:val="3"/>
        <w:tabs>
          <w:tab w:val="left" w:pos="567"/>
          <w:tab w:val="clear" w:pos="720"/>
        </w:tabs>
        <w:ind w:left="818" w:right="240" w:hanging="818"/>
      </w:pPr>
      <w:bookmarkStart w:id="46" w:name="_Toc141690931"/>
      <w:r>
        <w:rPr>
          <w:rFonts w:hint="eastAsia"/>
        </w:rPr>
        <w:t>气泡</w:t>
      </w:r>
      <w:r>
        <w:t>式</w:t>
      </w:r>
      <w:r>
        <w:rPr>
          <w:rFonts w:hint="eastAsia"/>
        </w:rPr>
        <w:t>流水线实现</w:t>
      </w:r>
      <w:bookmarkEnd w:id="46"/>
    </w:p>
    <w:p w14:paraId="6A2BA0B6">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26C15C0E">
      <w:pPr>
        <w:pStyle w:val="3"/>
        <w:tabs>
          <w:tab w:val="left" w:pos="567"/>
          <w:tab w:val="clear" w:pos="720"/>
        </w:tabs>
        <w:ind w:left="818" w:right="240" w:hanging="818"/>
      </w:pPr>
      <w:bookmarkStart w:id="47" w:name="_Toc141690932"/>
      <w:r>
        <w:rPr>
          <w:rFonts w:hint="eastAsia"/>
        </w:rPr>
        <w:t>数据转发流水线实现</w:t>
      </w:r>
      <w:bookmarkEnd w:id="47"/>
    </w:p>
    <w:p w14:paraId="62F55B2D">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14:paraId="79B7C23C">
      <w:pPr>
        <w:pStyle w:val="3"/>
        <w:tabs>
          <w:tab w:val="left" w:pos="567"/>
          <w:tab w:val="clear" w:pos="720"/>
        </w:tabs>
        <w:ind w:left="818" w:right="240" w:hanging="818"/>
      </w:pPr>
      <w:bookmarkStart w:id="48" w:name="_Toc141690933"/>
      <w:r>
        <w:rPr>
          <w:rFonts w:hint="eastAsia"/>
        </w:rPr>
        <w:t>动态分支预测机制实现</w:t>
      </w:r>
      <w:bookmarkEnd w:id="48"/>
    </w:p>
    <w:p w14:paraId="19A35F6D">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14:paraId="2B90942B">
      <w:pPr>
        <w:pStyle w:val="4"/>
        <w:ind w:firstLine="480"/>
      </w:pPr>
    </w:p>
    <w:p w14:paraId="6490F89B">
      <w:pPr>
        <w:pStyle w:val="4"/>
        <w:ind w:firstLine="480"/>
      </w:pPr>
    </w:p>
    <w:p w14:paraId="289E3AFC">
      <w:pPr>
        <w:pStyle w:val="4"/>
        <w:ind w:firstLine="480"/>
      </w:pPr>
    </w:p>
    <w:p w14:paraId="5949A5DE">
      <w:pPr>
        <w:pStyle w:val="4"/>
        <w:ind w:firstLine="480"/>
      </w:pPr>
    </w:p>
    <w:p w14:paraId="796D2B0F">
      <w:pPr>
        <w:pStyle w:val="4"/>
        <w:ind w:firstLine="480"/>
      </w:pPr>
    </w:p>
    <w:p w14:paraId="322D7B9C">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14:paraId="356036EF">
      <w:pPr>
        <w:pStyle w:val="2"/>
      </w:pPr>
      <w:bookmarkStart w:id="49" w:name="_Toc141690934"/>
      <w:r>
        <w:rPr>
          <w:rFonts w:hint="eastAsia"/>
        </w:rPr>
        <w:t>实验过程与调试</w:t>
      </w:r>
      <w:bookmarkEnd w:id="49"/>
      <w:bookmarkStart w:id="50" w:name="_Toc230405694"/>
      <w:bookmarkStart w:id="51" w:name="_Toc266358974"/>
      <w:bookmarkStart w:id="52" w:name="_Toc230955688"/>
    </w:p>
    <w:bookmarkEnd w:id="50"/>
    <w:bookmarkEnd w:id="51"/>
    <w:bookmarkEnd w:id="52"/>
    <w:p w14:paraId="47283B7A">
      <w:pPr>
        <w:pStyle w:val="3"/>
        <w:tabs>
          <w:tab w:val="left" w:pos="567"/>
          <w:tab w:val="clear" w:pos="720"/>
        </w:tabs>
        <w:ind w:left="818" w:right="240" w:hanging="818"/>
      </w:pPr>
      <w:bookmarkStart w:id="53" w:name="_Toc141690935"/>
      <w:r>
        <w:rPr>
          <w:rFonts w:hint="eastAsia"/>
        </w:rPr>
        <w:t>测试用例和功能测试</w:t>
      </w:r>
      <w:bookmarkEnd w:id="53"/>
    </w:p>
    <w:p w14:paraId="6D7E8A30">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2A884F98">
      <w:pPr>
        <w:pStyle w:val="5"/>
        <w:spacing w:before="229" w:beforeLines="0" w:after="229" w:afterLines="0"/>
      </w:pPr>
      <w:r>
        <w:rPr>
          <w:rFonts w:hint="eastAsia"/>
        </w:rPr>
        <w:t xml:space="preserve">测试用例1 </w:t>
      </w:r>
    </w:p>
    <w:p w14:paraId="4A62534F">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3922D66A">
      <w:pPr>
        <w:pStyle w:val="5"/>
        <w:spacing w:before="229" w:beforeLines="0" w:after="229" w:afterLines="0"/>
      </w:pPr>
      <w:r>
        <w:rPr>
          <w:rFonts w:hint="eastAsia"/>
        </w:rPr>
        <w:t xml:space="preserve">测试用例1 </w:t>
      </w:r>
    </w:p>
    <w:p w14:paraId="08887CC0">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772675DD">
      <w:pPr>
        <w:pStyle w:val="3"/>
        <w:tabs>
          <w:tab w:val="left" w:pos="567"/>
          <w:tab w:val="clear" w:pos="720"/>
        </w:tabs>
        <w:ind w:left="818" w:right="240" w:hanging="818"/>
      </w:pPr>
      <w:bookmarkStart w:id="54" w:name="_Toc141690936"/>
      <w:bookmarkStart w:id="55" w:name="_Toc317947463"/>
      <w:r>
        <w:rPr>
          <w:rFonts w:hint="eastAsia"/>
        </w:rPr>
        <w:t>可自行安排章节</w:t>
      </w:r>
      <w:bookmarkEnd w:id="54"/>
    </w:p>
    <w:p w14:paraId="19848E42">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0D522DE8">
      <w:pPr>
        <w:pStyle w:val="3"/>
        <w:tabs>
          <w:tab w:val="left" w:pos="567"/>
          <w:tab w:val="clear" w:pos="720"/>
        </w:tabs>
        <w:ind w:left="818" w:right="240" w:hanging="818"/>
      </w:pPr>
      <w:bookmarkStart w:id="56" w:name="_Toc141690937"/>
      <w:r>
        <w:rPr>
          <w:rFonts w:hint="eastAsia"/>
        </w:rPr>
        <w:t>性能分析</w:t>
      </w:r>
      <w:bookmarkEnd w:id="56"/>
    </w:p>
    <w:p w14:paraId="24B7CC0A">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3A1B5C4C">
      <w:pPr>
        <w:pStyle w:val="3"/>
        <w:tabs>
          <w:tab w:val="left" w:pos="567"/>
          <w:tab w:val="clear" w:pos="720"/>
        </w:tabs>
        <w:ind w:left="818" w:right="240" w:hanging="818"/>
      </w:pPr>
      <w:bookmarkStart w:id="57" w:name="_Toc141690938"/>
      <w:r>
        <w:rPr>
          <w:rFonts w:hint="eastAsia"/>
        </w:rPr>
        <w:t>主要故障与调试</w:t>
      </w:r>
      <w:bookmarkEnd w:id="55"/>
      <w:bookmarkEnd w:id="57"/>
    </w:p>
    <w:p w14:paraId="46B0A015">
      <w:pPr>
        <w:pStyle w:val="5"/>
        <w:spacing w:before="229" w:beforeLines="0" w:after="229" w:afterLines="0"/>
      </w:pPr>
      <w:bookmarkStart w:id="58" w:name="_Toc229383608"/>
      <w:bookmarkEnd w:id="58"/>
      <w:bookmarkStart w:id="59" w:name="_Toc230494119"/>
      <w:bookmarkEnd w:id="59"/>
      <w:bookmarkStart w:id="60" w:name="_Toc230405699"/>
      <w:bookmarkEnd w:id="60"/>
      <w:bookmarkStart w:id="61" w:name="_Toc230493997"/>
      <w:bookmarkEnd w:id="61"/>
      <w:bookmarkStart w:id="62" w:name="_Toc229383610"/>
      <w:bookmarkEnd w:id="62"/>
      <w:bookmarkStart w:id="63" w:name="_Toc230494121"/>
      <w:bookmarkEnd w:id="63"/>
      <w:bookmarkStart w:id="64" w:name="_Toc230331846"/>
      <w:bookmarkEnd w:id="64"/>
      <w:bookmarkStart w:id="65" w:name="_Toc229383609"/>
      <w:bookmarkEnd w:id="65"/>
      <w:bookmarkStart w:id="66" w:name="_Toc230331847"/>
      <w:bookmarkEnd w:id="66"/>
      <w:bookmarkStart w:id="67" w:name="_Toc230405697"/>
      <w:bookmarkEnd w:id="67"/>
      <w:bookmarkStart w:id="68" w:name="_Toc230405698"/>
      <w:bookmarkEnd w:id="68"/>
      <w:bookmarkStart w:id="69" w:name="_Toc230494243"/>
      <w:bookmarkEnd w:id="69"/>
      <w:bookmarkStart w:id="70" w:name="_Toc230494244"/>
      <w:bookmarkEnd w:id="70"/>
      <w:bookmarkStart w:id="71" w:name="_Toc230494604"/>
      <w:bookmarkEnd w:id="71"/>
      <w:bookmarkStart w:id="72" w:name="_Toc230494818"/>
      <w:bookmarkEnd w:id="72"/>
      <w:bookmarkStart w:id="73" w:name="_Toc229454102"/>
      <w:bookmarkEnd w:id="73"/>
      <w:bookmarkStart w:id="74" w:name="_Toc230494816"/>
      <w:bookmarkEnd w:id="74"/>
      <w:bookmarkStart w:id="75" w:name="_Toc229383611"/>
      <w:bookmarkEnd w:id="75"/>
      <w:bookmarkStart w:id="76" w:name="_Toc230494120"/>
      <w:bookmarkEnd w:id="76"/>
      <w:bookmarkStart w:id="77" w:name="_Toc230493998"/>
      <w:bookmarkEnd w:id="77"/>
      <w:bookmarkStart w:id="78" w:name="_Toc230494242"/>
      <w:bookmarkEnd w:id="78"/>
      <w:bookmarkStart w:id="79" w:name="_Toc230493694"/>
      <w:bookmarkEnd w:id="79"/>
      <w:bookmarkStart w:id="80" w:name="_Toc230331849"/>
      <w:bookmarkEnd w:id="80"/>
      <w:bookmarkStart w:id="81" w:name="_Toc229454100"/>
      <w:bookmarkEnd w:id="81"/>
      <w:bookmarkStart w:id="82" w:name="_Toc230493692"/>
      <w:bookmarkEnd w:id="82"/>
      <w:bookmarkStart w:id="83" w:name="_Toc229454099"/>
      <w:bookmarkEnd w:id="83"/>
      <w:bookmarkStart w:id="84" w:name="_Toc230493996"/>
      <w:bookmarkEnd w:id="84"/>
      <w:bookmarkStart w:id="85" w:name="_Toc230494602"/>
      <w:bookmarkEnd w:id="85"/>
      <w:bookmarkStart w:id="86" w:name="_Toc230494817"/>
      <w:bookmarkEnd w:id="86"/>
      <w:bookmarkStart w:id="87" w:name="_Toc230493693"/>
      <w:bookmarkEnd w:id="87"/>
      <w:bookmarkStart w:id="88" w:name="_Toc230494603"/>
      <w:bookmarkEnd w:id="88"/>
      <w:bookmarkStart w:id="89" w:name="_Toc229454101"/>
      <w:bookmarkEnd w:id="89"/>
      <w:bookmarkStart w:id="90" w:name="_Toc230331848"/>
      <w:bookmarkEnd w:id="90"/>
      <w:bookmarkStart w:id="91" w:name="_Toc230494246"/>
      <w:bookmarkEnd w:id="91"/>
      <w:bookmarkStart w:id="92" w:name="_Toc230331851"/>
      <w:bookmarkEnd w:id="92"/>
      <w:bookmarkStart w:id="93" w:name="_Toc230493697"/>
      <w:bookmarkEnd w:id="93"/>
      <w:bookmarkStart w:id="94" w:name="_Toc229454103"/>
      <w:bookmarkEnd w:id="94"/>
      <w:bookmarkStart w:id="95" w:name="_Toc230494001"/>
      <w:bookmarkEnd w:id="95"/>
      <w:bookmarkStart w:id="96" w:name="_Toc230494124"/>
      <w:bookmarkEnd w:id="96"/>
      <w:bookmarkStart w:id="97" w:name="_Toc230494605"/>
      <w:bookmarkEnd w:id="97"/>
      <w:bookmarkStart w:id="98" w:name="_Toc230494606"/>
      <w:bookmarkEnd w:id="98"/>
      <w:bookmarkStart w:id="99" w:name="_Toc230493696"/>
      <w:bookmarkEnd w:id="99"/>
      <w:bookmarkStart w:id="100" w:name="_Toc230494245"/>
      <w:bookmarkEnd w:id="100"/>
      <w:bookmarkStart w:id="101" w:name="_Toc229383614"/>
      <w:bookmarkEnd w:id="101"/>
      <w:bookmarkStart w:id="102" w:name="_Toc230331852"/>
      <w:bookmarkEnd w:id="102"/>
      <w:bookmarkStart w:id="103" w:name="_Toc230405700"/>
      <w:bookmarkEnd w:id="103"/>
      <w:bookmarkStart w:id="104" w:name="_Toc230494821"/>
      <w:bookmarkEnd w:id="104"/>
      <w:bookmarkStart w:id="105" w:name="_Toc230405703"/>
      <w:bookmarkEnd w:id="105"/>
      <w:bookmarkStart w:id="106" w:name="_Toc230493698"/>
      <w:bookmarkEnd w:id="106"/>
      <w:bookmarkStart w:id="107" w:name="_Toc230494247"/>
      <w:bookmarkEnd w:id="107"/>
      <w:bookmarkStart w:id="108" w:name="_Toc230493999"/>
      <w:bookmarkEnd w:id="108"/>
      <w:bookmarkStart w:id="109" w:name="_Toc230494123"/>
      <w:bookmarkEnd w:id="109"/>
      <w:bookmarkStart w:id="110" w:name="_Toc230494000"/>
      <w:bookmarkEnd w:id="110"/>
      <w:bookmarkStart w:id="111" w:name="_Toc230405702"/>
      <w:bookmarkEnd w:id="111"/>
      <w:bookmarkStart w:id="112" w:name="_Toc229383613"/>
      <w:bookmarkEnd w:id="112"/>
      <w:bookmarkStart w:id="113" w:name="_Toc230494607"/>
      <w:bookmarkEnd w:id="113"/>
      <w:bookmarkStart w:id="114" w:name="_Toc229454105"/>
      <w:bookmarkEnd w:id="114"/>
      <w:bookmarkStart w:id="115" w:name="_Toc229454104"/>
      <w:bookmarkEnd w:id="115"/>
      <w:bookmarkStart w:id="116" w:name="_Toc230494122"/>
      <w:bookmarkEnd w:id="116"/>
      <w:bookmarkStart w:id="117" w:name="_Toc229383612"/>
      <w:bookmarkEnd w:id="117"/>
      <w:bookmarkStart w:id="118" w:name="_Toc230331850"/>
      <w:bookmarkEnd w:id="118"/>
      <w:bookmarkStart w:id="119" w:name="_Toc230405701"/>
      <w:bookmarkEnd w:id="119"/>
      <w:bookmarkStart w:id="120" w:name="_Toc230494819"/>
      <w:bookmarkEnd w:id="120"/>
      <w:bookmarkStart w:id="121" w:name="_Toc230493695"/>
      <w:bookmarkEnd w:id="121"/>
      <w:bookmarkStart w:id="122" w:name="_Toc230494820"/>
      <w:bookmarkEnd w:id="122"/>
      <w:bookmarkStart w:id="123" w:name="_Toc230494003"/>
      <w:bookmarkEnd w:id="123"/>
      <w:bookmarkStart w:id="124" w:name="_Toc230494002"/>
      <w:bookmarkEnd w:id="124"/>
      <w:bookmarkStart w:id="125" w:name="_Toc230494609"/>
      <w:bookmarkEnd w:id="125"/>
      <w:bookmarkStart w:id="126" w:name="_Toc229454107"/>
      <w:bookmarkEnd w:id="126"/>
      <w:bookmarkStart w:id="127" w:name="_Toc230494824"/>
      <w:bookmarkEnd w:id="127"/>
      <w:bookmarkStart w:id="128" w:name="_Toc229383615"/>
      <w:bookmarkEnd w:id="128"/>
      <w:bookmarkStart w:id="129" w:name="_Toc230494249"/>
      <w:bookmarkEnd w:id="129"/>
      <w:bookmarkStart w:id="130" w:name="_Toc230494822"/>
      <w:bookmarkEnd w:id="130"/>
      <w:bookmarkStart w:id="131" w:name="_Toc230405705"/>
      <w:bookmarkEnd w:id="131"/>
      <w:bookmarkStart w:id="132" w:name="_Toc230331853"/>
      <w:bookmarkEnd w:id="132"/>
      <w:bookmarkStart w:id="133" w:name="_Toc230494004"/>
      <w:bookmarkEnd w:id="133"/>
      <w:bookmarkStart w:id="134" w:name="_Toc230493699"/>
      <w:bookmarkEnd w:id="134"/>
      <w:bookmarkStart w:id="135" w:name="_Toc230331854"/>
      <w:bookmarkEnd w:id="135"/>
      <w:bookmarkStart w:id="136" w:name="_Toc230493700"/>
      <w:bookmarkEnd w:id="136"/>
      <w:bookmarkStart w:id="137" w:name="_Toc230494127"/>
      <w:bookmarkEnd w:id="137"/>
      <w:bookmarkStart w:id="138" w:name="_Toc229454108"/>
      <w:bookmarkEnd w:id="138"/>
      <w:bookmarkStart w:id="139" w:name="_Toc230331855"/>
      <w:bookmarkEnd w:id="139"/>
      <w:bookmarkStart w:id="140" w:name="_Toc230405706"/>
      <w:bookmarkEnd w:id="140"/>
      <w:bookmarkStart w:id="141" w:name="_Toc230493701"/>
      <w:bookmarkEnd w:id="141"/>
      <w:bookmarkStart w:id="142" w:name="_Toc230494005"/>
      <w:bookmarkEnd w:id="142"/>
      <w:bookmarkStart w:id="143" w:name="_Toc230494128"/>
      <w:bookmarkEnd w:id="143"/>
      <w:bookmarkStart w:id="144" w:name="_Toc230494823"/>
      <w:bookmarkEnd w:id="144"/>
      <w:bookmarkStart w:id="145" w:name="_Toc230494248"/>
      <w:bookmarkEnd w:id="145"/>
      <w:bookmarkStart w:id="146" w:name="_Toc230494125"/>
      <w:bookmarkEnd w:id="146"/>
      <w:bookmarkStart w:id="147" w:name="_Toc230494250"/>
      <w:bookmarkEnd w:id="147"/>
      <w:bookmarkStart w:id="148" w:name="_Toc230494610"/>
      <w:bookmarkEnd w:id="148"/>
      <w:bookmarkStart w:id="149" w:name="_Toc229383617"/>
      <w:bookmarkEnd w:id="149"/>
      <w:bookmarkStart w:id="150" w:name="_Toc229454106"/>
      <w:bookmarkEnd w:id="150"/>
      <w:bookmarkStart w:id="151" w:name="_Toc229383616"/>
      <w:bookmarkEnd w:id="151"/>
      <w:bookmarkStart w:id="152" w:name="_Toc230494126"/>
      <w:bookmarkEnd w:id="152"/>
      <w:bookmarkStart w:id="153" w:name="_Toc230494608"/>
      <w:bookmarkEnd w:id="153"/>
      <w:bookmarkStart w:id="154" w:name="_Toc230405704"/>
      <w:bookmarkEnd w:id="154"/>
      <w:bookmarkStart w:id="155" w:name="_Toc230494252"/>
      <w:bookmarkEnd w:id="155"/>
      <w:bookmarkStart w:id="156" w:name="_Toc230494613"/>
      <w:bookmarkEnd w:id="156"/>
      <w:bookmarkStart w:id="157" w:name="_Toc230493703"/>
      <w:bookmarkEnd w:id="157"/>
      <w:bookmarkStart w:id="158" w:name="_Toc229383620"/>
      <w:bookmarkEnd w:id="158"/>
      <w:bookmarkStart w:id="159" w:name="_Toc230494254"/>
      <w:bookmarkEnd w:id="159"/>
      <w:bookmarkStart w:id="160" w:name="_Toc229454109"/>
      <w:bookmarkEnd w:id="160"/>
      <w:bookmarkStart w:id="161" w:name="_Toc230331857"/>
      <w:bookmarkEnd w:id="161"/>
      <w:bookmarkStart w:id="162" w:name="_Toc230494614"/>
      <w:bookmarkEnd w:id="162"/>
      <w:bookmarkStart w:id="163" w:name="_Toc230331856"/>
      <w:bookmarkEnd w:id="163"/>
      <w:bookmarkStart w:id="164" w:name="_Toc229454111"/>
      <w:bookmarkEnd w:id="164"/>
      <w:bookmarkStart w:id="165" w:name="_Toc230493704"/>
      <w:bookmarkEnd w:id="165"/>
      <w:bookmarkStart w:id="166" w:name="_Toc230494008"/>
      <w:bookmarkEnd w:id="166"/>
      <w:bookmarkStart w:id="167" w:name="_Toc230494611"/>
      <w:bookmarkEnd w:id="167"/>
      <w:bookmarkStart w:id="168" w:name="_Toc230494251"/>
      <w:bookmarkEnd w:id="168"/>
      <w:bookmarkStart w:id="169" w:name="_Toc230494129"/>
      <w:bookmarkEnd w:id="169"/>
      <w:bookmarkStart w:id="170" w:name="_Toc230494007"/>
      <w:bookmarkEnd w:id="170"/>
      <w:bookmarkStart w:id="171" w:name="_Toc230494612"/>
      <w:bookmarkEnd w:id="171"/>
      <w:bookmarkStart w:id="172" w:name="_Toc229383619"/>
      <w:bookmarkEnd w:id="172"/>
      <w:bookmarkStart w:id="173" w:name="_Toc230405708"/>
      <w:bookmarkEnd w:id="173"/>
      <w:bookmarkStart w:id="174" w:name="_Toc229454110"/>
      <w:bookmarkEnd w:id="174"/>
      <w:bookmarkStart w:id="175" w:name="_Toc230494827"/>
      <w:bookmarkEnd w:id="175"/>
      <w:bookmarkStart w:id="176" w:name="_Toc230494253"/>
      <w:bookmarkEnd w:id="176"/>
      <w:bookmarkStart w:id="177" w:name="_Toc230494131"/>
      <w:bookmarkEnd w:id="177"/>
      <w:bookmarkStart w:id="178" w:name="_Toc230405707"/>
      <w:bookmarkEnd w:id="178"/>
      <w:bookmarkStart w:id="179" w:name="_Toc229383618"/>
      <w:bookmarkEnd w:id="179"/>
      <w:bookmarkStart w:id="180" w:name="_Toc230494825"/>
      <w:bookmarkEnd w:id="180"/>
      <w:bookmarkStart w:id="181" w:name="_Toc230493702"/>
      <w:bookmarkEnd w:id="181"/>
      <w:bookmarkStart w:id="182" w:name="_Toc230494826"/>
      <w:bookmarkEnd w:id="182"/>
      <w:bookmarkStart w:id="183" w:name="_Toc230494130"/>
      <w:bookmarkEnd w:id="183"/>
      <w:bookmarkStart w:id="184" w:name="_Toc230494006"/>
      <w:bookmarkEnd w:id="184"/>
      <w:bookmarkStart w:id="185" w:name="_Toc230331858"/>
      <w:bookmarkEnd w:id="185"/>
      <w:bookmarkStart w:id="186" w:name="_Toc230405709"/>
      <w:bookmarkEnd w:id="186"/>
      <w:bookmarkStart w:id="187" w:name="_Toc230493707"/>
      <w:bookmarkEnd w:id="187"/>
      <w:bookmarkStart w:id="188" w:name="_Toc230494617"/>
      <w:bookmarkEnd w:id="188"/>
      <w:bookmarkStart w:id="189" w:name="_Toc230493705"/>
      <w:bookmarkEnd w:id="189"/>
      <w:bookmarkStart w:id="190" w:name="_Toc229383621"/>
      <w:bookmarkEnd w:id="190"/>
      <w:bookmarkStart w:id="191" w:name="_Toc230494829"/>
      <w:bookmarkEnd w:id="191"/>
      <w:bookmarkStart w:id="192" w:name="_Toc230494616"/>
      <w:bookmarkEnd w:id="192"/>
      <w:bookmarkStart w:id="193" w:name="_Toc230494132"/>
      <w:bookmarkEnd w:id="193"/>
      <w:bookmarkStart w:id="194" w:name="_Toc229383623"/>
      <w:bookmarkEnd w:id="194"/>
      <w:bookmarkStart w:id="195" w:name="_Toc230331860"/>
      <w:bookmarkEnd w:id="195"/>
      <w:bookmarkStart w:id="196" w:name="_Toc230494009"/>
      <w:bookmarkEnd w:id="196"/>
      <w:bookmarkStart w:id="197" w:name="_Toc229383624"/>
      <w:bookmarkEnd w:id="197"/>
      <w:bookmarkStart w:id="198" w:name="_Toc230494831"/>
      <w:bookmarkEnd w:id="198"/>
      <w:bookmarkStart w:id="199" w:name="_Toc230405712"/>
      <w:bookmarkEnd w:id="199"/>
      <w:bookmarkStart w:id="200" w:name="_Toc230494256"/>
      <w:bookmarkEnd w:id="200"/>
      <w:bookmarkStart w:id="201" w:name="_Toc229454112"/>
      <w:bookmarkEnd w:id="201"/>
      <w:bookmarkStart w:id="202" w:name="_Toc229454114"/>
      <w:bookmarkEnd w:id="202"/>
      <w:bookmarkStart w:id="203" w:name="_Toc230494010"/>
      <w:bookmarkEnd w:id="203"/>
      <w:bookmarkStart w:id="204" w:name="_Toc230494133"/>
      <w:bookmarkEnd w:id="204"/>
      <w:bookmarkStart w:id="205" w:name="_Toc230331861"/>
      <w:bookmarkEnd w:id="205"/>
      <w:bookmarkStart w:id="206" w:name="_Toc230405711"/>
      <w:bookmarkEnd w:id="206"/>
      <w:bookmarkStart w:id="207" w:name="_Toc230331859"/>
      <w:bookmarkEnd w:id="207"/>
      <w:bookmarkStart w:id="208" w:name="_Toc230494830"/>
      <w:bookmarkEnd w:id="208"/>
      <w:bookmarkStart w:id="209" w:name="_Toc230494011"/>
      <w:bookmarkEnd w:id="209"/>
      <w:bookmarkStart w:id="210" w:name="_Toc230494828"/>
      <w:bookmarkEnd w:id="210"/>
      <w:bookmarkStart w:id="211" w:name="_Toc230494257"/>
      <w:bookmarkEnd w:id="211"/>
      <w:bookmarkStart w:id="212" w:name="_Toc230494615"/>
      <w:bookmarkEnd w:id="212"/>
      <w:bookmarkStart w:id="213" w:name="_Toc229383622"/>
      <w:bookmarkEnd w:id="213"/>
      <w:bookmarkStart w:id="214" w:name="_Toc230405710"/>
      <w:bookmarkEnd w:id="214"/>
      <w:bookmarkStart w:id="215" w:name="_Toc229454113"/>
      <w:bookmarkEnd w:id="215"/>
      <w:bookmarkStart w:id="216" w:name="_Toc230494255"/>
      <w:bookmarkEnd w:id="216"/>
      <w:bookmarkStart w:id="217" w:name="_Toc230493706"/>
      <w:bookmarkEnd w:id="217"/>
      <w:bookmarkStart w:id="218" w:name="_Toc230494134"/>
      <w:bookmarkEnd w:id="218"/>
      <w:bookmarkStart w:id="219" w:name="_Toc230493708"/>
      <w:bookmarkEnd w:id="219"/>
      <w:bookmarkStart w:id="220" w:name="_Toc230493710"/>
      <w:bookmarkEnd w:id="220"/>
      <w:bookmarkStart w:id="221" w:name="_Toc230331862"/>
      <w:bookmarkEnd w:id="221"/>
      <w:bookmarkStart w:id="222" w:name="_Toc230494014"/>
      <w:bookmarkEnd w:id="222"/>
      <w:bookmarkStart w:id="223" w:name="_Toc230494137"/>
      <w:bookmarkEnd w:id="223"/>
      <w:bookmarkStart w:id="224" w:name="_Toc230494259"/>
      <w:bookmarkEnd w:id="224"/>
      <w:bookmarkStart w:id="225" w:name="_Toc230494013"/>
      <w:bookmarkEnd w:id="225"/>
      <w:bookmarkStart w:id="226" w:name="_Toc230494620"/>
      <w:bookmarkEnd w:id="226"/>
      <w:bookmarkStart w:id="227" w:name="_Toc230494834"/>
      <w:bookmarkEnd w:id="227"/>
      <w:bookmarkStart w:id="228" w:name="_Toc230405713"/>
      <w:bookmarkEnd w:id="228"/>
      <w:bookmarkStart w:id="229" w:name="_Toc230494258"/>
      <w:bookmarkEnd w:id="229"/>
      <w:bookmarkStart w:id="230" w:name="_Toc230494618"/>
      <w:bookmarkEnd w:id="230"/>
      <w:bookmarkStart w:id="231" w:name="_Toc230493709"/>
      <w:bookmarkEnd w:id="231"/>
      <w:bookmarkStart w:id="232" w:name="_Toc230494833"/>
      <w:bookmarkEnd w:id="232"/>
      <w:bookmarkStart w:id="233" w:name="_Toc229454115"/>
      <w:bookmarkEnd w:id="233"/>
      <w:bookmarkStart w:id="234" w:name="_Toc230331863"/>
      <w:bookmarkEnd w:id="234"/>
      <w:bookmarkStart w:id="235" w:name="_Toc229454118"/>
      <w:bookmarkEnd w:id="235"/>
      <w:bookmarkStart w:id="236" w:name="_Toc230331865"/>
      <w:bookmarkEnd w:id="236"/>
      <w:bookmarkStart w:id="237" w:name="_Toc229383625"/>
      <w:bookmarkEnd w:id="237"/>
      <w:bookmarkStart w:id="238" w:name="_Toc229383627"/>
      <w:bookmarkEnd w:id="238"/>
      <w:bookmarkStart w:id="239" w:name="_Toc230494832"/>
      <w:bookmarkEnd w:id="239"/>
      <w:bookmarkStart w:id="240" w:name="_Toc230494012"/>
      <w:bookmarkEnd w:id="240"/>
      <w:bookmarkStart w:id="241" w:name="_Toc230494619"/>
      <w:bookmarkEnd w:id="241"/>
      <w:bookmarkStart w:id="242" w:name="_Toc230494260"/>
      <w:bookmarkEnd w:id="242"/>
      <w:bookmarkStart w:id="243" w:name="_Toc229454116"/>
      <w:bookmarkEnd w:id="243"/>
      <w:bookmarkStart w:id="244" w:name="_Toc230494135"/>
      <w:bookmarkEnd w:id="244"/>
      <w:bookmarkStart w:id="245" w:name="_Toc230405714"/>
      <w:bookmarkEnd w:id="245"/>
      <w:bookmarkStart w:id="246" w:name="_Toc230494136"/>
      <w:bookmarkEnd w:id="246"/>
      <w:bookmarkStart w:id="247" w:name="_Toc229383626"/>
      <w:bookmarkEnd w:id="247"/>
      <w:bookmarkStart w:id="248" w:name="_Toc230405715"/>
      <w:bookmarkEnd w:id="248"/>
      <w:bookmarkStart w:id="249" w:name="_Toc230331864"/>
      <w:bookmarkEnd w:id="249"/>
      <w:bookmarkStart w:id="250" w:name="_Toc229454117"/>
      <w:bookmarkEnd w:id="250"/>
      <w:bookmarkStart w:id="251" w:name="_Toc230494837"/>
      <w:bookmarkEnd w:id="251"/>
      <w:bookmarkStart w:id="252" w:name="_Toc230494836"/>
      <w:bookmarkEnd w:id="252"/>
      <w:bookmarkStart w:id="253" w:name="_Toc230494621"/>
      <w:bookmarkEnd w:id="253"/>
      <w:bookmarkStart w:id="254" w:name="_Toc230405717"/>
      <w:bookmarkEnd w:id="254"/>
      <w:bookmarkStart w:id="255" w:name="_Toc230331867"/>
      <w:bookmarkEnd w:id="255"/>
      <w:bookmarkStart w:id="256" w:name="_Toc230405716"/>
      <w:bookmarkEnd w:id="256"/>
      <w:bookmarkStart w:id="257" w:name="_Toc230494263"/>
      <w:bookmarkEnd w:id="257"/>
      <w:bookmarkStart w:id="258" w:name="_Toc230494015"/>
      <w:bookmarkEnd w:id="258"/>
      <w:bookmarkStart w:id="259" w:name="_Toc230494138"/>
      <w:bookmarkEnd w:id="259"/>
      <w:bookmarkStart w:id="260" w:name="_Toc229383628"/>
      <w:bookmarkEnd w:id="260"/>
      <w:bookmarkStart w:id="261" w:name="_Toc229383629"/>
      <w:bookmarkEnd w:id="261"/>
      <w:bookmarkStart w:id="262" w:name="_Toc230494623"/>
      <w:bookmarkEnd w:id="262"/>
      <w:bookmarkStart w:id="263" w:name="_Toc229454121"/>
      <w:bookmarkEnd w:id="263"/>
      <w:bookmarkStart w:id="264" w:name="_Toc230494140"/>
      <w:bookmarkEnd w:id="264"/>
      <w:bookmarkStart w:id="265" w:name="_Toc229383630"/>
      <w:bookmarkEnd w:id="265"/>
      <w:bookmarkStart w:id="266" w:name="_Toc230331868"/>
      <w:bookmarkEnd w:id="266"/>
      <w:bookmarkStart w:id="267" w:name="_Toc230405718"/>
      <w:bookmarkEnd w:id="267"/>
      <w:bookmarkStart w:id="268" w:name="_Toc230494835"/>
      <w:bookmarkEnd w:id="268"/>
      <w:bookmarkStart w:id="269" w:name="_Toc230494622"/>
      <w:bookmarkEnd w:id="269"/>
      <w:bookmarkStart w:id="270" w:name="_Toc230405719"/>
      <w:bookmarkEnd w:id="270"/>
      <w:bookmarkStart w:id="271" w:name="_Toc230494262"/>
      <w:bookmarkEnd w:id="271"/>
      <w:bookmarkStart w:id="272" w:name="_Toc230493714"/>
      <w:bookmarkEnd w:id="272"/>
      <w:bookmarkStart w:id="273" w:name="_Toc230493711"/>
      <w:bookmarkEnd w:id="273"/>
      <w:bookmarkStart w:id="274" w:name="_Toc230331866"/>
      <w:bookmarkEnd w:id="274"/>
      <w:bookmarkStart w:id="275" w:name="_Toc230493713"/>
      <w:bookmarkEnd w:id="275"/>
      <w:bookmarkStart w:id="276" w:name="_Toc230493712"/>
      <w:bookmarkEnd w:id="276"/>
      <w:bookmarkStart w:id="277" w:name="_Toc230494017"/>
      <w:bookmarkEnd w:id="277"/>
      <w:bookmarkStart w:id="278" w:name="_Toc230494016"/>
      <w:bookmarkEnd w:id="278"/>
      <w:bookmarkStart w:id="279" w:name="_Toc230494261"/>
      <w:bookmarkEnd w:id="279"/>
      <w:bookmarkStart w:id="280" w:name="_Toc229454119"/>
      <w:bookmarkEnd w:id="280"/>
      <w:bookmarkStart w:id="281" w:name="_Toc230494139"/>
      <w:bookmarkEnd w:id="281"/>
      <w:bookmarkStart w:id="282" w:name="_Toc229454120"/>
      <w:bookmarkEnd w:id="282"/>
      <w:bookmarkStart w:id="283" w:name="_Toc230405721"/>
      <w:bookmarkEnd w:id="283"/>
      <w:bookmarkStart w:id="284" w:name="_Toc230493716"/>
      <w:bookmarkEnd w:id="284"/>
      <w:bookmarkStart w:id="285" w:name="_Toc230494020"/>
      <w:bookmarkEnd w:id="285"/>
      <w:bookmarkStart w:id="286" w:name="_Toc230494626"/>
      <w:bookmarkEnd w:id="286"/>
      <w:bookmarkStart w:id="287" w:name="_Toc229383633"/>
      <w:bookmarkEnd w:id="287"/>
      <w:bookmarkStart w:id="288" w:name="_Toc230494142"/>
      <w:bookmarkEnd w:id="288"/>
      <w:bookmarkStart w:id="289" w:name="_Toc230493715"/>
      <w:bookmarkEnd w:id="289"/>
      <w:bookmarkStart w:id="290" w:name="_Toc230331871"/>
      <w:bookmarkEnd w:id="290"/>
      <w:bookmarkStart w:id="291" w:name="_Toc230405722"/>
      <w:bookmarkEnd w:id="291"/>
      <w:bookmarkStart w:id="292" w:name="_Toc230493717"/>
      <w:bookmarkEnd w:id="292"/>
      <w:bookmarkStart w:id="293" w:name="_Toc230494141"/>
      <w:bookmarkEnd w:id="293"/>
      <w:bookmarkStart w:id="294" w:name="_Toc230494264"/>
      <w:bookmarkEnd w:id="294"/>
      <w:bookmarkStart w:id="295" w:name="_Toc230405720"/>
      <w:bookmarkEnd w:id="295"/>
      <w:bookmarkStart w:id="296" w:name="_Toc230494625"/>
      <w:bookmarkEnd w:id="296"/>
      <w:bookmarkStart w:id="297" w:name="_Toc230494021"/>
      <w:bookmarkEnd w:id="297"/>
      <w:bookmarkStart w:id="298" w:name="_Toc229454122"/>
      <w:bookmarkEnd w:id="298"/>
      <w:bookmarkStart w:id="299" w:name="_Toc229454124"/>
      <w:bookmarkEnd w:id="299"/>
      <w:bookmarkStart w:id="300" w:name="_Toc230494144"/>
      <w:bookmarkEnd w:id="300"/>
      <w:bookmarkStart w:id="301" w:name="_Toc230494838"/>
      <w:bookmarkEnd w:id="301"/>
      <w:bookmarkStart w:id="302" w:name="_Toc230494840"/>
      <w:bookmarkEnd w:id="302"/>
      <w:bookmarkStart w:id="303" w:name="_Toc230494624"/>
      <w:bookmarkEnd w:id="303"/>
      <w:bookmarkStart w:id="304" w:name="_Toc230494265"/>
      <w:bookmarkEnd w:id="304"/>
      <w:bookmarkStart w:id="305" w:name="_Toc230494143"/>
      <w:bookmarkEnd w:id="305"/>
      <w:bookmarkStart w:id="306" w:name="_Toc230494266"/>
      <w:bookmarkEnd w:id="306"/>
      <w:bookmarkStart w:id="307" w:name="_Toc229383631"/>
      <w:bookmarkEnd w:id="307"/>
      <w:bookmarkStart w:id="308" w:name="_Toc230494018"/>
      <w:bookmarkEnd w:id="308"/>
      <w:bookmarkStart w:id="309" w:name="_Toc230331869"/>
      <w:bookmarkEnd w:id="309"/>
      <w:bookmarkStart w:id="310" w:name="_Toc230494019"/>
      <w:bookmarkEnd w:id="310"/>
      <w:bookmarkStart w:id="311" w:name="_Toc230494839"/>
      <w:bookmarkEnd w:id="311"/>
      <w:bookmarkStart w:id="312" w:name="_Toc230331870"/>
      <w:bookmarkEnd w:id="312"/>
      <w:bookmarkStart w:id="313" w:name="_Toc229454123"/>
      <w:bookmarkEnd w:id="313"/>
      <w:bookmarkStart w:id="314" w:name="_Toc229383632"/>
      <w:bookmarkEnd w:id="314"/>
      <w:bookmarkStart w:id="315" w:name="_Toc230494629"/>
      <w:bookmarkEnd w:id="315"/>
      <w:bookmarkStart w:id="316" w:name="_Toc230494628"/>
      <w:bookmarkEnd w:id="316"/>
      <w:bookmarkStart w:id="317" w:name="_Toc230494267"/>
      <w:bookmarkEnd w:id="317"/>
      <w:bookmarkStart w:id="318" w:name="_Toc230331872"/>
      <w:bookmarkEnd w:id="318"/>
      <w:bookmarkStart w:id="319" w:name="_Toc229454126"/>
      <w:bookmarkEnd w:id="319"/>
      <w:bookmarkStart w:id="320" w:name="_Toc230494843"/>
      <w:bookmarkEnd w:id="320"/>
      <w:bookmarkStart w:id="321" w:name="_Toc229383636"/>
      <w:bookmarkEnd w:id="321"/>
      <w:bookmarkStart w:id="322" w:name="_Toc230405725"/>
      <w:bookmarkEnd w:id="322"/>
      <w:bookmarkStart w:id="323" w:name="_Toc230331874"/>
      <w:bookmarkEnd w:id="323"/>
      <w:bookmarkStart w:id="324" w:name="_Toc230494841"/>
      <w:bookmarkEnd w:id="324"/>
      <w:bookmarkStart w:id="325" w:name="_Toc230494842"/>
      <w:bookmarkEnd w:id="325"/>
      <w:bookmarkStart w:id="326" w:name="_Toc230494147"/>
      <w:bookmarkEnd w:id="326"/>
      <w:bookmarkStart w:id="327" w:name="_Toc230494023"/>
      <w:bookmarkEnd w:id="327"/>
      <w:bookmarkStart w:id="328" w:name="_Toc230494024"/>
      <w:bookmarkEnd w:id="328"/>
      <w:bookmarkStart w:id="329" w:name="_Toc230494270"/>
      <w:bookmarkEnd w:id="329"/>
      <w:bookmarkStart w:id="330" w:name="_Toc230494630"/>
      <w:bookmarkEnd w:id="330"/>
      <w:bookmarkStart w:id="331" w:name="_Toc230331873"/>
      <w:bookmarkEnd w:id="331"/>
      <w:bookmarkStart w:id="332" w:name="_Toc230494627"/>
      <w:bookmarkEnd w:id="332"/>
      <w:bookmarkStart w:id="333" w:name="_Toc230494268"/>
      <w:bookmarkEnd w:id="333"/>
      <w:bookmarkStart w:id="334" w:name="_Toc230494269"/>
      <w:bookmarkEnd w:id="334"/>
      <w:bookmarkStart w:id="335" w:name="_Toc230494145"/>
      <w:bookmarkEnd w:id="335"/>
      <w:bookmarkStart w:id="336" w:name="_Toc229454127"/>
      <w:bookmarkEnd w:id="336"/>
      <w:bookmarkStart w:id="337" w:name="_Toc229454125"/>
      <w:bookmarkEnd w:id="337"/>
      <w:bookmarkStart w:id="338" w:name="_Toc230405724"/>
      <w:bookmarkEnd w:id="338"/>
      <w:bookmarkStart w:id="339" w:name="_Toc230493720"/>
      <w:bookmarkEnd w:id="339"/>
      <w:bookmarkStart w:id="340" w:name="_Toc230405723"/>
      <w:bookmarkEnd w:id="340"/>
      <w:bookmarkStart w:id="341" w:name="_Toc230493719"/>
      <w:bookmarkEnd w:id="341"/>
      <w:bookmarkStart w:id="342" w:name="_Toc230493718"/>
      <w:bookmarkEnd w:id="342"/>
      <w:bookmarkStart w:id="343" w:name="_Toc229383634"/>
      <w:bookmarkEnd w:id="343"/>
      <w:bookmarkStart w:id="344" w:name="_Toc230494022"/>
      <w:bookmarkEnd w:id="344"/>
      <w:bookmarkStart w:id="345" w:name="_Toc230494146"/>
      <w:bookmarkEnd w:id="345"/>
      <w:bookmarkStart w:id="346" w:name="_Toc229383635"/>
      <w:bookmarkEnd w:id="346"/>
      <w:bookmarkStart w:id="347" w:name="_Toc230494271"/>
      <w:bookmarkEnd w:id="347"/>
      <w:bookmarkStart w:id="348" w:name="_Toc229454129"/>
      <w:bookmarkEnd w:id="348"/>
      <w:bookmarkStart w:id="349" w:name="_Toc230493721"/>
      <w:bookmarkEnd w:id="349"/>
      <w:bookmarkStart w:id="350" w:name="_Toc230331876"/>
      <w:bookmarkEnd w:id="350"/>
      <w:bookmarkStart w:id="351" w:name="_Toc230331875"/>
      <w:bookmarkEnd w:id="351"/>
      <w:bookmarkStart w:id="352" w:name="_Toc230405726"/>
      <w:bookmarkEnd w:id="352"/>
      <w:bookmarkStart w:id="353" w:name="_Toc230494272"/>
      <w:bookmarkEnd w:id="353"/>
      <w:bookmarkStart w:id="354" w:name="_Toc230493723"/>
      <w:bookmarkEnd w:id="354"/>
      <w:bookmarkStart w:id="355" w:name="_Toc229383637"/>
      <w:bookmarkEnd w:id="355"/>
      <w:bookmarkStart w:id="356" w:name="_Toc230405728"/>
      <w:bookmarkEnd w:id="356"/>
      <w:bookmarkStart w:id="357" w:name="_Toc230494273"/>
      <w:bookmarkEnd w:id="357"/>
      <w:bookmarkStart w:id="358" w:name="_Toc230494847"/>
      <w:bookmarkEnd w:id="358"/>
      <w:bookmarkStart w:id="359" w:name="_Toc230494025"/>
      <w:bookmarkEnd w:id="359"/>
      <w:bookmarkStart w:id="360" w:name="_Toc230494149"/>
      <w:bookmarkEnd w:id="360"/>
      <w:bookmarkStart w:id="361" w:name="_Toc230494844"/>
      <w:bookmarkEnd w:id="361"/>
      <w:bookmarkStart w:id="362" w:name="_Toc230494150"/>
      <w:bookmarkEnd w:id="362"/>
      <w:bookmarkStart w:id="363" w:name="_Toc230405727"/>
      <w:bookmarkEnd w:id="363"/>
      <w:bookmarkStart w:id="364" w:name="_Toc230494632"/>
      <w:bookmarkEnd w:id="364"/>
      <w:bookmarkStart w:id="365" w:name="_Toc230494845"/>
      <w:bookmarkEnd w:id="365"/>
      <w:bookmarkStart w:id="366" w:name="_Toc230494027"/>
      <w:bookmarkEnd w:id="366"/>
      <w:bookmarkStart w:id="367" w:name="_Toc230494633"/>
      <w:bookmarkEnd w:id="367"/>
      <w:bookmarkStart w:id="368" w:name="_Toc230494148"/>
      <w:bookmarkEnd w:id="368"/>
      <w:bookmarkStart w:id="369" w:name="_Toc230493722"/>
      <w:bookmarkEnd w:id="369"/>
      <w:bookmarkStart w:id="370" w:name="_Toc230331877"/>
      <w:bookmarkEnd w:id="370"/>
      <w:bookmarkStart w:id="371" w:name="_Toc230494631"/>
      <w:bookmarkEnd w:id="371"/>
      <w:bookmarkStart w:id="372" w:name="_Toc230494026"/>
      <w:bookmarkEnd w:id="372"/>
      <w:bookmarkStart w:id="373" w:name="_Toc230494846"/>
      <w:bookmarkEnd w:id="373"/>
      <w:bookmarkStart w:id="374" w:name="_Toc229454130"/>
      <w:bookmarkEnd w:id="374"/>
      <w:bookmarkStart w:id="375" w:name="_Toc229383639"/>
      <w:bookmarkEnd w:id="375"/>
      <w:bookmarkStart w:id="376" w:name="_Toc229383640"/>
      <w:bookmarkEnd w:id="376"/>
      <w:bookmarkStart w:id="377" w:name="_Toc229454128"/>
      <w:bookmarkEnd w:id="377"/>
      <w:bookmarkStart w:id="378" w:name="_Toc229383638"/>
      <w:bookmarkEnd w:id="378"/>
      <w:bookmarkStart w:id="379" w:name="_Toc230494634"/>
      <w:bookmarkEnd w:id="379"/>
      <w:bookmarkStart w:id="380" w:name="_Toc230494152"/>
      <w:bookmarkEnd w:id="380"/>
      <w:bookmarkStart w:id="381" w:name="_Toc230494028"/>
      <w:bookmarkEnd w:id="381"/>
      <w:bookmarkStart w:id="382" w:name="_Toc230331879"/>
      <w:bookmarkEnd w:id="382"/>
      <w:bookmarkStart w:id="383" w:name="_Toc230405729"/>
      <w:bookmarkEnd w:id="383"/>
      <w:bookmarkStart w:id="384" w:name="_Toc230493724"/>
      <w:bookmarkEnd w:id="384"/>
      <w:bookmarkStart w:id="385" w:name="_Toc230494029"/>
      <w:bookmarkEnd w:id="385"/>
      <w:bookmarkStart w:id="386" w:name="_Toc230494030"/>
      <w:bookmarkEnd w:id="386"/>
      <w:bookmarkStart w:id="387" w:name="_Toc229454131"/>
      <w:bookmarkEnd w:id="387"/>
      <w:bookmarkStart w:id="388" w:name="_Toc230494849"/>
      <w:bookmarkEnd w:id="388"/>
      <w:bookmarkStart w:id="389" w:name="_Toc230493725"/>
      <w:bookmarkEnd w:id="389"/>
      <w:bookmarkStart w:id="390" w:name="_Toc230405730"/>
      <w:bookmarkEnd w:id="390"/>
      <w:bookmarkStart w:id="391" w:name="_Toc230494151"/>
      <w:bookmarkEnd w:id="391"/>
      <w:bookmarkStart w:id="392" w:name="_Toc230331880"/>
      <w:bookmarkEnd w:id="392"/>
      <w:bookmarkStart w:id="393" w:name="_Toc230405731"/>
      <w:bookmarkEnd w:id="393"/>
      <w:bookmarkStart w:id="394" w:name="_Toc230493726"/>
      <w:bookmarkEnd w:id="394"/>
      <w:bookmarkStart w:id="395" w:name="_Toc229454133"/>
      <w:bookmarkEnd w:id="395"/>
      <w:bookmarkStart w:id="396" w:name="_Toc230494636"/>
      <w:bookmarkEnd w:id="396"/>
      <w:bookmarkStart w:id="397" w:name="_Toc229383641"/>
      <w:bookmarkEnd w:id="397"/>
      <w:bookmarkStart w:id="398" w:name="_Toc230494635"/>
      <w:bookmarkEnd w:id="398"/>
      <w:bookmarkStart w:id="399" w:name="_Toc229454134"/>
      <w:bookmarkEnd w:id="399"/>
      <w:bookmarkStart w:id="400" w:name="_Toc230494274"/>
      <w:bookmarkEnd w:id="400"/>
      <w:bookmarkStart w:id="401" w:name="_Toc230494275"/>
      <w:bookmarkEnd w:id="401"/>
      <w:bookmarkStart w:id="402" w:name="_Toc230494276"/>
      <w:bookmarkEnd w:id="402"/>
      <w:bookmarkStart w:id="403" w:name="_Toc230494848"/>
      <w:bookmarkEnd w:id="403"/>
      <w:bookmarkStart w:id="404" w:name="_Toc229383642"/>
      <w:bookmarkEnd w:id="404"/>
      <w:bookmarkStart w:id="405" w:name="_Toc230494153"/>
      <w:bookmarkEnd w:id="405"/>
      <w:bookmarkStart w:id="406" w:name="_Toc230494850"/>
      <w:bookmarkEnd w:id="406"/>
      <w:bookmarkStart w:id="407" w:name="_Toc229383643"/>
      <w:bookmarkEnd w:id="407"/>
      <w:bookmarkStart w:id="408" w:name="_Toc230331881"/>
      <w:bookmarkEnd w:id="408"/>
      <w:bookmarkStart w:id="409" w:name="_Toc230331878"/>
      <w:bookmarkEnd w:id="409"/>
      <w:bookmarkStart w:id="410" w:name="_Toc229454132"/>
      <w:bookmarkEnd w:id="410"/>
      <w:bookmarkStart w:id="411" w:name="_Toc230494155"/>
      <w:bookmarkEnd w:id="411"/>
      <w:bookmarkStart w:id="412" w:name="_Toc229383644"/>
      <w:bookmarkEnd w:id="412"/>
      <w:bookmarkStart w:id="413" w:name="_Toc229454135"/>
      <w:bookmarkEnd w:id="413"/>
      <w:bookmarkStart w:id="414" w:name="_Toc230494277"/>
      <w:bookmarkEnd w:id="414"/>
      <w:bookmarkStart w:id="415" w:name="_Toc230494031"/>
      <w:bookmarkEnd w:id="415"/>
      <w:bookmarkStart w:id="416" w:name="_Toc230494154"/>
      <w:bookmarkEnd w:id="416"/>
      <w:bookmarkStart w:id="417" w:name="_Toc230494032"/>
      <w:bookmarkEnd w:id="417"/>
      <w:bookmarkStart w:id="418" w:name="_Toc230494278"/>
      <w:bookmarkEnd w:id="418"/>
      <w:bookmarkStart w:id="419" w:name="_Toc230494852"/>
      <w:bookmarkEnd w:id="419"/>
      <w:bookmarkStart w:id="420" w:name="_Toc230405732"/>
      <w:bookmarkEnd w:id="420"/>
      <w:bookmarkStart w:id="421" w:name="_Toc230494851"/>
      <w:bookmarkEnd w:id="421"/>
      <w:bookmarkStart w:id="422" w:name="_Toc230494637"/>
      <w:bookmarkEnd w:id="422"/>
      <w:bookmarkStart w:id="423" w:name="_Toc230331882"/>
      <w:bookmarkEnd w:id="423"/>
      <w:bookmarkStart w:id="424" w:name="_Toc230493727"/>
      <w:bookmarkEnd w:id="424"/>
      <w:bookmarkStart w:id="425" w:name="_Toc230405733"/>
      <w:bookmarkEnd w:id="425"/>
      <w:bookmarkStart w:id="426" w:name="_Toc230493728"/>
      <w:bookmarkEnd w:id="426"/>
      <w:bookmarkStart w:id="427" w:name="_Toc230494638"/>
      <w:bookmarkEnd w:id="427"/>
      <w:bookmarkStart w:id="428" w:name="_Toc318364351"/>
      <w:bookmarkStart w:id="429" w:name="_Toc135227423"/>
      <w:bookmarkStart w:id="430" w:name="_Toc134007939"/>
      <w:bookmarkStart w:id="431" w:name="_Toc135227344"/>
      <w:bookmarkStart w:id="432" w:name="_Toc135227590"/>
      <w:bookmarkStart w:id="433" w:name="_Toc266358996"/>
      <w:bookmarkStart w:id="434" w:name="_Toc135229748"/>
      <w:r>
        <w:rPr>
          <w:rFonts w:hint="eastAsia"/>
        </w:rPr>
        <w:t>XXX故障</w:t>
      </w:r>
    </w:p>
    <w:p w14:paraId="00FA229E">
      <w:pPr>
        <w:pStyle w:val="4"/>
        <w:ind w:right="-254" w:rightChars="-106" w:firstLine="480"/>
      </w:pPr>
      <w:r>
        <w:rPr>
          <w:rFonts w:hint="eastAsia"/>
        </w:rPr>
        <w:t>理想流水线： 接口处数据传输问题。</w:t>
      </w:r>
    </w:p>
    <w:p w14:paraId="170ECAD6">
      <w:pPr>
        <w:pStyle w:val="4"/>
        <w:ind w:right="26" w:rightChars="11" w:firstLine="482"/>
      </w:pPr>
      <w:r>
        <w:rPr>
          <w:rFonts w:hint="eastAsia"/>
          <w:b/>
        </w:rPr>
        <w:t>故障现象：</w:t>
      </w:r>
      <w:r>
        <w:rPr>
          <w:rFonts w:hint="eastAsia"/>
        </w:rPr>
        <w:t>执行halt指令时控制信号无法通过ID/EX接口。</w:t>
      </w:r>
    </w:p>
    <w:p w14:paraId="2D883981">
      <w:pPr>
        <w:pStyle w:val="4"/>
        <w:ind w:right="26" w:rightChars="11" w:firstLine="482"/>
      </w:pPr>
      <w:r>
        <w:rPr>
          <w:rFonts w:hint="eastAsia"/>
          <w:b/>
        </w:rPr>
        <w:t>原因分析：</w:t>
      </w:r>
      <w:r>
        <w:rPr>
          <w:rFonts w:hint="eastAsia"/>
        </w:rPr>
        <w:t>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w:t>
      </w:r>
      <w:r>
        <w:rPr>
          <w:rFonts w:hint="eastAsia"/>
          <w:b/>
        </w:rPr>
        <w:t>ALUControl</w:t>
      </w:r>
      <w:r>
        <w:rPr>
          <w:rFonts w:hint="eastAsia"/>
        </w:rPr>
        <w:t>端输入的值为不确定，这是由于在控制器电路中未给halt指令相应的ALUControl值，为设计控制器时的失误。</w:t>
      </w:r>
    </w:p>
    <w:p w14:paraId="5E12CCF6">
      <w:pPr>
        <w:pStyle w:val="4"/>
        <w:ind w:right="26" w:rightChars="11" w:firstLine="482"/>
      </w:pPr>
      <w:r>
        <w:rPr>
          <w:rFonts w:hint="eastAsia"/>
          <w:b/>
        </w:rPr>
        <w:t>解决方案：</w:t>
      </w:r>
      <w:r>
        <w:rPr>
          <w:rFonts w:hint="eastAsia"/>
        </w:rPr>
        <w:t>在控制器中给halt指令（OP为12）一个ALUControl信号0000一边让控制信号在接口处顺利传递。</w:t>
      </w:r>
    </w:p>
    <w:p w14:paraId="124DD951">
      <w:pPr>
        <w:pStyle w:val="4"/>
        <w:keepNext/>
        <w:ind w:firstLine="0" w:firstLineChars="0"/>
        <w:jc w:val="center"/>
      </w:pPr>
      <w:r>
        <w:drawing>
          <wp:inline distT="0" distB="0" distL="0" distR="0">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6" descr="bug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4035" cy="2689860"/>
                    </a:xfrm>
                    <a:prstGeom prst="rect">
                      <a:avLst/>
                    </a:prstGeom>
                    <a:noFill/>
                    <a:ln>
                      <a:noFill/>
                    </a:ln>
                  </pic:spPr>
                </pic:pic>
              </a:graphicData>
            </a:graphic>
          </wp:inline>
        </w:drawing>
      </w:r>
    </w:p>
    <w:p w14:paraId="4F96AF6C">
      <w:pPr>
        <w:pStyle w:val="13"/>
        <w:spacing w:before="91" w:after="91"/>
      </w:pPr>
      <w:bookmarkStart w:id="435" w:name="_Ref41577492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35"/>
      <w:r>
        <w:rPr>
          <w:rFonts w:hint="eastAsia"/>
        </w:rPr>
        <w:t>无法向寄存器中写入数据示意图</w:t>
      </w:r>
    </w:p>
    <w:p w14:paraId="62D4A882">
      <w:pPr>
        <w:pStyle w:val="5"/>
        <w:spacing w:before="229" w:beforeLines="0" w:after="229" w:afterLines="0"/>
      </w:pPr>
      <w:r>
        <w:rPr>
          <w:rFonts w:hint="eastAsia"/>
        </w:rPr>
        <w:t>XXX故障</w:t>
      </w:r>
    </w:p>
    <w:p w14:paraId="1351811C">
      <w:pPr>
        <w:pStyle w:val="4"/>
        <w:ind w:right="26" w:rightChars="11" w:firstLine="480"/>
      </w:pPr>
      <w:r>
        <w:rPr>
          <w:rFonts w:hint="eastAsia"/>
        </w:rPr>
        <w:t>Verilog实现动态分支预测：状态机转移错误。</w:t>
      </w:r>
    </w:p>
    <w:p w14:paraId="38D2C8A5">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_Ref463977748 \h</w:instrText>
      </w:r>
      <w:r>
        <w:instrText xml:space="preserve"> </w:instrText>
      </w:r>
      <w:r>
        <w:fldChar w:fldCharType="separate"/>
      </w:r>
      <w:r>
        <w:rPr>
          <w:rFonts w:hint="eastAsia"/>
        </w:rPr>
        <w:t xml:space="preserve">图 </w:t>
      </w:r>
      <w:r>
        <w:t>4.2</w:t>
      </w:r>
      <w:r>
        <w:fldChar w:fldCharType="end"/>
      </w:r>
      <w:r>
        <w:rPr>
          <w:rFonts w:hint="eastAsia"/>
        </w:rPr>
        <w:t>所示，当判断信号judge为10b，即判断错误，predict_f信号为10b，即判断指令不发生跳转，可判断指令最终发生了跳转，状态state[1]应向11b方向转移，即由01b转移至10b，可此时状态并未发生相应转移。</w:t>
      </w:r>
    </w:p>
    <w:p w14:paraId="096821A2">
      <w:pPr>
        <w:pStyle w:val="4"/>
        <w:keepNext/>
        <w:ind w:firstLine="0" w:firstLineChars="0"/>
      </w:pPr>
      <w:r>
        <w:drawing>
          <wp:inline distT="0" distB="0" distL="0" distR="0">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1062990"/>
                    </a:xfrm>
                    <a:prstGeom prst="rect">
                      <a:avLst/>
                    </a:prstGeom>
                    <a:noFill/>
                    <a:ln>
                      <a:noFill/>
                    </a:ln>
                  </pic:spPr>
                </pic:pic>
              </a:graphicData>
            </a:graphic>
          </wp:inline>
        </w:drawing>
      </w:r>
    </w:p>
    <w:p w14:paraId="7ADF0676">
      <w:pPr>
        <w:pStyle w:val="90"/>
        <w:rPr>
          <w:b/>
        </w:rPr>
      </w:pPr>
      <w:bookmarkStart w:id="436" w:name="_Ref46397774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36"/>
      <w:r>
        <w:rPr>
          <w:rFonts w:hint="eastAsia"/>
        </w:rPr>
        <w:t>程序故障图</w:t>
      </w:r>
    </w:p>
    <w:p w14:paraId="5907C910">
      <w:pPr>
        <w:pStyle w:val="4"/>
        <w:ind w:right="26" w:rightChars="11" w:firstLine="482"/>
      </w:pPr>
      <w:r>
        <w:rPr>
          <w:rFonts w:hint="eastAsia"/>
          <w:b/>
        </w:rPr>
        <w:t>原因分析：</w:t>
      </w:r>
      <w:r>
        <w:rPr>
          <w:rFonts w:hint="eastAsia"/>
        </w:rPr>
        <w:t xml:space="preserve">添加测试信号signal用来判断程序在此时进入了判断状态的case语句中的哪一个状态分支，结果显示，程序竟然进入了状态为00b的分支，再通过仔细分析可以得到，此模块的敏感变量表内为judge、predict_t两个信号，在编写时采用的是电平触发，可能会产生毛刺，并最终导致状态机状态转移错误。 </w:t>
      </w:r>
    </w:p>
    <w:p w14:paraId="1AB94FBE">
      <w:pPr>
        <w:pStyle w:val="4"/>
        <w:ind w:right="26" w:rightChars="11" w:firstLine="482"/>
        <w:rPr>
          <w:b/>
        </w:rPr>
      </w:pPr>
      <w:r>
        <w:rPr>
          <w:rFonts w:hint="eastAsia"/>
          <w:b/>
        </w:rPr>
        <w:t>解决方案：</w:t>
      </w:r>
      <w:r>
        <w:rPr>
          <w:rFonts w:hint="eastAsia"/>
        </w:rPr>
        <w:t>修改动态分支预测器的敏感变量表，将此模块修改为时序控制，使用时钟的下降沿进行控制，在上一个时钟上升沿，分支指令进入EX段，并且判断出分支预测结果的正误，随后的时钟下降沿，使用判断结果作为依据进行状态机的状态转移，便可实现状态机状态的正确转移。</w:t>
      </w:r>
      <w:r>
        <w:rPr>
          <w:rFonts w:hint="eastAsia"/>
          <w:b/>
        </w:rPr>
        <w:t xml:space="preserve"> </w:t>
      </w:r>
    </w:p>
    <w:p w14:paraId="5234F933">
      <w:pPr>
        <w:pStyle w:val="5"/>
        <w:spacing w:before="229" w:beforeLines="0" w:after="229" w:afterLines="0"/>
      </w:pPr>
      <w:r>
        <w:rPr>
          <w:rFonts w:hint="eastAsia"/>
        </w:rPr>
        <w:t>XXX故障</w:t>
      </w:r>
    </w:p>
    <w:p w14:paraId="5548F6D0">
      <w:pPr>
        <w:pStyle w:val="4"/>
        <w:ind w:right="26" w:rightChars="11" w:firstLine="480"/>
      </w:pPr>
      <w:r>
        <w:rPr>
          <w:rFonts w:hint="eastAsia"/>
        </w:rPr>
        <w:t>Verilog实现动态分支预测：预测错误之后重新计算地址错误。</w:t>
      </w:r>
    </w:p>
    <w:p w14:paraId="6B3168DE">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_Ref463978443 \h</w:instrText>
      </w:r>
      <w:r>
        <w:instrText xml:space="preserve"> </w:instrText>
      </w:r>
      <w:r>
        <w:fldChar w:fldCharType="separate"/>
      </w:r>
      <w:r>
        <w:rPr>
          <w:rFonts w:hint="eastAsia"/>
        </w:rPr>
        <w:t xml:space="preserve">图 </w:t>
      </w:r>
      <w:r>
        <w:t>4.3</w:t>
      </w:r>
      <w:r>
        <w:fldChar w:fldCharType="end"/>
      </w:r>
      <w:r>
        <w:rPr>
          <w:rFonts w:hint="eastAsia"/>
        </w:rPr>
        <w:t>，judge判断信号为10b，表示预测错误，nop信号，即分支跳转信号为0，表示分支指令没有发生跳转，此时情况为分支指令并未发生跳</w:t>
      </w:r>
      <w:r>
        <w:rPr>
          <w:rFonts w:hint="eastAsia"/>
          <w:b/>
        </w:rPr>
        <w:t>转而</w:t>
      </w:r>
      <w:r>
        <w:rPr>
          <w:rFonts w:hint="eastAsia"/>
        </w:rPr>
        <w:t>动态分支预测器预测指令会跳转，此时需要删去误取的指令，并将不跳转的地址重新计算，应为0x0000316c，然而此时计算出的不跳转地址为0x00003158，错误。</w:t>
      </w:r>
    </w:p>
    <w:p w14:paraId="61910EA6">
      <w:pPr>
        <w:pStyle w:val="4"/>
        <w:ind w:right="26" w:rightChars="11" w:firstLine="482"/>
      </w:pPr>
      <w:r>
        <w:rPr>
          <w:rFonts w:hint="eastAsia"/>
          <w:b/>
        </w:rPr>
        <w:t>原因分析：</w:t>
      </w:r>
      <w:r>
        <w:rPr>
          <w:rFonts w:hint="eastAsia"/>
        </w:rPr>
        <w:t>分析地址计算模块发现代码编写错误。当预测器预测指令跳转而实际指令并未跳转时，应计算出此条分支指令的下一条指令的地址，即在此</w:t>
      </w:r>
      <w:r>
        <w:rPr>
          <w:rFonts w:hint="eastAsia"/>
          <w:b/>
        </w:rPr>
        <w:t>分支指令</w:t>
      </w:r>
      <w:r>
        <w:rPr>
          <w:rFonts w:hint="eastAsia"/>
        </w:rPr>
        <w:t>的地址基础上加上4，而之前的代码在计算时，直接在如今处于的IF段的指令的地址上加上4，必然导致程序出错。</w:t>
      </w:r>
    </w:p>
    <w:p w14:paraId="14EBD5D7">
      <w:pPr>
        <w:pStyle w:val="4"/>
        <w:keepNext/>
        <w:ind w:firstLine="0" w:firstLineChars="0"/>
      </w:pPr>
      <w:r>
        <w:drawing>
          <wp:inline distT="0" distB="0" distL="0" distR="0">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86400" cy="1977390"/>
                    </a:xfrm>
                    <a:prstGeom prst="rect">
                      <a:avLst/>
                    </a:prstGeom>
                    <a:noFill/>
                    <a:ln>
                      <a:noFill/>
                    </a:ln>
                  </pic:spPr>
                </pic:pic>
              </a:graphicData>
            </a:graphic>
          </wp:inline>
        </w:drawing>
      </w:r>
    </w:p>
    <w:p w14:paraId="36776349">
      <w:pPr>
        <w:pStyle w:val="13"/>
        <w:spacing w:before="91" w:after="91"/>
        <w:rPr>
          <w:b/>
        </w:rPr>
      </w:pPr>
      <w:bookmarkStart w:id="437" w:name="_Ref4639784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437"/>
      <w:r>
        <w:rPr>
          <w:rFonts w:hint="eastAsia"/>
        </w:rPr>
        <w:t>程序故障图</w:t>
      </w:r>
    </w:p>
    <w:p w14:paraId="1D28BA9E">
      <w:pPr>
        <w:pStyle w:val="4"/>
        <w:ind w:right="26" w:rightChars="11" w:firstLine="482"/>
        <w:rPr>
          <w:b/>
        </w:rPr>
      </w:pPr>
      <w:r>
        <w:rPr>
          <w:rFonts w:hint="eastAsia"/>
          <w:b/>
        </w:rPr>
        <w:t>解决方案：</w:t>
      </w:r>
      <w:r>
        <w:rPr>
          <w:rFonts w:hint="eastAsia"/>
        </w:rPr>
        <w:t>修改地址计算模块</w:t>
      </w:r>
      <w:r>
        <w:rPr>
          <w:rFonts w:hint="eastAsia"/>
          <w:b/>
        </w:rPr>
        <w:t>，</w:t>
      </w:r>
      <w:r>
        <w:rPr>
          <w:rFonts w:hint="eastAsia"/>
        </w:rPr>
        <w:t>当预测器预测指令跳转而实际指令并未跳转时，因为此时那条被判断的分支指令处于EX段，于是应当使用EX段指令的地址作为基础加上4，便可以得到修改错误预测之后的下一条指令的正确地址</w:t>
      </w:r>
      <w:r>
        <w:rPr>
          <w:rFonts w:hint="eastAsia"/>
          <w:b/>
        </w:rPr>
        <w:t>。</w:t>
      </w:r>
    </w:p>
    <w:p w14:paraId="3E8C03BC">
      <w:pPr>
        <w:pStyle w:val="3"/>
        <w:tabs>
          <w:tab w:val="left" w:pos="567"/>
          <w:tab w:val="clear" w:pos="720"/>
        </w:tabs>
        <w:ind w:left="818" w:right="240" w:hanging="818"/>
      </w:pPr>
      <w:bookmarkStart w:id="438" w:name="_Toc141690939"/>
      <w:r>
        <w:rPr>
          <w:rFonts w:hint="eastAsia"/>
        </w:rPr>
        <w:t>实验进度</w:t>
      </w:r>
      <w:bookmarkEnd w:id="428"/>
      <w:bookmarkEnd w:id="438"/>
    </w:p>
    <w:p w14:paraId="1C780FF3">
      <w:pPr>
        <w:pStyle w:val="13"/>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14:paraId="1EAB019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118" w:type="dxa"/>
            <w:vAlign w:val="center"/>
          </w:tcPr>
          <w:p w14:paraId="4508B026">
            <w:pPr>
              <w:pStyle w:val="4"/>
              <w:ind w:firstLine="0" w:firstLineChars="0"/>
              <w:jc w:val="center"/>
              <w:rPr>
                <w:sz w:val="21"/>
                <w:szCs w:val="21"/>
              </w:rPr>
            </w:pPr>
            <w:r>
              <w:rPr>
                <w:sz w:val="21"/>
                <w:szCs w:val="21"/>
              </w:rPr>
              <w:t>时间</w:t>
            </w:r>
          </w:p>
        </w:tc>
        <w:tc>
          <w:tcPr>
            <w:tcW w:w="6237" w:type="dxa"/>
            <w:vAlign w:val="center"/>
          </w:tcPr>
          <w:p w14:paraId="795A7798">
            <w:pPr>
              <w:pStyle w:val="4"/>
              <w:ind w:firstLine="0" w:firstLineChars="0"/>
              <w:jc w:val="center"/>
              <w:rPr>
                <w:sz w:val="21"/>
                <w:szCs w:val="21"/>
              </w:rPr>
            </w:pPr>
            <w:r>
              <w:rPr>
                <w:sz w:val="21"/>
                <w:szCs w:val="21"/>
              </w:rPr>
              <w:t>进度</w:t>
            </w:r>
          </w:p>
        </w:tc>
      </w:tr>
      <w:tr w14:paraId="7425357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21691C55">
            <w:pPr>
              <w:pStyle w:val="4"/>
              <w:ind w:firstLine="0" w:firstLineChars="0"/>
              <w:jc w:val="center"/>
              <w:rPr>
                <w:sz w:val="18"/>
                <w:szCs w:val="18"/>
              </w:rPr>
            </w:pPr>
            <w:r>
              <w:rPr>
                <w:sz w:val="18"/>
                <w:szCs w:val="18"/>
              </w:rPr>
              <w:t>第一天</w:t>
            </w:r>
          </w:p>
        </w:tc>
        <w:tc>
          <w:tcPr>
            <w:tcW w:w="6237" w:type="dxa"/>
            <w:vAlign w:val="center"/>
          </w:tcPr>
          <w:p w14:paraId="5870A2DF">
            <w:pPr>
              <w:rPr>
                <w:sz w:val="18"/>
                <w:szCs w:val="18"/>
              </w:rPr>
            </w:pPr>
            <w:r>
              <w:rPr>
                <w:sz w:val="18"/>
                <w:szCs w:val="18"/>
              </w:rPr>
              <w:t>复习组成原理CPU相关理论知识，阅读课设任务书，阅读MIPS指令手册，并列出CPU各部件的数据通路表，并完成数据通路的基本构建。</w:t>
            </w:r>
          </w:p>
        </w:tc>
      </w:tr>
      <w:tr w14:paraId="24B5C318">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52817BCF">
            <w:pPr>
              <w:pStyle w:val="4"/>
              <w:ind w:firstLine="0" w:firstLineChars="0"/>
              <w:jc w:val="center"/>
              <w:rPr>
                <w:sz w:val="18"/>
                <w:szCs w:val="18"/>
              </w:rPr>
            </w:pPr>
            <w:r>
              <w:rPr>
                <w:sz w:val="18"/>
                <w:szCs w:val="18"/>
              </w:rPr>
              <w:t>第二天</w:t>
            </w:r>
          </w:p>
        </w:tc>
        <w:tc>
          <w:tcPr>
            <w:tcW w:w="6237" w:type="dxa"/>
            <w:vAlign w:val="center"/>
          </w:tcPr>
          <w:p w14:paraId="4C77A305">
            <w:pPr>
              <w:rPr>
                <w:sz w:val="18"/>
                <w:szCs w:val="18"/>
              </w:rPr>
            </w:pPr>
            <w:r>
              <w:rPr>
                <w:sz w:val="18"/>
                <w:szCs w:val="18"/>
              </w:rPr>
              <w:t>完成单周期CPU的控制信号表，使用Logisim搭建控制器，实现了单周期CPU并且通过了测试。完成部分Logism单周期CPU故障报告。</w:t>
            </w:r>
          </w:p>
        </w:tc>
      </w:tr>
      <w:tr w14:paraId="1E40DA2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6C0A461C">
            <w:pPr>
              <w:pStyle w:val="4"/>
              <w:ind w:firstLine="0" w:firstLineChars="0"/>
              <w:jc w:val="center"/>
              <w:rPr>
                <w:sz w:val="18"/>
                <w:szCs w:val="18"/>
              </w:rPr>
            </w:pPr>
            <w:r>
              <w:rPr>
                <w:sz w:val="18"/>
                <w:szCs w:val="18"/>
              </w:rPr>
              <w:t>第三天</w:t>
            </w:r>
          </w:p>
        </w:tc>
        <w:tc>
          <w:tcPr>
            <w:tcW w:w="6237" w:type="dxa"/>
            <w:vAlign w:val="center"/>
          </w:tcPr>
          <w:p w14:paraId="61308A91">
            <w:pPr>
              <w:rPr>
                <w:sz w:val="18"/>
                <w:szCs w:val="18"/>
              </w:rPr>
            </w:pPr>
            <w:r>
              <w:rPr>
                <w:sz w:val="18"/>
                <w:szCs w:val="18"/>
              </w:rPr>
              <w:t>完成Logism单周期CPU的故障报告，并且通过了Logism单周期CPU的检查。使用Verilog实现了部分单周期CPU的重要部件，并通过仿真检查。</w:t>
            </w:r>
          </w:p>
        </w:tc>
      </w:tr>
      <w:tr w14:paraId="3CB90CB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38FEFA11">
            <w:pPr>
              <w:pStyle w:val="4"/>
              <w:ind w:firstLine="0" w:firstLineChars="0"/>
              <w:jc w:val="center"/>
              <w:rPr>
                <w:sz w:val="18"/>
                <w:szCs w:val="18"/>
              </w:rPr>
            </w:pPr>
            <w:r>
              <w:rPr>
                <w:sz w:val="18"/>
                <w:szCs w:val="18"/>
              </w:rPr>
              <w:t>第四天</w:t>
            </w:r>
          </w:p>
        </w:tc>
        <w:tc>
          <w:tcPr>
            <w:tcW w:w="6237" w:type="dxa"/>
            <w:vAlign w:val="center"/>
          </w:tcPr>
          <w:p w14:paraId="28CC3279">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14:paraId="119964A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2228E01C">
            <w:pPr>
              <w:pStyle w:val="4"/>
              <w:ind w:firstLine="0" w:firstLineChars="0"/>
              <w:jc w:val="center"/>
              <w:rPr>
                <w:sz w:val="18"/>
                <w:szCs w:val="18"/>
              </w:rPr>
            </w:pPr>
            <w:r>
              <w:rPr>
                <w:sz w:val="18"/>
                <w:szCs w:val="18"/>
              </w:rPr>
              <w:t>第五天</w:t>
            </w:r>
          </w:p>
        </w:tc>
        <w:tc>
          <w:tcPr>
            <w:tcW w:w="6237" w:type="dxa"/>
            <w:vAlign w:val="center"/>
          </w:tcPr>
          <w:p w14:paraId="152A44AD">
            <w:pPr>
              <w:rPr>
                <w:sz w:val="18"/>
                <w:szCs w:val="18"/>
              </w:rPr>
            </w:pPr>
            <w:r>
              <w:rPr>
                <w:sz w:val="18"/>
                <w:szCs w:val="18"/>
              </w:rPr>
              <w:t>使用Verilog完成单周期CPU数据通路的连接，并且通过仿真测试。使用Verilog完成时钟分频以及七段数码管的代码编写，正在调试。</w:t>
            </w:r>
          </w:p>
        </w:tc>
      </w:tr>
      <w:tr w14:paraId="2B72056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44B769A2">
            <w:pPr>
              <w:pStyle w:val="4"/>
              <w:ind w:firstLine="0" w:firstLineChars="0"/>
              <w:jc w:val="center"/>
              <w:rPr>
                <w:sz w:val="18"/>
                <w:szCs w:val="18"/>
              </w:rPr>
            </w:pPr>
            <w:r>
              <w:rPr>
                <w:sz w:val="18"/>
                <w:szCs w:val="18"/>
              </w:rPr>
              <w:t>第六天</w:t>
            </w:r>
          </w:p>
        </w:tc>
        <w:tc>
          <w:tcPr>
            <w:tcW w:w="6237" w:type="dxa"/>
            <w:vAlign w:val="center"/>
          </w:tcPr>
          <w:p w14:paraId="4B5C3535">
            <w:pPr>
              <w:rPr>
                <w:sz w:val="18"/>
                <w:szCs w:val="18"/>
              </w:rPr>
            </w:pPr>
            <w:r>
              <w:rPr>
                <w:sz w:val="18"/>
                <w:szCs w:val="18"/>
              </w:rPr>
              <w:t>完成CPU电路的功能仿真和时序仿真，并成功将生成bit流烧入FPGA板内实现预计功能。</w:t>
            </w:r>
          </w:p>
        </w:tc>
      </w:tr>
      <w:tr w14:paraId="3B1A5606">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5046F1E6">
            <w:pPr>
              <w:pStyle w:val="4"/>
              <w:ind w:firstLine="0" w:firstLineChars="0"/>
              <w:jc w:val="center"/>
              <w:rPr>
                <w:sz w:val="18"/>
                <w:szCs w:val="18"/>
              </w:rPr>
            </w:pPr>
            <w:r>
              <w:rPr>
                <w:sz w:val="18"/>
                <w:szCs w:val="18"/>
              </w:rPr>
              <w:t>第七天</w:t>
            </w:r>
          </w:p>
        </w:tc>
        <w:tc>
          <w:tcPr>
            <w:tcW w:w="6237" w:type="dxa"/>
            <w:vAlign w:val="center"/>
          </w:tcPr>
          <w:p w14:paraId="4CBAF373">
            <w:pPr>
              <w:rPr>
                <w:sz w:val="18"/>
                <w:szCs w:val="18"/>
              </w:rPr>
            </w:pPr>
            <w:r>
              <w:rPr>
                <w:sz w:val="18"/>
                <w:szCs w:val="18"/>
              </w:rPr>
              <w:t>复习关于指令流水线的知识点，完成理想流水线的verilog代码，正在调试。</w:t>
            </w:r>
          </w:p>
        </w:tc>
      </w:tr>
      <w:tr w14:paraId="320AE8E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7C62F673">
            <w:pPr>
              <w:pStyle w:val="4"/>
              <w:ind w:firstLine="0" w:firstLineChars="0"/>
              <w:jc w:val="center"/>
              <w:rPr>
                <w:sz w:val="18"/>
                <w:szCs w:val="18"/>
              </w:rPr>
            </w:pPr>
            <w:r>
              <w:rPr>
                <w:sz w:val="18"/>
                <w:szCs w:val="18"/>
              </w:rPr>
              <w:t>第八天</w:t>
            </w:r>
          </w:p>
        </w:tc>
        <w:tc>
          <w:tcPr>
            <w:tcW w:w="6237" w:type="dxa"/>
            <w:vAlign w:val="center"/>
          </w:tcPr>
          <w:p w14:paraId="7B95848C">
            <w:pPr>
              <w:rPr>
                <w:sz w:val="18"/>
                <w:szCs w:val="18"/>
              </w:rPr>
            </w:pPr>
            <w:r>
              <w:rPr>
                <w:sz w:val="18"/>
                <w:szCs w:val="18"/>
              </w:rPr>
              <w:t>调试成功理想流水线verilog代码，并成功将bit流烧至FPGA板中。完成冒险处理中的数据冲突处理和分支处理代码编写，正在调试。</w:t>
            </w:r>
          </w:p>
        </w:tc>
      </w:tr>
      <w:tr w14:paraId="052D202E">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67965529">
            <w:pPr>
              <w:pStyle w:val="4"/>
              <w:ind w:firstLine="0" w:firstLineChars="0"/>
              <w:jc w:val="center"/>
              <w:rPr>
                <w:sz w:val="18"/>
                <w:szCs w:val="18"/>
              </w:rPr>
            </w:pPr>
            <w:r>
              <w:rPr>
                <w:sz w:val="18"/>
                <w:szCs w:val="18"/>
              </w:rPr>
              <w:t>第九天</w:t>
            </w:r>
          </w:p>
        </w:tc>
        <w:tc>
          <w:tcPr>
            <w:tcW w:w="6237" w:type="dxa"/>
            <w:vAlign w:val="center"/>
          </w:tcPr>
          <w:p w14:paraId="0D4E0547">
            <w:pPr>
              <w:rPr>
                <w:sz w:val="18"/>
                <w:szCs w:val="18"/>
              </w:rPr>
            </w:pPr>
            <w:r>
              <w:rPr>
                <w:sz w:val="18"/>
                <w:szCs w:val="18"/>
              </w:rPr>
              <w:t>完成冒险处理中的数据冲突和分支处理，并成功烧入FPGA板内。完成数据重定向的Verilog代码的编写，正在调试。</w:t>
            </w:r>
          </w:p>
        </w:tc>
      </w:tr>
      <w:tr w14:paraId="4032170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2F383EB5">
            <w:pPr>
              <w:pStyle w:val="4"/>
              <w:ind w:firstLine="0" w:firstLineChars="0"/>
              <w:jc w:val="center"/>
              <w:rPr>
                <w:sz w:val="18"/>
                <w:szCs w:val="18"/>
              </w:rPr>
            </w:pPr>
            <w:r>
              <w:rPr>
                <w:sz w:val="18"/>
                <w:szCs w:val="18"/>
              </w:rPr>
              <w:t>第十天</w:t>
            </w:r>
          </w:p>
        </w:tc>
        <w:tc>
          <w:tcPr>
            <w:tcW w:w="6237" w:type="dxa"/>
            <w:vAlign w:val="center"/>
          </w:tcPr>
          <w:p w14:paraId="1BCA6FDC">
            <w:pPr>
              <w:rPr>
                <w:sz w:val="18"/>
                <w:szCs w:val="18"/>
              </w:rPr>
            </w:pPr>
            <w:r>
              <w:rPr>
                <w:sz w:val="18"/>
                <w:szCs w:val="18"/>
              </w:rPr>
              <w:t>完成数据重定向的Verilog代码并成功烧入FPGA板内。成功实现动态分支预测，预测成功率显著提高，并成功将代码烧入FPGA板内。</w:t>
            </w:r>
          </w:p>
        </w:tc>
      </w:tr>
    </w:tbl>
    <w:p w14:paraId="5CAB162D"/>
    <w:p w14:paraId="2A7EAEFD"/>
    <w:p w14:paraId="69F6C371">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14:paraId="3AF4D25F">
      <w:pPr>
        <w:pStyle w:val="2"/>
      </w:pPr>
      <w:bookmarkStart w:id="439" w:name="_Toc141690940"/>
      <w:r>
        <w:rPr>
          <w:rFonts w:hint="eastAsia"/>
        </w:rPr>
        <w:t>设计总结</w:t>
      </w:r>
      <w:bookmarkEnd w:id="429"/>
      <w:bookmarkEnd w:id="430"/>
      <w:bookmarkEnd w:id="431"/>
      <w:bookmarkEnd w:id="432"/>
      <w:bookmarkEnd w:id="433"/>
      <w:bookmarkEnd w:id="434"/>
      <w:r>
        <w:rPr>
          <w:rFonts w:hint="eastAsia"/>
        </w:rPr>
        <w:t>与心得</w:t>
      </w:r>
      <w:bookmarkEnd w:id="439"/>
    </w:p>
    <w:p w14:paraId="5D375DA7">
      <w:pPr>
        <w:pStyle w:val="3"/>
        <w:tabs>
          <w:tab w:val="left" w:pos="567"/>
          <w:tab w:val="clear" w:pos="720"/>
        </w:tabs>
        <w:ind w:left="818" w:right="240" w:hanging="818"/>
      </w:pPr>
      <w:bookmarkStart w:id="440" w:name="_Toc141690941"/>
      <w:r>
        <w:rPr>
          <w:rFonts w:hint="eastAsia"/>
        </w:rPr>
        <w:t>课设总结</w:t>
      </w:r>
      <w:bookmarkEnd w:id="440"/>
    </w:p>
    <w:p w14:paraId="3010B306">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14:paraId="0BB0C17A">
      <w:pPr>
        <w:pStyle w:val="4"/>
        <w:numPr>
          <w:ilvl w:val="0"/>
          <w:numId w:val="13"/>
        </w:numPr>
        <w:ind w:firstLineChars="0"/>
      </w:pPr>
      <w:r>
        <w:rPr>
          <w:rFonts w:hint="eastAsia"/>
        </w:rPr>
        <w:t>完成方案总结（自行修订扩充）（自行修订扩充）</w:t>
      </w:r>
      <w:commentRangeStart w:id="11"/>
      <w:r>
        <w:rPr>
          <w:rFonts w:hint="eastAsia"/>
        </w:rPr>
        <w:t>（自行修订扩充）（自行修订扩充）（自行修订扩充）。</w:t>
      </w:r>
    </w:p>
    <w:p w14:paraId="16FB2610">
      <w:pPr>
        <w:pStyle w:val="4"/>
        <w:numPr>
          <w:ilvl w:val="0"/>
          <w:numId w:val="13"/>
        </w:numPr>
        <w:ind w:firstLineChars="0"/>
      </w:pPr>
      <w:r>
        <w:rPr>
          <w:rFonts w:hint="eastAsia"/>
        </w:rPr>
        <w:t>功能总结（自行修订扩充）（自行修订扩充）（自行修订扩充）（自行修订扩充）（自行修订扩充）。</w:t>
      </w:r>
    </w:p>
    <w:p w14:paraId="3BEFE4E4">
      <w:pPr>
        <w:pStyle w:val="4"/>
        <w:numPr>
          <w:ilvl w:val="0"/>
          <w:numId w:val="13"/>
        </w:numPr>
        <w:ind w:firstLineChars="0"/>
      </w:pPr>
      <w:r>
        <w:rPr>
          <w:rFonts w:hint="eastAsia"/>
        </w:rPr>
        <w:t>其他需要总结的内容，</w:t>
      </w:r>
      <w:commentRangeEnd w:id="11"/>
      <w:r>
        <w:rPr>
          <w:rStyle w:val="48"/>
        </w:rPr>
        <w:commentReference w:id="11"/>
      </w:r>
      <w:r>
        <w:rPr>
          <w:rFonts w:hint="eastAsia"/>
        </w:rPr>
        <w:t>（自行修订扩充）。</w:t>
      </w:r>
    </w:p>
    <w:p w14:paraId="7D2CD7B1">
      <w:pPr>
        <w:pStyle w:val="3"/>
        <w:tabs>
          <w:tab w:val="left" w:pos="567"/>
          <w:tab w:val="clear" w:pos="720"/>
        </w:tabs>
        <w:ind w:left="818" w:right="240" w:hanging="818"/>
      </w:pPr>
      <w:bookmarkStart w:id="441" w:name="_Toc141690942"/>
      <w:commentRangeStart w:id="12"/>
      <w:r>
        <w:rPr>
          <w:rFonts w:hint="eastAsia"/>
        </w:rPr>
        <w:t>课设心得</w:t>
      </w:r>
      <w:commentRangeEnd w:id="12"/>
      <w:r>
        <w:rPr>
          <w:rStyle w:val="48"/>
          <w:rFonts w:ascii="Times New Roman" w:hAnsi="Times New Roman" w:eastAsia="宋体"/>
        </w:rPr>
        <w:commentReference w:id="12"/>
      </w:r>
      <w:bookmarkEnd w:id="441"/>
    </w:p>
    <w:p w14:paraId="3C5B8B7A">
      <w:pPr>
        <w:pStyle w:val="4"/>
        <w:ind w:right="26" w:rightChars="11" w:firstLine="480"/>
      </w:pPr>
      <w:bookmarkStart w:id="442" w:name="_Toc266358998"/>
      <w:bookmarkStart w:id="443" w:name="_Toc134007943"/>
      <w:bookmarkStart w:id="444" w:name="_Toc135227348"/>
      <w:bookmarkStart w:id="445" w:name="_Toc135227427"/>
      <w:bookmarkStart w:id="446" w:name="_Toc135227594"/>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14:paraId="1F0289A2">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14:paraId="3F66DC2D">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14:paraId="68197965">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13"/>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13"/>
      <w:r>
        <w:rPr>
          <w:rStyle w:val="48"/>
        </w:rPr>
        <w:commentReference w:id="13"/>
      </w:r>
    </w:p>
    <w:p w14:paraId="76299693">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14:paraId="70A9364E">
      <w:pPr>
        <w:pStyle w:val="2"/>
        <w:numPr>
          <w:ilvl w:val="0"/>
          <w:numId w:val="0"/>
        </w:numPr>
        <w:ind w:left="601"/>
      </w:pPr>
      <w:bookmarkStart w:id="447" w:name="_Toc141690943"/>
      <w:r>
        <w:rPr>
          <w:rFonts w:hint="eastAsia"/>
        </w:rPr>
        <w:t>参考文献</w:t>
      </w:r>
      <w:bookmarkEnd w:id="442"/>
      <w:bookmarkEnd w:id="443"/>
      <w:bookmarkEnd w:id="444"/>
      <w:bookmarkEnd w:id="445"/>
      <w:bookmarkEnd w:id="446"/>
      <w:bookmarkEnd w:id="447"/>
    </w:p>
    <w:p w14:paraId="365291AE">
      <w:pPr>
        <w:pStyle w:val="79"/>
        <w:numPr>
          <w:ilvl w:val="0"/>
          <w:numId w:val="14"/>
        </w:numPr>
        <w:tabs>
          <w:tab w:val="left" w:pos="284"/>
          <w:tab w:val="clear" w:pos="420"/>
        </w:tabs>
        <w:ind w:right="26" w:rightChars="11"/>
        <w:rPr>
          <w:rFonts w:ascii="宋体" w:hAnsi="宋体" w:cs="宋体"/>
          <w:kern w:val="0"/>
          <w:szCs w:val="21"/>
        </w:rPr>
      </w:pPr>
      <w:bookmarkStart w:id="448" w:name="_Hlt127187993"/>
      <w:bookmarkEnd w:id="448"/>
      <w:bookmarkStart w:id="449" w:name="_Ref119835916"/>
      <w:bookmarkStart w:id="450" w:name="_Ref127098874"/>
      <w:bookmarkStart w:id="455" w:name="_GoBack"/>
      <w:bookmarkEnd w:id="455"/>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w:t>
      </w:r>
      <w:r>
        <w:rPr>
          <w:rFonts w:hint="eastAsia" w:ascii="宋体" w:hAnsi="宋体" w:cs="宋体"/>
          <w:kern w:val="0"/>
          <w:szCs w:val="21"/>
          <w:lang w:val="en-US" w:eastAsia="zh-CN"/>
        </w:rPr>
        <w:t>5</w:t>
      </w:r>
      <w:r>
        <w:rPr>
          <w:rFonts w:hint="eastAsia" w:ascii="宋体" w:hAnsi="宋体" w:cs="宋体"/>
          <w:kern w:val="0"/>
          <w:szCs w:val="21"/>
        </w:rPr>
        <w:t>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14:paraId="18AB8C0B">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14:paraId="08282E95">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谭志虎，秦磊华，吴非，肖亮.计算机组成原理.</w:t>
      </w:r>
      <w:r>
        <w:rPr>
          <w:rFonts w:ascii="宋体" w:hAnsi="宋体" w:cs="宋体"/>
          <w:kern w:val="0"/>
          <w:szCs w:val="21"/>
        </w:rPr>
        <w:t xml:space="preserve"> </w:t>
      </w:r>
      <w:r>
        <w:rPr>
          <w:rFonts w:hint="eastAsia" w:ascii="宋体" w:hAnsi="宋体" w:cs="宋体"/>
          <w:kern w:val="0"/>
          <w:szCs w:val="21"/>
        </w:rPr>
        <w:t>北京：人民邮电出版社，20</w:t>
      </w:r>
      <w:r>
        <w:rPr>
          <w:rFonts w:ascii="宋体" w:hAnsi="宋体" w:cs="宋体"/>
          <w:kern w:val="0"/>
          <w:szCs w:val="21"/>
        </w:rPr>
        <w:t>2</w:t>
      </w:r>
      <w:r>
        <w:rPr>
          <w:rFonts w:hint="eastAsia" w:ascii="宋体" w:hAnsi="宋体" w:cs="宋体"/>
          <w:kern w:val="0"/>
          <w:szCs w:val="21"/>
        </w:rPr>
        <w:t>1年.</w:t>
      </w:r>
    </w:p>
    <w:p w14:paraId="088FC088">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谭志虎，</w:t>
      </w:r>
      <w:r>
        <w:rPr>
          <w:rFonts w:hint="eastAsia" w:ascii="宋体" w:hAnsi="宋体" w:cs="宋体"/>
          <w:kern w:val="0"/>
          <w:szCs w:val="21"/>
          <w:lang w:val="en-US" w:eastAsia="zh-CN"/>
        </w:rPr>
        <w:t>周健，周游</w:t>
      </w:r>
      <w:r>
        <w:rPr>
          <w:rFonts w:hint="eastAsia" w:ascii="宋体" w:hAnsi="宋体" w:cs="宋体"/>
          <w:kern w:val="0"/>
          <w:szCs w:val="21"/>
        </w:rPr>
        <w:t>.计算机组成原理实验指导（基于RISC-V在线实训）.</w:t>
      </w:r>
      <w:r>
        <w:rPr>
          <w:rFonts w:ascii="宋体" w:hAnsi="宋体" w:cs="宋体"/>
          <w:kern w:val="0"/>
          <w:szCs w:val="21"/>
        </w:rPr>
        <w:t xml:space="preserve"> </w:t>
      </w:r>
      <w:r>
        <w:rPr>
          <w:rFonts w:hint="eastAsia" w:ascii="宋体" w:hAnsi="宋体" w:cs="宋体"/>
          <w:kern w:val="0"/>
          <w:szCs w:val="21"/>
        </w:rPr>
        <w:t>北京：人民邮电出版社，20</w:t>
      </w:r>
      <w:r>
        <w:rPr>
          <w:rFonts w:ascii="宋体" w:hAnsi="宋体" w:cs="宋体"/>
          <w:kern w:val="0"/>
          <w:szCs w:val="21"/>
        </w:rPr>
        <w:t>2</w:t>
      </w:r>
      <w:r>
        <w:rPr>
          <w:rFonts w:hint="eastAsia" w:ascii="宋体" w:hAnsi="宋体" w:cs="宋体"/>
          <w:kern w:val="0"/>
          <w:szCs w:val="21"/>
          <w:lang w:val="en-US" w:eastAsia="zh-CN"/>
        </w:rPr>
        <w:t>4</w:t>
      </w:r>
      <w:r>
        <w:rPr>
          <w:rFonts w:hint="eastAsia" w:ascii="宋体" w:hAnsi="宋体" w:cs="宋体"/>
          <w:kern w:val="0"/>
          <w:szCs w:val="21"/>
        </w:rPr>
        <w:t>年.</w:t>
      </w:r>
    </w:p>
    <w:p w14:paraId="42ABB9C4">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lang w:val="en-US" w:eastAsia="zh-CN"/>
        </w:rPr>
        <w:t>曹强，施展.</w:t>
      </w:r>
      <w:r>
        <w:rPr>
          <w:rFonts w:hint="eastAsia" w:ascii="宋体" w:hAnsi="宋体" w:cs="宋体"/>
          <w:kern w:val="0"/>
          <w:szCs w:val="21"/>
        </w:rPr>
        <w:t>计算机系统结构（微课版）.</w:t>
      </w:r>
      <w:r>
        <w:rPr>
          <w:rFonts w:ascii="宋体" w:hAnsi="宋体" w:cs="宋体"/>
          <w:kern w:val="0"/>
          <w:szCs w:val="21"/>
        </w:rPr>
        <w:t xml:space="preserve"> </w:t>
      </w:r>
      <w:r>
        <w:rPr>
          <w:rFonts w:hint="eastAsia" w:ascii="宋体" w:hAnsi="宋体" w:cs="宋体"/>
          <w:kern w:val="0"/>
          <w:szCs w:val="21"/>
        </w:rPr>
        <w:t>北京：人民邮电出版社，20</w:t>
      </w:r>
      <w:r>
        <w:rPr>
          <w:rFonts w:ascii="宋体" w:hAnsi="宋体" w:cs="宋体"/>
          <w:kern w:val="0"/>
          <w:szCs w:val="21"/>
        </w:rPr>
        <w:t>2</w:t>
      </w:r>
      <w:r>
        <w:rPr>
          <w:rFonts w:hint="eastAsia" w:ascii="宋体" w:hAnsi="宋体" w:cs="宋体"/>
          <w:kern w:val="0"/>
          <w:szCs w:val="21"/>
          <w:lang w:val="en-US" w:eastAsia="zh-CN"/>
        </w:rPr>
        <w:t>4</w:t>
      </w:r>
      <w:r>
        <w:rPr>
          <w:rFonts w:hint="eastAsia" w:ascii="宋体" w:hAnsi="宋体" w:cs="宋体"/>
          <w:kern w:val="0"/>
          <w:szCs w:val="21"/>
        </w:rPr>
        <w:t>年.</w:t>
      </w:r>
    </w:p>
    <w:p w14:paraId="75391C11">
      <w:pPr>
        <w:pStyle w:val="79"/>
        <w:numPr>
          <w:ilvl w:val="0"/>
          <w:numId w:val="0"/>
        </w:numPr>
        <w:tabs>
          <w:tab w:val="left" w:pos="284"/>
        </w:tabs>
        <w:rPr>
          <w:rFonts w:ascii="宋体" w:hAnsi="宋体" w:cs="宋体"/>
          <w:kern w:val="0"/>
          <w:szCs w:val="21"/>
        </w:rPr>
      </w:pPr>
    </w:p>
    <w:bookmarkEnd w:id="449"/>
    <w:bookmarkEnd w:id="450"/>
    <w:p w14:paraId="1EF959D8">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451" w:name="_Hlt133997595"/>
      <w:bookmarkEnd w:id="451"/>
      <w:bookmarkStart w:id="452" w:name="_Hlt134000930"/>
      <w:bookmarkEnd w:id="452"/>
      <w:bookmarkStart w:id="453" w:name="_Hlt133996523"/>
      <w:bookmarkEnd w:id="453"/>
      <w:bookmarkStart w:id="454" w:name="_Hlt133999525"/>
      <w:bookmarkEnd w:id="454"/>
    </w:p>
    <w:p w14:paraId="073201CB">
      <w:pPr>
        <w:ind w:firstLine="480" w:firstLineChars="200"/>
      </w:pPr>
    </w:p>
    <w:tbl>
      <w:tblPr>
        <w:tblStyle w:val="41"/>
        <w:tblW w:w="9171" w:type="dxa"/>
        <w:jc w:val="center"/>
        <w:tblLayout w:type="fixed"/>
        <w:tblCellMar>
          <w:top w:w="0" w:type="dxa"/>
          <w:left w:w="108" w:type="dxa"/>
          <w:bottom w:w="0" w:type="dxa"/>
          <w:right w:w="108" w:type="dxa"/>
        </w:tblCellMar>
      </w:tblPr>
      <w:tblGrid>
        <w:gridCol w:w="9171"/>
      </w:tblGrid>
      <w:tr w14:paraId="30FA6123">
        <w:tblPrEx>
          <w:tblCellMar>
            <w:top w:w="0" w:type="dxa"/>
            <w:left w:w="108" w:type="dxa"/>
            <w:bottom w:w="0" w:type="dxa"/>
            <w:right w:w="108" w:type="dxa"/>
          </w:tblCellMar>
        </w:tblPrEx>
        <w:trPr>
          <w:jc w:val="center"/>
        </w:trPr>
        <w:tc>
          <w:tcPr>
            <w:tcW w:w="9171" w:type="dxa"/>
            <w:vAlign w:val="bottom"/>
          </w:tcPr>
          <w:p w14:paraId="247B806B">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14:paraId="5A738F21">
        <w:tblPrEx>
          <w:tblCellMar>
            <w:top w:w="0" w:type="dxa"/>
            <w:left w:w="108" w:type="dxa"/>
            <w:bottom w:w="0" w:type="dxa"/>
            <w:right w:w="108" w:type="dxa"/>
          </w:tblCellMar>
        </w:tblPrEx>
        <w:trPr>
          <w:trHeight w:val="3079" w:hRule="exact"/>
          <w:jc w:val="center"/>
        </w:trPr>
        <w:tc>
          <w:tcPr>
            <w:tcW w:w="9171" w:type="dxa"/>
          </w:tcPr>
          <w:p w14:paraId="106D5482">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14:paraId="4D4FBC11">
            <w:pPr>
              <w:spacing w:line="276" w:lineRule="auto"/>
              <w:ind w:firstLine="424" w:firstLineChars="177"/>
            </w:pPr>
            <w:r>
              <w:drawing>
                <wp:anchor distT="0" distB="0" distL="114300" distR="114300" simplePos="0" relativeHeight="251667456"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14:paraId="06EEC4E7">
            <w:pPr>
              <w:wordWrap w:val="0"/>
              <w:spacing w:line="276" w:lineRule="auto"/>
              <w:ind w:right="238" w:firstLine="424" w:firstLineChars="177"/>
              <w:jc w:val="right"/>
              <w:rPr>
                <w:b/>
                <w:color w:val="FF0000"/>
              </w:rPr>
            </w:pPr>
            <w:r>
              <w:rPr>
                <w:rFonts w:hint="eastAsia"/>
                <w:b/>
                <w:lang w:val="en-GB"/>
              </w:rPr>
              <w:t>作者签字</w:t>
            </w:r>
            <w:r>
              <w:rPr>
                <w:b/>
              </w:rPr>
              <w:t xml:space="preserve">: </w:t>
            </w:r>
            <w:sdt>
              <w:sdtPr>
                <w:rPr>
                  <w:rFonts w:hint="eastAsia"/>
                  <w:b/>
                  <w:lang w:val="en-GB"/>
                </w:rPr>
                <w:alias w:val="作者"/>
                <w:id w:val="-1460411345"/>
                <w:placeholder>
                  <w:docPart w:val="0F71A49B50C0486283EB481A5C8CB900"/>
                </w:placeholder>
                <w:dataBinding w:prefixMappings="xmlns:ns0='http://purl.org/dc/elements/1.1/' xmlns:ns1='http://schemas.openxmlformats.org/package/2006/metadata/core-properties' " w:xpath="/ns1:coreProperties[1]/ns0:creator[1]" w:storeItemID="{6C3C8BC8-F283-45AE-878A-BAB7291924A1}"/>
                <w:text/>
              </w:sdtPr>
              <w:sdtEndPr>
                <w:rPr>
                  <w:rFonts w:hint="eastAsia"/>
                  <w:b/>
                  <w:lang w:val="en-GB"/>
                </w:rPr>
              </w:sdtEndPr>
              <w:sdtContent>
                <w:r>
                  <w:rPr>
                    <w:rFonts w:hint="eastAsia"/>
                    <w:b/>
                    <w:lang w:val="en-GB"/>
                  </w:rPr>
                  <w:t>郭德纲</w:t>
                </w:r>
              </w:sdtContent>
            </w:sdt>
            <w:r>
              <w:rPr>
                <w:b/>
              </w:rPr>
              <w:t xml:space="preserve">                  </w:t>
            </w:r>
          </w:p>
          <w:p w14:paraId="1104748A">
            <w:pPr>
              <w:spacing w:line="276" w:lineRule="auto"/>
              <w:ind w:firstLine="424" w:firstLineChars="177"/>
              <w:rPr>
                <w:b/>
                <w:color w:val="FF0000"/>
              </w:rPr>
            </w:pPr>
          </w:p>
          <w:p w14:paraId="72F78275">
            <w:pPr>
              <w:spacing w:line="276" w:lineRule="auto"/>
              <w:ind w:firstLine="424" w:firstLineChars="177"/>
              <w:rPr>
                <w:b/>
                <w:color w:val="FF0000"/>
              </w:rPr>
            </w:pPr>
          </w:p>
          <w:p w14:paraId="1C54C8C7">
            <w:pPr>
              <w:spacing w:line="276" w:lineRule="auto"/>
              <w:ind w:firstLine="424" w:firstLineChars="177"/>
              <w:rPr>
                <w:b/>
                <w:color w:val="FF0000"/>
              </w:rPr>
            </w:pPr>
          </w:p>
          <w:p w14:paraId="7BA740F2">
            <w:pPr>
              <w:spacing w:line="276" w:lineRule="auto"/>
              <w:ind w:firstLine="424" w:firstLineChars="177"/>
              <w:rPr>
                <w:b/>
                <w:color w:val="FF0000"/>
              </w:rPr>
            </w:pPr>
          </w:p>
        </w:tc>
      </w:tr>
    </w:tbl>
    <w:p w14:paraId="1E46D1B6">
      <w:pPr>
        <w:spacing w:line="40" w:lineRule="exact"/>
      </w:pPr>
    </w:p>
    <w:p w14:paraId="1DE7FC1A">
      <w:pPr>
        <w:spacing w:line="40" w:lineRule="exact"/>
      </w:pPr>
    </w:p>
    <w:p w14:paraId="67BF21C6">
      <w:pPr>
        <w:spacing w:line="40" w:lineRule="exact"/>
      </w:pPr>
    </w:p>
    <w:p w14:paraId="2A7F88D7">
      <w:pPr>
        <w:spacing w:line="40" w:lineRule="exact"/>
      </w:pPr>
    </w:p>
    <w:p w14:paraId="79B166C2">
      <w:pPr>
        <w:spacing w:line="20" w:lineRule="exact"/>
      </w:pPr>
    </w:p>
    <w:p w14:paraId="25C02BB2">
      <w:pPr>
        <w:spacing w:line="40" w:lineRule="exact"/>
      </w:pPr>
      <w:r>
        <mc:AlternateContent>
          <mc:Choice Requires="wps">
            <w:drawing>
              <wp:anchor distT="0" distB="0" distL="114300" distR="114300" simplePos="0" relativeHeight="25166950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950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YU/ijdIBAACtAwAADgAAAAAAAAABACAA&#10;AAAlAQAAZHJzL2Uyb0RvYy54bWxQSwUGAAAAAAYABgBZAQAAaQUAAAAA&#10;">
                <v:fill on="f" focussize="0,0"/>
                <v:stroke weight="3pt" color="#000000" linestyle="thinThin" joinstyle="round"/>
                <v:imagedata o:title=""/>
                <o:lock v:ext="edit" aspectratio="f"/>
              </v:line>
            </w:pict>
          </mc:Fallback>
        </mc:AlternateContent>
      </w:r>
    </w:p>
    <w:sectPr>
      <w:headerReference r:id="rId10" w:type="default"/>
      <w:footerReference r:id="rId11"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ger" w:date="2019-02-15T16:13:00Z" w:initials="t">
    <w:p w14:paraId="4712A7ED">
      <w:pPr>
        <w:pStyle w:val="16"/>
        <w:rPr>
          <w:color w:val="FF0000"/>
        </w:rPr>
      </w:pPr>
      <w:r>
        <w:t>另存为PDF后再打印，</w:t>
      </w:r>
      <w:r>
        <w:rPr>
          <w:rFonts w:hint="eastAsia"/>
        </w:rPr>
        <w:t>避免格式丢失，另外已开要将PDF全文阅览一遍，有时候会有些很明显的错误和问题，</w:t>
      </w:r>
      <w:r>
        <w:t xml:space="preserve"> </w:t>
      </w:r>
      <w:r>
        <w:rPr>
          <w:rFonts w:hint="eastAsia"/>
        </w:rPr>
        <w:t>文件一定要按要求命名，否则给后面老师评阅带来麻烦，</w:t>
      </w:r>
      <w:r>
        <w:rPr>
          <w:rFonts w:hint="eastAsia"/>
          <w:color w:val="FF0000"/>
        </w:rPr>
        <w:t>请阅后删除批注，阅后删除</w:t>
      </w:r>
    </w:p>
    <w:p w14:paraId="224F3618">
      <w:pPr>
        <w:pStyle w:val="16"/>
      </w:pPr>
      <w:r>
        <w:rPr>
          <w:rFonts w:hint="eastAsia"/>
          <w:color w:val="FF0000"/>
        </w:rPr>
        <w:t>每年都有蛮多憨憨不删除批注就交上来，还有不改签名的憨憨</w:t>
      </w:r>
    </w:p>
  </w:comment>
  <w:comment w:id="1" w:author="tiger" w:date="2010-07-08T13:45:00Z" w:initials="t">
    <w:p w14:paraId="0D823069">
      <w:pPr>
        <w:pStyle w:val="16"/>
      </w:pPr>
      <w:r>
        <w:rPr>
          <w:rFonts w:hint="eastAsia"/>
        </w:rPr>
        <w:t>注意目录的格式，系统自动生成的格式和这个有差异，生成目录后按这个格式排版，不要三级目录。</w:t>
      </w:r>
    </w:p>
    <w:p w14:paraId="5687EFF4">
      <w:pPr>
        <w:pStyle w:val="16"/>
      </w:pPr>
    </w:p>
    <w:p w14:paraId="380D4C3E">
      <w:pPr>
        <w:pStyle w:val="16"/>
      </w:pPr>
      <w:r>
        <w:rPr>
          <w:rFonts w:hint="eastAsia"/>
        </w:rPr>
        <w:t>修改章节后在这里右键点击更新域更新目录</w:t>
      </w:r>
    </w:p>
  </w:comment>
  <w:comment w:id="2" w:author="tiger" w:date="2010-06-22T10:57:00Z" w:initials="t">
    <w:p w14:paraId="7132AFE0">
      <w:pPr>
        <w:pStyle w:val="16"/>
      </w:pPr>
      <w:r>
        <w:rPr>
          <w:rFonts w:hint="eastAsia"/>
        </w:rPr>
        <w:t>章节形式，注意每章必须新起一页，具体方法是在上一章尾部增加一个分页符</w:t>
      </w:r>
    </w:p>
  </w:comment>
  <w:comment w:id="3" w:author="tiger" w:date="2012-02-25T15:33:00Z" w:initials="t">
    <w:p w14:paraId="40921DE9">
      <w:pPr>
        <w:pStyle w:val="16"/>
      </w:pPr>
      <w:r>
        <w:rPr>
          <w:rFonts w:hint="eastAsia"/>
        </w:rPr>
        <w:t>二级标题，具体可以可以用格式刷复制</w:t>
      </w:r>
    </w:p>
  </w:comment>
  <w:comment w:id="4" w:author="谭志虎" w:date="2017-02-12T20:26:00Z" w:initials="TZH">
    <w:p w14:paraId="40923F19">
      <w:pPr>
        <w:pStyle w:val="16"/>
      </w:pPr>
      <w:r>
        <w:rPr>
          <w:rFonts w:hint="eastAsia"/>
        </w:rPr>
        <w:t>所有图标均需交叉引用</w:t>
      </w:r>
    </w:p>
  </w:comment>
  <w:comment w:id="5" w:author="谭志虎" w:date="2017-02-12T20:25:00Z" w:initials="TZH">
    <w:p w14:paraId="458B788D">
      <w:pPr>
        <w:pStyle w:val="16"/>
      </w:pPr>
      <w:r>
        <w:rPr>
          <w:rFonts w:hint="eastAsia"/>
        </w:rPr>
        <w:t>须插入题注，注意在表格的上方，编号形式为X.X，表格格式参照这个吧，这个还画的比较漂亮。此表只是个例子，主要说明在报告中的表格依照此种格式，而不是说这个部分必须用表格。</w:t>
      </w:r>
    </w:p>
    <w:p w14:paraId="129C843B">
      <w:pPr>
        <w:pStyle w:val="16"/>
      </w:pPr>
      <w:r>
        <w:rPr>
          <w:rFonts w:hint="eastAsia"/>
        </w:rPr>
        <w:t>注意创建的编号格式N.X</w:t>
      </w:r>
    </w:p>
    <w:p w14:paraId="19897818">
      <w:pPr>
        <w:pStyle w:val="16"/>
      </w:pPr>
      <w:r>
        <w:rPr>
          <w:rFonts w:hint="eastAsia"/>
        </w:rPr>
        <w:t>N为章，X本章表的序号，如表2.1表示是第二章的第一个表。表的标号及名称要比正文小一个字号。</w:t>
      </w:r>
    </w:p>
  </w:comment>
  <w:comment w:id="6" w:author="User" w:date="2012-02-25T15:29:00Z" w:initials="U">
    <w:p w14:paraId="3AD8A934">
      <w:pPr>
        <w:pStyle w:val="16"/>
      </w:pPr>
      <w:r>
        <w:rPr>
          <w:rFonts w:hint="eastAsia"/>
        </w:rPr>
        <w:t>给出方案概要设计，注意这章是设计，不是最终实现，请不要将最终的连线图，代码等放在这一章</w:t>
      </w:r>
    </w:p>
  </w:comment>
  <w:comment w:id="7" w:author="tiger" w:date="2012-03-02T16:16:00Z" w:initials="t">
    <w:p w14:paraId="6F4A92C3">
      <w:pPr>
        <w:pStyle w:val="16"/>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14:paraId="1AED3BB4">
      <w:pPr>
        <w:pStyle w:val="16"/>
      </w:pPr>
      <w:r>
        <w:rPr>
          <w:rFonts w:hint="eastAsia"/>
        </w:rPr>
        <w:t>N为章，X本章表的序号，如图3.3表示是第三章的第3个图。图的标号及图名称比正文小一个字号。</w:t>
      </w:r>
    </w:p>
    <w:p w14:paraId="1A181B6B">
      <w:pPr>
        <w:pStyle w:val="16"/>
      </w:pPr>
    </w:p>
  </w:comment>
  <w:comment w:id="8" w:author="tiger" w:date="2012-03-22T15:04:00Z" w:initials="t">
    <w:p w14:paraId="29E0A619">
      <w:pPr>
        <w:pStyle w:val="16"/>
      </w:pPr>
      <w:r>
        <w:rPr>
          <w:rFonts w:hint="eastAsia"/>
        </w:rPr>
        <w:t>所有图都必须有图名</w:t>
      </w:r>
    </w:p>
  </w:comment>
  <w:comment w:id="9" w:author="User" w:date="2012-02-25T15:51:00Z" w:initials="U">
    <w:p w14:paraId="71D3F2A2">
      <w:pPr>
        <w:pStyle w:val="16"/>
      </w:pPr>
      <w:r>
        <w:rPr>
          <w:rFonts w:hint="eastAsia"/>
        </w:rPr>
        <w:t>撰写具体的实现细节，流程图，原理图，引脚连接等等，微程序实现，微指令实现，控存安排等等细节，上一章主要讲方案，这章描述最终实现细节。</w:t>
      </w:r>
    </w:p>
  </w:comment>
  <w:comment w:id="10" w:author="谭志虎" w:date="2017-02-12T22:28:00Z" w:initials="TZH">
    <w:p w14:paraId="7A9B55B7">
      <w:pPr>
        <w:pStyle w:val="16"/>
      </w:pPr>
      <w:r>
        <w:rPr>
          <w:rFonts w:hint="eastAsia"/>
        </w:rPr>
        <w:t>代码格式，请按下面的来，灰色底纹</w:t>
      </w:r>
    </w:p>
  </w:comment>
  <w:comment w:id="11" w:author="tiger" w:date="2012-02-25T16:07:00Z" w:initials="t">
    <w:p w14:paraId="343454BA">
      <w:pPr>
        <w:pStyle w:val="16"/>
      </w:pPr>
      <w:r>
        <w:rPr>
          <w:rFonts w:hint="eastAsia"/>
        </w:rPr>
        <w:t>总结必须用这样的条目的形式给出，总结是对全文的总结，设计了什么，实现了什么，完成了什么</w:t>
      </w:r>
      <w:r>
        <w:t>…</w:t>
      </w:r>
      <w:r>
        <w:rPr>
          <w:rFonts w:hint="eastAsia"/>
        </w:rPr>
        <w:t>.</w:t>
      </w:r>
    </w:p>
  </w:comment>
  <w:comment w:id="12" w:author="User" w:date="2012-02-25T16:09:00Z" w:initials="U">
    <w:p w14:paraId="56A3382A">
      <w:pPr>
        <w:pStyle w:val="16"/>
      </w:pPr>
      <w:r>
        <w:rPr>
          <w:rFonts w:hint="eastAsia"/>
        </w:rPr>
        <w:t>主要讲课设体会，收获，以及对课设的建议</w:t>
      </w:r>
    </w:p>
    <w:p w14:paraId="282FDB0D">
      <w:pPr>
        <w:pStyle w:val="16"/>
      </w:pPr>
      <w:r>
        <w:rPr>
          <w:rFonts w:hint="eastAsia"/>
        </w:rPr>
        <w:t>尤其是对课程的建议是老师重点关注的内容。</w:t>
      </w:r>
    </w:p>
  </w:comment>
  <w:comment w:id="13" w:author="谭志虎" w:date="2017-02-12T22:56:00Z" w:initials="TZH">
    <w:p w14:paraId="4EAE7FDE">
      <w:pPr>
        <w:pStyle w:val="16"/>
      </w:pPr>
      <w:r>
        <w:rPr>
          <w:rFonts w:hint="eastAsia"/>
        </w:rPr>
        <w:t>多提合理化建议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4F3618" w15:done="0"/>
  <w15:commentEx w15:paraId="380D4C3E" w15:done="0"/>
  <w15:commentEx w15:paraId="7132AFE0" w15:done="0"/>
  <w15:commentEx w15:paraId="40921DE9" w15:done="0"/>
  <w15:commentEx w15:paraId="40923F19" w15:done="0"/>
  <w15:commentEx w15:paraId="19897818" w15:done="0"/>
  <w15:commentEx w15:paraId="3AD8A934" w15:done="0"/>
  <w15:commentEx w15:paraId="1A181B6B" w15:done="0"/>
  <w15:commentEx w15:paraId="29E0A619" w15:done="0"/>
  <w15:commentEx w15:paraId="71D3F2A2" w15:done="0"/>
  <w15:commentEx w15:paraId="7A9B55B7" w15:done="0"/>
  <w15:commentEx w15:paraId="343454BA" w15:done="0"/>
  <w15:commentEx w15:paraId="282FDB0D" w15:done="0"/>
  <w15:commentEx w15:paraId="4EAE7F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8F3143A-7A9B-462C-97D6-D362505294F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embedRegular r:id="rId2" w:fontKey="{38C28B37-C78E-41BC-B6F9-D41DFB24B187}"/>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embedRegular r:id="rId3" w:fontKey="{E0AECA1B-AC8B-4AD0-8240-4E2D1B8028B8}"/>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embedRegular r:id="rId4" w:fontKey="{A2FC6C31-7206-4FE2-9032-651E1AEFDB9D}"/>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embedRegular r:id="rId5" w:fontKey="{F11BE67E-3652-42A8-9731-39FC80BA73B8}"/>
  </w:font>
  <w:font w:name="楷体">
    <w:panose1 w:val="02010609060101010101"/>
    <w:charset w:val="86"/>
    <w:family w:val="modern"/>
    <w:pitch w:val="default"/>
    <w:sig w:usb0="800002BF" w:usb1="38CF7CFA" w:usb2="00000016" w:usb3="00000000" w:csb0="00040001" w:csb1="00000000"/>
    <w:embedRegular r:id="rId6" w:fontKey="{330F5AC4-9169-48AB-ADA4-E13A4B259F85}"/>
  </w:font>
  <w:font w:name="全新硬笔行书简">
    <w:altName w:val="Malgun Gothic Semilight"/>
    <w:panose1 w:val="00000000000000000000"/>
    <w:charset w:val="86"/>
    <w:family w:val="auto"/>
    <w:pitch w:val="default"/>
    <w:sig w:usb0="00000000" w:usb1="00000000" w:usb2="00000010" w:usb3="00000000" w:csb0="00040000" w:csb1="00000000"/>
    <w:embedRegular r:id="rId7" w:fontKey="{0A7C53B8-92B0-4339-B26C-F918FCCB61CF}"/>
  </w:font>
  <w:font w:name="华文楷体">
    <w:panose1 w:val="02010600040101010101"/>
    <w:charset w:val="86"/>
    <w:family w:val="auto"/>
    <w:pitch w:val="default"/>
    <w:sig w:usb0="00000287" w:usb1="080F0000" w:usb2="00000000" w:usb3="00000000" w:csb0="0004009F" w:csb1="DFD70000"/>
    <w:embedRegular r:id="rId8" w:fontKey="{A1D52CF5-7094-4C14-AE99-64C33998981B}"/>
  </w:font>
  <w:font w:name="微软雅黑">
    <w:panose1 w:val="020B0503020204020204"/>
    <w:charset w:val="86"/>
    <w:family w:val="auto"/>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3D2197">
    <w:pPr>
      <w:pStyle w:val="27"/>
      <w:jc w:val="center"/>
    </w:pPr>
    <w:r>
      <mc:AlternateContent>
        <mc:Choice Requires="wps">
          <w:drawing>
            <wp:anchor distT="0" distB="0" distL="114300" distR="114300" simplePos="0" relativeHeight="251659264"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9264;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fF+kNYAAAAJAQAADwAAAAAAAAABACAAAAAiAAAAZHJzL2Rv&#10;d25yZXYueG1sUEsBAhQAFAAAAAgAh07iQNvFLXHKAQAAoAMAAA4AAAAAAAAAAQAgAAAAJQEAAGRy&#10;cy9lMm9Eb2MueG1sUEsFBgAAAAAGAAYAWQEAAGE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C12021">
    <w:pPr>
      <w:pStyle w:val="27"/>
      <w:jc w:val="center"/>
    </w:pPr>
    <w:r>
      <mc:AlternateContent>
        <mc:Choice Requires="wps">
          <w:drawing>
            <wp:anchor distT="0" distB="0" distL="114300" distR="114300" simplePos="0" relativeHeight="251668480"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8480;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xgHp1gAAAAgBAAAPAAAAAAAAAAEAIAAAACIAAABkcnMvZG93&#10;bnJldi54bWxQSwECFAAUAAAACACHTuJAnNF228kBAACgAwAADgAAAAAAAAABACAAAAAlAQAAZHJz&#10;L2Uyb0RvYy54bWxQSwUGAAAAAAYABgBZAQAAYA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8D5E9">
    <w:pPr>
      <w:pStyle w:val="27"/>
      <w:ind w:left="480"/>
      <w:jc w:val="center"/>
    </w:pPr>
    <w:r>
      <w:drawing>
        <wp:anchor distT="0" distB="0" distL="114300" distR="114300" simplePos="0" relativeHeight="251667456"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6432"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6432;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WsZHhtIBAACsAwAADgAAAAAAAAABACAA&#10;AAAlAQAAZHJzL2Uyb0RvYy54bWxQSwUGAAAAAAYABgBZAQAAaQ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540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b9aGXWAAAADgEAAA8AAAAAAAAAAQAgAAAAIgAA&#10;AGRycy9kb3ducmV2LnhtbFBLAQIUABQAAAAIAIdO4kANOp5b0QEAAKwDAAAOAAAAAAAAAAEAIAAA&#10;ACUBAABkcnMvZTJvRG9jLnhtbFBLBQYAAAAABgAGAFkBAABoBQ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438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bUf09IBAACsAwAADgAAAAAAAAABACAA&#10;AAAlAQAAZHJzL2Uyb0RvYy54bWxQSwUGAAAAAAYABgBZAQAAaQ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14:paraId="38F3451B">
    <w:pPr>
      <w:pStyle w:val="2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373252">
    <w:pPr>
      <w:pStyle w:val="2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D657E8">
    <w:pPr>
      <w:pStyle w:val="28"/>
      <w:pBdr>
        <w:bottom w:val="none" w:color="auto" w:sz="0" w:space="0"/>
      </w:pBdr>
    </w:pPr>
    <w:r>
      <mc:AlternateContent>
        <mc:Choice Requires="wpg">
          <w:drawing>
            <wp:anchor distT="0" distB="0" distL="114300" distR="114300" simplePos="0" relativeHeight="251660288"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14:paraId="447559F8">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60288;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GwypXZAAAACAEAAA8AAAAAAAAAAQAgAAAAIgAAAGRycy9k&#10;b3ducmV2LnhtbFBLAQIUABQAAAAIAIdO4kAMUCz25QIAAAwHAAAOAAAAAAAAAAEAIAAAACgBAABk&#10;cnMvZTJvRG9jLnhtbFBLBQYAAAAABgAGAFkBAAB/Bg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447559F8">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5485D3">
    <w:pPr>
      <w:pStyle w:val="28"/>
      <w:pBdr>
        <w:bottom w:val="none" w:color="auto" w:sz="0" w:space="0"/>
      </w:pBdr>
    </w:pPr>
    <w:r>
      <mc:AlternateContent>
        <mc:Choice Requires="wpg">
          <w:drawing>
            <wp:anchor distT="0" distB="0" distL="114300" distR="114300" simplePos="0" relativeHeight="251661312"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14:paraId="0C461D5A">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61312;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tcRvt2QAAAAgBAAAPAAAAAAAAAAEAIAAAACIAAABkcnMv&#10;ZG93bnJldi54bWxQSwECFAAUAAAACACHTuJAtocC7eYCAAAKBwAADgAAAAAAAAABACAAAAAoAQAA&#10;ZHJzL2Uyb0RvYy54bWxQSwUGAAAAAAYABgBZAQAAgAY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0C461D5A">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3E77CB">
    <w:pPr>
      <w:jc w:val="left"/>
      <w:rPr>
        <w:rFonts w:ascii="华文楷体" w:hAnsi="华文楷体" w:eastAsia="华文楷体"/>
        <w:b/>
        <w:bCs/>
        <w:spacing w:val="20"/>
        <w:sz w:val="28"/>
        <w:szCs w:val="21"/>
      </w:rPr>
    </w:pPr>
  </w:p>
  <w:p w14:paraId="4A86A8BF">
    <w:pPr>
      <w:jc w:val="left"/>
      <w:rPr>
        <w:rFonts w:ascii="华文楷体" w:hAnsi="华文楷体" w:eastAsia="华文楷体"/>
        <w:b/>
        <w:bCs/>
        <w:spacing w:val="20"/>
        <w:sz w:val="28"/>
        <w:szCs w:val="21"/>
      </w:rPr>
    </w:pPr>
    <w:r>
      <mc:AlternateContent>
        <mc:Choice Requires="wps">
          <w:drawing>
            <wp:anchor distT="0" distB="0" distL="114300" distR="114300" simplePos="0" relativeHeight="251663360"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14:paraId="33189553">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63360;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&#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XYyr3aAAAACQEAAA8AAAAAAAAAAQAgAAAAIgAAAGRy&#10;cy9kb3ducmV2LnhtbFBLAQIUABQAAAAIAIdO4kBSgUCrAwIAAA0EAAAOAAAAAAAAAAEAIAAAACkB&#10;AABkcnMvZTJvRG9jLnhtbFBLBQYAAAAABgAGAFkBAACeBQAAAAA=&#10;">
              <v:fill on="f" focussize="0,0"/>
              <v:stroke on="f"/>
              <v:imagedata o:title=""/>
              <o:lock v:ext="edit" aspectratio="f"/>
              <v:textbox>
                <w:txbxContent>
                  <w:p w14:paraId="33189553">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62336;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Lz0SM1gAAAAgBAAAPAAAAAAAAAAEAIAAAACIA&#10;AABkcnMvZG93bnJldi54bWxQSwECFAAUAAAACACHTuJAynQvdtIBAACsAwAADgAAAAAAAAABACAA&#10;AAAlAQAAZHJzL2Uyb0RvYy54bWxQSwUGAAAAAAYABgBZAQAAaQU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pStyle w:val="14"/>
      <w:lvlText w:val=""/>
      <w:lvlJc w:val="left"/>
      <w:pPr>
        <w:tabs>
          <w:tab w:val="left" w:pos="3738"/>
        </w:tabs>
        <w:ind w:left="3738" w:hanging="420"/>
      </w:pPr>
      <w:rPr>
        <w:rFonts w:hint="default" w:ascii="Wingdings" w:hAnsi="Wingdings"/>
      </w:rPr>
    </w:lvl>
  </w:abstractNum>
  <w:abstractNum w:abstractNumId="1">
    <w:nsid w:val="00000008"/>
    <w:multiLevelType w:val="multilevel"/>
    <w:tmpl w:val="00000008"/>
    <w:lvl w:ilvl="0" w:tentative="0">
      <w:start w:val="1"/>
      <w:numFmt w:val="decimal"/>
      <w:pStyle w:val="7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0000000E"/>
    <w:multiLevelType w:val="multilevel"/>
    <w:tmpl w:val="0000000E"/>
    <w:lvl w:ilvl="0" w:tentative="0">
      <w:start w:val="1"/>
      <w:numFmt w:val="decimal"/>
      <w:pStyle w:val="83"/>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10"/>
    <w:multiLevelType w:val="singleLevel"/>
    <w:tmpl w:val="00000010"/>
    <w:lvl w:ilvl="0" w:tentative="0">
      <w:start w:val="1"/>
      <w:numFmt w:val="decimal"/>
      <w:pStyle w:val="34"/>
      <w:lvlText w:val="[%1]"/>
      <w:lvlJc w:val="left"/>
      <w:pPr>
        <w:tabs>
          <w:tab w:val="left" w:pos="567"/>
        </w:tabs>
        <w:ind w:left="567" w:hanging="567"/>
      </w:pPr>
      <w:rPr>
        <w:rFonts w:hint="default" w:ascii="Times New Roman" w:hAnsi="Times New Roman"/>
        <w:sz w:val="24"/>
        <w:szCs w:val="24"/>
      </w:rPr>
    </w:lvl>
  </w:abstractNum>
  <w:abstractNum w:abstractNumId="5">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80"/>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720"/>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7">
    <w:nsid w:val="015A0EA5"/>
    <w:multiLevelType w:val="multilevel"/>
    <w:tmpl w:val="015A0EA5"/>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043510F4"/>
    <w:multiLevelType w:val="multilevel"/>
    <w:tmpl w:val="043510F4"/>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5DD2E6B"/>
    <w:multiLevelType w:val="multilevel"/>
    <w:tmpl w:val="05DD2E6B"/>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ascii="宋体" w:hAnsi="宋体" w:eastAsia="宋体" w:cs="Times New Roman"/>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BE97C11"/>
    <w:multiLevelType w:val="multilevel"/>
    <w:tmpl w:val="1BE97C11"/>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6963212"/>
    <w:multiLevelType w:val="multilevel"/>
    <w:tmpl w:val="46963212"/>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5"/>
  </w:num>
  <w:num w:numId="6">
    <w:abstractNumId w:val="3"/>
  </w:num>
  <w:num w:numId="7">
    <w:abstractNumId w:val="6"/>
    <w:lvlOverride w:ilvl="0">
      <w:startOverride w:val="1"/>
    </w:lvlOverride>
  </w:num>
  <w:num w:numId="8">
    <w:abstractNumId w:val="7"/>
  </w:num>
  <w:num w:numId="9">
    <w:abstractNumId w:val="9"/>
  </w:num>
  <w:num w:numId="10">
    <w:abstractNumId w:val="10"/>
  </w:num>
  <w:num w:numId="11">
    <w:abstractNumId w:val="11"/>
  </w:num>
  <w:num w:numId="12">
    <w:abstractNumId w:val="8"/>
  </w:num>
  <w:num w:numId="13">
    <w:abstractNumId w:val="2"/>
  </w:num>
  <w:num w:numId="14">
    <w:abstractNumId w:val="1"/>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iger">
    <w15:presenceInfo w15:providerId="None" w15:userId="tiger"/>
  </w15:person>
  <w15:person w15:author="谭志虎">
    <w15:presenceInfo w15:providerId="None" w15:userId="谭志虎"/>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45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EyNmQ1NTY5ZTQ2YzdjZTAwOGZjOWJjMTRjMWY1MGMifQ=="/>
  </w:docVars>
  <w:rsids>
    <w:rsidRoot w:val="00172A27"/>
    <w:rsid w:val="00002797"/>
    <w:rsid w:val="000204B1"/>
    <w:rsid w:val="00023C1C"/>
    <w:rsid w:val="00023E8D"/>
    <w:rsid w:val="000349F6"/>
    <w:rsid w:val="000425AB"/>
    <w:rsid w:val="00046EC8"/>
    <w:rsid w:val="00047F4E"/>
    <w:rsid w:val="00086216"/>
    <w:rsid w:val="000C472C"/>
    <w:rsid w:val="000C5960"/>
    <w:rsid w:val="00105AB7"/>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3E1E"/>
    <w:rsid w:val="002370A2"/>
    <w:rsid w:val="00244457"/>
    <w:rsid w:val="00245479"/>
    <w:rsid w:val="00262EA4"/>
    <w:rsid w:val="002947B9"/>
    <w:rsid w:val="00294C2D"/>
    <w:rsid w:val="002A0096"/>
    <w:rsid w:val="002B08BC"/>
    <w:rsid w:val="002B45CE"/>
    <w:rsid w:val="002B4749"/>
    <w:rsid w:val="002E0042"/>
    <w:rsid w:val="002F4661"/>
    <w:rsid w:val="002F7A55"/>
    <w:rsid w:val="003279EE"/>
    <w:rsid w:val="003462FA"/>
    <w:rsid w:val="003475BE"/>
    <w:rsid w:val="0037245F"/>
    <w:rsid w:val="0038074B"/>
    <w:rsid w:val="00396961"/>
    <w:rsid w:val="003A2CB6"/>
    <w:rsid w:val="003E16EA"/>
    <w:rsid w:val="003F7D96"/>
    <w:rsid w:val="00450213"/>
    <w:rsid w:val="00452323"/>
    <w:rsid w:val="0045561B"/>
    <w:rsid w:val="0045673B"/>
    <w:rsid w:val="004868D4"/>
    <w:rsid w:val="004A59A7"/>
    <w:rsid w:val="004D26ED"/>
    <w:rsid w:val="00511EAF"/>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B3156"/>
    <w:rsid w:val="005D0C31"/>
    <w:rsid w:val="0061174A"/>
    <w:rsid w:val="0063251C"/>
    <w:rsid w:val="0063448A"/>
    <w:rsid w:val="00637389"/>
    <w:rsid w:val="00667D2D"/>
    <w:rsid w:val="006901E3"/>
    <w:rsid w:val="006A4689"/>
    <w:rsid w:val="006E138C"/>
    <w:rsid w:val="006E2F06"/>
    <w:rsid w:val="006E3352"/>
    <w:rsid w:val="007178B3"/>
    <w:rsid w:val="007301FD"/>
    <w:rsid w:val="00741A92"/>
    <w:rsid w:val="00753D0C"/>
    <w:rsid w:val="0076441E"/>
    <w:rsid w:val="0079589D"/>
    <w:rsid w:val="007B004D"/>
    <w:rsid w:val="007E03F7"/>
    <w:rsid w:val="007E12D0"/>
    <w:rsid w:val="007F3685"/>
    <w:rsid w:val="0080274D"/>
    <w:rsid w:val="008238D0"/>
    <w:rsid w:val="008409EA"/>
    <w:rsid w:val="00852DBD"/>
    <w:rsid w:val="00856955"/>
    <w:rsid w:val="008938DA"/>
    <w:rsid w:val="008B606E"/>
    <w:rsid w:val="008C14B5"/>
    <w:rsid w:val="008C467E"/>
    <w:rsid w:val="008C4E3A"/>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B4AD9"/>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25294"/>
    <w:rsid w:val="00C41AA2"/>
    <w:rsid w:val="00C43794"/>
    <w:rsid w:val="00C50E98"/>
    <w:rsid w:val="00C54BCD"/>
    <w:rsid w:val="00C6058E"/>
    <w:rsid w:val="00C62FC5"/>
    <w:rsid w:val="00C91E08"/>
    <w:rsid w:val="00CB2392"/>
    <w:rsid w:val="00CC727B"/>
    <w:rsid w:val="00CC75C9"/>
    <w:rsid w:val="00CD6360"/>
    <w:rsid w:val="00CE7FBA"/>
    <w:rsid w:val="00CF0E1D"/>
    <w:rsid w:val="00D00130"/>
    <w:rsid w:val="00D067A2"/>
    <w:rsid w:val="00D15BAD"/>
    <w:rsid w:val="00D210D8"/>
    <w:rsid w:val="00D21C3E"/>
    <w:rsid w:val="00D25008"/>
    <w:rsid w:val="00D319EF"/>
    <w:rsid w:val="00D73BB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42F35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35" w:semiHidden="0" w:name="caption"/>
    <w:lsdException w:unhideWhenUsed="0" w:uiPriority="0" w:semiHidden="0" w:name="table of figures"/>
    <w:lsdException w:uiPriority="99" w:name="envelope address"/>
    <w:lsdException w:uiPriority="99" w:name="envelope return"/>
    <w:lsdException w:unhideWhenUsed="0" w:uiPriority="0" w:semiHidden="0" w:name="footnote reference"/>
    <w:lsdException w:qFormat="1" w:unhideWhenUsed="0" w:uiPriority="0" w:semiHidden="0" w:name="annotation reference"/>
    <w:lsdException w:uiPriority="99" w:name="line number"/>
    <w:lsdException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qFormat/>
    <w:uiPriority w:val="0"/>
    <w:pPr>
      <w:keepNext/>
      <w:keepLines/>
      <w:numPr>
        <w:ilvl w:val="7"/>
        <w:numId w:val="1"/>
      </w:numPr>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spacing w:before="240" w:after="64" w:line="317" w:lineRule="auto"/>
      <w:outlineLvl w:val="8"/>
    </w:pPr>
    <w:rPr>
      <w:rFonts w:ascii="Arial" w:hAnsi="Arial" w:eastAsia="黑体"/>
      <w:szCs w:val="21"/>
    </w:rPr>
  </w:style>
  <w:style w:type="character" w:default="1" w:styleId="43">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link w:val="67"/>
    <w:uiPriority w:val="0"/>
    <w:pPr>
      <w:ind w:firstLine="420" w:firstLineChars="200"/>
    </w:pPr>
  </w:style>
  <w:style w:type="paragraph" w:styleId="12">
    <w:name w:val="toc 7"/>
    <w:basedOn w:val="1"/>
    <w:next w:val="1"/>
    <w:uiPriority w:val="0"/>
    <w:pPr>
      <w:ind w:left="1440"/>
      <w:jc w:val="left"/>
    </w:pPr>
    <w:rPr>
      <w:rFonts w:ascii="Calibri" w:hAnsi="Calibri" w:cs="Calibri"/>
      <w:sz w:val="18"/>
      <w:szCs w:val="18"/>
    </w:rPr>
  </w:style>
  <w:style w:type="paragraph" w:styleId="13">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4">
    <w:name w:val="List Bullet"/>
    <w:basedOn w:val="4"/>
    <w:uiPriority w:val="0"/>
    <w:pPr>
      <w:numPr>
        <w:ilvl w:val="0"/>
        <w:numId w:val="2"/>
      </w:numPr>
      <w:tabs>
        <w:tab w:val="left" w:pos="902"/>
      </w:tabs>
      <w:ind w:firstLine="0" w:firstLineChars="0"/>
    </w:pPr>
  </w:style>
  <w:style w:type="paragraph" w:styleId="15">
    <w:name w:val="Document Map"/>
    <w:basedOn w:val="1"/>
    <w:uiPriority w:val="0"/>
    <w:pPr>
      <w:shd w:val="clear" w:color="auto" w:fill="000080"/>
    </w:pPr>
  </w:style>
  <w:style w:type="paragraph" w:styleId="16">
    <w:name w:val="annotation text"/>
    <w:basedOn w:val="1"/>
    <w:link w:val="65"/>
    <w:uiPriority w:val="0"/>
    <w:pPr>
      <w:jc w:val="left"/>
    </w:pPr>
  </w:style>
  <w:style w:type="paragraph" w:styleId="17">
    <w:name w:val="Body Text 3"/>
    <w:basedOn w:val="1"/>
    <w:uiPriority w:val="0"/>
    <w:rPr>
      <w:i/>
      <w:iCs/>
      <w:sz w:val="28"/>
    </w:rPr>
  </w:style>
  <w:style w:type="paragraph" w:styleId="18">
    <w:name w:val="Body Text"/>
    <w:basedOn w:val="1"/>
    <w:uiPriority w:val="0"/>
    <w:rPr>
      <w:b/>
      <w:bCs/>
      <w:i/>
      <w:iCs/>
      <w:sz w:val="28"/>
    </w:rPr>
  </w:style>
  <w:style w:type="paragraph" w:styleId="19">
    <w:name w:val="Body Text Indent"/>
    <w:basedOn w:val="1"/>
    <w:link w:val="66"/>
    <w:uiPriority w:val="0"/>
    <w:pPr>
      <w:spacing w:after="120"/>
      <w:ind w:left="420" w:leftChars="200"/>
    </w:pPr>
    <w:rPr>
      <w:sz w:val="21"/>
    </w:rPr>
  </w:style>
  <w:style w:type="paragraph" w:styleId="20">
    <w:name w:val="toc 5"/>
    <w:basedOn w:val="1"/>
    <w:next w:val="1"/>
    <w:uiPriority w:val="0"/>
    <w:pPr>
      <w:ind w:left="960"/>
      <w:jc w:val="left"/>
    </w:pPr>
    <w:rPr>
      <w:rFonts w:ascii="Calibri" w:hAnsi="Calibri" w:cs="Calibri"/>
      <w:sz w:val="18"/>
      <w:szCs w:val="18"/>
    </w:rPr>
  </w:style>
  <w:style w:type="paragraph" w:styleId="21">
    <w:name w:val="toc 3"/>
    <w:basedOn w:val="1"/>
    <w:next w:val="1"/>
    <w:uiPriority w:val="39"/>
    <w:pPr>
      <w:ind w:left="480"/>
      <w:jc w:val="left"/>
    </w:pPr>
    <w:rPr>
      <w:rFonts w:ascii="Calibri" w:hAnsi="Calibri" w:cs="Calibri"/>
      <w:i/>
      <w:iCs/>
      <w:sz w:val="20"/>
      <w:szCs w:val="20"/>
    </w:rPr>
  </w:style>
  <w:style w:type="paragraph" w:styleId="22">
    <w:name w:val="Plain Text"/>
    <w:basedOn w:val="1"/>
    <w:link w:val="69"/>
    <w:uiPriority w:val="0"/>
    <w:pPr>
      <w:widowControl/>
      <w:jc w:val="left"/>
    </w:pPr>
    <w:rPr>
      <w:rFonts w:ascii="宋体" w:hAnsi="Courier New"/>
      <w:sz w:val="21"/>
    </w:rPr>
  </w:style>
  <w:style w:type="paragraph" w:styleId="23">
    <w:name w:val="toc 8"/>
    <w:basedOn w:val="1"/>
    <w:next w:val="1"/>
    <w:uiPriority w:val="0"/>
    <w:pPr>
      <w:ind w:left="1680"/>
      <w:jc w:val="left"/>
    </w:pPr>
    <w:rPr>
      <w:rFonts w:ascii="Calibri" w:hAnsi="Calibri" w:cs="Calibri"/>
      <w:sz w:val="18"/>
      <w:szCs w:val="18"/>
    </w:rPr>
  </w:style>
  <w:style w:type="paragraph" w:styleId="24">
    <w:name w:val="Body Text Indent 2"/>
    <w:basedOn w:val="1"/>
    <w:link w:val="63"/>
    <w:uiPriority w:val="0"/>
    <w:pPr>
      <w:spacing w:after="120" w:line="480" w:lineRule="auto"/>
      <w:ind w:left="420" w:leftChars="200"/>
    </w:pPr>
    <w:rPr>
      <w:sz w:val="21"/>
    </w:rPr>
  </w:style>
  <w:style w:type="paragraph" w:styleId="25">
    <w:name w:val="endnote text"/>
    <w:basedOn w:val="1"/>
    <w:uiPriority w:val="0"/>
    <w:pPr>
      <w:snapToGrid w:val="0"/>
      <w:jc w:val="left"/>
    </w:pPr>
  </w:style>
  <w:style w:type="paragraph" w:styleId="26">
    <w:name w:val="Balloon Text"/>
    <w:basedOn w:val="1"/>
    <w:link w:val="57"/>
    <w:uiPriority w:val="0"/>
    <w:rPr>
      <w:sz w:val="18"/>
      <w:szCs w:val="18"/>
    </w:rPr>
  </w:style>
  <w:style w:type="paragraph" w:styleId="27">
    <w:name w:val="footer"/>
    <w:basedOn w:val="1"/>
    <w:link w:val="92"/>
    <w:uiPriority w:val="0"/>
    <w:pPr>
      <w:tabs>
        <w:tab w:val="center" w:pos="4153"/>
        <w:tab w:val="right" w:pos="8306"/>
      </w:tabs>
      <w:snapToGrid w:val="0"/>
      <w:jc w:val="left"/>
    </w:pPr>
    <w:rPr>
      <w:sz w:val="18"/>
      <w:szCs w:val="18"/>
    </w:rPr>
  </w:style>
  <w:style w:type="paragraph" w:styleId="2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9">
    <w:name w:val="toc 1"/>
    <w:basedOn w:val="1"/>
    <w:next w:val="1"/>
    <w:uiPriority w:val="39"/>
    <w:pPr>
      <w:spacing w:before="120" w:after="120"/>
      <w:jc w:val="left"/>
    </w:pPr>
    <w:rPr>
      <w:rFonts w:ascii="Calibri" w:hAnsi="Calibri" w:cs="Calibri"/>
      <w:b/>
      <w:bCs/>
      <w:caps/>
      <w:sz w:val="28"/>
      <w:szCs w:val="20"/>
    </w:rPr>
  </w:style>
  <w:style w:type="paragraph" w:styleId="30">
    <w:name w:val="toc 4"/>
    <w:basedOn w:val="1"/>
    <w:next w:val="1"/>
    <w:uiPriority w:val="0"/>
    <w:pPr>
      <w:ind w:left="720"/>
      <w:jc w:val="left"/>
    </w:pPr>
    <w:rPr>
      <w:rFonts w:ascii="Calibri" w:hAnsi="Calibri" w:cs="Calibri"/>
      <w:sz w:val="18"/>
      <w:szCs w:val="18"/>
    </w:rPr>
  </w:style>
  <w:style w:type="paragraph" w:styleId="31">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2">
    <w:name w:val="footnote text"/>
    <w:basedOn w:val="1"/>
    <w:uiPriority w:val="0"/>
    <w:pPr>
      <w:snapToGrid w:val="0"/>
    </w:pPr>
    <w:rPr>
      <w:sz w:val="18"/>
      <w:szCs w:val="18"/>
    </w:rPr>
  </w:style>
  <w:style w:type="paragraph" w:styleId="33">
    <w:name w:val="toc 6"/>
    <w:basedOn w:val="1"/>
    <w:next w:val="1"/>
    <w:uiPriority w:val="0"/>
    <w:pPr>
      <w:ind w:left="1200"/>
      <w:jc w:val="left"/>
    </w:pPr>
    <w:rPr>
      <w:rFonts w:ascii="Calibri" w:hAnsi="Calibri" w:cs="Calibri"/>
      <w:sz w:val="18"/>
      <w:szCs w:val="18"/>
    </w:rPr>
  </w:style>
  <w:style w:type="paragraph" w:styleId="34">
    <w:name w:val="Body Text Indent 3"/>
    <w:basedOn w:val="1"/>
    <w:link w:val="53"/>
    <w:uiPriority w:val="0"/>
    <w:pPr>
      <w:numPr>
        <w:ilvl w:val="0"/>
        <w:numId w:val="3"/>
      </w:numPr>
    </w:pPr>
  </w:style>
  <w:style w:type="paragraph" w:styleId="35">
    <w:name w:val="table of figures"/>
    <w:basedOn w:val="1"/>
    <w:next w:val="1"/>
    <w:uiPriority w:val="0"/>
    <w:pPr>
      <w:ind w:left="840" w:leftChars="200" w:hanging="420" w:hangingChars="200"/>
    </w:pPr>
  </w:style>
  <w:style w:type="paragraph" w:styleId="36">
    <w:name w:val="toc 2"/>
    <w:basedOn w:val="1"/>
    <w:next w:val="1"/>
    <w:uiPriority w:val="39"/>
    <w:pPr>
      <w:ind w:left="240"/>
      <w:jc w:val="left"/>
    </w:pPr>
    <w:rPr>
      <w:rFonts w:ascii="Calibri" w:hAnsi="Calibri" w:cs="Calibri"/>
      <w:smallCaps/>
      <w:sz w:val="28"/>
      <w:szCs w:val="20"/>
    </w:rPr>
  </w:style>
  <w:style w:type="paragraph" w:styleId="37">
    <w:name w:val="toc 9"/>
    <w:basedOn w:val="1"/>
    <w:next w:val="1"/>
    <w:uiPriority w:val="0"/>
    <w:pPr>
      <w:ind w:left="1920"/>
      <w:jc w:val="left"/>
    </w:pPr>
    <w:rPr>
      <w:rFonts w:ascii="Calibri" w:hAnsi="Calibri" w:cs="Calibri"/>
      <w:sz w:val="18"/>
      <w:szCs w:val="18"/>
    </w:rPr>
  </w:style>
  <w:style w:type="paragraph" w:styleId="38">
    <w:name w:val="Body Text 2"/>
    <w:basedOn w:val="1"/>
    <w:uiPriority w:val="0"/>
    <w:rPr>
      <w:i/>
      <w:iCs/>
      <w:sz w:val="30"/>
    </w:rPr>
  </w:style>
  <w:style w:type="paragraph" w:styleId="39">
    <w:name w:val="Normal (Web)"/>
    <w:basedOn w:val="1"/>
    <w:semiHidden/>
    <w:unhideWhenUsed/>
    <w:qFormat/>
    <w:uiPriority w:val="99"/>
    <w:pPr>
      <w:widowControl/>
      <w:spacing w:before="100" w:beforeAutospacing="1" w:after="100" w:afterAutospacing="1"/>
      <w:jc w:val="left"/>
    </w:pPr>
    <w:rPr>
      <w:rFonts w:ascii="宋体" w:hAnsi="宋体" w:cs="宋体"/>
      <w:kern w:val="0"/>
    </w:rPr>
  </w:style>
  <w:style w:type="paragraph" w:styleId="40">
    <w:name w:val="annotation subject"/>
    <w:basedOn w:val="16"/>
    <w:next w:val="16"/>
    <w:link w:val="73"/>
    <w:uiPriority w:val="0"/>
    <w:rPr>
      <w:b/>
      <w:bCs/>
    </w:rPr>
  </w:style>
  <w:style w:type="table" w:styleId="42">
    <w:name w:val="Table Grid"/>
    <w:basedOn w:val="41"/>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endnote reference"/>
    <w:uiPriority w:val="0"/>
    <w:rPr>
      <w:rFonts w:eastAsia="宋体"/>
      <w:sz w:val="24"/>
      <w:szCs w:val="24"/>
      <w:vertAlign w:val="superscript"/>
      <w:lang w:val="en-US" w:eastAsia="zh-CN" w:bidi="ar-SA"/>
    </w:rPr>
  </w:style>
  <w:style w:type="character" w:styleId="45">
    <w:name w:val="page number"/>
    <w:basedOn w:val="43"/>
    <w:uiPriority w:val="0"/>
  </w:style>
  <w:style w:type="character" w:styleId="46">
    <w:name w:val="FollowedHyperlink"/>
    <w:uiPriority w:val="0"/>
    <w:rPr>
      <w:color w:val="800080"/>
      <w:u w:val="single"/>
    </w:rPr>
  </w:style>
  <w:style w:type="character" w:styleId="47">
    <w:name w:val="Hyperlink"/>
    <w:uiPriority w:val="99"/>
    <w:rPr>
      <w:color w:val="auto"/>
      <w:u w:val="none"/>
    </w:rPr>
  </w:style>
  <w:style w:type="character" w:styleId="48">
    <w:name w:val="annotation reference"/>
    <w:qFormat/>
    <w:uiPriority w:val="0"/>
    <w:rPr>
      <w:sz w:val="21"/>
      <w:szCs w:val="21"/>
    </w:rPr>
  </w:style>
  <w:style w:type="character" w:styleId="49">
    <w:name w:val="footnote reference"/>
    <w:uiPriority w:val="0"/>
    <w:rPr>
      <w:vertAlign w:val="superscript"/>
    </w:r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4"/>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6"/>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uiPriority w:val="0"/>
    <w:rPr>
      <w:i/>
      <w:iCs/>
      <w:color w:val="000000"/>
      <w:kern w:val="2"/>
      <w:sz w:val="21"/>
      <w:szCs w:val="24"/>
    </w:rPr>
  </w:style>
  <w:style w:type="paragraph" w:styleId="62">
    <w:name w:val="Quote"/>
    <w:basedOn w:val="1"/>
    <w:next w:val="1"/>
    <w:link w:val="61"/>
    <w:qFormat/>
    <w:uiPriority w:val="0"/>
    <w:rPr>
      <w:i/>
      <w:iCs/>
      <w:color w:val="000000"/>
      <w:sz w:val="21"/>
    </w:rPr>
  </w:style>
  <w:style w:type="character" w:customStyle="1" w:styleId="63">
    <w:name w:val="正文文本缩进 2 字符"/>
    <w:link w:val="24"/>
    <w:uiPriority w:val="0"/>
    <w:rPr>
      <w:kern w:val="2"/>
      <w:sz w:val="21"/>
      <w:szCs w:val="24"/>
    </w:rPr>
  </w:style>
  <w:style w:type="character" w:customStyle="1" w:styleId="64">
    <w:name w:val="标题 3 字符"/>
    <w:link w:val="5"/>
    <w:uiPriority w:val="0"/>
    <w:rPr>
      <w:rFonts w:ascii="Arial" w:hAnsi="Arial" w:eastAsia="黑体"/>
      <w:bCs/>
      <w:kern w:val="2"/>
      <w:sz w:val="24"/>
      <w:szCs w:val="32"/>
    </w:rPr>
  </w:style>
  <w:style w:type="character" w:customStyle="1" w:styleId="65">
    <w:name w:val="批注文字 字符"/>
    <w:link w:val="16"/>
    <w:uiPriority w:val="0"/>
    <w:rPr>
      <w:kern w:val="2"/>
      <w:sz w:val="24"/>
      <w:szCs w:val="24"/>
    </w:rPr>
  </w:style>
  <w:style w:type="character" w:customStyle="1" w:styleId="66">
    <w:name w:val="正文文本缩进 字符"/>
    <w:link w:val="19"/>
    <w:uiPriority w:val="0"/>
    <w:rPr>
      <w:kern w:val="2"/>
      <w:sz w:val="21"/>
      <w:szCs w:val="24"/>
    </w:rPr>
  </w:style>
  <w:style w:type="character" w:customStyle="1" w:styleId="67">
    <w:name w:val="正文缩进 字符"/>
    <w:link w:val="4"/>
    <w:uiPriority w:val="0"/>
    <w:rPr>
      <w:kern w:val="2"/>
      <w:sz w:val="24"/>
      <w:szCs w:val="24"/>
    </w:rPr>
  </w:style>
  <w:style w:type="character" w:customStyle="1" w:styleId="68">
    <w:name w:val="正文：程序代码"/>
    <w:uiPriority w:val="0"/>
    <w:rPr>
      <w:rFonts w:ascii="MS Gothic" w:hAnsi="MS Gothic" w:eastAsia="仿宋_GB2312"/>
    </w:rPr>
  </w:style>
  <w:style w:type="character" w:customStyle="1" w:styleId="69">
    <w:name w:val="纯文本 字符"/>
    <w:link w:val="22"/>
    <w:uiPriority w:val="0"/>
    <w:rPr>
      <w:rFonts w:ascii="宋体" w:hAnsi="Courier New"/>
      <w:sz w:val="21"/>
    </w:rPr>
  </w:style>
  <w:style w:type="character" w:customStyle="1" w:styleId="70">
    <w:name w:val="论文正文 Char Char"/>
    <w:link w:val="71"/>
    <w:uiPriority w:val="0"/>
    <w:rPr>
      <w:rFonts w:ascii="Cambria Math" w:hAnsi="Cambria Math"/>
      <w:kern w:val="2"/>
      <w:sz w:val="24"/>
      <w:szCs w:val="22"/>
    </w:rPr>
  </w:style>
  <w:style w:type="paragraph" w:customStyle="1" w:styleId="71">
    <w:name w:val="论文正文"/>
    <w:basedOn w:val="1"/>
    <w:link w:val="70"/>
    <w:uiPriority w:val="0"/>
    <w:pPr>
      <w:spacing w:line="300" w:lineRule="auto"/>
      <w:ind w:firstLine="420"/>
      <w:jc w:val="left"/>
    </w:pPr>
    <w:rPr>
      <w:rFonts w:ascii="Cambria Math" w:hAnsi="Cambria Math"/>
      <w:szCs w:val="22"/>
    </w:rPr>
  </w:style>
  <w:style w:type="character" w:customStyle="1" w:styleId="72">
    <w:name w:val="llyf141"/>
    <w:uiPriority w:val="0"/>
    <w:rPr>
      <w:rFonts w:eastAsia="宋体"/>
      <w:spacing w:val="300"/>
      <w:sz w:val="21"/>
      <w:szCs w:val="21"/>
      <w:lang w:val="en-US" w:eastAsia="zh-CN" w:bidi="ar-SA"/>
    </w:rPr>
  </w:style>
  <w:style w:type="character" w:customStyle="1" w:styleId="73">
    <w:name w:val="批注主题 字符"/>
    <w:link w:val="40"/>
    <w:uiPriority w:val="0"/>
    <w:rPr>
      <w:b/>
      <w:bCs/>
      <w:kern w:val="2"/>
      <w:sz w:val="24"/>
      <w:szCs w:val="24"/>
    </w:rPr>
  </w:style>
  <w:style w:type="character" w:customStyle="1" w:styleId="74">
    <w:name w:val="题注 字符"/>
    <w:link w:val="13"/>
    <w:uiPriority w:val="0"/>
    <w:rPr>
      <w:rFonts w:ascii="黑体" w:hAnsi="黑体" w:eastAsia="黑体" w:cs="Arial"/>
      <w:kern w:val="2"/>
      <w:sz w:val="21"/>
    </w:rPr>
  </w:style>
  <w:style w:type="character" w:customStyle="1" w:styleId="75">
    <w:name w:val="图题注 Char Char"/>
    <w:link w:val="76"/>
    <w:uiPriority w:val="0"/>
  </w:style>
  <w:style w:type="paragraph" w:customStyle="1" w:styleId="76">
    <w:name w:val="图题注"/>
    <w:basedOn w:val="13"/>
    <w:link w:val="75"/>
    <w:uiPriority w:val="0"/>
    <w:pPr>
      <w:spacing w:before="78" w:beforeLines="25" w:after="78" w:afterLines="25"/>
    </w:pPr>
  </w:style>
  <w:style w:type="paragraph" w:customStyle="1" w:styleId="77">
    <w:name w:val="Char1 Char Char Char"/>
    <w:basedOn w:val="1"/>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uiPriority w:val="0"/>
    <w:pPr>
      <w:numPr>
        <w:ilvl w:val="0"/>
        <w:numId w:val="4"/>
      </w:numPr>
    </w:pPr>
  </w:style>
  <w:style w:type="paragraph" w:customStyle="1" w:styleId="80">
    <w:name w:val="样式1"/>
    <w:basedOn w:val="1"/>
    <w:uiPriority w:val="0"/>
    <w:pPr>
      <w:numPr>
        <w:ilvl w:val="1"/>
        <w:numId w:val="5"/>
      </w:numPr>
    </w:pPr>
    <w:rPr>
      <w:sz w:val="21"/>
    </w:rPr>
  </w:style>
  <w:style w:type="paragraph" w:customStyle="1" w:styleId="81">
    <w:name w:val="图1"/>
    <w:basedOn w:val="1"/>
    <w:next w:val="1"/>
    <w:uiPriority w:val="0"/>
    <w:pPr>
      <w:tabs>
        <w:tab w:val="left" w:pos="420"/>
      </w:tabs>
      <w:spacing w:before="156" w:beforeLines="50" w:after="312" w:afterLines="100" w:line="360" w:lineRule="auto"/>
      <w:ind w:left="1105" w:hanging="748"/>
      <w:jc w:val="center"/>
    </w:pPr>
    <w:rPr>
      <w:kern w:val="0"/>
    </w:rPr>
  </w:style>
  <w:style w:type="paragraph" w:styleId="82">
    <w:name w:val="List Paragraph"/>
    <w:basedOn w:val="1"/>
    <w:qFormat/>
    <w:uiPriority w:val="34"/>
    <w:pPr>
      <w:ind w:firstLine="420" w:firstLineChars="200"/>
    </w:pPr>
    <w:rPr>
      <w:rFonts w:ascii="Calibri" w:hAnsi="Calibri"/>
      <w:sz w:val="21"/>
      <w:szCs w:val="22"/>
    </w:rPr>
  </w:style>
  <w:style w:type="paragraph" w:customStyle="1" w:styleId="83">
    <w:name w:val="参考文献"/>
    <w:uiPriority w:val="0"/>
    <w:pPr>
      <w:widowControl w:val="0"/>
      <w:numPr>
        <w:ilvl w:val="0"/>
        <w:numId w:val="6"/>
      </w:numPr>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uiPriority w:val="0"/>
    <w:rPr>
      <w:rFonts w:ascii="Tahoma" w:hAnsi="Tahoma"/>
      <w:szCs w:val="20"/>
    </w:rPr>
  </w:style>
  <w:style w:type="paragraph" w:customStyle="1" w:styleId="85">
    <w:name w:val="样式2"/>
    <w:basedOn w:val="13"/>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3"/>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7"/>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1"/>
    <w:qFormat/>
    <w:uiPriority w:val="11"/>
    <w:rPr>
      <w:rFonts w:ascii="Cambria" w:hAnsi="Cambria" w:eastAsia="黑体"/>
      <w:bCs/>
      <w:kern w:val="28"/>
      <w:sz w:val="28"/>
      <w:szCs w:val="32"/>
    </w:rPr>
  </w:style>
  <w:style w:type="table" w:customStyle="1" w:styleId="96">
    <w:name w:val="样式3"/>
    <w:basedOn w:val="41"/>
    <w:qFormat/>
    <w:uiPriority w:val="99"/>
    <w:tblPr>
      <w:tblBorders>
        <w:top w:val="single" w:color="008000" w:sz="12" w:space="0"/>
        <w:bottom w:val="single" w:color="008000" w:sz="12" w:space="0"/>
      </w:tblBorders>
    </w:tblPr>
    <w:tcPr>
      <w:vAlign w:val="center"/>
    </w:tcPr>
  </w:style>
  <w:style w:type="table" w:customStyle="1" w:styleId="97">
    <w:name w:val="网格型1"/>
    <w:basedOn w:val="41"/>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qFormat/>
    <w:uiPriority w:val="0"/>
    <w:rPr>
      <w:kern w:val="2"/>
      <w:sz w:val="24"/>
      <w:szCs w:val="24"/>
    </w:rPr>
  </w:style>
  <w:style w:type="character" w:customStyle="1" w:styleId="101">
    <w:name w:val="页脚 字符"/>
    <w:qFormat/>
    <w:uiPriority w:val="99"/>
  </w:style>
  <w:style w:type="character" w:styleId="102">
    <w:name w:val="Placeholder Text"/>
    <w:basedOn w:val="4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8" Type="http://schemas.openxmlformats.org/officeDocument/2006/relationships/glossaryDocument" Target="glossary/document.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B33561284FC45D1ACBE68C638C17890"/>
        <w:style w:val=""/>
        <w:category>
          <w:name w:val="常规"/>
          <w:gallery w:val="placeholder"/>
        </w:category>
        <w:types>
          <w:type w:val="bbPlcHdr"/>
        </w:types>
        <w:behaviors>
          <w:behavior w:val="content"/>
        </w:behaviors>
        <w:description w:val=""/>
        <w:guid w:val="{C33F2410-0173-4DAC-BD91-4567CBE6EE7C}"/>
      </w:docPartPr>
      <w:docPartBody>
        <w:p w14:paraId="756C112D">
          <w:r>
            <w:rPr>
              <w:rStyle w:val="4"/>
              <w:rFonts w:hint="eastAsia"/>
            </w:rPr>
            <w:t>[作者]</w:t>
          </w:r>
        </w:p>
      </w:docPartBody>
    </w:docPart>
    <w:docPart>
      <w:docPartPr>
        <w:name w:val="0F71A49B50C0486283EB481A5C8CB900"/>
        <w:style w:val=""/>
        <w:category>
          <w:name w:val="常规"/>
          <w:gallery w:val="placeholder"/>
        </w:category>
        <w:types>
          <w:type w:val="bbPlcHdr"/>
        </w:types>
        <w:behaviors>
          <w:behavior w:val="content"/>
        </w:behaviors>
        <w:description w:val=""/>
        <w:guid w:val="{2BFD9752-B264-4AD0-AC97-BC2132C15751}"/>
      </w:docPartPr>
      <w:docPartBody>
        <w:p w14:paraId="6F709E29">
          <w:pPr>
            <w:pStyle w:val="5"/>
          </w:pPr>
          <w:r>
            <w:rPr>
              <w:rStyle w:val="4"/>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82"/>
    <w:rsid w:val="001E6508"/>
    <w:rsid w:val="00300675"/>
    <w:rsid w:val="00A35EAB"/>
    <w:rsid w:val="00AE3623"/>
    <w:rsid w:val="00B11782"/>
    <w:rsid w:val="00C973FC"/>
    <w:rsid w:val="00FE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0F71A49B50C0486283EB481A5C8CB90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5D5998-7986-4D99-9EAC-4972F351F2D8}">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25</Pages>
  <Words>9216</Words>
  <Characters>10322</Characters>
  <Lines>98</Lines>
  <Paragraphs>27</Paragraphs>
  <TotalTime>0</TotalTime>
  <ScaleCrop>false</ScaleCrop>
  <LinksUpToDate>false</LinksUpToDate>
  <CharactersWithSpaces>10546</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2017-02-12T16:11:00Z</dcterms:created>
  <dc:creator>郭德纲</dc:creator>
  <cp:lastModifiedBy>谭志虎</cp:lastModifiedBy>
  <cp:lastPrinted>2015-02-28T08:26:00Z</cp:lastPrinted>
  <dcterms:modified xsi:type="dcterms:W3CDTF">2024-09-01T03:30:06Z</dcterms:modified>
  <dc:title>计算机组成原理  课程设计报告</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KSOVERGUID">
    <vt:lpwstr>cf2129d59073f39bbce42aa061d59bc0</vt:lpwstr>
  </property>
  <property fmtid="{D5CDD505-2E9C-101B-9397-08002B2CF9AE}" pid="4" name="KSOVERCOUNTS">
    <vt:lpwstr>20</vt:lpwstr>
  </property>
  <property fmtid="{D5CDD505-2E9C-101B-9397-08002B2CF9AE}" pid="5" name="ICV">
    <vt:lpwstr>0A7BAC253034431CA735571F37C36ADF_12</vt:lpwstr>
  </property>
</Properties>
</file>