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1"/>
      </w:pPr>
      <w:r>
        <w:t xml:space="preserve">Overview</w:t>
      </w:r>
    </w:p>
    <w:p>
      <w:r>
        <w:t xml:space="preserve">This paragraph stays in the body style so the restyled heading stands apart.</w:t>
      </w:r>
    </w:p>
    <w:p>
      <w:pPr>
        <w:pStyle w:val="Callout"/>
      </w:pPr>
      <w:r>
        <w:t xml:space="preserve">Key takeaway: editing a style updates everywhere at once.</w:t>
      </w:r>
    </w:p>
    <w:p>
      <w:r>
        <w:t xml:space="preserve">Press Enter to continue.</w:t>
      </w:r>
    </w:p>
    <w:p>
      <w:pPr>
        <w:pStyle w:val="Heading1"/>
      </w:pPr>
      <w:r>
        <w:t xml:space="preserve">Findings</w:t>
      </w:r>
    </w:p>
    <w:p>
      <w:r>
        <w:t xml:space="preserve">A second section heading, sharing the Heading 1 style.</w:t>
      </w:r>
    </w:p>
    <w:p>
      <w:r>
        <w:rPr>
          <w:rFonts w:ascii="Arial" w:hAnsi="Arial" w:cs="Amiri"/>
        </w:rPr>
        <w:t xml:space="preserve">Arabic sample: مرحبا بالعالم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Garamond" w:hAnsi="Garamond" w:cs="Garamond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Theme="majorHAnsi" w:hAnsiTheme="majorHAnsi" w:eastAsia="SimHei" w:cs="Amiri"/>
      <w:b/>
      <w:color w:val="1F3864"/>
      <w:sz w:val="26"/>
      <w:szCs w:val="26"/>
    </w:rPr>
  </w:style>
  <w:style w:type="paragraph" w:styleId="Callout">
    <w:name w:val="Callout"/>
    <w:basedOn w:val="Normal"/>
    <w:next w:val="Normal"/>
    <w:qFormat/>
    <w:pPr>
      <w:spacing w:after="120"/>
    </w:pPr>
    <w:rPr>
      <w:b/>
      <w:color w:val="C00000"/>
    </w:rPr>
  </w:style>
  <w:style w:type="character" w:styleId="KbdKey">
    <w:name w:val="KbdKey"/>
    <w:qFormat/>
    <w:rPr>
      <w:rFonts w:ascii="Consolas" w:hAnsi="Consolas" w:cs="Consolas"/>
      <w:shd w:val="clear" w:color="auto" w:fill="EEEEEE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aramond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Style Definitions Demo</dc:title>
  <dc:creator/>
  <cp:lastModifiedBy/>
  <dcterms:created xsi:type="dcterms:W3CDTF">2026-05-22T00:00:00Z</dcterms:created>
  <dcterms:modified xsi:type="dcterms:W3CDTF">2026-05-22T00:00:00Z</dcterms:modified>
</cp:coreProperties>
</file>