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Tracked task lists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buy groceries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1"/>
            <w14:checkedState w14:val="2612"/>
            <w14:uncheckedState w14:val="2610"/>
          </w14:checkbox>
        </w:sdtPr>
        <w:sdtContent>
          <w:ins w:id="0" w:author="Kirill Klimuk" w:date="2026-05-22T00:00:00Z">
            <w:r>
              <w:t>☒</w:t>
            </w:r>
          </w:ins>
          <w:del w:id="1" w:author="Kirill Klimuk" w:date="2026-05-22T00:00:00Z">
            <w:r>
              <w:delText>☐</w:delText>
            </w:r>
          </w:del>
        </w:sdtContent>
      </w:sdt>
      <w:r>
        <w:t xml:space="preserve"> </w:t>
      </w:r>
      <w:r>
        <w:t xml:space="preserve">pay rent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ins w:id="2" w:author="Kirill Klimuk" w:date="2026-05-22T00:00:00Z">
            <w:r>
              <w:t>☐</w:t>
            </w:r>
          </w:ins>
          <w:del w:id="3" w:author="Kirill Klimuk" w:date="2026-05-22T00:00:00Z">
            <w:r>
              <w:delText>☒</w:delText>
            </w:r>
          </w:del>
        </w:sdtContent>
      </w:sdt>
      <w:r>
        <w:t xml:space="preserve"> </w:t>
      </w:r>
      <w:r>
        <w:t xml:space="preserve">call dentist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trackChanges/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  <w:style w:type="paragraph" w:styleId="ListParagraph">
    <w:name w:val="List Paragraph"/>
    <w:basedOn w:val="Normal"/>
    <w:qFormat/>
    <w:pPr>
      <w:ind w:left="720"/>
      <w:contextualSpacing/>
    </w:p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