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quick brown fox jumps over the lazy dog.</w:t>
      </w:r>
    </w:p>
    <w:p>
      <w:r>
        <w:t xml:space="preserve">The </w:t>
      </w:r>
      <w:r>
        <w:rPr>
          <w:color w:val="800080"/>
          <w:b/>
        </w:rPr>
        <w:t xml:space="preserve">MESSENGER</w:t>
      </w:r>
      <w:r>
        <w:t xml:space="preserve"> is </w:t>
      </w:r>
      <w:r>
        <w:rPr>
          <w:i/>
        </w:rPr>
        <w:t xml:space="preserve">fatally flawed</w:t>
      </w:r>
      <w:r>
        <w:t xml:space="preserve">.</w:t>
      </w:r>
    </w:p>
    <w:p>
      <w:r>
        <w:rPr>
          <w:b/>
        </w:rPr>
        <w:t xml:space="preserve">Bold</w:t>
      </w:r>
      <w:r>
        <w:t xml:space="preserve"> then </w:t>
      </w:r>
      <w:r>
        <w:rPr>
          <w:i/>
        </w:rPr>
        <w:t xml:space="preserve">italic</w:t>
      </w:r>
      <w:r>
        <w:t xml:space="preserve"> then plain.</w:t>
      </w:r>
    </w:p>
    <w:p>
      <w:r>
        <w:rPr>
          <w:i/>
        </w:rPr>
        <w:t xml:space="preserve">Rating: The me</w:t>
      </w:r>
      <w:r>
        <w:rPr>
          <w:i/>
        </w:rPr>
        <w:t xml:space="preserve">ssenger is fatally f</w:t>
      </w:r>
      <w:r>
        <w:rPr>
          <w:i/>
        </w:rPr>
        <w:t xml:space="preserve">lawed.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Word-formatted fixture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