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Configuration Baseline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Define minimum secure configuration standards for enterprise systems.</w:t>
      </w:r>
    </w:p>
    <w:p>
      <w:pPr>
        <w:pStyle w:val="Heading2"/>
        <w:bidi w:val="0"/>
        <w:jc w:val="start"/>
        <w:rPr/>
      </w:pPr>
      <w:r>
        <w:rPr/>
        <w:t>Baseline Areas</w:t>
      </w:r>
    </w:p>
    <w:p>
      <w:pPr>
        <w:pStyle w:val="Heading3"/>
        <w:bidi w:val="0"/>
        <w:jc w:val="start"/>
        <w:rPr/>
      </w:pPr>
      <w:r>
        <w:rPr/>
        <w:t>Operating System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Supported operating system versions only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 security updates enabled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Secure boot enabled where supported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Disk encryption enabled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Host firewall enabled </w:t>
      </w:r>
    </w:p>
    <w:p>
      <w:pPr>
        <w:pStyle w:val="Heading3"/>
        <w:bidi w:val="0"/>
        <w:jc w:val="start"/>
        <w:rPr/>
      </w:pPr>
      <w:r>
        <w:rPr/>
        <w:t>User Accounts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Disable unused accounts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Rename or disable default administrator where practical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inactive accounts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Enforce least privilege </w:t>
      </w:r>
    </w:p>
    <w:p>
      <w:pPr>
        <w:pStyle w:val="Heading3"/>
        <w:bidi w:val="0"/>
        <w:jc w:val="start"/>
        <w:rPr/>
      </w:pPr>
      <w:r>
        <w:rPr/>
        <w:t>Password Requirements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Minimum 14 characters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Complexity enabled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Password history enforced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Account lockout configured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MFA required for privileged accounts </w:t>
      </w:r>
    </w:p>
    <w:p>
      <w:pPr>
        <w:pStyle w:val="Heading3"/>
        <w:bidi w:val="0"/>
        <w:jc w:val="start"/>
        <w:rPr/>
      </w:pPr>
      <w:r>
        <w:rPr/>
        <w:t>Logging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auditing enabled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Time synchronization configured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Centralized log collection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 retention documented </w:t>
      </w:r>
    </w:p>
    <w:p>
      <w:pPr>
        <w:pStyle w:val="Heading3"/>
        <w:bidi w:val="0"/>
        <w:jc w:val="start"/>
        <w:rPr/>
      </w:pPr>
      <w:r>
        <w:rPr/>
        <w:t>Network Configuration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Disable unused services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Disable unnecessary ports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Restrict remote administration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Secure DNS configuration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Secure NTP configuration </w:t>
      </w:r>
    </w:p>
    <w:p>
      <w:pPr>
        <w:pStyle w:val="Heading3"/>
        <w:bidi w:val="0"/>
        <w:jc w:val="start"/>
        <w:rPr/>
      </w:pPr>
      <w:r>
        <w:rPr/>
        <w:t>Endpoint Protection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Antivirus or EDR installed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Real-time protection enabled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 signature updates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Tamper protection enabled </w:t>
      </w:r>
    </w:p>
    <w:p>
      <w:pPr>
        <w:pStyle w:val="Heading3"/>
        <w:bidi w:val="0"/>
        <w:jc w:val="start"/>
        <w:rPr/>
      </w:pPr>
      <w:r>
        <w:rPr/>
        <w:t>Compliance Validation</w:t>
      </w:r>
    </w:p>
    <w:p>
      <w:pPr>
        <w:pStyle w:val="BodyText"/>
        <w:bidi w:val="0"/>
        <w:jc w:val="start"/>
        <w:rPr/>
      </w:pPr>
      <w:r>
        <w:rPr/>
        <w:t>Baseline compliance is validated through: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Configuration audits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Vulnerability scanning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compliance assessments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Manual verification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Periodic internal audits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LibreOffice/25.8.7.3$Windows_X86_64 LibreOffice_project/30742500f2d3eb4366ac312fa33d3dcabdb3eba5</Application>
  <AppVersion>15.0000</AppVersion>
  <Pages>2</Pages>
  <Words>167</Words>
  <Characters>1071</Characters>
  <CharactersWithSpaces>1193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2026-07-18T03:05:30Z</dcterms:created>
  <dc:creator/>
  <dc:description/>
  <dc:language>en-US</dc:language>
  <cp:lastModifiedBy/>
  <dcterms:modified xsi:type="dcterms:W3CDTF">2026-07-18T03:05:43Z</dcterms:modified>
  <cp:revision>1</cp:revision>
  <dc:subject/>
  <dc:title/>
</cp:coreProperties>
</file>