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mitologia grega nasceu da tradição oral para explicar o cosmos através de uma sucessão de gerações divinas, começando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Caos</w:t>
      </w:r>
      <w:r w:rsidDel="00000000" w:rsidR="00000000" w:rsidRPr="00000000">
        <w:rPr>
          <w:sz w:val="24"/>
          <w:szCs w:val="24"/>
          <w:rtl w:val="0"/>
        </w:rPr>
        <w:t xml:space="preserve">, o vazio primordial de onde surgiram espontaneamente forças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Gaia</w:t>
      </w:r>
      <w:r w:rsidDel="00000000" w:rsidR="00000000" w:rsidRPr="00000000">
        <w:rPr>
          <w:sz w:val="24"/>
          <w:szCs w:val="24"/>
          <w:rtl w:val="0"/>
        </w:rPr>
        <w:t xml:space="preserve"> (a Terra). Gaia gerou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Urano</w:t>
      </w:r>
      <w:r w:rsidDel="00000000" w:rsidR="00000000" w:rsidRPr="00000000">
        <w:rPr>
          <w:sz w:val="24"/>
          <w:szCs w:val="24"/>
          <w:rtl w:val="0"/>
        </w:rPr>
        <w:t xml:space="preserve"> (o Céu) e, da união entre eles, nasceram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Titãs</w:t>
      </w:r>
      <w:r w:rsidDel="00000000" w:rsidR="00000000" w:rsidRPr="00000000">
        <w:rPr>
          <w:sz w:val="24"/>
          <w:szCs w:val="24"/>
          <w:rtl w:val="0"/>
        </w:rPr>
        <w:t xml:space="preserve">,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Ciclopes</w:t>
      </w:r>
      <w:r w:rsidDel="00000000" w:rsidR="00000000" w:rsidRPr="00000000">
        <w:rPr>
          <w:sz w:val="24"/>
          <w:szCs w:val="24"/>
          <w:rtl w:val="0"/>
        </w:rPr>
        <w:t xml:space="preserve"> 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Hecatônquiros</w:t>
      </w:r>
      <w:r w:rsidDel="00000000" w:rsidR="00000000" w:rsidRPr="00000000">
        <w:rPr>
          <w:sz w:val="24"/>
          <w:szCs w:val="24"/>
          <w:rtl w:val="0"/>
        </w:rPr>
        <w:t xml:space="preserve">; no entanto, Urano odiava seus filhos e os mantinha presos no ventre da Terra, até que Gaia instigou o jovem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Cronos</w:t>
      </w:r>
      <w:r w:rsidDel="00000000" w:rsidR="00000000" w:rsidRPr="00000000">
        <w:rPr>
          <w:sz w:val="24"/>
          <w:szCs w:val="24"/>
          <w:rtl w:val="0"/>
        </w:rPr>
        <w:t xml:space="preserve"> a castrar o pai com uma foice, separando o Céu da Terra e assumindo o trono supremo. Cronos, temendo a profecia de que também seria destronado por um filho, passou a devorar os bebês que tinha com sua esposa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Reia</w:t>
      </w:r>
      <w:r w:rsidDel="00000000" w:rsidR="00000000" w:rsidRPr="00000000">
        <w:rPr>
          <w:sz w:val="24"/>
          <w:szCs w:val="24"/>
          <w:rtl w:val="0"/>
        </w:rPr>
        <w:t xml:space="preserve">, mas ela conseguiu salvar o caçula,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Zeus</w:t>
      </w:r>
      <w:r w:rsidDel="00000000" w:rsidR="00000000" w:rsidRPr="00000000">
        <w:rPr>
          <w:sz w:val="24"/>
          <w:szCs w:val="24"/>
          <w:rtl w:val="0"/>
        </w:rPr>
        <w:t xml:space="preserve">, entregando uma pedra no lugar da criança, que foi criada escondida na Ilha de Creta. Ao crescer, Zeus libertou seus irmãos e liderou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Titanomaquia</w:t>
      </w:r>
      <w:r w:rsidDel="00000000" w:rsidR="00000000" w:rsidRPr="00000000">
        <w:rPr>
          <w:sz w:val="24"/>
          <w:szCs w:val="24"/>
          <w:rtl w:val="0"/>
        </w:rPr>
        <w:t xml:space="preserve">, uma guerra épica onde, com o apoio dos Ciclopes e dos Hecatônquiros, derrotou Cronos e baniu os Titãs para o Tártaro, estabelecendo a ordem dos Deuses Olímpicos. Já no auge do seu reinado, Zeus apaixonou-se pela mortal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Sêmele</w:t>
      </w:r>
      <w:r w:rsidDel="00000000" w:rsidR="00000000" w:rsidRPr="00000000">
        <w:rPr>
          <w:sz w:val="24"/>
          <w:szCs w:val="24"/>
          <w:rtl w:val="0"/>
        </w:rPr>
        <w:t xml:space="preserve"> e, após ser enganada pela ciumenta Hera, ela pediu para ver Zeus em sua forma divina real, acabando consumida pelo brilho insuportável dos raios; para salvar o filho que ela carregava, Zeus costurou o feto em sua própria coxa até o momento do parto, dando origem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Dionísio</w:t>
      </w:r>
      <w:r w:rsidDel="00000000" w:rsidR="00000000" w:rsidRPr="00000000">
        <w:rPr>
          <w:sz w:val="24"/>
          <w:szCs w:val="24"/>
          <w:rtl w:val="0"/>
        </w:rPr>
        <w:t xml:space="preserve">, o deus "nascido duas vezes", que se tornaria o senhor do vinho, das festas, do teatro e do êxtase ritual.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