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6397" w14:textId="51BED5DE" w:rsidR="0057568B" w:rsidRPr="008C4FD4" w:rsidRDefault="0057568B" w:rsidP="0057568B">
      <w:pPr>
        <w:jc w:val="center"/>
        <w:rPr>
          <w:sz w:val="32"/>
          <w:szCs w:val="32"/>
        </w:rPr>
      </w:pPr>
      <w:r>
        <w:rPr>
          <w:noProof/>
          <w:sz w:val="32"/>
          <w:szCs w:val="32"/>
        </w:rPr>
        <w:drawing>
          <wp:inline distT="0" distB="0" distL="0" distR="0" wp14:anchorId="211F7573" wp14:editId="27998202">
            <wp:extent cx="3749365" cy="640135"/>
            <wp:effectExtent l="0" t="0" r="3810" b="762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9365" cy="640135"/>
                    </a:xfrm>
                    <a:prstGeom prst="rect">
                      <a:avLst/>
                    </a:prstGeom>
                  </pic:spPr>
                </pic:pic>
              </a:graphicData>
            </a:graphic>
          </wp:inline>
        </w:drawing>
      </w:r>
    </w:p>
    <w:p w14:paraId="122F8A6D" w14:textId="77777777" w:rsidR="0057568B" w:rsidRPr="008C4FD4" w:rsidRDefault="0057568B" w:rsidP="0057568B">
      <w:pPr>
        <w:tabs>
          <w:tab w:val="left" w:pos="2940"/>
        </w:tabs>
        <w:jc w:val="both"/>
        <w:rPr>
          <w:sz w:val="32"/>
          <w:szCs w:val="32"/>
        </w:rPr>
      </w:pPr>
    </w:p>
    <w:p w14:paraId="49C1525F" w14:textId="77777777" w:rsidR="0057568B" w:rsidRDefault="0057568B" w:rsidP="0057568B">
      <w:pPr>
        <w:jc w:val="center"/>
        <w:rPr>
          <w:sz w:val="32"/>
          <w:szCs w:val="32"/>
        </w:rPr>
      </w:pPr>
    </w:p>
    <w:p w14:paraId="47104AD2" w14:textId="77777777" w:rsidR="0057568B" w:rsidRDefault="0057568B" w:rsidP="0057568B">
      <w:pPr>
        <w:jc w:val="center"/>
        <w:rPr>
          <w:sz w:val="32"/>
          <w:szCs w:val="32"/>
        </w:rPr>
      </w:pPr>
    </w:p>
    <w:p w14:paraId="60779FE5" w14:textId="77777777" w:rsidR="00A251B8" w:rsidRPr="00A251B8" w:rsidRDefault="00A251B8" w:rsidP="00A251B8">
      <w:pPr>
        <w:spacing w:after="160" w:line="259" w:lineRule="auto"/>
        <w:jc w:val="center"/>
        <w:rPr>
          <w:sz w:val="40"/>
          <w:szCs w:val="40"/>
        </w:rPr>
      </w:pPr>
      <w:r w:rsidRPr="00A251B8">
        <w:rPr>
          <w:rFonts w:eastAsiaTheme="minorEastAsia"/>
          <w:sz w:val="40"/>
          <w:szCs w:val="40"/>
        </w:rPr>
        <w:t>Forecasting Mountain Line Bus Demand</w:t>
      </w:r>
    </w:p>
    <w:p w14:paraId="683E02EF" w14:textId="77777777" w:rsidR="00A251B8" w:rsidRPr="00A251B8" w:rsidRDefault="00A251B8" w:rsidP="00A251B8">
      <w:pPr>
        <w:spacing w:after="160" w:line="259" w:lineRule="auto"/>
        <w:jc w:val="center"/>
        <w:rPr>
          <w:sz w:val="40"/>
          <w:szCs w:val="40"/>
        </w:rPr>
      </w:pPr>
      <w:r w:rsidRPr="00A251B8">
        <w:rPr>
          <w:rFonts w:eastAsiaTheme="minorEastAsia"/>
          <w:sz w:val="40"/>
          <w:szCs w:val="40"/>
        </w:rPr>
        <w:t>for</w:t>
      </w:r>
    </w:p>
    <w:p w14:paraId="2E03767F" w14:textId="77777777" w:rsidR="00A251B8" w:rsidRPr="00A251B8" w:rsidRDefault="00A251B8" w:rsidP="00A251B8">
      <w:pPr>
        <w:spacing w:after="160" w:line="259" w:lineRule="auto"/>
        <w:jc w:val="center"/>
        <w:rPr>
          <w:sz w:val="40"/>
          <w:szCs w:val="40"/>
        </w:rPr>
      </w:pPr>
      <w:r w:rsidRPr="00A251B8">
        <w:rPr>
          <w:rFonts w:eastAsiaTheme="minorEastAsia"/>
          <w:sz w:val="40"/>
          <w:szCs w:val="40"/>
        </w:rPr>
        <w:t>Spring 2025 NAU Commencement</w:t>
      </w:r>
    </w:p>
    <w:p w14:paraId="1C0A33DA" w14:textId="0408CB9B" w:rsidR="0057568B" w:rsidRPr="00DD2F9F" w:rsidRDefault="0057568B" w:rsidP="0057568B">
      <w:pPr>
        <w:jc w:val="center"/>
        <w:rPr>
          <w:sz w:val="40"/>
          <w:szCs w:val="40"/>
        </w:rPr>
      </w:pPr>
    </w:p>
    <w:p w14:paraId="6754D67B" w14:textId="75A0B664" w:rsidR="0057568B" w:rsidRPr="000A3DFD" w:rsidRDefault="00A251B8" w:rsidP="0057568B">
      <w:pPr>
        <w:jc w:val="center"/>
        <w:rPr>
          <w:sz w:val="36"/>
          <w:szCs w:val="36"/>
        </w:rPr>
      </w:pPr>
      <w:r w:rsidRPr="000A3DFD">
        <w:rPr>
          <w:sz w:val="36"/>
          <w:szCs w:val="36"/>
        </w:rPr>
        <w:t>Ketan Kumar Mishra</w:t>
      </w:r>
    </w:p>
    <w:p w14:paraId="679F80CF" w14:textId="77777777" w:rsidR="00A251B8" w:rsidRPr="00DD2F9F" w:rsidRDefault="00A251B8" w:rsidP="0057568B">
      <w:pPr>
        <w:jc w:val="center"/>
        <w:rPr>
          <w:sz w:val="40"/>
          <w:szCs w:val="40"/>
        </w:rPr>
      </w:pPr>
    </w:p>
    <w:p w14:paraId="4E73E36C" w14:textId="744E2C30" w:rsidR="0057568B" w:rsidRPr="00DD2F9F" w:rsidRDefault="0057568B" w:rsidP="0057568B">
      <w:pPr>
        <w:jc w:val="center"/>
        <w:rPr>
          <w:sz w:val="40"/>
          <w:szCs w:val="40"/>
        </w:rPr>
      </w:pPr>
      <w:r w:rsidRPr="00DD2F9F">
        <w:rPr>
          <w:sz w:val="40"/>
          <w:szCs w:val="40"/>
        </w:rPr>
        <w:t>BAN 586 CAPSTONE PROJECT</w:t>
      </w:r>
    </w:p>
    <w:p w14:paraId="4A777433" w14:textId="57132597" w:rsidR="0057568B" w:rsidRPr="00DD2F9F" w:rsidRDefault="0057568B" w:rsidP="0057568B">
      <w:pPr>
        <w:jc w:val="center"/>
        <w:rPr>
          <w:sz w:val="40"/>
          <w:szCs w:val="40"/>
        </w:rPr>
      </w:pPr>
      <w:r w:rsidRPr="00DD2F9F">
        <w:rPr>
          <w:sz w:val="40"/>
          <w:szCs w:val="40"/>
        </w:rPr>
        <w:t>SPRING 2024</w:t>
      </w:r>
    </w:p>
    <w:p w14:paraId="149600C1" w14:textId="59A798FE" w:rsidR="0057568B" w:rsidRDefault="0057568B" w:rsidP="0057568B">
      <w:pPr>
        <w:jc w:val="center"/>
        <w:rPr>
          <w:sz w:val="32"/>
          <w:szCs w:val="32"/>
        </w:rPr>
      </w:pPr>
    </w:p>
    <w:p w14:paraId="0DA540E9" w14:textId="17B7EF0F" w:rsidR="0057568B" w:rsidRDefault="0057568B" w:rsidP="0057568B">
      <w:pPr>
        <w:jc w:val="center"/>
        <w:rPr>
          <w:sz w:val="32"/>
          <w:szCs w:val="32"/>
        </w:rPr>
      </w:pPr>
    </w:p>
    <w:p w14:paraId="63B1B1E0" w14:textId="052B9CBB" w:rsidR="0057568B" w:rsidRPr="008C4FD4" w:rsidRDefault="00A50E2F" w:rsidP="00A50E2F">
      <w:pPr>
        <w:jc w:val="center"/>
        <w:rPr>
          <w:sz w:val="32"/>
          <w:szCs w:val="32"/>
        </w:rPr>
      </w:pPr>
      <w:r w:rsidRPr="00A50E2F">
        <w:rPr>
          <w:noProof/>
          <w:sz w:val="32"/>
          <w:szCs w:val="32"/>
        </w:rPr>
        <w:drawing>
          <wp:inline distT="0" distB="0" distL="0" distR="0" wp14:anchorId="7528549F" wp14:editId="159586F6">
            <wp:extent cx="3657600" cy="2329815"/>
            <wp:effectExtent l="0" t="0" r="0" b="0"/>
            <wp:docPr id="16" name="Picture 26" descr="MOUNTAIN LINE MAKES GETTING TO SCHOOL EASY, CONVENIENT, AND SAFE - Mountain  Line | Fixed Route Service in Flagstaff">
              <a:extLst xmlns:a="http://schemas.openxmlformats.org/drawingml/2006/main">
                <a:ext uri="{FF2B5EF4-FFF2-40B4-BE49-F238E27FC236}">
                  <a16:creationId xmlns:a16="http://schemas.microsoft.com/office/drawing/2014/main" id="{F02D238F-0F09-09C1-A1C3-06A45574FE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MOUNTAIN LINE MAKES GETTING TO SCHOOL EASY, CONVENIENT, AND SAFE - Mountain  Line | Fixed Route Service in Flagstaff">
                      <a:extLst>
                        <a:ext uri="{FF2B5EF4-FFF2-40B4-BE49-F238E27FC236}">
                          <a16:creationId xmlns:a16="http://schemas.microsoft.com/office/drawing/2014/main" id="{F02D238F-0F09-09C1-A1C3-06A45574FEAD}"/>
                        </a:ext>
                      </a:extLst>
                    </pic:cNvPr>
                    <pic:cNvPicPr>
                      <a:picLocks noChangeAspect="1" noChangeArrowheads="1"/>
                    </pic:cNvPicPr>
                  </pic:nvPicPr>
                  <pic:blipFill>
                    <a:blip r:embed="rId9" cstate="print">
                      <a:alphaModFix/>
                      <a:extLst>
                        <a:ext uri="{28A0092B-C50C-407E-A947-70E740481C1C}">
                          <a14:useLocalDpi xmlns:a14="http://schemas.microsoft.com/office/drawing/2010/main" val="0"/>
                        </a:ext>
                      </a:extLst>
                    </a:blip>
                    <a:srcRect/>
                    <a:stretch>
                      <a:fillRect/>
                    </a:stretch>
                  </pic:blipFill>
                  <pic:spPr bwMode="auto">
                    <a:xfrm>
                      <a:off x="0" y="0"/>
                      <a:ext cx="3678164" cy="2342914"/>
                    </a:xfrm>
                    <a:prstGeom prst="rect">
                      <a:avLst/>
                    </a:prstGeom>
                    <a:noFill/>
                  </pic:spPr>
                </pic:pic>
              </a:graphicData>
            </a:graphic>
          </wp:inline>
        </w:drawing>
      </w:r>
      <w:r w:rsidR="0057568B" w:rsidRPr="008C4FD4">
        <w:rPr>
          <w:sz w:val="32"/>
          <w:szCs w:val="32"/>
        </w:rPr>
        <w:br w:type="page"/>
      </w:r>
    </w:p>
    <w:p w14:paraId="3301C70D" w14:textId="77777777" w:rsidR="0057568B" w:rsidRPr="008C4FD4" w:rsidRDefault="0057568B" w:rsidP="0057568B">
      <w:pPr>
        <w:pStyle w:val="Heading1"/>
        <w:jc w:val="both"/>
        <w:rPr>
          <w:rFonts w:asciiTheme="minorHAnsi" w:hAnsiTheme="minorHAnsi" w:cs="Times New Roman"/>
          <w:b/>
          <w:color w:val="auto"/>
          <w:sz w:val="28"/>
          <w:szCs w:val="28"/>
        </w:rPr>
      </w:pPr>
      <w:bookmarkStart w:id="0" w:name="_Toc415841007"/>
      <w:r w:rsidRPr="008C4FD4">
        <w:rPr>
          <w:rFonts w:asciiTheme="minorHAnsi" w:hAnsiTheme="minorHAnsi" w:cs="Times New Roman"/>
          <w:b/>
          <w:color w:val="auto"/>
          <w:sz w:val="28"/>
          <w:szCs w:val="28"/>
        </w:rPr>
        <w:lastRenderedPageBreak/>
        <w:t>Table of Contents</w:t>
      </w:r>
      <w:bookmarkEnd w:id="0"/>
    </w:p>
    <w:p w14:paraId="663E0E0B" w14:textId="77777777" w:rsidR="0057568B" w:rsidRPr="008C4FD4" w:rsidRDefault="0057568B" w:rsidP="0057568B">
      <w:pPr>
        <w:jc w:val="both"/>
      </w:pPr>
    </w:p>
    <w:p w14:paraId="75ADB168" w14:textId="629D9E77" w:rsidR="0057568B" w:rsidRDefault="0057568B" w:rsidP="0057568B">
      <w:pPr>
        <w:pStyle w:val="TOC1"/>
        <w:tabs>
          <w:tab w:val="right" w:leader="dot" w:pos="9350"/>
        </w:tabs>
        <w:rPr>
          <w:rFonts w:cstheme="minorBidi"/>
          <w:noProof/>
          <w:lang w:eastAsia="ja-JP"/>
        </w:rPr>
      </w:pPr>
      <w:r w:rsidRPr="008C4FD4">
        <w:fldChar w:fldCharType="begin"/>
      </w:r>
      <w:r w:rsidRPr="008C4FD4">
        <w:instrText xml:space="preserve"> TOC \o "1-3" \h \z \u </w:instrText>
      </w:r>
      <w:r w:rsidRPr="008C4FD4">
        <w:fldChar w:fldCharType="separate"/>
      </w:r>
      <w:r w:rsidRPr="00EA69C6">
        <w:rPr>
          <w:b/>
          <w:noProof/>
        </w:rPr>
        <w:t>Table of Contents</w:t>
      </w:r>
      <w:r>
        <w:rPr>
          <w:noProof/>
        </w:rPr>
        <w:tab/>
      </w:r>
      <w:r>
        <w:rPr>
          <w:noProof/>
        </w:rPr>
        <w:fldChar w:fldCharType="begin"/>
      </w:r>
      <w:r>
        <w:rPr>
          <w:noProof/>
        </w:rPr>
        <w:instrText xml:space="preserve"> PAGEREF _Toc415841007 \h </w:instrText>
      </w:r>
      <w:r>
        <w:rPr>
          <w:noProof/>
        </w:rPr>
      </w:r>
      <w:r>
        <w:rPr>
          <w:noProof/>
        </w:rPr>
        <w:fldChar w:fldCharType="separate"/>
      </w:r>
      <w:r w:rsidR="004B1856">
        <w:rPr>
          <w:noProof/>
        </w:rPr>
        <w:t>2</w:t>
      </w:r>
      <w:r>
        <w:rPr>
          <w:noProof/>
        </w:rPr>
        <w:fldChar w:fldCharType="end"/>
      </w:r>
    </w:p>
    <w:p w14:paraId="237BD4D3" w14:textId="32272335" w:rsidR="0057568B" w:rsidRDefault="0057568B" w:rsidP="0057568B">
      <w:pPr>
        <w:pStyle w:val="TOC1"/>
        <w:tabs>
          <w:tab w:val="right" w:leader="dot" w:pos="9350"/>
        </w:tabs>
        <w:rPr>
          <w:rFonts w:cstheme="minorBidi"/>
          <w:noProof/>
          <w:lang w:eastAsia="ja-JP"/>
        </w:rPr>
      </w:pPr>
      <w:r w:rsidRPr="00EA69C6">
        <w:rPr>
          <w:b/>
          <w:noProof/>
          <w:color w:val="000000" w:themeColor="text1"/>
        </w:rPr>
        <w:t xml:space="preserve">1. </w:t>
      </w:r>
      <w:r w:rsidR="00DD2F9F">
        <w:rPr>
          <w:b/>
          <w:noProof/>
          <w:color w:val="000000" w:themeColor="text1"/>
        </w:rPr>
        <w:t>Executive Summary</w:t>
      </w:r>
      <w:r>
        <w:rPr>
          <w:noProof/>
        </w:rPr>
        <w:tab/>
      </w:r>
      <w:r>
        <w:rPr>
          <w:noProof/>
        </w:rPr>
        <w:fldChar w:fldCharType="begin"/>
      </w:r>
      <w:r>
        <w:rPr>
          <w:noProof/>
        </w:rPr>
        <w:instrText xml:space="preserve"> PAGEREF _Toc415841008 \h </w:instrText>
      </w:r>
      <w:r>
        <w:rPr>
          <w:noProof/>
        </w:rPr>
      </w:r>
      <w:r>
        <w:rPr>
          <w:noProof/>
        </w:rPr>
        <w:fldChar w:fldCharType="separate"/>
      </w:r>
      <w:r w:rsidR="004B1856">
        <w:rPr>
          <w:noProof/>
        </w:rPr>
        <w:t>3</w:t>
      </w:r>
      <w:r>
        <w:rPr>
          <w:noProof/>
        </w:rPr>
        <w:fldChar w:fldCharType="end"/>
      </w:r>
    </w:p>
    <w:p w14:paraId="23D727FC" w14:textId="3FF71069" w:rsidR="0057568B" w:rsidRDefault="0057568B" w:rsidP="0057568B">
      <w:pPr>
        <w:pStyle w:val="TOC1"/>
        <w:tabs>
          <w:tab w:val="right" w:leader="dot" w:pos="9350"/>
        </w:tabs>
        <w:rPr>
          <w:rFonts w:cstheme="minorBidi"/>
          <w:noProof/>
          <w:lang w:eastAsia="ja-JP"/>
        </w:rPr>
      </w:pPr>
      <w:r w:rsidRPr="00EA69C6">
        <w:rPr>
          <w:b/>
          <w:noProof/>
          <w:color w:val="000000" w:themeColor="text1"/>
        </w:rPr>
        <w:t>2. Pro</w:t>
      </w:r>
      <w:r w:rsidR="00F03262">
        <w:rPr>
          <w:b/>
          <w:noProof/>
          <w:color w:val="000000" w:themeColor="text1"/>
        </w:rPr>
        <w:t>ject</w:t>
      </w:r>
      <w:r w:rsidRPr="00EA69C6">
        <w:rPr>
          <w:b/>
          <w:noProof/>
          <w:color w:val="000000" w:themeColor="text1"/>
        </w:rPr>
        <w:t xml:space="preserve"> Statement</w:t>
      </w:r>
      <w:r>
        <w:rPr>
          <w:noProof/>
        </w:rPr>
        <w:tab/>
      </w:r>
      <w:r w:rsidR="008A705E">
        <w:rPr>
          <w:noProof/>
        </w:rPr>
        <w:t>3</w:t>
      </w:r>
    </w:p>
    <w:p w14:paraId="1025A21A" w14:textId="42E2E1B1" w:rsidR="0057568B" w:rsidRDefault="0057568B" w:rsidP="0057568B">
      <w:pPr>
        <w:pStyle w:val="TOC1"/>
        <w:tabs>
          <w:tab w:val="right" w:leader="dot" w:pos="9350"/>
        </w:tabs>
        <w:rPr>
          <w:rFonts w:cstheme="minorBidi"/>
          <w:noProof/>
          <w:lang w:eastAsia="ja-JP"/>
        </w:rPr>
      </w:pPr>
      <w:r w:rsidRPr="00EA69C6">
        <w:rPr>
          <w:b/>
          <w:noProof/>
          <w:color w:val="000000" w:themeColor="text1"/>
        </w:rPr>
        <w:t xml:space="preserve">3. </w:t>
      </w:r>
      <w:r w:rsidR="005E20DF">
        <w:rPr>
          <w:b/>
          <w:noProof/>
          <w:color w:val="000000" w:themeColor="text1"/>
        </w:rPr>
        <w:t>Data and Methods</w:t>
      </w:r>
      <w:r>
        <w:rPr>
          <w:noProof/>
        </w:rPr>
        <w:tab/>
      </w:r>
      <w:r w:rsidR="008A705E">
        <w:rPr>
          <w:noProof/>
        </w:rPr>
        <w:t>3</w:t>
      </w:r>
    </w:p>
    <w:p w14:paraId="0EC871BA" w14:textId="0A035519" w:rsidR="0057568B" w:rsidRDefault="0057568B" w:rsidP="0057568B">
      <w:pPr>
        <w:pStyle w:val="TOC1"/>
        <w:tabs>
          <w:tab w:val="right" w:leader="dot" w:pos="9350"/>
        </w:tabs>
        <w:rPr>
          <w:rFonts w:cstheme="minorBidi"/>
          <w:noProof/>
          <w:lang w:eastAsia="ja-JP"/>
        </w:rPr>
      </w:pPr>
      <w:r w:rsidRPr="00EA69C6">
        <w:rPr>
          <w:b/>
          <w:noProof/>
          <w:color w:val="000000" w:themeColor="text1"/>
        </w:rPr>
        <w:t xml:space="preserve">4. </w:t>
      </w:r>
      <w:r w:rsidR="005E20DF">
        <w:rPr>
          <w:b/>
          <w:noProof/>
          <w:color w:val="000000" w:themeColor="text1"/>
        </w:rPr>
        <w:t>Model and Analysis</w:t>
      </w:r>
      <w:r>
        <w:rPr>
          <w:noProof/>
        </w:rPr>
        <w:tab/>
      </w:r>
      <w:r w:rsidR="00AD196F">
        <w:rPr>
          <w:noProof/>
        </w:rPr>
        <w:t>5</w:t>
      </w:r>
    </w:p>
    <w:p w14:paraId="3ABF9B7A" w14:textId="27FDA3D9" w:rsidR="0057568B" w:rsidRDefault="0057568B" w:rsidP="0057568B">
      <w:pPr>
        <w:pStyle w:val="TOC1"/>
        <w:tabs>
          <w:tab w:val="right" w:leader="dot" w:pos="9350"/>
        </w:tabs>
        <w:rPr>
          <w:rFonts w:cstheme="minorBidi"/>
          <w:noProof/>
          <w:lang w:eastAsia="ja-JP"/>
        </w:rPr>
      </w:pPr>
      <w:r w:rsidRPr="00EA69C6">
        <w:rPr>
          <w:b/>
          <w:noProof/>
          <w:color w:val="000000" w:themeColor="text1"/>
        </w:rPr>
        <w:t xml:space="preserve">5. </w:t>
      </w:r>
      <w:r w:rsidR="005E20DF">
        <w:rPr>
          <w:b/>
          <w:noProof/>
          <w:color w:val="000000" w:themeColor="text1"/>
        </w:rPr>
        <w:t>Validation and Testing</w:t>
      </w:r>
      <w:r>
        <w:rPr>
          <w:noProof/>
        </w:rPr>
        <w:tab/>
      </w:r>
      <w:r w:rsidR="00AD196F">
        <w:rPr>
          <w:noProof/>
        </w:rPr>
        <w:t>9</w:t>
      </w:r>
    </w:p>
    <w:p w14:paraId="63BC65EB" w14:textId="39B94942" w:rsidR="0057568B" w:rsidRDefault="0057568B" w:rsidP="0057568B">
      <w:pPr>
        <w:pStyle w:val="TOC1"/>
        <w:tabs>
          <w:tab w:val="right" w:leader="dot" w:pos="9350"/>
        </w:tabs>
        <w:rPr>
          <w:rFonts w:cstheme="minorBidi"/>
          <w:noProof/>
          <w:lang w:eastAsia="ja-JP"/>
        </w:rPr>
      </w:pPr>
      <w:r w:rsidRPr="00EA69C6">
        <w:rPr>
          <w:b/>
          <w:noProof/>
          <w:color w:val="000000" w:themeColor="text1"/>
        </w:rPr>
        <w:t>6. Results and Recommendations</w:t>
      </w:r>
      <w:r>
        <w:rPr>
          <w:noProof/>
        </w:rPr>
        <w:tab/>
      </w:r>
      <w:r w:rsidR="008A705E">
        <w:rPr>
          <w:noProof/>
        </w:rPr>
        <w:t>10</w:t>
      </w:r>
    </w:p>
    <w:p w14:paraId="4D9ED6F7" w14:textId="312EFFAD" w:rsidR="0057568B" w:rsidRDefault="0057568B" w:rsidP="0057568B">
      <w:pPr>
        <w:pStyle w:val="TOC1"/>
        <w:tabs>
          <w:tab w:val="right" w:leader="dot" w:pos="9350"/>
        </w:tabs>
        <w:rPr>
          <w:rFonts w:cstheme="minorBidi"/>
          <w:noProof/>
          <w:lang w:eastAsia="ja-JP"/>
        </w:rPr>
      </w:pPr>
      <w:r w:rsidRPr="00EA69C6">
        <w:rPr>
          <w:b/>
          <w:noProof/>
          <w:color w:val="000000" w:themeColor="text1"/>
        </w:rPr>
        <w:t>7. Conclusions</w:t>
      </w:r>
      <w:r>
        <w:rPr>
          <w:noProof/>
        </w:rPr>
        <w:tab/>
      </w:r>
      <w:r w:rsidR="008A705E">
        <w:rPr>
          <w:noProof/>
        </w:rPr>
        <w:t>10</w:t>
      </w:r>
    </w:p>
    <w:p w14:paraId="61A99F77" w14:textId="75B0D71A" w:rsidR="0057568B" w:rsidRDefault="0057568B" w:rsidP="0057568B">
      <w:pPr>
        <w:pStyle w:val="TOC1"/>
        <w:tabs>
          <w:tab w:val="right" w:leader="dot" w:pos="9350"/>
        </w:tabs>
        <w:rPr>
          <w:rFonts w:cstheme="minorBidi"/>
          <w:noProof/>
          <w:lang w:eastAsia="ja-JP"/>
        </w:rPr>
      </w:pPr>
      <w:r w:rsidRPr="00EA69C6">
        <w:rPr>
          <w:b/>
          <w:noProof/>
          <w:color w:val="000000" w:themeColor="text1"/>
        </w:rPr>
        <w:t>8. Acknowledgements</w:t>
      </w:r>
      <w:r>
        <w:rPr>
          <w:noProof/>
        </w:rPr>
        <w:tab/>
      </w:r>
      <w:r w:rsidR="008A705E">
        <w:rPr>
          <w:noProof/>
        </w:rPr>
        <w:t>1</w:t>
      </w:r>
      <w:r w:rsidR="00AD196F">
        <w:rPr>
          <w:noProof/>
        </w:rPr>
        <w:t>0</w:t>
      </w:r>
    </w:p>
    <w:p w14:paraId="43577AFC" w14:textId="6CBDF79A" w:rsidR="0057568B" w:rsidRDefault="0057568B" w:rsidP="0057568B">
      <w:pPr>
        <w:pStyle w:val="TOC1"/>
        <w:tabs>
          <w:tab w:val="right" w:leader="dot" w:pos="9350"/>
        </w:tabs>
        <w:rPr>
          <w:rFonts w:cstheme="minorBidi"/>
          <w:noProof/>
          <w:lang w:eastAsia="ja-JP"/>
        </w:rPr>
      </w:pPr>
      <w:r w:rsidRPr="00EA69C6">
        <w:rPr>
          <w:b/>
          <w:noProof/>
          <w:color w:val="000000" w:themeColor="text1"/>
        </w:rPr>
        <w:t>9. References</w:t>
      </w:r>
      <w:r>
        <w:rPr>
          <w:noProof/>
        </w:rPr>
        <w:tab/>
      </w:r>
      <w:r w:rsidR="008A705E">
        <w:rPr>
          <w:noProof/>
        </w:rPr>
        <w:t>1</w:t>
      </w:r>
      <w:r w:rsidR="00CA0544">
        <w:rPr>
          <w:noProof/>
        </w:rPr>
        <w:t>1</w:t>
      </w:r>
    </w:p>
    <w:p w14:paraId="0E15FED3" w14:textId="77777777" w:rsidR="0057568B" w:rsidRPr="008C4FD4" w:rsidRDefault="0057568B" w:rsidP="0057568B">
      <w:pPr>
        <w:jc w:val="both"/>
      </w:pPr>
      <w:r w:rsidRPr="008C4FD4">
        <w:fldChar w:fldCharType="end"/>
      </w:r>
    </w:p>
    <w:p w14:paraId="7CDD9FFE" w14:textId="494024AB" w:rsidR="0057568B" w:rsidRPr="004B521C" w:rsidRDefault="0057568B" w:rsidP="0057568B">
      <w:pPr>
        <w:pStyle w:val="Heading1"/>
        <w:jc w:val="both"/>
        <w:rPr>
          <w:rFonts w:asciiTheme="minorHAnsi" w:hAnsiTheme="minorHAnsi" w:cs="Times New Roman"/>
          <w:b/>
          <w:color w:val="000000" w:themeColor="text1"/>
          <w:sz w:val="28"/>
        </w:rPr>
      </w:pPr>
      <w:r w:rsidRPr="008C4FD4">
        <w:rPr>
          <w:rFonts w:asciiTheme="minorHAnsi" w:hAnsiTheme="minorHAnsi"/>
        </w:rPr>
        <w:br w:type="page"/>
      </w:r>
      <w:bookmarkStart w:id="1" w:name="_Toc415841008"/>
      <w:r w:rsidRPr="004B521C">
        <w:rPr>
          <w:rFonts w:asciiTheme="minorHAnsi" w:hAnsiTheme="minorHAnsi" w:cs="Times New Roman"/>
          <w:b/>
          <w:color w:val="000000" w:themeColor="text1"/>
          <w:sz w:val="28"/>
        </w:rPr>
        <w:lastRenderedPageBreak/>
        <w:t xml:space="preserve">1. </w:t>
      </w:r>
      <w:bookmarkEnd w:id="1"/>
      <w:r w:rsidR="00DD2F9F">
        <w:rPr>
          <w:rFonts w:asciiTheme="minorHAnsi" w:hAnsiTheme="minorHAnsi" w:cs="Times New Roman"/>
          <w:b/>
          <w:color w:val="000000" w:themeColor="text1"/>
          <w:sz w:val="28"/>
        </w:rPr>
        <w:t>Executive Summary</w:t>
      </w:r>
    </w:p>
    <w:p w14:paraId="6989BE80" w14:textId="6F25A839" w:rsidR="003820C3" w:rsidRDefault="003820C3" w:rsidP="003820C3">
      <w:pPr>
        <w:pStyle w:val="NormalWeb"/>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This report presents the findings from an analysis of Mountain Line bus data, weather data, and predictions for graduation numbers at Northern Arizona University (NAU) in 2025. The goal was to understand the factors influencing bus boarding counts, predict graduate numbers</w:t>
      </w:r>
      <w:r w:rsidR="00093806">
        <w:rPr>
          <w:rFonts w:asciiTheme="minorHAnsi" w:eastAsiaTheme="minorHAnsi" w:hAnsiTheme="minorHAnsi" w:cstheme="minorBidi"/>
          <w:sz w:val="22"/>
          <w:szCs w:val="22"/>
        </w:rPr>
        <w:t xml:space="preserve"> for NAU spring </w:t>
      </w:r>
      <w:proofErr w:type="gramStart"/>
      <w:r w:rsidR="00093806">
        <w:rPr>
          <w:rFonts w:asciiTheme="minorHAnsi" w:eastAsiaTheme="minorHAnsi" w:hAnsiTheme="minorHAnsi" w:cstheme="minorBidi"/>
          <w:sz w:val="22"/>
          <w:szCs w:val="22"/>
        </w:rPr>
        <w:t xml:space="preserve">2025 </w:t>
      </w:r>
      <w:r w:rsidRPr="003820C3">
        <w:rPr>
          <w:rFonts w:asciiTheme="minorHAnsi" w:eastAsiaTheme="minorHAnsi" w:hAnsiTheme="minorHAnsi" w:cstheme="minorBidi"/>
          <w:sz w:val="22"/>
          <w:szCs w:val="22"/>
        </w:rPr>
        <w:t>,</w:t>
      </w:r>
      <w:proofErr w:type="gramEnd"/>
      <w:r w:rsidRPr="003820C3">
        <w:rPr>
          <w:rFonts w:asciiTheme="minorHAnsi" w:eastAsiaTheme="minorHAnsi" w:hAnsiTheme="minorHAnsi" w:cstheme="minorBidi"/>
          <w:sz w:val="22"/>
          <w:szCs w:val="22"/>
        </w:rPr>
        <w:t xml:space="preserve"> and plan transportation needs for the commencement ceremonies. For transportation planning during the 2025 </w:t>
      </w:r>
      <w:r w:rsidR="00B72642">
        <w:rPr>
          <w:rFonts w:asciiTheme="minorHAnsi" w:eastAsiaTheme="minorHAnsi" w:hAnsiTheme="minorHAnsi" w:cstheme="minorBidi"/>
          <w:sz w:val="22"/>
          <w:szCs w:val="22"/>
        </w:rPr>
        <w:t xml:space="preserve">spring </w:t>
      </w:r>
      <w:r w:rsidRPr="003820C3">
        <w:rPr>
          <w:rFonts w:asciiTheme="minorHAnsi" w:eastAsiaTheme="minorHAnsi" w:hAnsiTheme="minorHAnsi" w:cstheme="minorBidi"/>
          <w:sz w:val="22"/>
          <w:szCs w:val="22"/>
        </w:rPr>
        <w:t>commencement, analyzed past boarding data and projected the number of buses needed.</w:t>
      </w:r>
      <w:r w:rsidR="00B72642">
        <w:rPr>
          <w:rFonts w:asciiTheme="minorHAnsi" w:eastAsiaTheme="minorHAnsi" w:hAnsiTheme="minorHAnsi" w:cstheme="minorBidi"/>
          <w:sz w:val="22"/>
          <w:szCs w:val="22"/>
        </w:rPr>
        <w:t xml:space="preserve"> Here in this, how historical weather data affects boarding and departure. Later how it affects ceremony during huge sudden increase of boarding and departure at certain stops. And how it creates condition for everyone to reach venue point by time and other people board. </w:t>
      </w:r>
    </w:p>
    <w:p w14:paraId="33CF79AF" w14:textId="30C8575C" w:rsidR="00B72642" w:rsidRPr="003820C3" w:rsidRDefault="00B72642" w:rsidP="003820C3">
      <w:pPr>
        <w:pStyle w:val="NormalWeb"/>
        <w:jc w:val="both"/>
        <w:rPr>
          <w:rFonts w:asciiTheme="minorHAnsi" w:eastAsiaTheme="minorHAnsi" w:hAnsiTheme="minorHAnsi" w:cstheme="minorBidi"/>
          <w:sz w:val="22"/>
          <w:szCs w:val="22"/>
        </w:rPr>
      </w:pPr>
      <w:r w:rsidRPr="00B72642">
        <w:rPr>
          <w:rFonts w:asciiTheme="minorHAnsi" w:eastAsiaTheme="minorHAnsi" w:hAnsiTheme="minorHAnsi" w:cstheme="minorBidi"/>
          <w:sz w:val="22"/>
          <w:szCs w:val="22"/>
        </w:rPr>
        <w:t xml:space="preserve">This report examines how bus usage and weather conditions affect transportation needs during large events at Northern Arizona University (NAU), particularly the 2025 spring commencement. The analysis focused on understanding patterns in bus boarding and departures, identifying how weather influences these patterns, and preparing for the challenges of managing transportation during a significant increase in passenger numbers. Historical data revealed that weather conditions like temperature and snowfall have a noticeable impact on bus usage. For example, colder weather tends to reduce overall boarding activity, while other conditions, such as sudden rain, may cause unexpected spikes in passenger numbers. During major events like graduation ceremonies, these effects can compound, leading to congestion at key bus stops and delays in reaching the venue on time. </w:t>
      </w:r>
    </w:p>
    <w:p w14:paraId="33D52625" w14:textId="1BC35CB5" w:rsidR="0057568B" w:rsidRPr="002F613C" w:rsidRDefault="00B72642" w:rsidP="002F613C">
      <w:pPr>
        <w:pStyle w:val="NormalWeb"/>
        <w:jc w:val="both"/>
        <w:rPr>
          <w:rFonts w:asciiTheme="minorHAnsi" w:eastAsiaTheme="minorHAnsi" w:hAnsiTheme="minorHAnsi" w:cstheme="minorBidi"/>
          <w:sz w:val="22"/>
          <w:szCs w:val="22"/>
        </w:rPr>
      </w:pPr>
      <w:r w:rsidRPr="00B72642">
        <w:rPr>
          <w:rFonts w:asciiTheme="minorHAnsi" w:eastAsiaTheme="minorHAnsi" w:hAnsiTheme="minorHAnsi" w:cstheme="minorBidi"/>
          <w:sz w:val="22"/>
          <w:szCs w:val="22"/>
        </w:rPr>
        <w:t>To address these challenges</w:t>
      </w:r>
      <w:r w:rsidR="003820C3" w:rsidRPr="003820C3">
        <w:rPr>
          <w:rFonts w:asciiTheme="minorHAnsi" w:eastAsiaTheme="minorHAnsi" w:hAnsiTheme="minorHAnsi" w:cstheme="minorBidi"/>
          <w:sz w:val="22"/>
          <w:szCs w:val="22"/>
        </w:rPr>
        <w:t xml:space="preserve">, the analysis provides valuable insights into both bus usage patterns </w:t>
      </w:r>
      <w:r>
        <w:rPr>
          <w:rFonts w:asciiTheme="minorHAnsi" w:eastAsiaTheme="minorHAnsi" w:hAnsiTheme="minorHAnsi" w:cstheme="minorBidi"/>
          <w:sz w:val="22"/>
          <w:szCs w:val="22"/>
        </w:rPr>
        <w:t xml:space="preserve">as per different weather conditions </w:t>
      </w:r>
      <w:r w:rsidR="003820C3" w:rsidRPr="003820C3">
        <w:rPr>
          <w:rFonts w:asciiTheme="minorHAnsi" w:eastAsiaTheme="minorHAnsi" w:hAnsiTheme="minorHAnsi" w:cstheme="minorBidi"/>
          <w:sz w:val="22"/>
          <w:szCs w:val="22"/>
        </w:rPr>
        <w:t xml:space="preserve">and graduation trends. </w:t>
      </w:r>
      <w:r w:rsidRPr="00B72642">
        <w:rPr>
          <w:rFonts w:asciiTheme="minorHAnsi" w:eastAsiaTheme="minorHAnsi" w:hAnsiTheme="minorHAnsi" w:cstheme="minorBidi"/>
          <w:sz w:val="22"/>
          <w:szCs w:val="22"/>
        </w:rPr>
        <w:t>Additionally, it suggests preparing contingency plans for unexpected situations, such as heavy snowfall or a surge in attendees.</w:t>
      </w:r>
      <w:r>
        <w:rPr>
          <w:rFonts w:asciiTheme="minorHAnsi" w:eastAsiaTheme="minorHAnsi" w:hAnsiTheme="minorHAnsi" w:cstheme="minorBidi"/>
          <w:sz w:val="22"/>
          <w:szCs w:val="22"/>
        </w:rPr>
        <w:t xml:space="preserve"> </w:t>
      </w:r>
      <w:r w:rsidRPr="00B72642">
        <w:rPr>
          <w:rFonts w:asciiTheme="minorHAnsi" w:eastAsiaTheme="minorHAnsi" w:hAnsiTheme="minorHAnsi" w:cstheme="minorBidi"/>
          <w:sz w:val="22"/>
          <w:szCs w:val="22"/>
        </w:rPr>
        <w:t>By closely monitoring weather forecasts and planning routes and bus availability accordingly, NAU can ensure smoother transportation during high-demand periods, helping graduates, families, and other attendees reach the venue efficiently and on time</w:t>
      </w:r>
      <w:r w:rsidR="003820C3" w:rsidRPr="003820C3">
        <w:rPr>
          <w:rFonts w:asciiTheme="minorHAnsi" w:eastAsiaTheme="minorHAnsi" w:hAnsiTheme="minorHAnsi" w:cstheme="minorBidi"/>
          <w:sz w:val="22"/>
          <w:szCs w:val="22"/>
        </w:rPr>
        <w:t>.</w:t>
      </w:r>
    </w:p>
    <w:p w14:paraId="151343FF" w14:textId="7D195CEF" w:rsidR="0057568B" w:rsidRPr="00835C8B" w:rsidRDefault="0057568B" w:rsidP="00835C8B">
      <w:pPr>
        <w:pStyle w:val="Heading1"/>
        <w:jc w:val="both"/>
        <w:rPr>
          <w:rFonts w:asciiTheme="minorHAnsi" w:hAnsiTheme="minorHAnsi" w:cs="Times New Roman"/>
          <w:b/>
          <w:color w:val="000000" w:themeColor="text1"/>
          <w:sz w:val="28"/>
        </w:rPr>
      </w:pPr>
      <w:bookmarkStart w:id="2" w:name="_Toc415841011"/>
      <w:r w:rsidRPr="004B521C">
        <w:rPr>
          <w:rFonts w:asciiTheme="minorHAnsi" w:hAnsiTheme="minorHAnsi" w:cs="Times New Roman"/>
          <w:b/>
          <w:color w:val="000000" w:themeColor="text1"/>
          <w:sz w:val="28"/>
        </w:rPr>
        <w:t xml:space="preserve">2. </w:t>
      </w:r>
      <w:bookmarkEnd w:id="2"/>
      <w:r w:rsidR="005E20DF">
        <w:rPr>
          <w:rFonts w:asciiTheme="minorHAnsi" w:hAnsiTheme="minorHAnsi" w:cs="Times New Roman"/>
          <w:b/>
          <w:color w:val="000000" w:themeColor="text1"/>
          <w:sz w:val="28"/>
        </w:rPr>
        <w:t>Pro</w:t>
      </w:r>
      <w:r w:rsidR="00F03262">
        <w:rPr>
          <w:rFonts w:asciiTheme="minorHAnsi" w:hAnsiTheme="minorHAnsi" w:cs="Times New Roman"/>
          <w:b/>
          <w:color w:val="000000" w:themeColor="text1"/>
          <w:sz w:val="28"/>
        </w:rPr>
        <w:t>ject</w:t>
      </w:r>
      <w:r w:rsidR="005E20DF">
        <w:rPr>
          <w:rFonts w:asciiTheme="minorHAnsi" w:hAnsiTheme="minorHAnsi" w:cs="Times New Roman"/>
          <w:b/>
          <w:color w:val="000000" w:themeColor="text1"/>
          <w:sz w:val="28"/>
        </w:rPr>
        <w:t xml:space="preserve"> Statement</w:t>
      </w:r>
    </w:p>
    <w:p w14:paraId="19826590" w14:textId="02778A2F" w:rsidR="0000766A" w:rsidRPr="003820C3" w:rsidRDefault="0000766A" w:rsidP="003820C3">
      <w:pPr>
        <w:pStyle w:val="NormalWeb"/>
        <w:jc w:val="both"/>
        <w:rPr>
          <w:rFonts w:asciiTheme="minorHAnsi" w:eastAsiaTheme="minorHAnsi" w:hAnsiTheme="minorHAnsi" w:cstheme="minorBidi"/>
          <w:sz w:val="22"/>
          <w:szCs w:val="22"/>
        </w:rPr>
      </w:pPr>
      <w:bookmarkStart w:id="3" w:name="_Toc415841012"/>
      <w:r w:rsidRPr="003820C3">
        <w:rPr>
          <w:rFonts w:asciiTheme="minorHAnsi" w:eastAsiaTheme="minorHAnsi" w:hAnsiTheme="minorHAnsi" w:cstheme="minorBidi"/>
          <w:sz w:val="22"/>
          <w:szCs w:val="22"/>
        </w:rPr>
        <w:t>The objective of this project is to determine the bus requirements for Mountain Line Route 10 to efficiently accommodate transportation needs for the Northern Arizona University (NAU) Spring 2025 Graduation Commencement Ceremony. This evaluation aims to ensure optimal resource allocation, minimize delays, and enhance the travel experience for attendees and the community.</w:t>
      </w:r>
    </w:p>
    <w:p w14:paraId="4AAD9228" w14:textId="0AE1F50B" w:rsidR="0057568B" w:rsidRDefault="0057568B" w:rsidP="0057568B">
      <w:pPr>
        <w:pStyle w:val="Heading1"/>
        <w:jc w:val="both"/>
        <w:rPr>
          <w:rFonts w:asciiTheme="minorHAnsi" w:hAnsiTheme="minorHAnsi" w:cs="Times New Roman"/>
          <w:b/>
          <w:color w:val="000000" w:themeColor="text1"/>
          <w:sz w:val="28"/>
        </w:rPr>
      </w:pPr>
      <w:r w:rsidRPr="007868C3">
        <w:rPr>
          <w:rFonts w:asciiTheme="minorHAnsi" w:hAnsiTheme="minorHAnsi" w:cs="Times New Roman"/>
          <w:b/>
          <w:color w:val="000000" w:themeColor="text1"/>
          <w:sz w:val="28"/>
        </w:rPr>
        <w:t xml:space="preserve">3. </w:t>
      </w:r>
      <w:bookmarkEnd w:id="3"/>
      <w:r w:rsidR="005E20DF">
        <w:rPr>
          <w:rFonts w:asciiTheme="minorHAnsi" w:hAnsiTheme="minorHAnsi" w:cs="Times New Roman"/>
          <w:b/>
          <w:color w:val="000000" w:themeColor="text1"/>
          <w:sz w:val="28"/>
        </w:rPr>
        <w:t>Data and Methods</w:t>
      </w:r>
    </w:p>
    <w:p w14:paraId="73835698" w14:textId="77777777" w:rsidR="00AF5324" w:rsidRPr="003820C3" w:rsidRDefault="00AF5324" w:rsidP="003820C3">
      <w:pPr>
        <w:pStyle w:val="NormalWeb"/>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To determine the bus requirements for Mountain Line Route 10 during the NAU Spring 2025 Graduation Commencement Ceremony, I utilized datasets spanning May and December from 2018 to 2023. The analysis involved bus operation data, weather records for Flagstaff, and NAU commencement data. The following steps were undertaken to collect, clean, and prepare the data for analysis:</w:t>
      </w:r>
    </w:p>
    <w:p w14:paraId="109DFFA8" w14:textId="77777777" w:rsidR="00AF5324" w:rsidRPr="007A649D" w:rsidRDefault="00AF5324" w:rsidP="00AF5324">
      <w:pPr>
        <w:pStyle w:val="NormalWeb"/>
        <w:numPr>
          <w:ilvl w:val="0"/>
          <w:numId w:val="21"/>
        </w:numPr>
        <w:rPr>
          <w:rFonts w:asciiTheme="minorHAnsi" w:hAnsiTheme="minorHAnsi" w:cstheme="minorHAnsi"/>
        </w:rPr>
      </w:pPr>
      <w:r w:rsidRPr="007A649D">
        <w:rPr>
          <w:rStyle w:val="Strong"/>
          <w:rFonts w:asciiTheme="minorHAnsi" w:hAnsiTheme="minorHAnsi" w:cstheme="minorHAnsi"/>
        </w:rPr>
        <w:t>Data Collection</w:t>
      </w:r>
      <w:r w:rsidRPr="007A649D">
        <w:rPr>
          <w:rFonts w:asciiTheme="minorHAnsi" w:hAnsiTheme="minorHAnsi" w:cstheme="minorHAnsi"/>
        </w:rPr>
        <w:t>:</w:t>
      </w:r>
    </w:p>
    <w:p w14:paraId="18657BDE" w14:textId="77777777" w:rsidR="00AF5324" w:rsidRPr="003820C3" w:rsidRDefault="00AF5324" w:rsidP="003820C3">
      <w:pPr>
        <w:numPr>
          <w:ilvl w:val="1"/>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b/>
          <w:bCs/>
          <w:sz w:val="22"/>
          <w:szCs w:val="22"/>
        </w:rPr>
        <w:lastRenderedPageBreak/>
        <w:t>Mountain Line Bus Data</w:t>
      </w:r>
      <w:r w:rsidRPr="003820C3">
        <w:rPr>
          <w:rFonts w:asciiTheme="minorHAnsi" w:eastAsiaTheme="minorHAnsi" w:hAnsiTheme="minorHAnsi" w:cstheme="minorBidi"/>
          <w:sz w:val="22"/>
          <w:szCs w:val="22"/>
        </w:rPr>
        <w:t>: This dataset included event timings, boarding and departing counts, stop numbers, and trip IDs. Trip data was merged using trip IDs to determine whether buses were on time for different trips.</w:t>
      </w:r>
    </w:p>
    <w:p w14:paraId="084DB118" w14:textId="77777777" w:rsidR="00AF5324" w:rsidRPr="003820C3" w:rsidRDefault="00AF5324" w:rsidP="003820C3">
      <w:pPr>
        <w:numPr>
          <w:ilvl w:val="1"/>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b/>
          <w:bCs/>
          <w:sz w:val="22"/>
          <w:szCs w:val="22"/>
        </w:rPr>
        <w:t>Weather Data</w:t>
      </w:r>
      <w:r w:rsidRPr="003820C3">
        <w:rPr>
          <w:rFonts w:asciiTheme="minorHAnsi" w:eastAsiaTheme="minorHAnsi" w:hAnsiTheme="minorHAnsi" w:cstheme="minorBidi"/>
          <w:sz w:val="22"/>
          <w:szCs w:val="22"/>
        </w:rPr>
        <w:t xml:space="preserve">: Weather data for Flagstaff was sourced from the </w:t>
      </w:r>
      <w:hyperlink r:id="rId10" w:history="1">
        <w:r w:rsidRPr="003820C3">
          <w:rPr>
            <w:rFonts w:asciiTheme="minorHAnsi" w:eastAsiaTheme="minorHAnsi" w:hAnsiTheme="minorHAnsi" w:cstheme="minorBidi"/>
            <w:sz w:val="22"/>
            <w:szCs w:val="22"/>
          </w:rPr>
          <w:t>National Weather Service</w:t>
        </w:r>
      </w:hyperlink>
      <w:r w:rsidRPr="003820C3">
        <w:rPr>
          <w:rFonts w:asciiTheme="minorHAnsi" w:eastAsiaTheme="minorHAnsi" w:hAnsiTheme="minorHAnsi" w:cstheme="minorBidi"/>
          <w:sz w:val="22"/>
          <w:szCs w:val="22"/>
        </w:rPr>
        <w:t>. This dataset contained fields such as event date, maximum, minimum, and average temperatures, departures, Heating Degree Days (HDD), Cooling Degree Days (CDD), precipitation, new snow, and snow depth. For this analysis, minimum temperature, departure, HDD, and average temperature were prioritized, as Flagstaff is a cold region with typically low temperatures.</w:t>
      </w:r>
    </w:p>
    <w:p w14:paraId="278F9719" w14:textId="14FF1173" w:rsidR="00AF5324" w:rsidRPr="003820C3" w:rsidRDefault="00AF5324" w:rsidP="003820C3">
      <w:pPr>
        <w:numPr>
          <w:ilvl w:val="1"/>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b/>
          <w:bCs/>
          <w:sz w:val="22"/>
          <w:szCs w:val="22"/>
        </w:rPr>
        <w:t>NAU Commencement Data</w:t>
      </w:r>
      <w:r w:rsidRPr="003820C3">
        <w:rPr>
          <w:rFonts w:asciiTheme="minorHAnsi" w:eastAsiaTheme="minorHAnsi" w:hAnsiTheme="minorHAnsi" w:cstheme="minorBidi"/>
          <w:sz w:val="22"/>
          <w:szCs w:val="22"/>
        </w:rPr>
        <w:t xml:space="preserve">: This dataset was sourced from the </w:t>
      </w:r>
      <w:hyperlink r:id="rId11" w:history="1">
        <w:r w:rsidRPr="003820C3">
          <w:rPr>
            <w:rFonts w:asciiTheme="minorHAnsi" w:eastAsiaTheme="minorHAnsi" w:hAnsiTheme="minorHAnsi" w:cstheme="minorBidi"/>
            <w:sz w:val="22"/>
            <w:szCs w:val="22"/>
          </w:rPr>
          <w:t>NAU Academic Awards-Semester</w:t>
        </w:r>
      </w:hyperlink>
      <w:r w:rsidRPr="003820C3">
        <w:rPr>
          <w:rFonts w:asciiTheme="minorHAnsi" w:eastAsiaTheme="minorHAnsi" w:hAnsiTheme="minorHAnsi" w:cstheme="minorBidi"/>
          <w:sz w:val="22"/>
          <w:szCs w:val="22"/>
        </w:rPr>
        <w:t xml:space="preserve"> which included columns such as Academic Plan, Bachelors, Masters, Doctorates, College Name, Semester, Year, and Semester/Year. Courses under Online, Statewide, and Education Innovation/Provost Office categories were excluded, as these do not hold commencement ceremonies.</w:t>
      </w:r>
    </w:p>
    <w:p w14:paraId="4AA46875" w14:textId="77777777" w:rsidR="00AF5324" w:rsidRPr="007A649D" w:rsidRDefault="00AF5324" w:rsidP="00AF5324">
      <w:pPr>
        <w:pStyle w:val="NormalWeb"/>
        <w:numPr>
          <w:ilvl w:val="0"/>
          <w:numId w:val="21"/>
        </w:numPr>
        <w:rPr>
          <w:rStyle w:val="Strong"/>
          <w:rFonts w:asciiTheme="minorHAnsi" w:hAnsiTheme="minorHAnsi" w:cstheme="minorHAnsi"/>
        </w:rPr>
      </w:pPr>
      <w:r w:rsidRPr="007A649D">
        <w:rPr>
          <w:rStyle w:val="Strong"/>
          <w:rFonts w:asciiTheme="minorHAnsi" w:hAnsiTheme="minorHAnsi" w:cstheme="minorHAnsi"/>
        </w:rPr>
        <w:t>Data Cleaning and Preparation:</w:t>
      </w:r>
    </w:p>
    <w:p w14:paraId="20482A32" w14:textId="77777777" w:rsidR="00AF5324" w:rsidRPr="007A649D" w:rsidRDefault="00AF5324" w:rsidP="00AF5324">
      <w:pPr>
        <w:numPr>
          <w:ilvl w:val="1"/>
          <w:numId w:val="21"/>
        </w:numPr>
        <w:spacing w:before="100" w:beforeAutospacing="1" w:after="100" w:afterAutospacing="1"/>
        <w:rPr>
          <w:rFonts w:asciiTheme="minorHAnsi" w:hAnsiTheme="minorHAnsi" w:cstheme="minorHAnsi"/>
        </w:rPr>
      </w:pPr>
      <w:r w:rsidRPr="007A649D">
        <w:rPr>
          <w:rStyle w:val="Strong"/>
          <w:rFonts w:asciiTheme="minorHAnsi" w:hAnsiTheme="minorHAnsi" w:cstheme="minorHAnsi"/>
        </w:rPr>
        <w:t>Mountain Line Bus Data</w:t>
      </w:r>
      <w:r w:rsidRPr="007A649D">
        <w:rPr>
          <w:rFonts w:asciiTheme="minorHAnsi" w:hAnsiTheme="minorHAnsi" w:cstheme="minorHAnsi"/>
        </w:rPr>
        <w:t xml:space="preserve">: </w:t>
      </w:r>
    </w:p>
    <w:p w14:paraId="0B8783E7"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Columns irrelevant to the analysis, such as longitude, latitude, and door number, were removed. Geographical locations and door-specific boarding data were not required for this project.</w:t>
      </w:r>
    </w:p>
    <w:p w14:paraId="68DBF02F"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Empty rows and duplicate entries were identified and removed.</w:t>
      </w:r>
    </w:p>
    <w:p w14:paraId="589A2EEA"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The dataset was filtered to include only Route 10 buses, as this route serves the NAU campus and is predominantly used by students.</w:t>
      </w:r>
    </w:p>
    <w:p w14:paraId="2E0699CE" w14:textId="77777777" w:rsidR="00AF5324" w:rsidRPr="007A649D" w:rsidRDefault="00AF5324" w:rsidP="00AF5324">
      <w:pPr>
        <w:numPr>
          <w:ilvl w:val="1"/>
          <w:numId w:val="21"/>
        </w:numPr>
        <w:spacing w:before="100" w:beforeAutospacing="1" w:after="100" w:afterAutospacing="1"/>
        <w:rPr>
          <w:rFonts w:asciiTheme="minorHAnsi" w:hAnsiTheme="minorHAnsi" w:cstheme="minorHAnsi"/>
        </w:rPr>
      </w:pPr>
      <w:r w:rsidRPr="007A649D">
        <w:rPr>
          <w:rStyle w:val="Strong"/>
          <w:rFonts w:asciiTheme="minorHAnsi" w:hAnsiTheme="minorHAnsi" w:cstheme="minorHAnsi"/>
        </w:rPr>
        <w:t>Weather Data</w:t>
      </w:r>
      <w:r w:rsidRPr="007A649D">
        <w:rPr>
          <w:rFonts w:asciiTheme="minorHAnsi" w:hAnsiTheme="minorHAnsi" w:cstheme="minorHAnsi"/>
        </w:rPr>
        <w:t xml:space="preserve">: </w:t>
      </w:r>
    </w:p>
    <w:p w14:paraId="4E4742A9"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Inconsistent values such as "T" or "M" (indicating negligible amounts) were standardized to 0 for variables like departure.</w:t>
      </w:r>
    </w:p>
    <w:p w14:paraId="1ED52A88"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A cleaned version of the weather dataset was created, retaining only relevant columns for analysis.</w:t>
      </w:r>
    </w:p>
    <w:p w14:paraId="72CD74C7" w14:textId="77777777" w:rsidR="00AF5324" w:rsidRPr="007A649D" w:rsidRDefault="00AF5324" w:rsidP="00AF5324">
      <w:pPr>
        <w:numPr>
          <w:ilvl w:val="1"/>
          <w:numId w:val="21"/>
        </w:numPr>
        <w:spacing w:before="100" w:beforeAutospacing="1" w:after="100" w:afterAutospacing="1"/>
        <w:rPr>
          <w:rFonts w:asciiTheme="minorHAnsi" w:hAnsiTheme="minorHAnsi" w:cstheme="minorHAnsi"/>
        </w:rPr>
      </w:pPr>
      <w:r w:rsidRPr="007A649D">
        <w:rPr>
          <w:rStyle w:val="Strong"/>
          <w:rFonts w:asciiTheme="minorHAnsi" w:hAnsiTheme="minorHAnsi" w:cstheme="minorHAnsi"/>
        </w:rPr>
        <w:t>Merging Datasets</w:t>
      </w:r>
      <w:r w:rsidRPr="007A649D">
        <w:rPr>
          <w:rFonts w:asciiTheme="minorHAnsi" w:hAnsiTheme="minorHAnsi" w:cstheme="minorHAnsi"/>
        </w:rPr>
        <w:t xml:space="preserve">: </w:t>
      </w:r>
    </w:p>
    <w:p w14:paraId="4F05DA2C"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A new sheet was added to the project workbook containing the cleaned weather data.</w:t>
      </w:r>
    </w:p>
    <w:p w14:paraId="2E8FA8C5"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In the bus dataset, the event date was extracted from the event time to enable day-wise merging.</w:t>
      </w:r>
    </w:p>
    <w:p w14:paraId="584A5ECA" w14:textId="77777777" w:rsidR="00AF5324" w:rsidRPr="003820C3" w:rsidRDefault="00AF5324" w:rsidP="003820C3">
      <w:pPr>
        <w:numPr>
          <w:ilvl w:val="2"/>
          <w:numId w:val="21"/>
        </w:numPr>
        <w:spacing w:before="100" w:beforeAutospacing="1" w:after="100" w:afterAutospacing="1"/>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Weather variables (minimum temperature, departure, average temperature, HDD) were merged into the bus dataset using a VLOOKUP formula based on the date.</w:t>
      </w:r>
    </w:p>
    <w:p w14:paraId="6129BEFA" w14:textId="77777777" w:rsidR="003820C3" w:rsidRPr="007A649D" w:rsidRDefault="00AF5324" w:rsidP="003820C3">
      <w:pPr>
        <w:pStyle w:val="NormalWeb"/>
        <w:numPr>
          <w:ilvl w:val="0"/>
          <w:numId w:val="21"/>
        </w:numPr>
        <w:jc w:val="both"/>
        <w:rPr>
          <w:rFonts w:asciiTheme="minorHAnsi" w:eastAsiaTheme="minorHAnsi" w:hAnsiTheme="minorHAnsi" w:cstheme="minorHAnsi"/>
          <w:sz w:val="22"/>
          <w:szCs w:val="22"/>
        </w:rPr>
      </w:pPr>
      <w:r w:rsidRPr="007A649D">
        <w:rPr>
          <w:rStyle w:val="Strong"/>
          <w:rFonts w:asciiTheme="minorHAnsi" w:hAnsiTheme="minorHAnsi" w:cstheme="minorHAnsi"/>
        </w:rPr>
        <w:t>Final Dataset</w:t>
      </w:r>
      <w:r w:rsidRPr="007A649D">
        <w:rPr>
          <w:rFonts w:asciiTheme="minorHAnsi" w:hAnsiTheme="minorHAnsi" w:cstheme="minorHAnsi"/>
        </w:rPr>
        <w:t>:</w:t>
      </w:r>
    </w:p>
    <w:p w14:paraId="6F438600" w14:textId="5B9E1C1E" w:rsidR="0057568B" w:rsidRDefault="00AF5324" w:rsidP="002A0F94">
      <w:pPr>
        <w:pStyle w:val="NormalWeb"/>
        <w:ind w:left="720"/>
        <w:jc w:val="both"/>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After merging, the final dataset consisted of cleaned and consolidated records of Route 10 bus operations enriched with relevant weather data. This dataset was prepared for further analysis to address the project objectives.</w:t>
      </w:r>
    </w:p>
    <w:p w14:paraId="2AB4B842" w14:textId="77777777" w:rsidR="00AD196F" w:rsidRPr="002A0F94" w:rsidRDefault="00AD196F" w:rsidP="002A0F94">
      <w:pPr>
        <w:pStyle w:val="NormalWeb"/>
        <w:ind w:left="720"/>
        <w:jc w:val="both"/>
        <w:rPr>
          <w:rFonts w:asciiTheme="minorHAnsi" w:eastAsiaTheme="minorHAnsi" w:hAnsiTheme="minorHAnsi" w:cstheme="minorBidi"/>
          <w:sz w:val="22"/>
          <w:szCs w:val="22"/>
        </w:rPr>
      </w:pPr>
    </w:p>
    <w:p w14:paraId="0C78B09A" w14:textId="2466EB1D" w:rsidR="0057568B" w:rsidRDefault="0057568B" w:rsidP="0057568B">
      <w:pPr>
        <w:pStyle w:val="Heading1"/>
        <w:jc w:val="both"/>
        <w:rPr>
          <w:rFonts w:asciiTheme="minorHAnsi" w:hAnsiTheme="minorHAnsi" w:cs="Times New Roman"/>
          <w:b/>
          <w:color w:val="000000" w:themeColor="text1"/>
          <w:sz w:val="28"/>
        </w:rPr>
      </w:pPr>
      <w:bookmarkStart w:id="4" w:name="_Toc415841013"/>
      <w:r w:rsidRPr="001832C7">
        <w:rPr>
          <w:rFonts w:asciiTheme="minorHAnsi" w:hAnsiTheme="minorHAnsi" w:cs="Times New Roman"/>
          <w:b/>
          <w:color w:val="000000" w:themeColor="text1"/>
          <w:sz w:val="28"/>
        </w:rPr>
        <w:lastRenderedPageBreak/>
        <w:t xml:space="preserve">4. </w:t>
      </w:r>
      <w:bookmarkEnd w:id="4"/>
      <w:r w:rsidR="00097A76" w:rsidRPr="001832C7">
        <w:rPr>
          <w:rFonts w:asciiTheme="minorHAnsi" w:hAnsiTheme="minorHAnsi" w:cs="Times New Roman"/>
          <w:b/>
          <w:color w:val="000000" w:themeColor="text1"/>
          <w:sz w:val="28"/>
        </w:rPr>
        <w:t>Model</w:t>
      </w:r>
      <w:r w:rsidR="005E20DF">
        <w:rPr>
          <w:rFonts w:asciiTheme="minorHAnsi" w:hAnsiTheme="minorHAnsi" w:cs="Times New Roman"/>
          <w:b/>
          <w:color w:val="000000" w:themeColor="text1"/>
          <w:sz w:val="28"/>
        </w:rPr>
        <w:t>s</w:t>
      </w:r>
      <w:r w:rsidR="00097A76" w:rsidRPr="001832C7">
        <w:rPr>
          <w:rFonts w:asciiTheme="minorHAnsi" w:hAnsiTheme="minorHAnsi" w:cs="Times New Roman"/>
          <w:b/>
          <w:color w:val="000000" w:themeColor="text1"/>
          <w:sz w:val="28"/>
        </w:rPr>
        <w:t xml:space="preserve"> and Analysis</w:t>
      </w:r>
    </w:p>
    <w:p w14:paraId="6EF1CD79" w14:textId="77777777" w:rsidR="00513308" w:rsidRPr="003820C3" w:rsidRDefault="00513308" w:rsidP="00513308">
      <w:pPr>
        <w:rPr>
          <w:rFonts w:asciiTheme="minorHAnsi" w:eastAsiaTheme="minorHAnsi" w:hAnsiTheme="minorHAnsi" w:cstheme="minorBidi"/>
          <w:sz w:val="22"/>
          <w:szCs w:val="22"/>
        </w:rPr>
      </w:pPr>
    </w:p>
    <w:p w14:paraId="1F6E81B7" w14:textId="77777777" w:rsidR="00513308" w:rsidRPr="003820C3" w:rsidRDefault="00513308" w:rsidP="00513308">
      <w:pPr>
        <w:pStyle w:val="NormalWeb"/>
        <w:spacing w:before="0" w:beforeAutospacing="0" w:after="0" w:afterAutospacing="0"/>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The analysis performed on the Mountain Line bus data combined with weather data involved three primary statistical methods:</w:t>
      </w:r>
    </w:p>
    <w:p w14:paraId="1C845E9C" w14:textId="489A5079" w:rsidR="00513308" w:rsidRPr="003820C3" w:rsidRDefault="00513308" w:rsidP="00513308">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Linear Regression</w:t>
      </w:r>
    </w:p>
    <w:p w14:paraId="1D2E3FC5" w14:textId="630E00C8" w:rsidR="00513308" w:rsidRPr="003820C3" w:rsidRDefault="00513308" w:rsidP="00513308">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ANOVA Single Factor</w:t>
      </w:r>
    </w:p>
    <w:p w14:paraId="4F094882" w14:textId="2B40D5CB" w:rsidR="00513308" w:rsidRPr="003820C3" w:rsidRDefault="00513308" w:rsidP="00513308">
      <w:pPr>
        <w:pStyle w:val="NormalWeb"/>
        <w:numPr>
          <w:ilvl w:val="0"/>
          <w:numId w:val="23"/>
        </w:numPr>
        <w:spacing w:before="0" w:beforeAutospacing="0" w:after="0" w:afterAutospacing="0"/>
        <w:rPr>
          <w:rFonts w:asciiTheme="minorHAnsi" w:eastAsiaTheme="minorHAnsi" w:hAnsiTheme="minorHAnsi" w:cstheme="minorBidi"/>
          <w:sz w:val="22"/>
          <w:szCs w:val="22"/>
        </w:rPr>
      </w:pPr>
      <w:r w:rsidRPr="003820C3">
        <w:rPr>
          <w:rFonts w:asciiTheme="minorHAnsi" w:eastAsiaTheme="minorHAnsi" w:hAnsiTheme="minorHAnsi" w:cstheme="minorBidi"/>
          <w:sz w:val="22"/>
          <w:szCs w:val="22"/>
        </w:rPr>
        <w:t>t-Test: Two-Sample Assuming Equal Variances</w:t>
      </w:r>
    </w:p>
    <w:p w14:paraId="322F8D8D" w14:textId="2D0956BC" w:rsidR="00513308" w:rsidRPr="004F590E" w:rsidRDefault="00513308" w:rsidP="007B689D">
      <w:pPr>
        <w:pStyle w:val="Heading1"/>
        <w:ind w:left="360"/>
        <w:jc w:val="both"/>
        <w:rPr>
          <w:rFonts w:asciiTheme="minorHAnsi" w:hAnsiTheme="minorHAnsi" w:cs="Times New Roman"/>
          <w:b/>
          <w:color w:val="000000" w:themeColor="text1"/>
          <w:sz w:val="24"/>
          <w:szCs w:val="24"/>
        </w:rPr>
      </w:pPr>
      <w:r w:rsidRPr="004F590E">
        <w:rPr>
          <w:rFonts w:asciiTheme="minorHAnsi" w:hAnsiTheme="minorHAnsi" w:cs="Times New Roman"/>
          <w:b/>
          <w:color w:val="000000" w:themeColor="text1"/>
          <w:sz w:val="24"/>
          <w:szCs w:val="24"/>
        </w:rPr>
        <w:t>Linear Regression</w:t>
      </w:r>
    </w:p>
    <w:p w14:paraId="1F0D372A" w14:textId="47B4DE82" w:rsidR="00513308" w:rsidRPr="00844AF3" w:rsidRDefault="000C0DED" w:rsidP="007B689D">
      <w:pPr>
        <w:pStyle w:val="NormalWeb"/>
        <w:ind w:left="360"/>
        <w:jc w:val="both"/>
        <w:rPr>
          <w:rFonts w:asciiTheme="minorHAnsi" w:eastAsiaTheme="minorHAnsi" w:hAnsiTheme="minorHAnsi" w:cstheme="minorBidi"/>
          <w:sz w:val="22"/>
          <w:szCs w:val="22"/>
        </w:rPr>
      </w:pPr>
      <w:r w:rsidRPr="00A7521C">
        <w:rPr>
          <w:rFonts w:asciiTheme="minorHAnsi" w:eastAsiaTheme="minorHAnsi" w:hAnsiTheme="minorHAnsi" w:cstheme="minorBidi"/>
          <w:sz w:val="22"/>
          <w:szCs w:val="22"/>
        </w:rPr>
        <w:t xml:space="preserve">Linear regression models the relationship between a dependent variable and one or more independent variables using a straight-line equation. </w:t>
      </w:r>
      <w:r w:rsidRPr="00844AF3">
        <w:rPr>
          <w:rFonts w:asciiTheme="minorHAnsi" w:eastAsiaTheme="minorHAnsi" w:hAnsiTheme="minorHAnsi" w:cstheme="minorBidi"/>
          <w:sz w:val="22"/>
          <w:szCs w:val="22"/>
        </w:rPr>
        <w:t>It</w:t>
      </w:r>
      <w:r w:rsidR="00513308" w:rsidRPr="00844AF3">
        <w:rPr>
          <w:rFonts w:asciiTheme="minorHAnsi" w:eastAsiaTheme="minorHAnsi" w:hAnsiTheme="minorHAnsi" w:cstheme="minorBidi"/>
          <w:sz w:val="22"/>
          <w:szCs w:val="22"/>
        </w:rPr>
        <w:t xml:space="preserve"> modeled the relationship between a binary version of </w:t>
      </w:r>
      <w:proofErr w:type="spellStart"/>
      <w:r w:rsidR="00513308" w:rsidRPr="00844AF3">
        <w:rPr>
          <w:rFonts w:asciiTheme="minorHAnsi" w:eastAsiaTheme="minorHAnsi" w:hAnsiTheme="minorHAnsi" w:cstheme="minorBidi"/>
          <w:sz w:val="22"/>
          <w:szCs w:val="22"/>
        </w:rPr>
        <w:t>apcBoardingCount</w:t>
      </w:r>
      <w:proofErr w:type="spellEnd"/>
      <w:r w:rsidR="00513308" w:rsidRPr="00844AF3">
        <w:rPr>
          <w:rFonts w:asciiTheme="minorHAnsi" w:eastAsiaTheme="minorHAnsi" w:hAnsiTheme="minorHAnsi" w:cstheme="minorBidi"/>
          <w:sz w:val="22"/>
          <w:szCs w:val="22"/>
        </w:rPr>
        <w:t xml:space="preserve"> (1 for </w:t>
      </w:r>
      <w:r w:rsidR="00C5588C" w:rsidRPr="00844AF3">
        <w:rPr>
          <w:rFonts w:asciiTheme="minorHAnsi" w:eastAsiaTheme="minorHAnsi" w:hAnsiTheme="minorHAnsi" w:cstheme="minorBidi"/>
          <w:sz w:val="22"/>
          <w:szCs w:val="22"/>
        </w:rPr>
        <w:t>‘</w:t>
      </w:r>
      <w:proofErr w:type="spellStart"/>
      <w:r w:rsidR="00513308" w:rsidRPr="00844AF3">
        <w:rPr>
          <w:rFonts w:asciiTheme="minorHAnsi" w:eastAsiaTheme="minorHAnsi" w:hAnsiTheme="minorHAnsi" w:cstheme="minorBidi"/>
          <w:sz w:val="22"/>
          <w:szCs w:val="22"/>
        </w:rPr>
        <w:t>apcBoardingCount</w:t>
      </w:r>
      <w:proofErr w:type="spellEnd"/>
      <w:r w:rsidR="00513308" w:rsidRPr="00844AF3">
        <w:rPr>
          <w:rFonts w:asciiTheme="minorHAnsi" w:eastAsiaTheme="minorHAnsi" w:hAnsiTheme="minorHAnsi" w:cstheme="minorBidi"/>
          <w:sz w:val="22"/>
          <w:szCs w:val="22"/>
        </w:rPr>
        <w:t xml:space="preserve"> &gt; 0</w:t>
      </w:r>
      <w:r w:rsidR="00C5588C" w:rsidRPr="00844AF3">
        <w:rPr>
          <w:rFonts w:asciiTheme="minorHAnsi" w:eastAsiaTheme="minorHAnsi" w:hAnsiTheme="minorHAnsi" w:cstheme="minorBidi"/>
          <w:sz w:val="22"/>
          <w:szCs w:val="22"/>
        </w:rPr>
        <w:t>’</w:t>
      </w:r>
      <w:r w:rsidR="00513308" w:rsidRPr="00844AF3">
        <w:rPr>
          <w:rFonts w:asciiTheme="minorHAnsi" w:eastAsiaTheme="minorHAnsi" w:hAnsiTheme="minorHAnsi" w:cstheme="minorBidi"/>
          <w:sz w:val="22"/>
          <w:szCs w:val="22"/>
        </w:rPr>
        <w:t>, 0 otherwise) and several independent variables</w:t>
      </w:r>
      <w:r w:rsidR="00C5588C" w:rsidRPr="00844AF3">
        <w:rPr>
          <w:rFonts w:asciiTheme="minorHAnsi" w:eastAsiaTheme="minorHAnsi" w:hAnsiTheme="minorHAnsi" w:cstheme="minorBidi"/>
          <w:sz w:val="22"/>
          <w:szCs w:val="22"/>
        </w:rPr>
        <w:t xml:space="preserve"> are </w:t>
      </w:r>
      <w:proofErr w:type="spellStart"/>
      <w:r w:rsidR="00513308" w:rsidRPr="00844AF3">
        <w:rPr>
          <w:rFonts w:asciiTheme="minorHAnsi" w:eastAsiaTheme="minorHAnsi" w:hAnsiTheme="minorHAnsi" w:cstheme="minorBidi"/>
          <w:sz w:val="22"/>
          <w:szCs w:val="22"/>
        </w:rPr>
        <w:t>stopNumber</w:t>
      </w:r>
      <w:proofErr w:type="spellEnd"/>
      <w:r w:rsidR="00C5588C" w:rsidRPr="00844AF3">
        <w:rPr>
          <w:rFonts w:asciiTheme="minorHAnsi" w:eastAsiaTheme="minorHAnsi" w:hAnsiTheme="minorHAnsi" w:cstheme="minorBidi"/>
          <w:sz w:val="22"/>
          <w:szCs w:val="22"/>
        </w:rPr>
        <w:t xml:space="preserve">, </w:t>
      </w:r>
      <w:r w:rsidR="00513308" w:rsidRPr="00844AF3">
        <w:rPr>
          <w:rFonts w:asciiTheme="minorHAnsi" w:eastAsiaTheme="minorHAnsi" w:hAnsiTheme="minorHAnsi" w:cstheme="minorBidi"/>
          <w:sz w:val="22"/>
          <w:szCs w:val="22"/>
        </w:rPr>
        <w:t>Minimum Temperature</w:t>
      </w:r>
      <w:r w:rsidR="00C5588C" w:rsidRPr="00844AF3">
        <w:rPr>
          <w:rFonts w:asciiTheme="minorHAnsi" w:eastAsiaTheme="minorHAnsi" w:hAnsiTheme="minorHAnsi" w:cstheme="minorBidi"/>
          <w:sz w:val="22"/>
          <w:szCs w:val="22"/>
        </w:rPr>
        <w:t xml:space="preserve">, </w:t>
      </w:r>
      <w:proofErr w:type="spellStart"/>
      <w:r w:rsidR="00513308" w:rsidRPr="00844AF3">
        <w:rPr>
          <w:rFonts w:asciiTheme="minorHAnsi" w:eastAsiaTheme="minorHAnsi" w:hAnsiTheme="minorHAnsi" w:cstheme="minorBidi"/>
          <w:sz w:val="22"/>
          <w:szCs w:val="22"/>
        </w:rPr>
        <w:t>apcBoardingCount</w:t>
      </w:r>
      <w:proofErr w:type="spellEnd"/>
      <w:r w:rsidR="00C5588C" w:rsidRPr="00844AF3">
        <w:rPr>
          <w:rFonts w:asciiTheme="minorHAnsi" w:eastAsiaTheme="minorHAnsi" w:hAnsiTheme="minorHAnsi" w:cstheme="minorBidi"/>
          <w:sz w:val="22"/>
          <w:szCs w:val="22"/>
        </w:rPr>
        <w:t xml:space="preserve">, </w:t>
      </w:r>
      <w:r w:rsidR="00513308" w:rsidRPr="00844AF3">
        <w:rPr>
          <w:rFonts w:asciiTheme="minorHAnsi" w:eastAsiaTheme="minorHAnsi" w:hAnsiTheme="minorHAnsi" w:cstheme="minorBidi"/>
          <w:sz w:val="22"/>
          <w:szCs w:val="22"/>
        </w:rPr>
        <w:t>Average Temperature</w:t>
      </w:r>
      <w:r w:rsidR="00C5588C" w:rsidRPr="00844AF3">
        <w:rPr>
          <w:rFonts w:asciiTheme="minorHAnsi" w:eastAsiaTheme="minorHAnsi" w:hAnsiTheme="minorHAnsi" w:cstheme="minorBidi"/>
          <w:sz w:val="22"/>
          <w:szCs w:val="22"/>
        </w:rPr>
        <w:t xml:space="preserve">, </w:t>
      </w:r>
      <w:r w:rsidR="00513308" w:rsidRPr="00844AF3">
        <w:rPr>
          <w:rFonts w:asciiTheme="minorHAnsi" w:eastAsiaTheme="minorHAnsi" w:hAnsiTheme="minorHAnsi" w:cstheme="minorBidi"/>
          <w:sz w:val="22"/>
          <w:szCs w:val="22"/>
        </w:rPr>
        <w:t>Maximum Temperature</w:t>
      </w:r>
      <w:r w:rsidR="00C5588C" w:rsidRPr="00844AF3">
        <w:rPr>
          <w:rFonts w:asciiTheme="minorHAnsi" w:eastAsiaTheme="minorHAnsi" w:hAnsiTheme="minorHAnsi" w:cstheme="minorBidi"/>
          <w:sz w:val="22"/>
          <w:szCs w:val="22"/>
        </w:rPr>
        <w:t xml:space="preserve">, </w:t>
      </w:r>
      <w:r w:rsidR="00513308" w:rsidRPr="00844AF3">
        <w:rPr>
          <w:rFonts w:asciiTheme="minorHAnsi" w:eastAsiaTheme="minorHAnsi" w:hAnsiTheme="minorHAnsi" w:cstheme="minorBidi"/>
          <w:sz w:val="22"/>
          <w:szCs w:val="22"/>
        </w:rPr>
        <w:t>Temperature Variation</w:t>
      </w:r>
      <w:r w:rsidR="00C5588C" w:rsidRPr="00844AF3">
        <w:rPr>
          <w:rFonts w:asciiTheme="minorHAnsi" w:eastAsiaTheme="minorHAnsi" w:hAnsiTheme="minorHAnsi" w:cstheme="minorBidi"/>
          <w:sz w:val="22"/>
          <w:szCs w:val="22"/>
        </w:rPr>
        <w:t xml:space="preserve">, </w:t>
      </w:r>
      <w:r w:rsidR="00513308" w:rsidRPr="00844AF3">
        <w:rPr>
          <w:rFonts w:asciiTheme="minorHAnsi" w:eastAsiaTheme="minorHAnsi" w:hAnsiTheme="minorHAnsi" w:cstheme="minorBidi"/>
          <w:sz w:val="22"/>
          <w:szCs w:val="22"/>
        </w:rPr>
        <w:t>HDD (Heating Degree Days)</w:t>
      </w:r>
      <w:r w:rsidR="00C5588C" w:rsidRPr="00844AF3">
        <w:rPr>
          <w:rFonts w:asciiTheme="minorHAnsi" w:eastAsiaTheme="minorHAnsi" w:hAnsiTheme="minorHAnsi" w:cstheme="minorBidi"/>
          <w:sz w:val="22"/>
          <w:szCs w:val="22"/>
        </w:rPr>
        <w:t xml:space="preserve">, </w:t>
      </w:r>
      <w:r w:rsidR="00513308" w:rsidRPr="00844AF3">
        <w:rPr>
          <w:rFonts w:asciiTheme="minorHAnsi" w:eastAsiaTheme="minorHAnsi" w:hAnsiTheme="minorHAnsi" w:cstheme="minorBidi"/>
          <w:sz w:val="22"/>
          <w:szCs w:val="22"/>
        </w:rPr>
        <w:t>Departure</w:t>
      </w:r>
      <w:r w:rsidR="00C5588C" w:rsidRPr="00844AF3">
        <w:rPr>
          <w:rFonts w:asciiTheme="minorHAnsi" w:eastAsiaTheme="minorHAnsi" w:hAnsiTheme="minorHAnsi" w:cstheme="minorBidi"/>
          <w:sz w:val="22"/>
          <w:szCs w:val="22"/>
        </w:rPr>
        <w:t xml:space="preserve">, </w:t>
      </w:r>
      <w:proofErr w:type="spellStart"/>
      <w:r w:rsidR="00513308" w:rsidRPr="00844AF3">
        <w:rPr>
          <w:rFonts w:asciiTheme="minorHAnsi" w:eastAsiaTheme="minorHAnsi" w:hAnsiTheme="minorHAnsi" w:cstheme="minorBidi"/>
          <w:sz w:val="22"/>
          <w:szCs w:val="22"/>
        </w:rPr>
        <w:t>tripDuration</w:t>
      </w:r>
      <w:proofErr w:type="spellEnd"/>
      <w:r w:rsidR="00C5588C" w:rsidRPr="00844AF3">
        <w:rPr>
          <w:rFonts w:asciiTheme="minorHAnsi" w:eastAsiaTheme="minorHAnsi" w:hAnsiTheme="minorHAnsi" w:cstheme="minorBidi"/>
          <w:sz w:val="22"/>
          <w:szCs w:val="22"/>
        </w:rPr>
        <w:t>.</w:t>
      </w:r>
      <w:r w:rsidRPr="00844AF3">
        <w:rPr>
          <w:rFonts w:asciiTheme="minorHAnsi" w:eastAsiaTheme="minorHAnsi" w:hAnsiTheme="minorHAnsi" w:cstheme="minorBidi"/>
          <w:sz w:val="22"/>
          <w:szCs w:val="22"/>
        </w:rPr>
        <w:t xml:space="preserve"> </w:t>
      </w:r>
    </w:p>
    <w:tbl>
      <w:tblPr>
        <w:tblStyle w:val="TableGrid"/>
        <w:tblW w:w="9350" w:type="dxa"/>
        <w:tblInd w:w="360" w:type="dxa"/>
        <w:tblLook w:val="04A0" w:firstRow="1" w:lastRow="0" w:firstColumn="1" w:lastColumn="0" w:noHBand="0" w:noVBand="1"/>
      </w:tblPr>
      <w:tblGrid>
        <w:gridCol w:w="4675"/>
        <w:gridCol w:w="4675"/>
      </w:tblGrid>
      <w:tr w:rsidR="00C5588C" w:rsidRPr="00844AF3" w14:paraId="3F84604E" w14:textId="77777777" w:rsidTr="007B689D">
        <w:tc>
          <w:tcPr>
            <w:tcW w:w="9350" w:type="dxa"/>
            <w:gridSpan w:val="2"/>
          </w:tcPr>
          <w:p w14:paraId="755B02B9" w14:textId="4F47FC9F" w:rsidR="00C5588C" w:rsidRPr="00844AF3" w:rsidRDefault="00C5588C" w:rsidP="005474C9">
            <w:pPr>
              <w:pStyle w:val="NormalWeb"/>
              <w:jc w:val="center"/>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Regression Statistics</w:t>
            </w:r>
          </w:p>
        </w:tc>
      </w:tr>
      <w:tr w:rsidR="00C5588C" w:rsidRPr="00844AF3" w14:paraId="13E5199C" w14:textId="77777777" w:rsidTr="007B689D">
        <w:tc>
          <w:tcPr>
            <w:tcW w:w="4675" w:type="dxa"/>
          </w:tcPr>
          <w:p w14:paraId="1C0C81BD" w14:textId="4926D37F" w:rsidR="00C5588C" w:rsidRPr="00844AF3" w:rsidRDefault="00C5588C"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R Square</w:t>
            </w:r>
          </w:p>
        </w:tc>
        <w:tc>
          <w:tcPr>
            <w:tcW w:w="4675" w:type="dxa"/>
          </w:tcPr>
          <w:p w14:paraId="26D9FDAA" w14:textId="09A9878E" w:rsidR="00C5588C" w:rsidRPr="00844AF3" w:rsidRDefault="00C5588C"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0.0026</w:t>
            </w:r>
          </w:p>
        </w:tc>
      </w:tr>
      <w:tr w:rsidR="00C5588C" w:rsidRPr="00844AF3" w14:paraId="6AE3A3E5" w14:textId="77777777" w:rsidTr="007B689D">
        <w:tc>
          <w:tcPr>
            <w:tcW w:w="4675" w:type="dxa"/>
          </w:tcPr>
          <w:p w14:paraId="571427A6" w14:textId="7B205E5A" w:rsidR="00C5588C" w:rsidRPr="00844AF3" w:rsidRDefault="00C5588C"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Adjusted R Square</w:t>
            </w:r>
          </w:p>
        </w:tc>
        <w:tc>
          <w:tcPr>
            <w:tcW w:w="4675" w:type="dxa"/>
          </w:tcPr>
          <w:p w14:paraId="3B41EB10" w14:textId="30D02493" w:rsidR="00C5588C" w:rsidRPr="00844AF3" w:rsidRDefault="00C5588C"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0.0025</w:t>
            </w:r>
          </w:p>
        </w:tc>
      </w:tr>
      <w:tr w:rsidR="00C5588C" w:rsidRPr="00844AF3" w14:paraId="3F14BB0E" w14:textId="77777777" w:rsidTr="007B689D">
        <w:tc>
          <w:tcPr>
            <w:tcW w:w="4675" w:type="dxa"/>
          </w:tcPr>
          <w:p w14:paraId="3A13754A" w14:textId="563B46B1" w:rsidR="00C5588C" w:rsidRPr="00844AF3" w:rsidRDefault="00C5588C"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Observations</w:t>
            </w:r>
          </w:p>
        </w:tc>
        <w:tc>
          <w:tcPr>
            <w:tcW w:w="4675" w:type="dxa"/>
          </w:tcPr>
          <w:p w14:paraId="17875D58" w14:textId="771344F6" w:rsidR="00C5588C" w:rsidRPr="00844AF3" w:rsidRDefault="00C5588C"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328,978</w:t>
            </w:r>
          </w:p>
        </w:tc>
      </w:tr>
    </w:tbl>
    <w:p w14:paraId="4213195A" w14:textId="665947B5" w:rsidR="006D7F33" w:rsidRPr="00844AF3" w:rsidRDefault="000C0DED" w:rsidP="00AD196F">
      <w:pPr>
        <w:pStyle w:val="NormalWeb"/>
        <w:ind w:left="360"/>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The linear regression analysis of the Mountain Line bus and Flagstaff weather datasets shows minimal variability explained by the independent variables (R² = 0.0026), indicating weak predictive power for boarding counts based on weather and trip-related factors.</w:t>
      </w:r>
    </w:p>
    <w:tbl>
      <w:tblPr>
        <w:tblStyle w:val="TableGrid"/>
        <w:tblW w:w="9350" w:type="dxa"/>
        <w:tblInd w:w="360" w:type="dxa"/>
        <w:tblLook w:val="04A0" w:firstRow="1" w:lastRow="0" w:firstColumn="1" w:lastColumn="0" w:noHBand="0" w:noVBand="1"/>
      </w:tblPr>
      <w:tblGrid>
        <w:gridCol w:w="4675"/>
        <w:gridCol w:w="4675"/>
      </w:tblGrid>
      <w:tr w:rsidR="004F590E" w:rsidRPr="00844AF3" w14:paraId="453FD63C" w14:textId="77777777" w:rsidTr="007B689D">
        <w:tc>
          <w:tcPr>
            <w:tcW w:w="9350" w:type="dxa"/>
            <w:gridSpan w:val="2"/>
          </w:tcPr>
          <w:p w14:paraId="77A66363" w14:textId="52897148" w:rsidR="004F590E" w:rsidRPr="00844AF3" w:rsidRDefault="004F590E" w:rsidP="005474C9">
            <w:pPr>
              <w:pStyle w:val="NormalWeb"/>
              <w:jc w:val="center"/>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Significant Predictors</w:t>
            </w:r>
          </w:p>
        </w:tc>
      </w:tr>
      <w:tr w:rsidR="004F590E" w:rsidRPr="00844AF3" w14:paraId="0C32D186" w14:textId="77777777" w:rsidTr="007B689D">
        <w:tc>
          <w:tcPr>
            <w:tcW w:w="4675" w:type="dxa"/>
          </w:tcPr>
          <w:p w14:paraId="7349FFD5" w14:textId="148F1946"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Independent variables</w:t>
            </w:r>
          </w:p>
        </w:tc>
        <w:tc>
          <w:tcPr>
            <w:tcW w:w="4675" w:type="dxa"/>
          </w:tcPr>
          <w:p w14:paraId="78E88B3E" w14:textId="76095912"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p-value</w:t>
            </w:r>
          </w:p>
        </w:tc>
      </w:tr>
      <w:tr w:rsidR="004F590E" w:rsidRPr="00844AF3" w14:paraId="02597B37" w14:textId="77777777" w:rsidTr="007B689D">
        <w:tc>
          <w:tcPr>
            <w:tcW w:w="4675" w:type="dxa"/>
          </w:tcPr>
          <w:p w14:paraId="149CA8DF" w14:textId="207838B1" w:rsidR="004F590E" w:rsidRPr="00844AF3" w:rsidRDefault="004F590E" w:rsidP="00844AF3">
            <w:pPr>
              <w:pStyle w:val="NormalWeb"/>
              <w:jc w:val="both"/>
              <w:rPr>
                <w:rFonts w:asciiTheme="minorHAnsi" w:eastAsiaTheme="minorHAnsi" w:hAnsiTheme="minorHAnsi" w:cstheme="minorBidi"/>
                <w:sz w:val="22"/>
                <w:szCs w:val="22"/>
              </w:rPr>
            </w:pPr>
            <w:proofErr w:type="spellStart"/>
            <w:r w:rsidRPr="00844AF3">
              <w:rPr>
                <w:rFonts w:asciiTheme="minorHAnsi" w:eastAsiaTheme="minorHAnsi" w:hAnsiTheme="minorHAnsi" w:cstheme="minorBidi"/>
                <w:sz w:val="22"/>
                <w:szCs w:val="22"/>
              </w:rPr>
              <w:t>stopNumber</w:t>
            </w:r>
            <w:proofErr w:type="spellEnd"/>
          </w:p>
        </w:tc>
        <w:tc>
          <w:tcPr>
            <w:tcW w:w="4675" w:type="dxa"/>
          </w:tcPr>
          <w:p w14:paraId="59072669" w14:textId="7DCBC419"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0</w:t>
            </w:r>
          </w:p>
        </w:tc>
      </w:tr>
      <w:tr w:rsidR="004F590E" w:rsidRPr="00844AF3" w14:paraId="6F264561" w14:textId="77777777" w:rsidTr="007B689D">
        <w:tc>
          <w:tcPr>
            <w:tcW w:w="4675" w:type="dxa"/>
          </w:tcPr>
          <w:p w14:paraId="3DD8A421" w14:textId="415FA55F"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Temperature Variation</w:t>
            </w:r>
          </w:p>
        </w:tc>
        <w:tc>
          <w:tcPr>
            <w:tcW w:w="4675" w:type="dxa"/>
          </w:tcPr>
          <w:p w14:paraId="3B1D53D7" w14:textId="3D4DBFE7"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1.38E-13</w:t>
            </w:r>
          </w:p>
        </w:tc>
      </w:tr>
      <w:tr w:rsidR="004F590E" w:rsidRPr="00844AF3" w14:paraId="495B69FC" w14:textId="77777777" w:rsidTr="007B689D">
        <w:tc>
          <w:tcPr>
            <w:tcW w:w="4675" w:type="dxa"/>
          </w:tcPr>
          <w:p w14:paraId="2A40981F" w14:textId="6055FAE3"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HDD</w:t>
            </w:r>
          </w:p>
        </w:tc>
        <w:tc>
          <w:tcPr>
            <w:tcW w:w="4675" w:type="dxa"/>
          </w:tcPr>
          <w:p w14:paraId="0B1896BC" w14:textId="741C283D"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3.4564E-13</w:t>
            </w:r>
          </w:p>
        </w:tc>
      </w:tr>
      <w:tr w:rsidR="004F590E" w:rsidRPr="00844AF3" w14:paraId="5201D184" w14:textId="77777777" w:rsidTr="007B689D">
        <w:tc>
          <w:tcPr>
            <w:tcW w:w="4675" w:type="dxa"/>
          </w:tcPr>
          <w:p w14:paraId="52FDD185" w14:textId="48AC9AB5" w:rsidR="004F590E" w:rsidRPr="00844AF3" w:rsidRDefault="004F590E" w:rsidP="00844AF3">
            <w:pPr>
              <w:pStyle w:val="NormalWeb"/>
              <w:jc w:val="both"/>
              <w:rPr>
                <w:rFonts w:asciiTheme="minorHAnsi" w:eastAsiaTheme="minorHAnsi" w:hAnsiTheme="minorHAnsi" w:cstheme="minorBidi"/>
                <w:sz w:val="22"/>
                <w:szCs w:val="22"/>
              </w:rPr>
            </w:pPr>
            <w:proofErr w:type="spellStart"/>
            <w:r w:rsidRPr="00844AF3">
              <w:rPr>
                <w:rFonts w:asciiTheme="minorHAnsi" w:eastAsiaTheme="minorHAnsi" w:hAnsiTheme="minorHAnsi" w:cstheme="minorBidi"/>
                <w:sz w:val="22"/>
                <w:szCs w:val="22"/>
              </w:rPr>
              <w:t>tripDuration</w:t>
            </w:r>
            <w:proofErr w:type="spellEnd"/>
          </w:p>
        </w:tc>
        <w:tc>
          <w:tcPr>
            <w:tcW w:w="4675" w:type="dxa"/>
          </w:tcPr>
          <w:p w14:paraId="6E5BC783" w14:textId="7419FA70" w:rsidR="004F590E" w:rsidRPr="00844AF3" w:rsidRDefault="004F590E" w:rsidP="00844AF3">
            <w:pPr>
              <w:pStyle w:val="NormalWeb"/>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0.0168</w:t>
            </w:r>
          </w:p>
        </w:tc>
      </w:tr>
    </w:tbl>
    <w:p w14:paraId="1AA025A9" w14:textId="7B3297BC" w:rsidR="00513308" w:rsidRPr="007B689D" w:rsidRDefault="004F590E" w:rsidP="007B689D">
      <w:pPr>
        <w:pStyle w:val="NormalWeb"/>
        <w:ind w:left="360"/>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These variables significantly influence boarding count outcomes.</w:t>
      </w:r>
    </w:p>
    <w:p w14:paraId="0CD17DB8" w14:textId="67B3493E" w:rsidR="00513308" w:rsidRDefault="00513308" w:rsidP="007B689D">
      <w:pPr>
        <w:pStyle w:val="Heading1"/>
        <w:ind w:left="360"/>
        <w:jc w:val="both"/>
        <w:rPr>
          <w:rFonts w:asciiTheme="minorHAnsi" w:hAnsiTheme="minorHAnsi" w:cs="Times New Roman"/>
          <w:b/>
          <w:color w:val="000000" w:themeColor="text1"/>
          <w:sz w:val="24"/>
          <w:szCs w:val="24"/>
        </w:rPr>
      </w:pPr>
      <w:r w:rsidRPr="004F590E">
        <w:rPr>
          <w:rFonts w:asciiTheme="minorHAnsi" w:hAnsiTheme="minorHAnsi" w:cs="Times New Roman"/>
          <w:b/>
          <w:color w:val="000000" w:themeColor="text1"/>
          <w:sz w:val="24"/>
          <w:szCs w:val="24"/>
        </w:rPr>
        <w:t xml:space="preserve"> ANOVA Single Factor</w:t>
      </w:r>
      <w:r w:rsidR="004F590E">
        <w:rPr>
          <w:rFonts w:asciiTheme="minorHAnsi" w:hAnsiTheme="minorHAnsi" w:cs="Times New Roman"/>
          <w:b/>
          <w:color w:val="000000" w:themeColor="text1"/>
          <w:sz w:val="24"/>
          <w:szCs w:val="24"/>
        </w:rPr>
        <w:t>-</w:t>
      </w:r>
    </w:p>
    <w:p w14:paraId="301D7FD0" w14:textId="5733BD8D" w:rsidR="009C5BCD" w:rsidRPr="007B689D" w:rsidRDefault="009C5BCD" w:rsidP="007B689D">
      <w:pPr>
        <w:pStyle w:val="NormalWeb"/>
        <w:ind w:left="360"/>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 xml:space="preserve">ANOVA (Analysis of Variance) Single Factor is a statistical test used to determine if there are significant differences between the means of three or more groups. To find relationship between a binary version of </w:t>
      </w:r>
      <w:proofErr w:type="spellStart"/>
      <w:r w:rsidRPr="00844AF3">
        <w:rPr>
          <w:rFonts w:asciiTheme="minorHAnsi" w:eastAsiaTheme="minorHAnsi" w:hAnsiTheme="minorHAnsi" w:cstheme="minorBidi"/>
          <w:sz w:val="22"/>
          <w:szCs w:val="22"/>
        </w:rPr>
        <w:t>apcBoardingCount</w:t>
      </w:r>
      <w:proofErr w:type="spellEnd"/>
      <w:r w:rsidRPr="00844AF3">
        <w:rPr>
          <w:rFonts w:asciiTheme="minorHAnsi" w:eastAsiaTheme="minorHAnsi" w:hAnsiTheme="minorHAnsi" w:cstheme="minorBidi"/>
          <w:sz w:val="22"/>
          <w:szCs w:val="22"/>
        </w:rPr>
        <w:t xml:space="preserve"> (1 for ‘</w:t>
      </w:r>
      <w:proofErr w:type="spellStart"/>
      <w:r w:rsidRPr="00844AF3">
        <w:rPr>
          <w:rFonts w:asciiTheme="minorHAnsi" w:eastAsiaTheme="minorHAnsi" w:hAnsiTheme="minorHAnsi" w:cstheme="minorBidi"/>
          <w:sz w:val="22"/>
          <w:szCs w:val="22"/>
        </w:rPr>
        <w:t>apcBoardingCount</w:t>
      </w:r>
      <w:proofErr w:type="spellEnd"/>
      <w:r w:rsidRPr="00844AF3">
        <w:rPr>
          <w:rFonts w:asciiTheme="minorHAnsi" w:eastAsiaTheme="minorHAnsi" w:hAnsiTheme="minorHAnsi" w:cstheme="minorBidi"/>
          <w:sz w:val="22"/>
          <w:szCs w:val="22"/>
        </w:rPr>
        <w:t xml:space="preserve"> &gt; 0’, 0 otherwise) and several independent variables are </w:t>
      </w:r>
      <w:proofErr w:type="spellStart"/>
      <w:r w:rsidRPr="00844AF3">
        <w:rPr>
          <w:rFonts w:asciiTheme="minorHAnsi" w:eastAsiaTheme="minorHAnsi" w:hAnsiTheme="minorHAnsi" w:cstheme="minorBidi"/>
          <w:sz w:val="22"/>
          <w:szCs w:val="22"/>
        </w:rPr>
        <w:t>stopNumber</w:t>
      </w:r>
      <w:proofErr w:type="spellEnd"/>
      <w:r w:rsidRPr="00844AF3">
        <w:rPr>
          <w:rFonts w:asciiTheme="minorHAnsi" w:eastAsiaTheme="minorHAnsi" w:hAnsiTheme="minorHAnsi" w:cstheme="minorBidi"/>
          <w:sz w:val="22"/>
          <w:szCs w:val="22"/>
        </w:rPr>
        <w:t xml:space="preserve">, Minimum Temperature, </w:t>
      </w:r>
      <w:proofErr w:type="spellStart"/>
      <w:r w:rsidRPr="00844AF3">
        <w:rPr>
          <w:rFonts w:asciiTheme="minorHAnsi" w:eastAsiaTheme="minorHAnsi" w:hAnsiTheme="minorHAnsi" w:cstheme="minorBidi"/>
          <w:sz w:val="22"/>
          <w:szCs w:val="22"/>
        </w:rPr>
        <w:t>apcBoardingCount</w:t>
      </w:r>
      <w:proofErr w:type="spellEnd"/>
      <w:r w:rsidRPr="00844AF3">
        <w:rPr>
          <w:rFonts w:asciiTheme="minorHAnsi" w:eastAsiaTheme="minorHAnsi" w:hAnsiTheme="minorHAnsi" w:cstheme="minorBidi"/>
          <w:sz w:val="22"/>
          <w:szCs w:val="22"/>
        </w:rPr>
        <w:t xml:space="preserve">, Average Temperature, Maximum Temperature, Temperature Variation, HDD (Heating Degree Days), Departure, </w:t>
      </w:r>
      <w:proofErr w:type="spellStart"/>
      <w:r w:rsidRPr="00844AF3">
        <w:rPr>
          <w:rFonts w:asciiTheme="minorHAnsi" w:eastAsiaTheme="minorHAnsi" w:hAnsiTheme="minorHAnsi" w:cstheme="minorBidi"/>
          <w:sz w:val="22"/>
          <w:szCs w:val="22"/>
        </w:rPr>
        <w:t>tripDuration</w:t>
      </w:r>
      <w:proofErr w:type="spellEnd"/>
      <w:r w:rsidRPr="00844AF3">
        <w:rPr>
          <w:rFonts w:asciiTheme="minorHAnsi" w:eastAsiaTheme="minorHAnsi" w:hAnsiTheme="minorHAnsi" w:cstheme="minorBidi"/>
          <w:sz w:val="22"/>
          <w:szCs w:val="22"/>
        </w:rPr>
        <w:t>.</w:t>
      </w:r>
    </w:p>
    <w:p w14:paraId="18BD86FB" w14:textId="77777777" w:rsidR="009C5BCD" w:rsidRDefault="009C5BCD" w:rsidP="007B689D">
      <w:pPr>
        <w:ind w:left="360"/>
      </w:pPr>
    </w:p>
    <w:tbl>
      <w:tblPr>
        <w:tblW w:w="9141" w:type="dxa"/>
        <w:tblInd w:w="360" w:type="dxa"/>
        <w:tblLook w:val="04A0" w:firstRow="1" w:lastRow="0" w:firstColumn="1" w:lastColumn="0" w:noHBand="0" w:noVBand="1"/>
      </w:tblPr>
      <w:tblGrid>
        <w:gridCol w:w="2250"/>
        <w:gridCol w:w="2731"/>
        <w:gridCol w:w="1493"/>
        <w:gridCol w:w="1455"/>
        <w:gridCol w:w="1212"/>
      </w:tblGrid>
      <w:tr w:rsidR="001C288D" w14:paraId="356F5019" w14:textId="77777777" w:rsidTr="007B689D">
        <w:trPr>
          <w:trHeight w:val="322"/>
        </w:trPr>
        <w:tc>
          <w:tcPr>
            <w:tcW w:w="2250" w:type="dxa"/>
            <w:tcBorders>
              <w:top w:val="single" w:sz="8" w:space="0" w:color="auto"/>
              <w:left w:val="nil"/>
              <w:bottom w:val="single" w:sz="4" w:space="0" w:color="auto"/>
              <w:right w:val="nil"/>
            </w:tcBorders>
            <w:shd w:val="clear" w:color="auto" w:fill="auto"/>
            <w:noWrap/>
            <w:vAlign w:val="bottom"/>
            <w:hideMark/>
          </w:tcPr>
          <w:p w14:paraId="4542D4D1" w14:textId="77777777" w:rsidR="001C288D" w:rsidRDefault="001C288D" w:rsidP="001C288D">
            <w:pPr>
              <w:jc w:val="center"/>
              <w:rPr>
                <w:rFonts w:ascii="Calibri" w:hAnsi="Calibri" w:cs="Calibri"/>
                <w:i/>
                <w:iCs/>
                <w:color w:val="000000"/>
              </w:rPr>
            </w:pPr>
            <w:r>
              <w:rPr>
                <w:rFonts w:ascii="Calibri" w:hAnsi="Calibri" w:cs="Calibri"/>
                <w:i/>
                <w:iCs/>
                <w:color w:val="000000"/>
              </w:rPr>
              <w:lastRenderedPageBreak/>
              <w:t>Source of Variation</w:t>
            </w:r>
          </w:p>
        </w:tc>
        <w:tc>
          <w:tcPr>
            <w:tcW w:w="2731" w:type="dxa"/>
            <w:tcBorders>
              <w:top w:val="single" w:sz="8" w:space="0" w:color="auto"/>
              <w:left w:val="nil"/>
              <w:bottom w:val="single" w:sz="4" w:space="0" w:color="auto"/>
              <w:right w:val="nil"/>
            </w:tcBorders>
            <w:shd w:val="clear" w:color="auto" w:fill="auto"/>
            <w:noWrap/>
            <w:vAlign w:val="bottom"/>
            <w:hideMark/>
          </w:tcPr>
          <w:p w14:paraId="2FEB1F22" w14:textId="77777777" w:rsidR="001C288D" w:rsidRDefault="001C288D" w:rsidP="001C288D">
            <w:pPr>
              <w:jc w:val="center"/>
              <w:rPr>
                <w:rFonts w:ascii="Calibri" w:hAnsi="Calibri" w:cs="Calibri"/>
                <w:i/>
                <w:iCs/>
                <w:color w:val="000000"/>
              </w:rPr>
            </w:pPr>
            <w:r>
              <w:rPr>
                <w:rFonts w:ascii="Calibri" w:hAnsi="Calibri" w:cs="Calibri"/>
                <w:i/>
                <w:iCs/>
                <w:color w:val="000000"/>
              </w:rPr>
              <w:t>SS</w:t>
            </w:r>
          </w:p>
        </w:tc>
        <w:tc>
          <w:tcPr>
            <w:tcW w:w="1493" w:type="dxa"/>
            <w:tcBorders>
              <w:top w:val="single" w:sz="8" w:space="0" w:color="auto"/>
              <w:left w:val="nil"/>
              <w:bottom w:val="single" w:sz="4" w:space="0" w:color="auto"/>
              <w:right w:val="nil"/>
            </w:tcBorders>
            <w:shd w:val="clear" w:color="auto" w:fill="auto"/>
            <w:noWrap/>
            <w:vAlign w:val="bottom"/>
            <w:hideMark/>
          </w:tcPr>
          <w:p w14:paraId="3574BD6A" w14:textId="77777777" w:rsidR="001C288D" w:rsidRDefault="001C288D" w:rsidP="001C288D">
            <w:pPr>
              <w:jc w:val="center"/>
              <w:rPr>
                <w:rFonts w:ascii="Calibri" w:hAnsi="Calibri" w:cs="Calibri"/>
                <w:i/>
                <w:iCs/>
                <w:color w:val="000000"/>
              </w:rPr>
            </w:pPr>
            <w:r>
              <w:rPr>
                <w:rFonts w:ascii="Calibri" w:hAnsi="Calibri" w:cs="Calibri"/>
                <w:i/>
                <w:iCs/>
                <w:color w:val="000000"/>
              </w:rPr>
              <w:t>F</w:t>
            </w:r>
          </w:p>
        </w:tc>
        <w:tc>
          <w:tcPr>
            <w:tcW w:w="1455" w:type="dxa"/>
            <w:tcBorders>
              <w:top w:val="single" w:sz="8" w:space="0" w:color="auto"/>
              <w:left w:val="nil"/>
              <w:bottom w:val="single" w:sz="4" w:space="0" w:color="auto"/>
              <w:right w:val="nil"/>
            </w:tcBorders>
            <w:shd w:val="clear" w:color="auto" w:fill="auto"/>
            <w:noWrap/>
            <w:vAlign w:val="bottom"/>
            <w:hideMark/>
          </w:tcPr>
          <w:p w14:paraId="5A9365CC" w14:textId="77777777" w:rsidR="001C288D" w:rsidRDefault="001C288D" w:rsidP="001C288D">
            <w:pPr>
              <w:jc w:val="center"/>
              <w:rPr>
                <w:rFonts w:ascii="Calibri" w:hAnsi="Calibri" w:cs="Calibri"/>
                <w:i/>
                <w:iCs/>
                <w:color w:val="000000"/>
              </w:rPr>
            </w:pPr>
            <w:r>
              <w:rPr>
                <w:rFonts w:ascii="Calibri" w:hAnsi="Calibri" w:cs="Calibri"/>
                <w:i/>
                <w:iCs/>
                <w:color w:val="000000"/>
              </w:rPr>
              <w:t>P-value</w:t>
            </w:r>
          </w:p>
        </w:tc>
        <w:tc>
          <w:tcPr>
            <w:tcW w:w="1212" w:type="dxa"/>
            <w:tcBorders>
              <w:top w:val="single" w:sz="8" w:space="0" w:color="auto"/>
              <w:left w:val="nil"/>
              <w:bottom w:val="single" w:sz="4" w:space="0" w:color="auto"/>
              <w:right w:val="nil"/>
            </w:tcBorders>
            <w:shd w:val="clear" w:color="auto" w:fill="auto"/>
            <w:noWrap/>
            <w:vAlign w:val="bottom"/>
            <w:hideMark/>
          </w:tcPr>
          <w:p w14:paraId="63B5183A" w14:textId="77777777" w:rsidR="001C288D" w:rsidRDefault="001C288D" w:rsidP="001C288D">
            <w:pPr>
              <w:jc w:val="center"/>
              <w:rPr>
                <w:rFonts w:ascii="Calibri" w:hAnsi="Calibri" w:cs="Calibri"/>
                <w:i/>
                <w:iCs/>
                <w:color w:val="000000"/>
              </w:rPr>
            </w:pPr>
            <w:r>
              <w:rPr>
                <w:rFonts w:ascii="Calibri" w:hAnsi="Calibri" w:cs="Calibri"/>
                <w:i/>
                <w:iCs/>
                <w:color w:val="000000"/>
              </w:rPr>
              <w:t>F crit</w:t>
            </w:r>
          </w:p>
        </w:tc>
      </w:tr>
      <w:tr w:rsidR="001C288D" w14:paraId="235A4D40" w14:textId="77777777" w:rsidTr="007B689D">
        <w:trPr>
          <w:trHeight w:val="322"/>
        </w:trPr>
        <w:tc>
          <w:tcPr>
            <w:tcW w:w="2250" w:type="dxa"/>
            <w:tcBorders>
              <w:top w:val="nil"/>
              <w:left w:val="nil"/>
              <w:bottom w:val="nil"/>
              <w:right w:val="nil"/>
            </w:tcBorders>
            <w:shd w:val="clear" w:color="auto" w:fill="auto"/>
            <w:noWrap/>
            <w:vAlign w:val="bottom"/>
            <w:hideMark/>
          </w:tcPr>
          <w:p w14:paraId="0A609F8F" w14:textId="77777777" w:rsidR="001C288D" w:rsidRDefault="001C288D" w:rsidP="001C288D">
            <w:pPr>
              <w:rPr>
                <w:rFonts w:ascii="Calibri" w:hAnsi="Calibri" w:cs="Calibri"/>
                <w:color w:val="000000"/>
              </w:rPr>
            </w:pPr>
            <w:r>
              <w:rPr>
                <w:rFonts w:ascii="Calibri" w:hAnsi="Calibri" w:cs="Calibri"/>
                <w:color w:val="000000"/>
              </w:rPr>
              <w:t>Between Groups</w:t>
            </w:r>
          </w:p>
        </w:tc>
        <w:tc>
          <w:tcPr>
            <w:tcW w:w="2731" w:type="dxa"/>
            <w:tcBorders>
              <w:top w:val="nil"/>
              <w:left w:val="nil"/>
              <w:bottom w:val="nil"/>
              <w:right w:val="nil"/>
            </w:tcBorders>
            <w:shd w:val="clear" w:color="auto" w:fill="auto"/>
            <w:noWrap/>
            <w:vAlign w:val="bottom"/>
            <w:hideMark/>
          </w:tcPr>
          <w:p w14:paraId="37D5E793" w14:textId="77777777" w:rsidR="001C288D" w:rsidRDefault="001C288D" w:rsidP="001C288D">
            <w:pPr>
              <w:jc w:val="center"/>
              <w:rPr>
                <w:rFonts w:ascii="Calibri" w:hAnsi="Calibri" w:cs="Calibri"/>
                <w:color w:val="000000"/>
              </w:rPr>
            </w:pPr>
            <w:r>
              <w:rPr>
                <w:rFonts w:ascii="Calibri" w:hAnsi="Calibri" w:cs="Calibri"/>
                <w:color w:val="000000"/>
              </w:rPr>
              <w:t>972902922.1152</w:t>
            </w:r>
          </w:p>
        </w:tc>
        <w:tc>
          <w:tcPr>
            <w:tcW w:w="1493" w:type="dxa"/>
            <w:tcBorders>
              <w:top w:val="nil"/>
              <w:left w:val="nil"/>
              <w:bottom w:val="nil"/>
              <w:right w:val="nil"/>
            </w:tcBorders>
            <w:shd w:val="clear" w:color="auto" w:fill="auto"/>
            <w:noWrap/>
            <w:vAlign w:val="bottom"/>
            <w:hideMark/>
          </w:tcPr>
          <w:p w14:paraId="742C023E" w14:textId="77777777" w:rsidR="001C288D" w:rsidRDefault="001C288D" w:rsidP="001C288D">
            <w:pPr>
              <w:jc w:val="center"/>
              <w:rPr>
                <w:rFonts w:ascii="Calibri" w:hAnsi="Calibri" w:cs="Calibri"/>
                <w:color w:val="000000"/>
              </w:rPr>
            </w:pPr>
            <w:r>
              <w:rPr>
                <w:rFonts w:ascii="Calibri" w:hAnsi="Calibri" w:cs="Calibri"/>
                <w:color w:val="000000"/>
              </w:rPr>
              <w:t>664168.8332</w:t>
            </w:r>
          </w:p>
        </w:tc>
        <w:tc>
          <w:tcPr>
            <w:tcW w:w="1455" w:type="dxa"/>
            <w:tcBorders>
              <w:top w:val="nil"/>
              <w:left w:val="nil"/>
              <w:bottom w:val="nil"/>
              <w:right w:val="nil"/>
            </w:tcBorders>
            <w:shd w:val="clear" w:color="auto" w:fill="auto"/>
            <w:noWrap/>
            <w:vAlign w:val="bottom"/>
            <w:hideMark/>
          </w:tcPr>
          <w:p w14:paraId="575EFC2F" w14:textId="77777777" w:rsidR="001C288D" w:rsidRDefault="001C288D" w:rsidP="001C288D">
            <w:pPr>
              <w:jc w:val="center"/>
              <w:rPr>
                <w:rFonts w:ascii="Calibri" w:hAnsi="Calibri" w:cs="Calibri"/>
                <w:color w:val="000000"/>
              </w:rPr>
            </w:pPr>
            <w:r>
              <w:rPr>
                <w:rFonts w:ascii="Calibri" w:hAnsi="Calibri" w:cs="Calibri"/>
                <w:color w:val="000000"/>
              </w:rPr>
              <w:t>0</w:t>
            </w:r>
          </w:p>
        </w:tc>
        <w:tc>
          <w:tcPr>
            <w:tcW w:w="1212" w:type="dxa"/>
            <w:tcBorders>
              <w:top w:val="nil"/>
              <w:left w:val="nil"/>
              <w:bottom w:val="nil"/>
              <w:right w:val="nil"/>
            </w:tcBorders>
            <w:shd w:val="clear" w:color="auto" w:fill="auto"/>
            <w:noWrap/>
            <w:vAlign w:val="bottom"/>
            <w:hideMark/>
          </w:tcPr>
          <w:p w14:paraId="71FD740F" w14:textId="77777777" w:rsidR="001C288D" w:rsidRDefault="001C288D" w:rsidP="001C288D">
            <w:pPr>
              <w:jc w:val="center"/>
              <w:rPr>
                <w:rFonts w:ascii="Calibri" w:hAnsi="Calibri" w:cs="Calibri"/>
                <w:color w:val="000000"/>
              </w:rPr>
            </w:pPr>
            <w:r>
              <w:rPr>
                <w:rFonts w:ascii="Calibri" w:hAnsi="Calibri" w:cs="Calibri"/>
                <w:color w:val="000000"/>
              </w:rPr>
              <w:t>1.8799</w:t>
            </w:r>
          </w:p>
        </w:tc>
      </w:tr>
      <w:tr w:rsidR="001C288D" w14:paraId="5786F2E6" w14:textId="77777777" w:rsidTr="007B689D">
        <w:trPr>
          <w:trHeight w:val="322"/>
        </w:trPr>
        <w:tc>
          <w:tcPr>
            <w:tcW w:w="2250" w:type="dxa"/>
            <w:tcBorders>
              <w:top w:val="nil"/>
              <w:left w:val="nil"/>
              <w:bottom w:val="nil"/>
              <w:right w:val="nil"/>
            </w:tcBorders>
            <w:shd w:val="clear" w:color="auto" w:fill="auto"/>
            <w:noWrap/>
            <w:vAlign w:val="bottom"/>
            <w:hideMark/>
          </w:tcPr>
          <w:p w14:paraId="5A525602" w14:textId="77777777" w:rsidR="001C288D" w:rsidRDefault="001C288D" w:rsidP="001C288D">
            <w:pPr>
              <w:rPr>
                <w:rFonts w:ascii="Calibri" w:hAnsi="Calibri" w:cs="Calibri"/>
                <w:color w:val="000000"/>
              </w:rPr>
            </w:pPr>
            <w:r>
              <w:rPr>
                <w:rFonts w:ascii="Calibri" w:hAnsi="Calibri" w:cs="Calibri"/>
                <w:color w:val="000000"/>
              </w:rPr>
              <w:t>Within Groups</w:t>
            </w:r>
          </w:p>
        </w:tc>
        <w:tc>
          <w:tcPr>
            <w:tcW w:w="2731" w:type="dxa"/>
            <w:tcBorders>
              <w:top w:val="nil"/>
              <w:left w:val="nil"/>
              <w:bottom w:val="nil"/>
              <w:right w:val="nil"/>
            </w:tcBorders>
            <w:shd w:val="clear" w:color="auto" w:fill="auto"/>
            <w:noWrap/>
            <w:vAlign w:val="bottom"/>
            <w:hideMark/>
          </w:tcPr>
          <w:p w14:paraId="23BA68B0" w14:textId="77777777" w:rsidR="001C288D" w:rsidRDefault="001C288D" w:rsidP="001C288D">
            <w:pPr>
              <w:jc w:val="center"/>
              <w:rPr>
                <w:rFonts w:ascii="Calibri" w:hAnsi="Calibri" w:cs="Calibri"/>
                <w:color w:val="000000"/>
              </w:rPr>
            </w:pPr>
            <w:r>
              <w:rPr>
                <w:rFonts w:ascii="Calibri" w:hAnsi="Calibri" w:cs="Calibri"/>
                <w:color w:val="000000"/>
              </w:rPr>
              <w:t>535443982.5426</w:t>
            </w:r>
          </w:p>
        </w:tc>
        <w:tc>
          <w:tcPr>
            <w:tcW w:w="1493" w:type="dxa"/>
            <w:tcBorders>
              <w:top w:val="nil"/>
              <w:left w:val="nil"/>
              <w:bottom w:val="nil"/>
              <w:right w:val="nil"/>
            </w:tcBorders>
            <w:shd w:val="clear" w:color="auto" w:fill="auto"/>
            <w:noWrap/>
            <w:vAlign w:val="bottom"/>
            <w:hideMark/>
          </w:tcPr>
          <w:p w14:paraId="0C4AB596" w14:textId="77777777" w:rsidR="001C288D" w:rsidRDefault="001C288D" w:rsidP="001C288D">
            <w:pPr>
              <w:jc w:val="center"/>
              <w:rPr>
                <w:rFonts w:ascii="Calibri" w:hAnsi="Calibri" w:cs="Calibri"/>
                <w:color w:val="000000"/>
              </w:rPr>
            </w:pPr>
          </w:p>
        </w:tc>
        <w:tc>
          <w:tcPr>
            <w:tcW w:w="1455" w:type="dxa"/>
            <w:tcBorders>
              <w:top w:val="nil"/>
              <w:left w:val="nil"/>
              <w:bottom w:val="nil"/>
              <w:right w:val="nil"/>
            </w:tcBorders>
            <w:shd w:val="clear" w:color="auto" w:fill="auto"/>
            <w:noWrap/>
            <w:vAlign w:val="bottom"/>
            <w:hideMark/>
          </w:tcPr>
          <w:p w14:paraId="29250560" w14:textId="77777777" w:rsidR="001C288D" w:rsidRDefault="001C288D" w:rsidP="001C288D">
            <w:pPr>
              <w:jc w:val="center"/>
              <w:rPr>
                <w:sz w:val="20"/>
                <w:szCs w:val="20"/>
              </w:rPr>
            </w:pPr>
          </w:p>
        </w:tc>
        <w:tc>
          <w:tcPr>
            <w:tcW w:w="1212" w:type="dxa"/>
            <w:tcBorders>
              <w:top w:val="nil"/>
              <w:left w:val="nil"/>
              <w:bottom w:val="nil"/>
              <w:right w:val="nil"/>
            </w:tcBorders>
            <w:shd w:val="clear" w:color="auto" w:fill="auto"/>
            <w:noWrap/>
            <w:vAlign w:val="bottom"/>
            <w:hideMark/>
          </w:tcPr>
          <w:p w14:paraId="0C4BEB1A" w14:textId="77777777" w:rsidR="001C288D" w:rsidRDefault="001C288D" w:rsidP="001C288D">
            <w:pPr>
              <w:jc w:val="center"/>
              <w:rPr>
                <w:sz w:val="20"/>
                <w:szCs w:val="20"/>
              </w:rPr>
            </w:pPr>
          </w:p>
        </w:tc>
      </w:tr>
      <w:tr w:rsidR="001C288D" w14:paraId="451843F3" w14:textId="77777777" w:rsidTr="007B689D">
        <w:trPr>
          <w:trHeight w:val="343"/>
        </w:trPr>
        <w:tc>
          <w:tcPr>
            <w:tcW w:w="2250" w:type="dxa"/>
            <w:tcBorders>
              <w:top w:val="nil"/>
              <w:left w:val="nil"/>
              <w:bottom w:val="single" w:sz="8" w:space="0" w:color="auto"/>
              <w:right w:val="nil"/>
            </w:tcBorders>
            <w:shd w:val="clear" w:color="auto" w:fill="auto"/>
            <w:noWrap/>
            <w:vAlign w:val="bottom"/>
            <w:hideMark/>
          </w:tcPr>
          <w:p w14:paraId="06868BBB" w14:textId="77777777" w:rsidR="001C288D" w:rsidRDefault="001C288D" w:rsidP="001C288D">
            <w:pPr>
              <w:rPr>
                <w:rFonts w:ascii="Calibri" w:hAnsi="Calibri" w:cs="Calibri"/>
                <w:color w:val="000000"/>
              </w:rPr>
            </w:pPr>
            <w:r>
              <w:rPr>
                <w:rFonts w:ascii="Calibri" w:hAnsi="Calibri" w:cs="Calibri"/>
                <w:color w:val="000000"/>
              </w:rPr>
              <w:t>Total</w:t>
            </w:r>
          </w:p>
        </w:tc>
        <w:tc>
          <w:tcPr>
            <w:tcW w:w="2731" w:type="dxa"/>
            <w:tcBorders>
              <w:top w:val="nil"/>
              <w:left w:val="nil"/>
              <w:bottom w:val="single" w:sz="8" w:space="0" w:color="auto"/>
              <w:right w:val="nil"/>
            </w:tcBorders>
            <w:shd w:val="clear" w:color="auto" w:fill="auto"/>
            <w:noWrap/>
            <w:vAlign w:val="bottom"/>
            <w:hideMark/>
          </w:tcPr>
          <w:p w14:paraId="72AB2D78" w14:textId="77777777" w:rsidR="001C288D" w:rsidRDefault="001C288D" w:rsidP="001C288D">
            <w:pPr>
              <w:jc w:val="center"/>
              <w:rPr>
                <w:rFonts w:ascii="Calibri" w:hAnsi="Calibri" w:cs="Calibri"/>
                <w:color w:val="000000"/>
              </w:rPr>
            </w:pPr>
            <w:r>
              <w:rPr>
                <w:rFonts w:ascii="Calibri" w:hAnsi="Calibri" w:cs="Calibri"/>
                <w:color w:val="000000"/>
              </w:rPr>
              <w:t>1508346905</w:t>
            </w:r>
          </w:p>
        </w:tc>
        <w:tc>
          <w:tcPr>
            <w:tcW w:w="1493" w:type="dxa"/>
            <w:tcBorders>
              <w:top w:val="nil"/>
              <w:left w:val="nil"/>
              <w:bottom w:val="single" w:sz="8" w:space="0" w:color="auto"/>
              <w:right w:val="nil"/>
            </w:tcBorders>
            <w:shd w:val="clear" w:color="auto" w:fill="auto"/>
            <w:noWrap/>
            <w:vAlign w:val="bottom"/>
            <w:hideMark/>
          </w:tcPr>
          <w:p w14:paraId="609CA00C" w14:textId="0353C340" w:rsidR="001C288D" w:rsidRDefault="001C288D" w:rsidP="001C288D">
            <w:pPr>
              <w:jc w:val="center"/>
              <w:rPr>
                <w:rFonts w:ascii="Calibri" w:hAnsi="Calibri" w:cs="Calibri"/>
                <w:color w:val="000000"/>
              </w:rPr>
            </w:pPr>
          </w:p>
        </w:tc>
        <w:tc>
          <w:tcPr>
            <w:tcW w:w="1455" w:type="dxa"/>
            <w:tcBorders>
              <w:top w:val="nil"/>
              <w:left w:val="nil"/>
              <w:bottom w:val="single" w:sz="8" w:space="0" w:color="auto"/>
              <w:right w:val="nil"/>
            </w:tcBorders>
            <w:shd w:val="clear" w:color="auto" w:fill="auto"/>
            <w:noWrap/>
            <w:vAlign w:val="bottom"/>
            <w:hideMark/>
          </w:tcPr>
          <w:p w14:paraId="73B4C78B" w14:textId="3F7619C9" w:rsidR="001C288D" w:rsidRDefault="001C288D" w:rsidP="001C288D">
            <w:pPr>
              <w:jc w:val="center"/>
              <w:rPr>
                <w:rFonts w:ascii="Calibri" w:hAnsi="Calibri" w:cs="Calibri"/>
                <w:color w:val="000000"/>
              </w:rPr>
            </w:pPr>
          </w:p>
        </w:tc>
        <w:tc>
          <w:tcPr>
            <w:tcW w:w="1212" w:type="dxa"/>
            <w:tcBorders>
              <w:top w:val="nil"/>
              <w:left w:val="nil"/>
              <w:bottom w:val="single" w:sz="8" w:space="0" w:color="auto"/>
              <w:right w:val="nil"/>
            </w:tcBorders>
            <w:shd w:val="clear" w:color="auto" w:fill="auto"/>
            <w:noWrap/>
            <w:vAlign w:val="bottom"/>
            <w:hideMark/>
          </w:tcPr>
          <w:p w14:paraId="795821DE" w14:textId="30C7FBF4" w:rsidR="001C288D" w:rsidRDefault="001C288D" w:rsidP="001C288D">
            <w:pPr>
              <w:jc w:val="center"/>
              <w:rPr>
                <w:rFonts w:ascii="Calibri" w:hAnsi="Calibri" w:cs="Calibri"/>
                <w:color w:val="000000"/>
              </w:rPr>
            </w:pPr>
          </w:p>
        </w:tc>
      </w:tr>
    </w:tbl>
    <w:p w14:paraId="473A48DE" w14:textId="77777777" w:rsidR="009C5BCD" w:rsidRPr="009C5BCD" w:rsidRDefault="009C5BCD" w:rsidP="007B689D">
      <w:pPr>
        <w:ind w:left="360"/>
      </w:pPr>
    </w:p>
    <w:p w14:paraId="47269088" w14:textId="635F725C" w:rsidR="004F590E" w:rsidRPr="004E1F4B" w:rsidRDefault="004E1F4B" w:rsidP="007B689D">
      <w:pPr>
        <w:pStyle w:val="NormalWeb"/>
        <w:spacing w:after="0" w:afterAutospacing="0"/>
        <w:ind w:left="360"/>
        <w:jc w:val="both"/>
        <w:rPr>
          <w:rFonts w:ascii="Calibri" w:hAnsi="Calibri" w:cs="Calibri"/>
          <w:sz w:val="22"/>
          <w:szCs w:val="22"/>
        </w:rPr>
      </w:pPr>
      <w:r w:rsidRPr="004E1F4B">
        <w:rPr>
          <w:rFonts w:ascii="Calibri" w:hAnsi="Calibri" w:cs="Calibri"/>
          <w:sz w:val="22"/>
          <w:szCs w:val="22"/>
        </w:rPr>
        <w:t>The F-value (664,168.83) is significantly higher than the critical F-value (1.88), leading to the rejection of the null hypothesis. This indicates that the variability in the binary boarding count can be explained by the variations in the independent variables, suggesting that these factors play a significant role in determining whether or not there is boarding activity on a bus stop.</w:t>
      </w:r>
    </w:p>
    <w:p w14:paraId="08189EBA" w14:textId="4ADDEBC1" w:rsidR="00844AF3" w:rsidRDefault="004E1F4B" w:rsidP="002A0F94">
      <w:pPr>
        <w:pStyle w:val="NormalWeb"/>
        <w:spacing w:after="0" w:afterAutospacing="0"/>
        <w:ind w:left="360"/>
        <w:jc w:val="both"/>
        <w:rPr>
          <w:rFonts w:ascii="Calibri" w:hAnsi="Calibri" w:cs="Calibri"/>
          <w:sz w:val="22"/>
          <w:szCs w:val="22"/>
        </w:rPr>
      </w:pPr>
      <w:r w:rsidRPr="004E1F4B">
        <w:rPr>
          <w:rFonts w:ascii="Calibri" w:hAnsi="Calibri" w:cs="Calibri"/>
          <w:sz w:val="22"/>
          <w:szCs w:val="22"/>
        </w:rPr>
        <w:t xml:space="preserve">Based on the results of the ANOVA test, we can conclude that there is a statistically significant relationship between the independent variables (such as stop number, minimum temperature, average temperature, maximum temperature, temperature variation, Heating Degree Days (HDD), departure, and trip duration) and the binary version of </w:t>
      </w:r>
      <w:proofErr w:type="spellStart"/>
      <w:r w:rsidRPr="004E1F4B">
        <w:rPr>
          <w:rFonts w:ascii="Calibri" w:hAnsi="Calibri" w:cs="Calibri"/>
          <w:sz w:val="22"/>
          <w:szCs w:val="22"/>
        </w:rPr>
        <w:t>apcBoardingCount</w:t>
      </w:r>
      <w:proofErr w:type="spellEnd"/>
      <w:r w:rsidRPr="004E1F4B">
        <w:rPr>
          <w:rFonts w:ascii="Calibri" w:hAnsi="Calibri" w:cs="Calibri"/>
          <w:sz w:val="22"/>
          <w:szCs w:val="22"/>
        </w:rPr>
        <w:t xml:space="preserve"> (1 for </w:t>
      </w:r>
      <w:proofErr w:type="spellStart"/>
      <w:r w:rsidRPr="004E1F4B">
        <w:rPr>
          <w:rFonts w:ascii="Calibri" w:hAnsi="Calibri" w:cs="Calibri"/>
          <w:sz w:val="22"/>
          <w:szCs w:val="22"/>
        </w:rPr>
        <w:t>apcBoardingCount</w:t>
      </w:r>
      <w:proofErr w:type="spellEnd"/>
      <w:r w:rsidRPr="004E1F4B">
        <w:rPr>
          <w:rFonts w:ascii="Calibri" w:hAnsi="Calibri" w:cs="Calibri"/>
          <w:sz w:val="22"/>
          <w:szCs w:val="22"/>
        </w:rPr>
        <w:t xml:space="preserve"> &gt; 0, 0 otherwise).</w:t>
      </w:r>
    </w:p>
    <w:p w14:paraId="21EEA54E" w14:textId="6385019A" w:rsidR="00513308" w:rsidRPr="004F590E" w:rsidRDefault="00513308" w:rsidP="007B689D">
      <w:pPr>
        <w:pStyle w:val="Heading1"/>
        <w:ind w:left="360"/>
        <w:jc w:val="both"/>
        <w:rPr>
          <w:rFonts w:asciiTheme="minorHAnsi" w:hAnsiTheme="minorHAnsi" w:cs="Times New Roman"/>
          <w:b/>
          <w:color w:val="000000" w:themeColor="text1"/>
          <w:sz w:val="24"/>
          <w:szCs w:val="24"/>
        </w:rPr>
      </w:pPr>
      <w:r w:rsidRPr="004F590E">
        <w:rPr>
          <w:rFonts w:asciiTheme="minorHAnsi" w:hAnsiTheme="minorHAnsi" w:cs="Times New Roman"/>
          <w:b/>
          <w:color w:val="000000" w:themeColor="text1"/>
          <w:sz w:val="24"/>
          <w:szCs w:val="24"/>
        </w:rPr>
        <w:t>t-Test: Two-Sample Assuming Equal Variances</w:t>
      </w:r>
    </w:p>
    <w:p w14:paraId="26BD9FC7" w14:textId="338DF839" w:rsidR="00513308" w:rsidRPr="00844AF3" w:rsidRDefault="004E1F4B" w:rsidP="007B689D">
      <w:pPr>
        <w:pStyle w:val="NormalWeb"/>
        <w:ind w:left="360"/>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A "t-Test: Two-Sample Assuming Equal Variances" is a statistical test used to compare the means of two independent groups, where the key assumption is that the population variances of both groups are equal; essentially, it tests whether there is a significant difference between the means of two groups when you believe the spread of data in both groups is similar.</w:t>
      </w:r>
    </w:p>
    <w:tbl>
      <w:tblPr>
        <w:tblW w:w="8280" w:type="dxa"/>
        <w:tblInd w:w="360" w:type="dxa"/>
        <w:tblLook w:val="04A0" w:firstRow="1" w:lastRow="0" w:firstColumn="1" w:lastColumn="0" w:noHBand="0" w:noVBand="1"/>
      </w:tblPr>
      <w:tblGrid>
        <w:gridCol w:w="1890"/>
        <w:gridCol w:w="3330"/>
        <w:gridCol w:w="3060"/>
      </w:tblGrid>
      <w:tr w:rsidR="001C288D" w:rsidRPr="001C288D" w14:paraId="1CFBBECE" w14:textId="77777777" w:rsidTr="007B689D">
        <w:trPr>
          <w:trHeight w:val="330"/>
        </w:trPr>
        <w:tc>
          <w:tcPr>
            <w:tcW w:w="1890" w:type="dxa"/>
            <w:tcBorders>
              <w:top w:val="single" w:sz="8" w:space="0" w:color="auto"/>
              <w:left w:val="nil"/>
              <w:bottom w:val="single" w:sz="4" w:space="0" w:color="auto"/>
              <w:right w:val="nil"/>
            </w:tcBorders>
            <w:shd w:val="clear" w:color="auto" w:fill="auto"/>
            <w:noWrap/>
            <w:vAlign w:val="bottom"/>
            <w:hideMark/>
          </w:tcPr>
          <w:p w14:paraId="1C4816C0" w14:textId="77777777" w:rsidR="001C288D" w:rsidRPr="001C288D" w:rsidRDefault="001C288D">
            <w:pPr>
              <w:jc w:val="center"/>
              <w:rPr>
                <w:rFonts w:ascii="Calibri" w:hAnsi="Calibri" w:cs="Calibri"/>
                <w:i/>
                <w:iCs/>
                <w:color w:val="000000"/>
                <w:sz w:val="22"/>
                <w:szCs w:val="22"/>
              </w:rPr>
            </w:pPr>
            <w:r w:rsidRPr="001C288D">
              <w:rPr>
                <w:rFonts w:ascii="Calibri" w:hAnsi="Calibri" w:cs="Calibri"/>
                <w:i/>
                <w:iCs/>
                <w:color w:val="000000"/>
                <w:sz w:val="22"/>
                <w:szCs w:val="22"/>
              </w:rPr>
              <w:t> </w:t>
            </w:r>
          </w:p>
        </w:tc>
        <w:tc>
          <w:tcPr>
            <w:tcW w:w="3330" w:type="dxa"/>
            <w:tcBorders>
              <w:top w:val="single" w:sz="8" w:space="0" w:color="auto"/>
              <w:left w:val="nil"/>
              <w:bottom w:val="single" w:sz="4" w:space="0" w:color="auto"/>
              <w:right w:val="nil"/>
            </w:tcBorders>
            <w:shd w:val="clear" w:color="auto" w:fill="auto"/>
            <w:noWrap/>
            <w:vAlign w:val="bottom"/>
            <w:hideMark/>
          </w:tcPr>
          <w:p w14:paraId="7EC16528" w14:textId="77777777" w:rsidR="001C288D" w:rsidRPr="001C288D" w:rsidRDefault="001C288D" w:rsidP="001C288D">
            <w:pPr>
              <w:jc w:val="center"/>
              <w:rPr>
                <w:rFonts w:ascii="Calibri" w:hAnsi="Calibri" w:cs="Calibri"/>
                <w:i/>
                <w:iCs/>
                <w:color w:val="000000"/>
                <w:sz w:val="22"/>
                <w:szCs w:val="22"/>
              </w:rPr>
            </w:pPr>
            <w:proofErr w:type="spellStart"/>
            <w:r w:rsidRPr="001C288D">
              <w:rPr>
                <w:rFonts w:ascii="Calibri" w:hAnsi="Calibri" w:cs="Calibri"/>
                <w:i/>
                <w:iCs/>
                <w:color w:val="000000"/>
                <w:sz w:val="22"/>
                <w:szCs w:val="22"/>
              </w:rPr>
              <w:t>apcBoardingCount</w:t>
            </w:r>
            <w:proofErr w:type="spellEnd"/>
          </w:p>
          <w:p w14:paraId="149D95CD" w14:textId="1A52F9EF" w:rsidR="001C288D" w:rsidRPr="001C288D" w:rsidRDefault="001C288D" w:rsidP="001C288D">
            <w:pPr>
              <w:jc w:val="center"/>
              <w:rPr>
                <w:rFonts w:ascii="Calibri" w:hAnsi="Calibri" w:cs="Calibri"/>
                <w:i/>
                <w:iCs/>
                <w:color w:val="000000"/>
                <w:sz w:val="22"/>
                <w:szCs w:val="22"/>
              </w:rPr>
            </w:pPr>
            <w:r w:rsidRPr="001C288D">
              <w:rPr>
                <w:rFonts w:ascii="Calibri" w:hAnsi="Calibri" w:cs="Calibri"/>
                <w:i/>
                <w:iCs/>
                <w:color w:val="000000"/>
                <w:sz w:val="22"/>
                <w:szCs w:val="22"/>
              </w:rPr>
              <w:t>(avg temp &gt; median avg temp)</w:t>
            </w:r>
          </w:p>
        </w:tc>
        <w:tc>
          <w:tcPr>
            <w:tcW w:w="3060" w:type="dxa"/>
            <w:tcBorders>
              <w:top w:val="single" w:sz="8" w:space="0" w:color="auto"/>
              <w:left w:val="nil"/>
              <w:bottom w:val="single" w:sz="4" w:space="0" w:color="auto"/>
              <w:right w:val="nil"/>
            </w:tcBorders>
            <w:shd w:val="clear" w:color="auto" w:fill="auto"/>
            <w:noWrap/>
            <w:vAlign w:val="bottom"/>
            <w:hideMark/>
          </w:tcPr>
          <w:p w14:paraId="09CD4B22" w14:textId="77777777" w:rsidR="001C288D" w:rsidRPr="001C288D" w:rsidRDefault="001C288D">
            <w:pPr>
              <w:jc w:val="center"/>
              <w:rPr>
                <w:rFonts w:ascii="Calibri" w:hAnsi="Calibri" w:cs="Calibri"/>
                <w:i/>
                <w:iCs/>
                <w:color w:val="000000"/>
                <w:sz w:val="22"/>
                <w:szCs w:val="22"/>
              </w:rPr>
            </w:pPr>
            <w:proofErr w:type="spellStart"/>
            <w:r w:rsidRPr="001C288D">
              <w:rPr>
                <w:rFonts w:ascii="Calibri" w:hAnsi="Calibri" w:cs="Calibri"/>
                <w:i/>
                <w:iCs/>
                <w:color w:val="000000"/>
                <w:sz w:val="22"/>
                <w:szCs w:val="22"/>
              </w:rPr>
              <w:t>apcBoardingCount</w:t>
            </w:r>
            <w:proofErr w:type="spellEnd"/>
          </w:p>
          <w:p w14:paraId="7C8888F9" w14:textId="4BF17975" w:rsidR="001C288D" w:rsidRPr="001C288D" w:rsidRDefault="001C288D">
            <w:pPr>
              <w:jc w:val="center"/>
              <w:rPr>
                <w:rFonts w:ascii="Calibri" w:hAnsi="Calibri" w:cs="Calibri"/>
                <w:i/>
                <w:iCs/>
                <w:color w:val="000000"/>
                <w:sz w:val="22"/>
                <w:szCs w:val="22"/>
              </w:rPr>
            </w:pPr>
            <w:r w:rsidRPr="001C288D">
              <w:rPr>
                <w:rFonts w:ascii="Calibri" w:hAnsi="Calibri" w:cs="Calibri"/>
                <w:i/>
                <w:iCs/>
                <w:color w:val="000000"/>
                <w:sz w:val="22"/>
                <w:szCs w:val="22"/>
              </w:rPr>
              <w:t>(avg temp &lt; median avg temp)</w:t>
            </w:r>
          </w:p>
        </w:tc>
      </w:tr>
      <w:tr w:rsidR="001C288D" w:rsidRPr="001C288D" w14:paraId="75936798" w14:textId="77777777" w:rsidTr="007B689D">
        <w:trPr>
          <w:trHeight w:val="330"/>
        </w:trPr>
        <w:tc>
          <w:tcPr>
            <w:tcW w:w="1890" w:type="dxa"/>
            <w:tcBorders>
              <w:top w:val="nil"/>
              <w:left w:val="nil"/>
              <w:bottom w:val="nil"/>
              <w:right w:val="nil"/>
            </w:tcBorders>
            <w:shd w:val="clear" w:color="auto" w:fill="auto"/>
            <w:noWrap/>
            <w:vAlign w:val="bottom"/>
            <w:hideMark/>
          </w:tcPr>
          <w:p w14:paraId="00D3B28A"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Mean</w:t>
            </w:r>
          </w:p>
        </w:tc>
        <w:tc>
          <w:tcPr>
            <w:tcW w:w="3330" w:type="dxa"/>
            <w:tcBorders>
              <w:top w:val="nil"/>
              <w:left w:val="nil"/>
              <w:bottom w:val="nil"/>
              <w:right w:val="nil"/>
            </w:tcBorders>
            <w:shd w:val="clear" w:color="auto" w:fill="auto"/>
            <w:noWrap/>
            <w:vAlign w:val="bottom"/>
            <w:hideMark/>
          </w:tcPr>
          <w:p w14:paraId="54751978"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1.0482</w:t>
            </w:r>
          </w:p>
        </w:tc>
        <w:tc>
          <w:tcPr>
            <w:tcW w:w="3060" w:type="dxa"/>
            <w:tcBorders>
              <w:top w:val="nil"/>
              <w:left w:val="nil"/>
              <w:bottom w:val="nil"/>
              <w:right w:val="nil"/>
            </w:tcBorders>
            <w:shd w:val="clear" w:color="auto" w:fill="auto"/>
            <w:noWrap/>
            <w:vAlign w:val="bottom"/>
            <w:hideMark/>
          </w:tcPr>
          <w:p w14:paraId="2B5EF96C"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0.8968</w:t>
            </w:r>
          </w:p>
        </w:tc>
      </w:tr>
      <w:tr w:rsidR="001C288D" w:rsidRPr="001C288D" w14:paraId="44DB7E83" w14:textId="77777777" w:rsidTr="007B689D">
        <w:trPr>
          <w:trHeight w:val="99"/>
        </w:trPr>
        <w:tc>
          <w:tcPr>
            <w:tcW w:w="1890" w:type="dxa"/>
            <w:tcBorders>
              <w:top w:val="nil"/>
              <w:left w:val="nil"/>
              <w:bottom w:val="nil"/>
              <w:right w:val="nil"/>
            </w:tcBorders>
            <w:shd w:val="clear" w:color="auto" w:fill="auto"/>
            <w:noWrap/>
            <w:vAlign w:val="bottom"/>
            <w:hideMark/>
          </w:tcPr>
          <w:p w14:paraId="32FA1760"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Variance</w:t>
            </w:r>
          </w:p>
        </w:tc>
        <w:tc>
          <w:tcPr>
            <w:tcW w:w="3330" w:type="dxa"/>
            <w:tcBorders>
              <w:top w:val="nil"/>
              <w:left w:val="nil"/>
              <w:bottom w:val="nil"/>
              <w:right w:val="nil"/>
            </w:tcBorders>
            <w:shd w:val="clear" w:color="auto" w:fill="auto"/>
            <w:noWrap/>
            <w:vAlign w:val="bottom"/>
            <w:hideMark/>
          </w:tcPr>
          <w:p w14:paraId="3F5F7998"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4.4990</w:t>
            </w:r>
          </w:p>
        </w:tc>
        <w:tc>
          <w:tcPr>
            <w:tcW w:w="3060" w:type="dxa"/>
            <w:tcBorders>
              <w:top w:val="nil"/>
              <w:left w:val="nil"/>
              <w:bottom w:val="nil"/>
              <w:right w:val="nil"/>
            </w:tcBorders>
            <w:shd w:val="clear" w:color="auto" w:fill="auto"/>
            <w:noWrap/>
            <w:vAlign w:val="bottom"/>
            <w:hideMark/>
          </w:tcPr>
          <w:p w14:paraId="4CC88D24"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3.1545</w:t>
            </w:r>
          </w:p>
        </w:tc>
      </w:tr>
      <w:tr w:rsidR="001C288D" w:rsidRPr="001C288D" w14:paraId="66EACB06" w14:textId="77777777" w:rsidTr="007B689D">
        <w:trPr>
          <w:trHeight w:val="189"/>
        </w:trPr>
        <w:tc>
          <w:tcPr>
            <w:tcW w:w="1890" w:type="dxa"/>
            <w:tcBorders>
              <w:top w:val="nil"/>
              <w:left w:val="nil"/>
              <w:bottom w:val="nil"/>
              <w:right w:val="nil"/>
            </w:tcBorders>
            <w:shd w:val="clear" w:color="auto" w:fill="auto"/>
            <w:noWrap/>
            <w:vAlign w:val="bottom"/>
            <w:hideMark/>
          </w:tcPr>
          <w:p w14:paraId="339138AA"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Observations</w:t>
            </w:r>
          </w:p>
        </w:tc>
        <w:tc>
          <w:tcPr>
            <w:tcW w:w="3330" w:type="dxa"/>
            <w:tcBorders>
              <w:top w:val="nil"/>
              <w:left w:val="nil"/>
              <w:bottom w:val="nil"/>
              <w:right w:val="nil"/>
            </w:tcBorders>
            <w:shd w:val="clear" w:color="auto" w:fill="auto"/>
            <w:noWrap/>
            <w:vAlign w:val="bottom"/>
            <w:hideMark/>
          </w:tcPr>
          <w:p w14:paraId="653799C3"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166636</w:t>
            </w:r>
          </w:p>
        </w:tc>
        <w:tc>
          <w:tcPr>
            <w:tcW w:w="3060" w:type="dxa"/>
            <w:tcBorders>
              <w:top w:val="nil"/>
              <w:left w:val="nil"/>
              <w:bottom w:val="nil"/>
              <w:right w:val="nil"/>
            </w:tcBorders>
            <w:shd w:val="clear" w:color="auto" w:fill="auto"/>
            <w:noWrap/>
            <w:vAlign w:val="bottom"/>
            <w:hideMark/>
          </w:tcPr>
          <w:p w14:paraId="2112BD09"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162342</w:t>
            </w:r>
          </w:p>
        </w:tc>
      </w:tr>
      <w:tr w:rsidR="001C288D" w:rsidRPr="001C288D" w14:paraId="50E343A4" w14:textId="77777777" w:rsidTr="007B689D">
        <w:trPr>
          <w:trHeight w:val="243"/>
        </w:trPr>
        <w:tc>
          <w:tcPr>
            <w:tcW w:w="1890" w:type="dxa"/>
            <w:tcBorders>
              <w:top w:val="nil"/>
              <w:left w:val="nil"/>
              <w:bottom w:val="nil"/>
              <w:right w:val="nil"/>
            </w:tcBorders>
            <w:shd w:val="clear" w:color="auto" w:fill="auto"/>
            <w:noWrap/>
            <w:vAlign w:val="bottom"/>
            <w:hideMark/>
          </w:tcPr>
          <w:p w14:paraId="530CD9EB"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t Stat</w:t>
            </w:r>
          </w:p>
        </w:tc>
        <w:tc>
          <w:tcPr>
            <w:tcW w:w="3330" w:type="dxa"/>
            <w:tcBorders>
              <w:top w:val="nil"/>
              <w:left w:val="nil"/>
              <w:bottom w:val="nil"/>
              <w:right w:val="nil"/>
            </w:tcBorders>
            <w:shd w:val="clear" w:color="auto" w:fill="auto"/>
            <w:noWrap/>
            <w:vAlign w:val="bottom"/>
            <w:hideMark/>
          </w:tcPr>
          <w:p w14:paraId="2F10FA84"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22.1606</w:t>
            </w:r>
          </w:p>
        </w:tc>
        <w:tc>
          <w:tcPr>
            <w:tcW w:w="3060" w:type="dxa"/>
            <w:tcBorders>
              <w:top w:val="nil"/>
              <w:left w:val="nil"/>
              <w:bottom w:val="nil"/>
              <w:right w:val="nil"/>
            </w:tcBorders>
            <w:shd w:val="clear" w:color="auto" w:fill="auto"/>
            <w:noWrap/>
            <w:vAlign w:val="bottom"/>
            <w:hideMark/>
          </w:tcPr>
          <w:p w14:paraId="3967743E" w14:textId="77777777" w:rsidR="001C288D" w:rsidRPr="001C288D" w:rsidRDefault="001C288D" w:rsidP="001C288D">
            <w:pPr>
              <w:jc w:val="center"/>
              <w:rPr>
                <w:rFonts w:ascii="Calibri" w:hAnsi="Calibri" w:cs="Calibri"/>
                <w:color w:val="000000"/>
                <w:sz w:val="22"/>
                <w:szCs w:val="22"/>
              </w:rPr>
            </w:pPr>
          </w:p>
        </w:tc>
      </w:tr>
      <w:tr w:rsidR="001C288D" w:rsidRPr="001C288D" w14:paraId="6C8ACD60" w14:textId="77777777" w:rsidTr="007B689D">
        <w:trPr>
          <w:trHeight w:val="270"/>
        </w:trPr>
        <w:tc>
          <w:tcPr>
            <w:tcW w:w="1890" w:type="dxa"/>
            <w:tcBorders>
              <w:top w:val="nil"/>
              <w:left w:val="nil"/>
              <w:bottom w:val="nil"/>
              <w:right w:val="nil"/>
            </w:tcBorders>
            <w:shd w:val="clear" w:color="auto" w:fill="auto"/>
            <w:noWrap/>
            <w:vAlign w:val="bottom"/>
            <w:hideMark/>
          </w:tcPr>
          <w:p w14:paraId="39A6D19B"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P(T&lt;=t) one-tail</w:t>
            </w:r>
          </w:p>
        </w:tc>
        <w:tc>
          <w:tcPr>
            <w:tcW w:w="3330" w:type="dxa"/>
            <w:tcBorders>
              <w:top w:val="nil"/>
              <w:left w:val="nil"/>
              <w:bottom w:val="nil"/>
              <w:right w:val="nil"/>
            </w:tcBorders>
            <w:shd w:val="clear" w:color="auto" w:fill="auto"/>
            <w:noWrap/>
            <w:vAlign w:val="bottom"/>
            <w:hideMark/>
          </w:tcPr>
          <w:p w14:paraId="4FC3F7C8"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0.0000</w:t>
            </w:r>
          </w:p>
        </w:tc>
        <w:tc>
          <w:tcPr>
            <w:tcW w:w="3060" w:type="dxa"/>
            <w:tcBorders>
              <w:top w:val="nil"/>
              <w:left w:val="nil"/>
              <w:bottom w:val="nil"/>
              <w:right w:val="nil"/>
            </w:tcBorders>
            <w:shd w:val="clear" w:color="auto" w:fill="auto"/>
            <w:noWrap/>
            <w:vAlign w:val="bottom"/>
            <w:hideMark/>
          </w:tcPr>
          <w:p w14:paraId="2C0590A5" w14:textId="77777777" w:rsidR="001C288D" w:rsidRPr="001C288D" w:rsidRDefault="001C288D">
            <w:pPr>
              <w:jc w:val="right"/>
              <w:rPr>
                <w:rFonts w:ascii="Calibri" w:hAnsi="Calibri" w:cs="Calibri"/>
                <w:color w:val="000000"/>
                <w:sz w:val="22"/>
                <w:szCs w:val="22"/>
              </w:rPr>
            </w:pPr>
          </w:p>
        </w:tc>
      </w:tr>
      <w:tr w:rsidR="001C288D" w:rsidRPr="001C288D" w14:paraId="6CC89B8A" w14:textId="77777777" w:rsidTr="007B689D">
        <w:trPr>
          <w:trHeight w:val="126"/>
        </w:trPr>
        <w:tc>
          <w:tcPr>
            <w:tcW w:w="1890" w:type="dxa"/>
            <w:tcBorders>
              <w:top w:val="nil"/>
              <w:left w:val="nil"/>
              <w:bottom w:val="nil"/>
              <w:right w:val="nil"/>
            </w:tcBorders>
            <w:shd w:val="clear" w:color="auto" w:fill="auto"/>
            <w:noWrap/>
            <w:vAlign w:val="bottom"/>
            <w:hideMark/>
          </w:tcPr>
          <w:p w14:paraId="23F5C800"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t Critical one-tail</w:t>
            </w:r>
          </w:p>
        </w:tc>
        <w:tc>
          <w:tcPr>
            <w:tcW w:w="3330" w:type="dxa"/>
            <w:tcBorders>
              <w:top w:val="nil"/>
              <w:left w:val="nil"/>
              <w:bottom w:val="nil"/>
              <w:right w:val="nil"/>
            </w:tcBorders>
            <w:shd w:val="clear" w:color="auto" w:fill="auto"/>
            <w:noWrap/>
            <w:vAlign w:val="bottom"/>
            <w:hideMark/>
          </w:tcPr>
          <w:p w14:paraId="27065FAC"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1.6449</w:t>
            </w:r>
          </w:p>
        </w:tc>
        <w:tc>
          <w:tcPr>
            <w:tcW w:w="3060" w:type="dxa"/>
            <w:tcBorders>
              <w:top w:val="nil"/>
              <w:left w:val="nil"/>
              <w:bottom w:val="nil"/>
              <w:right w:val="nil"/>
            </w:tcBorders>
            <w:shd w:val="clear" w:color="auto" w:fill="auto"/>
            <w:noWrap/>
            <w:vAlign w:val="bottom"/>
            <w:hideMark/>
          </w:tcPr>
          <w:p w14:paraId="3A9121C0" w14:textId="77777777" w:rsidR="001C288D" w:rsidRPr="001C288D" w:rsidRDefault="001C288D">
            <w:pPr>
              <w:jc w:val="right"/>
              <w:rPr>
                <w:rFonts w:ascii="Calibri" w:hAnsi="Calibri" w:cs="Calibri"/>
                <w:color w:val="000000"/>
                <w:sz w:val="22"/>
                <w:szCs w:val="22"/>
              </w:rPr>
            </w:pPr>
          </w:p>
        </w:tc>
      </w:tr>
      <w:tr w:rsidR="001C288D" w:rsidRPr="001C288D" w14:paraId="50B11FCF" w14:textId="77777777" w:rsidTr="007B689D">
        <w:trPr>
          <w:trHeight w:val="261"/>
        </w:trPr>
        <w:tc>
          <w:tcPr>
            <w:tcW w:w="1890" w:type="dxa"/>
            <w:tcBorders>
              <w:top w:val="nil"/>
              <w:left w:val="nil"/>
              <w:bottom w:val="nil"/>
              <w:right w:val="nil"/>
            </w:tcBorders>
            <w:shd w:val="clear" w:color="auto" w:fill="auto"/>
            <w:noWrap/>
            <w:vAlign w:val="bottom"/>
            <w:hideMark/>
          </w:tcPr>
          <w:p w14:paraId="6703E056"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P(T&lt;=t) two-tail</w:t>
            </w:r>
          </w:p>
        </w:tc>
        <w:tc>
          <w:tcPr>
            <w:tcW w:w="3330" w:type="dxa"/>
            <w:tcBorders>
              <w:top w:val="nil"/>
              <w:left w:val="nil"/>
              <w:bottom w:val="nil"/>
              <w:right w:val="nil"/>
            </w:tcBorders>
            <w:shd w:val="clear" w:color="auto" w:fill="auto"/>
            <w:noWrap/>
            <w:vAlign w:val="bottom"/>
            <w:hideMark/>
          </w:tcPr>
          <w:p w14:paraId="1AC22FF7"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0</w:t>
            </w:r>
          </w:p>
        </w:tc>
        <w:tc>
          <w:tcPr>
            <w:tcW w:w="3060" w:type="dxa"/>
            <w:tcBorders>
              <w:top w:val="nil"/>
              <w:left w:val="nil"/>
              <w:bottom w:val="nil"/>
              <w:right w:val="nil"/>
            </w:tcBorders>
            <w:shd w:val="clear" w:color="auto" w:fill="auto"/>
            <w:noWrap/>
            <w:vAlign w:val="bottom"/>
            <w:hideMark/>
          </w:tcPr>
          <w:p w14:paraId="26B6DFB6" w14:textId="77777777" w:rsidR="001C288D" w:rsidRPr="001C288D" w:rsidRDefault="001C288D">
            <w:pPr>
              <w:jc w:val="right"/>
              <w:rPr>
                <w:rFonts w:ascii="Calibri" w:hAnsi="Calibri" w:cs="Calibri"/>
                <w:color w:val="000000"/>
                <w:sz w:val="22"/>
                <w:szCs w:val="22"/>
              </w:rPr>
            </w:pPr>
          </w:p>
        </w:tc>
      </w:tr>
      <w:tr w:rsidR="001C288D" w:rsidRPr="001C288D" w14:paraId="00BF1639" w14:textId="77777777" w:rsidTr="007B689D">
        <w:trPr>
          <w:trHeight w:val="117"/>
        </w:trPr>
        <w:tc>
          <w:tcPr>
            <w:tcW w:w="1890" w:type="dxa"/>
            <w:tcBorders>
              <w:top w:val="nil"/>
              <w:left w:val="nil"/>
              <w:bottom w:val="single" w:sz="8" w:space="0" w:color="auto"/>
              <w:right w:val="nil"/>
            </w:tcBorders>
            <w:shd w:val="clear" w:color="auto" w:fill="auto"/>
            <w:noWrap/>
            <w:vAlign w:val="bottom"/>
            <w:hideMark/>
          </w:tcPr>
          <w:p w14:paraId="361E281C"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t Critical two-tail</w:t>
            </w:r>
          </w:p>
        </w:tc>
        <w:tc>
          <w:tcPr>
            <w:tcW w:w="3330" w:type="dxa"/>
            <w:tcBorders>
              <w:top w:val="nil"/>
              <w:left w:val="nil"/>
              <w:bottom w:val="single" w:sz="8" w:space="0" w:color="auto"/>
              <w:right w:val="nil"/>
            </w:tcBorders>
            <w:shd w:val="clear" w:color="auto" w:fill="auto"/>
            <w:noWrap/>
            <w:vAlign w:val="bottom"/>
            <w:hideMark/>
          </w:tcPr>
          <w:p w14:paraId="3DF580D4" w14:textId="77777777" w:rsidR="001C288D" w:rsidRPr="001C288D" w:rsidRDefault="001C288D" w:rsidP="001C288D">
            <w:pPr>
              <w:jc w:val="center"/>
              <w:rPr>
                <w:rFonts w:ascii="Calibri" w:hAnsi="Calibri" w:cs="Calibri"/>
                <w:color w:val="000000"/>
                <w:sz w:val="22"/>
                <w:szCs w:val="22"/>
              </w:rPr>
            </w:pPr>
            <w:r w:rsidRPr="001C288D">
              <w:rPr>
                <w:rFonts w:ascii="Calibri" w:hAnsi="Calibri" w:cs="Calibri"/>
                <w:color w:val="000000"/>
                <w:sz w:val="22"/>
                <w:szCs w:val="22"/>
              </w:rPr>
              <w:t>1.9600</w:t>
            </w:r>
          </w:p>
        </w:tc>
        <w:tc>
          <w:tcPr>
            <w:tcW w:w="3060" w:type="dxa"/>
            <w:tcBorders>
              <w:top w:val="nil"/>
              <w:left w:val="nil"/>
              <w:bottom w:val="single" w:sz="8" w:space="0" w:color="auto"/>
              <w:right w:val="nil"/>
            </w:tcBorders>
            <w:shd w:val="clear" w:color="auto" w:fill="auto"/>
            <w:noWrap/>
            <w:vAlign w:val="bottom"/>
            <w:hideMark/>
          </w:tcPr>
          <w:p w14:paraId="0E5C29DF" w14:textId="77777777" w:rsidR="001C288D" w:rsidRPr="001C288D" w:rsidRDefault="001C288D">
            <w:pPr>
              <w:rPr>
                <w:rFonts w:ascii="Calibri" w:hAnsi="Calibri" w:cs="Calibri"/>
                <w:color w:val="000000"/>
                <w:sz w:val="22"/>
                <w:szCs w:val="22"/>
              </w:rPr>
            </w:pPr>
            <w:r w:rsidRPr="001C288D">
              <w:rPr>
                <w:rFonts w:ascii="Calibri" w:hAnsi="Calibri" w:cs="Calibri"/>
                <w:color w:val="000000"/>
                <w:sz w:val="22"/>
                <w:szCs w:val="22"/>
              </w:rPr>
              <w:t> </w:t>
            </w:r>
          </w:p>
        </w:tc>
      </w:tr>
    </w:tbl>
    <w:p w14:paraId="7709566C" w14:textId="3C4556CF" w:rsidR="00844AF3" w:rsidRDefault="00844AF3" w:rsidP="007B689D">
      <w:pPr>
        <w:spacing w:before="100" w:beforeAutospacing="1" w:after="100" w:afterAutospacing="1"/>
        <w:ind w:left="360"/>
        <w:jc w:val="both"/>
        <w:rPr>
          <w:rFonts w:asciiTheme="minorHAnsi" w:eastAsiaTheme="minorHAnsi" w:hAnsiTheme="minorHAnsi" w:cstheme="minorBidi"/>
          <w:sz w:val="22"/>
          <w:szCs w:val="22"/>
        </w:rPr>
      </w:pPr>
      <w:r w:rsidRPr="00844AF3">
        <w:rPr>
          <w:rFonts w:asciiTheme="minorHAnsi" w:eastAsiaTheme="minorHAnsi" w:hAnsiTheme="minorHAnsi" w:cstheme="minorBidi"/>
          <w:sz w:val="22"/>
          <w:szCs w:val="22"/>
        </w:rPr>
        <w:t xml:space="preserve">The mean </w:t>
      </w:r>
      <w:proofErr w:type="spellStart"/>
      <w:r w:rsidRPr="00844AF3">
        <w:rPr>
          <w:rFonts w:asciiTheme="minorHAnsi" w:eastAsiaTheme="minorHAnsi" w:hAnsiTheme="minorHAnsi" w:cstheme="minorBidi"/>
          <w:sz w:val="22"/>
          <w:szCs w:val="22"/>
        </w:rPr>
        <w:t>apcBoardingCount</w:t>
      </w:r>
      <w:proofErr w:type="spellEnd"/>
      <w:r w:rsidRPr="00844AF3">
        <w:rPr>
          <w:rFonts w:asciiTheme="minorHAnsi" w:eastAsiaTheme="minorHAnsi" w:hAnsiTheme="minorHAnsi" w:cstheme="minorBidi"/>
          <w:sz w:val="22"/>
          <w:szCs w:val="22"/>
        </w:rPr>
        <w:t xml:space="preserve"> is higher (1.0482) when the average temperature is above the median, compared to when it is below the median (mean = 0.8968). Statistical Significance: With a calculated t-statistic of 22.1606, which exceeds the critical values (1.6449 for one-tail and 1.9600 for two-tail), and a p-value of 0.0000, the result is highly significant. Since the p-value is less than 0.05 and the t-statistic exceeds the critical values, we reject the null hypothesis.</w:t>
      </w:r>
    </w:p>
    <w:p w14:paraId="4E9DF651" w14:textId="4798D615" w:rsidR="009F2705" w:rsidRPr="009F2705" w:rsidRDefault="009F2705" w:rsidP="009F2705">
      <w:pPr>
        <w:pStyle w:val="Heading1"/>
        <w:ind w:left="360"/>
        <w:jc w:val="both"/>
        <w:rPr>
          <w:rFonts w:asciiTheme="minorHAnsi" w:hAnsiTheme="minorHAnsi" w:cs="Times New Roman"/>
          <w:b/>
          <w:color w:val="000000" w:themeColor="text1"/>
          <w:sz w:val="24"/>
          <w:szCs w:val="24"/>
        </w:rPr>
      </w:pPr>
      <w:r w:rsidRPr="009F2705">
        <w:rPr>
          <w:rFonts w:asciiTheme="minorHAnsi" w:hAnsiTheme="minorHAnsi" w:cs="Times New Roman"/>
          <w:b/>
          <w:color w:val="000000" w:themeColor="text1"/>
          <w:sz w:val="24"/>
          <w:szCs w:val="24"/>
        </w:rPr>
        <w:lastRenderedPageBreak/>
        <w:t>Heatmap for Sum of Boarding Count and Departure of temperature</w:t>
      </w:r>
    </w:p>
    <w:p w14:paraId="79997DF9" w14:textId="275B51E3" w:rsidR="009F2705" w:rsidRDefault="005A27FF" w:rsidP="007B689D">
      <w:pPr>
        <w:spacing w:before="100" w:beforeAutospacing="1" w:after="100" w:afterAutospacing="1"/>
        <w:ind w:left="360"/>
        <w:jc w:val="both"/>
        <w:rPr>
          <w:rFonts w:asciiTheme="minorHAnsi" w:eastAsiaTheme="minorHAnsi" w:hAnsiTheme="minorHAnsi" w:cstheme="minorBidi"/>
          <w:sz w:val="22"/>
          <w:szCs w:val="22"/>
        </w:rPr>
      </w:pPr>
      <w:r w:rsidRPr="005A27FF">
        <w:rPr>
          <w:rFonts w:asciiTheme="minorHAnsi" w:eastAsiaTheme="minorHAnsi" w:hAnsiTheme="minorHAnsi" w:cstheme="minorBidi"/>
          <w:noProof/>
          <w:sz w:val="22"/>
          <w:szCs w:val="22"/>
        </w:rPr>
        <w:drawing>
          <wp:inline distT="0" distB="0" distL="0" distR="0" wp14:anchorId="756139EB" wp14:editId="3C50BA8A">
            <wp:extent cx="4876390" cy="3947095"/>
            <wp:effectExtent l="12700" t="12700" r="13335" b="15875"/>
            <wp:docPr id="1316722659" name="Picture 2">
              <a:extLst xmlns:a="http://schemas.openxmlformats.org/drawingml/2006/main">
                <a:ext uri="{FF2B5EF4-FFF2-40B4-BE49-F238E27FC236}">
                  <a16:creationId xmlns:a16="http://schemas.microsoft.com/office/drawing/2014/main" id="{97970CA4-8F94-B95A-BA06-7EC47FA42E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97970CA4-8F94-B95A-BA06-7EC47FA42E6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662" cy="3986168"/>
                    </a:xfrm>
                    <a:prstGeom prst="rect">
                      <a:avLst/>
                    </a:prstGeom>
                    <a:solidFill>
                      <a:schemeClr val="accent1">
                        <a:lumMod val="20000"/>
                        <a:lumOff val="80000"/>
                      </a:schemeClr>
                    </a:solidFill>
                    <a:ln>
                      <a:solidFill>
                        <a:schemeClr val="tx1"/>
                      </a:solidFill>
                    </a:ln>
                  </pic:spPr>
                </pic:pic>
              </a:graphicData>
            </a:graphic>
          </wp:inline>
        </w:drawing>
      </w:r>
    </w:p>
    <w:p w14:paraId="3882CA20" w14:textId="444A199E" w:rsidR="009F2705" w:rsidRDefault="005A27FF" w:rsidP="00FD75B0">
      <w:pPr>
        <w:spacing w:before="100" w:beforeAutospacing="1" w:after="100" w:afterAutospacing="1"/>
        <w:ind w:left="360"/>
        <w:jc w:val="both"/>
        <w:rPr>
          <w:rFonts w:asciiTheme="minorHAnsi" w:eastAsiaTheme="minorHAnsi" w:hAnsiTheme="minorHAnsi" w:cstheme="minorBidi"/>
          <w:sz w:val="22"/>
          <w:szCs w:val="22"/>
        </w:rPr>
      </w:pPr>
      <w:r w:rsidRPr="005A27FF">
        <w:rPr>
          <w:rFonts w:asciiTheme="minorHAnsi" w:eastAsiaTheme="minorHAnsi" w:hAnsiTheme="minorHAnsi" w:cstheme="minorBidi"/>
          <w:sz w:val="22"/>
          <w:szCs w:val="22"/>
        </w:rPr>
        <w:t xml:space="preserve">The heatmap shows a clear pattern of higher APC boarding counts for departures around -6 to 10 and APC boarding counts in the range of 0 to 5. </w:t>
      </w:r>
      <w:r>
        <w:rPr>
          <w:rFonts w:asciiTheme="minorHAnsi" w:eastAsiaTheme="minorHAnsi" w:hAnsiTheme="minorHAnsi" w:cstheme="minorBidi"/>
          <w:sz w:val="22"/>
          <w:szCs w:val="22"/>
        </w:rPr>
        <w:t>It concludes that when temperature having least deviation from historical data, boarding is highest and vice versa.</w:t>
      </w:r>
    </w:p>
    <w:p w14:paraId="49A96257" w14:textId="4168D9C1" w:rsidR="008E789D" w:rsidRPr="008E789D" w:rsidRDefault="008419B2" w:rsidP="008E789D">
      <w:pPr>
        <w:pStyle w:val="Heading1"/>
        <w:jc w:val="both"/>
        <w:rPr>
          <w:rFonts w:asciiTheme="minorHAnsi" w:eastAsiaTheme="minorHAnsi" w:hAnsiTheme="minorHAnsi" w:cstheme="minorBidi"/>
          <w:sz w:val="22"/>
          <w:szCs w:val="22"/>
        </w:rPr>
      </w:pPr>
      <w:r w:rsidRPr="008E789D">
        <w:rPr>
          <w:rFonts w:asciiTheme="minorHAnsi" w:hAnsiTheme="minorHAnsi" w:cs="Times New Roman"/>
          <w:b/>
          <w:color w:val="000000" w:themeColor="text1"/>
          <w:sz w:val="24"/>
          <w:szCs w:val="24"/>
        </w:rPr>
        <w:t xml:space="preserve"> </w:t>
      </w:r>
      <w:r w:rsidR="008E789D" w:rsidRPr="008E789D">
        <w:rPr>
          <w:rFonts w:asciiTheme="minorHAnsi" w:hAnsiTheme="minorHAnsi" w:cs="Times New Roman"/>
          <w:b/>
          <w:color w:val="000000" w:themeColor="text1"/>
          <w:sz w:val="24"/>
          <w:szCs w:val="24"/>
        </w:rPr>
        <w:t>Predicting Graduate Numbers for NAU Commencement Graduation Day</w:t>
      </w:r>
    </w:p>
    <w:p w14:paraId="0A72AD54" w14:textId="77777777" w:rsidR="008E789D" w:rsidRDefault="008E789D" w:rsidP="007B689D">
      <w:pPr>
        <w:spacing w:before="100" w:beforeAutospacing="1" w:after="100" w:afterAutospacing="1"/>
        <w:jc w:val="both"/>
        <w:rPr>
          <w:rFonts w:asciiTheme="minorHAnsi" w:eastAsiaTheme="minorHAnsi" w:hAnsiTheme="minorHAnsi" w:cstheme="minorBidi"/>
          <w:sz w:val="22"/>
          <w:szCs w:val="22"/>
        </w:rPr>
      </w:pPr>
      <w:r w:rsidRPr="008E789D">
        <w:rPr>
          <w:rFonts w:asciiTheme="minorHAnsi" w:eastAsiaTheme="minorHAnsi" w:hAnsiTheme="minorHAnsi" w:cstheme="minorBidi"/>
          <w:sz w:val="22"/>
          <w:szCs w:val="22"/>
        </w:rPr>
        <w:t>The purpose of this analysis was to predict the total number of graduates for Bachelor’s, Master’s, and Doctorate degrees at Northern Arizona University’s (NAU) Commencement Graduation Day ceremony</w:t>
      </w:r>
      <w:r>
        <w:rPr>
          <w:rFonts w:asciiTheme="minorHAnsi" w:eastAsiaTheme="minorHAnsi" w:hAnsiTheme="minorHAnsi" w:cstheme="minorBidi"/>
          <w:sz w:val="22"/>
          <w:szCs w:val="22"/>
        </w:rPr>
        <w:t xml:space="preserve"> Spring 2025</w:t>
      </w:r>
      <w:r w:rsidRPr="008E789D">
        <w:rPr>
          <w:rFonts w:asciiTheme="minorHAnsi" w:eastAsiaTheme="minorHAnsi" w:hAnsiTheme="minorHAnsi" w:cstheme="minorBidi"/>
          <w:sz w:val="22"/>
          <w:szCs w:val="22"/>
        </w:rPr>
        <w:t xml:space="preserve">. </w:t>
      </w:r>
    </w:p>
    <w:p w14:paraId="507D5C48" w14:textId="6C7035F2" w:rsidR="008E789D" w:rsidRDefault="008E789D" w:rsidP="007B689D">
      <w:pPr>
        <w:spacing w:before="100" w:beforeAutospacing="1" w:after="100" w:afterAutospacing="1"/>
        <w:jc w:val="both"/>
        <w:rPr>
          <w:rFonts w:asciiTheme="minorHAnsi" w:eastAsiaTheme="minorHAnsi" w:hAnsiTheme="minorHAnsi" w:cstheme="minorBidi"/>
          <w:sz w:val="22"/>
          <w:szCs w:val="22"/>
        </w:rPr>
      </w:pPr>
      <w:r w:rsidRPr="008E789D">
        <w:rPr>
          <w:rFonts w:asciiTheme="minorHAnsi" w:eastAsiaTheme="minorHAnsi" w:hAnsiTheme="minorHAnsi" w:cstheme="minorBidi"/>
          <w:sz w:val="22"/>
          <w:szCs w:val="22"/>
        </w:rPr>
        <w:t>Two predictive models were compared: Linear Regression and Random Forest Regressor. Based on key performance metrics, the Random Forest Regressor emerged as the preferred model due to its superior accuracy and lower prediction error across all degree levels. This report outlines the analysis results, highlights the performance differences, and provides the rationale for selecting the Random Forest Regressor as the optimal predictive tool.</w:t>
      </w:r>
    </w:p>
    <w:p w14:paraId="5D525E78" w14:textId="77777777" w:rsidR="00FD75B0" w:rsidRDefault="00FD75B0" w:rsidP="007B689D">
      <w:pPr>
        <w:spacing w:before="100" w:beforeAutospacing="1" w:after="100" w:afterAutospacing="1"/>
        <w:jc w:val="both"/>
        <w:rPr>
          <w:rFonts w:asciiTheme="minorHAnsi" w:eastAsiaTheme="minorHAnsi" w:hAnsiTheme="minorHAnsi" w:cstheme="minorBidi"/>
          <w:sz w:val="22"/>
          <w:szCs w:val="22"/>
        </w:rPr>
      </w:pPr>
    </w:p>
    <w:p w14:paraId="41201610" w14:textId="77777777" w:rsidR="00FD75B0" w:rsidRPr="008E789D" w:rsidRDefault="00FD75B0" w:rsidP="007B689D">
      <w:pPr>
        <w:spacing w:before="100" w:beforeAutospacing="1" w:after="100" w:afterAutospacing="1"/>
        <w:jc w:val="both"/>
        <w:rPr>
          <w:rFonts w:asciiTheme="minorHAnsi" w:eastAsiaTheme="minorHAnsi" w:hAnsiTheme="minorHAnsi" w:cstheme="minorBidi"/>
          <w:sz w:val="22"/>
          <w:szCs w:val="22"/>
        </w:rPr>
      </w:pPr>
    </w:p>
    <w:p w14:paraId="744A0E92" w14:textId="63BBE1FD" w:rsidR="008E789D" w:rsidRPr="00C60636" w:rsidRDefault="008E789D" w:rsidP="007B689D">
      <w:pPr>
        <w:spacing w:before="100" w:beforeAutospacing="1" w:after="100" w:afterAutospacing="1"/>
        <w:jc w:val="both"/>
        <w:rPr>
          <w:rFonts w:asciiTheme="minorHAnsi" w:eastAsiaTheme="minorHAnsi" w:hAnsiTheme="minorHAnsi" w:cstheme="minorBidi"/>
          <w:sz w:val="22"/>
          <w:szCs w:val="22"/>
        </w:rPr>
      </w:pPr>
      <w:r w:rsidRPr="00C60636">
        <w:rPr>
          <w:rFonts w:asciiTheme="minorHAnsi" w:eastAsiaTheme="minorHAnsi" w:hAnsiTheme="minorHAnsi" w:cstheme="minorBidi"/>
          <w:sz w:val="22"/>
          <w:szCs w:val="22"/>
        </w:rPr>
        <w:lastRenderedPageBreak/>
        <w:t xml:space="preserve"> Analysis and Results</w:t>
      </w:r>
    </w:p>
    <w:tbl>
      <w:tblPr>
        <w:tblStyle w:val="TableGrid"/>
        <w:tblW w:w="0" w:type="auto"/>
        <w:tblLook w:val="04A0" w:firstRow="1" w:lastRow="0" w:firstColumn="1" w:lastColumn="0" w:noHBand="0" w:noVBand="1"/>
      </w:tblPr>
      <w:tblGrid>
        <w:gridCol w:w="2337"/>
        <w:gridCol w:w="2788"/>
        <w:gridCol w:w="1887"/>
        <w:gridCol w:w="2338"/>
      </w:tblGrid>
      <w:tr w:rsidR="008E789D" w14:paraId="47DC4705" w14:textId="77777777" w:rsidTr="00F71EF7">
        <w:tc>
          <w:tcPr>
            <w:tcW w:w="2337" w:type="dxa"/>
          </w:tcPr>
          <w:p w14:paraId="423372C5" w14:textId="656B3856" w:rsidR="008E789D" w:rsidRDefault="008E789D"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Degree</w:t>
            </w:r>
          </w:p>
        </w:tc>
        <w:tc>
          <w:tcPr>
            <w:tcW w:w="7013" w:type="dxa"/>
            <w:gridSpan w:val="3"/>
          </w:tcPr>
          <w:p w14:paraId="69B46038" w14:textId="240D163E" w:rsidR="008E789D" w:rsidRDefault="008E789D"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Key </w:t>
            </w:r>
            <w:r w:rsidRPr="008E789D">
              <w:rPr>
                <w:rFonts w:asciiTheme="minorHAnsi" w:eastAsiaTheme="minorHAnsi" w:hAnsiTheme="minorHAnsi" w:cstheme="minorBidi"/>
                <w:sz w:val="22"/>
                <w:szCs w:val="22"/>
              </w:rPr>
              <w:t>Predictions</w:t>
            </w:r>
          </w:p>
        </w:tc>
      </w:tr>
      <w:tr w:rsidR="008E789D" w14:paraId="762A1D2C" w14:textId="77777777" w:rsidTr="00451FA4">
        <w:tc>
          <w:tcPr>
            <w:tcW w:w="2337" w:type="dxa"/>
          </w:tcPr>
          <w:p w14:paraId="7DD396C4" w14:textId="7BE398D6" w:rsidR="008E789D" w:rsidRDefault="008E789D" w:rsidP="007B689D">
            <w:pPr>
              <w:spacing w:before="100" w:beforeAutospacing="1" w:after="100" w:afterAutospacing="1"/>
              <w:jc w:val="both"/>
              <w:rPr>
                <w:rFonts w:asciiTheme="minorHAnsi" w:eastAsiaTheme="minorHAnsi" w:hAnsiTheme="minorHAnsi" w:cstheme="minorBidi"/>
                <w:sz w:val="22"/>
                <w:szCs w:val="22"/>
              </w:rPr>
            </w:pPr>
          </w:p>
        </w:tc>
        <w:tc>
          <w:tcPr>
            <w:tcW w:w="2788" w:type="dxa"/>
          </w:tcPr>
          <w:p w14:paraId="394BD10B" w14:textId="2606189E" w:rsidR="008E789D" w:rsidRDefault="00451FA4" w:rsidP="007B689D">
            <w:pPr>
              <w:spacing w:before="100" w:beforeAutospacing="1" w:after="100" w:afterAutospacing="1"/>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Mean Absolute Error (MAE)</w:t>
            </w:r>
          </w:p>
        </w:tc>
        <w:tc>
          <w:tcPr>
            <w:tcW w:w="1887" w:type="dxa"/>
          </w:tcPr>
          <w:p w14:paraId="2C9F65CB" w14:textId="39B1A9BD" w:rsidR="008E789D" w:rsidRPr="00451FA4" w:rsidRDefault="00451FA4" w:rsidP="007B689D">
            <w:pPr>
              <w:pStyle w:val="NormalWeb"/>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R-square</w:t>
            </w:r>
          </w:p>
        </w:tc>
        <w:tc>
          <w:tcPr>
            <w:tcW w:w="2338" w:type="dxa"/>
          </w:tcPr>
          <w:p w14:paraId="7A10EB91" w14:textId="20884988" w:rsidR="008E789D" w:rsidRDefault="00451FA4"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Prediction</w:t>
            </w:r>
          </w:p>
        </w:tc>
      </w:tr>
      <w:tr w:rsidR="008E789D" w14:paraId="60C5CDC2" w14:textId="77777777" w:rsidTr="00451FA4">
        <w:tc>
          <w:tcPr>
            <w:tcW w:w="2337" w:type="dxa"/>
          </w:tcPr>
          <w:p w14:paraId="48AE18CB" w14:textId="478C1373" w:rsidR="008E789D" w:rsidRDefault="008E789D"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Bachelors</w:t>
            </w:r>
          </w:p>
        </w:tc>
        <w:tc>
          <w:tcPr>
            <w:tcW w:w="2788" w:type="dxa"/>
          </w:tcPr>
          <w:p w14:paraId="59FA0EAB" w14:textId="24AFBD92" w:rsidR="008E789D" w:rsidRPr="00451FA4" w:rsidRDefault="00451FA4" w:rsidP="007B689D">
            <w:pPr>
              <w:pStyle w:val="NormalWeb"/>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477.42</w:t>
            </w:r>
          </w:p>
        </w:tc>
        <w:tc>
          <w:tcPr>
            <w:tcW w:w="1887" w:type="dxa"/>
          </w:tcPr>
          <w:p w14:paraId="691197AD" w14:textId="34307BFC" w:rsidR="008E789D" w:rsidRPr="00451FA4" w:rsidRDefault="00451FA4" w:rsidP="007B689D">
            <w:pPr>
              <w:pStyle w:val="NormalWeb"/>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0.67</w:t>
            </w:r>
          </w:p>
        </w:tc>
        <w:tc>
          <w:tcPr>
            <w:tcW w:w="2338" w:type="dxa"/>
          </w:tcPr>
          <w:p w14:paraId="62F4B4B7" w14:textId="15AA7B4B" w:rsidR="008E789D" w:rsidRPr="00451FA4" w:rsidRDefault="00451FA4" w:rsidP="007B689D">
            <w:pPr>
              <w:pStyle w:val="NormalWeb"/>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3845</w:t>
            </w:r>
          </w:p>
        </w:tc>
      </w:tr>
      <w:tr w:rsidR="008E789D" w14:paraId="781C79A9" w14:textId="77777777" w:rsidTr="00451FA4">
        <w:tc>
          <w:tcPr>
            <w:tcW w:w="2337" w:type="dxa"/>
          </w:tcPr>
          <w:p w14:paraId="1F73804B" w14:textId="060F7C96" w:rsidR="008E789D" w:rsidRDefault="008E789D"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Master</w:t>
            </w:r>
          </w:p>
        </w:tc>
        <w:tc>
          <w:tcPr>
            <w:tcW w:w="2788" w:type="dxa"/>
          </w:tcPr>
          <w:p w14:paraId="2D0D778B" w14:textId="3754739D" w:rsidR="008E789D" w:rsidRDefault="00451FA4" w:rsidP="007B689D">
            <w:pPr>
              <w:spacing w:before="100" w:beforeAutospacing="1" w:after="100" w:afterAutospacing="1"/>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35.08</w:t>
            </w:r>
          </w:p>
        </w:tc>
        <w:tc>
          <w:tcPr>
            <w:tcW w:w="1887" w:type="dxa"/>
          </w:tcPr>
          <w:p w14:paraId="78AFCF1B" w14:textId="7EB0F7DC" w:rsidR="008E789D" w:rsidRPr="00451FA4" w:rsidRDefault="00451FA4" w:rsidP="007B689D">
            <w:pPr>
              <w:pStyle w:val="NormalWeb"/>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0.93</w:t>
            </w:r>
          </w:p>
        </w:tc>
        <w:tc>
          <w:tcPr>
            <w:tcW w:w="2338" w:type="dxa"/>
          </w:tcPr>
          <w:p w14:paraId="0BA9472E" w14:textId="10B69CBA" w:rsidR="008E789D" w:rsidRPr="00451FA4" w:rsidRDefault="00451FA4" w:rsidP="007B689D">
            <w:pPr>
              <w:pStyle w:val="NormalWeb"/>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763</w:t>
            </w:r>
          </w:p>
        </w:tc>
      </w:tr>
      <w:tr w:rsidR="008E789D" w14:paraId="4937DA44" w14:textId="77777777" w:rsidTr="00451FA4">
        <w:trPr>
          <w:trHeight w:val="296"/>
        </w:trPr>
        <w:tc>
          <w:tcPr>
            <w:tcW w:w="2337" w:type="dxa"/>
          </w:tcPr>
          <w:p w14:paraId="7774534F" w14:textId="64C52D17" w:rsidR="008E789D" w:rsidRDefault="008E789D"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Doctorates</w:t>
            </w:r>
          </w:p>
        </w:tc>
        <w:tc>
          <w:tcPr>
            <w:tcW w:w="2788" w:type="dxa"/>
          </w:tcPr>
          <w:p w14:paraId="44ACF4C3" w14:textId="5A0458F3" w:rsidR="008E789D" w:rsidRDefault="00451FA4" w:rsidP="007B689D">
            <w:pPr>
              <w:pStyle w:val="NormalWeb"/>
              <w:spacing w:after="0" w:afterAutospacing="0"/>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30.10</w:t>
            </w:r>
          </w:p>
        </w:tc>
        <w:tc>
          <w:tcPr>
            <w:tcW w:w="1887" w:type="dxa"/>
          </w:tcPr>
          <w:p w14:paraId="3A36A871" w14:textId="73D55823" w:rsidR="008E789D" w:rsidRDefault="00451FA4" w:rsidP="007B689D">
            <w:pPr>
              <w:pStyle w:val="NormalWeb"/>
              <w:spacing w:after="0" w:afterAutospacing="0"/>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0.04</w:t>
            </w:r>
          </w:p>
        </w:tc>
        <w:tc>
          <w:tcPr>
            <w:tcW w:w="2338" w:type="dxa"/>
          </w:tcPr>
          <w:p w14:paraId="5DE8DB74" w14:textId="5AA32C33" w:rsidR="008E789D" w:rsidRDefault="00451FA4" w:rsidP="007B689D">
            <w:pPr>
              <w:pStyle w:val="NormalWeb"/>
              <w:spacing w:after="0" w:afterAutospacing="0"/>
              <w:jc w:val="both"/>
              <w:rPr>
                <w:rFonts w:asciiTheme="minorHAnsi" w:eastAsiaTheme="minorHAnsi" w:hAnsiTheme="minorHAnsi" w:cstheme="minorBidi"/>
                <w:sz w:val="22"/>
                <w:szCs w:val="22"/>
              </w:rPr>
            </w:pPr>
            <w:r w:rsidRPr="00451FA4">
              <w:rPr>
                <w:rFonts w:asciiTheme="minorHAnsi" w:eastAsiaTheme="minorHAnsi" w:hAnsiTheme="minorHAnsi" w:cstheme="minorBidi"/>
                <w:sz w:val="22"/>
                <w:szCs w:val="22"/>
              </w:rPr>
              <w:t>116</w:t>
            </w:r>
          </w:p>
        </w:tc>
      </w:tr>
    </w:tbl>
    <w:p w14:paraId="79E4E3B1" w14:textId="76860405" w:rsidR="008E789D" w:rsidRPr="008E789D" w:rsidRDefault="008E789D" w:rsidP="007B689D">
      <w:pPr>
        <w:spacing w:before="100" w:beforeAutospacing="1" w:after="100" w:afterAutospacing="1"/>
        <w:jc w:val="both"/>
        <w:rPr>
          <w:rFonts w:asciiTheme="minorHAnsi" w:eastAsiaTheme="minorHAnsi" w:hAnsiTheme="minorHAnsi" w:cstheme="minorBidi"/>
          <w:sz w:val="22"/>
          <w:szCs w:val="22"/>
        </w:rPr>
      </w:pPr>
      <w:r w:rsidRPr="008E789D">
        <w:rPr>
          <w:rFonts w:asciiTheme="minorHAnsi" w:eastAsiaTheme="minorHAnsi" w:hAnsiTheme="minorHAnsi" w:cstheme="minorBidi"/>
          <w:sz w:val="22"/>
          <w:szCs w:val="22"/>
        </w:rPr>
        <w:t>The Random Forest Regressor consistently outperformed Linear Regression across all degree levels, as evidenced by higher R-square values and significantly lower MAE. This indicates that Random Forest provides a more accurate representation of the variability in graduate counts.</w:t>
      </w:r>
    </w:p>
    <w:p w14:paraId="5CFFF88E" w14:textId="0E551933" w:rsidR="008E789D" w:rsidRPr="008E789D" w:rsidRDefault="008E789D" w:rsidP="007B689D">
      <w:pPr>
        <w:spacing w:before="100" w:beforeAutospacing="1" w:after="100" w:afterAutospacing="1"/>
        <w:jc w:val="both"/>
        <w:rPr>
          <w:rFonts w:asciiTheme="minorHAnsi" w:eastAsiaTheme="minorHAnsi" w:hAnsiTheme="minorHAnsi" w:cstheme="minorBidi"/>
          <w:sz w:val="22"/>
          <w:szCs w:val="22"/>
        </w:rPr>
      </w:pPr>
      <w:r w:rsidRPr="008E789D">
        <w:rPr>
          <w:rFonts w:asciiTheme="minorHAnsi" w:eastAsiaTheme="minorHAnsi" w:hAnsiTheme="minorHAnsi" w:cstheme="minorBidi"/>
          <w:sz w:val="22"/>
          <w:szCs w:val="22"/>
        </w:rPr>
        <w:t>For Bachelor’s and Master’s degrees, Random Forest achieved near-perfect R-square values (0.98 and 0.99, respectively).</w:t>
      </w:r>
    </w:p>
    <w:p w14:paraId="29605BE9" w14:textId="77777777" w:rsidR="00DD033D" w:rsidRDefault="008E789D" w:rsidP="007B689D">
      <w:pPr>
        <w:spacing w:before="100" w:beforeAutospacing="1" w:after="100" w:afterAutospacing="1"/>
        <w:jc w:val="both"/>
        <w:rPr>
          <w:rFonts w:asciiTheme="minorHAnsi" w:eastAsiaTheme="minorHAnsi" w:hAnsiTheme="minorHAnsi" w:cstheme="minorBidi"/>
          <w:sz w:val="22"/>
          <w:szCs w:val="22"/>
        </w:rPr>
      </w:pPr>
      <w:r w:rsidRPr="008E789D">
        <w:rPr>
          <w:rFonts w:asciiTheme="minorHAnsi" w:eastAsiaTheme="minorHAnsi" w:hAnsiTheme="minorHAnsi" w:cstheme="minorBidi"/>
          <w:sz w:val="22"/>
          <w:szCs w:val="22"/>
        </w:rPr>
        <w:t>For Doctorates, while the R-square value for Random Forest (0.75) was lower compared to other degrees, it still far exceeded the performance of Linear Regression (0.04).</w:t>
      </w:r>
    </w:p>
    <w:p w14:paraId="04B4F339" w14:textId="79DF6B7E" w:rsidR="008E789D" w:rsidRPr="008E789D" w:rsidRDefault="008E789D" w:rsidP="007B689D">
      <w:pPr>
        <w:spacing w:before="100" w:beforeAutospacing="1" w:after="100" w:afterAutospacing="1"/>
        <w:jc w:val="both"/>
        <w:rPr>
          <w:rFonts w:asciiTheme="minorHAnsi" w:eastAsiaTheme="minorHAnsi" w:hAnsiTheme="minorHAnsi" w:cstheme="minorBidi"/>
          <w:sz w:val="22"/>
          <w:szCs w:val="22"/>
        </w:rPr>
      </w:pPr>
      <w:r w:rsidRPr="008E789D">
        <w:rPr>
          <w:rFonts w:asciiTheme="minorHAnsi" w:eastAsiaTheme="minorHAnsi" w:hAnsiTheme="minorHAnsi" w:cstheme="minorBidi"/>
          <w:sz w:val="22"/>
          <w:szCs w:val="22"/>
        </w:rPr>
        <w:t xml:space="preserve">Random Forest’s predictions for graduate counts are closer to actual expected values due to its ability to capture non-linear patterns and interactions between variables, unlike Linear </w:t>
      </w:r>
      <w:proofErr w:type="spellStart"/>
      <w:r w:rsidRPr="008E789D">
        <w:rPr>
          <w:rFonts w:asciiTheme="minorHAnsi" w:eastAsiaTheme="minorHAnsi" w:hAnsiTheme="minorHAnsi" w:cstheme="minorBidi"/>
          <w:sz w:val="22"/>
          <w:szCs w:val="22"/>
        </w:rPr>
        <w:t>Regression.The</w:t>
      </w:r>
      <w:proofErr w:type="spellEnd"/>
      <w:r w:rsidRPr="008E789D">
        <w:rPr>
          <w:rFonts w:asciiTheme="minorHAnsi" w:eastAsiaTheme="minorHAnsi" w:hAnsiTheme="minorHAnsi" w:cstheme="minorBidi"/>
          <w:sz w:val="22"/>
          <w:szCs w:val="22"/>
        </w:rPr>
        <w:t xml:space="preserve"> MAE for Random Forest is substantially lower for all degrees, making its predictions more reliable and actionable for planning purposes.</w:t>
      </w:r>
    </w:p>
    <w:p w14:paraId="2CE378D2" w14:textId="1B2FEFC5" w:rsidR="008E789D" w:rsidRPr="008E789D" w:rsidRDefault="00DD033D"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The graduation data used for analysis is limited in volume, which increases the deviation in predictive outputs. This deviation is further impacted by the introduction of new courses, such as the Master of Science in Business Analytics degree. Such additions significantly influence trends in graduate counts, making them outliers in the dataset. As highlighted in the book </w:t>
      </w:r>
      <w:r w:rsidRPr="005C7230">
        <w:rPr>
          <w:rFonts w:asciiTheme="minorHAnsi" w:eastAsiaTheme="minorHAnsi" w:hAnsiTheme="minorHAnsi" w:cstheme="minorBidi"/>
          <w:b/>
          <w:bCs/>
          <w:i/>
          <w:iCs/>
          <w:sz w:val="22"/>
          <w:szCs w:val="22"/>
        </w:rPr>
        <w:t xml:space="preserve">Leading with AI and Analytics, </w:t>
      </w:r>
      <w:r w:rsidRPr="00DD033D">
        <w:rPr>
          <w:rFonts w:asciiTheme="minorHAnsi" w:eastAsiaTheme="minorHAnsi" w:hAnsiTheme="minorHAnsi" w:cstheme="minorBidi"/>
          <w:sz w:val="22"/>
          <w:szCs w:val="22"/>
        </w:rPr>
        <w:t>these scenarios represent exceptions that can impact analysis but are entirely understandable given the evolving nature of academic programs.</w:t>
      </w:r>
    </w:p>
    <w:p w14:paraId="6BF81257" w14:textId="2E2B137D" w:rsidR="008E789D" w:rsidRPr="008E789D" w:rsidRDefault="008E789D" w:rsidP="00FD75B0">
      <w:pPr>
        <w:spacing w:before="100" w:beforeAutospacing="1" w:after="100" w:afterAutospacing="1"/>
        <w:jc w:val="both"/>
        <w:rPr>
          <w:rFonts w:asciiTheme="minorHAnsi" w:eastAsiaTheme="minorHAnsi" w:hAnsiTheme="minorHAnsi" w:cstheme="minorBidi"/>
          <w:sz w:val="22"/>
          <w:szCs w:val="22"/>
        </w:rPr>
      </w:pPr>
      <w:r w:rsidRPr="008E789D">
        <w:rPr>
          <w:rFonts w:asciiTheme="minorHAnsi" w:eastAsiaTheme="minorHAnsi" w:hAnsiTheme="minorHAnsi" w:cstheme="minorBidi"/>
          <w:sz w:val="22"/>
          <w:szCs w:val="22"/>
        </w:rPr>
        <w:t>The selection of the Random Forest Regressor Higher Predictive Accuracy</w:t>
      </w:r>
      <w:r w:rsidR="00FD75B0">
        <w:rPr>
          <w:rFonts w:asciiTheme="minorHAnsi" w:eastAsiaTheme="minorHAnsi" w:hAnsiTheme="minorHAnsi" w:cstheme="minorBidi"/>
          <w:sz w:val="22"/>
          <w:szCs w:val="22"/>
        </w:rPr>
        <w:t>,</w:t>
      </w:r>
      <w:r w:rsidRPr="008E789D">
        <w:rPr>
          <w:rFonts w:asciiTheme="minorHAnsi" w:eastAsiaTheme="minorHAnsi" w:hAnsiTheme="minorHAnsi" w:cstheme="minorBidi"/>
          <w:sz w:val="22"/>
          <w:szCs w:val="22"/>
        </w:rPr>
        <w:t xml:space="preserve"> Lower Error Margins</w:t>
      </w:r>
      <w:r w:rsidR="00FD75B0">
        <w:rPr>
          <w:rFonts w:asciiTheme="minorHAnsi" w:eastAsiaTheme="minorHAnsi" w:hAnsiTheme="minorHAnsi" w:cstheme="minorBidi"/>
          <w:sz w:val="22"/>
          <w:szCs w:val="22"/>
        </w:rPr>
        <w:t>,</w:t>
      </w:r>
      <w:r w:rsidRPr="008E789D">
        <w:rPr>
          <w:rFonts w:asciiTheme="minorHAnsi" w:eastAsiaTheme="minorHAnsi" w:hAnsiTheme="minorHAnsi" w:cstheme="minorBidi"/>
          <w:sz w:val="22"/>
          <w:szCs w:val="22"/>
        </w:rPr>
        <w:t xml:space="preserve"> Handling of Non-Linear Relationships</w:t>
      </w:r>
      <w:r w:rsidR="00FD75B0">
        <w:rPr>
          <w:rFonts w:asciiTheme="minorHAnsi" w:eastAsiaTheme="minorHAnsi" w:hAnsiTheme="minorHAnsi" w:cstheme="minorBidi"/>
          <w:sz w:val="22"/>
          <w:szCs w:val="22"/>
        </w:rPr>
        <w:t>,</w:t>
      </w:r>
      <w:r w:rsidRPr="008E789D">
        <w:rPr>
          <w:rFonts w:asciiTheme="minorHAnsi" w:eastAsiaTheme="minorHAnsi" w:hAnsiTheme="minorHAnsi" w:cstheme="minorBidi"/>
          <w:sz w:val="22"/>
          <w:szCs w:val="22"/>
        </w:rPr>
        <w:t xml:space="preserve"> Robustness.</w:t>
      </w:r>
    </w:p>
    <w:p w14:paraId="5BB5ADDA" w14:textId="5E840545" w:rsidR="00DD033D" w:rsidRPr="00DD033D" w:rsidRDefault="00DD033D" w:rsidP="00DD033D">
      <w:pPr>
        <w:pStyle w:val="Heading1"/>
        <w:jc w:val="both"/>
        <w:rPr>
          <w:rFonts w:asciiTheme="minorHAnsi" w:hAnsiTheme="minorHAnsi" w:cs="Times New Roman"/>
          <w:b/>
          <w:color w:val="000000" w:themeColor="text1"/>
          <w:sz w:val="24"/>
          <w:szCs w:val="24"/>
        </w:rPr>
      </w:pPr>
      <w:r w:rsidRPr="00DD033D">
        <w:rPr>
          <w:rFonts w:asciiTheme="minorHAnsi" w:hAnsiTheme="minorHAnsi" w:cs="Times New Roman"/>
          <w:b/>
          <w:color w:val="000000" w:themeColor="text1"/>
          <w:sz w:val="24"/>
          <w:szCs w:val="24"/>
        </w:rPr>
        <w:t>Bus Transportation prediction for NAU Commencement Days</w:t>
      </w:r>
    </w:p>
    <w:p w14:paraId="02C49374" w14:textId="4A597E90" w:rsidR="00AD196F" w:rsidRDefault="00DD033D" w:rsidP="003820C3">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To ensure efficient transportation during NAU commencement ceremonies, we analyzed boarding counts from historical data (2018-2023) and projected requirements for the 2025 ceremonies. The analysis incorporates peak hours, bus capacity, and frequency requirements to provide actionable insights for optimal resource allocation.</w:t>
      </w:r>
    </w:p>
    <w:p w14:paraId="10A8A50F" w14:textId="77777777" w:rsidR="00AD196F" w:rsidRDefault="00AD196F" w:rsidP="003820C3">
      <w:pPr>
        <w:spacing w:before="100" w:beforeAutospacing="1" w:after="100" w:afterAutospacing="1"/>
        <w:jc w:val="both"/>
        <w:rPr>
          <w:rFonts w:asciiTheme="minorHAnsi" w:eastAsiaTheme="minorHAnsi" w:hAnsiTheme="minorHAnsi" w:cstheme="minorBidi"/>
          <w:sz w:val="22"/>
          <w:szCs w:val="22"/>
        </w:rPr>
      </w:pPr>
    </w:p>
    <w:p w14:paraId="61C44B1C" w14:textId="0BF17E0D" w:rsidR="00DD033D" w:rsidRPr="00DD033D" w:rsidRDefault="00DD033D" w:rsidP="003820C3">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The following table summarizes the historical boarding data and predictions for NAU commencement days</w:t>
      </w:r>
      <w:r w:rsidR="00560A30">
        <w:rPr>
          <w:rFonts w:asciiTheme="minorHAnsi" w:eastAsiaTheme="minorHAnsi" w:hAnsiTheme="minorHAnsi" w:cstheme="minorBidi"/>
          <w:sz w:val="22"/>
          <w:szCs w:val="22"/>
        </w:rPr>
        <w:t xml:space="preserve"> from 2018-2023</w:t>
      </w:r>
      <w:r w:rsidRPr="00DD033D">
        <w:rPr>
          <w:rFonts w:asciiTheme="minorHAnsi" w:eastAsiaTheme="minorHAnsi" w:hAnsiTheme="minorHAnsi" w:cstheme="minorBidi"/>
          <w:sz w:val="22"/>
          <w:szCs w:val="22"/>
        </w:rPr>
        <w:t>:</w:t>
      </w:r>
    </w:p>
    <w:tbl>
      <w:tblPr>
        <w:tblStyle w:val="TableGrid"/>
        <w:tblW w:w="0" w:type="auto"/>
        <w:tblLook w:val="04A0" w:firstRow="1" w:lastRow="0" w:firstColumn="1" w:lastColumn="0" w:noHBand="0" w:noVBand="1"/>
      </w:tblPr>
      <w:tblGrid>
        <w:gridCol w:w="3116"/>
        <w:gridCol w:w="3117"/>
        <w:gridCol w:w="3117"/>
      </w:tblGrid>
      <w:tr w:rsidR="00560A30" w14:paraId="0402B6A0" w14:textId="77777777" w:rsidTr="00560A30">
        <w:tc>
          <w:tcPr>
            <w:tcW w:w="3116" w:type="dxa"/>
          </w:tcPr>
          <w:p w14:paraId="09E8615E" w14:textId="5B167365"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Event Date</w:t>
            </w:r>
          </w:p>
        </w:tc>
        <w:tc>
          <w:tcPr>
            <w:tcW w:w="3117" w:type="dxa"/>
          </w:tcPr>
          <w:p w14:paraId="32EC026E" w14:textId="4FE32419"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Boarding Count (</w:t>
            </w:r>
            <w:r>
              <w:rPr>
                <w:rFonts w:asciiTheme="minorHAnsi" w:eastAsiaTheme="minorHAnsi" w:hAnsiTheme="minorHAnsi" w:cstheme="minorBidi"/>
                <w:sz w:val="22"/>
                <w:szCs w:val="22"/>
              </w:rPr>
              <w:t>2pm- Night</w:t>
            </w:r>
            <w:r w:rsidRPr="00DD033D">
              <w:rPr>
                <w:rFonts w:asciiTheme="minorHAnsi" w:eastAsiaTheme="minorHAnsi" w:hAnsiTheme="minorHAnsi" w:cstheme="minorBidi"/>
                <w:sz w:val="22"/>
                <w:szCs w:val="22"/>
              </w:rPr>
              <w:t>)</w:t>
            </w:r>
          </w:p>
        </w:tc>
        <w:tc>
          <w:tcPr>
            <w:tcW w:w="3117" w:type="dxa"/>
          </w:tcPr>
          <w:p w14:paraId="2326010B" w14:textId="7ADEFF22"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Prediction (Full Day)</w:t>
            </w:r>
          </w:p>
        </w:tc>
      </w:tr>
      <w:tr w:rsidR="00560A30" w14:paraId="6EDA8517" w14:textId="77777777" w:rsidTr="00560A30">
        <w:tc>
          <w:tcPr>
            <w:tcW w:w="3116" w:type="dxa"/>
          </w:tcPr>
          <w:p w14:paraId="7724D15E" w14:textId="3A2924EE"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2018-05-10    </w:t>
            </w:r>
          </w:p>
        </w:tc>
        <w:tc>
          <w:tcPr>
            <w:tcW w:w="3117" w:type="dxa"/>
          </w:tcPr>
          <w:p w14:paraId="5A80FAA8" w14:textId="0BD79FC8"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2611</w:t>
            </w:r>
          </w:p>
        </w:tc>
        <w:tc>
          <w:tcPr>
            <w:tcW w:w="3117" w:type="dxa"/>
          </w:tcPr>
          <w:p w14:paraId="211CF472" w14:textId="3276F283"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5222</w:t>
            </w:r>
          </w:p>
        </w:tc>
      </w:tr>
      <w:tr w:rsidR="00560A30" w14:paraId="3C2D16EA" w14:textId="77777777" w:rsidTr="00560A30">
        <w:tc>
          <w:tcPr>
            <w:tcW w:w="3116" w:type="dxa"/>
          </w:tcPr>
          <w:p w14:paraId="5030AEBA" w14:textId="504071D1"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2018-05-11    </w:t>
            </w:r>
          </w:p>
        </w:tc>
        <w:tc>
          <w:tcPr>
            <w:tcW w:w="3117" w:type="dxa"/>
          </w:tcPr>
          <w:p w14:paraId="76ABFAA5" w14:textId="3B272443"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1274</w:t>
            </w:r>
          </w:p>
        </w:tc>
        <w:tc>
          <w:tcPr>
            <w:tcW w:w="3117" w:type="dxa"/>
          </w:tcPr>
          <w:p w14:paraId="3EBB8D6B" w14:textId="327E45B2"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2548</w:t>
            </w:r>
          </w:p>
        </w:tc>
      </w:tr>
      <w:tr w:rsidR="00560A30" w14:paraId="20D850AC" w14:textId="77777777" w:rsidTr="00560A30">
        <w:tc>
          <w:tcPr>
            <w:tcW w:w="3116" w:type="dxa"/>
          </w:tcPr>
          <w:p w14:paraId="28D4EF11" w14:textId="5C2769E9"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2019-05-10    </w:t>
            </w:r>
          </w:p>
        </w:tc>
        <w:tc>
          <w:tcPr>
            <w:tcW w:w="3117" w:type="dxa"/>
          </w:tcPr>
          <w:p w14:paraId="0BE433C6" w14:textId="1316D3C5"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1294</w:t>
            </w:r>
          </w:p>
        </w:tc>
        <w:tc>
          <w:tcPr>
            <w:tcW w:w="3117" w:type="dxa"/>
          </w:tcPr>
          <w:p w14:paraId="4CA2E92D" w14:textId="23F41E65"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2588</w:t>
            </w:r>
          </w:p>
        </w:tc>
      </w:tr>
      <w:tr w:rsidR="00560A30" w14:paraId="7D2F8B98" w14:textId="77777777" w:rsidTr="00560A30">
        <w:tc>
          <w:tcPr>
            <w:tcW w:w="3116" w:type="dxa"/>
          </w:tcPr>
          <w:p w14:paraId="4ED8C52B" w14:textId="792EC64A" w:rsidR="00560A30" w:rsidRPr="00DD033D"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2019-05-11    </w:t>
            </w:r>
          </w:p>
        </w:tc>
        <w:tc>
          <w:tcPr>
            <w:tcW w:w="3117" w:type="dxa"/>
          </w:tcPr>
          <w:p w14:paraId="6D10F256" w14:textId="5AEE24B7"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618                      </w:t>
            </w:r>
          </w:p>
        </w:tc>
        <w:tc>
          <w:tcPr>
            <w:tcW w:w="3117" w:type="dxa"/>
          </w:tcPr>
          <w:p w14:paraId="3E2DC6C7" w14:textId="375BB9BC"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1236                      </w:t>
            </w:r>
          </w:p>
        </w:tc>
      </w:tr>
      <w:tr w:rsidR="00560A30" w14:paraId="5A668F27" w14:textId="77777777" w:rsidTr="00560A30">
        <w:tc>
          <w:tcPr>
            <w:tcW w:w="3116" w:type="dxa"/>
          </w:tcPr>
          <w:p w14:paraId="7253A8B3" w14:textId="268BEA44" w:rsidR="00560A30" w:rsidRPr="00DD033D"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2022-05-06    </w:t>
            </w:r>
          </w:p>
        </w:tc>
        <w:tc>
          <w:tcPr>
            <w:tcW w:w="3117" w:type="dxa"/>
          </w:tcPr>
          <w:p w14:paraId="0E7BCC19" w14:textId="5BCF3EC9"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652                      </w:t>
            </w:r>
          </w:p>
        </w:tc>
        <w:tc>
          <w:tcPr>
            <w:tcW w:w="3117" w:type="dxa"/>
          </w:tcPr>
          <w:p w14:paraId="3E51924E" w14:textId="4B804676"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1304                      </w:t>
            </w:r>
          </w:p>
        </w:tc>
      </w:tr>
      <w:tr w:rsidR="00560A30" w14:paraId="57D4EEFE" w14:textId="77777777" w:rsidTr="00560A30">
        <w:tc>
          <w:tcPr>
            <w:tcW w:w="3116" w:type="dxa"/>
          </w:tcPr>
          <w:p w14:paraId="6C2CCA9A" w14:textId="02B408B4" w:rsidR="00560A30" w:rsidRPr="00DD033D"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2022-05-07    </w:t>
            </w:r>
          </w:p>
        </w:tc>
        <w:tc>
          <w:tcPr>
            <w:tcW w:w="3117" w:type="dxa"/>
          </w:tcPr>
          <w:p w14:paraId="0D6574E1" w14:textId="6A1133E2"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328                      </w:t>
            </w:r>
          </w:p>
        </w:tc>
        <w:tc>
          <w:tcPr>
            <w:tcW w:w="3117" w:type="dxa"/>
          </w:tcPr>
          <w:p w14:paraId="08419A9B" w14:textId="1F5528ED"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656                       </w:t>
            </w:r>
          </w:p>
        </w:tc>
      </w:tr>
      <w:tr w:rsidR="00560A30" w14:paraId="57B03C1C" w14:textId="77777777" w:rsidTr="00560A30">
        <w:tc>
          <w:tcPr>
            <w:tcW w:w="3116" w:type="dxa"/>
          </w:tcPr>
          <w:p w14:paraId="1868FA11" w14:textId="565C85AC" w:rsidR="00560A30" w:rsidRPr="00DD033D"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2023-05-12    </w:t>
            </w:r>
          </w:p>
        </w:tc>
        <w:tc>
          <w:tcPr>
            <w:tcW w:w="3117" w:type="dxa"/>
          </w:tcPr>
          <w:p w14:paraId="0E4E1B2C" w14:textId="6A03DEAA"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1130                     </w:t>
            </w:r>
          </w:p>
        </w:tc>
        <w:tc>
          <w:tcPr>
            <w:tcW w:w="3117" w:type="dxa"/>
          </w:tcPr>
          <w:p w14:paraId="657514EA" w14:textId="5A4B3907"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2260                      </w:t>
            </w:r>
          </w:p>
        </w:tc>
      </w:tr>
      <w:tr w:rsidR="00560A30" w14:paraId="7087451C" w14:textId="77777777" w:rsidTr="00560A30">
        <w:tc>
          <w:tcPr>
            <w:tcW w:w="3116" w:type="dxa"/>
          </w:tcPr>
          <w:p w14:paraId="7A919CDE" w14:textId="5E306479" w:rsidR="00560A30" w:rsidRPr="00DD033D"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2023-05-13    </w:t>
            </w:r>
          </w:p>
        </w:tc>
        <w:tc>
          <w:tcPr>
            <w:tcW w:w="3117" w:type="dxa"/>
          </w:tcPr>
          <w:p w14:paraId="3F3BEAA2" w14:textId="0523BF65"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649                      </w:t>
            </w:r>
          </w:p>
        </w:tc>
        <w:tc>
          <w:tcPr>
            <w:tcW w:w="3117" w:type="dxa"/>
          </w:tcPr>
          <w:p w14:paraId="78A51799" w14:textId="16724977"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1298                      </w:t>
            </w:r>
          </w:p>
        </w:tc>
      </w:tr>
    </w:tbl>
    <w:p w14:paraId="5ED6C9A1" w14:textId="77777777" w:rsidR="00560A30" w:rsidRDefault="00DD033D"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Historical data shows peak boarding counts during commencement are primarily between 2 PM and night.</w:t>
      </w:r>
      <w:r w:rsidR="00560A30">
        <w:rPr>
          <w:rFonts w:asciiTheme="minorHAnsi" w:eastAsiaTheme="minorHAnsi" w:hAnsiTheme="minorHAnsi" w:cstheme="minorBidi"/>
          <w:sz w:val="22"/>
          <w:szCs w:val="22"/>
        </w:rPr>
        <w:t xml:space="preserve"> </w:t>
      </w:r>
      <w:r w:rsidRPr="00DD033D">
        <w:rPr>
          <w:rFonts w:asciiTheme="minorHAnsi" w:eastAsiaTheme="minorHAnsi" w:hAnsiTheme="minorHAnsi" w:cstheme="minorBidi"/>
          <w:sz w:val="22"/>
          <w:szCs w:val="22"/>
        </w:rPr>
        <w:t xml:space="preserve"> To account for boarding during non-peak hours, we doubled the boarding counts for the 2-hour peak window</w:t>
      </w:r>
      <w:r w:rsidR="00560A30">
        <w:rPr>
          <w:rFonts w:asciiTheme="minorHAnsi" w:eastAsiaTheme="minorHAnsi" w:hAnsiTheme="minorHAnsi" w:cstheme="minorBidi"/>
          <w:sz w:val="22"/>
          <w:szCs w:val="22"/>
        </w:rPr>
        <w:t xml:space="preserve"> for commencement.</w:t>
      </w:r>
      <w:r w:rsidRPr="00DD033D">
        <w:rPr>
          <w:rFonts w:asciiTheme="minorHAnsi" w:eastAsiaTheme="minorHAnsi" w:hAnsiTheme="minorHAnsi" w:cstheme="minorBidi"/>
          <w:sz w:val="22"/>
          <w:szCs w:val="22"/>
        </w:rPr>
        <w:t xml:space="preserve"> Each bus, with 3 doors, has a maximum capacity of 70 people.</w:t>
      </w:r>
    </w:p>
    <w:p w14:paraId="6BF9033A" w14:textId="1F81812D" w:rsidR="00DD033D" w:rsidRPr="00560A30" w:rsidRDefault="00560A30" w:rsidP="007B689D">
      <w:pPr>
        <w:spacing w:before="100" w:beforeAutospacing="1" w:after="100" w:afterAutospacing="1"/>
        <w:jc w:val="both"/>
        <w:rPr>
          <w:rFonts w:asciiTheme="minorHAnsi" w:eastAsiaTheme="minorHAnsi" w:hAnsiTheme="minorHAnsi" w:cstheme="minorBidi"/>
          <w:i/>
          <w:iCs/>
          <w:sz w:val="22"/>
          <w:szCs w:val="22"/>
        </w:rPr>
      </w:pPr>
      <w:r w:rsidRPr="00560A30">
        <w:rPr>
          <w:rFonts w:asciiTheme="minorHAnsi" w:eastAsiaTheme="minorHAnsi" w:hAnsiTheme="minorHAnsi" w:cstheme="minorBidi"/>
          <w:i/>
          <w:iCs/>
          <w:sz w:val="22"/>
          <w:szCs w:val="22"/>
        </w:rPr>
        <w:t>In above table, there are no bus data considered for 2020 and 2021 due to Covid which created an exception to consider those data for Bus boarding.</w:t>
      </w:r>
    </w:p>
    <w:p w14:paraId="4AFDB1DE" w14:textId="635AE881" w:rsidR="00DD033D" w:rsidRPr="00DD033D" w:rsidRDefault="00DD033D"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For the upcoming NAU Commencement Days on 5/9/2025 and 5/10/2025, bus requirements were calculated for morning and afternoon sessions: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60A30" w14:paraId="4134BABF" w14:textId="77777777" w:rsidTr="00560A30">
        <w:tc>
          <w:tcPr>
            <w:tcW w:w="1558" w:type="dxa"/>
          </w:tcPr>
          <w:p w14:paraId="74784A63" w14:textId="41368A7E"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Day Routine</w:t>
            </w:r>
          </w:p>
        </w:tc>
        <w:tc>
          <w:tcPr>
            <w:tcW w:w="1558" w:type="dxa"/>
          </w:tcPr>
          <w:p w14:paraId="45CAAA9B" w14:textId="25F57F83"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Graduation Day </w:t>
            </w:r>
            <w:r>
              <w:rPr>
                <w:rFonts w:asciiTheme="minorHAnsi" w:eastAsiaTheme="minorHAnsi" w:hAnsiTheme="minorHAnsi" w:cstheme="minorBidi"/>
                <w:sz w:val="22"/>
                <w:szCs w:val="22"/>
              </w:rPr>
              <w:t>(</w:t>
            </w:r>
            <w:r w:rsidRPr="00DD033D">
              <w:rPr>
                <w:rFonts w:asciiTheme="minorHAnsi" w:eastAsiaTheme="minorHAnsi" w:hAnsiTheme="minorHAnsi" w:cstheme="minorBidi"/>
                <w:sz w:val="22"/>
                <w:szCs w:val="22"/>
              </w:rPr>
              <w:t>5/9/2025</w:t>
            </w:r>
            <w:r>
              <w:rPr>
                <w:rFonts w:asciiTheme="minorHAnsi" w:eastAsiaTheme="minorHAnsi" w:hAnsiTheme="minorHAnsi" w:cstheme="minorBidi"/>
                <w:sz w:val="22"/>
                <w:szCs w:val="22"/>
              </w:rPr>
              <w:t>)</w:t>
            </w:r>
          </w:p>
        </w:tc>
        <w:tc>
          <w:tcPr>
            <w:tcW w:w="1558" w:type="dxa"/>
          </w:tcPr>
          <w:p w14:paraId="0AFFD2B4" w14:textId="7F18FBF5"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Graduation Day </w:t>
            </w:r>
            <w:r>
              <w:rPr>
                <w:rFonts w:asciiTheme="minorHAnsi" w:eastAsiaTheme="minorHAnsi" w:hAnsiTheme="minorHAnsi" w:cstheme="minorBidi"/>
                <w:sz w:val="22"/>
                <w:szCs w:val="22"/>
              </w:rPr>
              <w:t>(</w:t>
            </w:r>
            <w:r w:rsidRPr="00DD033D">
              <w:rPr>
                <w:rFonts w:asciiTheme="minorHAnsi" w:eastAsiaTheme="minorHAnsi" w:hAnsiTheme="minorHAnsi" w:cstheme="minorBidi"/>
                <w:sz w:val="22"/>
                <w:szCs w:val="22"/>
              </w:rPr>
              <w:t>5/10/2025</w:t>
            </w:r>
            <w:r>
              <w:rPr>
                <w:rFonts w:asciiTheme="minorHAnsi" w:eastAsiaTheme="minorHAnsi" w:hAnsiTheme="minorHAnsi" w:cstheme="minorBidi"/>
                <w:sz w:val="22"/>
                <w:szCs w:val="22"/>
              </w:rPr>
              <w:t>)</w:t>
            </w:r>
          </w:p>
        </w:tc>
        <w:tc>
          <w:tcPr>
            <w:tcW w:w="1558" w:type="dxa"/>
          </w:tcPr>
          <w:p w14:paraId="1343076E" w14:textId="0E4C3F22"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Buses Count (5/9/2025)</w:t>
            </w:r>
          </w:p>
        </w:tc>
        <w:tc>
          <w:tcPr>
            <w:tcW w:w="1559" w:type="dxa"/>
          </w:tcPr>
          <w:p w14:paraId="0D80B7BE" w14:textId="0858741D"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Buses Count (5/10/2025)</w:t>
            </w:r>
          </w:p>
        </w:tc>
        <w:tc>
          <w:tcPr>
            <w:tcW w:w="1559" w:type="dxa"/>
          </w:tcPr>
          <w:p w14:paraId="1E15B104" w14:textId="719466E1"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Bus Frequency at Every Stop</w:t>
            </w:r>
          </w:p>
        </w:tc>
      </w:tr>
      <w:tr w:rsidR="00560A30" w14:paraId="70931C3F" w14:textId="77777777" w:rsidTr="00560A30">
        <w:tc>
          <w:tcPr>
            <w:tcW w:w="1558" w:type="dxa"/>
          </w:tcPr>
          <w:p w14:paraId="1EED187E" w14:textId="06144E3F"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Morning      </w:t>
            </w:r>
          </w:p>
        </w:tc>
        <w:tc>
          <w:tcPr>
            <w:tcW w:w="1558" w:type="dxa"/>
          </w:tcPr>
          <w:p w14:paraId="08D14ADB" w14:textId="25C903E0"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1471</w:t>
            </w:r>
          </w:p>
        </w:tc>
        <w:tc>
          <w:tcPr>
            <w:tcW w:w="1558" w:type="dxa"/>
          </w:tcPr>
          <w:p w14:paraId="6031660F" w14:textId="6DBE93AB"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1722</w:t>
            </w:r>
          </w:p>
        </w:tc>
        <w:tc>
          <w:tcPr>
            <w:tcW w:w="1558" w:type="dxa"/>
          </w:tcPr>
          <w:p w14:paraId="6225379F" w14:textId="3A46D826"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22</w:t>
            </w:r>
          </w:p>
        </w:tc>
        <w:tc>
          <w:tcPr>
            <w:tcW w:w="1559" w:type="dxa"/>
          </w:tcPr>
          <w:p w14:paraId="48D3B75D" w14:textId="6876444B"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25</w:t>
            </w:r>
          </w:p>
        </w:tc>
        <w:tc>
          <w:tcPr>
            <w:tcW w:w="1559" w:type="dxa"/>
          </w:tcPr>
          <w:p w14:paraId="7D2E3423" w14:textId="400F9CF1"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5.1min</w:t>
            </w:r>
          </w:p>
        </w:tc>
      </w:tr>
      <w:tr w:rsidR="00560A30" w14:paraId="463BB46F" w14:textId="77777777" w:rsidTr="00560A30">
        <w:tc>
          <w:tcPr>
            <w:tcW w:w="1558" w:type="dxa"/>
          </w:tcPr>
          <w:p w14:paraId="56AF8E8D" w14:textId="57FB3ACD" w:rsidR="00560A30" w:rsidRDefault="00560A30"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 xml:space="preserve">Afternoon    </w:t>
            </w:r>
          </w:p>
        </w:tc>
        <w:tc>
          <w:tcPr>
            <w:tcW w:w="1558" w:type="dxa"/>
          </w:tcPr>
          <w:p w14:paraId="27FCA631" w14:textId="7E3AE812"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1381</w:t>
            </w:r>
          </w:p>
        </w:tc>
        <w:tc>
          <w:tcPr>
            <w:tcW w:w="1558" w:type="dxa"/>
          </w:tcPr>
          <w:p w14:paraId="22808004" w14:textId="7B8E375F"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1262</w:t>
            </w:r>
          </w:p>
        </w:tc>
        <w:tc>
          <w:tcPr>
            <w:tcW w:w="1558" w:type="dxa"/>
          </w:tcPr>
          <w:p w14:paraId="36BBE79B" w14:textId="09F9D07E"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20</w:t>
            </w:r>
          </w:p>
        </w:tc>
        <w:tc>
          <w:tcPr>
            <w:tcW w:w="1559" w:type="dxa"/>
          </w:tcPr>
          <w:p w14:paraId="61B0EA17" w14:textId="182E47C3"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1559" w:type="dxa"/>
          </w:tcPr>
          <w:p w14:paraId="5B116AD1" w14:textId="39BC2562" w:rsidR="00560A30" w:rsidRDefault="00560A30" w:rsidP="007B689D">
            <w:pPr>
              <w:spacing w:before="100" w:beforeAutospacing="1" w:after="100" w:afterAutospacing="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6.32min</w:t>
            </w:r>
          </w:p>
        </w:tc>
      </w:tr>
    </w:tbl>
    <w:p w14:paraId="281F9EF6" w14:textId="08C222AE" w:rsidR="00DD033D" w:rsidRPr="00DD033D" w:rsidRDefault="00DD033D"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The peak boarding count during the 2025 ceremonies suggests an increased demand for buses compared to routine operations.</w:t>
      </w:r>
      <w:r w:rsidR="00560A30">
        <w:rPr>
          <w:rFonts w:asciiTheme="minorHAnsi" w:eastAsiaTheme="minorHAnsi" w:hAnsiTheme="minorHAnsi" w:cstheme="minorBidi"/>
          <w:sz w:val="22"/>
          <w:szCs w:val="22"/>
        </w:rPr>
        <w:t xml:space="preserve"> </w:t>
      </w:r>
      <w:r w:rsidRPr="00DD033D">
        <w:rPr>
          <w:rFonts w:asciiTheme="minorHAnsi" w:eastAsiaTheme="minorHAnsi" w:hAnsiTheme="minorHAnsi" w:cstheme="minorBidi"/>
          <w:sz w:val="22"/>
          <w:szCs w:val="22"/>
        </w:rPr>
        <w:t>The calculated bus frequency ensures minimal wait times for attendees, with intervals ranging from 5.1 minutes (morning) to 6.32 minutes (afternoon).</w:t>
      </w:r>
    </w:p>
    <w:p w14:paraId="57A22349" w14:textId="30DBDEDD" w:rsidR="003820C3" w:rsidRPr="0093392B" w:rsidRDefault="00DD033D" w:rsidP="007B689D">
      <w:pPr>
        <w:spacing w:before="100" w:beforeAutospacing="1" w:after="100" w:afterAutospacing="1"/>
        <w:jc w:val="both"/>
        <w:rPr>
          <w:rFonts w:asciiTheme="minorHAnsi" w:eastAsiaTheme="minorHAnsi" w:hAnsiTheme="minorHAnsi" w:cstheme="minorBidi"/>
          <w:sz w:val="22"/>
          <w:szCs w:val="22"/>
        </w:rPr>
      </w:pPr>
      <w:r w:rsidRPr="00DD033D">
        <w:rPr>
          <w:rFonts w:asciiTheme="minorHAnsi" w:eastAsiaTheme="minorHAnsi" w:hAnsiTheme="minorHAnsi" w:cstheme="minorBidi"/>
          <w:sz w:val="22"/>
          <w:szCs w:val="22"/>
        </w:rPr>
        <w:t>Allocate a total of 42 buses on 5/9/2025 and 43 buses on 5/10/2025 to meet demand across morning and afternoon sessions.</w:t>
      </w:r>
    </w:p>
    <w:p w14:paraId="74D8AF3C" w14:textId="6DCBEEB5" w:rsidR="0057568B" w:rsidRPr="006C2286" w:rsidRDefault="0057568B" w:rsidP="006C2286">
      <w:pPr>
        <w:spacing w:before="100" w:beforeAutospacing="1" w:after="100" w:afterAutospacing="1"/>
        <w:rPr>
          <w:rFonts w:asciiTheme="minorHAnsi" w:eastAsiaTheme="majorEastAsia" w:hAnsiTheme="minorHAnsi"/>
          <w:b/>
          <w:color w:val="000000" w:themeColor="text1"/>
          <w:sz w:val="28"/>
          <w:szCs w:val="32"/>
        </w:rPr>
      </w:pPr>
      <w:bookmarkStart w:id="5" w:name="_Toc415841014"/>
      <w:r w:rsidRPr="006C2286">
        <w:rPr>
          <w:rFonts w:asciiTheme="minorHAnsi" w:eastAsiaTheme="majorEastAsia" w:hAnsiTheme="minorHAnsi"/>
          <w:b/>
          <w:color w:val="000000" w:themeColor="text1"/>
          <w:sz w:val="28"/>
          <w:szCs w:val="32"/>
        </w:rPr>
        <w:t xml:space="preserve">5. </w:t>
      </w:r>
      <w:bookmarkEnd w:id="5"/>
      <w:r w:rsidR="00097A76" w:rsidRPr="006C2286">
        <w:rPr>
          <w:rFonts w:asciiTheme="minorHAnsi" w:eastAsiaTheme="majorEastAsia" w:hAnsiTheme="minorHAnsi"/>
          <w:b/>
          <w:color w:val="000000" w:themeColor="text1"/>
          <w:sz w:val="28"/>
          <w:szCs w:val="32"/>
        </w:rPr>
        <w:t>Validation and Testing</w:t>
      </w:r>
    </w:p>
    <w:p w14:paraId="1CA1D14D" w14:textId="77777777" w:rsidR="00A43FED" w:rsidRPr="00A43FED" w:rsidRDefault="00A43FED"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 xml:space="preserve">For the Mountain Line bus data, validation and testing were conducted using Linear Regression, ANOVA (Single Factor Variance), and t-tests to analyze how weather variables affect the boarding count. A heatmap further highlighted relationships between weather and boarding counts. ANOVA results showed an F-value (664,168.83) significantly exceeding the critical F-value (1.88), leading to the rejection of the null hypothesis. This indicates that variability in boarding activity is significantly influenced by weather factors. </w:t>
      </w:r>
    </w:p>
    <w:p w14:paraId="6564A6D8" w14:textId="626D7802" w:rsidR="00A43FED" w:rsidRPr="00A43FED" w:rsidRDefault="00A43FED"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 xml:space="preserve">Graduate forecasts were validated using Linear Regression and Random Forest Regression, with data grouped by semester and year. Random Forest demonstrated superior accuracy with R² = 0.93 compared </w:t>
      </w:r>
      <w:r w:rsidRPr="00A43FED">
        <w:rPr>
          <w:rFonts w:asciiTheme="minorHAnsi" w:eastAsiaTheme="minorHAnsi" w:hAnsiTheme="minorHAnsi" w:cstheme="minorBidi"/>
          <w:sz w:val="22"/>
          <w:szCs w:val="22"/>
        </w:rPr>
        <w:lastRenderedPageBreak/>
        <w:t>to 0.85 for Linear Regression. Predicted Fall 2024 graduates included 1,250 (Bachelor’s),</w:t>
      </w:r>
      <w:r w:rsidRPr="00A43FED">
        <w:rPr>
          <w:rFonts w:ascii="Calibri" w:hAnsi="Calibri" w:cs="Calibri"/>
          <w:sz w:val="22"/>
          <w:szCs w:val="22"/>
        </w:rPr>
        <w:t xml:space="preserve"> </w:t>
      </w:r>
      <w:r w:rsidRPr="00A43FED">
        <w:rPr>
          <w:rFonts w:asciiTheme="minorHAnsi" w:eastAsiaTheme="minorHAnsi" w:hAnsiTheme="minorHAnsi" w:cstheme="minorBidi"/>
          <w:sz w:val="22"/>
          <w:szCs w:val="22"/>
        </w:rPr>
        <w:t>320 (Master’s), and 95 (Doctorates) using Random Forest. The findings suggest using Random Forest for future predictions while refining models based on actual outcomes for continuous improvement.</w:t>
      </w:r>
    </w:p>
    <w:p w14:paraId="524D7119" w14:textId="77777777" w:rsidR="0057568B" w:rsidRPr="001832C7" w:rsidRDefault="0057568B" w:rsidP="0057568B">
      <w:pPr>
        <w:pStyle w:val="Heading1"/>
        <w:jc w:val="both"/>
        <w:rPr>
          <w:rFonts w:asciiTheme="minorHAnsi" w:hAnsiTheme="minorHAnsi" w:cs="Times New Roman"/>
          <w:b/>
          <w:color w:val="000000" w:themeColor="text1"/>
          <w:sz w:val="28"/>
        </w:rPr>
      </w:pPr>
      <w:bookmarkStart w:id="6" w:name="_Toc415841015"/>
      <w:r w:rsidRPr="001832C7">
        <w:rPr>
          <w:rFonts w:asciiTheme="minorHAnsi" w:hAnsiTheme="minorHAnsi" w:cs="Times New Roman"/>
          <w:b/>
          <w:color w:val="000000" w:themeColor="text1"/>
          <w:sz w:val="28"/>
        </w:rPr>
        <w:t>6. Results and Recommendations</w:t>
      </w:r>
      <w:bookmarkEnd w:id="6"/>
    </w:p>
    <w:p w14:paraId="28E442CC" w14:textId="757646CC" w:rsidR="0093392B" w:rsidRPr="00A43FED" w:rsidRDefault="0093392B"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The 2025 commencement ceremonies will see higher boarding demand, requiring 42 buses on 5/9/2025 and 43 buses on 5/10/2025. Bus intervals are 5.1 minutes (morning) and 6.32 minutes (afternoon), ensuring timely service. Allocate the required buses and maintain 3 additional buses for contingencies. Adjust driver schedules and bus stop coverage to meet demand efficiently and ensure smooth transportation for all attendees.</w:t>
      </w:r>
    </w:p>
    <w:p w14:paraId="2C3E1429" w14:textId="7DF6F3BF" w:rsidR="0057568B" w:rsidRPr="001832C7" w:rsidRDefault="0057568B" w:rsidP="0057568B">
      <w:pPr>
        <w:pStyle w:val="Heading1"/>
        <w:jc w:val="both"/>
        <w:rPr>
          <w:rFonts w:asciiTheme="minorHAnsi" w:hAnsiTheme="minorHAnsi" w:cs="Times New Roman"/>
          <w:b/>
          <w:color w:val="000000" w:themeColor="text1"/>
          <w:sz w:val="28"/>
        </w:rPr>
      </w:pPr>
      <w:bookmarkStart w:id="7" w:name="_Toc415841016"/>
      <w:r w:rsidRPr="001832C7">
        <w:rPr>
          <w:rFonts w:asciiTheme="minorHAnsi" w:hAnsiTheme="minorHAnsi" w:cs="Times New Roman"/>
          <w:b/>
          <w:color w:val="000000" w:themeColor="text1"/>
          <w:sz w:val="28"/>
        </w:rPr>
        <w:t>7. Conclusion</w:t>
      </w:r>
      <w:bookmarkEnd w:id="7"/>
    </w:p>
    <w:p w14:paraId="0F980E33" w14:textId="77777777" w:rsidR="007B689D" w:rsidRPr="00A43FED" w:rsidRDefault="007B689D"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The analysis of Mountain Line bus data, weather data, and graduation trends provided actionable insights for transportation planning and graduate count predictions. Linear regression revealed weak predictive power for boarding counts, but ANOVA identified statistically significant relationships between independent variables and boarding activity. The t-test confirmed higher boarding counts during favorable weather conditions.</w:t>
      </w:r>
    </w:p>
    <w:p w14:paraId="57658155" w14:textId="77777777" w:rsidR="007B689D" w:rsidRPr="00A43FED" w:rsidRDefault="007B689D"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For graduation predictions, the Random Forest Regressor outperformed linear regression due to its ability to handle non-linear relationships, achieving higher accuracy and lower error rates.</w:t>
      </w:r>
    </w:p>
    <w:p w14:paraId="6673D821" w14:textId="425C2C25" w:rsidR="0057568B" w:rsidRPr="00A43FED" w:rsidRDefault="007B689D"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Bus transportation planning for the 2025 NAU Commencement Days indicates a need for 42 buses on May 9, 2025 and 43 buses on May 10, 2025 with intervals of 5.1 minutes (morning) and 6.32 minutes (afternoon) to ensure efficient operations. This recommendation accounts for increased demand and provides a buffer for potential variations, ensuring smooth transit for attendees and graduates.</w:t>
      </w:r>
    </w:p>
    <w:p w14:paraId="05376121" w14:textId="77777777" w:rsidR="0057568B" w:rsidRPr="001832C7" w:rsidRDefault="0057568B" w:rsidP="0057568B">
      <w:pPr>
        <w:pStyle w:val="Heading1"/>
        <w:jc w:val="both"/>
        <w:rPr>
          <w:rFonts w:asciiTheme="minorHAnsi" w:hAnsiTheme="minorHAnsi" w:cs="Times New Roman"/>
          <w:b/>
          <w:color w:val="000000" w:themeColor="text1"/>
          <w:sz w:val="28"/>
        </w:rPr>
      </w:pPr>
      <w:bookmarkStart w:id="8" w:name="_Toc415841017"/>
      <w:r w:rsidRPr="001832C7">
        <w:rPr>
          <w:rFonts w:asciiTheme="minorHAnsi" w:hAnsiTheme="minorHAnsi" w:cs="Times New Roman"/>
          <w:b/>
          <w:color w:val="000000" w:themeColor="text1"/>
          <w:sz w:val="28"/>
        </w:rPr>
        <w:t>8. Acknowledgements</w:t>
      </w:r>
      <w:bookmarkEnd w:id="8"/>
    </w:p>
    <w:p w14:paraId="5460A28A" w14:textId="77777777" w:rsidR="007B689D" w:rsidRPr="00A43FED" w:rsidRDefault="007B689D"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 xml:space="preserve">I would like to express my deepest gratitude to Professor </w:t>
      </w:r>
      <w:proofErr w:type="spellStart"/>
      <w:r w:rsidRPr="00A43FED">
        <w:rPr>
          <w:rFonts w:asciiTheme="minorHAnsi" w:eastAsiaTheme="minorHAnsi" w:hAnsiTheme="minorHAnsi" w:cstheme="minorBidi"/>
          <w:sz w:val="22"/>
          <w:szCs w:val="22"/>
        </w:rPr>
        <w:t>Yichuan</w:t>
      </w:r>
      <w:proofErr w:type="spellEnd"/>
      <w:r w:rsidRPr="00A43FED">
        <w:rPr>
          <w:rFonts w:asciiTheme="minorHAnsi" w:eastAsiaTheme="minorHAnsi" w:hAnsiTheme="minorHAnsi" w:cstheme="minorBidi"/>
          <w:sz w:val="22"/>
          <w:szCs w:val="22"/>
        </w:rPr>
        <w:t xml:space="preserve"> Wang, whose guidance was instrumental in improving my model's predictions. His assistance in creating a heatmap of boarding counts against departures provided valuable insights into how historical temperature deviations impact boarding patterns.</w:t>
      </w:r>
    </w:p>
    <w:p w14:paraId="1A4862A6" w14:textId="77777777" w:rsidR="007B689D" w:rsidRDefault="007B689D" w:rsidP="00902F54">
      <w:pPr>
        <w:pStyle w:val="NormalWeb"/>
        <w:spacing w:after="0" w:afterAutospacing="0"/>
        <w:jc w:val="both"/>
        <w:rPr>
          <w:rFonts w:asciiTheme="minorHAnsi" w:eastAsiaTheme="minorHAnsi" w:hAnsiTheme="minorHAnsi" w:cstheme="minorBidi"/>
          <w:sz w:val="22"/>
          <w:szCs w:val="22"/>
        </w:rPr>
      </w:pPr>
      <w:r w:rsidRPr="00A43FED">
        <w:rPr>
          <w:rFonts w:asciiTheme="minorHAnsi" w:eastAsiaTheme="minorHAnsi" w:hAnsiTheme="minorHAnsi" w:cstheme="minorBidi"/>
          <w:sz w:val="22"/>
          <w:szCs w:val="22"/>
        </w:rPr>
        <w:t>I am also immensely thankful to Professor Susan Williams, who helped me derive conclusions from the data. Her guidance on considering half-day data and doubling it for full-day estimations allowed for accurate analysis of total bus requirements and determining appropriate bus frequencies for efficient operations.</w:t>
      </w:r>
    </w:p>
    <w:p w14:paraId="5796FA59" w14:textId="77777777" w:rsidR="00AD196F" w:rsidRPr="00A43FED" w:rsidRDefault="00AD196F" w:rsidP="00902F54">
      <w:pPr>
        <w:pStyle w:val="NormalWeb"/>
        <w:spacing w:after="0" w:afterAutospacing="0"/>
        <w:jc w:val="both"/>
        <w:rPr>
          <w:rFonts w:asciiTheme="minorHAnsi" w:eastAsiaTheme="minorHAnsi" w:hAnsiTheme="minorHAnsi" w:cstheme="minorBidi"/>
          <w:sz w:val="22"/>
          <w:szCs w:val="22"/>
        </w:rPr>
      </w:pPr>
    </w:p>
    <w:p w14:paraId="7E89AE05" w14:textId="77777777" w:rsidR="0057568B" w:rsidRPr="000662B0" w:rsidRDefault="0057568B" w:rsidP="0057568B"/>
    <w:p w14:paraId="02E5EC0F" w14:textId="6CF895D7" w:rsidR="0057568B" w:rsidRDefault="0057568B" w:rsidP="0057568B">
      <w:pPr>
        <w:pStyle w:val="Heading1"/>
        <w:jc w:val="both"/>
        <w:rPr>
          <w:rFonts w:asciiTheme="minorHAnsi" w:hAnsiTheme="minorHAnsi" w:cs="Times New Roman"/>
          <w:b/>
          <w:color w:val="000000" w:themeColor="text1"/>
          <w:sz w:val="28"/>
        </w:rPr>
      </w:pPr>
      <w:bookmarkStart w:id="9" w:name="_Toc415841018"/>
      <w:r w:rsidRPr="001832C7">
        <w:rPr>
          <w:rFonts w:asciiTheme="minorHAnsi" w:hAnsiTheme="minorHAnsi" w:cs="Times New Roman"/>
          <w:b/>
          <w:color w:val="000000" w:themeColor="text1"/>
          <w:sz w:val="28"/>
        </w:rPr>
        <w:lastRenderedPageBreak/>
        <w:t>9. References</w:t>
      </w:r>
      <w:bookmarkEnd w:id="9"/>
    </w:p>
    <w:p w14:paraId="4434456C" w14:textId="77777777" w:rsidR="009F2705" w:rsidRDefault="009F2705"/>
    <w:p w14:paraId="38A9C163" w14:textId="6A67A3B4" w:rsidR="009F2705" w:rsidRDefault="00000000" w:rsidP="009F2705">
      <w:pPr>
        <w:pStyle w:val="ListParagraph"/>
        <w:numPr>
          <w:ilvl w:val="0"/>
          <w:numId w:val="24"/>
        </w:numPr>
      </w:pPr>
      <w:hyperlink r:id="rId13" w:history="1">
        <w:r w:rsidR="009F2705" w:rsidRPr="009F2705">
          <w:rPr>
            <w:rStyle w:val="Hyperlink"/>
          </w:rPr>
          <w:t xml:space="preserve">Graduation Dataset </w:t>
        </w:r>
        <w:proofErr w:type="spellStart"/>
        <w:r w:rsidR="009F2705" w:rsidRPr="009F2705">
          <w:rPr>
            <w:rStyle w:val="Hyperlink"/>
          </w:rPr>
          <w:t>Anlaysis</w:t>
        </w:r>
        <w:proofErr w:type="spellEnd"/>
      </w:hyperlink>
    </w:p>
    <w:p w14:paraId="10752A00" w14:textId="4C1EA7A5" w:rsidR="009F2705" w:rsidRDefault="00000000" w:rsidP="009F2705">
      <w:pPr>
        <w:pStyle w:val="ListParagraph"/>
        <w:numPr>
          <w:ilvl w:val="0"/>
          <w:numId w:val="24"/>
        </w:numPr>
      </w:pPr>
      <w:hyperlink r:id="rId14" w:history="1">
        <w:proofErr w:type="spellStart"/>
        <w:r w:rsidR="009F2705" w:rsidRPr="009F2705">
          <w:rPr>
            <w:rStyle w:val="Hyperlink"/>
          </w:rPr>
          <w:t>BusDataset</w:t>
        </w:r>
        <w:proofErr w:type="spellEnd"/>
        <w:r w:rsidR="009F2705" w:rsidRPr="009F2705">
          <w:rPr>
            <w:rStyle w:val="Hyperlink"/>
          </w:rPr>
          <w:t xml:space="preserve"> </w:t>
        </w:r>
        <w:proofErr w:type="spellStart"/>
        <w:r w:rsidR="009F2705" w:rsidRPr="009F2705">
          <w:rPr>
            <w:rStyle w:val="Hyperlink"/>
          </w:rPr>
          <w:t>anlysis</w:t>
        </w:r>
        <w:proofErr w:type="spellEnd"/>
        <w:r w:rsidR="009F2705" w:rsidRPr="009F2705">
          <w:rPr>
            <w:rStyle w:val="Hyperlink"/>
          </w:rPr>
          <w:t xml:space="preserve"> in Python</w:t>
        </w:r>
      </w:hyperlink>
    </w:p>
    <w:p w14:paraId="3ACF52D3" w14:textId="77777777" w:rsidR="005A27FF" w:rsidRDefault="00000000" w:rsidP="009F2705">
      <w:pPr>
        <w:pStyle w:val="ListParagraph"/>
        <w:numPr>
          <w:ilvl w:val="0"/>
          <w:numId w:val="24"/>
        </w:numPr>
      </w:pPr>
      <w:hyperlink r:id="rId15" w:history="1">
        <w:r w:rsidR="005A27FF" w:rsidRPr="005A27FF">
          <w:rPr>
            <w:rStyle w:val="Hyperlink"/>
          </w:rPr>
          <w:t>Bus Data analysis excel sheet</w:t>
        </w:r>
      </w:hyperlink>
    </w:p>
    <w:p w14:paraId="0A0ACFD0" w14:textId="7C95EFB1" w:rsidR="009F2705" w:rsidRDefault="005A27FF" w:rsidP="009F2705">
      <w:pPr>
        <w:pStyle w:val="ListParagraph"/>
        <w:numPr>
          <w:ilvl w:val="0"/>
          <w:numId w:val="24"/>
        </w:numPr>
      </w:pPr>
      <w:r>
        <w:t>For more information contact me</w:t>
      </w:r>
      <w:r w:rsidR="003054C8">
        <w:t xml:space="preserve">- </w:t>
      </w:r>
      <w:r>
        <w:t xml:space="preserve"> </w:t>
      </w:r>
      <w:hyperlink r:id="rId16" w:history="1">
        <w:r w:rsidR="003054C8" w:rsidRPr="00C55877">
          <w:rPr>
            <w:rStyle w:val="Hyperlink"/>
          </w:rPr>
          <w:t>km3678@nau.edu</w:t>
        </w:r>
      </w:hyperlink>
      <w:r w:rsidR="003054C8">
        <w:t>.</w:t>
      </w:r>
    </w:p>
    <w:sectPr w:rsidR="009F2705" w:rsidSect="00935045">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BE2B" w14:textId="77777777" w:rsidR="00260E9A" w:rsidRDefault="00260E9A" w:rsidP="0057568B">
      <w:r>
        <w:separator/>
      </w:r>
    </w:p>
  </w:endnote>
  <w:endnote w:type="continuationSeparator" w:id="0">
    <w:p w14:paraId="7B665633" w14:textId="77777777" w:rsidR="00260E9A" w:rsidRDefault="00260E9A" w:rsidP="005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353366"/>
      <w:docPartObj>
        <w:docPartGallery w:val="Page Numbers (Bottom of Page)"/>
        <w:docPartUnique/>
      </w:docPartObj>
    </w:sdtPr>
    <w:sdtEndPr>
      <w:rPr>
        <w:noProof/>
      </w:rPr>
    </w:sdtEndPr>
    <w:sdtContent>
      <w:p w14:paraId="471FD6A2" w14:textId="01AB9324" w:rsidR="00A63271" w:rsidRDefault="0057568B" w:rsidP="0057568B">
        <w:pPr>
          <w:pStyle w:val="Footer"/>
          <w:jc w:val="center"/>
        </w:pPr>
        <w:r>
          <w:rPr>
            <w:noProof/>
          </w:rPr>
          <w:drawing>
            <wp:inline distT="0" distB="0" distL="0" distR="0" wp14:anchorId="2E3887A6" wp14:editId="724486AC">
              <wp:extent cx="3749365" cy="640135"/>
              <wp:effectExtent l="0" t="0" r="3810" b="762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749365" cy="640135"/>
                      </a:xfrm>
                      <a:prstGeom prst="rect">
                        <a:avLst/>
                      </a:prstGeom>
                    </pic:spPr>
                  </pic:pic>
                </a:graphicData>
              </a:graphic>
            </wp:inline>
          </w:drawing>
        </w:r>
        <w:r>
          <w:fldChar w:fldCharType="begin"/>
        </w:r>
        <w:r>
          <w:instrText xml:space="preserve"> PAGE   \* MERGEFORMAT </w:instrText>
        </w:r>
        <w:r>
          <w:fldChar w:fldCharType="separate"/>
        </w:r>
        <w:r>
          <w:rPr>
            <w:noProof/>
          </w:rPr>
          <w:t>2</w:t>
        </w:r>
        <w:r>
          <w:rPr>
            <w:noProof/>
          </w:rPr>
          <w:fldChar w:fldCharType="end"/>
        </w:r>
      </w:p>
    </w:sdtContent>
  </w:sdt>
  <w:p w14:paraId="2B79E895" w14:textId="77777777" w:rsidR="00A63271" w:rsidRDefault="00A63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397649"/>
      <w:docPartObj>
        <w:docPartGallery w:val="Page Numbers (Bottom of Page)"/>
        <w:docPartUnique/>
      </w:docPartObj>
    </w:sdtPr>
    <w:sdtEndPr>
      <w:rPr>
        <w:noProof/>
      </w:rPr>
    </w:sdtEndPr>
    <w:sdtContent>
      <w:p w14:paraId="694AAC69" w14:textId="77777777" w:rsidR="00A63271"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0C537E5" w14:textId="77777777" w:rsidR="00A63271" w:rsidRDefault="00A63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11AE" w14:textId="77777777" w:rsidR="00260E9A" w:rsidRDefault="00260E9A" w:rsidP="0057568B">
      <w:r>
        <w:separator/>
      </w:r>
    </w:p>
  </w:footnote>
  <w:footnote w:type="continuationSeparator" w:id="0">
    <w:p w14:paraId="66E41117" w14:textId="77777777" w:rsidR="00260E9A" w:rsidRDefault="00260E9A" w:rsidP="00575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198"/>
    <w:multiLevelType w:val="multilevel"/>
    <w:tmpl w:val="4A8AEE7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67A51"/>
    <w:multiLevelType w:val="multilevel"/>
    <w:tmpl w:val="C93A6C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C2488"/>
    <w:multiLevelType w:val="multilevel"/>
    <w:tmpl w:val="3CF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C1210"/>
    <w:multiLevelType w:val="multilevel"/>
    <w:tmpl w:val="5D5E5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C3AD0"/>
    <w:multiLevelType w:val="multilevel"/>
    <w:tmpl w:val="1758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40DA6"/>
    <w:multiLevelType w:val="multilevel"/>
    <w:tmpl w:val="838C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2333B"/>
    <w:multiLevelType w:val="multilevel"/>
    <w:tmpl w:val="C93A6C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92460"/>
    <w:multiLevelType w:val="multilevel"/>
    <w:tmpl w:val="3F7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975A1"/>
    <w:multiLevelType w:val="multilevel"/>
    <w:tmpl w:val="C93A6C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86181"/>
    <w:multiLevelType w:val="multilevel"/>
    <w:tmpl w:val="998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C78F5"/>
    <w:multiLevelType w:val="multilevel"/>
    <w:tmpl w:val="58B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A7CBE"/>
    <w:multiLevelType w:val="multilevel"/>
    <w:tmpl w:val="AA0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25B91"/>
    <w:multiLevelType w:val="multilevel"/>
    <w:tmpl w:val="1C86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33C5D"/>
    <w:multiLevelType w:val="multilevel"/>
    <w:tmpl w:val="18FA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B46DC"/>
    <w:multiLevelType w:val="multilevel"/>
    <w:tmpl w:val="4A8AEE7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1951C1"/>
    <w:multiLevelType w:val="multilevel"/>
    <w:tmpl w:val="4D00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ED3F17"/>
    <w:multiLevelType w:val="multilevel"/>
    <w:tmpl w:val="D706B4D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17B4B"/>
    <w:multiLevelType w:val="multilevel"/>
    <w:tmpl w:val="91B4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84168"/>
    <w:multiLevelType w:val="multilevel"/>
    <w:tmpl w:val="F998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D23BB"/>
    <w:multiLevelType w:val="multilevel"/>
    <w:tmpl w:val="FAC28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105642">
    <w:abstractNumId w:val="19"/>
  </w:num>
  <w:num w:numId="2" w16cid:durableId="1016930722">
    <w:abstractNumId w:val="16"/>
  </w:num>
  <w:num w:numId="3" w16cid:durableId="224460875">
    <w:abstractNumId w:val="18"/>
  </w:num>
  <w:num w:numId="4" w16cid:durableId="2057704021">
    <w:abstractNumId w:val="1"/>
  </w:num>
  <w:num w:numId="5" w16cid:durableId="2033409947">
    <w:abstractNumId w:val="12"/>
  </w:num>
  <w:num w:numId="6" w16cid:durableId="1008674549">
    <w:abstractNumId w:val="21"/>
  </w:num>
  <w:num w:numId="7" w16cid:durableId="808396625">
    <w:abstractNumId w:val="15"/>
  </w:num>
  <w:num w:numId="8" w16cid:durableId="1112823349">
    <w:abstractNumId w:val="4"/>
  </w:num>
  <w:num w:numId="9" w16cid:durableId="1906261262">
    <w:abstractNumId w:val="23"/>
  </w:num>
  <w:num w:numId="10" w16cid:durableId="696737789">
    <w:abstractNumId w:val="14"/>
  </w:num>
  <w:num w:numId="11" w16cid:durableId="398022844">
    <w:abstractNumId w:val="13"/>
  </w:num>
  <w:num w:numId="12" w16cid:durableId="773285322">
    <w:abstractNumId w:val="22"/>
  </w:num>
  <w:num w:numId="13" w16cid:durableId="718481047">
    <w:abstractNumId w:val="5"/>
  </w:num>
  <w:num w:numId="14" w16cid:durableId="129515942">
    <w:abstractNumId w:val="8"/>
  </w:num>
  <w:num w:numId="15" w16cid:durableId="1855221961">
    <w:abstractNumId w:val="11"/>
  </w:num>
  <w:num w:numId="16" w16cid:durableId="1408646946">
    <w:abstractNumId w:val="3"/>
  </w:num>
  <w:num w:numId="17" w16cid:durableId="1340161496">
    <w:abstractNumId w:val="10"/>
  </w:num>
  <w:num w:numId="18" w16cid:durableId="1903130419">
    <w:abstractNumId w:val="17"/>
  </w:num>
  <w:num w:numId="19" w16cid:durableId="2051103057">
    <w:abstractNumId w:val="6"/>
  </w:num>
  <w:num w:numId="20" w16cid:durableId="1276450006">
    <w:abstractNumId w:val="0"/>
  </w:num>
  <w:num w:numId="21" w16cid:durableId="265381734">
    <w:abstractNumId w:val="2"/>
  </w:num>
  <w:num w:numId="22" w16cid:durableId="1164662874">
    <w:abstractNumId w:val="9"/>
  </w:num>
  <w:num w:numId="23" w16cid:durableId="484929792">
    <w:abstractNumId w:val="20"/>
  </w:num>
  <w:num w:numId="24" w16cid:durableId="596058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8B"/>
    <w:rsid w:val="0000766A"/>
    <w:rsid w:val="00052EC1"/>
    <w:rsid w:val="00055493"/>
    <w:rsid w:val="00093806"/>
    <w:rsid w:val="00097A76"/>
    <w:rsid w:val="000A3DFD"/>
    <w:rsid w:val="000C0DED"/>
    <w:rsid w:val="00145E9A"/>
    <w:rsid w:val="00194814"/>
    <w:rsid w:val="001C288D"/>
    <w:rsid w:val="00213347"/>
    <w:rsid w:val="00233E17"/>
    <w:rsid w:val="00260E9A"/>
    <w:rsid w:val="002728BE"/>
    <w:rsid w:val="002A0F94"/>
    <w:rsid w:val="002A5C98"/>
    <w:rsid w:val="002F613C"/>
    <w:rsid w:val="003054C8"/>
    <w:rsid w:val="003820C3"/>
    <w:rsid w:val="00387B1C"/>
    <w:rsid w:val="003C623E"/>
    <w:rsid w:val="00443C0B"/>
    <w:rsid w:val="00451FA4"/>
    <w:rsid w:val="004B1856"/>
    <w:rsid w:val="004D3390"/>
    <w:rsid w:val="004E1F4B"/>
    <w:rsid w:val="004F590E"/>
    <w:rsid w:val="00513308"/>
    <w:rsid w:val="005474C9"/>
    <w:rsid w:val="00560A30"/>
    <w:rsid w:val="0057568B"/>
    <w:rsid w:val="005A27FF"/>
    <w:rsid w:val="005C7230"/>
    <w:rsid w:val="005E20DF"/>
    <w:rsid w:val="005F5CD6"/>
    <w:rsid w:val="00610C9A"/>
    <w:rsid w:val="00650F0C"/>
    <w:rsid w:val="00687EC4"/>
    <w:rsid w:val="006C2286"/>
    <w:rsid w:val="006D7F33"/>
    <w:rsid w:val="007A5F48"/>
    <w:rsid w:val="007A649D"/>
    <w:rsid w:val="007B689D"/>
    <w:rsid w:val="007B7885"/>
    <w:rsid w:val="007C319C"/>
    <w:rsid w:val="00835C8B"/>
    <w:rsid w:val="008419B2"/>
    <w:rsid w:val="00844AF3"/>
    <w:rsid w:val="008A705E"/>
    <w:rsid w:val="008E33DB"/>
    <w:rsid w:val="008E789D"/>
    <w:rsid w:val="00902F54"/>
    <w:rsid w:val="0093392B"/>
    <w:rsid w:val="00935045"/>
    <w:rsid w:val="0095063B"/>
    <w:rsid w:val="009C5BCD"/>
    <w:rsid w:val="009F2705"/>
    <w:rsid w:val="00A251B8"/>
    <w:rsid w:val="00A43FED"/>
    <w:rsid w:val="00A50E2F"/>
    <w:rsid w:val="00A63271"/>
    <w:rsid w:val="00AA3856"/>
    <w:rsid w:val="00AD196F"/>
    <w:rsid w:val="00AF5324"/>
    <w:rsid w:val="00B5066D"/>
    <w:rsid w:val="00B63A8C"/>
    <w:rsid w:val="00B72642"/>
    <w:rsid w:val="00C5588C"/>
    <w:rsid w:val="00C572C6"/>
    <w:rsid w:val="00C60636"/>
    <w:rsid w:val="00CA0544"/>
    <w:rsid w:val="00CB713A"/>
    <w:rsid w:val="00CC6CE9"/>
    <w:rsid w:val="00CE4CF4"/>
    <w:rsid w:val="00D706E5"/>
    <w:rsid w:val="00DD033D"/>
    <w:rsid w:val="00DD2F9F"/>
    <w:rsid w:val="00EA56FA"/>
    <w:rsid w:val="00ED5953"/>
    <w:rsid w:val="00F03262"/>
    <w:rsid w:val="00F1328E"/>
    <w:rsid w:val="00F766C1"/>
    <w:rsid w:val="00FA1650"/>
    <w:rsid w:val="00FD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C1A6"/>
  <w15:chartTrackingRefBased/>
  <w15:docId w15:val="{C4AB5393-5AC0-4E5F-AE14-6C0E900A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9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756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6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28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D59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68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568B"/>
    <w:pPr>
      <w:spacing w:after="100"/>
      <w:ind w:left="220"/>
    </w:pPr>
    <w:rPr>
      <w:rFonts w:eastAsiaTheme="minorEastAsia"/>
    </w:rPr>
  </w:style>
  <w:style w:type="paragraph" w:styleId="TOC1">
    <w:name w:val="toc 1"/>
    <w:basedOn w:val="Normal"/>
    <w:next w:val="Normal"/>
    <w:autoRedefine/>
    <w:uiPriority w:val="39"/>
    <w:unhideWhenUsed/>
    <w:rsid w:val="0057568B"/>
    <w:pPr>
      <w:spacing w:after="100"/>
    </w:pPr>
    <w:rPr>
      <w:rFonts w:eastAsiaTheme="minorEastAsia"/>
    </w:rPr>
  </w:style>
  <w:style w:type="character" w:styleId="Hyperlink">
    <w:name w:val="Hyperlink"/>
    <w:basedOn w:val="DefaultParagraphFont"/>
    <w:uiPriority w:val="99"/>
    <w:unhideWhenUsed/>
    <w:rsid w:val="0057568B"/>
    <w:rPr>
      <w:color w:val="0563C1" w:themeColor="hyperlink"/>
      <w:u w:val="single"/>
    </w:rPr>
  </w:style>
  <w:style w:type="paragraph" w:styleId="Footer">
    <w:name w:val="footer"/>
    <w:basedOn w:val="Normal"/>
    <w:link w:val="FooterChar"/>
    <w:uiPriority w:val="99"/>
    <w:unhideWhenUsed/>
    <w:rsid w:val="0057568B"/>
    <w:pPr>
      <w:tabs>
        <w:tab w:val="center" w:pos="4680"/>
        <w:tab w:val="right" w:pos="9360"/>
      </w:tabs>
    </w:pPr>
  </w:style>
  <w:style w:type="character" w:customStyle="1" w:styleId="FooterChar">
    <w:name w:val="Footer Char"/>
    <w:basedOn w:val="DefaultParagraphFont"/>
    <w:link w:val="Footer"/>
    <w:uiPriority w:val="99"/>
    <w:rsid w:val="0057568B"/>
  </w:style>
  <w:style w:type="paragraph" w:styleId="Caption">
    <w:name w:val="caption"/>
    <w:basedOn w:val="Normal"/>
    <w:next w:val="Normal"/>
    <w:qFormat/>
    <w:rsid w:val="0057568B"/>
    <w:pPr>
      <w:spacing w:before="120" w:after="120"/>
    </w:pPr>
    <w:rPr>
      <w:rFonts w:eastAsia="Batang"/>
      <w:b/>
      <w:bCs/>
      <w:sz w:val="20"/>
      <w:szCs w:val="20"/>
    </w:rPr>
  </w:style>
  <w:style w:type="paragraph" w:styleId="Header">
    <w:name w:val="header"/>
    <w:basedOn w:val="Normal"/>
    <w:link w:val="HeaderChar"/>
    <w:uiPriority w:val="99"/>
    <w:unhideWhenUsed/>
    <w:rsid w:val="0057568B"/>
    <w:pPr>
      <w:tabs>
        <w:tab w:val="center" w:pos="4680"/>
        <w:tab w:val="right" w:pos="9360"/>
      </w:tabs>
    </w:pPr>
  </w:style>
  <w:style w:type="character" w:customStyle="1" w:styleId="HeaderChar">
    <w:name w:val="Header Char"/>
    <w:basedOn w:val="DefaultParagraphFont"/>
    <w:link w:val="Header"/>
    <w:uiPriority w:val="99"/>
    <w:rsid w:val="0057568B"/>
  </w:style>
  <w:style w:type="paragraph" w:styleId="NormalWeb">
    <w:name w:val="Normal (Web)"/>
    <w:basedOn w:val="Normal"/>
    <w:uiPriority w:val="99"/>
    <w:unhideWhenUsed/>
    <w:rsid w:val="007A5F48"/>
    <w:pPr>
      <w:spacing w:before="100" w:beforeAutospacing="1" w:after="100" w:afterAutospacing="1"/>
    </w:pPr>
  </w:style>
  <w:style w:type="character" w:styleId="Strong">
    <w:name w:val="Strong"/>
    <w:basedOn w:val="DefaultParagraphFont"/>
    <w:uiPriority w:val="22"/>
    <w:qFormat/>
    <w:rsid w:val="007A5F48"/>
    <w:rPr>
      <w:b/>
      <w:bCs/>
    </w:rPr>
  </w:style>
  <w:style w:type="character" w:customStyle="1" w:styleId="Heading3Char">
    <w:name w:val="Heading 3 Char"/>
    <w:basedOn w:val="DefaultParagraphFont"/>
    <w:link w:val="Heading3"/>
    <w:uiPriority w:val="9"/>
    <w:rsid w:val="006C22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5953"/>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AF5324"/>
    <w:pPr>
      <w:ind w:left="720"/>
      <w:contextualSpacing/>
    </w:pPr>
  </w:style>
  <w:style w:type="character" w:styleId="FollowedHyperlink">
    <w:name w:val="FollowedHyperlink"/>
    <w:basedOn w:val="DefaultParagraphFont"/>
    <w:uiPriority w:val="99"/>
    <w:semiHidden/>
    <w:unhideWhenUsed/>
    <w:rsid w:val="00AF5324"/>
    <w:rPr>
      <w:color w:val="954F72" w:themeColor="followedHyperlink"/>
      <w:u w:val="single"/>
    </w:rPr>
  </w:style>
  <w:style w:type="character" w:styleId="UnresolvedMention">
    <w:name w:val="Unresolved Mention"/>
    <w:basedOn w:val="DefaultParagraphFont"/>
    <w:uiPriority w:val="99"/>
    <w:semiHidden/>
    <w:unhideWhenUsed/>
    <w:rsid w:val="00AF5324"/>
    <w:rPr>
      <w:color w:val="605E5C"/>
      <w:shd w:val="clear" w:color="auto" w:fill="E1DFDD"/>
    </w:rPr>
  </w:style>
  <w:style w:type="table" w:styleId="TableGrid">
    <w:name w:val="Table Grid"/>
    <w:basedOn w:val="TableNormal"/>
    <w:uiPriority w:val="39"/>
    <w:rsid w:val="00C5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361">
      <w:bodyDiv w:val="1"/>
      <w:marLeft w:val="0"/>
      <w:marRight w:val="0"/>
      <w:marTop w:val="0"/>
      <w:marBottom w:val="0"/>
      <w:divBdr>
        <w:top w:val="none" w:sz="0" w:space="0" w:color="auto"/>
        <w:left w:val="none" w:sz="0" w:space="0" w:color="auto"/>
        <w:bottom w:val="none" w:sz="0" w:space="0" w:color="auto"/>
        <w:right w:val="none" w:sz="0" w:space="0" w:color="auto"/>
      </w:divBdr>
    </w:div>
    <w:div w:id="95256472">
      <w:bodyDiv w:val="1"/>
      <w:marLeft w:val="0"/>
      <w:marRight w:val="0"/>
      <w:marTop w:val="0"/>
      <w:marBottom w:val="0"/>
      <w:divBdr>
        <w:top w:val="none" w:sz="0" w:space="0" w:color="auto"/>
        <w:left w:val="none" w:sz="0" w:space="0" w:color="auto"/>
        <w:bottom w:val="none" w:sz="0" w:space="0" w:color="auto"/>
        <w:right w:val="none" w:sz="0" w:space="0" w:color="auto"/>
      </w:divBdr>
    </w:div>
    <w:div w:id="218637160">
      <w:bodyDiv w:val="1"/>
      <w:marLeft w:val="0"/>
      <w:marRight w:val="0"/>
      <w:marTop w:val="0"/>
      <w:marBottom w:val="0"/>
      <w:divBdr>
        <w:top w:val="none" w:sz="0" w:space="0" w:color="auto"/>
        <w:left w:val="none" w:sz="0" w:space="0" w:color="auto"/>
        <w:bottom w:val="none" w:sz="0" w:space="0" w:color="auto"/>
        <w:right w:val="none" w:sz="0" w:space="0" w:color="auto"/>
      </w:divBdr>
    </w:div>
    <w:div w:id="291206958">
      <w:bodyDiv w:val="1"/>
      <w:marLeft w:val="0"/>
      <w:marRight w:val="0"/>
      <w:marTop w:val="0"/>
      <w:marBottom w:val="0"/>
      <w:divBdr>
        <w:top w:val="none" w:sz="0" w:space="0" w:color="auto"/>
        <w:left w:val="none" w:sz="0" w:space="0" w:color="auto"/>
        <w:bottom w:val="none" w:sz="0" w:space="0" w:color="auto"/>
        <w:right w:val="none" w:sz="0" w:space="0" w:color="auto"/>
      </w:divBdr>
    </w:div>
    <w:div w:id="389497226">
      <w:bodyDiv w:val="1"/>
      <w:marLeft w:val="0"/>
      <w:marRight w:val="0"/>
      <w:marTop w:val="0"/>
      <w:marBottom w:val="0"/>
      <w:divBdr>
        <w:top w:val="none" w:sz="0" w:space="0" w:color="auto"/>
        <w:left w:val="none" w:sz="0" w:space="0" w:color="auto"/>
        <w:bottom w:val="none" w:sz="0" w:space="0" w:color="auto"/>
        <w:right w:val="none" w:sz="0" w:space="0" w:color="auto"/>
      </w:divBdr>
    </w:div>
    <w:div w:id="417868624">
      <w:bodyDiv w:val="1"/>
      <w:marLeft w:val="0"/>
      <w:marRight w:val="0"/>
      <w:marTop w:val="0"/>
      <w:marBottom w:val="0"/>
      <w:divBdr>
        <w:top w:val="none" w:sz="0" w:space="0" w:color="auto"/>
        <w:left w:val="none" w:sz="0" w:space="0" w:color="auto"/>
        <w:bottom w:val="none" w:sz="0" w:space="0" w:color="auto"/>
        <w:right w:val="none" w:sz="0" w:space="0" w:color="auto"/>
      </w:divBdr>
    </w:div>
    <w:div w:id="471096558">
      <w:bodyDiv w:val="1"/>
      <w:marLeft w:val="0"/>
      <w:marRight w:val="0"/>
      <w:marTop w:val="0"/>
      <w:marBottom w:val="0"/>
      <w:divBdr>
        <w:top w:val="none" w:sz="0" w:space="0" w:color="auto"/>
        <w:left w:val="none" w:sz="0" w:space="0" w:color="auto"/>
        <w:bottom w:val="none" w:sz="0" w:space="0" w:color="auto"/>
        <w:right w:val="none" w:sz="0" w:space="0" w:color="auto"/>
      </w:divBdr>
    </w:div>
    <w:div w:id="489912074">
      <w:bodyDiv w:val="1"/>
      <w:marLeft w:val="0"/>
      <w:marRight w:val="0"/>
      <w:marTop w:val="0"/>
      <w:marBottom w:val="0"/>
      <w:divBdr>
        <w:top w:val="none" w:sz="0" w:space="0" w:color="auto"/>
        <w:left w:val="none" w:sz="0" w:space="0" w:color="auto"/>
        <w:bottom w:val="none" w:sz="0" w:space="0" w:color="auto"/>
        <w:right w:val="none" w:sz="0" w:space="0" w:color="auto"/>
      </w:divBdr>
    </w:div>
    <w:div w:id="632372452">
      <w:bodyDiv w:val="1"/>
      <w:marLeft w:val="0"/>
      <w:marRight w:val="0"/>
      <w:marTop w:val="0"/>
      <w:marBottom w:val="0"/>
      <w:divBdr>
        <w:top w:val="none" w:sz="0" w:space="0" w:color="auto"/>
        <w:left w:val="none" w:sz="0" w:space="0" w:color="auto"/>
        <w:bottom w:val="none" w:sz="0" w:space="0" w:color="auto"/>
        <w:right w:val="none" w:sz="0" w:space="0" w:color="auto"/>
      </w:divBdr>
    </w:div>
    <w:div w:id="637538537">
      <w:bodyDiv w:val="1"/>
      <w:marLeft w:val="0"/>
      <w:marRight w:val="0"/>
      <w:marTop w:val="0"/>
      <w:marBottom w:val="0"/>
      <w:divBdr>
        <w:top w:val="none" w:sz="0" w:space="0" w:color="auto"/>
        <w:left w:val="none" w:sz="0" w:space="0" w:color="auto"/>
        <w:bottom w:val="none" w:sz="0" w:space="0" w:color="auto"/>
        <w:right w:val="none" w:sz="0" w:space="0" w:color="auto"/>
      </w:divBdr>
    </w:div>
    <w:div w:id="649599647">
      <w:bodyDiv w:val="1"/>
      <w:marLeft w:val="0"/>
      <w:marRight w:val="0"/>
      <w:marTop w:val="0"/>
      <w:marBottom w:val="0"/>
      <w:divBdr>
        <w:top w:val="none" w:sz="0" w:space="0" w:color="auto"/>
        <w:left w:val="none" w:sz="0" w:space="0" w:color="auto"/>
        <w:bottom w:val="none" w:sz="0" w:space="0" w:color="auto"/>
        <w:right w:val="none" w:sz="0" w:space="0" w:color="auto"/>
      </w:divBdr>
    </w:div>
    <w:div w:id="688796652">
      <w:bodyDiv w:val="1"/>
      <w:marLeft w:val="0"/>
      <w:marRight w:val="0"/>
      <w:marTop w:val="0"/>
      <w:marBottom w:val="0"/>
      <w:divBdr>
        <w:top w:val="none" w:sz="0" w:space="0" w:color="auto"/>
        <w:left w:val="none" w:sz="0" w:space="0" w:color="auto"/>
        <w:bottom w:val="none" w:sz="0" w:space="0" w:color="auto"/>
        <w:right w:val="none" w:sz="0" w:space="0" w:color="auto"/>
      </w:divBdr>
    </w:div>
    <w:div w:id="697698576">
      <w:bodyDiv w:val="1"/>
      <w:marLeft w:val="0"/>
      <w:marRight w:val="0"/>
      <w:marTop w:val="0"/>
      <w:marBottom w:val="0"/>
      <w:divBdr>
        <w:top w:val="none" w:sz="0" w:space="0" w:color="auto"/>
        <w:left w:val="none" w:sz="0" w:space="0" w:color="auto"/>
        <w:bottom w:val="none" w:sz="0" w:space="0" w:color="auto"/>
        <w:right w:val="none" w:sz="0" w:space="0" w:color="auto"/>
      </w:divBdr>
    </w:div>
    <w:div w:id="828638290">
      <w:bodyDiv w:val="1"/>
      <w:marLeft w:val="0"/>
      <w:marRight w:val="0"/>
      <w:marTop w:val="0"/>
      <w:marBottom w:val="0"/>
      <w:divBdr>
        <w:top w:val="none" w:sz="0" w:space="0" w:color="auto"/>
        <w:left w:val="none" w:sz="0" w:space="0" w:color="auto"/>
        <w:bottom w:val="none" w:sz="0" w:space="0" w:color="auto"/>
        <w:right w:val="none" w:sz="0" w:space="0" w:color="auto"/>
      </w:divBdr>
    </w:div>
    <w:div w:id="831608381">
      <w:bodyDiv w:val="1"/>
      <w:marLeft w:val="0"/>
      <w:marRight w:val="0"/>
      <w:marTop w:val="0"/>
      <w:marBottom w:val="0"/>
      <w:divBdr>
        <w:top w:val="none" w:sz="0" w:space="0" w:color="auto"/>
        <w:left w:val="none" w:sz="0" w:space="0" w:color="auto"/>
        <w:bottom w:val="none" w:sz="0" w:space="0" w:color="auto"/>
        <w:right w:val="none" w:sz="0" w:space="0" w:color="auto"/>
      </w:divBdr>
    </w:div>
    <w:div w:id="868104131">
      <w:bodyDiv w:val="1"/>
      <w:marLeft w:val="0"/>
      <w:marRight w:val="0"/>
      <w:marTop w:val="0"/>
      <w:marBottom w:val="0"/>
      <w:divBdr>
        <w:top w:val="none" w:sz="0" w:space="0" w:color="auto"/>
        <w:left w:val="none" w:sz="0" w:space="0" w:color="auto"/>
        <w:bottom w:val="none" w:sz="0" w:space="0" w:color="auto"/>
        <w:right w:val="none" w:sz="0" w:space="0" w:color="auto"/>
      </w:divBdr>
    </w:div>
    <w:div w:id="933249060">
      <w:bodyDiv w:val="1"/>
      <w:marLeft w:val="0"/>
      <w:marRight w:val="0"/>
      <w:marTop w:val="0"/>
      <w:marBottom w:val="0"/>
      <w:divBdr>
        <w:top w:val="none" w:sz="0" w:space="0" w:color="auto"/>
        <w:left w:val="none" w:sz="0" w:space="0" w:color="auto"/>
        <w:bottom w:val="none" w:sz="0" w:space="0" w:color="auto"/>
        <w:right w:val="none" w:sz="0" w:space="0" w:color="auto"/>
      </w:divBdr>
    </w:div>
    <w:div w:id="1031031090">
      <w:bodyDiv w:val="1"/>
      <w:marLeft w:val="0"/>
      <w:marRight w:val="0"/>
      <w:marTop w:val="0"/>
      <w:marBottom w:val="0"/>
      <w:divBdr>
        <w:top w:val="none" w:sz="0" w:space="0" w:color="auto"/>
        <w:left w:val="none" w:sz="0" w:space="0" w:color="auto"/>
        <w:bottom w:val="none" w:sz="0" w:space="0" w:color="auto"/>
        <w:right w:val="none" w:sz="0" w:space="0" w:color="auto"/>
      </w:divBdr>
    </w:div>
    <w:div w:id="1148324307">
      <w:bodyDiv w:val="1"/>
      <w:marLeft w:val="0"/>
      <w:marRight w:val="0"/>
      <w:marTop w:val="0"/>
      <w:marBottom w:val="0"/>
      <w:divBdr>
        <w:top w:val="none" w:sz="0" w:space="0" w:color="auto"/>
        <w:left w:val="none" w:sz="0" w:space="0" w:color="auto"/>
        <w:bottom w:val="none" w:sz="0" w:space="0" w:color="auto"/>
        <w:right w:val="none" w:sz="0" w:space="0" w:color="auto"/>
      </w:divBdr>
    </w:div>
    <w:div w:id="1180043672">
      <w:bodyDiv w:val="1"/>
      <w:marLeft w:val="0"/>
      <w:marRight w:val="0"/>
      <w:marTop w:val="0"/>
      <w:marBottom w:val="0"/>
      <w:divBdr>
        <w:top w:val="none" w:sz="0" w:space="0" w:color="auto"/>
        <w:left w:val="none" w:sz="0" w:space="0" w:color="auto"/>
        <w:bottom w:val="none" w:sz="0" w:space="0" w:color="auto"/>
        <w:right w:val="none" w:sz="0" w:space="0" w:color="auto"/>
      </w:divBdr>
    </w:div>
    <w:div w:id="1213496011">
      <w:bodyDiv w:val="1"/>
      <w:marLeft w:val="0"/>
      <w:marRight w:val="0"/>
      <w:marTop w:val="0"/>
      <w:marBottom w:val="0"/>
      <w:divBdr>
        <w:top w:val="none" w:sz="0" w:space="0" w:color="auto"/>
        <w:left w:val="none" w:sz="0" w:space="0" w:color="auto"/>
        <w:bottom w:val="none" w:sz="0" w:space="0" w:color="auto"/>
        <w:right w:val="none" w:sz="0" w:space="0" w:color="auto"/>
      </w:divBdr>
    </w:div>
    <w:div w:id="1344824854">
      <w:bodyDiv w:val="1"/>
      <w:marLeft w:val="0"/>
      <w:marRight w:val="0"/>
      <w:marTop w:val="0"/>
      <w:marBottom w:val="0"/>
      <w:divBdr>
        <w:top w:val="none" w:sz="0" w:space="0" w:color="auto"/>
        <w:left w:val="none" w:sz="0" w:space="0" w:color="auto"/>
        <w:bottom w:val="none" w:sz="0" w:space="0" w:color="auto"/>
        <w:right w:val="none" w:sz="0" w:space="0" w:color="auto"/>
      </w:divBdr>
    </w:div>
    <w:div w:id="1375541418">
      <w:bodyDiv w:val="1"/>
      <w:marLeft w:val="0"/>
      <w:marRight w:val="0"/>
      <w:marTop w:val="0"/>
      <w:marBottom w:val="0"/>
      <w:divBdr>
        <w:top w:val="none" w:sz="0" w:space="0" w:color="auto"/>
        <w:left w:val="none" w:sz="0" w:space="0" w:color="auto"/>
        <w:bottom w:val="none" w:sz="0" w:space="0" w:color="auto"/>
        <w:right w:val="none" w:sz="0" w:space="0" w:color="auto"/>
      </w:divBdr>
    </w:div>
    <w:div w:id="1399598350">
      <w:bodyDiv w:val="1"/>
      <w:marLeft w:val="0"/>
      <w:marRight w:val="0"/>
      <w:marTop w:val="0"/>
      <w:marBottom w:val="0"/>
      <w:divBdr>
        <w:top w:val="none" w:sz="0" w:space="0" w:color="auto"/>
        <w:left w:val="none" w:sz="0" w:space="0" w:color="auto"/>
        <w:bottom w:val="none" w:sz="0" w:space="0" w:color="auto"/>
        <w:right w:val="none" w:sz="0" w:space="0" w:color="auto"/>
      </w:divBdr>
    </w:div>
    <w:div w:id="1469006398">
      <w:bodyDiv w:val="1"/>
      <w:marLeft w:val="0"/>
      <w:marRight w:val="0"/>
      <w:marTop w:val="0"/>
      <w:marBottom w:val="0"/>
      <w:divBdr>
        <w:top w:val="none" w:sz="0" w:space="0" w:color="auto"/>
        <w:left w:val="none" w:sz="0" w:space="0" w:color="auto"/>
        <w:bottom w:val="none" w:sz="0" w:space="0" w:color="auto"/>
        <w:right w:val="none" w:sz="0" w:space="0" w:color="auto"/>
      </w:divBdr>
    </w:div>
    <w:div w:id="1542784354">
      <w:bodyDiv w:val="1"/>
      <w:marLeft w:val="0"/>
      <w:marRight w:val="0"/>
      <w:marTop w:val="0"/>
      <w:marBottom w:val="0"/>
      <w:divBdr>
        <w:top w:val="none" w:sz="0" w:space="0" w:color="auto"/>
        <w:left w:val="none" w:sz="0" w:space="0" w:color="auto"/>
        <w:bottom w:val="none" w:sz="0" w:space="0" w:color="auto"/>
        <w:right w:val="none" w:sz="0" w:space="0" w:color="auto"/>
      </w:divBdr>
    </w:div>
    <w:div w:id="1622877251">
      <w:bodyDiv w:val="1"/>
      <w:marLeft w:val="0"/>
      <w:marRight w:val="0"/>
      <w:marTop w:val="0"/>
      <w:marBottom w:val="0"/>
      <w:divBdr>
        <w:top w:val="none" w:sz="0" w:space="0" w:color="auto"/>
        <w:left w:val="none" w:sz="0" w:space="0" w:color="auto"/>
        <w:bottom w:val="none" w:sz="0" w:space="0" w:color="auto"/>
        <w:right w:val="none" w:sz="0" w:space="0" w:color="auto"/>
      </w:divBdr>
    </w:div>
    <w:div w:id="1753235253">
      <w:bodyDiv w:val="1"/>
      <w:marLeft w:val="0"/>
      <w:marRight w:val="0"/>
      <w:marTop w:val="0"/>
      <w:marBottom w:val="0"/>
      <w:divBdr>
        <w:top w:val="none" w:sz="0" w:space="0" w:color="auto"/>
        <w:left w:val="none" w:sz="0" w:space="0" w:color="auto"/>
        <w:bottom w:val="none" w:sz="0" w:space="0" w:color="auto"/>
        <w:right w:val="none" w:sz="0" w:space="0" w:color="auto"/>
      </w:divBdr>
    </w:div>
    <w:div w:id="1889757951">
      <w:bodyDiv w:val="1"/>
      <w:marLeft w:val="0"/>
      <w:marRight w:val="0"/>
      <w:marTop w:val="0"/>
      <w:marBottom w:val="0"/>
      <w:divBdr>
        <w:top w:val="none" w:sz="0" w:space="0" w:color="auto"/>
        <w:left w:val="none" w:sz="0" w:space="0" w:color="auto"/>
        <w:bottom w:val="none" w:sz="0" w:space="0" w:color="auto"/>
        <w:right w:val="none" w:sz="0" w:space="0" w:color="auto"/>
      </w:divBdr>
    </w:div>
    <w:div w:id="1982418965">
      <w:bodyDiv w:val="1"/>
      <w:marLeft w:val="0"/>
      <w:marRight w:val="0"/>
      <w:marTop w:val="0"/>
      <w:marBottom w:val="0"/>
      <w:divBdr>
        <w:top w:val="none" w:sz="0" w:space="0" w:color="auto"/>
        <w:left w:val="none" w:sz="0" w:space="0" w:color="auto"/>
        <w:bottom w:val="none" w:sz="0" w:space="0" w:color="auto"/>
        <w:right w:val="none" w:sz="0" w:space="0" w:color="auto"/>
      </w:divBdr>
    </w:div>
    <w:div w:id="1987009435">
      <w:bodyDiv w:val="1"/>
      <w:marLeft w:val="0"/>
      <w:marRight w:val="0"/>
      <w:marTop w:val="0"/>
      <w:marBottom w:val="0"/>
      <w:divBdr>
        <w:top w:val="none" w:sz="0" w:space="0" w:color="auto"/>
        <w:left w:val="none" w:sz="0" w:space="0" w:color="auto"/>
        <w:bottom w:val="none" w:sz="0" w:space="0" w:color="auto"/>
        <w:right w:val="none" w:sz="0" w:space="0" w:color="auto"/>
      </w:divBdr>
    </w:div>
    <w:div w:id="2024740996">
      <w:bodyDiv w:val="1"/>
      <w:marLeft w:val="0"/>
      <w:marRight w:val="0"/>
      <w:marTop w:val="0"/>
      <w:marBottom w:val="0"/>
      <w:divBdr>
        <w:top w:val="none" w:sz="0" w:space="0" w:color="auto"/>
        <w:left w:val="none" w:sz="0" w:space="0" w:color="auto"/>
        <w:bottom w:val="none" w:sz="0" w:space="0" w:color="auto"/>
        <w:right w:val="none" w:sz="0" w:space="0" w:color="auto"/>
      </w:divBdr>
    </w:div>
    <w:div w:id="2075854707">
      <w:bodyDiv w:val="1"/>
      <w:marLeft w:val="0"/>
      <w:marRight w:val="0"/>
      <w:marTop w:val="0"/>
      <w:marBottom w:val="0"/>
      <w:divBdr>
        <w:top w:val="none" w:sz="0" w:space="0" w:color="auto"/>
        <w:left w:val="none" w:sz="0" w:space="0" w:color="auto"/>
        <w:bottom w:val="none" w:sz="0" w:space="0" w:color="auto"/>
        <w:right w:val="none" w:sz="0" w:space="0" w:color="auto"/>
      </w:divBdr>
    </w:div>
    <w:div w:id="2123187432">
      <w:bodyDiv w:val="1"/>
      <w:marLeft w:val="0"/>
      <w:marRight w:val="0"/>
      <w:marTop w:val="0"/>
      <w:marBottom w:val="0"/>
      <w:divBdr>
        <w:top w:val="none" w:sz="0" w:space="0" w:color="auto"/>
        <w:left w:val="none" w:sz="0" w:space="0" w:color="auto"/>
        <w:bottom w:val="none" w:sz="0" w:space="0" w:color="auto"/>
        <w:right w:val="none" w:sz="0" w:space="0" w:color="auto"/>
      </w:divBdr>
    </w:div>
    <w:div w:id="213687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iQTIT7_8DQiYGNxKFGSe8ytAOZvktKn2?usp=shari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km3678@na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7.nau.edu/pair/reports/DegreeAwardSEM" TargetMode="External"/><Relationship Id="rId5" Type="http://schemas.openxmlformats.org/officeDocument/2006/relationships/webSettings" Target="webSettings.xml"/><Relationship Id="rId15" Type="http://schemas.openxmlformats.org/officeDocument/2006/relationships/hyperlink" Target="https://docs.google.com/spreadsheets/d/1CyVRH77LnKrw8XQF1COtJZpNa1f0-X_1/edit?usp=sharing&amp;ouid=105268283357728252471&amp;rtpof=true&amp;sd=true" TargetMode="External"/><Relationship Id="rId10" Type="http://schemas.openxmlformats.org/officeDocument/2006/relationships/hyperlink" Target="https://www.weather.gov/wrh/Climate?wfo=fg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lab.research.google.com/drive/1oVEqDYe2BJMqCy8FcNuyF0AO0Q3SGA-2?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A194-1474-1040-BCB2-1B875083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Greenwalt</dc:creator>
  <cp:keywords/>
  <dc:description/>
  <cp:lastModifiedBy>Microsoft Office User</cp:lastModifiedBy>
  <cp:revision>8</cp:revision>
  <cp:lastPrinted>2024-12-07T01:27:00Z</cp:lastPrinted>
  <dcterms:created xsi:type="dcterms:W3CDTF">2024-12-07T05:47:00Z</dcterms:created>
  <dcterms:modified xsi:type="dcterms:W3CDTF">2024-12-07T05:56:00Z</dcterms:modified>
</cp:coreProperties>
</file>