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-48259</wp:posOffset>
            </wp:positionH>
            <wp:positionV relativeFrom="paragraph">
              <wp:posOffset>-496568</wp:posOffset>
            </wp:positionV>
            <wp:extent cx="5940425" cy="913912"/>
            <wp:effectExtent b="0" l="0" r="0" t="0"/>
            <wp:wrapNone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952"/>
        </w:tabs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технологий</w:t>
      </w:r>
    </w:p>
    <w:p w:rsidR="00000000" w:rsidDel="00000000" w:rsidP="00000000" w:rsidRDefault="00000000" w:rsidRPr="00000000" w14:paraId="00000004">
      <w:pPr>
        <w:tabs>
          <w:tab w:val="left" w:pos="3952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952"/>
        </w:tabs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952"/>
        </w:tabs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“Шифраторы и дешифраторы”.</w:t>
      </w:r>
    </w:p>
    <w:p w:rsidR="00000000" w:rsidDel="00000000" w:rsidP="00000000" w:rsidRDefault="00000000" w:rsidRPr="00000000" w14:paraId="0000000A">
      <w:pPr>
        <w:tabs>
          <w:tab w:val="left" w:pos="3952"/>
        </w:tabs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Составление логических схем </w:t>
      </w:r>
    </w:p>
    <w:p w:rsidR="00000000" w:rsidDel="00000000" w:rsidP="00000000" w:rsidRDefault="00000000" w:rsidRPr="00000000" w14:paraId="0000000B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952"/>
        </w:tabs>
        <w:jc w:val="righ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Выполнил:</w:t>
      </w:r>
      <w:r w:rsidDel="00000000" w:rsidR="00000000" w:rsidRPr="00000000">
        <w:rPr>
          <w:rtl w:val="0"/>
        </w:rPr>
        <w:br w:type="textWrapping"/>
        <w:t xml:space="preserve">Студент группы МР-20</w:t>
        <w:br w:type="textWrapping"/>
        <w:t xml:space="preserve">Пикалев И.А.</w:t>
      </w:r>
    </w:p>
    <w:p w:rsidR="00000000" w:rsidDel="00000000" w:rsidP="00000000" w:rsidRDefault="00000000" w:rsidRPr="00000000" w14:paraId="0000000E">
      <w:pPr>
        <w:tabs>
          <w:tab w:val="left" w:pos="3952"/>
        </w:tabs>
        <w:jc w:val="righ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Проверил:</w:t>
      </w:r>
      <w:r w:rsidDel="00000000" w:rsidR="00000000" w:rsidRPr="00000000">
        <w:rPr>
          <w:rtl w:val="0"/>
        </w:rPr>
        <w:br w:type="textWrapping"/>
        <w:t xml:space="preserve">Преподаватель</w:t>
        <w:br w:type="textWrapping"/>
        <w:t xml:space="preserve">Лихторенко Олеся Сергеевна</w:t>
      </w:r>
    </w:p>
    <w:p w:rsidR="00000000" w:rsidDel="00000000" w:rsidP="00000000" w:rsidRDefault="00000000" w:rsidRPr="00000000" w14:paraId="0000000F">
      <w:pPr>
        <w:tabs>
          <w:tab w:val="left" w:pos="395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52"/>
        </w:tabs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Задачи: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709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1)Теоретически ознакомиться с шифраторами и дешифраторами;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2)воссоздать в программе «Апплет симулятор цепи» данные логические схемы 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03481" cy="6496403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481" cy="6496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152775" cy="2876550"/>
            <wp:effectExtent b="0" l="0" r="0" t="0"/>
            <wp:docPr descr="2022-10-13_00-10-24" id="31" name="image1.png"/>
            <a:graphic>
              <a:graphicData uri="http://schemas.openxmlformats.org/drawingml/2006/picture">
                <pic:pic>
                  <pic:nvPicPr>
                    <pic:cNvPr descr="2022-10-13_00-10-24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952"/>
        </w:tabs>
        <w:jc w:val="both"/>
        <w:rPr/>
      </w:pPr>
      <w:r w:rsidDel="00000000" w:rsidR="00000000" w:rsidRPr="00000000">
        <w:rPr>
          <w:rtl w:val="0"/>
        </w:rPr>
        <w:t xml:space="preserve">Для выполнения поставленной задачи я ознакомилась с шифраторами, дешифраторами и логическими схемами. </w:t>
      </w:r>
    </w:p>
    <w:p w:rsidR="00000000" w:rsidDel="00000000" w:rsidP="00000000" w:rsidRDefault="00000000" w:rsidRPr="00000000" w14:paraId="00000015">
      <w:pPr>
        <w:tabs>
          <w:tab w:val="left" w:pos="3952"/>
        </w:tabs>
        <w:jc w:val="both"/>
        <w:rPr/>
      </w:pPr>
      <w:r w:rsidDel="00000000" w:rsidR="00000000" w:rsidRPr="00000000">
        <w:rPr>
          <w:i w:val="1"/>
          <w:rtl w:val="0"/>
        </w:rPr>
        <w:t xml:space="preserve">Логическая схема</w:t>
      </w:r>
      <w:r w:rsidDel="00000000" w:rsidR="00000000" w:rsidRPr="00000000">
        <w:rPr>
          <w:rtl w:val="0"/>
        </w:rPr>
        <w:t xml:space="preserve"> – это схематическое изображение некоторого устройства, состоящего из переключателей и соединяющих их проводников, а также из входов и выходов, на которые подаётся и с которых снимается электрический сигнал.</w:t>
      </w:r>
    </w:p>
    <w:p w:rsidR="00000000" w:rsidDel="00000000" w:rsidP="00000000" w:rsidRDefault="00000000" w:rsidRPr="00000000" w14:paraId="00000016">
      <w:pPr>
        <w:tabs>
          <w:tab w:val="left" w:pos="3952"/>
        </w:tabs>
        <w:jc w:val="both"/>
        <w:rPr/>
      </w:pPr>
      <w:r w:rsidDel="00000000" w:rsidR="00000000" w:rsidRPr="00000000">
        <w:rPr>
          <w:rtl w:val="0"/>
        </w:rPr>
        <w:t xml:space="preserve">Каждый переключатель имеет только два состояния: замкнутое и разомкнутое. Переключателю Х поставим в соответствие логическую переменную х, которая принимает значение 1 в том и только в том случае, когда переключатель Х замкнут и схема проводит ток; если же переключатель разомкнут, то х равен нулю.</w:t>
      </w:r>
    </w:p>
    <w:p w:rsidR="00000000" w:rsidDel="00000000" w:rsidP="00000000" w:rsidRDefault="00000000" w:rsidRPr="00000000" w14:paraId="00000017">
      <w:pPr>
        <w:tabs>
          <w:tab w:val="left" w:pos="3952"/>
        </w:tabs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Шифратор</w:t>
      </w:r>
    </w:p>
    <w:p w:rsidR="00000000" w:rsidDel="00000000" w:rsidP="00000000" w:rsidRDefault="00000000" w:rsidRPr="00000000" w14:paraId="00000018">
      <w:pPr>
        <w:tabs>
          <w:tab w:val="left" w:pos="3952"/>
        </w:tabs>
        <w:ind w:firstLine="0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Принцип работы шифратора заключается в том, что выходы z0, z1, …, zn−1 кодируют один из входов s0, s1, …, s2n−1 в двоичной системе счисления. Очевидно, что если подать на несколько входов значение 1, то такая схема будет работать некорректно. В качестве примера рассмотрим шифратор 4-to-2. Если s0=1, то z0=z1=0, если же s1=1, то z0=1 и z1=0. Остальные случаи разбираются аналогичным образом. Логическая схема шифратора:</w:t>
          </w:r>
        </w:sdtContent>
      </w:sdt>
    </w:p>
    <w:p w:rsidR="00000000" w:rsidDel="00000000" w:rsidP="00000000" w:rsidRDefault="00000000" w:rsidRPr="00000000" w14:paraId="00000019">
      <w:pPr>
        <w:tabs>
          <w:tab w:val="left" w:pos="3952"/>
        </w:tabs>
        <w:ind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352675" cy="145034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952"/>
        </w:tabs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Дешифратор</w:t>
      </w:r>
    </w:p>
    <w:p w:rsidR="00000000" w:rsidDel="00000000" w:rsidP="00000000" w:rsidRDefault="00000000" w:rsidRPr="00000000" w14:paraId="0000001B">
      <w:pPr>
        <w:tabs>
          <w:tab w:val="left" w:pos="3952"/>
        </w:tabs>
        <w:ind w:firstLine="0"/>
        <w:jc w:val="both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Суть дешифратора заключается в том, что с помощью n входов s0, s1, …, sn−1 можно задавать выход, на который будет подаваться 1. Для того, чтобы лучше понять, как работает дешифратор, рассмотрим в качестве примера дешифратор 2-to-4 (это значит, что у этого дешифратора есть два входа s0 и s1 и четыре выхода z0, z1, z2 и z3). Если s0=s1=0, то на выходе z0 будет значение 1, на остальных выходах будет 0. Если же s0=1, s1=0, то на выходе z1 будет 1, на остальных выходах будут 0. Если s0=0, s1=1, то на выходе z2 будет 1, а на остальных входах будет 0. Если же s0=s1=1, то на выходе z3 будет 1, а на других — 0. Логическая схема дешифратора:</w:t>
          </w:r>
        </w:sdtContent>
      </w:sdt>
    </w:p>
    <w:p w:rsidR="00000000" w:rsidDel="00000000" w:rsidP="00000000" w:rsidRDefault="00000000" w:rsidRPr="00000000" w14:paraId="0000001C">
      <w:pPr>
        <w:tabs>
          <w:tab w:val="left" w:pos="3952"/>
        </w:tabs>
        <w:ind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257800" cy="1942465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4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952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952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952"/>
        </w:tabs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7">
      <w:pPr>
        <w:tabs>
          <w:tab w:val="left" w:pos="3952"/>
        </w:tabs>
        <w:ind w:firstLine="0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114300" distT="114300" distL="114300" distR="114300">
            <wp:extent cx="2466975" cy="232410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114300" distT="114300" distL="114300" distR="114300">
            <wp:extent cx="2895600" cy="234315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952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9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952"/>
        </w:tabs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ознакомился с понятиями шифратора, дешифратора и принципами их работы, мною были составлены логические схемы. Работа логических схем была настроена корректно. </w:t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Королёв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tabs>
          <w:tab w:val="left" w:pos="3952"/>
        </w:tabs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tabs>
        <w:tab w:val="left" w:pos="3952"/>
      </w:tabs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uiPriority w:val="99"/>
    <w:unhideWhenUsed w:val="1"/>
    <w:pPr>
      <w:tabs>
        <w:tab w:val="center" w:pos="4677"/>
        <w:tab w:val="right" w:pos="9355"/>
      </w:tabs>
      <w:spacing w:line="240" w:lineRule="auto"/>
    </w:pPr>
  </w:style>
  <w:style w:type="paragraph" w:styleId="a9">
    <w:name w:val="Normal (Web)"/>
    <w:basedOn w:val="a"/>
    <w:uiPriority w:val="99"/>
    <w:semiHidden w:val="1"/>
    <w:unhideWhenUsed w:val="1"/>
    <w:pPr>
      <w:tabs>
        <w:tab w:val="clear" w:pos="3952"/>
      </w:tabs>
      <w:spacing w:after="100" w:afterAutospacing="1" w:before="100" w:before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6" w:customStyle="1">
    <w:name w:val="Верхний колонтитул Знак"/>
    <w:basedOn w:val="a0"/>
    <w:link w:val="a5"/>
    <w:uiPriority w:val="99"/>
  </w:style>
  <w:style w:type="character" w:styleId="a8" w:customStyle="1">
    <w:name w:val="Нижний колонтитул Знак"/>
    <w:basedOn w:val="a0"/>
    <w:link w:val="a7"/>
    <w:uiPriority w:val="99"/>
  </w:style>
  <w:style w:type="character" w:styleId="moduletitlelink" w:customStyle="1">
    <w:name w:val="module__title__link"/>
    <w:basedOn w:val="a0"/>
  </w:style>
  <w:style w:type="character" w:styleId="10" w:customStyle="1">
    <w:name w:val="Заголовок 1 Знак"/>
    <w:basedOn w:val="a0"/>
    <w:link w:val="1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long" w:customStyle="1">
    <w:name w:val="long"/>
    <w:basedOn w:val="a0"/>
  </w:style>
  <w:style w:type="paragraph" w:styleId="aa">
    <w:name w:val="List Paragraph"/>
    <w:basedOn w:val="a"/>
    <w:uiPriority w:val="34"/>
    <w:qFormat w:val="1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4" w:customStyle="1">
    <w:name w:val="Текст выноски Знак"/>
    <w:basedOn w:val="a0"/>
    <w:link w:val="a3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udE9hdEjg18fuZnJXwybU+N4w==">AMUW2mUSK82SApugf2HQ1MYX3uWkRZDJjjLyTzInXwu7kb1zFCReGmgDEyoVvE388AEwkUjXfDiK9M7sioGGMUchEkh6WSHPikvChnC6wWtvUNMeHWDt7pkueAYZy1iGtDMG+y3GRrAamO2wBhxyleuoQ4tMeybLbJ1Igh7gZphybPvsFXBdJBI=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2022-10-16T12:06:00Z</dcterms:created>
  <dc:creator>Tyler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E3106FCCB9DC4FBAAEC0448AE72012C0</vt:lpwstr>
  </property>
</Properties>
</file>