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EDC" w:rsidRDefault="00C31956" w:rsidP="00C31956">
      <w:pPr>
        <w:jc w:val="right"/>
      </w:pPr>
      <w:bookmarkStart w:id="0" w:name="_Hlk499031333"/>
      <w:r>
        <w:t>Kyle Knudson</w:t>
      </w:r>
    </w:p>
    <w:p w:rsidR="00C31956" w:rsidRDefault="00C31956" w:rsidP="00C31956">
      <w:pPr>
        <w:jc w:val="right"/>
      </w:pPr>
      <w:r>
        <w:t>11/2</w:t>
      </w:r>
      <w:r w:rsidR="00D519F6">
        <w:t>7</w:t>
      </w:r>
      <w:bookmarkStart w:id="1" w:name="_GoBack"/>
      <w:bookmarkEnd w:id="1"/>
      <w:r>
        <w:t>/17</w:t>
      </w:r>
    </w:p>
    <w:p w:rsidR="00C31956" w:rsidRDefault="00C31956" w:rsidP="00C31956">
      <w:pPr>
        <w:jc w:val="right"/>
      </w:pPr>
      <w:r>
        <w:t xml:space="preserve">Stats 417 </w:t>
      </w:r>
    </w:p>
    <w:p w:rsidR="00C31956" w:rsidRDefault="00C31956" w:rsidP="00C31956">
      <w:pPr>
        <w:jc w:val="right"/>
      </w:pPr>
    </w:p>
    <w:p w:rsidR="00C31956" w:rsidRPr="00C31956" w:rsidRDefault="00C31956" w:rsidP="00C31956">
      <w:pPr>
        <w:jc w:val="center"/>
        <w:rPr>
          <w:b/>
          <w:u w:val="single"/>
        </w:rPr>
      </w:pPr>
      <w:r w:rsidRPr="00C31956">
        <w:rPr>
          <w:b/>
          <w:u w:val="single"/>
        </w:rPr>
        <w:t>Project # 3</w:t>
      </w:r>
    </w:p>
    <w:p w:rsidR="00C31956" w:rsidRDefault="00C31956" w:rsidP="00C31956">
      <w:pPr>
        <w:jc w:val="center"/>
      </w:pPr>
    </w:p>
    <w:p w:rsidR="00C31956" w:rsidRDefault="00C31956" w:rsidP="00C31956"/>
    <w:p w:rsidR="00C31956" w:rsidRPr="009D1ECD" w:rsidRDefault="00C31956" w:rsidP="00C31956">
      <w:pPr>
        <w:rPr>
          <w:b/>
        </w:rPr>
      </w:pPr>
      <w:r w:rsidRPr="009D1ECD">
        <w:rPr>
          <w:b/>
        </w:rPr>
        <w:t>Part 1: Problem description</w:t>
      </w:r>
    </w:p>
    <w:p w:rsidR="00C31956" w:rsidRDefault="00A85F5B" w:rsidP="00C31956">
      <w:r>
        <w:tab/>
        <w:t>The goal of this project was to u</w:t>
      </w:r>
      <w:r w:rsidR="009D1ECD">
        <w:t>tilize</w:t>
      </w:r>
      <w:r>
        <w:t xml:space="preserve"> R to simulate a Markov chain </w:t>
      </w:r>
      <w:r w:rsidR="009D1ECD">
        <w:t>consisting of the</w:t>
      </w:r>
      <w:r>
        <w:t xml:space="preserve"> states of Sunny, Cloudy and Rainy.  The Probability of a sunny day followed by two cloudy days was determined from this simulation</w:t>
      </w:r>
      <w:r w:rsidR="009D1ECD">
        <w:t>, along with the case that</w:t>
      </w:r>
      <w:r>
        <w:t xml:space="preserve"> given today was rainy, the probability the sun will shine the day after tomorrow, was calculated.  These probabilities were extrapolated by utilizing the transition matrix that is provided in exercise 9.3.1. </w:t>
      </w:r>
    </w:p>
    <w:p w:rsidR="00C31956" w:rsidRDefault="00C31956" w:rsidP="00C31956"/>
    <w:p w:rsidR="00C31956" w:rsidRPr="009D1ECD" w:rsidRDefault="00C31956" w:rsidP="00C31956">
      <w:pPr>
        <w:rPr>
          <w:b/>
        </w:rPr>
      </w:pPr>
      <w:r w:rsidRPr="009D1ECD">
        <w:rPr>
          <w:b/>
        </w:rPr>
        <w:t>Part 2: Discussion of results:</w:t>
      </w:r>
    </w:p>
    <w:p w:rsidR="00262C31" w:rsidRDefault="00262C31" w:rsidP="00C31956"/>
    <w:p w:rsidR="00262C31" w:rsidRPr="009D1ECD" w:rsidRDefault="00262C31" w:rsidP="00C31956">
      <w:pPr>
        <w:rPr>
          <w:b/>
        </w:rPr>
      </w:pPr>
      <w:r w:rsidRPr="009D1ECD">
        <w:rPr>
          <w:b/>
        </w:rPr>
        <w:t>Part a:</w:t>
      </w:r>
    </w:p>
    <w:p w:rsidR="00811DC6" w:rsidRDefault="00262C31" w:rsidP="009D1ECD">
      <w:pPr>
        <w:ind w:firstLine="720"/>
      </w:pPr>
      <w:r>
        <w:t>For this part of the problem, the theoretical value of a sunny day followed by two cloudy days was 0.100.  When I ran the simulation for these states</w:t>
      </w:r>
      <w:r w:rsidR="00811DC6">
        <w:t xml:space="preserve">, on </w:t>
      </w:r>
      <w:proofErr w:type="gramStart"/>
      <w:r w:rsidR="00811DC6">
        <w:t>various different</w:t>
      </w:r>
      <w:proofErr w:type="gramEnd"/>
      <w:r w:rsidR="00811DC6">
        <w:t xml:space="preserve"> values for n (the population of the sample size), as N grew larger the experiment value of a sunny day followed by two cloudy days grew closer and closer to the theoretical value for this simulation.   The experimental values for this simulation were obtained across several runs were as follows:</w:t>
      </w:r>
    </w:p>
    <w:p w:rsidR="00811DC6" w:rsidRDefault="00811DC6" w:rsidP="00C31956"/>
    <w:tbl>
      <w:tblPr>
        <w:tblStyle w:val="TableGrid"/>
        <w:tblW w:w="0" w:type="auto"/>
        <w:tblLook w:val="04A0" w:firstRow="1" w:lastRow="0" w:firstColumn="1" w:lastColumn="0" w:noHBand="0" w:noVBand="1"/>
      </w:tblPr>
      <w:tblGrid>
        <w:gridCol w:w="1558"/>
        <w:gridCol w:w="1558"/>
        <w:gridCol w:w="1558"/>
        <w:gridCol w:w="1559"/>
        <w:gridCol w:w="1559"/>
      </w:tblGrid>
      <w:tr w:rsidR="009D4119" w:rsidTr="00811DC6">
        <w:tc>
          <w:tcPr>
            <w:tcW w:w="1558" w:type="dxa"/>
          </w:tcPr>
          <w:p w:rsidR="009D4119" w:rsidRDefault="009D4119" w:rsidP="00C31956">
            <w:r>
              <w:t>N - value</w:t>
            </w:r>
          </w:p>
        </w:tc>
        <w:tc>
          <w:tcPr>
            <w:tcW w:w="1558" w:type="dxa"/>
          </w:tcPr>
          <w:p w:rsidR="009D4119" w:rsidRDefault="009D4119" w:rsidP="00C31956">
            <w:r>
              <w:t>100</w:t>
            </w:r>
          </w:p>
        </w:tc>
        <w:tc>
          <w:tcPr>
            <w:tcW w:w="1558" w:type="dxa"/>
          </w:tcPr>
          <w:p w:rsidR="009D4119" w:rsidRDefault="009D4119" w:rsidP="00C31956">
            <w:r>
              <w:t>1000</w:t>
            </w:r>
          </w:p>
        </w:tc>
        <w:tc>
          <w:tcPr>
            <w:tcW w:w="1559" w:type="dxa"/>
          </w:tcPr>
          <w:p w:rsidR="009D4119" w:rsidRDefault="009D4119" w:rsidP="00C31956">
            <w:r>
              <w:t>10000</w:t>
            </w:r>
          </w:p>
        </w:tc>
        <w:tc>
          <w:tcPr>
            <w:tcW w:w="1559" w:type="dxa"/>
          </w:tcPr>
          <w:p w:rsidR="009D4119" w:rsidRDefault="009D4119" w:rsidP="00C31956">
            <w:r>
              <w:t>100000</w:t>
            </w:r>
          </w:p>
        </w:tc>
      </w:tr>
      <w:tr w:rsidR="009D4119" w:rsidTr="00811DC6">
        <w:tc>
          <w:tcPr>
            <w:tcW w:w="1558" w:type="dxa"/>
          </w:tcPr>
          <w:p w:rsidR="009D4119" w:rsidRDefault="009D4119" w:rsidP="00C31956">
            <w:r>
              <w:t>Probability</w:t>
            </w:r>
          </w:p>
        </w:tc>
        <w:tc>
          <w:tcPr>
            <w:tcW w:w="1558" w:type="dxa"/>
          </w:tcPr>
          <w:p w:rsidR="009D4119" w:rsidRPr="009D4119" w:rsidRDefault="009D4119" w:rsidP="009D4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50"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0.08333333</w:t>
            </w:r>
          </w:p>
        </w:tc>
        <w:tc>
          <w:tcPr>
            <w:tcW w:w="1558" w:type="dxa"/>
          </w:tcPr>
          <w:p w:rsidR="009D4119" w:rsidRDefault="009D4119" w:rsidP="00C31956">
            <w:r>
              <w:t>0.082</w:t>
            </w:r>
          </w:p>
        </w:tc>
        <w:tc>
          <w:tcPr>
            <w:tcW w:w="1559" w:type="dxa"/>
          </w:tcPr>
          <w:p w:rsidR="009D4119" w:rsidRDefault="009D4119" w:rsidP="00C31956">
            <w:r>
              <w:t>0.10349</w:t>
            </w:r>
          </w:p>
        </w:tc>
        <w:tc>
          <w:tcPr>
            <w:tcW w:w="1559" w:type="dxa"/>
          </w:tcPr>
          <w:p w:rsidR="009D4119" w:rsidRDefault="009D4119" w:rsidP="00C31956">
            <w:r>
              <w:t>0.09960</w:t>
            </w:r>
          </w:p>
        </w:tc>
      </w:tr>
    </w:tbl>
    <w:p w:rsidR="00262C31" w:rsidRDefault="00262C31" w:rsidP="00C31956">
      <w:r>
        <w:t xml:space="preserve"> </w:t>
      </w:r>
    </w:p>
    <w:p w:rsidR="00C31956" w:rsidRDefault="00C31956" w:rsidP="00C31956"/>
    <w:p w:rsidR="00C31956" w:rsidRDefault="00811DC6" w:rsidP="009D1ECD">
      <w:pPr>
        <w:ind w:firstLine="720"/>
      </w:pPr>
      <w:r>
        <w:t xml:space="preserve">These values were very close to the theoretical value and therefore indicate a successful simulation. </w:t>
      </w:r>
      <w:r w:rsidR="0029576C">
        <w:t xml:space="preserve">  The last value that was produced with an N-value of 100000 yielded a probability of 0.09960 which is</w:t>
      </w:r>
      <w:r w:rsidR="00AB157C">
        <w:t xml:space="preserve"> extremely close to the theoretical value of 0.1.  This low error result demonstrates that the larger the sample sized used will push the probability towards the theoretical value.  </w:t>
      </w:r>
      <w:r>
        <w:t xml:space="preserve"> This simulation could be improved by favoring the early states, as it would provide a more accurate </w:t>
      </w:r>
      <w:r w:rsidR="009D1ECD">
        <w:t xml:space="preserve">picture of what might </w:t>
      </w:r>
      <w:proofErr w:type="gramStart"/>
      <w:r w:rsidR="009D1ECD">
        <w:t>occur in reality</w:t>
      </w:r>
      <w:proofErr w:type="gramEnd"/>
      <w:r w:rsidR="009D1ECD">
        <w:t xml:space="preserve">. </w:t>
      </w:r>
    </w:p>
    <w:p w:rsidR="00BA21FA" w:rsidRDefault="00BA21FA" w:rsidP="00C31956"/>
    <w:p w:rsidR="009D4119" w:rsidRPr="009D1ECD" w:rsidRDefault="009D4119" w:rsidP="00C31956">
      <w:pPr>
        <w:rPr>
          <w:b/>
        </w:rPr>
      </w:pPr>
      <w:r w:rsidRPr="009D1ECD">
        <w:rPr>
          <w:b/>
        </w:rPr>
        <w:t>Part b:</w:t>
      </w:r>
    </w:p>
    <w:p w:rsidR="009D4119" w:rsidRDefault="009D4119" w:rsidP="00C31956"/>
    <w:tbl>
      <w:tblPr>
        <w:tblStyle w:val="TableGrid"/>
        <w:tblW w:w="0" w:type="auto"/>
        <w:tblLook w:val="04A0" w:firstRow="1" w:lastRow="0" w:firstColumn="1" w:lastColumn="0" w:noHBand="0" w:noVBand="1"/>
      </w:tblPr>
      <w:tblGrid>
        <w:gridCol w:w="1558"/>
        <w:gridCol w:w="1558"/>
        <w:gridCol w:w="1558"/>
        <w:gridCol w:w="1559"/>
        <w:gridCol w:w="1559"/>
      </w:tblGrid>
      <w:tr w:rsidR="009D4119" w:rsidTr="009D4119">
        <w:tc>
          <w:tcPr>
            <w:tcW w:w="1558" w:type="dxa"/>
          </w:tcPr>
          <w:p w:rsidR="009D4119" w:rsidRDefault="009D4119" w:rsidP="00C31956">
            <w:r>
              <w:t>N-Value</w:t>
            </w:r>
          </w:p>
        </w:tc>
        <w:tc>
          <w:tcPr>
            <w:tcW w:w="1558" w:type="dxa"/>
          </w:tcPr>
          <w:p w:rsidR="009D4119" w:rsidRDefault="009D4119" w:rsidP="00C31956">
            <w:r>
              <w:t>100</w:t>
            </w:r>
          </w:p>
        </w:tc>
        <w:tc>
          <w:tcPr>
            <w:tcW w:w="1558" w:type="dxa"/>
          </w:tcPr>
          <w:p w:rsidR="009D4119" w:rsidRDefault="009D4119" w:rsidP="00C31956">
            <w:r>
              <w:t>1000</w:t>
            </w:r>
          </w:p>
        </w:tc>
        <w:tc>
          <w:tcPr>
            <w:tcW w:w="1559" w:type="dxa"/>
          </w:tcPr>
          <w:p w:rsidR="009D4119" w:rsidRDefault="009D4119" w:rsidP="00C31956">
            <w:r>
              <w:t>10000</w:t>
            </w:r>
          </w:p>
        </w:tc>
        <w:tc>
          <w:tcPr>
            <w:tcW w:w="1559" w:type="dxa"/>
          </w:tcPr>
          <w:p w:rsidR="009D4119" w:rsidRDefault="009D4119" w:rsidP="00C31956">
            <w:r>
              <w:t>100000</w:t>
            </w:r>
          </w:p>
        </w:tc>
      </w:tr>
      <w:tr w:rsidR="009D4119" w:rsidTr="009D4119">
        <w:tc>
          <w:tcPr>
            <w:tcW w:w="1558" w:type="dxa"/>
          </w:tcPr>
          <w:p w:rsidR="009D4119" w:rsidRDefault="009D4119" w:rsidP="00C31956">
            <w:r>
              <w:t>Probability</w:t>
            </w:r>
          </w:p>
        </w:tc>
        <w:tc>
          <w:tcPr>
            <w:tcW w:w="1558" w:type="dxa"/>
          </w:tcPr>
          <w:p w:rsidR="009D4119" w:rsidRDefault="009D4119" w:rsidP="00C31956">
            <w:r>
              <w:t>0.3181818</w:t>
            </w:r>
          </w:p>
        </w:tc>
        <w:tc>
          <w:tcPr>
            <w:tcW w:w="1558" w:type="dxa"/>
          </w:tcPr>
          <w:p w:rsidR="009D4119" w:rsidRDefault="009D4119" w:rsidP="00C31956">
            <w:r>
              <w:t>0.3871</w:t>
            </w:r>
          </w:p>
        </w:tc>
        <w:tc>
          <w:tcPr>
            <w:tcW w:w="1559" w:type="dxa"/>
          </w:tcPr>
          <w:p w:rsidR="009D4119" w:rsidRDefault="009D4119" w:rsidP="00C31956">
            <w:r>
              <w:t>0.34128</w:t>
            </w:r>
          </w:p>
        </w:tc>
        <w:tc>
          <w:tcPr>
            <w:tcW w:w="1559" w:type="dxa"/>
          </w:tcPr>
          <w:p w:rsidR="009D4119" w:rsidRDefault="009D4119" w:rsidP="00C31956">
            <w:r>
              <w:t>0.36393</w:t>
            </w:r>
          </w:p>
        </w:tc>
      </w:tr>
    </w:tbl>
    <w:p w:rsidR="00BA21FA" w:rsidRDefault="00BA21FA" w:rsidP="00C31956"/>
    <w:p w:rsidR="00BA21FA" w:rsidRDefault="00BA21FA" w:rsidP="00C31956"/>
    <w:p w:rsidR="00C31956" w:rsidRDefault="009D4119" w:rsidP="009D1ECD">
      <w:pPr>
        <w:ind w:firstLine="720"/>
      </w:pPr>
      <w:r>
        <w:t xml:space="preserve">For this part of the problem, the theoretical value of the probability of the case that given today is rainy, that the day after tomorrow will be sunny is 0.36.  When running my simulations for this case, at low values of N, the probability was inaccurate and inconsistent.  However, as the value for N that was used increased, the probability </w:t>
      </w:r>
      <w:r w:rsidR="0029576C">
        <w:t xml:space="preserve">that was determined from the simulation approached the theoretical value of 0.36.  The last simulation run with an N-value of 100000 had the closest value of 0.36393 which yields a very small error.  </w:t>
      </w:r>
    </w:p>
    <w:p w:rsidR="00C31956" w:rsidRDefault="00C31956" w:rsidP="00C31956"/>
    <w:p w:rsidR="00C31956" w:rsidRDefault="00C31956" w:rsidP="00C31956"/>
    <w:p w:rsidR="0029576C" w:rsidRDefault="0029576C" w:rsidP="00C31956">
      <w:pPr>
        <w:rPr>
          <w:b/>
        </w:rPr>
      </w:pPr>
    </w:p>
    <w:p w:rsidR="0029576C" w:rsidRDefault="0029576C" w:rsidP="00C31956">
      <w:pPr>
        <w:rPr>
          <w:b/>
        </w:rPr>
      </w:pPr>
    </w:p>
    <w:p w:rsidR="0029576C" w:rsidRDefault="0029576C" w:rsidP="00C31956">
      <w:pPr>
        <w:rPr>
          <w:b/>
        </w:rPr>
      </w:pPr>
    </w:p>
    <w:p w:rsidR="007C5411" w:rsidRDefault="00C31956" w:rsidP="007C5411">
      <w:pPr>
        <w:rPr>
          <w:b/>
        </w:rPr>
      </w:pPr>
      <w:r w:rsidRPr="000D5054">
        <w:rPr>
          <w:b/>
        </w:rPr>
        <w:t>Part 3</w:t>
      </w:r>
      <w:r>
        <w:t xml:space="preserve">: </w:t>
      </w:r>
      <w:r w:rsidRPr="00A87A4C">
        <w:rPr>
          <w:b/>
        </w:rPr>
        <w:t>Code</w:t>
      </w:r>
      <w:bookmarkEnd w:id="0"/>
    </w:p>
    <w:p w:rsidR="009D1ECD" w:rsidRPr="009D1ECD" w:rsidRDefault="009D1ECD" w:rsidP="007C5411"/>
    <w:p w:rsidR="007C5411" w:rsidRDefault="007C5411" w:rsidP="007C5411">
      <w:r>
        <w:t xml:space="preserve">P = </w:t>
      </w:r>
      <w:proofErr w:type="gramStart"/>
      <w:r>
        <w:t>matrix(</w:t>
      </w:r>
      <w:proofErr w:type="gramEnd"/>
      <w:r>
        <w:t>c(0.7, 0.3, 0.2, 0.2, 0.5, 0.6, 0.1, 0.2, 0.2), 3)</w:t>
      </w:r>
    </w:p>
    <w:p w:rsidR="007C5411" w:rsidRDefault="007C5411" w:rsidP="007C5411">
      <w:r>
        <w:t>print(P)</w:t>
      </w:r>
    </w:p>
    <w:p w:rsidR="007C5411" w:rsidRDefault="007C5411" w:rsidP="007C5411">
      <w:r>
        <w:t xml:space="preserve">x = </w:t>
      </w:r>
      <w:proofErr w:type="gramStart"/>
      <w:r>
        <w:t>c(</w:t>
      </w:r>
      <w:proofErr w:type="gramEnd"/>
      <w:r>
        <w:t>"S", "C", "R") ## The weather state space</w:t>
      </w:r>
    </w:p>
    <w:p w:rsidR="007C5411" w:rsidRDefault="007C5411" w:rsidP="007C5411">
      <w:r>
        <w:t>n = 1000000 ## We plan to generate 10000 states one for each of the 10000 consecutive days.</w:t>
      </w:r>
    </w:p>
    <w:p w:rsidR="007C5411" w:rsidRDefault="007C5411" w:rsidP="007C5411">
      <w:r>
        <w:t xml:space="preserve">states = character(n+100) ## Intentionally generate 100 more and the first 100 (called burn-in's) will be abandoned </w:t>
      </w:r>
      <w:proofErr w:type="gramStart"/>
      <w:r>
        <w:t>in order to</w:t>
      </w:r>
      <w:proofErr w:type="gramEnd"/>
      <w:r>
        <w:t xml:space="preserve"> generate a quality sequence.</w:t>
      </w:r>
    </w:p>
    <w:p w:rsidR="007C5411" w:rsidRDefault="007C5411" w:rsidP="007C5411">
      <w:proofErr w:type="gramStart"/>
      <w:r>
        <w:t>states[</w:t>
      </w:r>
      <w:proofErr w:type="gramEnd"/>
      <w:r>
        <w:t>1] = "C"  ## Set the initial state to any of the states, say "C" here. If the steady-state distribution is available, we can generate the initial state according to this distribution.</w:t>
      </w:r>
    </w:p>
    <w:p w:rsidR="007C5411" w:rsidRDefault="007C5411" w:rsidP="007C5411">
      <w:r>
        <w:t>for (</w:t>
      </w:r>
      <w:proofErr w:type="spellStart"/>
      <w:r>
        <w:t>i</w:t>
      </w:r>
      <w:proofErr w:type="spellEnd"/>
      <w:r>
        <w:t xml:space="preserve"> in 2:(n+100</w:t>
      </w:r>
      <w:proofErr w:type="gramStart"/>
      <w:r>
        <w:t>)){</w:t>
      </w:r>
      <w:proofErr w:type="gramEnd"/>
    </w:p>
    <w:p w:rsidR="007C5411" w:rsidRDefault="007C5411" w:rsidP="007C5411">
      <w:r>
        <w:t xml:space="preserve">  if (states[i-1] == "S") {</w:t>
      </w:r>
      <w:proofErr w:type="spellStart"/>
      <w:proofErr w:type="gramStart"/>
      <w:r>
        <w:t>cond.prob</w:t>
      </w:r>
      <w:proofErr w:type="spellEnd"/>
      <w:proofErr w:type="gramEnd"/>
      <w:r>
        <w:t xml:space="preserve"> = P[1,]}</w:t>
      </w:r>
    </w:p>
    <w:p w:rsidR="007C5411" w:rsidRDefault="007C5411" w:rsidP="007C5411">
      <w:r>
        <w:t xml:space="preserve">  else if (states[i-1] == "C") {</w:t>
      </w:r>
      <w:proofErr w:type="spellStart"/>
      <w:proofErr w:type="gramStart"/>
      <w:r>
        <w:t>cond.prob</w:t>
      </w:r>
      <w:proofErr w:type="spellEnd"/>
      <w:proofErr w:type="gramEnd"/>
      <w:r>
        <w:t xml:space="preserve"> = P[2,]}</w:t>
      </w:r>
    </w:p>
    <w:p w:rsidR="007C5411" w:rsidRDefault="007C5411" w:rsidP="007C5411">
      <w:r>
        <w:t xml:space="preserve">  else {</w:t>
      </w:r>
      <w:proofErr w:type="spellStart"/>
      <w:proofErr w:type="gramStart"/>
      <w:r>
        <w:t>cond.prob</w:t>
      </w:r>
      <w:proofErr w:type="spellEnd"/>
      <w:proofErr w:type="gramEnd"/>
      <w:r>
        <w:t xml:space="preserve"> = P[3,]}</w:t>
      </w:r>
    </w:p>
    <w:p w:rsidR="007C5411" w:rsidRDefault="007C5411" w:rsidP="007C5411">
      <w:r>
        <w:t xml:space="preserve">  states[</w:t>
      </w:r>
      <w:proofErr w:type="spellStart"/>
      <w:r>
        <w:t>i</w:t>
      </w:r>
      <w:proofErr w:type="spellEnd"/>
      <w:r>
        <w:t>]=</w:t>
      </w:r>
      <w:proofErr w:type="gramStart"/>
      <w:r>
        <w:t>sample(</w:t>
      </w:r>
      <w:proofErr w:type="gramEnd"/>
      <w:r>
        <w:t xml:space="preserve">x, 1, </w:t>
      </w:r>
      <w:proofErr w:type="spellStart"/>
      <w:r>
        <w:t>prob</w:t>
      </w:r>
      <w:proofErr w:type="spellEnd"/>
      <w:r>
        <w:t xml:space="preserve"> = </w:t>
      </w:r>
      <w:proofErr w:type="spellStart"/>
      <w:r>
        <w:t>cond.prob</w:t>
      </w:r>
      <w:proofErr w:type="spellEnd"/>
      <w:r>
        <w:t xml:space="preserve"> )</w:t>
      </w:r>
    </w:p>
    <w:p w:rsidR="007C5411" w:rsidRDefault="007C5411" w:rsidP="007C5411">
      <w:r>
        <w:t>}</w:t>
      </w:r>
    </w:p>
    <w:p w:rsidR="007C5411" w:rsidRDefault="007C5411" w:rsidP="007C5411">
      <w:r>
        <w:t>print(</w:t>
      </w:r>
      <w:proofErr w:type="gramStart"/>
      <w:r>
        <w:t>states[</w:t>
      </w:r>
      <w:proofErr w:type="gramEnd"/>
      <w:r>
        <w:t>1:100])</w:t>
      </w:r>
    </w:p>
    <w:p w:rsidR="007C5411" w:rsidRDefault="007C5411" w:rsidP="007C5411">
      <w:r>
        <w:t xml:space="preserve">states = </w:t>
      </w:r>
      <w:proofErr w:type="gramStart"/>
      <w:r>
        <w:t>states[</w:t>
      </w:r>
      <w:proofErr w:type="gramEnd"/>
      <w:r>
        <w:t>-(1:100)]   ## Abandon the bur-in's</w:t>
      </w:r>
    </w:p>
    <w:p w:rsidR="007C5411" w:rsidRDefault="007C5411" w:rsidP="007C5411">
      <w:r>
        <w:t>head(states)</w:t>
      </w:r>
    </w:p>
    <w:p w:rsidR="007C5411" w:rsidRDefault="007C5411" w:rsidP="007C5411">
      <w:r>
        <w:t>tail(states)</w:t>
      </w:r>
    </w:p>
    <w:p w:rsidR="007C5411" w:rsidRDefault="007C5411" w:rsidP="007C5411">
      <w:proofErr w:type="gramStart"/>
      <w:r>
        <w:t>states[</w:t>
      </w:r>
      <w:proofErr w:type="gramEnd"/>
      <w:r>
        <w:t>1:200]</w:t>
      </w:r>
    </w:p>
    <w:p w:rsidR="007C5411" w:rsidRDefault="007C5411" w:rsidP="007C5411"/>
    <w:p w:rsidR="007C5411" w:rsidRDefault="007C5411" w:rsidP="007C5411">
      <w:r>
        <w:t>#part a</w:t>
      </w:r>
    </w:p>
    <w:p w:rsidR="007C5411" w:rsidRDefault="007C5411" w:rsidP="007C5411">
      <w:r>
        <w:t xml:space="preserve">collapsed &lt;- </w:t>
      </w:r>
      <w:proofErr w:type="gramStart"/>
      <w:r>
        <w:t>paste(</w:t>
      </w:r>
      <w:proofErr w:type="gramEnd"/>
      <w:r>
        <w:t>states, collapse="")</w:t>
      </w:r>
      <w:r w:rsidR="00AB157C">
        <w:t xml:space="preserve"> </w:t>
      </w:r>
    </w:p>
    <w:p w:rsidR="007C5411" w:rsidRDefault="007C5411" w:rsidP="007C5411">
      <w:proofErr w:type="gramStart"/>
      <w:r>
        <w:t>length(</w:t>
      </w:r>
      <w:proofErr w:type="spellStart"/>
      <w:proofErr w:type="gramEnd"/>
      <w:r>
        <w:t>gregexpr</w:t>
      </w:r>
      <w:proofErr w:type="spellEnd"/>
      <w:r>
        <w:t>("S", collapsed)[[1]])</w:t>
      </w:r>
    </w:p>
    <w:p w:rsidR="007C5411" w:rsidRDefault="007C5411" w:rsidP="007C5411">
      <w:proofErr w:type="gramStart"/>
      <w:r>
        <w:t>length(</w:t>
      </w:r>
      <w:proofErr w:type="spellStart"/>
      <w:proofErr w:type="gramEnd"/>
      <w:r>
        <w:t>gregexpr</w:t>
      </w:r>
      <w:proofErr w:type="spellEnd"/>
      <w:r>
        <w:t>("SCC", collapsed)[[1]])</w:t>
      </w:r>
    </w:p>
    <w:p w:rsidR="007C5411" w:rsidRDefault="007C5411" w:rsidP="007C5411">
      <w:proofErr w:type="spellStart"/>
      <w:r>
        <w:t>prob</w:t>
      </w:r>
      <w:proofErr w:type="spellEnd"/>
      <w:r>
        <w:t xml:space="preserve"> </w:t>
      </w:r>
      <w:proofErr w:type="gramStart"/>
      <w:r>
        <w:t>=(</w:t>
      </w:r>
      <w:proofErr w:type="gramEnd"/>
      <w:r>
        <w:t>length(</w:t>
      </w:r>
      <w:proofErr w:type="spellStart"/>
      <w:r>
        <w:t>gregexpr</w:t>
      </w:r>
      <w:proofErr w:type="spellEnd"/>
      <w:r>
        <w:t>("SCC", collapsed)[[1]])) / length(</w:t>
      </w:r>
      <w:proofErr w:type="spellStart"/>
      <w:r>
        <w:t>gregexpr</w:t>
      </w:r>
      <w:proofErr w:type="spellEnd"/>
      <w:r>
        <w:t>("S", collapsed)[[1]])</w:t>
      </w:r>
    </w:p>
    <w:p w:rsidR="007C5411" w:rsidRDefault="007C5411" w:rsidP="007C5411">
      <w:proofErr w:type="spellStart"/>
      <w:r>
        <w:t>prob</w:t>
      </w:r>
      <w:proofErr w:type="spellEnd"/>
    </w:p>
    <w:p w:rsidR="007C5411" w:rsidRDefault="007C5411" w:rsidP="007C5411"/>
    <w:p w:rsidR="007C5411" w:rsidRDefault="007C5411" w:rsidP="007C5411">
      <w:r>
        <w:t>#part b</w:t>
      </w:r>
    </w:p>
    <w:p w:rsidR="007C5411" w:rsidRDefault="007C5411" w:rsidP="007C5411">
      <w:r>
        <w:t xml:space="preserve">collapsed &lt;- </w:t>
      </w:r>
      <w:proofErr w:type="gramStart"/>
      <w:r>
        <w:t>paste(</w:t>
      </w:r>
      <w:proofErr w:type="gramEnd"/>
      <w:r>
        <w:t>states, collapse="")</w:t>
      </w:r>
    </w:p>
    <w:p w:rsidR="007C5411" w:rsidRDefault="007C5411" w:rsidP="007C5411">
      <w:proofErr w:type="gramStart"/>
      <w:r>
        <w:t>length(</w:t>
      </w:r>
      <w:proofErr w:type="spellStart"/>
      <w:proofErr w:type="gramEnd"/>
      <w:r>
        <w:t>gregexpr</w:t>
      </w:r>
      <w:proofErr w:type="spellEnd"/>
      <w:r>
        <w:t>("R", collapsed)[[1]])</w:t>
      </w:r>
    </w:p>
    <w:p w:rsidR="007C5411" w:rsidRDefault="007C5411" w:rsidP="007C5411">
      <w:proofErr w:type="gramStart"/>
      <w:r>
        <w:t>length(</w:t>
      </w:r>
      <w:proofErr w:type="spellStart"/>
      <w:proofErr w:type="gramEnd"/>
      <w:r>
        <w:t>gregexpr</w:t>
      </w:r>
      <w:proofErr w:type="spellEnd"/>
      <w:r>
        <w:t>("RRS", collapsed)[[1]])</w:t>
      </w:r>
    </w:p>
    <w:p w:rsidR="007C5411" w:rsidRDefault="007C5411" w:rsidP="007C5411">
      <w:proofErr w:type="gramStart"/>
      <w:r>
        <w:t>length(</w:t>
      </w:r>
      <w:proofErr w:type="spellStart"/>
      <w:proofErr w:type="gramEnd"/>
      <w:r>
        <w:t>gregexpr</w:t>
      </w:r>
      <w:proofErr w:type="spellEnd"/>
      <w:r>
        <w:t>("RSS", collapsed)[[1]])</w:t>
      </w:r>
    </w:p>
    <w:p w:rsidR="007C5411" w:rsidRDefault="007C5411" w:rsidP="007C5411">
      <w:proofErr w:type="gramStart"/>
      <w:r>
        <w:t>length(</w:t>
      </w:r>
      <w:proofErr w:type="spellStart"/>
      <w:proofErr w:type="gramEnd"/>
      <w:r>
        <w:t>gregexpr</w:t>
      </w:r>
      <w:proofErr w:type="spellEnd"/>
      <w:r>
        <w:t>("RCS", collapsed)[[1]])</w:t>
      </w:r>
    </w:p>
    <w:p w:rsidR="007C5411" w:rsidRDefault="007C5411" w:rsidP="007C5411">
      <w:r>
        <w:t xml:space="preserve">prob2 </w:t>
      </w:r>
      <w:proofErr w:type="gramStart"/>
      <w:r>
        <w:t>=(</w:t>
      </w:r>
      <w:proofErr w:type="gramEnd"/>
      <w:r>
        <w:t>(length(</w:t>
      </w:r>
      <w:proofErr w:type="spellStart"/>
      <w:r>
        <w:t>gregexpr</w:t>
      </w:r>
      <w:proofErr w:type="spellEnd"/>
      <w:r>
        <w:t>("RRS", collapsed)[[1]])) + length(</w:t>
      </w:r>
      <w:proofErr w:type="spellStart"/>
      <w:r>
        <w:t>gregexpr</w:t>
      </w:r>
      <w:proofErr w:type="spellEnd"/>
      <w:r>
        <w:t>("RSS", collapsed)[[1]]) + length(</w:t>
      </w:r>
      <w:proofErr w:type="spellStart"/>
      <w:r>
        <w:t>gregexpr</w:t>
      </w:r>
      <w:proofErr w:type="spellEnd"/>
      <w:r>
        <w:t>("RCS", collapsed)[[1]]) ) / length(</w:t>
      </w:r>
      <w:proofErr w:type="spellStart"/>
      <w:r>
        <w:t>gregexpr</w:t>
      </w:r>
      <w:proofErr w:type="spellEnd"/>
      <w:r>
        <w:t>("R", collapsed)[[1]])</w:t>
      </w:r>
    </w:p>
    <w:p w:rsidR="007C5411" w:rsidRDefault="007C5411" w:rsidP="007C5411">
      <w:r>
        <w:t>prob2</w:t>
      </w:r>
    </w:p>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p w:rsidR="00C31956" w:rsidRDefault="00C31956" w:rsidP="00C31956"/>
    <w:sectPr w:rsidR="00C3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56"/>
    <w:rsid w:val="00262C31"/>
    <w:rsid w:val="0029576C"/>
    <w:rsid w:val="003858B4"/>
    <w:rsid w:val="003A1053"/>
    <w:rsid w:val="00445513"/>
    <w:rsid w:val="00683C1C"/>
    <w:rsid w:val="006E21CB"/>
    <w:rsid w:val="00765CD4"/>
    <w:rsid w:val="00792570"/>
    <w:rsid w:val="007C5411"/>
    <w:rsid w:val="00811DC6"/>
    <w:rsid w:val="009D1ECD"/>
    <w:rsid w:val="009D4119"/>
    <w:rsid w:val="00A85F5B"/>
    <w:rsid w:val="00A87A4C"/>
    <w:rsid w:val="00AB157C"/>
    <w:rsid w:val="00BA21FA"/>
    <w:rsid w:val="00C31956"/>
    <w:rsid w:val="00CF284B"/>
    <w:rsid w:val="00D519F6"/>
    <w:rsid w:val="00EE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67F2"/>
  <w15:chartTrackingRefBased/>
  <w15:docId w15:val="{8022D765-CFC6-43EF-B2A2-23D00003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D4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1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0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7</cp:revision>
  <dcterms:created xsi:type="dcterms:W3CDTF">2017-11-21T18:33:00Z</dcterms:created>
  <dcterms:modified xsi:type="dcterms:W3CDTF">2017-11-27T19:26:00Z</dcterms:modified>
</cp:coreProperties>
</file>