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B00B2A">
      <w:pPr>
        <w:jc w:val="center"/>
      </w:pPr>
      <w:r>
        <w:rPr>
          <w:b/>
          <w:sz w:val="32"/>
          <w:szCs w:val="32"/>
        </w:rPr>
        <w:t>Raport 8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>
        <w:rPr>
          <w:b/>
          <w:sz w:val="32"/>
          <w:szCs w:val="32"/>
        </w:rPr>
        <w:t>CHFPLN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C71FD7">
        <w:t xml:space="preserve">                         TEWI  26</w:t>
      </w:r>
      <w:r w:rsidR="00BC1C81">
        <w:t>.05.2013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B00B2A">
      <w:r>
        <w:t>CHF</w:t>
      </w:r>
      <w:r w:rsidR="007522E1">
        <w:t>PLN</w:t>
      </w:r>
      <w:r w:rsidR="00BC1C81">
        <w:t xml:space="preserve"> 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F35D5A">
        <w:t>CHF</w:t>
      </w:r>
      <w:r w:rsidR="007522E1">
        <w:t>PLN60</w:t>
      </w:r>
      <w:r>
        <w:t xml:space="preserve">.m zawierającym  macierz o nazwie C o </w:t>
      </w:r>
      <w:r w:rsidR="00B00B2A">
        <w:t>205</w:t>
      </w:r>
      <w:r w:rsidR="00364BE0">
        <w:t>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B00B2A">
        <w:t>7</w:t>
      </w:r>
      <w:r w:rsidR="00364BE0">
        <w:t>.0</w:t>
      </w:r>
      <w:r w:rsidR="00B00B2A">
        <w:t>1</w:t>
      </w:r>
      <w:r w:rsidR="007522E1">
        <w:t>.201</w:t>
      </w:r>
      <w:r w:rsidR="00B00B2A">
        <w:t>3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C1C81" w:rsidRDefault="00BC1C81">
      <w:r>
        <w:t>Sprawdzono dla danych jak wyżej cztery skrypt</w:t>
      </w:r>
      <w:r w:rsidR="007522E1">
        <w:t>y S4</w:t>
      </w:r>
      <w:r>
        <w:t>a, S</w:t>
      </w:r>
      <w:r w:rsidR="007522E1">
        <w:t>4</w:t>
      </w:r>
      <w:r>
        <w:t>b, S</w:t>
      </w:r>
      <w:r w:rsidR="007522E1">
        <w:t>4</w:t>
      </w:r>
      <w:r>
        <w:t>c, S</w:t>
      </w:r>
      <w:r w:rsidR="007522E1">
        <w:t>4</w:t>
      </w:r>
      <w:r>
        <w:t>d. Wszystkie cztery skrypty testowano dla tego przedziału czasowego rozpoczynając od świecy pocz=ma i kończąc na świecy kon=</w:t>
      </w:r>
      <w:r w:rsidR="00B00B2A">
        <w:t>205</w:t>
      </w:r>
      <w:r w:rsidR="00364BE0">
        <w:t>0</w:t>
      </w:r>
      <w:r>
        <w:t xml:space="preserve"> (size(C)).</w:t>
      </w:r>
    </w:p>
    <w:p w:rsidR="00BC1C81" w:rsidRDefault="00BC1C81">
      <w:r>
        <w:t>Każda zmienna zwrotu po jednej świecy miała inna nazwę nawiązująca do nazwy kwadrantu odpowiednio Ra, Rb, Rc, i Rd a krzywe zysku skumulowanego były oznaczone jako sumRa, sumRb, sumRc, sumRd.</w:t>
      </w:r>
    </w:p>
    <w:p w:rsidR="00BC1C81" w:rsidRDefault="00BC1C81">
      <w:r>
        <w:t>Obliczano:</w:t>
      </w:r>
    </w:p>
    <w:p w:rsidR="00BC1C81" w:rsidRDefault="00BC1C81">
      <w:r>
        <w:t>Zysk skumulowany na końcu szeregu czasowego sumR(kon);</w:t>
      </w:r>
    </w:p>
    <w:p w:rsidR="00BC1C81" w:rsidRDefault="00BC1C81">
      <w:r>
        <w:t>Wskaźnik Calmara oznaczający stosunek powyższego zysku dla największego obsunięcia na krzywej zysku skumulowanego – Calmar; Dodatkowo policzono współczynnik SharpeRatio, którego zastosowanie pozwala określić stabilność zachowania strategii. Dla obydwu współczynników większa wartość oznacza lepszą strategię.</w:t>
      </w:r>
    </w:p>
    <w:p w:rsidR="00BC1C81" w:rsidRDefault="00BC1C81">
      <w:r>
        <w:t>Liczbę otwieranych pozycji la, lb, … (procent spośród wszystkich testowanych świec)</w:t>
      </w:r>
    </w:p>
    <w:p w:rsidR="00BC1C81" w:rsidRDefault="00BC1C81">
      <w:r>
        <w:t>Poszukiwano optymalnej wartości parametru m (liczby świec dla ustalenia średniej), dla której uzyskiwane były najlepsze wartości zysku. Parametry te odpowiednio oznaczono – ma, mb, …</w:t>
      </w:r>
    </w:p>
    <w:p w:rsidR="00BC1C81" w:rsidRDefault="00BC1C81"/>
    <w:p w:rsidR="00BC1C81" w:rsidRDefault="00BC1C81">
      <w:r>
        <w:t>Uzyskano nastepujące wyniki:</w:t>
      </w:r>
    </w:p>
    <w:p w:rsidR="00BC1C81" w:rsidRDefault="00BC1C81"/>
    <w:p w:rsidR="00BC1C81" w:rsidRPr="00C71FD7" w:rsidRDefault="009611D3">
      <w:r w:rsidRPr="00C71FD7">
        <w:t>Dla S4</w:t>
      </w:r>
      <w:r w:rsidR="00BC1C81" w:rsidRPr="00C71FD7">
        <w:t>a: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sumReturn = 0.22742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bestCalmar = 2.3179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la = 337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bestMa = 4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bestparamAVolLength = 12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bestparamADuration = 5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bestparamABuffer = -0.00144</w:t>
      </w:r>
    </w:p>
    <w:p w:rsidR="0023464F" w:rsidRPr="0023464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bestparamAVolThreshold = -9</w:t>
      </w:r>
    </w:p>
    <w:p w:rsidR="009B6DFF" w:rsidRDefault="0023464F" w:rsidP="0023464F">
      <w:pPr>
        <w:ind w:firstLine="708"/>
        <w:rPr>
          <w:lang w:val="en-US"/>
        </w:rPr>
      </w:pPr>
      <w:r w:rsidRPr="0023464F">
        <w:rPr>
          <w:lang w:val="en-US"/>
        </w:rPr>
        <w:t>bestparamASL = 0.00224</w:t>
      </w:r>
    </w:p>
    <w:p w:rsidR="00BC1C81" w:rsidRPr="007522E1" w:rsidRDefault="0023464F" w:rsidP="009B6DFF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>
        <w:t>Rys. 1. K</w:t>
      </w:r>
      <w:r w:rsidR="009611D3">
        <w:t>rzywa zysku skumulowanego dla S4</w:t>
      </w:r>
      <w:r>
        <w:t>a</w:t>
      </w:r>
    </w:p>
    <w:p w:rsidR="00BC1C81" w:rsidRDefault="00BC1C81"/>
    <w:p w:rsidR="00BC1C81" w:rsidRPr="0023464F" w:rsidRDefault="009611D3">
      <w:pPr>
        <w:pageBreakBefore/>
        <w:rPr>
          <w:lang w:val="en-US"/>
        </w:rPr>
      </w:pPr>
      <w:r w:rsidRPr="0023464F">
        <w:rPr>
          <w:lang w:val="en-US"/>
        </w:rPr>
        <w:lastRenderedPageBreak/>
        <w:t>Dla S4</w:t>
      </w:r>
      <w:r w:rsidR="00BC1C81" w:rsidRPr="0023464F">
        <w:rPr>
          <w:lang w:val="en-US"/>
        </w:rPr>
        <w:t>b: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sumReturn = 1.576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bestCalmar = 5.3655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la = 464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bestMa = 13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bestparamBVolLength = 18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bestparamBDuration = 13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bestparamBBuffer = -0.0064</w:t>
      </w:r>
    </w:p>
    <w:p w:rsidR="00B23C98" w:rsidRPr="00B23C98" w:rsidRDefault="00B23C98" w:rsidP="00B23C98">
      <w:pPr>
        <w:ind w:firstLine="708"/>
        <w:rPr>
          <w:lang w:val="en-US"/>
        </w:rPr>
      </w:pPr>
      <w:r w:rsidRPr="00B23C98">
        <w:rPr>
          <w:lang w:val="en-US"/>
        </w:rPr>
        <w:t>bestparamBVolThreshold = 65</w:t>
      </w:r>
    </w:p>
    <w:p w:rsidR="00012613" w:rsidRDefault="00B23C98" w:rsidP="00B23C98">
      <w:pPr>
        <w:ind w:firstLine="708"/>
        <w:rPr>
          <w:noProof/>
          <w:lang w:eastAsia="pl-PL"/>
        </w:rPr>
      </w:pPr>
      <w:r w:rsidRPr="00B23C98">
        <w:rPr>
          <w:lang w:val="en-US"/>
        </w:rPr>
        <w:t>bestparamBSL = 0.01536</w:t>
      </w:r>
    </w:p>
    <w:p w:rsidR="004822D0" w:rsidRPr="00B00B2A" w:rsidRDefault="00B23C98" w:rsidP="00012613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9611D3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Default="00BC1C81"/>
    <w:p w:rsidR="00BC1C81" w:rsidRPr="0023464F" w:rsidRDefault="009611D3">
      <w:pPr>
        <w:pageBreakBefore/>
        <w:rPr>
          <w:lang w:val="en-US"/>
        </w:rPr>
      </w:pPr>
      <w:r w:rsidRPr="0023464F">
        <w:rPr>
          <w:lang w:val="en-US"/>
        </w:rPr>
        <w:lastRenderedPageBreak/>
        <w:t>Dla S4</w:t>
      </w:r>
      <w:r w:rsidR="00BC1C81" w:rsidRPr="0023464F">
        <w:rPr>
          <w:lang w:val="en-US"/>
        </w:rPr>
        <w:t>c: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sumReturn = 1.238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bestCalmar = 5.582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la = 1051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bestMa = 49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bestparamCVolLength = 3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bestparamCDuration = 7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bestparamCBuffer = 0.00432</w:t>
      </w:r>
    </w:p>
    <w:p w:rsidR="007E3C4E" w:rsidRPr="007E3C4E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bestparamCVolThreshold = 95</w:t>
      </w:r>
    </w:p>
    <w:p w:rsidR="00355F78" w:rsidRPr="00355F78" w:rsidRDefault="007E3C4E" w:rsidP="007E3C4E">
      <w:pPr>
        <w:ind w:left="708"/>
        <w:rPr>
          <w:lang w:val="en-US"/>
        </w:rPr>
      </w:pPr>
      <w:r w:rsidRPr="007E3C4E">
        <w:rPr>
          <w:lang w:val="en-US"/>
        </w:rPr>
        <w:t>bestparamCSL = 0.0056</w:t>
      </w:r>
    </w:p>
    <w:p w:rsidR="00BC1C81" w:rsidRDefault="007E3C4E" w:rsidP="00355F7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9611D3">
        <w:t>rzywa zysku skumulowanego dla S4</w:t>
      </w:r>
      <w:r w:rsidRPr="007522E1">
        <w:t>c</w:t>
      </w:r>
    </w:p>
    <w:p w:rsidR="00BC1C81" w:rsidRPr="007522E1" w:rsidRDefault="00BC1C81"/>
    <w:p w:rsidR="00BC1C81" w:rsidRPr="007522E1" w:rsidRDefault="00BC1C81"/>
    <w:p w:rsidR="00BC1C81" w:rsidRPr="0023464F" w:rsidRDefault="009611D3">
      <w:pPr>
        <w:pageBreakBefore/>
        <w:rPr>
          <w:lang w:val="en-US"/>
        </w:rPr>
      </w:pPr>
      <w:r w:rsidRPr="0023464F">
        <w:rPr>
          <w:lang w:val="en-US"/>
        </w:rPr>
        <w:lastRenderedPageBreak/>
        <w:t>Dla S4</w:t>
      </w:r>
      <w:r w:rsidR="00BC1C81" w:rsidRPr="0023464F">
        <w:rPr>
          <w:lang w:val="en-US"/>
        </w:rPr>
        <w:t>d: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sumReturn = 1.8881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bestCalmar = 6.149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la = 795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bestMa = 2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bestparamDVolLength = 40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bestparamDDuration = 12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bestparamDBuffer = -0.00016</w:t>
      </w:r>
    </w:p>
    <w:p w:rsidR="00C71FD7" w:rsidRP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bestparamDVolThreshold = -23</w:t>
      </w:r>
    </w:p>
    <w:p w:rsidR="00C71FD7" w:rsidRDefault="00C71FD7" w:rsidP="00C71FD7">
      <w:pPr>
        <w:ind w:firstLine="708"/>
        <w:rPr>
          <w:lang w:val="en-US"/>
        </w:rPr>
      </w:pPr>
      <w:r w:rsidRPr="00C71FD7">
        <w:rPr>
          <w:lang w:val="en-US"/>
        </w:rPr>
        <w:t>bestparamDSL = 0.00832</w:t>
      </w:r>
    </w:p>
    <w:p w:rsidR="00BC1C81" w:rsidRDefault="00C71FD7" w:rsidP="00C71FD7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9611D3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106EDB"/>
    <w:rsid w:val="00164B63"/>
    <w:rsid w:val="0023464F"/>
    <w:rsid w:val="0026244A"/>
    <w:rsid w:val="003227A7"/>
    <w:rsid w:val="00355F78"/>
    <w:rsid w:val="00357D5C"/>
    <w:rsid w:val="00364BE0"/>
    <w:rsid w:val="0041394B"/>
    <w:rsid w:val="004822D0"/>
    <w:rsid w:val="00562028"/>
    <w:rsid w:val="005A604D"/>
    <w:rsid w:val="005B48FE"/>
    <w:rsid w:val="00676579"/>
    <w:rsid w:val="007522E1"/>
    <w:rsid w:val="007E3C4E"/>
    <w:rsid w:val="00846B6C"/>
    <w:rsid w:val="008C5CB5"/>
    <w:rsid w:val="009611D3"/>
    <w:rsid w:val="009B6DFF"/>
    <w:rsid w:val="00B00B2A"/>
    <w:rsid w:val="00B23C98"/>
    <w:rsid w:val="00BC1C81"/>
    <w:rsid w:val="00BE06CE"/>
    <w:rsid w:val="00C71FD7"/>
    <w:rsid w:val="00C82FE6"/>
    <w:rsid w:val="00C85455"/>
    <w:rsid w:val="00D96BF8"/>
    <w:rsid w:val="00F35D5A"/>
    <w:rsid w:val="00F8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350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15</cp:revision>
  <cp:lastPrinted>1601-01-01T00:00:00Z</cp:lastPrinted>
  <dcterms:created xsi:type="dcterms:W3CDTF">2013-05-18T17:27:00Z</dcterms:created>
  <dcterms:modified xsi:type="dcterms:W3CDTF">2013-05-27T09:24:00Z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