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9A5F6C7" w:rsidR="00F23E8E" w:rsidRDefault="00A41627" w:rsidP="00CF14B6">
      <w:pPr>
        <w:jc w:val="center"/>
        <w:rPr>
          <w:sz w:val="32"/>
        </w:rPr>
      </w:pPr>
      <w:r>
        <w:rPr>
          <w:sz w:val="32"/>
        </w:rPr>
        <w:t xml:space="preserve">Bootstrap </w:t>
      </w:r>
      <w:r>
        <w:rPr>
          <w:rFonts w:hint="eastAsia"/>
          <w:sz w:val="32"/>
        </w:rPr>
        <w:t>사용법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426F762E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A54246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A54246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A54246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65AD9ABA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</w:t>
      </w:r>
      <w:r w:rsidR="00A54246">
        <w:rPr>
          <w:sz w:val="28"/>
        </w:rPr>
        <w:t>21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4DAFDADB" w:rsidR="00CF14B6" w:rsidRDefault="00A41627" w:rsidP="00CF14B6">
      <w:pPr>
        <w:jc w:val="center"/>
      </w:pPr>
      <w:r>
        <w:rPr>
          <w:rFonts w:hint="eastAsia"/>
        </w:rPr>
        <w:t>이름</w:t>
      </w:r>
      <w:r w:rsidR="00A54246">
        <w:rPr>
          <w:rFonts w:hint="eastAsia"/>
        </w:rPr>
        <w:t xml:space="preserve"> </w:t>
      </w:r>
      <w:r w:rsidR="00A54246">
        <w:rPr>
          <w:rFonts w:hint="eastAsia"/>
        </w:rPr>
        <w:t>이승원</w:t>
      </w:r>
    </w:p>
    <w:p w14:paraId="2DFD047B" w14:textId="6ECAC341" w:rsidR="00CF14B6" w:rsidRDefault="00A54246" w:rsidP="00CF14B6">
      <w:pPr>
        <w:jc w:val="center"/>
      </w:pPr>
      <w:r>
        <w:t>Kkod3327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1A6C6DAF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A41627" w:rsidRPr="004F35CC">
          <w:rPr>
            <w:rStyle w:val="af4"/>
            <w:noProof/>
          </w:rPr>
          <w:t>heading 1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7F71217C" w14:textId="321E9852" w:rsidR="00F577B0" w:rsidRPr="00F577B0" w:rsidRDefault="00B1011B" w:rsidP="00F577B0">
      <w:pPr>
        <w:pStyle w:val="23"/>
        <w:tabs>
          <w:tab w:val="left" w:pos="1275"/>
          <w:tab w:val="right" w:leader="dot" w:pos="8495"/>
        </w:tabs>
        <w:ind w:left="480"/>
        <w:rPr>
          <w:rFonts w:hint="eastAsia"/>
          <w:noProof/>
        </w:rPr>
      </w:pPr>
      <w:hyperlink w:anchor="_Toc54003188" w:history="1">
        <w:r w:rsidR="00A41627" w:rsidRPr="004F35CC">
          <w:rPr>
            <w:rStyle w:val="af4"/>
            <w:noProof/>
          </w:rPr>
          <w:t>1.1.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A41627" w:rsidRPr="004F35CC">
          <w:rPr>
            <w:rStyle w:val="af4"/>
            <w:noProof/>
          </w:rPr>
          <w:t>heading 2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_Toc54003188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5EA9CC8A" w14:textId="77777777" w:rsidR="00F577B0" w:rsidRPr="00F577B0" w:rsidRDefault="00F577B0" w:rsidP="00F577B0">
      <w:pPr>
        <w:rPr>
          <w:rFonts w:hint="eastAsia"/>
        </w:rPr>
      </w:pPr>
    </w:p>
    <w:p w14:paraId="3D19B62B" w14:textId="0D7F31FE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5AC64872" w:rsidR="00A41627" w:rsidRDefault="00A54246" w:rsidP="00185F06">
      <w:pPr>
        <w:pStyle w:val="10"/>
      </w:pPr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14:paraId="5EB94ED2" w14:textId="05C89ECF" w:rsidR="00A41627" w:rsidRDefault="00A54246" w:rsidP="00A41627">
      <w:pPr>
        <w:pStyle w:val="21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t xml:space="preserve"> – AJAX </w:t>
      </w:r>
    </w:p>
    <w:p w14:paraId="4F76B2FA" w14:textId="4D65E4A6" w:rsidR="00185F06" w:rsidRDefault="00B561C0" w:rsidP="00A41627">
      <w:pPr>
        <w:rPr>
          <w:rFonts w:hint="eastAsia"/>
        </w:rPr>
      </w:pPr>
      <w:proofErr w:type="spellStart"/>
      <w:r>
        <w:t>JQuery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스크립트의</w:t>
      </w:r>
      <w:r>
        <w:rPr>
          <w:rFonts w:hint="eastAsia"/>
        </w:rPr>
        <w:t xml:space="preserve"> </w:t>
      </w:r>
      <w:r>
        <w:rPr>
          <w:rFonts w:hint="eastAsia"/>
        </w:rPr>
        <w:t>라이브러리이고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J</w:t>
      </w:r>
      <w:r>
        <w:t>AX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9A7609">
        <w:rPr>
          <w:rFonts w:hint="eastAsia"/>
        </w:rPr>
        <w:t>서버를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호출하고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응답을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받아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페이지를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업데이트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할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수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있는</w:t>
      </w:r>
      <w:r w:rsidR="009A7609">
        <w:rPr>
          <w:rFonts w:hint="eastAsia"/>
        </w:rPr>
        <w:t xml:space="preserve"> </w:t>
      </w:r>
      <w:r w:rsidR="009A7609">
        <w:rPr>
          <w:rFonts w:hint="eastAsia"/>
        </w:rPr>
        <w:t>기능</w:t>
      </w:r>
      <w:r w:rsidR="005D30B9">
        <w:rPr>
          <w:rFonts w:hint="eastAsia"/>
        </w:rPr>
        <w:t>이다</w:t>
      </w:r>
      <w:r w:rsidR="009A7609">
        <w:rPr>
          <w:rFonts w:hint="eastAsia"/>
        </w:rPr>
        <w:t>.</w:t>
      </w:r>
      <w:r w:rsidR="009A7609">
        <w:t xml:space="preserve"> </w:t>
      </w:r>
    </w:p>
    <w:p w14:paraId="5164FC70" w14:textId="32777BB7" w:rsidR="009A7609" w:rsidRDefault="008124C2" w:rsidP="009A7609">
      <w:pPr>
        <w:pStyle w:val="21"/>
      </w:pPr>
      <w:r>
        <w:rPr>
          <w:rFonts w:hint="eastAsia"/>
        </w:rPr>
        <w:t>J</w:t>
      </w:r>
      <w:r>
        <w:t>SON</w:t>
      </w:r>
    </w:p>
    <w:p w14:paraId="76A6D5C3" w14:textId="29A8F92B" w:rsidR="00D436BB" w:rsidRDefault="008124C2" w:rsidP="00185F06"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구조체의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</w:p>
    <w:p w14:paraId="56403AFA" w14:textId="158830B6" w:rsidR="008124C2" w:rsidRDefault="008124C2" w:rsidP="008124C2">
      <w:pPr>
        <w:jc w:val="center"/>
      </w:pPr>
      <w:r>
        <w:rPr>
          <w:rFonts w:hint="eastAsia"/>
          <w:noProof/>
        </w:rPr>
        <w:drawing>
          <wp:inline distT="0" distB="0" distL="0" distR="0" wp14:anchorId="347E3380" wp14:editId="7B84CB8F">
            <wp:extent cx="1895475" cy="1047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0E7" w14:textId="23D18EB6" w:rsidR="008124C2" w:rsidRPr="005D30B9" w:rsidRDefault="008124C2" w:rsidP="008124C2">
      <w:pPr>
        <w:jc w:val="center"/>
        <w:rPr>
          <w:sz w:val="20"/>
        </w:rPr>
      </w:pPr>
      <w:r w:rsidRPr="005D30B9">
        <w:rPr>
          <w:rFonts w:hint="eastAsia"/>
          <w:sz w:val="20"/>
        </w:rPr>
        <w:t>&lt;</w:t>
      </w:r>
      <w:r w:rsidRPr="005D30B9">
        <w:rPr>
          <w:rFonts w:hint="eastAsia"/>
          <w:sz w:val="20"/>
        </w:rPr>
        <w:t>그림</w:t>
      </w:r>
      <w:r w:rsidRPr="005D30B9">
        <w:rPr>
          <w:rFonts w:hint="eastAsia"/>
          <w:sz w:val="20"/>
        </w:rPr>
        <w:t xml:space="preserve"> </w:t>
      </w:r>
      <w:r w:rsidRPr="005D30B9">
        <w:rPr>
          <w:sz w:val="20"/>
        </w:rPr>
        <w:t xml:space="preserve">1&gt; </w:t>
      </w:r>
      <w:r w:rsidRPr="005D30B9">
        <w:rPr>
          <w:rFonts w:hint="eastAsia"/>
          <w:sz w:val="20"/>
        </w:rPr>
        <w:t>객체</w:t>
      </w:r>
      <w:r w:rsidR="005D30B9">
        <w:rPr>
          <w:rFonts w:hint="eastAsia"/>
          <w:sz w:val="20"/>
        </w:rPr>
        <w:t xml:space="preserve"> </w:t>
      </w:r>
      <w:r w:rsidR="005D30B9">
        <w:rPr>
          <w:rFonts w:hint="eastAsia"/>
          <w:sz w:val="20"/>
        </w:rPr>
        <w:t>예시</w:t>
      </w:r>
    </w:p>
    <w:p w14:paraId="75F4847C" w14:textId="0985CEE3" w:rsidR="008124C2" w:rsidRDefault="008124C2" w:rsidP="008124C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t xml:space="preserve"> “</w:t>
      </w:r>
      <w:r>
        <w:rPr>
          <w:rFonts w:hint="eastAsia"/>
        </w:rPr>
        <w:t>이승원</w:t>
      </w:r>
      <w:r>
        <w:t>”,”6/11”,”</w:t>
      </w:r>
      <w:r>
        <w:rPr>
          <w:rFonts w:hint="eastAsia"/>
        </w:rPr>
        <w:t>남성</w:t>
      </w:r>
      <w:r>
        <w:t xml:space="preserve">”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키워드와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Pr="008124C2">
        <w:rPr>
          <w:rFonts w:hint="eastAsia"/>
        </w:rPr>
        <w:t>"</w:t>
      </w:r>
      <w:r w:rsidRPr="008124C2">
        <w:rPr>
          <w:rFonts w:hint="eastAsia"/>
        </w:rPr>
        <w:t>이름</w:t>
      </w:r>
      <w:r w:rsidRPr="008124C2">
        <w:rPr>
          <w:rFonts w:hint="eastAsia"/>
        </w:rPr>
        <w:t>","</w:t>
      </w:r>
      <w:r w:rsidRPr="008124C2">
        <w:rPr>
          <w:rFonts w:hint="eastAsia"/>
        </w:rPr>
        <w:t>이승원</w:t>
      </w:r>
      <w:r w:rsidRPr="008124C2">
        <w:rPr>
          <w:rFonts w:hint="eastAsia"/>
        </w:rPr>
        <w:t>","</w:t>
      </w:r>
      <w:r w:rsidRPr="008124C2">
        <w:rPr>
          <w:rFonts w:hint="eastAsia"/>
        </w:rPr>
        <w:t>생일</w:t>
      </w:r>
      <w:r w:rsidRPr="008124C2">
        <w:rPr>
          <w:rFonts w:hint="eastAsia"/>
        </w:rPr>
        <w:t>","6/11","</w:t>
      </w:r>
      <w:r w:rsidRPr="008124C2">
        <w:rPr>
          <w:rFonts w:hint="eastAsia"/>
        </w:rPr>
        <w:t>성별</w:t>
      </w:r>
      <w:r w:rsidRPr="008124C2">
        <w:rPr>
          <w:rFonts w:hint="eastAsia"/>
        </w:rPr>
        <w:t>","</w:t>
      </w:r>
      <w:r w:rsidRPr="008124C2">
        <w:rPr>
          <w:rFonts w:hint="eastAsia"/>
        </w:rPr>
        <w:t>남성</w:t>
      </w:r>
      <w:r w:rsidRPr="008124C2">
        <w:rPr>
          <w:rFonts w:hint="eastAsia"/>
        </w:rPr>
        <w:t xml:space="preserve">" </w:t>
      </w:r>
      <w:r w:rsidRPr="008124C2">
        <w:rPr>
          <w:rFonts w:hint="eastAsia"/>
        </w:rPr>
        <w:t>이런</w:t>
      </w:r>
      <w:r>
        <w:rPr>
          <w:rFonts w:hint="eastAsia"/>
        </w:rPr>
        <w:t xml:space="preserve"> </w:t>
      </w:r>
      <w:r w:rsidRPr="008124C2">
        <w:rPr>
          <w:rFonts w:hint="eastAsia"/>
        </w:rPr>
        <w:t>식으로</w:t>
      </w:r>
      <w: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5D30B9">
        <w:rPr>
          <w:rFonts w:hint="eastAsia"/>
        </w:rPr>
        <w:t>이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JSON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후자의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정보전달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t xml:space="preserve">, </w:t>
      </w:r>
      <w:r w:rsidR="000A4EF3">
        <w:rPr>
          <w:rFonts w:hint="eastAsia"/>
        </w:rPr>
        <w:t>프로퍼티의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키워드를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검색해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필요한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값을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얻을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수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있는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장점이</w:t>
      </w:r>
      <w:r w:rsidR="000A4EF3">
        <w:rPr>
          <w:rFonts w:hint="eastAsia"/>
        </w:rPr>
        <w:t xml:space="preserve"> </w:t>
      </w:r>
      <w:r w:rsidR="000A4EF3">
        <w:rPr>
          <w:rFonts w:hint="eastAsia"/>
        </w:rPr>
        <w:t>있다</w:t>
      </w:r>
      <w:r w:rsidR="000A4EF3">
        <w:rPr>
          <w:rFonts w:hint="eastAsia"/>
        </w:rPr>
        <w:t>.</w:t>
      </w:r>
    </w:p>
    <w:p w14:paraId="209D7B94" w14:textId="072E3674" w:rsidR="000A4EF3" w:rsidRDefault="000A4EF3" w:rsidP="000A4EF3">
      <w:pPr>
        <w:pStyle w:val="21"/>
      </w:pPr>
      <w:proofErr w:type="spellStart"/>
      <w:r>
        <w:rPr>
          <w:rFonts w:hint="eastAsia"/>
        </w:rPr>
        <w:t>G</w:t>
      </w:r>
      <w:r>
        <w:t>eo</w:t>
      </w:r>
      <w:r>
        <w:rPr>
          <w:rFonts w:hint="eastAsia"/>
        </w:rPr>
        <w:t>J</w:t>
      </w:r>
      <w:r>
        <w:t>SON</w:t>
      </w:r>
      <w:proofErr w:type="spellEnd"/>
    </w:p>
    <w:p w14:paraId="45E061D3" w14:textId="09961CA7" w:rsidR="000A4EF3" w:rsidRDefault="000A4EF3" w:rsidP="008124C2">
      <w:proofErr w:type="spellStart"/>
      <w:r>
        <w:rPr>
          <w:rFonts w:hint="eastAsia"/>
        </w:rPr>
        <w:t>G</w:t>
      </w:r>
      <w:r>
        <w:t>eoJSON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1.2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지리</w:t>
      </w:r>
      <w:r>
        <w:rPr>
          <w:rFonts w:hint="eastAsia"/>
        </w:rPr>
        <w:t xml:space="preserve"> </w:t>
      </w:r>
      <w:r>
        <w:rPr>
          <w:rFonts w:hint="eastAsia"/>
        </w:rPr>
        <w:t>좌표계의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 w:rsidR="002856C9">
        <w:rPr>
          <w:rFonts w:hint="eastAsia"/>
        </w:rPr>
        <w:t>이다</w:t>
      </w:r>
      <w:r w:rsidR="002856C9">
        <w:rPr>
          <w:rFonts w:hint="eastAsia"/>
        </w:rPr>
        <w:t>.</w:t>
      </w:r>
    </w:p>
    <w:p w14:paraId="48ED7746" w14:textId="248AF8D6" w:rsidR="00F577B0" w:rsidRDefault="00F577B0" w:rsidP="00F577B0">
      <w:pPr>
        <w:pStyle w:val="10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917CA5B" w14:textId="55F1A526" w:rsidR="00F577B0" w:rsidRPr="00F577B0" w:rsidRDefault="00F577B0" w:rsidP="00F577B0">
      <w:pPr>
        <w:pStyle w:val="21"/>
        <w:rPr>
          <w:rFonts w:hint="eastAsia"/>
        </w:rPr>
      </w:pPr>
      <w:r>
        <w:rPr>
          <w:rFonts w:hint="eastAsia"/>
        </w:rPr>
        <w:t>데이터 레이어 예제</w:t>
      </w:r>
    </w:p>
    <w:p w14:paraId="1808E357" w14:textId="61DE6677" w:rsidR="00A03EA6" w:rsidRDefault="00907572" w:rsidP="00A03EA6">
      <w:pPr>
        <w:jc w:val="center"/>
      </w:pPr>
      <w:r>
        <w:rPr>
          <w:rFonts w:hint="eastAsia"/>
          <w:noProof/>
        </w:rPr>
        <w:drawing>
          <wp:inline distT="0" distB="0" distL="0" distR="0" wp14:anchorId="754F77D4" wp14:editId="57FB1188">
            <wp:extent cx="5238750" cy="3827985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77" cy="38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EA6" w:rsidRPr="00A03EA6">
        <w:rPr>
          <w:rFonts w:hint="eastAsia"/>
        </w:rPr>
        <w:t xml:space="preserve"> </w:t>
      </w:r>
      <w:r w:rsidR="009652A8">
        <w:rPr>
          <w:noProof/>
        </w:rPr>
        <w:drawing>
          <wp:inline distT="0" distB="0" distL="0" distR="0" wp14:anchorId="5C3A5F34" wp14:editId="69005EFF">
            <wp:extent cx="5192095" cy="2981325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03" cy="29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DEDD" w14:textId="58653C37" w:rsidR="005D30B9" w:rsidRPr="005D30B9" w:rsidRDefault="005D30B9" w:rsidP="00A03EA6">
      <w:pPr>
        <w:jc w:val="center"/>
        <w:rPr>
          <w:rFonts w:hint="eastAsia"/>
          <w:sz w:val="20"/>
        </w:rPr>
      </w:pPr>
      <w:r w:rsidRPr="005D30B9">
        <w:rPr>
          <w:rFonts w:hint="eastAsia"/>
          <w:sz w:val="20"/>
        </w:rPr>
        <w:t>&lt;</w:t>
      </w:r>
      <w:r w:rsidRPr="005D30B9">
        <w:rPr>
          <w:rFonts w:hint="eastAsia"/>
          <w:sz w:val="20"/>
        </w:rPr>
        <w:t>그림</w:t>
      </w:r>
      <w:r w:rsidRPr="005D30B9">
        <w:rPr>
          <w:rFonts w:hint="eastAsia"/>
          <w:sz w:val="20"/>
        </w:rPr>
        <w:t>2</w:t>
      </w:r>
      <w:r w:rsidRPr="005D30B9">
        <w:rPr>
          <w:sz w:val="20"/>
        </w:rPr>
        <w:t xml:space="preserve">&gt; </w:t>
      </w:r>
      <w:r w:rsidRPr="005D30B9">
        <w:rPr>
          <w:rFonts w:hint="eastAsia"/>
          <w:sz w:val="20"/>
        </w:rPr>
        <w:t>예제</w:t>
      </w:r>
      <w:r w:rsidRPr="005D30B9">
        <w:rPr>
          <w:rFonts w:hint="eastAsia"/>
          <w:sz w:val="20"/>
        </w:rPr>
        <w:t xml:space="preserve"> </w:t>
      </w:r>
      <w:r w:rsidRPr="005D30B9">
        <w:rPr>
          <w:sz w:val="20"/>
        </w:rPr>
        <w:t xml:space="preserve">1 </w:t>
      </w:r>
      <w:r w:rsidRPr="005D30B9">
        <w:rPr>
          <w:rFonts w:hint="eastAsia"/>
          <w:sz w:val="20"/>
        </w:rPr>
        <w:t>전문</w:t>
      </w:r>
    </w:p>
    <w:p w14:paraId="6AFDA981" w14:textId="26B74D7F" w:rsidR="009652A8" w:rsidRDefault="009652A8" w:rsidP="009652A8">
      <w:pPr>
        <w:tabs>
          <w:tab w:val="left" w:pos="2235"/>
        </w:tabs>
      </w:pPr>
      <w:r>
        <w:lastRenderedPageBreak/>
        <w:tab/>
      </w:r>
    </w:p>
    <w:p w14:paraId="310F900D" w14:textId="77777777" w:rsidR="00A03EA6" w:rsidRDefault="00A03EA6" w:rsidP="00A03EA6">
      <w:pPr>
        <w:jc w:val="center"/>
      </w:pPr>
    </w:p>
    <w:p w14:paraId="301ACD0C" w14:textId="06E86E55" w:rsidR="00A03EA6" w:rsidRDefault="00836E78" w:rsidP="00836E78">
      <w:pPr>
        <w:pStyle w:val="af8"/>
        <w:numPr>
          <w:ilvl w:val="0"/>
          <w:numId w:val="42"/>
        </w:numPr>
        <w:ind w:leftChars="0"/>
        <w:jc w:val="left"/>
      </w:pPr>
      <w:r>
        <w:rPr>
          <w:rFonts w:hint="eastAsia"/>
        </w:rPr>
        <w:t>&lt;</w:t>
      </w:r>
      <w:r>
        <w:t>head&gt;</w:t>
      </w:r>
    </w:p>
    <w:p w14:paraId="406FC49D" w14:textId="7E0EFECC" w:rsidR="00836E78" w:rsidRDefault="00836E78" w:rsidP="00836E78"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눈</w:t>
      </w:r>
      <w:r>
        <w:rPr>
          <w:rFonts w:hint="eastAsia"/>
        </w:rPr>
        <w:t xml:space="preserve"> </w:t>
      </w:r>
      <w:r>
        <w:rPr>
          <w:rFonts w:hint="eastAsia"/>
        </w:rPr>
        <w:t>여겨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줄이다</w:t>
      </w:r>
      <w:r>
        <w:rPr>
          <w:rFonts w:hint="eastAsia"/>
        </w:rPr>
        <w:t>.</w:t>
      </w:r>
    </w:p>
    <w:p w14:paraId="2051DCE2" w14:textId="54D64E88" w:rsidR="00836E78" w:rsidRDefault="00412A3F" w:rsidP="00836E78">
      <w:r>
        <w:rPr>
          <w:rFonts w:hint="eastAsia"/>
          <w:noProof/>
        </w:rPr>
        <w:drawing>
          <wp:inline distT="0" distB="0" distL="0" distR="0" wp14:anchorId="12CF4440" wp14:editId="5F6530B2">
            <wp:extent cx="5400675" cy="228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A4E1" w14:textId="394F60E6" w:rsidR="00B004E1" w:rsidRPr="00B004E1" w:rsidRDefault="00B004E1" w:rsidP="00B004E1">
      <w:pPr>
        <w:jc w:val="center"/>
        <w:rPr>
          <w:rFonts w:hint="eastAsia"/>
          <w:sz w:val="20"/>
        </w:rPr>
      </w:pPr>
      <w:r w:rsidRPr="00B004E1">
        <w:rPr>
          <w:rFonts w:hint="eastAsia"/>
          <w:sz w:val="20"/>
        </w:rPr>
        <w:t>&lt;</w:t>
      </w:r>
      <w:r w:rsidRPr="00B004E1">
        <w:rPr>
          <w:rFonts w:hint="eastAsia"/>
          <w:sz w:val="20"/>
        </w:rPr>
        <w:t>그림</w:t>
      </w:r>
      <w:r w:rsidRPr="00B004E1">
        <w:rPr>
          <w:rFonts w:hint="eastAsia"/>
          <w:sz w:val="20"/>
        </w:rPr>
        <w:t>3</w:t>
      </w:r>
      <w:r w:rsidRPr="00B004E1">
        <w:rPr>
          <w:sz w:val="20"/>
        </w:rPr>
        <w:t xml:space="preserve">&gt; </w:t>
      </w:r>
      <w:r w:rsidRPr="00B004E1">
        <w:rPr>
          <w:rFonts w:hint="eastAsia"/>
          <w:sz w:val="20"/>
        </w:rPr>
        <w:t>h</w:t>
      </w:r>
      <w:r w:rsidRPr="00B004E1">
        <w:rPr>
          <w:sz w:val="20"/>
        </w:rPr>
        <w:t>ead</w:t>
      </w:r>
    </w:p>
    <w:p w14:paraId="6C8C8AA2" w14:textId="1986B78E" w:rsidR="00412A3F" w:rsidRDefault="00412A3F" w:rsidP="00836E78">
      <w:r>
        <w:t>8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사용하겠다는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알리는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9</w:t>
      </w:r>
      <w:r>
        <w:rPr>
          <w:rFonts w:hint="eastAsia"/>
        </w:rPr>
        <w:t>번은</w:t>
      </w:r>
      <w:r>
        <w:rPr>
          <w:rFonts w:hint="eastAsia"/>
        </w:rPr>
        <w:t xml:space="preserve"> N</w:t>
      </w:r>
      <w:r>
        <w:t>ave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사의</w:t>
      </w:r>
      <w:r>
        <w:rPr>
          <w:rFonts w:hint="eastAsia"/>
        </w:rPr>
        <w:t xml:space="preserve"> </w:t>
      </w:r>
      <w:r>
        <w:t xml:space="preserve">MAPs </w:t>
      </w:r>
      <w:r>
        <w:rPr>
          <w:rFonts w:hint="eastAsia"/>
        </w:rPr>
        <w:t>o</w:t>
      </w:r>
      <w:r>
        <w:t>pen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다</w:t>
      </w:r>
      <w:r>
        <w:t>. J Query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5D30B9">
        <w:t xml:space="preserve"> </w:t>
      </w:r>
      <w:r w:rsidR="005D30B9">
        <w:rPr>
          <w:rFonts w:hint="eastAsia"/>
        </w:rPr>
        <w:t>지급받은</w:t>
      </w:r>
      <w:r w:rsidR="005D30B9">
        <w:rPr>
          <w:rFonts w:hint="eastAsia"/>
        </w:rPr>
        <w:t xml:space="preserve"> </w:t>
      </w:r>
      <w:r w:rsidR="005D30B9">
        <w:rPr>
          <w:rFonts w:hint="eastAsia"/>
        </w:rPr>
        <w:t>클라이언트</w:t>
      </w:r>
      <w:r w:rsidR="005D30B9">
        <w:rPr>
          <w:rFonts w:hint="eastAsia"/>
        </w:rPr>
        <w:t xml:space="preserve"> </w:t>
      </w:r>
      <w:r w:rsidR="005D30B9">
        <w:t>ID</w:t>
      </w:r>
      <w:r w:rsidR="005D30B9">
        <w:rPr>
          <w:rFonts w:hint="eastAsia"/>
        </w:rPr>
        <w:t>가</w:t>
      </w:r>
      <w:r w:rsidR="005D30B9">
        <w:rPr>
          <w:rFonts w:hint="eastAsia"/>
        </w:rPr>
        <w:t xml:space="preserve"> </w:t>
      </w:r>
      <w:r w:rsidR="005D30B9">
        <w:rPr>
          <w:rFonts w:hint="eastAsia"/>
        </w:rPr>
        <w:t>없다면</w:t>
      </w:r>
      <w:r w:rsidR="005D30B9">
        <w:rPr>
          <w:rFonts w:hint="eastAsia"/>
        </w:rPr>
        <w:t xml:space="preserve"> </w:t>
      </w:r>
      <w:r w:rsidR="005D30B9">
        <w:rPr>
          <w:rFonts w:hint="eastAsia"/>
        </w:rPr>
        <w:t>거절당하게</w:t>
      </w:r>
      <w:r w:rsidR="005D30B9">
        <w:rPr>
          <w:rFonts w:hint="eastAsia"/>
        </w:rPr>
        <w:t xml:space="preserve"> </w:t>
      </w:r>
      <w:r w:rsidR="005D30B9">
        <w:rPr>
          <w:rFonts w:hint="eastAsia"/>
        </w:rPr>
        <w:t>된다</w:t>
      </w:r>
      <w:r w:rsidR="005D30B9">
        <w:rPr>
          <w:rFonts w:hint="eastAsia"/>
        </w:rPr>
        <w:t>.</w:t>
      </w:r>
    </w:p>
    <w:p w14:paraId="2D54804D" w14:textId="216819F8" w:rsidR="005D30B9" w:rsidRDefault="005D30B9" w:rsidP="005D30B9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&lt;</w:t>
      </w:r>
      <w:r>
        <w:t>body&gt;</w:t>
      </w:r>
    </w:p>
    <w:p w14:paraId="31B8FB56" w14:textId="2BDB1284" w:rsidR="005D30B9" w:rsidRDefault="00422FAF" w:rsidP="00422FAF">
      <w:pPr>
        <w:jc w:val="center"/>
      </w:pPr>
      <w:r>
        <w:rPr>
          <w:rFonts w:hint="eastAsia"/>
          <w:noProof/>
        </w:rPr>
        <w:drawing>
          <wp:inline distT="0" distB="0" distL="0" distR="0" wp14:anchorId="10452FC9" wp14:editId="228CCD0E">
            <wp:extent cx="5073650" cy="2381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201B" w14:textId="2C4C6A52" w:rsidR="00422FAF" w:rsidRDefault="00422FAF" w:rsidP="00422FAF">
      <w:pPr>
        <w:jc w:val="center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4</w:t>
      </w:r>
      <w:r>
        <w:t>&gt;</w:t>
      </w:r>
      <w:r>
        <w:rPr>
          <w:rFonts w:hint="eastAsia"/>
        </w:rPr>
        <w:t>b</w:t>
      </w:r>
      <w:r>
        <w:t>ody</w:t>
      </w:r>
    </w:p>
    <w:p w14:paraId="0A979D9D" w14:textId="77777777" w:rsidR="00422FAF" w:rsidRDefault="00422FAF" w:rsidP="00422FAF">
      <w:pPr>
        <w:jc w:val="center"/>
        <w:rPr>
          <w:rFonts w:hint="eastAsia"/>
        </w:rPr>
      </w:pPr>
    </w:p>
    <w:sectPr w:rsidR="00422FAF">
      <w:headerReference w:type="default" r:id="rId18"/>
      <w:footerReference w:type="default" r:id="rId19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5420" w14:textId="77777777" w:rsidR="002D1E19" w:rsidRDefault="002D1E19">
      <w:r>
        <w:separator/>
      </w:r>
    </w:p>
  </w:endnote>
  <w:endnote w:type="continuationSeparator" w:id="0">
    <w:p w14:paraId="266E8F02" w14:textId="77777777" w:rsidR="002D1E19" w:rsidRDefault="002D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36A05249" w:rsidR="005B35D7" w:rsidRDefault="00A41627">
    <w:pPr>
      <w:pStyle w:val="aa"/>
    </w:pPr>
    <w:r>
      <w:rPr>
        <w:rFonts w:ascii="Times New Roman" w:hint="eastAsia"/>
      </w:rPr>
      <w:t>보고서제목</w:t>
    </w:r>
    <w:r>
      <w:rPr>
        <w:rFonts w:ascii="Times New Roman" w:hint="eastAsia"/>
      </w:rPr>
      <w:t>-</w:t>
    </w:r>
    <w:r>
      <w:rPr>
        <w:rFonts w:ascii="Times New Roman" w:hint="eastAsia"/>
      </w:rPr>
      <w:t>이름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A54246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6C99" w14:textId="77777777" w:rsidR="002D1E19" w:rsidRDefault="002D1E19">
      <w:r>
        <w:rPr>
          <w:rFonts w:hint="eastAsia"/>
        </w:rPr>
        <w:separator/>
      </w:r>
    </w:p>
  </w:footnote>
  <w:footnote w:type="continuationSeparator" w:id="0">
    <w:p w14:paraId="7C02216C" w14:textId="77777777" w:rsidR="002D1E19" w:rsidRDefault="002D1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2DFB67D4" w:rsidR="005B35D7" w:rsidRPr="00FE4F33" w:rsidRDefault="009652A8" w:rsidP="00BC5B56">
    <w:pPr>
      <w:pStyle w:val="a9"/>
      <w:jc w:val="right"/>
      <w:rPr>
        <w:rFonts w:hint="eastAsia"/>
      </w:rPr>
    </w:pPr>
    <w:r>
      <w:rPr>
        <w:rFonts w:hint="eastAsia"/>
      </w:rPr>
      <w:t xml:space="preserve">오픈 </w:t>
    </w:r>
    <w:r>
      <w:t>API</w:t>
    </w:r>
    <w:r>
      <w:rPr>
        <w:rFonts w:hint="eastAsia"/>
      </w:rPr>
      <w:t>를 이용한 웹사이트 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B192E3C4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63B6A602">
      <w:numFmt w:val="decimal"/>
      <w:lvlText w:val=""/>
      <w:lvlJc w:val="left"/>
    </w:lvl>
    <w:lvl w:ilvl="2" w:tplc="203AB796">
      <w:numFmt w:val="decimal"/>
      <w:lvlText w:val=""/>
      <w:lvlJc w:val="left"/>
    </w:lvl>
    <w:lvl w:ilvl="3" w:tplc="93CA578A">
      <w:numFmt w:val="decimal"/>
      <w:lvlText w:val=""/>
      <w:lvlJc w:val="left"/>
    </w:lvl>
    <w:lvl w:ilvl="4" w:tplc="DF8242F6">
      <w:numFmt w:val="decimal"/>
      <w:lvlText w:val=""/>
      <w:lvlJc w:val="left"/>
    </w:lvl>
    <w:lvl w:ilvl="5" w:tplc="3AA669A2">
      <w:numFmt w:val="decimal"/>
      <w:lvlText w:val=""/>
      <w:lvlJc w:val="left"/>
    </w:lvl>
    <w:lvl w:ilvl="6" w:tplc="EBF24B32">
      <w:numFmt w:val="decimal"/>
      <w:lvlText w:val=""/>
      <w:lvlJc w:val="left"/>
    </w:lvl>
    <w:lvl w:ilvl="7" w:tplc="4AECB6A8">
      <w:numFmt w:val="decimal"/>
      <w:lvlText w:val=""/>
      <w:lvlJc w:val="left"/>
    </w:lvl>
    <w:lvl w:ilvl="8" w:tplc="CCDCB958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F5177"/>
    <w:multiLevelType w:val="hybridMultilevel"/>
    <w:tmpl w:val="88DCE646"/>
    <w:lvl w:ilvl="0" w:tplc="EAF43EB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A524028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620E108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AD1203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D12401C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8796289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F988602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C82A6A0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46C55B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BF2DE2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D074AAE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F2F1C2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6A615D4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B6CE9BB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F4EEEB8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E9888B5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E27A035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08F604A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9C5E620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8"/>
  </w:num>
  <w:num w:numId="5">
    <w:abstractNumId w:val="17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4"/>
  </w:num>
  <w:num w:numId="20">
    <w:abstractNumId w:val="33"/>
  </w:num>
  <w:num w:numId="21">
    <w:abstractNumId w:val="26"/>
  </w:num>
  <w:num w:numId="22">
    <w:abstractNumId w:val="10"/>
  </w:num>
  <w:num w:numId="23">
    <w:abstractNumId w:val="36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0"/>
  </w:num>
  <w:num w:numId="29">
    <w:abstractNumId w:val="19"/>
  </w:num>
  <w:num w:numId="30">
    <w:abstractNumId w:val="39"/>
  </w:num>
  <w:num w:numId="31">
    <w:abstractNumId w:val="16"/>
  </w:num>
  <w:num w:numId="32">
    <w:abstractNumId w:val="31"/>
  </w:num>
  <w:num w:numId="33">
    <w:abstractNumId w:val="21"/>
  </w:num>
  <w:num w:numId="34">
    <w:abstractNumId w:val="37"/>
  </w:num>
  <w:num w:numId="35">
    <w:abstractNumId w:val="13"/>
  </w:num>
  <w:num w:numId="36">
    <w:abstractNumId w:val="15"/>
  </w:num>
  <w:num w:numId="37">
    <w:abstractNumId w:val="6"/>
  </w:num>
  <w:num w:numId="38">
    <w:abstractNumId w:val="29"/>
  </w:num>
  <w:num w:numId="39">
    <w:abstractNumId w:val="22"/>
  </w:num>
  <w:num w:numId="40">
    <w:abstractNumId w:val="12"/>
  </w:num>
  <w:num w:numId="41">
    <w:abstractNumId w:val="25"/>
  </w:num>
  <w:num w:numId="42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4EF3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856C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2A3F"/>
    <w:rsid w:val="00413120"/>
    <w:rsid w:val="004140A8"/>
    <w:rsid w:val="0041609D"/>
    <w:rsid w:val="00420793"/>
    <w:rsid w:val="00422FAF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2131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D30B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88F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616F1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24C2"/>
    <w:rsid w:val="00813A14"/>
    <w:rsid w:val="0081539F"/>
    <w:rsid w:val="00820781"/>
    <w:rsid w:val="00823D2C"/>
    <w:rsid w:val="00835F80"/>
    <w:rsid w:val="00836CBC"/>
    <w:rsid w:val="00836E78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07572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2A8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A7609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3EA6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54246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04E1"/>
    <w:rsid w:val="00B06B82"/>
    <w:rsid w:val="00B1076C"/>
    <w:rsid w:val="00B1486C"/>
    <w:rsid w:val="00B217C3"/>
    <w:rsid w:val="00B32F51"/>
    <w:rsid w:val="00B33980"/>
    <w:rsid w:val="00B355B7"/>
    <w:rsid w:val="00B425BA"/>
    <w:rsid w:val="00B4385C"/>
    <w:rsid w:val="00B45414"/>
    <w:rsid w:val="00B4679E"/>
    <w:rsid w:val="00B5263A"/>
    <w:rsid w:val="00B548C3"/>
    <w:rsid w:val="00B561C0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4E1F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577B0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Dotum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Gulim" w:eastAsia="Gulim" w:hAnsi="Gulim" w:cs="Gulim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Gulim" w:hAnsi="Gulim" w:cs="Gulim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Gulim" w:hAnsi="Gulim" w:cs="Gulim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Gulim" w:hAnsi="Gulim" w:cs="Gulim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Gulim" w:hAnsi="Gulim" w:cs="Gulim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Gulim" w:hAnsi="Gulim" w:cs="Gulim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Gulim" w:eastAsia="Gulim" w:hAnsi="Gulim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Gulim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Dotum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Gulim" w:cs="Gulim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Gulim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Gulim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Gulim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Gulim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Gulim" w:eastAsia="Gulim" w:hAnsi="Gulim" w:cs="Gulim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Gulim" w:eastAsia="Gulim" w:hAnsi="Gulim" w:cs="Gulim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A9B3377183EBF46A51C8C9CAFEB5B66" ma:contentTypeVersion="11" ma:contentTypeDescription="새 문서를 만듭니다." ma:contentTypeScope="" ma:versionID="1ad0957a88d4f5ea81b42fbf385ca429">
  <xsd:schema xmlns:xsd="http://www.w3.org/2001/XMLSchema" xmlns:xs="http://www.w3.org/2001/XMLSchema" xmlns:p="http://schemas.microsoft.com/office/2006/metadata/properties" xmlns:ns3="87c06c3a-9156-44d5-a8a5-01e88f8d6d7c" xmlns:ns4="714119e1-4f8d-4af0-9af6-bf7d32afb2eb" targetNamespace="http://schemas.microsoft.com/office/2006/metadata/properties" ma:root="true" ma:fieldsID="3ee495f72bafa965b82d944b86f7bd7a" ns3:_="" ns4:_="">
    <xsd:import namespace="87c06c3a-9156-44d5-a8a5-01e88f8d6d7c"/>
    <xsd:import namespace="714119e1-4f8d-4af0-9af6-bf7d32afb2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06c3a-9156-44d5-a8a5-01e88f8d6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119e1-4f8d-4af0-9af6-bf7d32afb2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87D044-9CEE-4CC6-A7E1-FE33BB2C1911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87c06c3a-9156-44d5-a8a5-01e88f8d6d7c"/>
    <ds:schemaRef ds:uri="714119e1-4f8d-4af0-9af6-bf7d32afb2eb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5DBA00-0C22-4B99-9D83-CD1FC4826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06c3a-9156-44d5-a8a5-01e88f8d6d7c"/>
    <ds:schemaRef ds:uri="714119e1-4f8d-4af0-9af6-bf7d32afb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이승원</cp:lastModifiedBy>
  <cp:revision>2</cp:revision>
  <cp:lastPrinted>2018-08-30T03:28:00Z</cp:lastPrinted>
  <dcterms:created xsi:type="dcterms:W3CDTF">2021-11-30T08:49:00Z</dcterms:created>
  <dcterms:modified xsi:type="dcterms:W3CDTF">2021-11-30T08:49:00Z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0x0101000A9B3377183EBF46A51C8C9CAFEB5B66</vt:lpwstr>
  </property>
</Properties>
</file>