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CE406" w14:textId="77777777" w:rsidR="00A768B8" w:rsidRPr="00A768B8" w:rsidRDefault="00A768B8" w:rsidP="00A768B8">
      <w:pPr>
        <w:rPr>
          <w:rFonts w:ascii="Times New Roman" w:eastAsia="Times New Roman" w:hAnsi="Times New Roman" w:cs="Times New Roman"/>
          <w:lang w:eastAsia="zh-CN"/>
        </w:rPr>
      </w:pPr>
      <w:r w:rsidRPr="00A768B8">
        <w:rPr>
          <w:rFonts w:ascii="Times New Roman" w:eastAsia="Times New Roman" w:hAnsi="Times New Roman" w:cs="Times New Roman"/>
          <w:b/>
          <w:bCs/>
          <w:color w:val="000000"/>
          <w:sz w:val="22"/>
          <w:szCs w:val="22"/>
          <w:lang w:eastAsia="zh-CN"/>
        </w:rPr>
        <w:t>Supplementary Materials</w:t>
      </w:r>
    </w:p>
    <w:p w14:paraId="5BA4AFBE" w14:textId="77777777" w:rsidR="00A768B8" w:rsidRPr="00A768B8" w:rsidRDefault="00A768B8" w:rsidP="00A768B8">
      <w:pPr>
        <w:rPr>
          <w:rFonts w:ascii="Times New Roman" w:eastAsia="Times New Roman" w:hAnsi="Times New Roman" w:cs="Times New Roman"/>
          <w:lang w:eastAsia="zh-CN"/>
        </w:rPr>
      </w:pPr>
    </w:p>
    <w:p w14:paraId="5E376D00" w14:textId="703BD5D6" w:rsidR="00A768B8" w:rsidRPr="00716668" w:rsidRDefault="007E3BC7" w:rsidP="00A768B8">
      <w:pPr>
        <w:rPr>
          <w:rFonts w:ascii="Times New Roman" w:eastAsia="Times New Roman" w:hAnsi="Times New Roman" w:cs="Times New Roman"/>
          <w:color w:val="000000"/>
          <w:sz w:val="22"/>
          <w:szCs w:val="22"/>
          <w:lang w:eastAsia="zh-CN"/>
        </w:rPr>
      </w:pPr>
      <w:r w:rsidRPr="00716668">
        <w:rPr>
          <w:rFonts w:ascii="Times New Roman" w:eastAsia="Times New Roman" w:hAnsi="Times New Roman" w:cs="Times New Roman"/>
          <w:b/>
          <w:bCs/>
          <w:noProof/>
          <w:color w:val="000000"/>
          <w:sz w:val="22"/>
          <w:szCs w:val="22"/>
          <w:lang w:eastAsia="zh-CN"/>
        </w:rPr>
        <mc:AlternateContent>
          <mc:Choice Requires="wpi">
            <w:drawing>
              <wp:anchor distT="0" distB="0" distL="114300" distR="114300" simplePos="0" relativeHeight="251660288" behindDoc="0" locked="0" layoutInCell="1" allowOverlap="1" wp14:anchorId="0BEED750" wp14:editId="03B7AE4B">
                <wp:simplePos x="0" y="0"/>
                <wp:positionH relativeFrom="column">
                  <wp:posOffset>1765491</wp:posOffset>
                </wp:positionH>
                <wp:positionV relativeFrom="paragraph">
                  <wp:posOffset>171119</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7B260F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8.3pt;margin-top:12.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D2q0a3wwEAAGQEAAAQAAAAAAAAAAAAAAAAANUDAABk&#10;cnMvaW5rL2luazEueG1sUEsBAi0AFAAGAAgAAAAhAOeH7BHhAAAADgEAAA8AAAAAAAAAAAAAAAAA&#10;xgUAAGRycy9kb3ducmV2LnhtbFBLAQItABQABgAIAAAAIQB5GLydvwAAACEBAAAZAAAAAAAAAAAA&#10;AAAAANQGAABkcnMvX3JlbHMvZTJvRG9jLnhtbC5yZWxzUEsFBgAAAAAGAAYAeAEAAMoHAAAAAA==&#10;">
                <v:imagedata r:id="rId9" o:title=""/>
              </v:shape>
            </w:pict>
          </mc:Fallback>
        </mc:AlternateContent>
      </w:r>
      <w:r w:rsidR="00A768B8" w:rsidRPr="00A768B8">
        <w:rPr>
          <w:rFonts w:ascii="Times New Roman" w:eastAsia="Times New Roman" w:hAnsi="Times New Roman" w:cs="Times New Roman"/>
          <w:b/>
          <w:bCs/>
          <w:color w:val="000000"/>
          <w:sz w:val="22"/>
          <w:szCs w:val="22"/>
          <w:lang w:eastAsia="zh-CN"/>
        </w:rPr>
        <w:t xml:space="preserve">Supplementary material 5.1. </w:t>
      </w:r>
      <w:r w:rsidR="00A768B8" w:rsidRPr="00716668">
        <w:rPr>
          <w:rFonts w:ascii="Times New Roman" w:eastAsia="Times New Roman" w:hAnsi="Times New Roman" w:cs="Times New Roman"/>
          <w:color w:val="000000"/>
          <w:sz w:val="22"/>
          <w:szCs w:val="22"/>
          <w:lang w:eastAsia="zh-CN"/>
        </w:rPr>
        <w:t>Information sheet (English version) for residents in prophylactic arm.</w:t>
      </w:r>
    </w:p>
    <w:p w14:paraId="33D82DE4" w14:textId="77777777" w:rsidR="00A768B8" w:rsidRPr="00716668" w:rsidRDefault="00A768B8" w:rsidP="00A768B8">
      <w:pPr>
        <w:rPr>
          <w:rFonts w:ascii="Times New Roman" w:eastAsia="Times New Roman" w:hAnsi="Times New Roman" w:cs="Times New Roman"/>
          <w:color w:val="000000"/>
          <w:sz w:val="22"/>
          <w:szCs w:val="22"/>
          <w:lang w:eastAsia="zh-CN"/>
        </w:rPr>
      </w:pPr>
    </w:p>
    <w:tbl>
      <w:tblPr>
        <w:tblW w:w="9137" w:type="dxa"/>
        <w:tblInd w:w="142" w:type="dxa"/>
        <w:tblLook w:val="04A0" w:firstRow="1" w:lastRow="0" w:firstColumn="1" w:lastColumn="0" w:noHBand="0" w:noVBand="1"/>
      </w:tblPr>
      <w:tblGrid>
        <w:gridCol w:w="3119"/>
        <w:gridCol w:w="2735"/>
        <w:gridCol w:w="3283"/>
      </w:tblGrid>
      <w:tr w:rsidR="00A768B8" w:rsidRPr="00716668" w14:paraId="7224B0E4" w14:textId="77777777" w:rsidTr="1667CA01">
        <w:trPr>
          <w:trHeight w:val="152"/>
        </w:trPr>
        <w:tc>
          <w:tcPr>
            <w:tcW w:w="3119" w:type="dxa"/>
            <w:vMerge w:val="restart"/>
            <w:shd w:val="clear" w:color="auto" w:fill="auto"/>
          </w:tcPr>
          <w:p w14:paraId="366174F6" w14:textId="432E33C7" w:rsidR="00A768B8" w:rsidRPr="00716668" w:rsidRDefault="007E3BC7" w:rsidP="00A50020">
            <w:pPr>
              <w:contextualSpacing/>
              <w:rPr>
                <w:rFonts w:ascii="Times New Roman" w:hAnsi="Times New Roman" w:cs="Times New Roman"/>
                <w:b/>
                <w:bCs/>
                <w:sz w:val="16"/>
                <w:szCs w:val="16"/>
              </w:rPr>
            </w:pPr>
            <w:r w:rsidRPr="00716668">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5E854470" wp14:editId="38A61B1C">
                      <wp:simplePos x="0" y="0"/>
                      <wp:positionH relativeFrom="column">
                        <wp:posOffset>999781</wp:posOffset>
                      </wp:positionH>
                      <wp:positionV relativeFrom="paragraph">
                        <wp:posOffset>70754</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6828AE3" id="Ink 8" o:spid="_x0000_s1026" type="#_x0000_t75" style="position:absolute;margin-left:78pt;margin-top:4.8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11Rg8MBAABkBAAAEAAAAAAAAAAAAAAAAADWAwAA&#10;ZHJzL2luay9pbmsxLnhtbFBLAQItABQABgAIAAAAIQDJolKi4QAAAA0BAAAPAAAAAAAAAAAAAAAA&#10;AMcFAABkcnMvZG93bnJldi54bWxQSwECLQAUAAYACAAAACEAeRi8nb8AAAAhAQAAGQAAAAAAAAAA&#10;AAAAAADVBgAAZHJzL19yZWxzL2Uyb0RvYy54bWwucmVsc1BLBQYAAAAABgAGAHgBAADLBwAAAAA=&#10;">
                      <v:imagedata r:id="rId9" o:title=""/>
                    </v:shape>
                  </w:pict>
                </mc:Fallback>
              </mc:AlternateContent>
            </w:r>
            <w:r w:rsidRPr="00716668">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6C1FB56C" wp14:editId="576ACCEC">
                      <wp:simplePos x="0" y="0"/>
                      <wp:positionH relativeFrom="column">
                        <wp:posOffset>1069981</wp:posOffset>
                      </wp:positionH>
                      <wp:positionV relativeFrom="paragraph">
                        <wp:posOffset>176954</wp:posOffset>
                      </wp:positionV>
                      <wp:extent cx="360" cy="3600"/>
                      <wp:effectExtent l="38100" t="38100" r="38100" b="4762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0"/>
                            </w14:xfrm>
                          </w14:contentPart>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8C2D086" id="Ink 6" o:spid="_x0000_s1026" type="#_x0000_t75" style="position:absolute;margin-left:83.55pt;margin-top:13.25pt;width:1.45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">
                      <v:imagedata r:id="rId12" o:title=""/>
                    </v:shape>
                  </w:pict>
                </mc:Fallback>
              </mc:AlternateContent>
            </w:r>
            <w:r w:rsidR="00A768B8" w:rsidRPr="00716668">
              <w:rPr>
                <w:rFonts w:ascii="Times New Roman" w:hAnsi="Times New Roman" w:cs="Times New Roman"/>
                <w:noProof/>
              </w:rPr>
              <w:drawing>
                <wp:inline distT="0" distB="0" distL="0" distR="0" wp14:anchorId="368F23CD" wp14:editId="667DEF7E">
                  <wp:extent cx="671483" cy="439060"/>
                  <wp:effectExtent l="0" t="0" r="1905" b="5715"/>
                  <wp:docPr id="3" name="Picture 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854" cy="447149"/>
                          </a:xfrm>
                          <a:prstGeom prst="rect">
                            <a:avLst/>
                          </a:prstGeom>
                        </pic:spPr>
                      </pic:pic>
                    </a:graphicData>
                  </a:graphic>
                </wp:inline>
              </w:drawing>
            </w:r>
            <w:r w:rsidR="00A768B8" w:rsidRPr="00716668">
              <w:rPr>
                <w:rFonts w:ascii="Times New Roman" w:hAnsi="Times New Roman" w:cs="Times New Roman"/>
                <w:noProof/>
              </w:rPr>
              <w:drawing>
                <wp:inline distT="0" distB="0" distL="0" distR="0" wp14:anchorId="0E00FFB5" wp14:editId="56F2F5C9">
                  <wp:extent cx="804672" cy="436821"/>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735" w:type="dxa"/>
            <w:vMerge w:val="restart"/>
            <w:shd w:val="clear" w:color="auto" w:fill="auto"/>
            <w:vAlign w:val="bottom"/>
          </w:tcPr>
          <w:p w14:paraId="53D0D98F" w14:textId="77777777" w:rsidR="00A768B8" w:rsidRPr="00716668" w:rsidRDefault="00A768B8" w:rsidP="00A50020">
            <w:pPr>
              <w:tabs>
                <w:tab w:val="left" w:pos="2783"/>
              </w:tabs>
              <w:contextualSpacing/>
              <w:rPr>
                <w:rFonts w:ascii="Times New Roman" w:hAnsi="Times New Roman" w:cs="Times New Roman"/>
                <w:b/>
                <w:bCs/>
                <w:color w:val="7030A0"/>
              </w:rPr>
            </w:pPr>
            <w:r w:rsidRPr="00716668">
              <w:rPr>
                <w:rFonts w:ascii="Times New Roman" w:hAnsi="Times New Roman" w:cs="Times New Roman"/>
                <w:b/>
                <w:bCs/>
                <w:color w:val="000000" w:themeColor="text1"/>
                <w:sz w:val="32"/>
                <w:szCs w:val="32"/>
              </w:rPr>
              <w:t>Information Sheet</w:t>
            </w:r>
          </w:p>
        </w:tc>
        <w:tc>
          <w:tcPr>
            <w:tcW w:w="3283" w:type="dxa"/>
            <w:shd w:val="clear" w:color="auto" w:fill="auto"/>
          </w:tcPr>
          <w:p w14:paraId="0E3714C6" w14:textId="77777777" w:rsidR="00A768B8" w:rsidRPr="00716668" w:rsidRDefault="00A768B8" w:rsidP="00A50020">
            <w:pPr>
              <w:contextualSpacing/>
              <w:jc w:val="right"/>
              <w:rPr>
                <w:rFonts w:ascii="Times New Roman" w:hAnsi="Times New Roman" w:cs="Times New Roman"/>
                <w:b/>
                <w:bCs/>
                <w:sz w:val="20"/>
                <w:szCs w:val="20"/>
              </w:rPr>
            </w:pPr>
            <w:r w:rsidRPr="00716668">
              <w:rPr>
                <w:rFonts w:ascii="Times New Roman" w:hAnsi="Times New Roman" w:cs="Times New Roman"/>
                <w:b/>
                <w:bCs/>
                <w:color w:val="C00000"/>
                <w:sz w:val="20"/>
                <w:szCs w:val="20"/>
                <w:bdr w:val="single" w:sz="4" w:space="0" w:color="auto"/>
              </w:rPr>
              <w:t>P</w:t>
            </w:r>
            <w:r w:rsidRPr="00716668">
              <w:rPr>
                <w:rFonts w:ascii="Times New Roman" w:hAnsi="Times New Roman" w:cs="Times New Roman"/>
                <w:b/>
                <w:bCs/>
                <w:sz w:val="20"/>
                <w:szCs w:val="20"/>
              </w:rPr>
              <w:t xml:space="preserve">   </w:t>
            </w:r>
          </w:p>
        </w:tc>
      </w:tr>
      <w:tr w:rsidR="00A768B8" w:rsidRPr="00716668" w14:paraId="74A0D0F4" w14:textId="77777777" w:rsidTr="1667CA01">
        <w:trPr>
          <w:trHeight w:val="152"/>
        </w:trPr>
        <w:tc>
          <w:tcPr>
            <w:tcW w:w="3119" w:type="dxa"/>
            <w:vMerge/>
          </w:tcPr>
          <w:p w14:paraId="04A3072E" w14:textId="77777777" w:rsidR="00A768B8" w:rsidRPr="00716668" w:rsidRDefault="00A768B8" w:rsidP="00A50020">
            <w:pPr>
              <w:contextualSpacing/>
              <w:rPr>
                <w:rFonts w:ascii="Times New Roman" w:hAnsi="Times New Roman" w:cs="Times New Roman"/>
                <w:b/>
                <w:bCs/>
                <w:sz w:val="16"/>
                <w:szCs w:val="16"/>
              </w:rPr>
            </w:pPr>
          </w:p>
        </w:tc>
        <w:tc>
          <w:tcPr>
            <w:tcW w:w="2735" w:type="dxa"/>
            <w:vMerge/>
          </w:tcPr>
          <w:p w14:paraId="7D5715FF" w14:textId="77777777" w:rsidR="00A768B8" w:rsidRPr="00716668" w:rsidRDefault="00A768B8" w:rsidP="00A50020">
            <w:pPr>
              <w:tabs>
                <w:tab w:val="left" w:pos="2783"/>
              </w:tabs>
              <w:contextualSpacing/>
              <w:rPr>
                <w:rFonts w:ascii="Times New Roman" w:hAnsi="Times New Roman" w:cs="Times New Roman"/>
                <w:b/>
                <w:bCs/>
                <w:sz w:val="16"/>
                <w:szCs w:val="16"/>
              </w:rPr>
            </w:pPr>
          </w:p>
        </w:tc>
        <w:tc>
          <w:tcPr>
            <w:tcW w:w="3283" w:type="dxa"/>
            <w:shd w:val="clear" w:color="auto" w:fill="auto"/>
          </w:tcPr>
          <w:p w14:paraId="10F3D0E0" w14:textId="77777777" w:rsidR="00A768B8" w:rsidRPr="00716668" w:rsidRDefault="00A768B8" w:rsidP="00A50020">
            <w:pPr>
              <w:contextualSpacing/>
              <w:jc w:val="right"/>
              <w:rPr>
                <w:rFonts w:ascii="Times New Roman" w:hAnsi="Times New Roman" w:cs="Times New Roman"/>
                <w:b/>
                <w:bCs/>
                <w:sz w:val="16"/>
                <w:szCs w:val="16"/>
              </w:rPr>
            </w:pPr>
            <w:r w:rsidRPr="00716668">
              <w:rPr>
                <w:rFonts w:ascii="Times New Roman" w:hAnsi="Times New Roman" w:cs="Times New Roman"/>
                <w:b/>
                <w:bCs/>
                <w:sz w:val="16"/>
                <w:szCs w:val="16"/>
              </w:rPr>
              <w:t>Name of researcher: __________________</w:t>
            </w:r>
          </w:p>
        </w:tc>
      </w:tr>
      <w:tr w:rsidR="00A768B8" w:rsidRPr="00716668" w14:paraId="0966DF46" w14:textId="77777777" w:rsidTr="1667CA01">
        <w:trPr>
          <w:trHeight w:val="34"/>
        </w:trPr>
        <w:tc>
          <w:tcPr>
            <w:tcW w:w="3119" w:type="dxa"/>
            <w:vMerge/>
          </w:tcPr>
          <w:p w14:paraId="587D0797" w14:textId="77777777" w:rsidR="00A768B8" w:rsidRPr="00716668" w:rsidRDefault="00A768B8" w:rsidP="00A50020">
            <w:pPr>
              <w:contextualSpacing/>
              <w:rPr>
                <w:rFonts w:ascii="Times New Roman" w:hAnsi="Times New Roman" w:cs="Times New Roman"/>
                <w:b/>
                <w:bCs/>
                <w:sz w:val="16"/>
                <w:szCs w:val="16"/>
              </w:rPr>
            </w:pPr>
          </w:p>
        </w:tc>
        <w:tc>
          <w:tcPr>
            <w:tcW w:w="2735" w:type="dxa"/>
            <w:vMerge/>
          </w:tcPr>
          <w:p w14:paraId="4F991BDF" w14:textId="77777777" w:rsidR="00A768B8" w:rsidRPr="00716668" w:rsidRDefault="00A768B8" w:rsidP="00A50020">
            <w:pPr>
              <w:tabs>
                <w:tab w:val="left" w:pos="2783"/>
              </w:tabs>
              <w:contextualSpacing/>
              <w:rPr>
                <w:rFonts w:ascii="Times New Roman" w:hAnsi="Times New Roman" w:cs="Times New Roman"/>
                <w:b/>
                <w:bCs/>
                <w:sz w:val="16"/>
                <w:szCs w:val="16"/>
              </w:rPr>
            </w:pPr>
          </w:p>
        </w:tc>
        <w:tc>
          <w:tcPr>
            <w:tcW w:w="3283" w:type="dxa"/>
            <w:shd w:val="clear" w:color="auto" w:fill="auto"/>
          </w:tcPr>
          <w:p w14:paraId="3FCF290E" w14:textId="77777777" w:rsidR="00A768B8" w:rsidRPr="00716668" w:rsidRDefault="00A768B8" w:rsidP="00A50020">
            <w:pPr>
              <w:contextualSpacing/>
              <w:jc w:val="right"/>
              <w:rPr>
                <w:rFonts w:ascii="Times New Roman" w:hAnsi="Times New Roman" w:cs="Times New Roman"/>
                <w:b/>
                <w:bCs/>
                <w:sz w:val="16"/>
                <w:szCs w:val="16"/>
              </w:rPr>
            </w:pPr>
            <w:r w:rsidRPr="00716668">
              <w:rPr>
                <w:rFonts w:ascii="Times New Roman" w:hAnsi="Times New Roman" w:cs="Times New Roman"/>
                <w:b/>
                <w:bCs/>
                <w:sz w:val="16"/>
                <w:szCs w:val="16"/>
              </w:rPr>
              <w:t>Date of assessment: ______/____/______</w:t>
            </w:r>
          </w:p>
        </w:tc>
      </w:tr>
    </w:tbl>
    <w:p w14:paraId="4A902418" w14:textId="77777777" w:rsidR="00A768B8" w:rsidRPr="00716668" w:rsidRDefault="00A768B8" w:rsidP="00A50020">
      <w:pPr>
        <w:contextualSpacing/>
        <w:rPr>
          <w:rFonts w:ascii="Times New Roman" w:hAnsi="Times New Roman" w:cs="Times New Roman"/>
          <w:b/>
          <w:u w:val="single"/>
        </w:rPr>
      </w:pP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r w:rsidRPr="00716668">
        <w:rPr>
          <w:rFonts w:ascii="Times New Roman" w:hAnsi="Times New Roman" w:cs="Times New Roman"/>
          <w:b/>
          <w:u w:val="single"/>
        </w:rPr>
        <w:tab/>
      </w:r>
    </w:p>
    <w:p w14:paraId="6DD04020" w14:textId="77777777" w:rsidR="0032092A" w:rsidRDefault="0032092A" w:rsidP="0032092A">
      <w:pPr>
        <w:contextualSpacing/>
        <w:jc w:val="center"/>
        <w:rPr>
          <w:rFonts w:ascii="Times New Roman" w:hAnsi="Times New Roman" w:cs="Times New Roman"/>
          <w:b/>
          <w:noProof/>
        </w:rPr>
      </w:pPr>
      <w:r w:rsidRPr="00471CF1">
        <w:rPr>
          <w:rFonts w:ascii="Times New Roman" w:hAnsi="Times New Roman" w:cs="Times New Roman"/>
          <w:b/>
          <w:noProof/>
        </w:rPr>
        <w:t>A multifaceted approach in advancing infection control and prevention practices in residential care homes for the elderly (RCHEs) in Hong Kong</w:t>
      </w:r>
    </w:p>
    <w:p w14:paraId="6938F7AB" w14:textId="77777777" w:rsidR="0032092A" w:rsidRPr="00471CF1" w:rsidRDefault="0032092A" w:rsidP="0032092A">
      <w:pPr>
        <w:contextualSpacing/>
        <w:jc w:val="center"/>
        <w:rPr>
          <w:rFonts w:ascii="Times New Roman" w:hAnsi="Times New Roman" w:cs="Times New Roman"/>
          <w:b/>
        </w:rPr>
      </w:pPr>
    </w:p>
    <w:p w14:paraId="498258A0" w14:textId="77777777" w:rsidR="0032092A" w:rsidRDefault="0032092A" w:rsidP="0032092A">
      <w:pPr>
        <w:contextualSpacing/>
        <w:jc w:val="center"/>
        <w:rPr>
          <w:rFonts w:ascii="Times New Roman" w:hAnsi="Times New Roman" w:cs="Times New Roman"/>
          <w:b/>
          <w:u w:val="single"/>
        </w:rPr>
      </w:pPr>
      <w:r w:rsidRPr="00471CF1">
        <w:rPr>
          <w:rFonts w:ascii="Times New Roman" w:hAnsi="Times New Roman" w:cs="Times New Roman"/>
          <w:b/>
          <w:u w:val="single"/>
        </w:rPr>
        <w:t>Information sheet (Prophylactic arm) for residents</w:t>
      </w:r>
    </w:p>
    <w:p w14:paraId="288ED57B" w14:textId="77777777" w:rsidR="0032092A" w:rsidRPr="00471CF1" w:rsidRDefault="0032092A" w:rsidP="0032092A">
      <w:pPr>
        <w:contextualSpacing/>
        <w:jc w:val="center"/>
        <w:rPr>
          <w:rFonts w:ascii="Times New Roman" w:hAnsi="Times New Roman" w:cs="Times New Roman"/>
          <w:b/>
          <w:u w:val="single"/>
        </w:rPr>
      </w:pPr>
    </w:p>
    <w:p w14:paraId="0AA0A3FB" w14:textId="77777777" w:rsidR="0032092A" w:rsidRDefault="0032092A" w:rsidP="0032092A">
      <w:pPr>
        <w:contextualSpacing/>
        <w:rPr>
          <w:rFonts w:ascii="Times New Roman" w:hAnsi="Times New Roman" w:cs="Times New Roman"/>
        </w:rPr>
      </w:pPr>
      <w:r w:rsidRPr="00471CF1">
        <w:rPr>
          <w:rFonts w:ascii="Times New Roman" w:hAnsi="Times New Roman" w:cs="Times New Roman"/>
        </w:rPr>
        <w:t xml:space="preserve">You are cordially invited to take part in a research study. Before you decide to </w:t>
      </w:r>
      <w:proofErr w:type="spellStart"/>
      <w:r w:rsidRPr="00471CF1">
        <w:rPr>
          <w:rFonts w:ascii="Times New Roman" w:hAnsi="Times New Roman" w:cs="Times New Roman"/>
        </w:rPr>
        <w:t>enroll</w:t>
      </w:r>
      <w:proofErr w:type="spellEnd"/>
      <w:r w:rsidRPr="00471CF1">
        <w:rPr>
          <w:rFonts w:ascii="Times New Roman" w:hAnsi="Times New Roman" w:cs="Times New Roman"/>
        </w:rPr>
        <w:t>, it is important for you to understand why the research is being done and what it will involve. Please take the time to read the following information carefully. Ask us if anything is not clear or if you would like to get more information. Take time to decide whether</w:t>
      </w:r>
      <w:r>
        <w:rPr>
          <w:rFonts w:ascii="Times New Roman" w:eastAsia="新細明體" w:hAnsi="Times New Roman" w:cs="Times New Roman" w:hint="eastAsia"/>
        </w:rPr>
        <w:t xml:space="preserve"> or not </w:t>
      </w:r>
      <w:r w:rsidRPr="00471CF1">
        <w:rPr>
          <w:rFonts w:ascii="Times New Roman" w:hAnsi="Times New Roman" w:cs="Times New Roman"/>
        </w:rPr>
        <w:t xml:space="preserve">you wish to take part. </w:t>
      </w:r>
    </w:p>
    <w:p w14:paraId="4FBF94EC" w14:textId="77777777" w:rsidR="0032092A" w:rsidRPr="00471CF1" w:rsidRDefault="0032092A" w:rsidP="0032092A">
      <w:pPr>
        <w:contextualSpacing/>
        <w:rPr>
          <w:rFonts w:ascii="Times New Roman" w:hAnsi="Times New Roman" w:cs="Times New Roman"/>
        </w:rPr>
      </w:pPr>
    </w:p>
    <w:p w14:paraId="03C0F92E" w14:textId="77777777" w:rsidR="0032092A" w:rsidRPr="00A50020"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are the purposes of this study?</w:t>
      </w:r>
    </w:p>
    <w:p w14:paraId="1D240C37" w14:textId="77777777" w:rsidR="0032092A" w:rsidRDefault="0032092A" w:rsidP="0032092A">
      <w:pPr>
        <w:ind w:left="360"/>
        <w:rPr>
          <w:rFonts w:ascii="Times New Roman" w:hAnsi="Times New Roman" w:cs="Times New Roman"/>
        </w:rPr>
      </w:pPr>
      <w:r w:rsidRPr="00A50020">
        <w:rPr>
          <w:rFonts w:ascii="Times New Roman" w:hAnsi="Times New Roman" w:cs="Times New Roman"/>
        </w:rPr>
        <w:t>To examine the feasibility and impact of an infection control and prevention (IPC) bundle in reducing the colonization and infection of multidrug resistant organisms (MDROs) (i.e., methicillin-resistant Staphylococcus aureus (MRSA), extended-spectrum beta-lactamases-producing Enterobacteriaceae (ESBL-E), and carbapenem-resistant Enterobacteriaceae (CRE)).</w:t>
      </w:r>
    </w:p>
    <w:p w14:paraId="0AF55DCB" w14:textId="77777777" w:rsidR="0032092A" w:rsidRPr="00A50020" w:rsidRDefault="0032092A" w:rsidP="0032092A">
      <w:pPr>
        <w:ind w:left="360"/>
        <w:rPr>
          <w:rFonts w:ascii="Times New Roman" w:hAnsi="Times New Roman" w:cs="Times New Roman"/>
        </w:rPr>
      </w:pPr>
    </w:p>
    <w:p w14:paraId="021BF6FD" w14:textId="77777777" w:rsidR="0032092A"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This information helps to identify an effective IPC strategy to control the spread of antimicrobial resistance in RCHEs. </w:t>
      </w:r>
    </w:p>
    <w:p w14:paraId="05DEEAE8" w14:textId="77777777" w:rsidR="0032092A" w:rsidRPr="00471CF1" w:rsidRDefault="0032092A" w:rsidP="0032092A">
      <w:pPr>
        <w:ind w:left="360"/>
        <w:contextualSpacing/>
        <w:rPr>
          <w:rFonts w:ascii="Times New Roman" w:hAnsi="Times New Roman" w:cs="Times New Roman"/>
        </w:rPr>
      </w:pPr>
    </w:p>
    <w:p w14:paraId="53E67317" w14:textId="77777777" w:rsidR="0032092A" w:rsidRPr="00A50020"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Why am I eligible to participate?</w:t>
      </w:r>
    </w:p>
    <w:p w14:paraId="4ADA1BA7" w14:textId="77777777" w:rsidR="0032092A"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You have been selected to participate because you are residing in one of the participating RCHEs. </w:t>
      </w:r>
    </w:p>
    <w:p w14:paraId="2C63AC36" w14:textId="77777777" w:rsidR="0032092A" w:rsidRPr="00471CF1" w:rsidRDefault="0032092A" w:rsidP="0032092A">
      <w:pPr>
        <w:ind w:left="360"/>
        <w:contextualSpacing/>
        <w:rPr>
          <w:rFonts w:ascii="Times New Roman" w:hAnsi="Times New Roman" w:cs="Times New Roman"/>
        </w:rPr>
      </w:pPr>
    </w:p>
    <w:p w14:paraId="06D26598"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will I need to do if I take part?</w:t>
      </w:r>
    </w:p>
    <w:p w14:paraId="509020C1" w14:textId="77777777" w:rsidR="0032092A" w:rsidRPr="00471CF1" w:rsidRDefault="0032092A" w:rsidP="0032092A">
      <w:pPr>
        <w:ind w:left="360"/>
        <w:contextualSpacing/>
        <w:rPr>
          <w:rFonts w:ascii="Times New Roman" w:hAnsi="Times New Roman" w:cs="Times New Roman"/>
        </w:rPr>
      </w:pPr>
      <w:r w:rsidRPr="00471CF1">
        <w:rPr>
          <w:rFonts w:ascii="Times New Roman" w:hAnsi="Times New Roman" w:cs="Times New Roman"/>
        </w:rPr>
        <w:t>You will be given this information sheet to keep and asked to sign a consent form. You are free to withdraw at any time without giving any reason. Your choice will not affect the standard of care you receive. During the study, you can also refuse to answer any questions.</w:t>
      </w:r>
    </w:p>
    <w:p w14:paraId="44457038" w14:textId="77777777" w:rsidR="0032092A" w:rsidRPr="00471CF1" w:rsidRDefault="0032092A" w:rsidP="0032092A">
      <w:pPr>
        <w:ind w:left="360"/>
        <w:contextualSpacing/>
        <w:rPr>
          <w:rFonts w:ascii="Times New Roman" w:hAnsi="Times New Roman" w:cs="Times New Roman"/>
        </w:rPr>
      </w:pPr>
      <w:r w:rsidRPr="1667CA01">
        <w:rPr>
          <w:rFonts w:ascii="Times New Roman" w:hAnsi="Times New Roman" w:cs="Times New Roman"/>
        </w:rPr>
        <w:t>There will be two parts of the study. First, your RCHE will implement facility-wide IPC interventions on hand hygiene enhancement, and education.</w:t>
      </w:r>
    </w:p>
    <w:p w14:paraId="36EEE198" w14:textId="77777777" w:rsidR="0032092A"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We will retrieve your medical record for demographic, health, vaccination and medication, and infection data. You will also be asked to provide </w:t>
      </w:r>
      <w:r>
        <w:rPr>
          <w:rFonts w:ascii="Times New Roman" w:hAnsi="Times New Roman" w:cs="Times New Roman"/>
        </w:rPr>
        <w:t>nasal</w:t>
      </w:r>
      <w:r w:rsidRPr="00471CF1">
        <w:rPr>
          <w:rFonts w:ascii="Times New Roman" w:hAnsi="Times New Roman" w:cs="Times New Roman"/>
        </w:rPr>
        <w:t xml:space="preserve"> and stool samples at study entry, six months, twelve months after enrolment, before and after hospitalization if necessary. </w:t>
      </w:r>
    </w:p>
    <w:p w14:paraId="0551687A" w14:textId="77777777" w:rsidR="0032092A" w:rsidRPr="00471CF1" w:rsidRDefault="0032092A" w:rsidP="0032092A">
      <w:pPr>
        <w:ind w:left="360"/>
        <w:contextualSpacing/>
        <w:rPr>
          <w:rFonts w:ascii="Times New Roman" w:hAnsi="Times New Roman" w:cs="Times New Roman"/>
        </w:rPr>
      </w:pPr>
    </w:p>
    <w:p w14:paraId="1F21C526"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incentive do I get?</w:t>
      </w:r>
    </w:p>
    <w:p w14:paraId="6D94F873" w14:textId="77777777" w:rsidR="0032092A" w:rsidRPr="00471CF1" w:rsidRDefault="0032092A" w:rsidP="0032092A">
      <w:pPr>
        <w:pStyle w:val="ListParagraph"/>
        <w:spacing w:after="0" w:line="240" w:lineRule="auto"/>
        <w:ind w:left="360"/>
        <w:rPr>
          <w:rFonts w:ascii="Times New Roman" w:hAnsi="Times New Roman" w:cs="Times New Roman"/>
          <w:b/>
          <w:bCs/>
        </w:rPr>
      </w:pPr>
      <w:r w:rsidRPr="00471CF1">
        <w:rPr>
          <w:rFonts w:ascii="Times New Roman" w:hAnsi="Times New Roman" w:cs="Times New Roman"/>
        </w:rPr>
        <w:t xml:space="preserve">By taking part in this study, you will receive facility-wide IPC interventions and provide additional biological sampling(s). As a gratitude for your contribution, we will provide HKD$50 when collecting your biological sample(s) at each time point. We will offer HKD$55 cash/coupon for </w:t>
      </w:r>
      <w:r w:rsidRPr="00471CF1">
        <w:rPr>
          <w:rFonts w:ascii="Times New Roman" w:hAnsi="Times New Roman" w:cs="Times New Roman"/>
        </w:rPr>
        <w:lastRenderedPageBreak/>
        <w:t>collecting the biological sample(s) before and after your hospital admission if required. The information you provide will help identify your MDRO carriage status.</w:t>
      </w:r>
    </w:p>
    <w:p w14:paraId="070C5615" w14:textId="77777777" w:rsidR="0032092A" w:rsidRPr="00471CF1" w:rsidRDefault="0032092A" w:rsidP="0032092A">
      <w:pPr>
        <w:pStyle w:val="ListParagraph"/>
        <w:spacing w:after="0" w:line="240" w:lineRule="auto"/>
        <w:ind w:left="360"/>
        <w:rPr>
          <w:rFonts w:ascii="Times New Roman" w:hAnsi="Times New Roman" w:cs="Times New Roman"/>
          <w:b/>
          <w:bCs/>
        </w:rPr>
      </w:pPr>
    </w:p>
    <w:p w14:paraId="7F4F124E"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proofErr w:type="gramStart"/>
      <w:r w:rsidRPr="00471CF1">
        <w:rPr>
          <w:rFonts w:ascii="Times New Roman" w:hAnsi="Times New Roman" w:cs="Times New Roman"/>
          <w:b/>
          <w:bCs/>
        </w:rPr>
        <w:t>Are</w:t>
      </w:r>
      <w:proofErr w:type="gramEnd"/>
      <w:r w:rsidRPr="00471CF1">
        <w:rPr>
          <w:rFonts w:ascii="Times New Roman" w:hAnsi="Times New Roman" w:cs="Times New Roman"/>
          <w:b/>
          <w:bCs/>
        </w:rPr>
        <w:t xml:space="preserve"> there any risk?</w:t>
      </w:r>
    </w:p>
    <w:p w14:paraId="177E40C3" w14:textId="77777777" w:rsidR="0032092A"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The only risk in taking part is primarily from the collection of the biological sample(s). Although the process is quick and straightforward, you may feel uncomfortable during the </w:t>
      </w:r>
      <w:r>
        <w:rPr>
          <w:rFonts w:ascii="Times New Roman" w:hAnsi="Times New Roman" w:cs="Times New Roman"/>
        </w:rPr>
        <w:t>nasal</w:t>
      </w:r>
      <w:r w:rsidRPr="00471CF1">
        <w:rPr>
          <w:rFonts w:ascii="Times New Roman" w:hAnsi="Times New Roman" w:cs="Times New Roman"/>
        </w:rPr>
        <w:t xml:space="preserve"> swabbing. However, our research teams are all licensed/healthcare professionals, either experienced registered nurses or researchers who received extensive sample collection training. We will do our best to reduce any discomfort.</w:t>
      </w:r>
    </w:p>
    <w:p w14:paraId="61872738" w14:textId="77777777" w:rsidR="0032092A" w:rsidRPr="00471CF1" w:rsidRDefault="0032092A" w:rsidP="0032092A">
      <w:pPr>
        <w:ind w:left="360"/>
        <w:contextualSpacing/>
        <w:rPr>
          <w:rFonts w:ascii="Times New Roman" w:hAnsi="Times New Roman" w:cs="Times New Roman"/>
        </w:rPr>
      </w:pPr>
    </w:p>
    <w:p w14:paraId="18F879E5"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will happen to the results of the research study?</w:t>
      </w:r>
    </w:p>
    <w:p w14:paraId="0F6904E9" w14:textId="77777777" w:rsidR="0032092A"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The results of the study may be published in international academic medical journals. We may also hold press conferences and alert local and international media to our results. However, any information that you provide will be made anonymous prior analysis. You have the rights of access to personal data and publicly available study results, if and when needed. </w:t>
      </w:r>
    </w:p>
    <w:p w14:paraId="4AEE1365" w14:textId="77777777" w:rsidR="0032092A" w:rsidRPr="00471CF1" w:rsidRDefault="0032092A" w:rsidP="0032092A">
      <w:pPr>
        <w:ind w:left="360"/>
        <w:contextualSpacing/>
        <w:rPr>
          <w:rFonts w:ascii="Times New Roman" w:hAnsi="Times New Roman" w:cs="Times New Roman"/>
        </w:rPr>
      </w:pPr>
    </w:p>
    <w:p w14:paraId="2A6ADEBD"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Who will have access to the information I provide?</w:t>
      </w:r>
    </w:p>
    <w:p w14:paraId="60EFB25A" w14:textId="77777777" w:rsidR="0032092A" w:rsidRPr="00471CF1" w:rsidRDefault="0032092A" w:rsidP="0032092A">
      <w:pPr>
        <w:ind w:left="360"/>
        <w:contextualSpacing/>
        <w:rPr>
          <w:rFonts w:ascii="Times New Roman" w:hAnsi="Times New Roman" w:cs="Times New Roman"/>
        </w:rPr>
      </w:pPr>
      <w:r w:rsidRPr="00471CF1">
        <w:rPr>
          <w:rFonts w:ascii="Times New Roman" w:hAnsi="Times New Roman" w:cs="Times New Roman"/>
        </w:rPr>
        <w:t>All information you provided to the research team will be kept in the strictest confidence. Only researchers directly involved in this study will be able to use your data. We will also provide the laboratory test results to your physicians if it is clinically necessary. All</w:t>
      </w:r>
      <w:r>
        <w:rPr>
          <w:rFonts w:ascii="Times New Roman" w:hAnsi="Times New Roman" w:cs="Times New Roman"/>
        </w:rPr>
        <w:t xml:space="preserve"> microbiological samples and</w:t>
      </w:r>
      <w:r w:rsidRPr="00471CF1">
        <w:rPr>
          <w:rFonts w:ascii="Times New Roman" w:hAnsi="Times New Roman" w:cs="Times New Roman"/>
        </w:rPr>
        <w:t xml:space="preserve"> data will be stored </w:t>
      </w:r>
      <w:r>
        <w:rPr>
          <w:rFonts w:ascii="Times New Roman" w:hAnsi="Times New Roman" w:cs="Times New Roman"/>
        </w:rPr>
        <w:t>for future research purposes until ten years after completion of the study</w:t>
      </w:r>
      <w:r w:rsidRPr="00471CF1">
        <w:rPr>
          <w:rFonts w:ascii="Times New Roman" w:hAnsi="Times New Roman" w:cs="Times New Roman"/>
        </w:rPr>
        <w:t>. Original documents will be entered into electronic databases and destroyed at the end of the study.</w:t>
      </w:r>
    </w:p>
    <w:p w14:paraId="669A21A7" w14:textId="77777777" w:rsidR="0032092A" w:rsidRPr="00471CF1" w:rsidRDefault="0032092A" w:rsidP="0032092A">
      <w:pPr>
        <w:ind w:left="360"/>
        <w:contextualSpacing/>
        <w:rPr>
          <w:rFonts w:ascii="Times New Roman" w:hAnsi="Times New Roman" w:cs="Times New Roman"/>
          <w:bCs/>
        </w:rPr>
      </w:pPr>
    </w:p>
    <w:p w14:paraId="4209E048" w14:textId="77777777" w:rsidR="0032092A" w:rsidRPr="00471CF1" w:rsidRDefault="0032092A" w:rsidP="0032092A">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are the contacts for further information?</w:t>
      </w:r>
    </w:p>
    <w:p w14:paraId="0FEDF11E" w14:textId="77777777" w:rsidR="0032092A" w:rsidRPr="00122B22" w:rsidRDefault="0032092A" w:rsidP="0032092A">
      <w:pPr>
        <w:ind w:left="360"/>
        <w:contextualSpacing/>
        <w:rPr>
          <w:rFonts w:ascii="Times New Roman" w:hAnsi="Times New Roman" w:cs="Times New Roman"/>
        </w:rPr>
      </w:pPr>
      <w:r w:rsidRPr="00471CF1">
        <w:rPr>
          <w:rFonts w:ascii="Times New Roman" w:hAnsi="Times New Roman" w:cs="Times New Roman"/>
        </w:rPr>
        <w:t xml:space="preserve">This study has been approved by The Joint Chinese University of Hong Kong – New Territories East Cluster Clinical Research Ethics Committee (Tel.: 3505 3935). If you require any further information or have any questions, please contact </w:t>
      </w:r>
      <w:r>
        <w:rPr>
          <w:rFonts w:ascii="Times New Roman" w:hAnsi="Times New Roman" w:cs="Times New Roman"/>
        </w:rPr>
        <w:t>Ms. Sui Ting Fong/ Valerie Wing Yu Wong</w:t>
      </w:r>
      <w:r w:rsidRPr="00122B22">
        <w:rPr>
          <w:rFonts w:ascii="Times New Roman" w:hAnsi="Times New Roman" w:cs="Times New Roman"/>
        </w:rPr>
        <w:t xml:space="preserve"> at</w:t>
      </w:r>
      <w:r>
        <w:rPr>
          <w:rFonts w:ascii="Times New Roman" w:hAnsi="Times New Roman" w:cs="Times New Roman"/>
        </w:rPr>
        <w:t xml:space="preserve"> 2252 8816</w:t>
      </w:r>
      <w:r w:rsidRPr="00122B22">
        <w:rPr>
          <w:rFonts w:ascii="Times New Roman" w:hAnsi="Times New Roman" w:cs="Times New Roman"/>
        </w:rPr>
        <w:t>.</w:t>
      </w:r>
    </w:p>
    <w:p w14:paraId="3647BFE6" w14:textId="77777777" w:rsidR="0032092A" w:rsidRPr="00471CF1" w:rsidRDefault="0032092A" w:rsidP="0032092A">
      <w:pPr>
        <w:ind w:left="360"/>
        <w:contextualSpacing/>
        <w:rPr>
          <w:rFonts w:ascii="Times New Roman" w:hAnsi="Times New Roman" w:cs="Times New Roman"/>
        </w:rPr>
      </w:pPr>
    </w:p>
    <w:p w14:paraId="7999B6A3" w14:textId="77777777" w:rsidR="0032092A" w:rsidRPr="00471CF1" w:rsidRDefault="0032092A" w:rsidP="0032092A">
      <w:pPr>
        <w:ind w:left="360"/>
        <w:contextualSpacing/>
        <w:rPr>
          <w:rFonts w:ascii="Times New Roman" w:hAnsi="Times New Roman" w:cs="Times New Roman"/>
        </w:rPr>
      </w:pPr>
    </w:p>
    <w:p w14:paraId="1900947C" w14:textId="77777777" w:rsidR="0032092A" w:rsidRPr="00471CF1" w:rsidRDefault="0032092A" w:rsidP="0032092A">
      <w:pPr>
        <w:ind w:left="360"/>
        <w:contextualSpacing/>
        <w:rPr>
          <w:rFonts w:ascii="Times New Roman" w:hAnsi="Times New Roman" w:cs="Times New Roman"/>
        </w:rPr>
      </w:pPr>
    </w:p>
    <w:p w14:paraId="464D29E5" w14:textId="77777777" w:rsidR="0032092A" w:rsidRPr="00471CF1" w:rsidRDefault="0032092A" w:rsidP="0032092A">
      <w:pPr>
        <w:ind w:left="360"/>
        <w:contextualSpacing/>
        <w:rPr>
          <w:rFonts w:ascii="Times New Roman" w:hAnsi="Times New Roman" w:cs="Times New Roman"/>
        </w:rPr>
      </w:pPr>
    </w:p>
    <w:p w14:paraId="194D0FA9" w14:textId="77777777" w:rsidR="0032092A" w:rsidRPr="00471CF1" w:rsidRDefault="0032092A" w:rsidP="0032092A">
      <w:pPr>
        <w:autoSpaceDE w:val="0"/>
        <w:autoSpaceDN w:val="0"/>
        <w:adjustRightInd w:val="0"/>
        <w:contextualSpacing/>
        <w:jc w:val="center"/>
        <w:rPr>
          <w:rFonts w:ascii="Times New Roman" w:hAnsi="Times New Roman" w:cs="Times New Roman"/>
          <w:b/>
          <w:bCs/>
          <w:i/>
          <w:iCs/>
        </w:rPr>
      </w:pPr>
      <w:r w:rsidRPr="00471CF1">
        <w:rPr>
          <w:rFonts w:ascii="Times New Roman" w:hAnsi="Times New Roman" w:cs="Times New Roman"/>
          <w:b/>
          <w:bCs/>
          <w:i/>
          <w:iCs/>
        </w:rPr>
        <w:t>Thank you for considering taking part in this study.</w:t>
      </w:r>
    </w:p>
    <w:p w14:paraId="1E396967" w14:textId="77777777" w:rsidR="0032092A" w:rsidRDefault="0032092A" w:rsidP="0032092A">
      <w:pPr>
        <w:autoSpaceDE w:val="0"/>
        <w:autoSpaceDN w:val="0"/>
        <w:adjustRightInd w:val="0"/>
        <w:contextualSpacing/>
        <w:jc w:val="center"/>
        <w:rPr>
          <w:rFonts w:ascii="Times New Roman" w:hAnsi="Times New Roman" w:cs="Times New Roman"/>
          <w:b/>
          <w:bCs/>
          <w:i/>
          <w:iCs/>
        </w:rPr>
        <w:sectPr w:rsidR="0032092A">
          <w:footerReference w:type="even" r:id="rId15"/>
          <w:footerReference w:type="default" r:id="rId16"/>
          <w:pgSz w:w="12240" w:h="15840"/>
          <w:pgMar w:top="1440" w:right="1440" w:bottom="1440" w:left="1440" w:header="720" w:footer="720" w:gutter="0"/>
          <w:cols w:space="720"/>
        </w:sectPr>
      </w:pPr>
      <w:r w:rsidRPr="00471CF1">
        <w:rPr>
          <w:rFonts w:ascii="Times New Roman" w:hAnsi="Times New Roman" w:cs="Times New Roman"/>
          <w:b/>
          <w:bCs/>
          <w:i/>
          <w:iCs/>
        </w:rPr>
        <w:t>Your participation is greatly appreciated.</w:t>
      </w:r>
    </w:p>
    <w:p w14:paraId="3C5E753A" w14:textId="77777777" w:rsidR="0032092A" w:rsidRDefault="0032092A" w:rsidP="0032092A">
      <w:pPr>
        <w:autoSpaceDE w:val="0"/>
        <w:autoSpaceDN w:val="0"/>
        <w:adjustRightInd w:val="0"/>
        <w:contextualSpacing/>
        <w:jc w:val="center"/>
        <w:rPr>
          <w:rFonts w:ascii="Times New Roman" w:hAnsi="Times New Roman" w:cs="Times New Roman"/>
          <w:b/>
          <w:bCs/>
          <w:i/>
          <w:iCs/>
        </w:rPr>
      </w:pPr>
    </w:p>
    <w:p w14:paraId="0EC3F9B5" w14:textId="77777777" w:rsidR="0032092A" w:rsidRPr="0014656F" w:rsidRDefault="0032092A" w:rsidP="0032092A">
      <w:pPr>
        <w:rPr>
          <w:rFonts w:ascii="Times New Roman" w:hAnsi="Times New Roman" w:cs="Times New Roman"/>
        </w:rPr>
      </w:pPr>
    </w:p>
    <w:p w14:paraId="32D2EA0C" w14:textId="77777777" w:rsidR="00A768B8" w:rsidRPr="00716668" w:rsidRDefault="00A768B8" w:rsidP="0014656F">
      <w:pPr>
        <w:rPr>
          <w:rFonts w:ascii="Times New Roman" w:hAnsi="Times New Roman" w:cs="Times New Roman"/>
        </w:rPr>
      </w:pPr>
    </w:p>
    <w:p w14:paraId="6069977D" w14:textId="77777777" w:rsidR="00A768B8" w:rsidRPr="00716668" w:rsidRDefault="00A768B8" w:rsidP="0014656F">
      <w:pPr>
        <w:rPr>
          <w:rFonts w:ascii="Times New Roman" w:hAnsi="Times New Roman" w:cs="Times New Roman"/>
        </w:rPr>
      </w:pPr>
    </w:p>
    <w:p w14:paraId="4DE5868A" w14:textId="77777777" w:rsidR="00A768B8" w:rsidRPr="00716668" w:rsidRDefault="00A768B8" w:rsidP="0014656F">
      <w:pPr>
        <w:rPr>
          <w:rFonts w:ascii="Times New Roman" w:hAnsi="Times New Roman" w:cs="Times New Roman"/>
        </w:rPr>
      </w:pPr>
    </w:p>
    <w:p w14:paraId="7967427B" w14:textId="77777777" w:rsidR="00A768B8" w:rsidRPr="00716668" w:rsidRDefault="00A768B8" w:rsidP="0014656F">
      <w:pPr>
        <w:rPr>
          <w:rFonts w:ascii="Times New Roman" w:hAnsi="Times New Roman" w:cs="Times New Roman"/>
        </w:rPr>
      </w:pPr>
    </w:p>
    <w:p w14:paraId="096E6D89" w14:textId="77777777" w:rsidR="00A768B8" w:rsidRPr="00716668" w:rsidRDefault="00A768B8" w:rsidP="0014656F">
      <w:pPr>
        <w:rPr>
          <w:rFonts w:ascii="Times New Roman" w:hAnsi="Times New Roman" w:cs="Times New Roman"/>
        </w:rPr>
      </w:pPr>
    </w:p>
    <w:p w14:paraId="6C6CD631" w14:textId="77777777" w:rsidR="00A768B8" w:rsidRPr="00716668" w:rsidRDefault="00A768B8" w:rsidP="0014656F">
      <w:pPr>
        <w:rPr>
          <w:rFonts w:ascii="Times New Roman" w:hAnsi="Times New Roman" w:cs="Times New Roman"/>
        </w:rPr>
      </w:pPr>
    </w:p>
    <w:p w14:paraId="26620333" w14:textId="77777777" w:rsidR="00A768B8" w:rsidRPr="00716668" w:rsidRDefault="00A768B8" w:rsidP="0014656F">
      <w:pPr>
        <w:rPr>
          <w:rFonts w:ascii="Times New Roman" w:hAnsi="Times New Roman" w:cs="Times New Roman"/>
        </w:rPr>
      </w:pPr>
    </w:p>
    <w:p w14:paraId="758CC9C2" w14:textId="77777777" w:rsidR="0032092A" w:rsidRDefault="0032092A" w:rsidP="00A768B8">
      <w:pPr>
        <w:tabs>
          <w:tab w:val="left" w:pos="8434"/>
        </w:tabs>
        <w:rPr>
          <w:rFonts w:ascii="Times New Roman" w:eastAsia="Times New Roman" w:hAnsi="Times New Roman" w:cs="Times New Roman"/>
          <w:b/>
          <w:bCs/>
          <w:color w:val="000000"/>
          <w:sz w:val="22"/>
          <w:szCs w:val="22"/>
          <w:lang w:eastAsia="zh-CN"/>
        </w:rPr>
      </w:pPr>
    </w:p>
    <w:p w14:paraId="68EA3ACC" w14:textId="05BD5CF7" w:rsidR="00A768B8" w:rsidRPr="00716668" w:rsidRDefault="00A768B8" w:rsidP="00A768B8">
      <w:pPr>
        <w:tabs>
          <w:tab w:val="left" w:pos="8434"/>
        </w:tabs>
        <w:rPr>
          <w:rFonts w:ascii="Times New Roman" w:hAnsi="Times New Roman" w:cs="Times New Roman"/>
        </w:rPr>
      </w:pPr>
      <w:r w:rsidRPr="00A768B8">
        <w:rPr>
          <w:rFonts w:ascii="Times New Roman" w:eastAsia="Times New Roman" w:hAnsi="Times New Roman" w:cs="Times New Roman"/>
          <w:b/>
          <w:bCs/>
          <w:color w:val="000000"/>
          <w:sz w:val="22"/>
          <w:szCs w:val="22"/>
          <w:lang w:eastAsia="zh-CN"/>
        </w:rPr>
        <w:lastRenderedPageBreak/>
        <w:t>Supplementary material 5.</w:t>
      </w:r>
      <w:r w:rsidR="0032092A">
        <w:rPr>
          <w:rFonts w:ascii="Times New Roman" w:eastAsia="Times New Roman" w:hAnsi="Times New Roman" w:cs="Times New Roman"/>
          <w:b/>
          <w:bCs/>
          <w:color w:val="000000"/>
          <w:sz w:val="22"/>
          <w:szCs w:val="22"/>
          <w:lang w:eastAsia="zh-CN"/>
        </w:rPr>
        <w:t>2</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Information sheet (Chinese version) for residents in prophylactic arm.</w:t>
      </w:r>
    </w:p>
    <w:tbl>
      <w:tblPr>
        <w:tblW w:w="9137" w:type="dxa"/>
        <w:tblInd w:w="142" w:type="dxa"/>
        <w:tblLook w:val="04A0" w:firstRow="1" w:lastRow="0" w:firstColumn="1" w:lastColumn="0" w:noHBand="0" w:noVBand="1"/>
      </w:tblPr>
      <w:tblGrid>
        <w:gridCol w:w="3119"/>
        <w:gridCol w:w="2735"/>
        <w:gridCol w:w="3283"/>
      </w:tblGrid>
      <w:tr w:rsidR="0032092A" w:rsidRPr="00725B52" w14:paraId="78158999" w14:textId="77777777" w:rsidTr="00373C9B">
        <w:trPr>
          <w:trHeight w:val="152"/>
        </w:trPr>
        <w:tc>
          <w:tcPr>
            <w:tcW w:w="3119" w:type="dxa"/>
            <w:vMerge w:val="restart"/>
            <w:shd w:val="clear" w:color="auto" w:fill="auto"/>
          </w:tcPr>
          <w:p w14:paraId="62633288" w14:textId="77777777" w:rsidR="0032092A" w:rsidRPr="00CC4349" w:rsidRDefault="0032092A" w:rsidP="00373C9B">
            <w:pPr>
              <w:contextualSpacing/>
              <w:rPr>
                <w:rFonts w:ascii="DengXian" w:hAnsi="DengXian"/>
                <w:b/>
                <w:sz w:val="16"/>
              </w:rPr>
            </w:pPr>
            <w:r>
              <w:rPr>
                <w:noProof/>
              </w:rPr>
              <w:drawing>
                <wp:inline distT="0" distB="0" distL="0" distR="0" wp14:anchorId="248A9906" wp14:editId="741D4B0D">
                  <wp:extent cx="799139" cy="507146"/>
                  <wp:effectExtent l="0" t="0" r="1270" b="1270"/>
                  <wp:docPr id="242617945" name="Picture 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139" cy="507146"/>
                          </a:xfrm>
                          <a:prstGeom prst="rect">
                            <a:avLst/>
                          </a:prstGeom>
                        </pic:spPr>
                      </pic:pic>
                    </a:graphicData>
                  </a:graphic>
                </wp:inline>
              </w:drawing>
            </w:r>
            <w:r>
              <w:rPr>
                <w:noProof/>
              </w:rPr>
              <w:drawing>
                <wp:inline distT="0" distB="0" distL="0" distR="0" wp14:anchorId="22D523B1" wp14:editId="65C6FB6A">
                  <wp:extent cx="804672" cy="436821"/>
                  <wp:effectExtent l="0" t="0" r="0" b="0"/>
                  <wp:docPr id="263056826"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735" w:type="dxa"/>
            <w:vMerge w:val="restart"/>
            <w:shd w:val="clear" w:color="auto" w:fill="auto"/>
            <w:vAlign w:val="bottom"/>
          </w:tcPr>
          <w:p w14:paraId="12967E6D" w14:textId="77777777" w:rsidR="0032092A" w:rsidRPr="00CC4349" w:rsidRDefault="0032092A" w:rsidP="00373C9B">
            <w:pPr>
              <w:tabs>
                <w:tab w:val="left" w:pos="2783"/>
              </w:tabs>
              <w:contextualSpacing/>
              <w:jc w:val="center"/>
              <w:rPr>
                <w:rFonts w:ascii="DengXian" w:hAnsi="DengXian"/>
                <w:b/>
                <w:color w:val="7030A0"/>
              </w:rPr>
            </w:pPr>
            <w:r w:rsidRPr="00CC4349">
              <w:rPr>
                <w:rFonts w:ascii="DengXian" w:hAnsi="DengXian" w:hint="eastAsia"/>
                <w:b/>
                <w:color w:val="000000" w:themeColor="text1"/>
                <w:sz w:val="32"/>
              </w:rPr>
              <w:t>參與者須知</w:t>
            </w:r>
          </w:p>
        </w:tc>
        <w:tc>
          <w:tcPr>
            <w:tcW w:w="3283" w:type="dxa"/>
            <w:shd w:val="clear" w:color="auto" w:fill="auto"/>
          </w:tcPr>
          <w:p w14:paraId="327CC81B" w14:textId="77777777" w:rsidR="0032092A" w:rsidRPr="00CC4349" w:rsidRDefault="0032092A" w:rsidP="00373C9B">
            <w:pPr>
              <w:contextualSpacing/>
              <w:jc w:val="right"/>
              <w:rPr>
                <w:rFonts w:ascii="DengXian" w:hAnsi="DengXian"/>
                <w:b/>
                <w:sz w:val="20"/>
              </w:rPr>
            </w:pPr>
            <w:r w:rsidRPr="00CC4349">
              <w:rPr>
                <w:rFonts w:ascii="DengXian" w:hAnsi="DengXian"/>
                <w:b/>
                <w:color w:val="C00000"/>
                <w:sz w:val="20"/>
                <w:bdr w:val="single" w:sz="4" w:space="0" w:color="auto"/>
              </w:rPr>
              <w:t>P</w:t>
            </w:r>
            <w:r w:rsidRPr="00CC4349">
              <w:rPr>
                <w:rFonts w:ascii="DengXian" w:hAnsi="DengXian"/>
                <w:b/>
                <w:sz w:val="20"/>
              </w:rPr>
              <w:t xml:space="preserve">   </w:t>
            </w:r>
          </w:p>
        </w:tc>
      </w:tr>
      <w:tr w:rsidR="0032092A" w:rsidRPr="00725B52" w14:paraId="07C02F2B" w14:textId="77777777" w:rsidTr="00373C9B">
        <w:trPr>
          <w:trHeight w:val="152"/>
        </w:trPr>
        <w:tc>
          <w:tcPr>
            <w:tcW w:w="3119" w:type="dxa"/>
            <w:vMerge/>
          </w:tcPr>
          <w:p w14:paraId="6D4CB1F5" w14:textId="77777777" w:rsidR="0032092A" w:rsidRPr="00CC4349" w:rsidRDefault="0032092A" w:rsidP="00373C9B">
            <w:pPr>
              <w:contextualSpacing/>
              <w:rPr>
                <w:rFonts w:asciiTheme="majorEastAsia" w:hAnsiTheme="majorEastAsia"/>
                <w:b/>
                <w:sz w:val="16"/>
              </w:rPr>
            </w:pPr>
          </w:p>
        </w:tc>
        <w:tc>
          <w:tcPr>
            <w:tcW w:w="2735" w:type="dxa"/>
            <w:vMerge/>
          </w:tcPr>
          <w:p w14:paraId="3253FC1D" w14:textId="77777777" w:rsidR="0032092A" w:rsidRPr="00CC4349" w:rsidRDefault="0032092A" w:rsidP="00373C9B">
            <w:pPr>
              <w:tabs>
                <w:tab w:val="left" w:pos="2783"/>
              </w:tabs>
              <w:contextualSpacing/>
              <w:rPr>
                <w:rFonts w:asciiTheme="majorEastAsia" w:hAnsiTheme="majorEastAsia"/>
                <w:b/>
                <w:sz w:val="16"/>
              </w:rPr>
            </w:pPr>
          </w:p>
        </w:tc>
        <w:tc>
          <w:tcPr>
            <w:tcW w:w="3283" w:type="dxa"/>
            <w:shd w:val="clear" w:color="auto" w:fill="auto"/>
          </w:tcPr>
          <w:p w14:paraId="5AFBC4F7" w14:textId="77777777" w:rsidR="0032092A" w:rsidRPr="00CC4349" w:rsidRDefault="0032092A" w:rsidP="00373C9B">
            <w:pPr>
              <w:contextualSpacing/>
              <w:jc w:val="right"/>
              <w:rPr>
                <w:rFonts w:ascii="DengXian" w:hAnsi="DengXian"/>
                <w:b/>
                <w:sz w:val="16"/>
              </w:rPr>
            </w:pPr>
            <w:r w:rsidRPr="00CC4349">
              <w:rPr>
                <w:rFonts w:ascii="DengXian" w:hAnsi="DengXian" w:hint="eastAsia"/>
                <w:b/>
                <w:sz w:val="16"/>
              </w:rPr>
              <w:t>研究者姓名</w:t>
            </w:r>
            <w:r w:rsidRPr="00CC4349">
              <w:rPr>
                <w:rFonts w:ascii="DengXian" w:hAnsi="DengXian"/>
                <w:b/>
                <w:sz w:val="16"/>
              </w:rPr>
              <w:t>: __________________</w:t>
            </w:r>
          </w:p>
        </w:tc>
      </w:tr>
      <w:tr w:rsidR="0032092A" w:rsidRPr="00725B52" w14:paraId="20A0B3A6" w14:textId="77777777" w:rsidTr="00373C9B">
        <w:trPr>
          <w:trHeight w:val="34"/>
        </w:trPr>
        <w:tc>
          <w:tcPr>
            <w:tcW w:w="3119" w:type="dxa"/>
            <w:vMerge/>
          </w:tcPr>
          <w:p w14:paraId="72DE4CA0" w14:textId="77777777" w:rsidR="0032092A" w:rsidRPr="00CC4349" w:rsidRDefault="0032092A" w:rsidP="00373C9B">
            <w:pPr>
              <w:contextualSpacing/>
              <w:rPr>
                <w:rFonts w:asciiTheme="majorEastAsia" w:hAnsiTheme="majorEastAsia"/>
                <w:b/>
                <w:sz w:val="16"/>
              </w:rPr>
            </w:pPr>
          </w:p>
        </w:tc>
        <w:tc>
          <w:tcPr>
            <w:tcW w:w="2735" w:type="dxa"/>
            <w:vMerge/>
          </w:tcPr>
          <w:p w14:paraId="552E8551" w14:textId="77777777" w:rsidR="0032092A" w:rsidRPr="00CC4349" w:rsidRDefault="0032092A" w:rsidP="00373C9B">
            <w:pPr>
              <w:tabs>
                <w:tab w:val="left" w:pos="2783"/>
              </w:tabs>
              <w:contextualSpacing/>
              <w:rPr>
                <w:rFonts w:asciiTheme="majorEastAsia" w:hAnsiTheme="majorEastAsia"/>
                <w:b/>
                <w:sz w:val="16"/>
              </w:rPr>
            </w:pPr>
          </w:p>
        </w:tc>
        <w:tc>
          <w:tcPr>
            <w:tcW w:w="3283" w:type="dxa"/>
            <w:shd w:val="clear" w:color="auto" w:fill="auto"/>
          </w:tcPr>
          <w:p w14:paraId="74BD638B" w14:textId="77777777" w:rsidR="0032092A" w:rsidRPr="00CC4349" w:rsidRDefault="0032092A" w:rsidP="00373C9B">
            <w:pPr>
              <w:contextualSpacing/>
              <w:jc w:val="right"/>
              <w:rPr>
                <w:rFonts w:ascii="DengXian" w:hAnsi="DengXian"/>
                <w:b/>
                <w:sz w:val="16"/>
              </w:rPr>
            </w:pPr>
            <w:r w:rsidRPr="00CC4349">
              <w:rPr>
                <w:rFonts w:ascii="DengXian" w:hAnsi="DengXian" w:hint="eastAsia"/>
                <w:b/>
                <w:sz w:val="16"/>
              </w:rPr>
              <w:t>研究日期</w:t>
            </w:r>
            <w:r w:rsidRPr="00CC4349">
              <w:rPr>
                <w:rFonts w:ascii="DengXian" w:hAnsi="DengXian"/>
                <w:b/>
                <w:sz w:val="16"/>
              </w:rPr>
              <w:t>: ______/____/______</w:t>
            </w:r>
          </w:p>
        </w:tc>
      </w:tr>
    </w:tbl>
    <w:p w14:paraId="5018AD5D" w14:textId="77777777" w:rsidR="0032092A" w:rsidRPr="00CC4349" w:rsidRDefault="0032092A" w:rsidP="0032092A">
      <w:pPr>
        <w:contextualSpacing/>
        <w:rPr>
          <w:rFonts w:ascii="DengXian" w:hAnsi="DengXian"/>
          <w:b/>
          <w:u w:val="single"/>
        </w:rPr>
      </w:pP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r w:rsidRPr="00CC4349">
        <w:rPr>
          <w:rFonts w:asciiTheme="majorEastAsia" w:hAnsiTheme="majorEastAsia"/>
          <w:b/>
          <w:u w:val="single"/>
        </w:rPr>
        <w:tab/>
      </w:r>
    </w:p>
    <w:p w14:paraId="5DBF9C41" w14:textId="77777777" w:rsidR="0032092A" w:rsidRPr="00CC4349" w:rsidRDefault="0032092A" w:rsidP="0032092A">
      <w:pPr>
        <w:contextualSpacing/>
        <w:jc w:val="center"/>
        <w:rPr>
          <w:rFonts w:ascii="DengXian" w:hAnsi="DengXian"/>
          <w:b/>
        </w:rPr>
      </w:pPr>
      <w:r w:rsidRPr="00CC4349">
        <w:rPr>
          <w:rFonts w:ascii="DengXian" w:hAnsi="DengXian" w:hint="eastAsia"/>
          <w:b/>
        </w:rPr>
        <w:t>香港安老院舍多元感染預防和控制措施的研究</w:t>
      </w:r>
    </w:p>
    <w:p w14:paraId="1ADA50CB" w14:textId="77777777" w:rsidR="0032092A" w:rsidRPr="00CC4349" w:rsidRDefault="0032092A" w:rsidP="0032092A">
      <w:pPr>
        <w:contextualSpacing/>
        <w:jc w:val="center"/>
        <w:rPr>
          <w:rFonts w:ascii="DengXian" w:hAnsi="DengXian"/>
          <w:b/>
        </w:rPr>
      </w:pPr>
    </w:p>
    <w:p w14:paraId="445A33CB" w14:textId="77777777" w:rsidR="0032092A" w:rsidRPr="00CC4349" w:rsidRDefault="0032092A" w:rsidP="0032092A">
      <w:pPr>
        <w:contextualSpacing/>
        <w:jc w:val="center"/>
        <w:rPr>
          <w:rFonts w:ascii="DengXian" w:hAnsi="DengXian"/>
          <w:b/>
          <w:u w:val="single"/>
        </w:rPr>
      </w:pPr>
      <w:r w:rsidRPr="00CC4349">
        <w:rPr>
          <w:rFonts w:ascii="DengXian" w:hAnsi="DengXian" w:hint="eastAsia"/>
          <w:b/>
          <w:u w:val="single"/>
        </w:rPr>
        <w:t>院友參與者須知（預防感染組）</w:t>
      </w:r>
    </w:p>
    <w:p w14:paraId="5381C77D" w14:textId="77777777" w:rsidR="0032092A" w:rsidRPr="00CC4349" w:rsidRDefault="0032092A" w:rsidP="0032092A">
      <w:pPr>
        <w:contextualSpacing/>
        <w:jc w:val="center"/>
        <w:rPr>
          <w:rFonts w:ascii="DengXian" w:hAnsi="DengXian"/>
          <w:b/>
          <w:u w:val="single"/>
        </w:rPr>
      </w:pPr>
    </w:p>
    <w:p w14:paraId="34CEF0F6" w14:textId="77777777" w:rsidR="0032092A" w:rsidRPr="00CC4349" w:rsidRDefault="0032092A" w:rsidP="0032092A">
      <w:pPr>
        <w:rPr>
          <w:rFonts w:ascii="DengXian" w:hAnsi="DengXian"/>
          <w:color w:val="000000" w:themeColor="text1"/>
        </w:rPr>
      </w:pPr>
      <w:r w:rsidRPr="00CC4349">
        <w:rPr>
          <w:rFonts w:ascii="DengXian" w:hAnsi="DengXian" w:hint="eastAsia"/>
          <w:color w:val="000000" w:themeColor="text1"/>
        </w:rPr>
        <w:t>我們誠意邀請您參與這項研究。請仔細閱讀以下資料，以了解這項研究的目的和涉及的內容。如果有</w:t>
      </w:r>
      <w:r w:rsidRPr="00EA96E1">
        <w:rPr>
          <w:rFonts w:ascii="DengXian" w:eastAsia="DengXian" w:hAnsi="DengXian" w:cs="DengXian"/>
          <w:color w:val="000000" w:themeColor="text1"/>
          <w:lang w:eastAsia="zh-HK"/>
        </w:rPr>
        <w:t>任何問題</w:t>
      </w:r>
      <w:r w:rsidRPr="00CC4349">
        <w:rPr>
          <w:rFonts w:ascii="DengXian" w:hAnsi="DengXian" w:hint="eastAsia"/>
          <w:color w:val="000000" w:themeColor="text1"/>
        </w:rPr>
        <w:t>或想了解更多</w:t>
      </w:r>
      <w:r w:rsidRPr="00EA96E1">
        <w:rPr>
          <w:rFonts w:ascii="DengXian" w:eastAsia="DengXian" w:hAnsi="DengXian" w:cs="DengXian"/>
          <w:color w:val="000000" w:themeColor="text1"/>
          <w:lang w:eastAsia="zh-HK"/>
        </w:rPr>
        <w:t>資</w:t>
      </w:r>
      <w:r w:rsidRPr="00EA96E1">
        <w:rPr>
          <w:rFonts w:ascii="DengXian" w:eastAsia="DengXian" w:hAnsi="DengXian" w:cs="DengXian"/>
          <w:color w:val="000000" w:themeColor="text1"/>
        </w:rPr>
        <w:t>訊</w:t>
      </w:r>
      <w:r w:rsidRPr="00CC4349">
        <w:rPr>
          <w:rFonts w:ascii="DengXian" w:hAnsi="DengXian" w:hint="eastAsia"/>
          <w:color w:val="000000" w:themeColor="text1"/>
        </w:rPr>
        <w:t>，您可以隨時詢問研究員。您有充足的時間決定參加與否。</w:t>
      </w:r>
    </w:p>
    <w:p w14:paraId="01FECC16" w14:textId="77777777" w:rsidR="0032092A" w:rsidRPr="00CC4349" w:rsidRDefault="0032092A" w:rsidP="0032092A">
      <w:pPr>
        <w:rPr>
          <w:rFonts w:ascii="DengXian" w:hAnsi="DengXian"/>
        </w:rPr>
      </w:pPr>
    </w:p>
    <w:p w14:paraId="26E81CBE"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這項研究的目的是什麼？</w:t>
      </w:r>
    </w:p>
    <w:p w14:paraId="31A37A12" w14:textId="77777777" w:rsidR="0032092A" w:rsidRPr="00824C5F" w:rsidRDefault="0032092A" w:rsidP="0032092A">
      <w:pPr>
        <w:pStyle w:val="ListParagraph"/>
        <w:spacing w:after="0" w:line="240" w:lineRule="auto"/>
        <w:ind w:left="360"/>
        <w:rPr>
          <w:rFonts w:ascii="DengXian" w:eastAsia="DengXian" w:hAnsi="DengXian" w:cs="DengXian"/>
          <w:b/>
          <w:bCs/>
          <w:lang w:eastAsia="zh-TW"/>
        </w:rPr>
      </w:pPr>
    </w:p>
    <w:p w14:paraId="678ED53C" w14:textId="77777777" w:rsidR="0032092A" w:rsidRPr="00CC4349" w:rsidRDefault="0032092A" w:rsidP="0032092A">
      <w:pPr>
        <w:pStyle w:val="ListParagraph"/>
        <w:spacing w:after="0" w:line="240" w:lineRule="auto"/>
        <w:ind w:left="357" w:rightChars="-150" w:right="-360"/>
        <w:rPr>
          <w:rFonts w:ascii="DengXian" w:hAnsi="DengXian"/>
        </w:rPr>
      </w:pPr>
      <w:r w:rsidRPr="00CC4349">
        <w:rPr>
          <w:rFonts w:ascii="DengXian" w:hAnsi="DengXian" w:hint="eastAsia"/>
        </w:rPr>
        <w:t>研究多元感染預防和控制的措施在減少抗藥性細菌在身體</w:t>
      </w:r>
      <w:r w:rsidRPr="00EA96E1">
        <w:rPr>
          <w:rFonts w:ascii="DengXian" w:eastAsia="DengXian" w:hAnsi="DengXian" w:cs="DengXian"/>
          <w:lang w:eastAsia="zh-TW"/>
        </w:rPr>
        <w:t>內繁殖</w:t>
      </w:r>
      <w:r w:rsidRPr="00CC4349">
        <w:rPr>
          <w:rFonts w:ascii="DengXian" w:hAnsi="DengXian" w:hint="eastAsia"/>
        </w:rPr>
        <w:t>和感染的可行性和有效性。</w:t>
      </w:r>
    </w:p>
    <w:p w14:paraId="6D9750AF" w14:textId="77777777" w:rsidR="0032092A" w:rsidRPr="00CC4349" w:rsidRDefault="0032092A" w:rsidP="0032092A">
      <w:pPr>
        <w:ind w:left="357" w:rightChars="-85" w:right="-204"/>
        <w:contextualSpacing/>
        <w:rPr>
          <w:rFonts w:ascii="DengXian" w:hAnsi="DengXian"/>
        </w:rPr>
      </w:pPr>
      <w:r w:rsidRPr="00CC4349">
        <w:rPr>
          <w:rFonts w:ascii="DengXian" w:hAnsi="DengXian" w:hint="eastAsia"/>
        </w:rPr>
        <w:t>這些</w:t>
      </w:r>
      <w:r w:rsidRPr="00EA96E1">
        <w:rPr>
          <w:rFonts w:ascii="DengXian" w:eastAsia="DengXian" w:hAnsi="DengXian" w:cs="DengXian"/>
        </w:rPr>
        <w:t>資料有助制訂</w:t>
      </w:r>
      <w:r w:rsidRPr="00CC4349">
        <w:rPr>
          <w:rFonts w:ascii="DengXian" w:hAnsi="DengXian" w:hint="eastAsia"/>
        </w:rPr>
        <w:t>有效的感染預防和控制的措施，以控制抗菌素耐藥性在安老院舍內的擴散。</w:t>
      </w:r>
    </w:p>
    <w:p w14:paraId="60FF4D5F" w14:textId="77777777" w:rsidR="0032092A" w:rsidRPr="00CC4349" w:rsidRDefault="0032092A" w:rsidP="0032092A">
      <w:pPr>
        <w:ind w:left="360"/>
        <w:rPr>
          <w:rFonts w:ascii="DengXian" w:hAnsi="DengXian"/>
        </w:rPr>
      </w:pPr>
    </w:p>
    <w:p w14:paraId="3D4822D5"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我是否合資格參與此項研究？</w:t>
      </w:r>
    </w:p>
    <w:p w14:paraId="136D1FBF" w14:textId="77777777" w:rsidR="0032092A" w:rsidRPr="00725B52" w:rsidRDefault="0032092A" w:rsidP="0032092A">
      <w:pPr>
        <w:pStyle w:val="ListParagraph"/>
        <w:spacing w:after="0" w:line="240" w:lineRule="auto"/>
        <w:ind w:left="360"/>
        <w:rPr>
          <w:rFonts w:ascii="DengXian" w:eastAsia="DengXian" w:hAnsi="DengXian" w:cs="DengXian"/>
          <w:b/>
          <w:bCs/>
          <w:lang w:eastAsia="zh-TW"/>
        </w:rPr>
      </w:pPr>
    </w:p>
    <w:p w14:paraId="5C67981C" w14:textId="77777777" w:rsidR="0032092A" w:rsidRPr="00CC4349" w:rsidRDefault="0032092A" w:rsidP="0032092A">
      <w:pPr>
        <w:pStyle w:val="ListParagraph"/>
        <w:spacing w:after="0" w:line="240" w:lineRule="auto"/>
        <w:ind w:left="360"/>
        <w:rPr>
          <w:rFonts w:ascii="DengXian" w:hAnsi="DengXian"/>
          <w:b/>
        </w:rPr>
      </w:pPr>
      <w:r w:rsidRPr="00CC4349">
        <w:rPr>
          <w:rFonts w:ascii="DengXian" w:hAnsi="DengXian" w:hint="eastAsia"/>
        </w:rPr>
        <w:t>由於您居住在其中一所參與這項研究的安老院舍，因此您被選中參加</w:t>
      </w:r>
      <w:r w:rsidRPr="00CC4349">
        <w:rPr>
          <w:rFonts w:ascii="DengXian" w:hAnsi="DengXian" w:hint="eastAsia"/>
          <w:b/>
        </w:rPr>
        <w:t>。</w:t>
      </w:r>
    </w:p>
    <w:p w14:paraId="0D434D15" w14:textId="77777777" w:rsidR="0032092A" w:rsidRPr="00CC4349" w:rsidRDefault="0032092A" w:rsidP="0032092A">
      <w:pPr>
        <w:pStyle w:val="ListParagraph"/>
        <w:spacing w:after="0" w:line="240" w:lineRule="auto"/>
        <w:ind w:left="360"/>
        <w:rPr>
          <w:rFonts w:ascii="DengXian" w:hAnsi="DengXian"/>
          <w:b/>
        </w:rPr>
      </w:pPr>
    </w:p>
    <w:p w14:paraId="69F0C91C"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如果我參與的話，將會有什麼安排？</w:t>
      </w:r>
    </w:p>
    <w:p w14:paraId="55603700" w14:textId="77777777" w:rsidR="0032092A" w:rsidRPr="00725B52" w:rsidRDefault="0032092A" w:rsidP="0032092A">
      <w:pPr>
        <w:pStyle w:val="ListParagraph"/>
        <w:spacing w:after="0" w:line="240" w:lineRule="auto"/>
        <w:ind w:left="360"/>
        <w:rPr>
          <w:rFonts w:ascii="DengXian" w:eastAsia="DengXian" w:hAnsi="DengXian" w:cs="DengXian"/>
          <w:b/>
          <w:bCs/>
          <w:lang w:eastAsia="zh-TW"/>
        </w:rPr>
      </w:pPr>
    </w:p>
    <w:p w14:paraId="672AD031" w14:textId="77777777" w:rsidR="0032092A" w:rsidRPr="00CC4349" w:rsidRDefault="0032092A" w:rsidP="0032092A">
      <w:pPr>
        <w:ind w:left="360" w:rightChars="-150" w:right="-360"/>
        <w:contextualSpacing/>
        <w:rPr>
          <w:rFonts w:ascii="DengXian" w:hAnsi="DengXian"/>
        </w:rPr>
      </w:pPr>
      <w:r w:rsidRPr="00CC4349">
        <w:rPr>
          <w:rFonts w:ascii="DengXian" w:hAnsi="DengXian" w:hint="eastAsia"/>
        </w:rPr>
        <w:t>您可以保留這份參與者須知。在研究開始前，您需要簽署一份參加者知情同意書。您可於研究期間</w:t>
      </w:r>
      <w:r w:rsidRPr="00EA96E1">
        <w:rPr>
          <w:rFonts w:ascii="DengXian" w:eastAsia="DengXian" w:hAnsi="DengXian" w:cs="DengXian"/>
          <w:lang w:eastAsia="zh-HK"/>
        </w:rPr>
        <w:t>的任何時間</w:t>
      </w:r>
      <w:r w:rsidRPr="00CC4349">
        <w:rPr>
          <w:rFonts w:ascii="DengXian" w:hAnsi="DengXian" w:hint="eastAsia"/>
        </w:rPr>
        <w:t>退出，而無須提出任何原因，</w:t>
      </w:r>
      <w:r w:rsidRPr="00EA96E1">
        <w:rPr>
          <w:rFonts w:ascii="DengXian" w:eastAsia="DengXian" w:hAnsi="DengXian" w:cs="DengXian"/>
          <w:lang w:eastAsia="zh-HK"/>
        </w:rPr>
        <w:t>這</w:t>
      </w:r>
      <w:r w:rsidRPr="00CC4349">
        <w:rPr>
          <w:rFonts w:ascii="DengXian" w:hAnsi="DengXian" w:hint="eastAsia"/>
        </w:rPr>
        <w:t>不會影響您所得到的照顧。在研究</w:t>
      </w:r>
      <w:proofErr w:type="gramStart"/>
      <w:r w:rsidRPr="00CC4349">
        <w:rPr>
          <w:rFonts w:ascii="DengXian" w:hAnsi="DengXian" w:hint="eastAsia"/>
        </w:rPr>
        <w:t>期間，</w:t>
      </w:r>
      <w:proofErr w:type="gramEnd"/>
      <w:r w:rsidRPr="00CC4349">
        <w:rPr>
          <w:rFonts w:ascii="DengXian" w:hAnsi="DengXian" w:hint="eastAsia"/>
        </w:rPr>
        <w:t>您可以拒絕回答任何問題。</w:t>
      </w:r>
    </w:p>
    <w:p w14:paraId="7081D5CB" w14:textId="77777777" w:rsidR="0032092A" w:rsidRPr="00CC4349" w:rsidRDefault="0032092A" w:rsidP="0032092A">
      <w:pPr>
        <w:ind w:left="360"/>
        <w:contextualSpacing/>
        <w:rPr>
          <w:rFonts w:ascii="DengXian" w:hAnsi="DengXian"/>
        </w:rPr>
      </w:pPr>
    </w:p>
    <w:p w14:paraId="3FF3BF76" w14:textId="77777777" w:rsidR="0032092A" w:rsidRPr="00CC4349" w:rsidRDefault="0032092A" w:rsidP="0032092A">
      <w:pPr>
        <w:ind w:left="360"/>
        <w:contextualSpacing/>
        <w:rPr>
          <w:rFonts w:ascii="DengXian" w:hAnsi="DengXian"/>
        </w:rPr>
      </w:pPr>
      <w:r w:rsidRPr="00CC4349">
        <w:rPr>
          <w:rFonts w:ascii="DengXian" w:hAnsi="DengXian"/>
        </w:rPr>
        <w:t>研究將分為兩個部分。首先，在您居住的安老院舍內會實施</w:t>
      </w:r>
      <w:r w:rsidRPr="00CC4349">
        <w:rPr>
          <w:rFonts w:ascii="DengXian" w:hAnsi="DengXian" w:hint="eastAsia"/>
        </w:rPr>
        <w:t>多元感染預防和控制的措施</w:t>
      </w:r>
      <w:r w:rsidRPr="00CC4349">
        <w:rPr>
          <w:rFonts w:ascii="DengXian" w:hAnsi="DengXian"/>
        </w:rPr>
        <w:t>，以改善手部衞生和提高健康教育。</w:t>
      </w:r>
    </w:p>
    <w:p w14:paraId="0504EF4F" w14:textId="77777777" w:rsidR="0032092A" w:rsidRPr="00CC4349" w:rsidRDefault="0032092A" w:rsidP="0032092A">
      <w:pPr>
        <w:ind w:left="360"/>
        <w:contextualSpacing/>
        <w:rPr>
          <w:rFonts w:ascii="DengXian" w:hAnsi="DengXian"/>
        </w:rPr>
      </w:pPr>
    </w:p>
    <w:p w14:paraId="295D4A38" w14:textId="77777777" w:rsidR="0032092A" w:rsidRPr="00CC4349" w:rsidRDefault="0032092A" w:rsidP="0032092A">
      <w:pPr>
        <w:ind w:left="360"/>
        <w:contextualSpacing/>
        <w:rPr>
          <w:rFonts w:ascii="DengXian" w:hAnsi="DengXian"/>
        </w:rPr>
      </w:pPr>
      <w:r w:rsidRPr="00CC4349">
        <w:rPr>
          <w:rFonts w:ascii="DengXian" w:hAnsi="DengXian" w:hint="eastAsia"/>
        </w:rPr>
        <w:t>我們會從醫療記錄中摘取您的</w:t>
      </w:r>
      <w:r w:rsidRPr="00EA96E1">
        <w:rPr>
          <w:rFonts w:ascii="DengXian" w:eastAsia="DengXian" w:hAnsi="DengXian" w:cs="DengXian"/>
        </w:rPr>
        <w:t>基本</w:t>
      </w:r>
      <w:r w:rsidRPr="00EA96E1">
        <w:rPr>
          <w:rFonts w:ascii="DengXian" w:eastAsia="DengXian" w:hAnsi="DengXian" w:cs="DengXian"/>
          <w:lang w:eastAsia="zh-HK"/>
        </w:rPr>
        <w:t>資料</w:t>
      </w:r>
      <w:r w:rsidRPr="00CC4349">
        <w:rPr>
          <w:rFonts w:ascii="DengXian" w:hAnsi="DengXian" w:hint="eastAsia"/>
        </w:rPr>
        <w:t>，健康狀況，疫苗接種和用藥情況，以及收集感染的數據。</w:t>
      </w:r>
      <w:r w:rsidRPr="00CC4349">
        <w:rPr>
          <w:rFonts w:ascii="DengXian" w:hAnsi="DengXian"/>
        </w:rPr>
        <w:t>您還需要在研究開始時、參與研究</w:t>
      </w:r>
      <w:r w:rsidRPr="00A66F8D">
        <w:rPr>
          <w:rFonts w:ascii="Times New Roman" w:eastAsia="DengXian" w:hAnsi="Times New Roman" w:cs="Times New Roman"/>
        </w:rPr>
        <w:t>6</w:t>
      </w:r>
      <w:r w:rsidRPr="00CC4349">
        <w:rPr>
          <w:rFonts w:ascii="DengXian" w:hAnsi="DengXian"/>
        </w:rPr>
        <w:t>個月、</w:t>
      </w:r>
      <w:r w:rsidRPr="00CC4349">
        <w:rPr>
          <w:rFonts w:ascii="Times New Roman" w:hAnsi="Times New Roman"/>
        </w:rPr>
        <w:t>12</w:t>
      </w:r>
      <w:r w:rsidRPr="00CC4349">
        <w:rPr>
          <w:rFonts w:ascii="DengXian" w:hAnsi="DengXian"/>
        </w:rPr>
        <w:t>個月後和住院前後（</w:t>
      </w:r>
      <w:r w:rsidRPr="00EA96E1">
        <w:rPr>
          <w:rFonts w:ascii="DengXian" w:eastAsia="DengXian" w:hAnsi="DengXian" w:cs="DengXian"/>
        </w:rPr>
        <w:t>如</w:t>
      </w:r>
      <w:r w:rsidRPr="00CC4349">
        <w:rPr>
          <w:rFonts w:ascii="DengXian" w:hAnsi="DengXian"/>
        </w:rPr>
        <w:t>有需要）提供鼻咽和糞便樣本。</w:t>
      </w:r>
    </w:p>
    <w:p w14:paraId="7AF519BC" w14:textId="77777777" w:rsidR="0032092A" w:rsidRPr="00CC4349" w:rsidRDefault="0032092A" w:rsidP="0032092A">
      <w:pPr>
        <w:contextualSpacing/>
        <w:rPr>
          <w:rFonts w:ascii="DengXian" w:hAnsi="DengXian"/>
        </w:rPr>
      </w:pPr>
    </w:p>
    <w:p w14:paraId="27E947DF"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我將會得到什麼答謝？</w:t>
      </w:r>
    </w:p>
    <w:p w14:paraId="3B76F22E" w14:textId="77777777" w:rsidR="0032092A" w:rsidRPr="00725B52" w:rsidRDefault="0032092A" w:rsidP="0032092A">
      <w:pPr>
        <w:pStyle w:val="ListParagraph"/>
        <w:spacing w:after="0" w:line="240" w:lineRule="auto"/>
        <w:ind w:left="360"/>
        <w:rPr>
          <w:rFonts w:ascii="DengXian" w:eastAsia="DengXian" w:hAnsi="DengXian" w:cs="DengXian"/>
          <w:b/>
          <w:bCs/>
        </w:rPr>
      </w:pPr>
    </w:p>
    <w:p w14:paraId="5D35A314" w14:textId="77777777" w:rsidR="0032092A" w:rsidRPr="00CC4349" w:rsidRDefault="0032092A" w:rsidP="0032092A">
      <w:pPr>
        <w:pStyle w:val="ListParagraph"/>
        <w:spacing w:after="0" w:line="240" w:lineRule="auto"/>
        <w:ind w:left="360"/>
        <w:rPr>
          <w:rFonts w:ascii="DengXian" w:hAnsi="DengXian"/>
        </w:rPr>
      </w:pPr>
      <w:r w:rsidRPr="00CC4349">
        <w:rPr>
          <w:rFonts w:ascii="DengXian" w:hAnsi="DengXian" w:hint="eastAsia"/>
        </w:rPr>
        <w:t>參與這項研究，您將會接受整個安老院舍範圍內的多元感染預防和控制的措施</w:t>
      </w:r>
      <w:r w:rsidRPr="00EA96E1">
        <w:rPr>
          <w:rFonts w:ascii="DengXian" w:eastAsia="DengXian" w:hAnsi="DengXian" w:cs="DengXian"/>
          <w:lang w:eastAsia="zh-TW"/>
        </w:rPr>
        <w:t>，</w:t>
      </w:r>
      <w:r w:rsidRPr="00EA96E1">
        <w:rPr>
          <w:rFonts w:ascii="DengXian" w:eastAsia="DengXian" w:hAnsi="DengXian" w:cs="DengXian"/>
          <w:noProof/>
          <w:lang w:eastAsia="zh-TW"/>
        </w:rPr>
        <w:t>及</w:t>
      </w:r>
      <w:r w:rsidRPr="00CC4349">
        <w:rPr>
          <w:rFonts w:ascii="DengXian" w:hAnsi="DengXian" w:hint="eastAsia"/>
        </w:rPr>
        <w:t>提供其他的生物樣本。為了表示感謝，</w:t>
      </w:r>
      <w:r w:rsidRPr="00EA96E1">
        <w:rPr>
          <w:rFonts w:ascii="DengXian" w:eastAsia="DengXian" w:hAnsi="DengXian" w:cs="DengXian"/>
          <w:lang w:eastAsia="zh-HK"/>
        </w:rPr>
        <w:t>每次</w:t>
      </w:r>
      <w:r w:rsidRPr="00CC4349">
        <w:rPr>
          <w:rFonts w:ascii="DengXian" w:hAnsi="DengXian" w:hint="eastAsia"/>
        </w:rPr>
        <w:t>收集您的樣本時</w:t>
      </w:r>
      <w:r w:rsidRPr="00EA96E1">
        <w:rPr>
          <w:rFonts w:ascii="DengXian" w:eastAsia="DengXian" w:hAnsi="DengXian" w:cs="DengXian"/>
          <w:lang w:eastAsia="zh-TW"/>
        </w:rPr>
        <w:t>我們將</w:t>
      </w:r>
      <w:r w:rsidRPr="00CC4349">
        <w:rPr>
          <w:rFonts w:ascii="DengXian" w:hAnsi="DengXian" w:hint="eastAsia"/>
        </w:rPr>
        <w:t>提供</w:t>
      </w:r>
      <w:r w:rsidRPr="00A66F8D">
        <w:rPr>
          <w:rFonts w:ascii="Times New Roman" w:eastAsia="DengXian" w:hAnsi="Times New Roman" w:cs="Times New Roman"/>
          <w:lang w:eastAsia="zh-TW"/>
        </w:rPr>
        <w:t>50</w:t>
      </w:r>
      <w:r w:rsidRPr="00CC4349">
        <w:rPr>
          <w:rFonts w:ascii="DengXian" w:hAnsi="DengXian" w:hint="eastAsia"/>
        </w:rPr>
        <w:t>元港幣的現金。如有需要，</w:t>
      </w:r>
      <w:r w:rsidRPr="00CC4349">
        <w:rPr>
          <w:rFonts w:ascii="DengXian" w:hAnsi="DengXian"/>
        </w:rPr>
        <w:lastRenderedPageBreak/>
        <w:t>我們會在您住院之前和之後收集生物樣本並提供</w:t>
      </w:r>
      <w:r w:rsidRPr="00CC4349">
        <w:rPr>
          <w:rFonts w:ascii="Times New Roman" w:hAnsi="Times New Roman"/>
        </w:rPr>
        <w:t>55</w:t>
      </w:r>
      <w:r w:rsidRPr="00CC4349">
        <w:rPr>
          <w:rFonts w:ascii="DengXian" w:hAnsi="DengXian"/>
        </w:rPr>
        <w:t>元港幣的現金。您提供給我們的</w:t>
      </w:r>
      <w:r w:rsidRPr="00EA96E1">
        <w:rPr>
          <w:rFonts w:ascii="DengXian" w:eastAsia="DengXian" w:hAnsi="DengXian" w:cs="DengXian"/>
          <w:color w:val="000000" w:themeColor="text1"/>
          <w:lang w:eastAsia="zh-HK"/>
        </w:rPr>
        <w:t>資料</w:t>
      </w:r>
      <w:r w:rsidRPr="00CC4349">
        <w:rPr>
          <w:rFonts w:ascii="DengXian" w:hAnsi="DengXian"/>
        </w:rPr>
        <w:t>將會幫助您確定抗藥性細菌在身體</w:t>
      </w:r>
      <w:r w:rsidRPr="00EA96E1">
        <w:rPr>
          <w:rFonts w:ascii="DengXian" w:eastAsia="DengXian" w:hAnsi="DengXian" w:cs="DengXian"/>
          <w:lang w:eastAsia="zh-TW"/>
        </w:rPr>
        <w:t>內</w:t>
      </w:r>
      <w:r w:rsidRPr="00CC4349">
        <w:rPr>
          <w:rFonts w:ascii="DengXian" w:hAnsi="DengXian"/>
        </w:rPr>
        <w:t>的情況。</w:t>
      </w:r>
    </w:p>
    <w:p w14:paraId="6DBE2455" w14:textId="77777777" w:rsidR="0032092A" w:rsidRPr="00CC4349" w:rsidRDefault="0032092A" w:rsidP="0032092A">
      <w:pPr>
        <w:pStyle w:val="ListParagraph"/>
        <w:spacing w:after="0" w:line="240" w:lineRule="auto"/>
        <w:ind w:left="360"/>
        <w:rPr>
          <w:rFonts w:ascii="DengXian" w:hAnsi="DengXian"/>
          <w:b/>
        </w:rPr>
      </w:pPr>
    </w:p>
    <w:p w14:paraId="3284CA90"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參與此項目有什麼風險？</w:t>
      </w:r>
    </w:p>
    <w:p w14:paraId="2B5BCF8E" w14:textId="77777777" w:rsidR="0032092A" w:rsidRPr="00725B52" w:rsidRDefault="0032092A" w:rsidP="0032092A">
      <w:pPr>
        <w:pStyle w:val="ListParagraph"/>
        <w:spacing w:after="0" w:line="240" w:lineRule="auto"/>
        <w:ind w:left="360"/>
        <w:rPr>
          <w:rFonts w:ascii="DengXian" w:eastAsia="DengXian" w:hAnsi="DengXian" w:cs="DengXian"/>
          <w:b/>
          <w:bCs/>
          <w:lang w:eastAsia="zh-TW"/>
        </w:rPr>
      </w:pPr>
    </w:p>
    <w:p w14:paraId="7C363ADF" w14:textId="77777777" w:rsidR="0032092A" w:rsidRPr="00CC4349" w:rsidRDefault="0032092A" w:rsidP="0032092A">
      <w:pPr>
        <w:pStyle w:val="ListParagraph"/>
        <w:spacing w:after="0" w:line="240" w:lineRule="auto"/>
        <w:ind w:left="360"/>
        <w:rPr>
          <w:rFonts w:ascii="DengXian" w:hAnsi="DengXian"/>
        </w:rPr>
      </w:pPr>
      <w:r w:rsidRPr="00CC4349">
        <w:rPr>
          <w:rFonts w:ascii="DengXian" w:hAnsi="DengXian" w:hint="eastAsia"/>
        </w:rPr>
        <w:t>參與的唯一風險主要來自生物樣本的</w:t>
      </w:r>
      <w:r w:rsidRPr="00EA96E1">
        <w:rPr>
          <w:rFonts w:ascii="DengXian" w:eastAsia="DengXian" w:hAnsi="DengXian" w:cs="DengXian"/>
          <w:lang w:eastAsia="zh-TW"/>
        </w:rPr>
        <w:t>採集</w:t>
      </w:r>
      <w:r w:rsidRPr="00EA96E1">
        <w:rPr>
          <w:rFonts w:ascii="DengXian" w:eastAsia="DengXian" w:hAnsi="DengXian" w:cs="DengXian"/>
          <w:lang w:eastAsia="zh-HK"/>
        </w:rPr>
        <w:t>過程</w:t>
      </w:r>
      <w:r w:rsidRPr="00CC4349">
        <w:rPr>
          <w:rFonts w:ascii="DengXian" w:hAnsi="DengXian" w:hint="eastAsia"/>
        </w:rPr>
        <w:t>。儘管此過程快速而直接，在採集</w:t>
      </w:r>
      <w:r w:rsidRPr="00EA96E1">
        <w:rPr>
          <w:rFonts w:ascii="DengXian" w:eastAsia="DengXian" w:hAnsi="DengXian" w:cs="DengXian"/>
          <w:lang w:eastAsia="zh-TW"/>
        </w:rPr>
        <w:t>鼻腔</w:t>
      </w:r>
      <w:r w:rsidRPr="00CC4349">
        <w:rPr>
          <w:rFonts w:ascii="DengXian" w:hAnsi="DengXian" w:hint="eastAsia"/>
        </w:rPr>
        <w:t>拭子時您可能會感到</w:t>
      </w:r>
      <w:r w:rsidRPr="00EA96E1">
        <w:rPr>
          <w:rFonts w:ascii="DengXian" w:eastAsia="DengXian" w:hAnsi="DengXian" w:cs="DengXian"/>
          <w:lang w:eastAsia="zh-TW"/>
        </w:rPr>
        <w:t>少許</w:t>
      </w:r>
      <w:r w:rsidRPr="00CC4349">
        <w:rPr>
          <w:rFonts w:ascii="DengXian" w:hAnsi="DengXian" w:hint="eastAsia"/>
        </w:rPr>
        <w:t>不適。我們的研究團隊都是</w:t>
      </w:r>
      <w:r w:rsidRPr="00EA96E1">
        <w:rPr>
          <w:rFonts w:ascii="DengXian" w:eastAsia="DengXian" w:hAnsi="DengXian" w:cs="DengXian"/>
          <w:lang w:eastAsia="zh-TW"/>
        </w:rPr>
        <w:t>獲得</w:t>
      </w:r>
      <w:r w:rsidRPr="00CC4349">
        <w:rPr>
          <w:rFonts w:ascii="DengXian" w:hAnsi="DengXian" w:hint="eastAsia"/>
        </w:rPr>
        <w:t>許可的</w:t>
      </w:r>
      <w:r w:rsidRPr="00CC4349">
        <w:rPr>
          <w:rFonts w:ascii="DengXian" w:hAnsi="DengXian"/>
        </w:rPr>
        <w:t>/</w:t>
      </w:r>
      <w:r w:rsidRPr="00CC4349">
        <w:rPr>
          <w:rFonts w:ascii="DengXian" w:hAnsi="DengXian" w:hint="eastAsia"/>
        </w:rPr>
        <w:t>專業的醫務工作人員，無論是經驗豐富的註冊護士還是接受過廣泛樣本收集培訓的研究人員。我們將盡力減少您的不適感。</w:t>
      </w:r>
      <w:r w:rsidRPr="00CC4349">
        <w:rPr>
          <w:rFonts w:ascii="DengXian" w:hAnsi="DengXian"/>
        </w:rPr>
        <w:t xml:space="preserve"> </w:t>
      </w:r>
    </w:p>
    <w:p w14:paraId="477D775F" w14:textId="77777777" w:rsidR="0032092A" w:rsidRPr="00CC4349" w:rsidRDefault="0032092A" w:rsidP="0032092A">
      <w:pPr>
        <w:pStyle w:val="ListParagraph"/>
        <w:spacing w:after="0" w:line="240" w:lineRule="auto"/>
        <w:ind w:left="360"/>
        <w:rPr>
          <w:rFonts w:ascii="DengXian" w:hAnsi="DengXian"/>
          <w:b/>
        </w:rPr>
      </w:pPr>
    </w:p>
    <w:p w14:paraId="335942D1" w14:textId="77777777" w:rsidR="0032092A" w:rsidRPr="00CC4349" w:rsidRDefault="0032092A" w:rsidP="0032092A">
      <w:pPr>
        <w:ind w:left="360"/>
        <w:contextualSpacing/>
        <w:rPr>
          <w:rFonts w:ascii="DengXian" w:hAnsi="DengXian"/>
        </w:rPr>
      </w:pPr>
    </w:p>
    <w:p w14:paraId="02651476"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我們的研究結果將會如何處理？</w:t>
      </w:r>
    </w:p>
    <w:p w14:paraId="7ACE9FBF" w14:textId="77777777" w:rsidR="0032092A" w:rsidRPr="00725B52" w:rsidRDefault="0032092A" w:rsidP="0032092A">
      <w:pPr>
        <w:pStyle w:val="ListParagraph"/>
        <w:spacing w:after="0" w:line="240" w:lineRule="auto"/>
        <w:ind w:left="360"/>
        <w:rPr>
          <w:rFonts w:ascii="DengXian" w:eastAsia="DengXian" w:hAnsi="DengXian" w:cs="DengXian"/>
          <w:b/>
          <w:bCs/>
          <w:lang w:eastAsia="zh-TW"/>
        </w:rPr>
      </w:pPr>
    </w:p>
    <w:p w14:paraId="63D35B06" w14:textId="77777777" w:rsidR="0032092A" w:rsidRPr="00CC4349" w:rsidRDefault="0032092A" w:rsidP="0032092A">
      <w:pPr>
        <w:pStyle w:val="ListParagraph"/>
        <w:spacing w:after="0" w:line="240" w:lineRule="auto"/>
        <w:ind w:left="360"/>
        <w:rPr>
          <w:rFonts w:ascii="DengXian" w:hAnsi="DengXian"/>
        </w:rPr>
      </w:pPr>
      <w:r w:rsidRPr="00CC4349">
        <w:rPr>
          <w:rFonts w:ascii="DengXian" w:hAnsi="DengXian" w:hint="eastAsia"/>
        </w:rPr>
        <w:t>我們會將研究結果</w:t>
      </w:r>
      <w:r w:rsidRPr="00EA96E1">
        <w:rPr>
          <w:rFonts w:ascii="DengXian" w:eastAsia="DengXian" w:hAnsi="DengXian" w:cs="DengXian"/>
          <w:lang w:eastAsia="zh-TW"/>
        </w:rPr>
        <w:t>刊登</w:t>
      </w:r>
      <w:r w:rsidRPr="00EA96E1">
        <w:rPr>
          <w:rFonts w:ascii="DengXian" w:eastAsia="DengXian" w:hAnsi="DengXian" w:cs="DengXian"/>
          <w:lang w:eastAsia="zh-HK"/>
        </w:rPr>
        <w:t>於</w:t>
      </w:r>
      <w:r w:rsidRPr="00CC4349">
        <w:rPr>
          <w:rFonts w:ascii="DengXian" w:hAnsi="DengXian" w:hint="eastAsia"/>
        </w:rPr>
        <w:t>國際性醫學期刊</w:t>
      </w:r>
      <w:r w:rsidRPr="00EA96E1">
        <w:rPr>
          <w:rFonts w:ascii="DengXian" w:eastAsia="DengXian" w:hAnsi="DengXian" w:cs="DengXian"/>
          <w:lang w:eastAsia="zh-TW"/>
        </w:rPr>
        <w:t>，</w:t>
      </w:r>
      <w:r w:rsidRPr="00CC4349">
        <w:rPr>
          <w:rFonts w:ascii="DengXian" w:hAnsi="DengXian" w:hint="eastAsia"/>
        </w:rPr>
        <w:t>亦可能會舉行記者招待會，向本地和國際媒體</w:t>
      </w:r>
      <w:r w:rsidRPr="00EA96E1">
        <w:rPr>
          <w:rFonts w:ascii="DengXian" w:eastAsia="DengXian" w:hAnsi="DengXian" w:cs="DengXian"/>
          <w:lang w:eastAsia="zh-HK"/>
        </w:rPr>
        <w:t>發佈</w:t>
      </w:r>
      <w:r w:rsidRPr="00CC4349">
        <w:rPr>
          <w:rFonts w:ascii="DengXian" w:hAnsi="DengXian" w:hint="eastAsia"/>
        </w:rPr>
        <w:t>我們的研究結果。</w:t>
      </w:r>
      <w:r w:rsidRPr="00EA96E1">
        <w:rPr>
          <w:rFonts w:ascii="DengXian" w:eastAsia="DengXian" w:hAnsi="DengXian" w:cs="DengXian"/>
          <w:lang w:eastAsia="zh-HK"/>
        </w:rPr>
        <w:t>請放心</w:t>
      </w:r>
      <w:r w:rsidRPr="00CC4349">
        <w:rPr>
          <w:rFonts w:ascii="DengXian" w:hAnsi="DengXian" w:hint="eastAsia"/>
        </w:rPr>
        <w:t>，您提供的任何</w:t>
      </w:r>
      <w:r w:rsidRPr="00EA96E1">
        <w:rPr>
          <w:rFonts w:ascii="DengXian" w:eastAsia="DengXian" w:hAnsi="DengXian" w:cs="DengXian"/>
          <w:lang w:eastAsia="zh-HK"/>
        </w:rPr>
        <w:t>資料</w:t>
      </w:r>
      <w:r w:rsidRPr="00EA96E1">
        <w:rPr>
          <w:rFonts w:ascii="DengXian" w:eastAsia="DengXian" w:hAnsi="DengXian" w:cs="DengXian"/>
          <w:lang w:eastAsia="zh-TW"/>
        </w:rPr>
        <w:t>會</w:t>
      </w:r>
      <w:r w:rsidRPr="00EA96E1">
        <w:rPr>
          <w:rFonts w:ascii="DengXian" w:eastAsia="DengXian" w:hAnsi="DengXian" w:cs="DengXian"/>
          <w:lang w:eastAsia="zh-HK"/>
        </w:rPr>
        <w:t>被</w:t>
      </w:r>
      <w:r w:rsidRPr="00CC4349">
        <w:rPr>
          <w:rFonts w:ascii="DengXian" w:hAnsi="DengXian" w:hint="eastAsia"/>
        </w:rPr>
        <w:t>匿名分析</w:t>
      </w:r>
      <w:r w:rsidRPr="00EA96E1">
        <w:rPr>
          <w:rFonts w:ascii="DengXian" w:eastAsia="DengXian" w:hAnsi="DengXian" w:cs="DengXian"/>
          <w:lang w:eastAsia="zh-HK"/>
        </w:rPr>
        <w:t>及發佈</w:t>
      </w:r>
      <w:r w:rsidRPr="00CC4349">
        <w:rPr>
          <w:rFonts w:ascii="DengXian" w:hAnsi="DengXian" w:hint="eastAsia"/>
        </w:rPr>
        <w:t>。如果有需要，您有權取得您的個人數據和公開的研究結果。</w:t>
      </w:r>
    </w:p>
    <w:p w14:paraId="3E57D0AB" w14:textId="77777777" w:rsidR="0032092A" w:rsidRPr="00CC4349" w:rsidRDefault="0032092A" w:rsidP="0032092A">
      <w:pPr>
        <w:pStyle w:val="ListParagraph"/>
        <w:spacing w:after="0" w:line="240" w:lineRule="auto"/>
        <w:ind w:left="360"/>
        <w:rPr>
          <w:rFonts w:ascii="DengXian" w:hAnsi="DengXian"/>
        </w:rPr>
      </w:pPr>
    </w:p>
    <w:p w14:paraId="49ED01A5"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誰有權使用你提供的資料？</w:t>
      </w:r>
    </w:p>
    <w:p w14:paraId="2464E265" w14:textId="77777777" w:rsidR="0032092A" w:rsidRPr="00725B52" w:rsidRDefault="0032092A" w:rsidP="0032092A">
      <w:pPr>
        <w:pStyle w:val="ListParagraph"/>
        <w:spacing w:after="0" w:line="240" w:lineRule="auto"/>
        <w:ind w:left="360"/>
        <w:rPr>
          <w:rFonts w:ascii="DengXian" w:eastAsia="DengXian" w:hAnsi="DengXian" w:cs="DengXian"/>
          <w:b/>
          <w:bCs/>
          <w:lang w:eastAsia="zh-TW"/>
        </w:rPr>
      </w:pPr>
    </w:p>
    <w:p w14:paraId="4D4E1328" w14:textId="77777777" w:rsidR="0032092A" w:rsidRPr="00CC4349" w:rsidRDefault="0032092A" w:rsidP="0032092A">
      <w:pPr>
        <w:pStyle w:val="ListParagraph"/>
        <w:spacing w:after="0" w:line="240" w:lineRule="auto"/>
        <w:ind w:left="360"/>
        <w:rPr>
          <w:rFonts w:ascii="DengXian" w:hAnsi="DengXian"/>
        </w:rPr>
      </w:pPr>
      <w:r w:rsidRPr="00CC4349">
        <w:rPr>
          <w:rFonts w:ascii="DengXian" w:hAnsi="DengXian" w:hint="eastAsia"/>
        </w:rPr>
        <w:t>您提供給研究團隊的所有</w:t>
      </w:r>
      <w:r w:rsidRPr="00EA96E1">
        <w:rPr>
          <w:rFonts w:ascii="DengXian" w:eastAsia="DengXian" w:hAnsi="DengXian" w:cs="DengXian"/>
          <w:color w:val="000000" w:themeColor="text1"/>
          <w:lang w:eastAsia="zh-HK"/>
        </w:rPr>
        <w:t>資料</w:t>
      </w:r>
      <w:r w:rsidRPr="00CC4349">
        <w:rPr>
          <w:rFonts w:ascii="DengXian" w:hAnsi="DengXian" w:hint="eastAsia"/>
        </w:rPr>
        <w:t>將嚴格保密處理。只有直接參與這項研究的研究人員才可使用您的數據。</w:t>
      </w:r>
      <w:r w:rsidRPr="00EA96E1">
        <w:rPr>
          <w:rFonts w:ascii="DengXian" w:eastAsia="DengXian" w:hAnsi="DengXian" w:cs="DengXian"/>
          <w:lang w:eastAsia="zh-TW"/>
        </w:rPr>
        <w:t>如</w:t>
      </w:r>
      <w:r w:rsidRPr="00EA96E1">
        <w:rPr>
          <w:rFonts w:ascii="DengXian" w:eastAsia="DengXian" w:hAnsi="DengXian" w:cs="DengXian"/>
          <w:lang w:eastAsia="zh-HK"/>
        </w:rPr>
        <w:t>有</w:t>
      </w:r>
      <w:r w:rsidRPr="00CC4349">
        <w:rPr>
          <w:rFonts w:ascii="DengXian" w:hAnsi="DengXian" w:hint="eastAsia"/>
        </w:rPr>
        <w:t>臨床需要，我們會將您的實驗室測試結果提供給您的醫生。所有的生物樣本和數據都將被存儲至</w:t>
      </w:r>
      <w:r w:rsidRPr="00EA96E1">
        <w:rPr>
          <w:rFonts w:ascii="DengXian" w:eastAsia="DengXian" w:hAnsi="DengXian" w:cs="DengXian"/>
          <w:lang w:eastAsia="zh-TW"/>
        </w:rPr>
        <w:t>研究</w:t>
      </w:r>
      <w:r w:rsidRPr="00CC4349">
        <w:rPr>
          <w:rFonts w:ascii="DengXian" w:hAnsi="DengXian" w:hint="eastAsia"/>
        </w:rPr>
        <w:t>完成</w:t>
      </w:r>
      <w:r w:rsidRPr="00EA96E1">
        <w:rPr>
          <w:rFonts w:ascii="DengXian" w:eastAsia="DengXian" w:hAnsi="DengXian" w:cs="DengXian"/>
          <w:lang w:eastAsia="zh-HK"/>
        </w:rPr>
        <w:t>後</w:t>
      </w:r>
      <w:r w:rsidRPr="00CC4349">
        <w:rPr>
          <w:rFonts w:ascii="DengXian" w:hAnsi="DengXian" w:hint="eastAsia"/>
        </w:rPr>
        <w:t>十年以備將來研究之用。原始文件將輸入電子數據庫，並在研究結束時銷毀。</w:t>
      </w:r>
    </w:p>
    <w:p w14:paraId="4741D6E6" w14:textId="77777777" w:rsidR="0032092A" w:rsidRPr="00CC4349" w:rsidRDefault="0032092A" w:rsidP="0032092A">
      <w:pPr>
        <w:ind w:left="360"/>
        <w:contextualSpacing/>
        <w:rPr>
          <w:rFonts w:ascii="DengXian" w:hAnsi="DengXian"/>
        </w:rPr>
      </w:pPr>
    </w:p>
    <w:p w14:paraId="43DE0893" w14:textId="77777777" w:rsidR="0032092A" w:rsidRPr="00CC4349" w:rsidRDefault="0032092A" w:rsidP="0032092A">
      <w:pPr>
        <w:pStyle w:val="ListParagraph"/>
        <w:numPr>
          <w:ilvl w:val="0"/>
          <w:numId w:val="1"/>
        </w:numPr>
        <w:spacing w:after="0" w:line="240" w:lineRule="auto"/>
        <w:ind w:left="360"/>
        <w:rPr>
          <w:rFonts w:ascii="DengXian" w:hAnsi="DengXian"/>
          <w:b/>
        </w:rPr>
      </w:pPr>
      <w:r w:rsidRPr="00CC4349">
        <w:rPr>
          <w:rFonts w:ascii="DengXian" w:hAnsi="DengXian" w:hint="eastAsia"/>
          <w:b/>
        </w:rPr>
        <w:t>聯絡資料</w:t>
      </w:r>
    </w:p>
    <w:p w14:paraId="37FBD322" w14:textId="77777777" w:rsidR="0032092A" w:rsidRPr="00725B52" w:rsidRDefault="0032092A" w:rsidP="0032092A">
      <w:pPr>
        <w:pStyle w:val="ListParagraph"/>
        <w:spacing w:after="0" w:line="240" w:lineRule="auto"/>
        <w:ind w:left="360"/>
        <w:rPr>
          <w:rFonts w:ascii="DengXian" w:eastAsia="DengXian" w:hAnsi="DengXian" w:cs="DengXian"/>
          <w:b/>
          <w:bCs/>
        </w:rPr>
      </w:pPr>
    </w:p>
    <w:p w14:paraId="52DF9020" w14:textId="77777777" w:rsidR="0032092A" w:rsidRPr="00CC4349" w:rsidRDefault="0032092A" w:rsidP="0032092A">
      <w:pPr>
        <w:ind w:left="360"/>
        <w:rPr>
          <w:rFonts w:ascii="DengXian" w:hAnsi="DengXian"/>
        </w:rPr>
      </w:pPr>
      <w:r w:rsidRPr="00CC4349">
        <w:rPr>
          <w:rFonts w:ascii="DengXian" w:hAnsi="DengXian" w:hint="eastAsia"/>
        </w:rPr>
        <w:t>這項研究已經獲得香港中文大學</w:t>
      </w:r>
      <w:r w:rsidRPr="00CC4349">
        <w:rPr>
          <w:rFonts w:ascii="DengXian" w:hAnsi="DengXian"/>
        </w:rPr>
        <w:t xml:space="preserve"> </w:t>
      </w:r>
      <w:proofErr w:type="gramStart"/>
      <w:r w:rsidRPr="00CC4349">
        <w:rPr>
          <w:rFonts w:ascii="DengXian" w:hAnsi="DengXian"/>
        </w:rPr>
        <w:t>–</w:t>
      </w:r>
      <w:proofErr w:type="gramEnd"/>
      <w:r w:rsidRPr="00CC4349">
        <w:rPr>
          <w:rFonts w:ascii="DengXian" w:hAnsi="DengXian"/>
        </w:rPr>
        <w:t xml:space="preserve"> </w:t>
      </w:r>
      <w:r w:rsidRPr="00CC4349">
        <w:rPr>
          <w:rFonts w:ascii="DengXian" w:hAnsi="DengXian" w:hint="eastAsia"/>
        </w:rPr>
        <w:t>新界東醫院聯網臨床研究倫理聯席委員會的審批</w:t>
      </w:r>
      <w:r w:rsidRPr="00CC4349">
        <w:rPr>
          <w:rFonts w:ascii="DengXian" w:hAnsi="DengXian"/>
        </w:rPr>
        <w:t xml:space="preserve"> </w:t>
      </w:r>
      <w:r w:rsidRPr="00CC4349">
        <w:rPr>
          <w:rFonts w:ascii="DengXian" w:hAnsi="DengXian" w:hint="eastAsia"/>
        </w:rPr>
        <w:t>（電話：</w:t>
      </w:r>
      <w:r w:rsidRPr="001648F6">
        <w:rPr>
          <w:rFonts w:ascii="Times New Roman" w:eastAsia="DengXian" w:hAnsi="Times New Roman" w:cs="Times New Roman"/>
        </w:rPr>
        <w:t>3505 3935</w:t>
      </w:r>
      <w:r w:rsidRPr="00CC4349">
        <w:rPr>
          <w:rFonts w:ascii="DengXian" w:hAnsi="DengXian" w:hint="eastAsia"/>
        </w:rPr>
        <w:t>）。</w:t>
      </w:r>
      <w:r>
        <w:rPr>
          <w:rFonts w:ascii="DengXian" w:eastAsia="新細明體" w:hAnsi="DengXian" w:cs="DengXian" w:hint="eastAsia"/>
        </w:rPr>
        <w:t xml:space="preserve"> </w:t>
      </w:r>
      <w:r w:rsidRPr="00CC4349">
        <w:rPr>
          <w:rFonts w:ascii="DengXian" w:hAnsi="DengXian" w:hint="eastAsia"/>
        </w:rPr>
        <w:t>如果您想進一步了解相關資訊或者有任何問題，可以聯絡</w:t>
      </w:r>
      <w:r w:rsidRPr="001648F6">
        <w:rPr>
          <w:rFonts w:ascii="DengXian" w:eastAsia="DengXian" w:hAnsi="DengXian" w:cs="DengXian" w:hint="eastAsia"/>
        </w:rPr>
        <w:t>方瑞婷</w:t>
      </w:r>
      <w:r w:rsidRPr="00CC4349">
        <w:rPr>
          <w:rFonts w:ascii="DengXian" w:hAnsi="DengXian" w:hint="eastAsia"/>
        </w:rPr>
        <w:t>小姐</w:t>
      </w:r>
      <w:r w:rsidRPr="00CC4349">
        <w:rPr>
          <w:rFonts w:ascii="DengXian" w:hAnsi="DengXian"/>
        </w:rPr>
        <w:t>/</w:t>
      </w:r>
      <w:r w:rsidRPr="00CC4349">
        <w:rPr>
          <w:rFonts w:ascii="DengXian" w:hAnsi="DengXian" w:hint="eastAsia"/>
        </w:rPr>
        <w:t>王詠瑜小姐</w:t>
      </w:r>
      <w:proofErr w:type="gramStart"/>
      <w:r w:rsidRPr="00CC4349">
        <w:rPr>
          <w:rFonts w:ascii="DengXian" w:hAnsi="DengXian" w:hint="eastAsia"/>
        </w:rPr>
        <w:t>（</w:t>
      </w:r>
      <w:proofErr w:type="gramEnd"/>
      <w:r w:rsidRPr="00CC4349">
        <w:rPr>
          <w:rFonts w:ascii="DengXian" w:hAnsi="DengXian" w:hint="eastAsia"/>
        </w:rPr>
        <w:t>電話：</w:t>
      </w:r>
      <w:r w:rsidRPr="001648F6">
        <w:rPr>
          <w:rFonts w:ascii="Times New Roman" w:eastAsia="DengXian" w:hAnsi="Times New Roman" w:cs="Times New Roman"/>
        </w:rPr>
        <w:t>2252 8816</w:t>
      </w:r>
      <w:r w:rsidRPr="001648F6">
        <w:rPr>
          <w:rFonts w:ascii="DengXian" w:eastAsia="DengXian" w:hAnsi="DengXian" w:cs="DengXian" w:hint="eastAsia"/>
        </w:rPr>
        <w:t>）。</w:t>
      </w:r>
    </w:p>
    <w:p w14:paraId="65A8EE1E" w14:textId="77777777" w:rsidR="0032092A" w:rsidRPr="00CC4349" w:rsidRDefault="0032092A" w:rsidP="0032092A">
      <w:pPr>
        <w:pStyle w:val="ListParagraph"/>
        <w:spacing w:after="0" w:line="240" w:lineRule="auto"/>
        <w:ind w:left="360"/>
        <w:rPr>
          <w:rFonts w:ascii="DengXian" w:hAnsi="DengXian"/>
        </w:rPr>
      </w:pPr>
    </w:p>
    <w:p w14:paraId="6BBFF6AB" w14:textId="77777777" w:rsidR="0032092A" w:rsidRDefault="0032092A" w:rsidP="0032092A">
      <w:pPr>
        <w:autoSpaceDE w:val="0"/>
        <w:autoSpaceDN w:val="0"/>
        <w:adjustRightInd w:val="0"/>
        <w:contextualSpacing/>
        <w:jc w:val="center"/>
        <w:rPr>
          <w:rFonts w:ascii="DengXian" w:hAnsi="DengXian"/>
          <w:b/>
          <w:i/>
        </w:rPr>
        <w:sectPr w:rsidR="0032092A" w:rsidSect="0032092A">
          <w:footerReference w:type="default" r:id="rId17"/>
          <w:type w:val="continuous"/>
          <w:pgSz w:w="12240" w:h="15840"/>
          <w:pgMar w:top="1440" w:right="1440" w:bottom="1440" w:left="1440" w:header="720" w:footer="720" w:gutter="0"/>
          <w:cols w:space="720"/>
        </w:sectPr>
      </w:pPr>
      <w:r w:rsidRPr="00CC4349">
        <w:rPr>
          <w:rFonts w:ascii="DengXian" w:hAnsi="DengXian" w:hint="eastAsia"/>
          <w:b/>
          <w:i/>
        </w:rPr>
        <w:t>感謝您的參與</w:t>
      </w:r>
      <w:r w:rsidRPr="00CC4349">
        <w:rPr>
          <w:rFonts w:ascii="DengXian" w:hAnsi="DengXian"/>
          <w:b/>
          <w:i/>
        </w:rPr>
        <w:t>.</w:t>
      </w:r>
    </w:p>
    <w:p w14:paraId="1CC3F494" w14:textId="77777777" w:rsidR="0032092A" w:rsidRPr="00CC4349" w:rsidRDefault="0032092A" w:rsidP="0032092A">
      <w:pPr>
        <w:autoSpaceDE w:val="0"/>
        <w:autoSpaceDN w:val="0"/>
        <w:adjustRightInd w:val="0"/>
        <w:contextualSpacing/>
        <w:jc w:val="center"/>
        <w:rPr>
          <w:rFonts w:ascii="DengXian" w:hAnsi="DengXian"/>
          <w:b/>
          <w:i/>
        </w:rPr>
      </w:pPr>
    </w:p>
    <w:p w14:paraId="00CF6FA5" w14:textId="133686F2" w:rsidR="007E3BC7" w:rsidRPr="00716668" w:rsidRDefault="007E3BC7" w:rsidP="007E3BC7">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t>Supplementary material 5.</w:t>
      </w:r>
      <w:r w:rsidR="0064349C">
        <w:rPr>
          <w:rFonts w:ascii="Times New Roman" w:eastAsia="Times New Roman" w:hAnsi="Times New Roman" w:cs="Times New Roman"/>
          <w:b/>
          <w:bCs/>
          <w:color w:val="000000"/>
          <w:sz w:val="22"/>
          <w:szCs w:val="22"/>
          <w:lang w:eastAsia="zh-CN"/>
        </w:rPr>
        <w:t>3</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Information sheet (English version) for residents in control arm.</w:t>
      </w:r>
    </w:p>
    <w:tbl>
      <w:tblPr>
        <w:tblW w:w="9072" w:type="dxa"/>
        <w:tblInd w:w="142" w:type="dxa"/>
        <w:tblLook w:val="04A0" w:firstRow="1" w:lastRow="0" w:firstColumn="1" w:lastColumn="0" w:noHBand="0" w:noVBand="1"/>
      </w:tblPr>
      <w:tblGrid>
        <w:gridCol w:w="3260"/>
        <w:gridCol w:w="2552"/>
        <w:gridCol w:w="3260"/>
      </w:tblGrid>
      <w:tr w:rsidR="0064349C" w:rsidRPr="005527E4" w14:paraId="14D400D4" w14:textId="77777777" w:rsidTr="00373C9B">
        <w:trPr>
          <w:trHeight w:val="236"/>
        </w:trPr>
        <w:tc>
          <w:tcPr>
            <w:tcW w:w="3260" w:type="dxa"/>
            <w:vMerge w:val="restart"/>
            <w:shd w:val="clear" w:color="auto" w:fill="auto"/>
          </w:tcPr>
          <w:p w14:paraId="0BE43EF0" w14:textId="77777777" w:rsidR="0064349C" w:rsidRPr="005527E4" w:rsidRDefault="0064349C" w:rsidP="00373C9B">
            <w:pPr>
              <w:contextualSpacing/>
              <w:rPr>
                <w:rFonts w:ascii="Times New Roman" w:hAnsi="Times New Roman" w:cs="Times New Roman"/>
                <w:b/>
                <w:bCs/>
                <w:sz w:val="16"/>
                <w:szCs w:val="16"/>
              </w:rPr>
            </w:pPr>
            <w:r>
              <w:rPr>
                <w:noProof/>
              </w:rPr>
              <w:drawing>
                <wp:inline distT="0" distB="0" distL="0" distR="0" wp14:anchorId="09B97B42" wp14:editId="2BBA5238">
                  <wp:extent cx="799139" cy="507146"/>
                  <wp:effectExtent l="0" t="0" r="1270" b="1270"/>
                  <wp:docPr id="179459091" name="Picture 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139" cy="507146"/>
                          </a:xfrm>
                          <a:prstGeom prst="rect">
                            <a:avLst/>
                          </a:prstGeom>
                        </pic:spPr>
                      </pic:pic>
                    </a:graphicData>
                  </a:graphic>
                </wp:inline>
              </w:drawing>
            </w:r>
            <w:r>
              <w:rPr>
                <w:noProof/>
              </w:rPr>
              <w:drawing>
                <wp:inline distT="0" distB="0" distL="0" distR="0" wp14:anchorId="25F0ED83" wp14:editId="26D472CA">
                  <wp:extent cx="804672" cy="436821"/>
                  <wp:effectExtent l="0" t="0" r="0" b="0"/>
                  <wp:docPr id="1815834741"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552" w:type="dxa"/>
            <w:vMerge w:val="restart"/>
            <w:shd w:val="clear" w:color="auto" w:fill="auto"/>
            <w:vAlign w:val="bottom"/>
          </w:tcPr>
          <w:p w14:paraId="4E4F3B4D" w14:textId="77777777" w:rsidR="0064349C" w:rsidRPr="005527E4" w:rsidRDefault="0064349C" w:rsidP="00373C9B">
            <w:pPr>
              <w:tabs>
                <w:tab w:val="left" w:pos="2783"/>
              </w:tabs>
              <w:contextualSpacing/>
              <w:rPr>
                <w:rFonts w:ascii="Times New Roman" w:hAnsi="Times New Roman" w:cs="Times New Roman"/>
                <w:b/>
                <w:bCs/>
                <w:color w:val="000000" w:themeColor="text1"/>
              </w:rPr>
            </w:pPr>
            <w:r w:rsidRPr="005527E4">
              <w:rPr>
                <w:rFonts w:ascii="Times New Roman" w:hAnsi="Times New Roman" w:cs="Times New Roman"/>
                <w:b/>
                <w:bCs/>
                <w:color w:val="000000" w:themeColor="text1"/>
                <w:sz w:val="28"/>
                <w:szCs w:val="28"/>
              </w:rPr>
              <w:t>Information sheet</w:t>
            </w:r>
          </w:p>
        </w:tc>
        <w:tc>
          <w:tcPr>
            <w:tcW w:w="3260" w:type="dxa"/>
            <w:shd w:val="clear" w:color="auto" w:fill="auto"/>
          </w:tcPr>
          <w:p w14:paraId="50A2E911" w14:textId="77777777" w:rsidR="0064349C" w:rsidRPr="005527E4" w:rsidRDefault="0064349C" w:rsidP="00373C9B">
            <w:pPr>
              <w:contextualSpacing/>
              <w:jc w:val="right"/>
              <w:rPr>
                <w:rFonts w:ascii="Times New Roman" w:hAnsi="Times New Roman" w:cs="Times New Roman"/>
                <w:b/>
                <w:bCs/>
                <w:sz w:val="16"/>
                <w:szCs w:val="16"/>
              </w:rPr>
            </w:pPr>
            <w:r w:rsidRPr="005527E4">
              <w:rPr>
                <w:rFonts w:ascii="Times New Roman" w:hAnsi="Times New Roman" w:cs="Times New Roman"/>
                <w:b/>
                <w:bCs/>
                <w:color w:val="385623" w:themeColor="accent6" w:themeShade="80"/>
                <w:sz w:val="20"/>
                <w:szCs w:val="20"/>
                <w:bdr w:val="single" w:sz="4" w:space="0" w:color="auto"/>
              </w:rPr>
              <w:t>C</w:t>
            </w:r>
            <w:r w:rsidRPr="005527E4">
              <w:rPr>
                <w:rFonts w:ascii="Times New Roman" w:hAnsi="Times New Roman" w:cs="Times New Roman"/>
                <w:b/>
                <w:bCs/>
                <w:sz w:val="16"/>
                <w:szCs w:val="16"/>
              </w:rPr>
              <w:t xml:space="preserve">    </w:t>
            </w:r>
          </w:p>
        </w:tc>
      </w:tr>
      <w:tr w:rsidR="0064349C" w:rsidRPr="005527E4" w14:paraId="2EED7EC8" w14:textId="77777777" w:rsidTr="00373C9B">
        <w:trPr>
          <w:trHeight w:val="237"/>
        </w:trPr>
        <w:tc>
          <w:tcPr>
            <w:tcW w:w="3260" w:type="dxa"/>
            <w:vMerge/>
          </w:tcPr>
          <w:p w14:paraId="24307BB7" w14:textId="77777777" w:rsidR="0064349C" w:rsidRPr="005527E4" w:rsidRDefault="0064349C" w:rsidP="00373C9B">
            <w:pPr>
              <w:contextualSpacing/>
              <w:rPr>
                <w:rFonts w:ascii="Times New Roman" w:hAnsi="Times New Roman" w:cs="Times New Roman"/>
                <w:b/>
                <w:bCs/>
                <w:sz w:val="16"/>
                <w:szCs w:val="16"/>
              </w:rPr>
            </w:pPr>
          </w:p>
        </w:tc>
        <w:tc>
          <w:tcPr>
            <w:tcW w:w="2552" w:type="dxa"/>
            <w:vMerge/>
          </w:tcPr>
          <w:p w14:paraId="7306E5E2" w14:textId="77777777" w:rsidR="0064349C" w:rsidRPr="005527E4" w:rsidRDefault="0064349C" w:rsidP="00373C9B">
            <w:pPr>
              <w:tabs>
                <w:tab w:val="left" w:pos="2783"/>
              </w:tabs>
              <w:contextualSpacing/>
              <w:rPr>
                <w:rFonts w:ascii="Times New Roman" w:hAnsi="Times New Roman" w:cs="Times New Roman"/>
                <w:b/>
                <w:bCs/>
                <w:sz w:val="16"/>
                <w:szCs w:val="16"/>
              </w:rPr>
            </w:pPr>
          </w:p>
        </w:tc>
        <w:tc>
          <w:tcPr>
            <w:tcW w:w="3260" w:type="dxa"/>
            <w:shd w:val="clear" w:color="auto" w:fill="auto"/>
          </w:tcPr>
          <w:p w14:paraId="6AADF71A" w14:textId="77777777" w:rsidR="0064349C" w:rsidRPr="005527E4" w:rsidRDefault="0064349C" w:rsidP="00373C9B">
            <w:pPr>
              <w:contextualSpacing/>
              <w:jc w:val="right"/>
              <w:rPr>
                <w:rFonts w:ascii="Times New Roman" w:hAnsi="Times New Roman" w:cs="Times New Roman"/>
                <w:b/>
                <w:bCs/>
                <w:sz w:val="16"/>
                <w:szCs w:val="16"/>
              </w:rPr>
            </w:pPr>
            <w:r w:rsidRPr="005527E4">
              <w:rPr>
                <w:rFonts w:ascii="Times New Roman" w:hAnsi="Times New Roman" w:cs="Times New Roman"/>
                <w:b/>
                <w:bCs/>
                <w:sz w:val="16"/>
                <w:szCs w:val="16"/>
              </w:rPr>
              <w:t>Name of researcher: __________________</w:t>
            </w:r>
          </w:p>
        </w:tc>
      </w:tr>
      <w:tr w:rsidR="0064349C" w:rsidRPr="005527E4" w14:paraId="4FBAFD6F" w14:textId="77777777" w:rsidTr="00373C9B">
        <w:trPr>
          <w:trHeight w:val="55"/>
        </w:trPr>
        <w:tc>
          <w:tcPr>
            <w:tcW w:w="3260" w:type="dxa"/>
            <w:vMerge/>
          </w:tcPr>
          <w:p w14:paraId="68258C6E" w14:textId="77777777" w:rsidR="0064349C" w:rsidRPr="005527E4" w:rsidRDefault="0064349C" w:rsidP="00373C9B">
            <w:pPr>
              <w:contextualSpacing/>
              <w:rPr>
                <w:rFonts w:ascii="Times New Roman" w:hAnsi="Times New Roman" w:cs="Times New Roman"/>
                <w:b/>
                <w:bCs/>
                <w:sz w:val="16"/>
                <w:szCs w:val="16"/>
              </w:rPr>
            </w:pPr>
          </w:p>
        </w:tc>
        <w:tc>
          <w:tcPr>
            <w:tcW w:w="2552" w:type="dxa"/>
            <w:vMerge/>
          </w:tcPr>
          <w:p w14:paraId="038946A2" w14:textId="77777777" w:rsidR="0064349C" w:rsidRPr="005527E4" w:rsidRDefault="0064349C" w:rsidP="00373C9B">
            <w:pPr>
              <w:tabs>
                <w:tab w:val="left" w:pos="2783"/>
              </w:tabs>
              <w:contextualSpacing/>
              <w:rPr>
                <w:rFonts w:ascii="Times New Roman" w:hAnsi="Times New Roman" w:cs="Times New Roman"/>
                <w:b/>
                <w:bCs/>
                <w:sz w:val="16"/>
                <w:szCs w:val="16"/>
              </w:rPr>
            </w:pPr>
          </w:p>
        </w:tc>
        <w:tc>
          <w:tcPr>
            <w:tcW w:w="3260" w:type="dxa"/>
            <w:shd w:val="clear" w:color="auto" w:fill="auto"/>
          </w:tcPr>
          <w:p w14:paraId="44677331" w14:textId="77777777" w:rsidR="0064349C" w:rsidRPr="005527E4" w:rsidRDefault="0064349C" w:rsidP="00373C9B">
            <w:pPr>
              <w:contextualSpacing/>
              <w:jc w:val="right"/>
              <w:rPr>
                <w:rFonts w:ascii="Times New Roman" w:hAnsi="Times New Roman" w:cs="Times New Roman"/>
                <w:b/>
                <w:bCs/>
                <w:sz w:val="16"/>
                <w:szCs w:val="16"/>
              </w:rPr>
            </w:pPr>
            <w:r w:rsidRPr="005527E4">
              <w:rPr>
                <w:rFonts w:ascii="Times New Roman" w:hAnsi="Times New Roman" w:cs="Times New Roman"/>
                <w:b/>
                <w:bCs/>
                <w:sz w:val="16"/>
                <w:szCs w:val="16"/>
              </w:rPr>
              <w:t>Date of assessment: ______/____/______</w:t>
            </w:r>
          </w:p>
        </w:tc>
      </w:tr>
    </w:tbl>
    <w:p w14:paraId="539974F9" w14:textId="77777777" w:rsidR="0064349C" w:rsidRPr="005527E4" w:rsidRDefault="0064349C" w:rsidP="0064349C">
      <w:pPr>
        <w:contextualSpacing/>
        <w:rPr>
          <w:rFonts w:ascii="Times New Roman" w:hAnsi="Times New Roman" w:cs="Times New Roman"/>
          <w:b/>
          <w:u w:val="single"/>
        </w:rPr>
      </w:pP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r w:rsidRPr="005527E4">
        <w:rPr>
          <w:rFonts w:ascii="Times New Roman" w:hAnsi="Times New Roman" w:cs="Times New Roman"/>
          <w:b/>
          <w:u w:val="single"/>
        </w:rPr>
        <w:tab/>
      </w:r>
    </w:p>
    <w:p w14:paraId="412952A4" w14:textId="77777777" w:rsidR="0064349C" w:rsidRPr="005527E4" w:rsidRDefault="0064349C" w:rsidP="0064349C">
      <w:pPr>
        <w:contextualSpacing/>
        <w:jc w:val="center"/>
        <w:rPr>
          <w:rFonts w:ascii="Times New Roman" w:hAnsi="Times New Roman" w:cs="Times New Roman"/>
          <w:b/>
          <w:noProof/>
        </w:rPr>
      </w:pPr>
      <w:r w:rsidRPr="005527E4">
        <w:rPr>
          <w:rFonts w:ascii="Times New Roman" w:hAnsi="Times New Roman" w:cs="Times New Roman"/>
          <w:b/>
          <w:noProof/>
        </w:rPr>
        <w:t>A multifaceted approach in advancing infection control and prevention practices in residential care homes for the elderly (RCHEs) in Hong Kong</w:t>
      </w:r>
    </w:p>
    <w:p w14:paraId="695443C7" w14:textId="77777777" w:rsidR="0064349C" w:rsidRPr="005527E4" w:rsidRDefault="0064349C" w:rsidP="0064349C">
      <w:pPr>
        <w:contextualSpacing/>
        <w:jc w:val="center"/>
        <w:rPr>
          <w:rFonts w:ascii="Times New Roman" w:hAnsi="Times New Roman" w:cs="Times New Roman"/>
          <w:b/>
        </w:rPr>
      </w:pPr>
    </w:p>
    <w:p w14:paraId="60B92034" w14:textId="77777777" w:rsidR="0064349C" w:rsidRPr="005527E4" w:rsidRDefault="0064349C" w:rsidP="0064349C">
      <w:pPr>
        <w:contextualSpacing/>
        <w:jc w:val="center"/>
        <w:rPr>
          <w:rFonts w:ascii="Times New Roman" w:hAnsi="Times New Roman" w:cs="Times New Roman"/>
          <w:b/>
          <w:u w:val="single"/>
        </w:rPr>
      </w:pPr>
      <w:r w:rsidRPr="005527E4">
        <w:rPr>
          <w:rFonts w:ascii="Times New Roman" w:hAnsi="Times New Roman" w:cs="Times New Roman"/>
          <w:b/>
          <w:u w:val="single"/>
        </w:rPr>
        <w:t>Information sheet (Infection profile arm) for residents</w:t>
      </w:r>
    </w:p>
    <w:p w14:paraId="39154ED9" w14:textId="77777777" w:rsidR="0064349C" w:rsidRDefault="0064349C" w:rsidP="0064349C">
      <w:pPr>
        <w:contextualSpacing/>
        <w:jc w:val="center"/>
        <w:rPr>
          <w:rFonts w:ascii="Times New Roman" w:hAnsi="Times New Roman" w:cs="Times New Roman"/>
          <w:b/>
          <w:u w:val="single"/>
        </w:rPr>
      </w:pPr>
    </w:p>
    <w:p w14:paraId="017E9A27" w14:textId="77777777" w:rsidR="0064349C" w:rsidRPr="005527E4" w:rsidRDefault="0064349C" w:rsidP="0064349C">
      <w:pPr>
        <w:contextualSpacing/>
        <w:jc w:val="center"/>
        <w:rPr>
          <w:rFonts w:ascii="Times New Roman" w:hAnsi="Times New Roman" w:cs="Times New Roman"/>
          <w:b/>
          <w:u w:val="single"/>
        </w:rPr>
      </w:pPr>
    </w:p>
    <w:p w14:paraId="70EC69EF" w14:textId="77777777" w:rsidR="0064349C" w:rsidRPr="005527E4" w:rsidRDefault="0064349C" w:rsidP="0064349C">
      <w:pPr>
        <w:contextualSpacing/>
        <w:rPr>
          <w:rFonts w:ascii="Times New Roman" w:hAnsi="Times New Roman" w:cs="Times New Roman"/>
        </w:rPr>
      </w:pPr>
      <w:r w:rsidRPr="005527E4">
        <w:rPr>
          <w:rFonts w:ascii="Times New Roman" w:hAnsi="Times New Roman" w:cs="Times New Roman"/>
        </w:rPr>
        <w:t xml:space="preserve">You are cordially invited to take part in a research study. Before you decide to </w:t>
      </w:r>
      <w:proofErr w:type="spellStart"/>
      <w:r w:rsidRPr="005527E4">
        <w:rPr>
          <w:rFonts w:ascii="Times New Roman" w:hAnsi="Times New Roman" w:cs="Times New Roman"/>
        </w:rPr>
        <w:t>enroll</w:t>
      </w:r>
      <w:proofErr w:type="spellEnd"/>
      <w:r w:rsidRPr="005527E4">
        <w:rPr>
          <w:rFonts w:ascii="Times New Roman" w:hAnsi="Times New Roman" w:cs="Times New Roman"/>
        </w:rPr>
        <w:t>, it is important for you to understand why the research is being done and what it will involve. Please take the time to read the following information carefully. Ask us if anything is not clear or if you would like to get more information. Take time to decide whether</w:t>
      </w:r>
      <w:r w:rsidRPr="00767008">
        <w:rPr>
          <w:rFonts w:ascii="Times New Roman" w:eastAsia="新細明體" w:hAnsi="Times New Roman" w:cs="Times New Roman"/>
          <w:lang w:eastAsia="zh-HK"/>
        </w:rPr>
        <w:t xml:space="preserve"> or not </w:t>
      </w:r>
      <w:r w:rsidRPr="005527E4">
        <w:rPr>
          <w:rFonts w:ascii="Times New Roman" w:hAnsi="Times New Roman" w:cs="Times New Roman"/>
        </w:rPr>
        <w:t xml:space="preserve">you wish to take part. </w:t>
      </w:r>
    </w:p>
    <w:p w14:paraId="38A8F6A1" w14:textId="77777777" w:rsidR="0064349C" w:rsidRDefault="0064349C" w:rsidP="0064349C">
      <w:pPr>
        <w:contextualSpacing/>
        <w:rPr>
          <w:rFonts w:ascii="Times New Roman" w:hAnsi="Times New Roman" w:cs="Times New Roman"/>
        </w:rPr>
      </w:pPr>
    </w:p>
    <w:p w14:paraId="450A46CB" w14:textId="77777777" w:rsidR="0064349C" w:rsidRPr="005527E4" w:rsidRDefault="0064349C" w:rsidP="0064349C">
      <w:pPr>
        <w:contextualSpacing/>
        <w:rPr>
          <w:rFonts w:ascii="Times New Roman" w:hAnsi="Times New Roman" w:cs="Times New Roman"/>
        </w:rPr>
      </w:pPr>
    </w:p>
    <w:p w14:paraId="364ABE73"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What are the purposes of this study?</w:t>
      </w:r>
    </w:p>
    <w:p w14:paraId="6C792069" w14:textId="77777777" w:rsidR="0064349C" w:rsidRPr="002D6045" w:rsidRDefault="0064349C" w:rsidP="0064349C">
      <w:pPr>
        <w:pStyle w:val="ListParagraph"/>
        <w:spacing w:after="0"/>
        <w:ind w:left="360"/>
        <w:rPr>
          <w:rFonts w:ascii="Times New Roman" w:hAnsi="Times New Roman" w:cs="Times New Roman"/>
        </w:rPr>
      </w:pPr>
      <w:r w:rsidRPr="002D6045">
        <w:rPr>
          <w:rFonts w:ascii="Times New Roman" w:hAnsi="Times New Roman" w:cs="Times New Roman"/>
        </w:rPr>
        <w:t>To examine the prevalence of multidrug resistant organism colonization (MDRO) in the RCHEs in Hong Kong</w:t>
      </w:r>
    </w:p>
    <w:p w14:paraId="7DDD45CA" w14:textId="77777777" w:rsidR="0064349C" w:rsidRDefault="0064349C">
      <w:pPr>
        <w:pStyle w:val="ListParagraph"/>
        <w:numPr>
          <w:ilvl w:val="0"/>
          <w:numId w:val="45"/>
        </w:numPr>
        <w:spacing w:after="0" w:line="240" w:lineRule="auto"/>
        <w:rPr>
          <w:rFonts w:ascii="Times New Roman" w:hAnsi="Times New Roman" w:cs="Times New Roman"/>
        </w:rPr>
      </w:pPr>
      <w:r w:rsidRPr="00122B22">
        <w:rPr>
          <w:rFonts w:ascii="Times New Roman" w:hAnsi="Times New Roman" w:cs="Times New Roman"/>
        </w:rPr>
        <w:t>To analyze the profile of infections in RCHEs</w:t>
      </w:r>
    </w:p>
    <w:p w14:paraId="2CCB5B15" w14:textId="77777777" w:rsidR="0064349C" w:rsidRPr="00006F5F" w:rsidRDefault="0064349C" w:rsidP="0064349C">
      <w:pPr>
        <w:ind w:left="360"/>
        <w:rPr>
          <w:rFonts w:ascii="Times New Roman" w:hAnsi="Times New Roman" w:cs="Times New Roman"/>
        </w:rPr>
      </w:pPr>
    </w:p>
    <w:p w14:paraId="1072027C"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This study provides information about MDRO carriage</w:t>
      </w:r>
      <w:r w:rsidRPr="00122B22">
        <w:rPr>
          <w:rFonts w:ascii="Times New Roman" w:hAnsi="Times New Roman" w:cs="Times New Roman"/>
        </w:rPr>
        <w:t xml:space="preserve"> and latent tuberculosis (TB) infection</w:t>
      </w:r>
      <w:r w:rsidRPr="005527E4">
        <w:rPr>
          <w:rFonts w:ascii="Times New Roman" w:hAnsi="Times New Roman" w:cs="Times New Roman"/>
        </w:rPr>
        <w:t xml:space="preserve"> among RCHE residents. This information enables us to formulate target surveillance and infection control and prevention strategies for MDRO </w:t>
      </w:r>
      <w:r w:rsidRPr="00122B22">
        <w:rPr>
          <w:rFonts w:ascii="Times New Roman" w:hAnsi="Times New Roman" w:cs="Times New Roman"/>
        </w:rPr>
        <w:t xml:space="preserve">and TB </w:t>
      </w:r>
      <w:r w:rsidRPr="005527E4">
        <w:rPr>
          <w:rFonts w:ascii="Times New Roman" w:hAnsi="Times New Roman" w:cs="Times New Roman"/>
        </w:rPr>
        <w:t xml:space="preserve">for RCHE residents. </w:t>
      </w:r>
    </w:p>
    <w:p w14:paraId="00D5F7F6" w14:textId="77777777" w:rsidR="0064349C" w:rsidRPr="005527E4" w:rsidRDefault="0064349C" w:rsidP="0064349C">
      <w:pPr>
        <w:ind w:left="360"/>
        <w:contextualSpacing/>
        <w:rPr>
          <w:rFonts w:ascii="Times New Roman" w:hAnsi="Times New Roman" w:cs="Times New Roman"/>
        </w:rPr>
      </w:pPr>
    </w:p>
    <w:p w14:paraId="2B965297"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Why am I eligible to participate?</w:t>
      </w:r>
    </w:p>
    <w:p w14:paraId="40EB2381"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 xml:space="preserve">You have been selected to participate because you are residing in one of the participating RCHEs. </w:t>
      </w:r>
    </w:p>
    <w:p w14:paraId="17BDD722" w14:textId="77777777" w:rsidR="0064349C" w:rsidRPr="005527E4" w:rsidRDefault="0064349C" w:rsidP="0064349C">
      <w:pPr>
        <w:ind w:left="360"/>
        <w:contextualSpacing/>
        <w:rPr>
          <w:rFonts w:ascii="Times New Roman" w:hAnsi="Times New Roman" w:cs="Times New Roman"/>
        </w:rPr>
      </w:pPr>
    </w:p>
    <w:p w14:paraId="68F2E540"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What will I need to do if I take part?</w:t>
      </w:r>
    </w:p>
    <w:p w14:paraId="4951C767"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You will be given this information sheet to keep and asked to sign a consent form. You are free to withdraw at any time without giving any reason. Your choice will not affect the standard of care you receive. During the study, you can also refuse to answer any questions.</w:t>
      </w:r>
    </w:p>
    <w:p w14:paraId="615B9D9F" w14:textId="77777777" w:rsidR="0064349C" w:rsidRPr="005527E4" w:rsidRDefault="0064349C" w:rsidP="0064349C">
      <w:pPr>
        <w:ind w:left="360"/>
        <w:contextualSpacing/>
        <w:rPr>
          <w:rFonts w:ascii="Times New Roman" w:hAnsi="Times New Roman" w:cs="Times New Roman"/>
        </w:rPr>
      </w:pPr>
    </w:p>
    <w:p w14:paraId="12BAC97C" w14:textId="77777777" w:rsidR="0064349C" w:rsidRPr="005527E4" w:rsidRDefault="0064349C" w:rsidP="0064349C">
      <w:pPr>
        <w:ind w:left="360"/>
        <w:contextualSpacing/>
        <w:rPr>
          <w:rFonts w:ascii="Times New Roman" w:hAnsi="Times New Roman" w:cs="Times New Roman"/>
        </w:rPr>
      </w:pPr>
      <w:r w:rsidRPr="67F6F34C">
        <w:rPr>
          <w:rFonts w:ascii="Times New Roman" w:hAnsi="Times New Roman" w:cs="Times New Roman"/>
        </w:rPr>
        <w:t>We will retrieve your demographic data, health, vaccination and medication, and infection data, and follow-up on your infection symptoms</w:t>
      </w:r>
      <w:r w:rsidRPr="67F6F34C">
        <w:rPr>
          <w:rFonts w:ascii="Times New Roman" w:eastAsia="Times New Roman" w:hAnsi="Times New Roman" w:cs="Times New Roman"/>
        </w:rPr>
        <w:t xml:space="preserve">, antibiotic prescription, and treatment outcomes (i.e., hospitalization) </w:t>
      </w:r>
      <w:r>
        <w:rPr>
          <w:rFonts w:ascii="Times New Roman" w:hAnsi="Times New Roman" w:cs="Times New Roman"/>
        </w:rPr>
        <w:t>from</w:t>
      </w:r>
      <w:r w:rsidRPr="67F6F34C">
        <w:rPr>
          <w:rFonts w:ascii="Times New Roman" w:hAnsi="Times New Roman" w:cs="Times New Roman"/>
        </w:rPr>
        <w:t xml:space="preserve"> medical records.</w:t>
      </w:r>
    </w:p>
    <w:p w14:paraId="22D06307" w14:textId="77777777" w:rsidR="0064349C" w:rsidRPr="005527E4" w:rsidRDefault="0064349C" w:rsidP="0064349C">
      <w:pPr>
        <w:ind w:left="360"/>
        <w:contextualSpacing/>
        <w:rPr>
          <w:rFonts w:ascii="Times New Roman" w:hAnsi="Times New Roman" w:cs="Times New Roman"/>
        </w:rPr>
      </w:pPr>
    </w:p>
    <w:p w14:paraId="2F73DA3D" w14:textId="77777777" w:rsidR="0064349C" w:rsidRPr="005527E4" w:rsidRDefault="0064349C" w:rsidP="0064349C">
      <w:pPr>
        <w:ind w:left="360"/>
        <w:contextualSpacing/>
        <w:rPr>
          <w:rFonts w:ascii="Times New Roman" w:eastAsia="Times New Roman" w:hAnsi="Times New Roman" w:cs="Times New Roman"/>
        </w:rPr>
      </w:pPr>
      <w:r w:rsidRPr="67F6F34C">
        <w:rPr>
          <w:rFonts w:ascii="Times New Roman" w:hAnsi="Times New Roman" w:cs="Times New Roman"/>
        </w:rPr>
        <w:t xml:space="preserve">You will be asked to provide nasal and stool samples at study entry, six months, twelve months after enrolment. </w:t>
      </w:r>
      <w:r w:rsidRPr="67F6F34C">
        <w:rPr>
          <w:rFonts w:ascii="Times New Roman" w:eastAsia="Times New Roman" w:hAnsi="Times New Roman" w:cs="Times New Roman"/>
        </w:rPr>
        <w:t>If you agree, blood and sputum samples will also be collected at the beginning of the study for infection profile study. We will also monitor your infection episodes during your stay or till the end of the study period.</w:t>
      </w:r>
    </w:p>
    <w:p w14:paraId="0A880FB5" w14:textId="77777777" w:rsidR="0064349C" w:rsidRPr="005527E4" w:rsidRDefault="0064349C" w:rsidP="0064349C">
      <w:pPr>
        <w:ind w:left="360"/>
        <w:contextualSpacing/>
        <w:rPr>
          <w:rFonts w:ascii="Times New Roman" w:hAnsi="Times New Roman" w:cs="Times New Roman"/>
        </w:rPr>
      </w:pPr>
    </w:p>
    <w:p w14:paraId="20CF596A" w14:textId="77777777" w:rsidR="0064349C" w:rsidRPr="005527E4" w:rsidRDefault="0064349C" w:rsidP="0064349C">
      <w:pPr>
        <w:pStyle w:val="ListParagraph"/>
        <w:numPr>
          <w:ilvl w:val="0"/>
          <w:numId w:val="1"/>
        </w:numPr>
        <w:spacing w:after="0" w:line="240" w:lineRule="auto"/>
        <w:ind w:left="351" w:hanging="357"/>
        <w:rPr>
          <w:rFonts w:ascii="Times New Roman" w:hAnsi="Times New Roman" w:cs="Times New Roman"/>
          <w:b/>
          <w:bCs/>
        </w:rPr>
      </w:pPr>
      <w:r w:rsidRPr="005527E4">
        <w:rPr>
          <w:rFonts w:ascii="Times New Roman" w:hAnsi="Times New Roman" w:cs="Times New Roman"/>
          <w:b/>
          <w:bCs/>
        </w:rPr>
        <w:lastRenderedPageBreak/>
        <w:t>What incentive do I get?</w:t>
      </w:r>
    </w:p>
    <w:p w14:paraId="4DA5F5FF" w14:textId="77777777" w:rsidR="0064349C" w:rsidRPr="002D6045" w:rsidRDefault="0064349C" w:rsidP="0064349C">
      <w:pPr>
        <w:pStyle w:val="ListParagraph"/>
        <w:spacing w:after="0" w:line="240" w:lineRule="auto"/>
        <w:ind w:left="357"/>
        <w:rPr>
          <w:rFonts w:ascii="Times New Roman" w:hAnsi="Times New Roman" w:cs="Times New Roman"/>
        </w:rPr>
      </w:pPr>
      <w:r w:rsidRPr="67F6F34C">
        <w:rPr>
          <w:rFonts w:ascii="Times New Roman" w:hAnsi="Times New Roman" w:cs="Times New Roman"/>
        </w:rPr>
        <w:t xml:space="preserve">As a gratitude for your contribution, we will provide HKD$50 cash/coupon when collecting your nasal and stool sample(s) at each time point. </w:t>
      </w:r>
      <w:r w:rsidRPr="67F6F34C">
        <w:rPr>
          <w:rFonts w:ascii="Times New Roman" w:eastAsia="Times New Roman" w:hAnsi="Times New Roman" w:cs="Times New Roman"/>
        </w:rPr>
        <w:t>If you are willing to participate in the infection profile part and provide blood and (if available) sputum sample(s), we will compensate for your contribution with HKD$110 cash/coupon. If you would like to participate without providing the biological sample(s) for the infection profile study, you will receive HKD$20 cash/coupon.</w:t>
      </w:r>
      <w:r w:rsidRPr="67F6F34C">
        <w:rPr>
          <w:rFonts w:ascii="Times New Roman" w:hAnsi="Times New Roman" w:cs="Times New Roman"/>
        </w:rPr>
        <w:t xml:space="preserve"> The</w:t>
      </w:r>
      <w:r w:rsidRPr="002D6045">
        <w:rPr>
          <w:rFonts w:ascii="Times New Roman" w:hAnsi="Times New Roman" w:cs="Times New Roman"/>
        </w:rPr>
        <w:t xml:space="preserve"> information you provide will help identify your multidrug resistant organism carriage status</w:t>
      </w:r>
      <w:r w:rsidRPr="0AB25413">
        <w:rPr>
          <w:rFonts w:ascii="Times New Roman" w:hAnsi="Times New Roman" w:cs="Times New Roman"/>
        </w:rPr>
        <w:t xml:space="preserve"> and latent tuberculosis </w:t>
      </w:r>
      <w:proofErr w:type="gramStart"/>
      <w:r w:rsidRPr="0AB25413">
        <w:rPr>
          <w:rFonts w:ascii="Times New Roman" w:hAnsi="Times New Roman" w:cs="Times New Roman"/>
        </w:rPr>
        <w:t>infection.</w:t>
      </w:r>
      <w:r w:rsidRPr="002D6045">
        <w:rPr>
          <w:rFonts w:ascii="Times New Roman" w:hAnsi="Times New Roman" w:cs="Times New Roman"/>
        </w:rPr>
        <w:t>.</w:t>
      </w:r>
      <w:proofErr w:type="gramEnd"/>
    </w:p>
    <w:p w14:paraId="72DB2434" w14:textId="77777777" w:rsidR="0064349C" w:rsidRDefault="0064349C" w:rsidP="0064349C">
      <w:pPr>
        <w:pStyle w:val="ListParagraph"/>
        <w:spacing w:after="0" w:line="240" w:lineRule="auto"/>
        <w:ind w:left="357"/>
        <w:rPr>
          <w:rFonts w:ascii="Times New Roman" w:hAnsi="Times New Roman" w:cs="Times New Roman"/>
          <w:b/>
          <w:bCs/>
        </w:rPr>
      </w:pPr>
    </w:p>
    <w:p w14:paraId="5C08E6A9" w14:textId="77777777" w:rsidR="0064349C" w:rsidRPr="00A1203E" w:rsidRDefault="0064349C" w:rsidP="0064349C">
      <w:pPr>
        <w:pStyle w:val="ListParagraph"/>
        <w:spacing w:after="0" w:line="240" w:lineRule="auto"/>
        <w:ind w:left="357"/>
        <w:rPr>
          <w:rFonts w:ascii="Times New Roman" w:hAnsi="Times New Roman"/>
          <w:b/>
        </w:rPr>
      </w:pPr>
    </w:p>
    <w:p w14:paraId="5C85C054" w14:textId="77777777" w:rsidR="0064349C" w:rsidRPr="005527E4" w:rsidRDefault="0064349C" w:rsidP="0064349C">
      <w:pPr>
        <w:pStyle w:val="ListParagraph"/>
        <w:spacing w:after="0" w:line="240" w:lineRule="auto"/>
        <w:ind w:left="357"/>
        <w:rPr>
          <w:rFonts w:ascii="Times New Roman" w:hAnsi="Times New Roman" w:cs="Times New Roman"/>
          <w:b/>
          <w:bCs/>
        </w:rPr>
      </w:pPr>
    </w:p>
    <w:p w14:paraId="123035AD"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proofErr w:type="gramStart"/>
      <w:r w:rsidRPr="005527E4">
        <w:rPr>
          <w:rFonts w:ascii="Times New Roman" w:hAnsi="Times New Roman" w:cs="Times New Roman"/>
          <w:b/>
          <w:bCs/>
        </w:rPr>
        <w:t>Are</w:t>
      </w:r>
      <w:proofErr w:type="gramEnd"/>
      <w:r w:rsidRPr="005527E4">
        <w:rPr>
          <w:rFonts w:ascii="Times New Roman" w:hAnsi="Times New Roman" w:cs="Times New Roman"/>
          <w:b/>
          <w:bCs/>
        </w:rPr>
        <w:t xml:space="preserve"> there any risk?</w:t>
      </w:r>
    </w:p>
    <w:p w14:paraId="5E87FB8C" w14:textId="77777777" w:rsidR="0064349C" w:rsidRPr="005527E4" w:rsidRDefault="0064349C" w:rsidP="0064349C">
      <w:pPr>
        <w:ind w:left="360"/>
        <w:contextualSpacing/>
        <w:rPr>
          <w:rFonts w:ascii="Times New Roman" w:hAnsi="Times New Roman" w:cs="Times New Roman"/>
        </w:rPr>
      </w:pPr>
      <w:r w:rsidRPr="67F6F34C">
        <w:rPr>
          <w:rFonts w:ascii="Times New Roman" w:hAnsi="Times New Roman" w:cs="Times New Roman"/>
        </w:rPr>
        <w:t>The only risk in taking part is primarily from the collection of the biological sample(s). Although the process is quick and straightforward, you may feel uncomfortable during the nasal swabbing and blood taking. In a rare circumstance, you may also have a slight chance of developing hematoma afterward. However, our research teams are all licensed/healthcare professionals, either experienced registered nurses or researchers who received extensive sample collection training. We will do our best to reduce any discomfort.</w:t>
      </w:r>
    </w:p>
    <w:p w14:paraId="21CA1190" w14:textId="77777777" w:rsidR="0064349C" w:rsidRPr="005527E4" w:rsidRDefault="0064349C" w:rsidP="0064349C">
      <w:pPr>
        <w:ind w:left="360"/>
        <w:contextualSpacing/>
        <w:rPr>
          <w:rFonts w:ascii="Times New Roman" w:hAnsi="Times New Roman" w:cs="Times New Roman"/>
        </w:rPr>
      </w:pPr>
    </w:p>
    <w:p w14:paraId="601083C6"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What will happen to the results of the research study?</w:t>
      </w:r>
    </w:p>
    <w:p w14:paraId="749C2130"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 xml:space="preserve">The results of the study may be published in international academic medical journals. We may also hold press conferences and alert local and international media to our results. However, any information that you provide will be made anonymous prior analysis. You have the rights of access to personal data and publicly available study results, if and when needed. </w:t>
      </w:r>
    </w:p>
    <w:p w14:paraId="24B21B9C" w14:textId="77777777" w:rsidR="0064349C" w:rsidRPr="005527E4" w:rsidRDefault="0064349C" w:rsidP="0064349C">
      <w:pPr>
        <w:ind w:left="360"/>
        <w:contextualSpacing/>
        <w:rPr>
          <w:rFonts w:ascii="Times New Roman" w:hAnsi="Times New Roman" w:cs="Times New Roman"/>
        </w:rPr>
      </w:pPr>
    </w:p>
    <w:p w14:paraId="5FD9FC2C"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Who will have access to the information I provide?</w:t>
      </w:r>
    </w:p>
    <w:p w14:paraId="48AC0F48"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All information you provided to the research team will be kept in the strictest confidence. Only researchers directly involved in this study will be able to use your data. We will also provide the laboratory test results to your physicians if it is clinically necessary. All microbiological samples and data will be stored for future research purposes until ten years after completion of the study. Original documents will be entered into electronic databases and destroyed at the end of the study.</w:t>
      </w:r>
    </w:p>
    <w:p w14:paraId="0BD31B32" w14:textId="77777777" w:rsidR="0064349C" w:rsidRPr="005527E4" w:rsidRDefault="0064349C" w:rsidP="0064349C">
      <w:pPr>
        <w:ind w:left="360"/>
        <w:contextualSpacing/>
        <w:rPr>
          <w:rFonts w:ascii="Times New Roman" w:hAnsi="Times New Roman" w:cs="Times New Roman"/>
        </w:rPr>
      </w:pPr>
    </w:p>
    <w:p w14:paraId="3CC6FF11" w14:textId="77777777" w:rsidR="0064349C" w:rsidRPr="005527E4" w:rsidRDefault="0064349C" w:rsidP="0064349C">
      <w:pPr>
        <w:pStyle w:val="ListParagraph"/>
        <w:numPr>
          <w:ilvl w:val="0"/>
          <w:numId w:val="1"/>
        </w:numPr>
        <w:spacing w:after="0" w:line="240" w:lineRule="auto"/>
        <w:ind w:left="360"/>
        <w:rPr>
          <w:rFonts w:ascii="Times New Roman" w:hAnsi="Times New Roman" w:cs="Times New Roman"/>
          <w:b/>
          <w:bCs/>
        </w:rPr>
      </w:pPr>
      <w:r w:rsidRPr="005527E4">
        <w:rPr>
          <w:rFonts w:ascii="Times New Roman" w:hAnsi="Times New Roman" w:cs="Times New Roman"/>
          <w:b/>
          <w:bCs/>
        </w:rPr>
        <w:t>What are the contacts for further information?</w:t>
      </w:r>
    </w:p>
    <w:p w14:paraId="393407F7" w14:textId="77777777" w:rsidR="0064349C" w:rsidRPr="005527E4" w:rsidRDefault="0064349C" w:rsidP="0064349C">
      <w:pPr>
        <w:ind w:left="360"/>
        <w:contextualSpacing/>
        <w:rPr>
          <w:rFonts w:ascii="Times New Roman" w:hAnsi="Times New Roman" w:cs="Times New Roman"/>
        </w:rPr>
      </w:pPr>
      <w:r w:rsidRPr="005527E4">
        <w:rPr>
          <w:rFonts w:ascii="Times New Roman" w:hAnsi="Times New Roman" w:cs="Times New Roman"/>
        </w:rPr>
        <w:t xml:space="preserve">This study has been approved by The Joint Chinese University of Hong Kong – New Territories East Cluster Clinical Research Ethics Committee (Tel.: 3505 3935). If you require any further information or have any questions, please contact Ms. </w:t>
      </w:r>
      <w:r>
        <w:rPr>
          <w:rFonts w:ascii="Times New Roman" w:hAnsi="Times New Roman" w:cs="Times New Roman"/>
        </w:rPr>
        <w:t>Sui Ting Fong</w:t>
      </w:r>
      <w:r w:rsidRPr="005527E4">
        <w:rPr>
          <w:rFonts w:ascii="Times New Roman" w:hAnsi="Times New Roman" w:cs="Times New Roman"/>
        </w:rPr>
        <w:t xml:space="preserve">/ Valerie </w:t>
      </w:r>
      <w:r>
        <w:rPr>
          <w:rFonts w:ascii="Times New Roman" w:eastAsia="新細明體" w:hAnsi="Times New Roman" w:cs="Times New Roman" w:hint="eastAsia"/>
        </w:rPr>
        <w:t xml:space="preserve">Wing Yu </w:t>
      </w:r>
      <w:r w:rsidRPr="005527E4">
        <w:rPr>
          <w:rFonts w:ascii="Times New Roman" w:hAnsi="Times New Roman" w:cs="Times New Roman"/>
        </w:rPr>
        <w:t>Wong at 2252 8</w:t>
      </w:r>
      <w:r>
        <w:rPr>
          <w:rFonts w:ascii="Times New Roman" w:hAnsi="Times New Roman" w:cs="Times New Roman"/>
        </w:rPr>
        <w:t>816</w:t>
      </w:r>
      <w:r w:rsidRPr="005527E4">
        <w:rPr>
          <w:rFonts w:ascii="Times New Roman" w:hAnsi="Times New Roman" w:cs="Times New Roman"/>
        </w:rPr>
        <w:t>.</w:t>
      </w:r>
    </w:p>
    <w:p w14:paraId="1C2271F0" w14:textId="77777777" w:rsidR="0064349C" w:rsidRPr="005527E4" w:rsidRDefault="0064349C" w:rsidP="0064349C">
      <w:pPr>
        <w:ind w:left="360"/>
        <w:contextualSpacing/>
        <w:rPr>
          <w:rFonts w:ascii="Times New Roman" w:hAnsi="Times New Roman" w:cs="Times New Roman"/>
        </w:rPr>
      </w:pPr>
    </w:p>
    <w:p w14:paraId="7079CA8B" w14:textId="77777777" w:rsidR="0064349C" w:rsidRPr="005527E4" w:rsidRDefault="0064349C" w:rsidP="0064349C">
      <w:pPr>
        <w:ind w:left="360"/>
        <w:contextualSpacing/>
        <w:rPr>
          <w:rFonts w:ascii="Times New Roman" w:hAnsi="Times New Roman" w:cs="Times New Roman"/>
        </w:rPr>
      </w:pPr>
    </w:p>
    <w:p w14:paraId="0B5C25D8" w14:textId="77777777" w:rsidR="0064349C" w:rsidRPr="005527E4" w:rsidRDefault="0064349C" w:rsidP="0064349C">
      <w:pPr>
        <w:ind w:left="360"/>
        <w:contextualSpacing/>
        <w:rPr>
          <w:rFonts w:ascii="Times New Roman" w:hAnsi="Times New Roman" w:cs="Times New Roman"/>
        </w:rPr>
      </w:pPr>
    </w:p>
    <w:p w14:paraId="69247FF2" w14:textId="77777777" w:rsidR="0064349C" w:rsidRPr="005527E4" w:rsidRDefault="0064349C" w:rsidP="0064349C">
      <w:pPr>
        <w:autoSpaceDE w:val="0"/>
        <w:autoSpaceDN w:val="0"/>
        <w:adjustRightInd w:val="0"/>
        <w:contextualSpacing/>
        <w:jc w:val="center"/>
        <w:rPr>
          <w:rFonts w:ascii="Times New Roman" w:hAnsi="Times New Roman" w:cs="Times New Roman"/>
          <w:b/>
          <w:bCs/>
          <w:i/>
          <w:iCs/>
        </w:rPr>
      </w:pPr>
      <w:r w:rsidRPr="005527E4">
        <w:rPr>
          <w:rFonts w:ascii="Times New Roman" w:hAnsi="Times New Roman" w:cs="Times New Roman"/>
          <w:b/>
          <w:bCs/>
          <w:i/>
          <w:iCs/>
        </w:rPr>
        <w:t>Thank you for considering taking part in this study.</w:t>
      </w:r>
    </w:p>
    <w:p w14:paraId="384D54C2" w14:textId="77777777" w:rsidR="0064349C" w:rsidRPr="005527E4" w:rsidRDefault="0064349C" w:rsidP="0064349C">
      <w:pPr>
        <w:autoSpaceDE w:val="0"/>
        <w:autoSpaceDN w:val="0"/>
        <w:adjustRightInd w:val="0"/>
        <w:contextualSpacing/>
        <w:jc w:val="center"/>
        <w:rPr>
          <w:rFonts w:ascii="Times New Roman" w:hAnsi="Times New Roman" w:cs="Times New Roman"/>
          <w:b/>
          <w:bCs/>
          <w:i/>
          <w:iCs/>
        </w:rPr>
      </w:pPr>
      <w:r w:rsidRPr="005527E4">
        <w:rPr>
          <w:rFonts w:ascii="Times New Roman" w:hAnsi="Times New Roman" w:cs="Times New Roman"/>
          <w:b/>
          <w:bCs/>
          <w:i/>
          <w:iCs/>
        </w:rPr>
        <w:t>Your participation is greatly appreciated.</w:t>
      </w:r>
    </w:p>
    <w:p w14:paraId="5ECA56A7" w14:textId="77777777" w:rsidR="0064349C" w:rsidRDefault="0064349C" w:rsidP="007E3BC7">
      <w:pPr>
        <w:tabs>
          <w:tab w:val="left" w:pos="8434"/>
        </w:tabs>
        <w:rPr>
          <w:rFonts w:ascii="Times New Roman" w:hAnsi="Times New Roman" w:cs="Times New Roman"/>
        </w:rPr>
        <w:sectPr w:rsidR="0064349C" w:rsidSect="0032092A">
          <w:footerReference w:type="default" r:id="rId18"/>
          <w:pgSz w:w="12240" w:h="15840"/>
          <w:pgMar w:top="1440" w:right="1440" w:bottom="1440" w:left="1440" w:header="720" w:footer="720" w:gutter="0"/>
          <w:cols w:space="720"/>
        </w:sectPr>
      </w:pPr>
    </w:p>
    <w:p w14:paraId="101405A0" w14:textId="77777777" w:rsidR="007E3BC7" w:rsidRPr="00716668" w:rsidRDefault="007E3BC7" w:rsidP="007E3BC7">
      <w:pPr>
        <w:tabs>
          <w:tab w:val="left" w:pos="8434"/>
        </w:tabs>
        <w:rPr>
          <w:rFonts w:ascii="Times New Roman" w:hAnsi="Times New Roman" w:cs="Times New Roman"/>
        </w:rPr>
      </w:pPr>
    </w:p>
    <w:p w14:paraId="02B1F9F9" w14:textId="6E4CC8F3" w:rsidR="007E3BC7" w:rsidRPr="00716668" w:rsidRDefault="007E3BC7">
      <w:pPr>
        <w:rPr>
          <w:rFonts w:ascii="Times New Roman" w:hAnsi="Times New Roman" w:cs="Times New Roman"/>
        </w:rPr>
      </w:pPr>
      <w:r w:rsidRPr="00716668">
        <w:rPr>
          <w:rFonts w:ascii="Times New Roman" w:hAnsi="Times New Roman" w:cs="Times New Roman"/>
        </w:rPr>
        <w:br w:type="page"/>
      </w:r>
    </w:p>
    <w:p w14:paraId="5307D2B5" w14:textId="0B0BE12B" w:rsidR="007E3BC7" w:rsidRPr="00716668" w:rsidRDefault="007E3BC7" w:rsidP="007E3BC7">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lastRenderedPageBreak/>
        <w:t>Supplementary material 5.</w:t>
      </w:r>
      <w:r w:rsidR="00E37FA1">
        <w:rPr>
          <w:rFonts w:ascii="Times New Roman" w:eastAsia="Times New Roman" w:hAnsi="Times New Roman" w:cs="Times New Roman"/>
          <w:b/>
          <w:bCs/>
          <w:color w:val="000000"/>
          <w:sz w:val="22"/>
          <w:szCs w:val="22"/>
          <w:lang w:eastAsia="zh-CN"/>
        </w:rPr>
        <w:t>4</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Information sheet (Chinese version) for residents in control arm.</w:t>
      </w:r>
    </w:p>
    <w:tbl>
      <w:tblPr>
        <w:tblW w:w="9072" w:type="dxa"/>
        <w:tblInd w:w="142" w:type="dxa"/>
        <w:tblLook w:val="04A0" w:firstRow="1" w:lastRow="0" w:firstColumn="1" w:lastColumn="0" w:noHBand="0" w:noVBand="1"/>
      </w:tblPr>
      <w:tblGrid>
        <w:gridCol w:w="3260"/>
        <w:gridCol w:w="2552"/>
        <w:gridCol w:w="3260"/>
      </w:tblGrid>
      <w:tr w:rsidR="0064349C" w:rsidRPr="00950CE9" w14:paraId="004D62CB" w14:textId="77777777" w:rsidTr="00373C9B">
        <w:trPr>
          <w:trHeight w:val="236"/>
        </w:trPr>
        <w:tc>
          <w:tcPr>
            <w:tcW w:w="3260" w:type="dxa"/>
            <w:vMerge w:val="restart"/>
            <w:shd w:val="clear" w:color="auto" w:fill="auto"/>
          </w:tcPr>
          <w:p w14:paraId="13ECAFE1" w14:textId="77777777" w:rsidR="0064349C" w:rsidRPr="00262BE3" w:rsidRDefault="0064349C" w:rsidP="00373C9B">
            <w:pPr>
              <w:contextualSpacing/>
              <w:rPr>
                <w:rFonts w:ascii="DengXian" w:hAnsi="DengXian"/>
                <w:b/>
              </w:rPr>
            </w:pPr>
            <w:r>
              <w:rPr>
                <w:noProof/>
              </w:rPr>
              <w:drawing>
                <wp:inline distT="0" distB="0" distL="0" distR="0" wp14:anchorId="619E04A3" wp14:editId="0624BB82">
                  <wp:extent cx="799139" cy="507146"/>
                  <wp:effectExtent l="0" t="0" r="1270" b="1270"/>
                  <wp:docPr id="160715384" name="Picture 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139" cy="507146"/>
                          </a:xfrm>
                          <a:prstGeom prst="rect">
                            <a:avLst/>
                          </a:prstGeom>
                        </pic:spPr>
                      </pic:pic>
                    </a:graphicData>
                  </a:graphic>
                </wp:inline>
              </w:drawing>
            </w:r>
            <w:r>
              <w:rPr>
                <w:noProof/>
              </w:rPr>
              <w:drawing>
                <wp:inline distT="0" distB="0" distL="0" distR="0" wp14:anchorId="4A3A18FB" wp14:editId="31DD3C36">
                  <wp:extent cx="804672" cy="436821"/>
                  <wp:effectExtent l="0" t="0" r="0" b="0"/>
                  <wp:docPr id="76947610"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552" w:type="dxa"/>
            <w:vMerge w:val="restart"/>
            <w:shd w:val="clear" w:color="auto" w:fill="auto"/>
            <w:vAlign w:val="bottom"/>
          </w:tcPr>
          <w:p w14:paraId="7A2419DC" w14:textId="77777777" w:rsidR="0064349C" w:rsidRPr="00262BE3" w:rsidRDefault="0064349C" w:rsidP="00373C9B">
            <w:pPr>
              <w:tabs>
                <w:tab w:val="left" w:pos="2783"/>
              </w:tabs>
              <w:contextualSpacing/>
              <w:jc w:val="center"/>
              <w:rPr>
                <w:rFonts w:ascii="DengXian" w:hAnsi="DengXian"/>
                <w:b/>
                <w:color w:val="000000" w:themeColor="text1"/>
                <w:sz w:val="28"/>
              </w:rPr>
            </w:pPr>
            <w:r w:rsidRPr="00262BE3">
              <w:rPr>
                <w:rFonts w:ascii="DengXian" w:hAnsi="DengXian" w:hint="eastAsia"/>
                <w:b/>
                <w:color w:val="000000" w:themeColor="text1"/>
                <w:sz w:val="28"/>
              </w:rPr>
              <w:t>參與者須知</w:t>
            </w:r>
          </w:p>
        </w:tc>
        <w:tc>
          <w:tcPr>
            <w:tcW w:w="3260" w:type="dxa"/>
            <w:shd w:val="clear" w:color="auto" w:fill="auto"/>
          </w:tcPr>
          <w:p w14:paraId="560105EE" w14:textId="77777777" w:rsidR="0064349C" w:rsidRPr="00262BE3" w:rsidRDefault="0064349C" w:rsidP="00373C9B">
            <w:pPr>
              <w:contextualSpacing/>
              <w:jc w:val="right"/>
              <w:rPr>
                <w:rFonts w:ascii="DengXian" w:hAnsi="DengXian"/>
                <w:b/>
              </w:rPr>
            </w:pPr>
            <w:r w:rsidRPr="00262BE3">
              <w:rPr>
                <w:rFonts w:ascii="DengXian" w:hAnsi="DengXian"/>
                <w:b/>
                <w:color w:val="385623" w:themeColor="accent6" w:themeShade="80"/>
                <w:bdr w:val="single" w:sz="4" w:space="0" w:color="auto"/>
              </w:rPr>
              <w:t>C</w:t>
            </w:r>
            <w:r w:rsidRPr="00262BE3">
              <w:rPr>
                <w:rFonts w:ascii="DengXian" w:hAnsi="DengXian"/>
                <w:b/>
              </w:rPr>
              <w:t xml:space="preserve">    </w:t>
            </w:r>
          </w:p>
        </w:tc>
      </w:tr>
      <w:tr w:rsidR="0064349C" w:rsidRPr="00950CE9" w14:paraId="30284327" w14:textId="77777777" w:rsidTr="00373C9B">
        <w:trPr>
          <w:trHeight w:val="237"/>
        </w:trPr>
        <w:tc>
          <w:tcPr>
            <w:tcW w:w="3260" w:type="dxa"/>
            <w:vMerge/>
          </w:tcPr>
          <w:p w14:paraId="33D3A55E" w14:textId="77777777" w:rsidR="0064349C" w:rsidRPr="00262BE3" w:rsidRDefault="0064349C" w:rsidP="00373C9B">
            <w:pPr>
              <w:contextualSpacing/>
              <w:rPr>
                <w:rFonts w:ascii="Microsoft New Tai Lue" w:hAnsi="Microsoft New Tai Lue"/>
                <w:b/>
                <w:sz w:val="22"/>
              </w:rPr>
            </w:pPr>
          </w:p>
        </w:tc>
        <w:tc>
          <w:tcPr>
            <w:tcW w:w="2552" w:type="dxa"/>
            <w:vMerge/>
          </w:tcPr>
          <w:p w14:paraId="597BD3A7" w14:textId="77777777" w:rsidR="0064349C" w:rsidRPr="00262BE3" w:rsidRDefault="0064349C" w:rsidP="00373C9B">
            <w:pPr>
              <w:tabs>
                <w:tab w:val="left" w:pos="2783"/>
              </w:tabs>
              <w:contextualSpacing/>
              <w:rPr>
                <w:rFonts w:ascii="Microsoft New Tai Lue" w:hAnsi="Microsoft New Tai Lue"/>
                <w:b/>
                <w:sz w:val="22"/>
              </w:rPr>
            </w:pPr>
          </w:p>
        </w:tc>
        <w:tc>
          <w:tcPr>
            <w:tcW w:w="3260" w:type="dxa"/>
            <w:shd w:val="clear" w:color="auto" w:fill="auto"/>
          </w:tcPr>
          <w:p w14:paraId="7E7380FC" w14:textId="77777777" w:rsidR="0064349C" w:rsidRPr="00262BE3" w:rsidRDefault="0064349C" w:rsidP="00373C9B">
            <w:pPr>
              <w:contextualSpacing/>
              <w:jc w:val="right"/>
              <w:rPr>
                <w:rFonts w:ascii="DengXian" w:hAnsi="DengXian"/>
                <w:b/>
                <w:sz w:val="16"/>
              </w:rPr>
            </w:pPr>
            <w:r w:rsidRPr="00262BE3">
              <w:rPr>
                <w:rFonts w:ascii="DengXian" w:hAnsi="DengXian" w:hint="eastAsia"/>
                <w:b/>
                <w:sz w:val="16"/>
              </w:rPr>
              <w:t>研究者姓名</w:t>
            </w:r>
            <w:r w:rsidRPr="00262BE3">
              <w:rPr>
                <w:rFonts w:ascii="DengXian" w:hAnsi="DengXian"/>
                <w:b/>
                <w:sz w:val="16"/>
              </w:rPr>
              <w:t>: __________________</w:t>
            </w:r>
          </w:p>
        </w:tc>
      </w:tr>
      <w:tr w:rsidR="0064349C" w:rsidRPr="00950CE9" w14:paraId="4ABB73B3" w14:textId="77777777" w:rsidTr="00373C9B">
        <w:trPr>
          <w:trHeight w:val="55"/>
        </w:trPr>
        <w:tc>
          <w:tcPr>
            <w:tcW w:w="3260" w:type="dxa"/>
            <w:vMerge/>
          </w:tcPr>
          <w:p w14:paraId="13A4EF89" w14:textId="77777777" w:rsidR="0064349C" w:rsidRPr="00262BE3" w:rsidRDefault="0064349C" w:rsidP="00373C9B">
            <w:pPr>
              <w:contextualSpacing/>
              <w:rPr>
                <w:rFonts w:ascii="Microsoft New Tai Lue" w:hAnsi="Microsoft New Tai Lue"/>
                <w:b/>
                <w:sz w:val="22"/>
              </w:rPr>
            </w:pPr>
          </w:p>
        </w:tc>
        <w:tc>
          <w:tcPr>
            <w:tcW w:w="2552" w:type="dxa"/>
            <w:vMerge/>
          </w:tcPr>
          <w:p w14:paraId="39860F5F" w14:textId="77777777" w:rsidR="0064349C" w:rsidRPr="00262BE3" w:rsidRDefault="0064349C" w:rsidP="00373C9B">
            <w:pPr>
              <w:tabs>
                <w:tab w:val="left" w:pos="2783"/>
              </w:tabs>
              <w:contextualSpacing/>
              <w:rPr>
                <w:rFonts w:ascii="Microsoft New Tai Lue" w:hAnsi="Microsoft New Tai Lue"/>
                <w:b/>
                <w:sz w:val="22"/>
              </w:rPr>
            </w:pPr>
          </w:p>
        </w:tc>
        <w:tc>
          <w:tcPr>
            <w:tcW w:w="3260" w:type="dxa"/>
            <w:shd w:val="clear" w:color="auto" w:fill="auto"/>
          </w:tcPr>
          <w:p w14:paraId="6708769E" w14:textId="77777777" w:rsidR="0064349C" w:rsidRPr="00262BE3" w:rsidRDefault="0064349C" w:rsidP="00373C9B">
            <w:pPr>
              <w:contextualSpacing/>
              <w:jc w:val="right"/>
              <w:rPr>
                <w:rFonts w:ascii="DengXian" w:hAnsi="DengXian"/>
                <w:b/>
                <w:sz w:val="16"/>
              </w:rPr>
            </w:pPr>
            <w:r w:rsidRPr="009470A5">
              <w:rPr>
                <w:rFonts w:ascii="DengXian" w:eastAsia="DengXian" w:hAnsi="DengXian" w:cs="DengXian" w:hint="eastAsia"/>
                <w:b/>
                <w:bCs/>
                <w:sz w:val="16"/>
                <w:szCs w:val="16"/>
                <w:lang w:eastAsia="zh-HK"/>
              </w:rPr>
              <w:t>評估</w:t>
            </w:r>
            <w:r w:rsidRPr="009470A5">
              <w:rPr>
                <w:rFonts w:ascii="DengXian" w:eastAsia="DengXian" w:hAnsi="DengXian" w:cs="DengXian" w:hint="eastAsia"/>
                <w:b/>
                <w:bCs/>
                <w:sz w:val="16"/>
                <w:szCs w:val="16"/>
              </w:rPr>
              <w:t>日期</w:t>
            </w:r>
            <w:r w:rsidRPr="00262BE3">
              <w:rPr>
                <w:rFonts w:ascii="DengXian" w:hAnsi="DengXian"/>
                <w:b/>
                <w:sz w:val="16"/>
              </w:rPr>
              <w:t>: ______/____/______</w:t>
            </w:r>
          </w:p>
        </w:tc>
      </w:tr>
    </w:tbl>
    <w:p w14:paraId="14526DE0" w14:textId="77777777" w:rsidR="0064349C" w:rsidRPr="00262BE3" w:rsidRDefault="0064349C" w:rsidP="0064349C">
      <w:pPr>
        <w:contextualSpacing/>
        <w:rPr>
          <w:rFonts w:ascii="DengXian" w:hAnsi="DengXian"/>
          <w:b/>
          <w:u w:val="single"/>
        </w:rPr>
      </w:pP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r w:rsidRPr="00262BE3">
        <w:rPr>
          <w:rFonts w:ascii="Microsoft New Tai Lue" w:hAnsi="Microsoft New Tai Lue"/>
          <w:b/>
          <w:u w:val="single"/>
        </w:rPr>
        <w:tab/>
      </w:r>
    </w:p>
    <w:p w14:paraId="394DE7AB" w14:textId="77777777" w:rsidR="0064349C" w:rsidRPr="00262BE3" w:rsidRDefault="0064349C" w:rsidP="0064349C">
      <w:pPr>
        <w:contextualSpacing/>
        <w:jc w:val="center"/>
        <w:rPr>
          <w:rFonts w:ascii="DengXian" w:hAnsi="DengXian"/>
          <w:sz w:val="22"/>
        </w:rPr>
      </w:pPr>
      <w:r w:rsidRPr="00262BE3">
        <w:rPr>
          <w:rFonts w:ascii="DengXian" w:hAnsi="DengXian" w:hint="eastAsia"/>
          <w:b/>
          <w:color w:val="000000" w:themeColor="text1"/>
          <w:sz w:val="22"/>
        </w:rPr>
        <w:t>香港安老院舍多元感染預防和控制措施的研究</w:t>
      </w:r>
    </w:p>
    <w:p w14:paraId="7CBD54EC" w14:textId="77777777" w:rsidR="0064349C" w:rsidRPr="00262BE3" w:rsidRDefault="0064349C" w:rsidP="0064349C">
      <w:pPr>
        <w:jc w:val="center"/>
        <w:rPr>
          <w:rFonts w:ascii="DengXian" w:hAnsi="DengXian"/>
          <w:b/>
          <w:color w:val="000000" w:themeColor="text1"/>
        </w:rPr>
      </w:pPr>
    </w:p>
    <w:p w14:paraId="066FDEB8" w14:textId="77777777" w:rsidR="0064349C" w:rsidRPr="00262BE3" w:rsidRDefault="0064349C" w:rsidP="0064349C">
      <w:pPr>
        <w:contextualSpacing/>
        <w:jc w:val="center"/>
        <w:rPr>
          <w:rFonts w:ascii="DengXian" w:hAnsi="DengXian"/>
          <w:b/>
          <w:u w:val="single"/>
        </w:rPr>
      </w:pPr>
      <w:r w:rsidRPr="00262BE3">
        <w:rPr>
          <w:rFonts w:ascii="DengXian" w:hAnsi="DengXian" w:hint="eastAsia"/>
          <w:b/>
          <w:u w:val="single"/>
        </w:rPr>
        <w:t>院友參與者須知（感染情況組）</w:t>
      </w:r>
    </w:p>
    <w:p w14:paraId="0CBFEB6C" w14:textId="77777777" w:rsidR="0064349C" w:rsidRPr="00262BE3" w:rsidRDefault="0064349C" w:rsidP="0064349C">
      <w:pPr>
        <w:jc w:val="center"/>
        <w:rPr>
          <w:rFonts w:ascii="DengXian" w:hAnsi="DengXian"/>
          <w:b/>
          <w:u w:val="single"/>
        </w:rPr>
      </w:pPr>
    </w:p>
    <w:p w14:paraId="39B75903" w14:textId="77777777" w:rsidR="0064349C" w:rsidRPr="00262BE3" w:rsidRDefault="0064349C" w:rsidP="0064349C">
      <w:pPr>
        <w:contextualSpacing/>
        <w:rPr>
          <w:rFonts w:ascii="DengXian" w:hAnsi="DengXian"/>
          <w:color w:val="000000" w:themeColor="text1"/>
        </w:rPr>
      </w:pPr>
      <w:r w:rsidRPr="00262BE3">
        <w:rPr>
          <w:rFonts w:ascii="DengXian" w:hAnsi="DengXian" w:hint="eastAsia"/>
          <w:color w:val="000000" w:themeColor="text1"/>
        </w:rPr>
        <w:t>我們誠意邀請您參與這項研究。請仔細閱讀以下資料，以了解這項研究的目的和涉及的內容。如果有</w:t>
      </w:r>
      <w:r w:rsidRPr="009470A5">
        <w:rPr>
          <w:rFonts w:ascii="DengXian" w:eastAsia="DengXian" w:hAnsi="DengXian" w:cs="DengXian" w:hint="eastAsia"/>
          <w:color w:val="000000" w:themeColor="text1"/>
          <w:lang w:eastAsia="zh-HK"/>
        </w:rPr>
        <w:t>任何問題</w:t>
      </w:r>
      <w:r w:rsidRPr="00262BE3">
        <w:rPr>
          <w:rFonts w:ascii="DengXian" w:hAnsi="DengXian" w:hint="eastAsia"/>
          <w:color w:val="000000" w:themeColor="text1"/>
        </w:rPr>
        <w:t>或想了解更多</w:t>
      </w:r>
      <w:r w:rsidRPr="009470A5">
        <w:rPr>
          <w:rFonts w:ascii="DengXian" w:eastAsia="DengXian" w:hAnsi="DengXian" w:cs="DengXian" w:hint="eastAsia"/>
          <w:color w:val="000000" w:themeColor="text1"/>
          <w:lang w:eastAsia="zh-HK"/>
        </w:rPr>
        <w:t>資</w:t>
      </w:r>
      <w:r w:rsidRPr="009470A5">
        <w:rPr>
          <w:rFonts w:ascii="DengXian" w:eastAsia="DengXian" w:hAnsi="DengXian" w:cs="DengXian" w:hint="eastAsia"/>
          <w:color w:val="000000" w:themeColor="text1"/>
        </w:rPr>
        <w:t>訊</w:t>
      </w:r>
      <w:r w:rsidRPr="00262BE3">
        <w:rPr>
          <w:rFonts w:ascii="DengXian" w:hAnsi="DengXian" w:hint="eastAsia"/>
          <w:color w:val="000000" w:themeColor="text1"/>
        </w:rPr>
        <w:t>，您可以隨時詢問研究員。您有充足的時間決定參加與否。</w:t>
      </w:r>
    </w:p>
    <w:p w14:paraId="49DEAC92" w14:textId="77777777" w:rsidR="0064349C" w:rsidRPr="00262BE3" w:rsidRDefault="0064349C" w:rsidP="0064349C">
      <w:pPr>
        <w:contextualSpacing/>
        <w:rPr>
          <w:rFonts w:ascii="DengXian" w:hAnsi="DengXian"/>
        </w:rPr>
      </w:pPr>
    </w:p>
    <w:p w14:paraId="7E8F26C4"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這項研究的目的是什麼？</w:t>
      </w:r>
    </w:p>
    <w:p w14:paraId="54CF2337"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2986D21E" w14:textId="77777777" w:rsidR="0064349C" w:rsidRPr="00262BE3" w:rsidRDefault="0064349C" w:rsidP="0064349C">
      <w:pPr>
        <w:pStyle w:val="ListParagraph"/>
        <w:numPr>
          <w:ilvl w:val="0"/>
          <w:numId w:val="3"/>
        </w:numPr>
        <w:spacing w:after="0" w:line="240" w:lineRule="auto"/>
        <w:rPr>
          <w:rFonts w:ascii="DengXian" w:hAnsi="DengXian"/>
          <w:lang w:eastAsia="zh-TW"/>
        </w:rPr>
      </w:pPr>
      <w:r w:rsidRPr="00262BE3">
        <w:rPr>
          <w:rFonts w:ascii="DengXian" w:hAnsi="DengXian" w:hint="eastAsia"/>
          <w:lang w:eastAsia="zh-TW"/>
        </w:rPr>
        <w:t>研究抗藥性細菌在香港安老院舍內的流行情況。</w:t>
      </w:r>
    </w:p>
    <w:p w14:paraId="34379A46" w14:textId="77777777" w:rsidR="0064349C" w:rsidRPr="00262BE3" w:rsidRDefault="0064349C" w:rsidP="0064349C">
      <w:pPr>
        <w:pStyle w:val="ListParagraph"/>
        <w:numPr>
          <w:ilvl w:val="0"/>
          <w:numId w:val="3"/>
        </w:numPr>
        <w:spacing w:after="0" w:line="240" w:lineRule="auto"/>
        <w:rPr>
          <w:rFonts w:ascii="DengXian" w:hAnsi="DengXian"/>
          <w:lang w:eastAsia="zh-TW"/>
        </w:rPr>
      </w:pPr>
      <w:r w:rsidRPr="00262BE3">
        <w:rPr>
          <w:rFonts w:ascii="DengXian" w:hAnsi="DengXian" w:hint="eastAsia"/>
          <w:lang w:eastAsia="zh-TW"/>
        </w:rPr>
        <w:t>分析安老院舍內傳染病的感染情況。</w:t>
      </w:r>
    </w:p>
    <w:p w14:paraId="54262CF2" w14:textId="77777777" w:rsidR="0064349C" w:rsidRPr="00262BE3" w:rsidRDefault="0064349C" w:rsidP="0064349C">
      <w:pPr>
        <w:pStyle w:val="ListParagraph"/>
        <w:spacing w:after="0" w:line="240" w:lineRule="auto"/>
        <w:rPr>
          <w:rFonts w:ascii="DengXian" w:hAnsi="DengXian"/>
          <w:lang w:eastAsia="zh-TW"/>
        </w:rPr>
      </w:pPr>
    </w:p>
    <w:p w14:paraId="57971E9F" w14:textId="77777777" w:rsidR="0064349C" w:rsidRPr="00262BE3" w:rsidRDefault="0064349C" w:rsidP="0064349C">
      <w:pPr>
        <w:ind w:left="360"/>
        <w:rPr>
          <w:rFonts w:ascii="DengXian" w:hAnsi="DengXian"/>
        </w:rPr>
      </w:pPr>
      <w:r w:rsidRPr="00262BE3">
        <w:rPr>
          <w:rFonts w:ascii="DengXian" w:hAnsi="DengXian" w:hint="eastAsia"/>
        </w:rPr>
        <w:t>這項研究會提供安老院舍院友中抗藥性細菌的流行</w:t>
      </w:r>
      <w:r w:rsidRPr="1F5F56A3">
        <w:t>情況以及隱性結核病的</w:t>
      </w:r>
      <w:r w:rsidRPr="009470A5">
        <w:rPr>
          <w:rFonts w:ascii="DengXian" w:eastAsia="DengXian" w:hAnsi="DengXian" w:cs="DengXian" w:hint="eastAsia"/>
        </w:rPr>
        <w:t>及</w:t>
      </w:r>
      <w:r w:rsidRPr="00262BE3">
        <w:rPr>
          <w:rFonts w:ascii="DengXian" w:hAnsi="DengXian" w:hint="eastAsia"/>
        </w:rPr>
        <w:t>感染情況。這些</w:t>
      </w:r>
      <w:r w:rsidRPr="009470A5">
        <w:rPr>
          <w:rFonts w:ascii="DengXian" w:eastAsia="DengXian" w:hAnsi="DengXian" w:cs="DengXian" w:hint="eastAsia"/>
          <w:lang w:eastAsia="zh-HK"/>
        </w:rPr>
        <w:t>資料</w:t>
      </w:r>
      <w:r w:rsidRPr="00262BE3">
        <w:rPr>
          <w:rFonts w:ascii="DengXian" w:hAnsi="DengXian" w:hint="eastAsia"/>
        </w:rPr>
        <w:t>可以使我們能夠為安老院舍的院友</w:t>
      </w:r>
      <w:r w:rsidRPr="009470A5">
        <w:rPr>
          <w:rFonts w:ascii="DengXian" w:eastAsia="DengXian" w:hAnsi="DengXian" w:cs="DengXian" w:hint="eastAsia"/>
        </w:rPr>
        <w:t>制</w:t>
      </w:r>
      <w:r w:rsidRPr="009470A5">
        <w:rPr>
          <w:rFonts w:ascii="DengXian" w:eastAsia="DengXian" w:hAnsi="DengXian" w:cs="DengXian" w:hint="eastAsia"/>
          <w:lang w:eastAsia="zh-HK"/>
        </w:rPr>
        <w:t>訂</w:t>
      </w:r>
      <w:r w:rsidRPr="00262BE3">
        <w:rPr>
          <w:rFonts w:ascii="DengXian" w:hAnsi="DengXian" w:hint="eastAsia"/>
        </w:rPr>
        <w:t>針對抗藥性細菌</w:t>
      </w:r>
      <w:r w:rsidRPr="1F5F56A3">
        <w:t>和結核病的</w:t>
      </w:r>
      <w:r w:rsidRPr="00262BE3">
        <w:rPr>
          <w:rFonts w:ascii="DengXian" w:hAnsi="DengXian" w:hint="eastAsia"/>
        </w:rPr>
        <w:t>監測系統</w:t>
      </w:r>
      <w:r w:rsidRPr="001648F6">
        <w:rPr>
          <w:rFonts w:ascii="DengXian" w:eastAsia="DengXian" w:hAnsi="DengXian" w:cs="DengXian" w:hint="eastAsia"/>
        </w:rPr>
        <w:t>，</w:t>
      </w:r>
      <w:r w:rsidRPr="00262BE3">
        <w:rPr>
          <w:rFonts w:ascii="DengXian" w:hAnsi="DengXian" w:hint="eastAsia"/>
        </w:rPr>
        <w:t>以及</w:t>
      </w:r>
      <w:r w:rsidRPr="009470A5">
        <w:rPr>
          <w:rFonts w:ascii="DengXian" w:eastAsia="DengXian" w:hAnsi="DengXian" w:cs="DengXian" w:hint="eastAsia"/>
        </w:rPr>
        <w:t>針</w:t>
      </w:r>
      <w:r w:rsidRPr="009470A5">
        <w:rPr>
          <w:rFonts w:ascii="DengXian" w:eastAsia="DengXian" w:hAnsi="DengXian" w:cs="DengXian" w:hint="eastAsia"/>
          <w:lang w:eastAsia="zh-HK"/>
        </w:rPr>
        <w:t>對</w:t>
      </w:r>
      <w:r w:rsidRPr="00262BE3">
        <w:rPr>
          <w:rFonts w:ascii="DengXian" w:hAnsi="DengXian" w:hint="eastAsia"/>
        </w:rPr>
        <w:t>傳染性疾病預防和控制的策略。</w:t>
      </w:r>
    </w:p>
    <w:p w14:paraId="5B7EAA61" w14:textId="77777777" w:rsidR="0064349C" w:rsidRPr="00262BE3" w:rsidRDefault="0064349C" w:rsidP="0064349C">
      <w:pPr>
        <w:contextualSpacing/>
        <w:jc w:val="center"/>
        <w:rPr>
          <w:rFonts w:ascii="DengXian" w:hAnsi="DengXian"/>
          <w:b/>
          <w:u w:val="single"/>
        </w:rPr>
      </w:pPr>
    </w:p>
    <w:p w14:paraId="255B254E"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我是否合資格參與此項研究？</w:t>
      </w:r>
    </w:p>
    <w:p w14:paraId="34B2E18D"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4D83AB40" w14:textId="77777777" w:rsidR="0064349C" w:rsidRPr="00262BE3" w:rsidRDefault="0064349C" w:rsidP="0064349C">
      <w:pPr>
        <w:ind w:left="360"/>
        <w:rPr>
          <w:rFonts w:ascii="DengXian" w:hAnsi="DengXian"/>
          <w:b/>
        </w:rPr>
      </w:pPr>
      <w:r w:rsidRPr="00262BE3">
        <w:rPr>
          <w:rFonts w:ascii="DengXian" w:hAnsi="DengXian" w:hint="eastAsia"/>
        </w:rPr>
        <w:t>由於您居住在其中一所參與這項研究的安老院舍中，因此您被選中參加</w:t>
      </w:r>
      <w:r w:rsidRPr="00262BE3">
        <w:rPr>
          <w:rFonts w:ascii="DengXian" w:hAnsi="DengXian" w:hint="eastAsia"/>
          <w:b/>
        </w:rPr>
        <w:t>。</w:t>
      </w:r>
    </w:p>
    <w:p w14:paraId="4F4D8599" w14:textId="77777777" w:rsidR="0064349C" w:rsidRPr="00262BE3" w:rsidRDefault="0064349C" w:rsidP="0064349C">
      <w:pPr>
        <w:rPr>
          <w:rFonts w:ascii="DengXian" w:hAnsi="DengXian"/>
          <w:b/>
        </w:rPr>
      </w:pPr>
    </w:p>
    <w:p w14:paraId="6C0B2621"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如果我參與的話，將會有什麼安排？</w:t>
      </w:r>
    </w:p>
    <w:p w14:paraId="02C2C13E"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047C27BE" w14:textId="77777777" w:rsidR="0064349C" w:rsidRPr="00262BE3" w:rsidRDefault="0064349C" w:rsidP="0064349C">
      <w:pPr>
        <w:ind w:left="360"/>
        <w:rPr>
          <w:rFonts w:ascii="DengXian" w:hAnsi="DengXian"/>
        </w:rPr>
      </w:pPr>
      <w:r w:rsidRPr="00262BE3">
        <w:rPr>
          <w:rFonts w:ascii="DengXian" w:hAnsi="DengXian" w:hint="eastAsia"/>
          <w:color w:val="000000" w:themeColor="text1"/>
        </w:rPr>
        <w:t>您可以保留這份參與者須知。在研究開始前，您需要簽署一份參加者知情同意書。您可於研究期間</w:t>
      </w:r>
      <w:r w:rsidRPr="009470A5">
        <w:rPr>
          <w:rFonts w:ascii="DengXian" w:eastAsia="DengXian" w:hAnsi="DengXian" w:cs="DengXian" w:hint="eastAsia"/>
          <w:color w:val="000000" w:themeColor="text1"/>
          <w:lang w:eastAsia="zh-HK"/>
        </w:rPr>
        <w:t>的任何時間</w:t>
      </w:r>
      <w:r w:rsidRPr="00262BE3">
        <w:rPr>
          <w:rFonts w:ascii="DengXian" w:hAnsi="DengXian" w:hint="eastAsia"/>
          <w:color w:val="000000" w:themeColor="text1"/>
        </w:rPr>
        <w:t>退出，而無須提出任何原因，</w:t>
      </w:r>
      <w:r w:rsidRPr="009470A5">
        <w:rPr>
          <w:rFonts w:ascii="DengXian" w:eastAsia="DengXian" w:hAnsi="DengXian" w:cs="DengXian" w:hint="eastAsia"/>
          <w:color w:val="000000" w:themeColor="text1"/>
          <w:lang w:eastAsia="zh-HK"/>
        </w:rPr>
        <w:t>這</w:t>
      </w:r>
      <w:r w:rsidRPr="00262BE3">
        <w:rPr>
          <w:rFonts w:ascii="DengXian" w:hAnsi="DengXian" w:hint="eastAsia"/>
          <w:color w:val="000000" w:themeColor="text1"/>
        </w:rPr>
        <w:t>不會影響您所得到的照顧。在研究</w:t>
      </w:r>
      <w:proofErr w:type="gramStart"/>
      <w:r w:rsidRPr="00262BE3">
        <w:rPr>
          <w:rFonts w:ascii="DengXian" w:hAnsi="DengXian" w:hint="eastAsia"/>
          <w:color w:val="000000" w:themeColor="text1"/>
        </w:rPr>
        <w:t>期間，</w:t>
      </w:r>
      <w:proofErr w:type="gramEnd"/>
      <w:r w:rsidRPr="00262BE3">
        <w:rPr>
          <w:rFonts w:ascii="DengXian" w:hAnsi="DengXian" w:hint="eastAsia"/>
          <w:color w:val="000000" w:themeColor="text1"/>
        </w:rPr>
        <w:t>您可以拒絕回答任何問題。</w:t>
      </w:r>
    </w:p>
    <w:p w14:paraId="2A0D4AB1" w14:textId="77777777" w:rsidR="0064349C" w:rsidRPr="00262BE3" w:rsidRDefault="0064349C" w:rsidP="0064349C">
      <w:pPr>
        <w:ind w:left="360"/>
        <w:contextualSpacing/>
        <w:rPr>
          <w:rFonts w:ascii="DengXian" w:hAnsi="DengXian"/>
        </w:rPr>
      </w:pPr>
      <w:r w:rsidRPr="00262BE3">
        <w:rPr>
          <w:rFonts w:ascii="DengXian" w:hAnsi="DengXian" w:hint="eastAsia"/>
        </w:rPr>
        <w:t>我們會</w:t>
      </w:r>
      <w:r w:rsidRPr="009470A5">
        <w:rPr>
          <w:rFonts w:ascii="DengXian" w:eastAsia="DengXian" w:hAnsi="DengXian" w:cs="DengXian"/>
        </w:rPr>
        <w:t>通過問卷和</w:t>
      </w:r>
      <w:r w:rsidRPr="00262BE3">
        <w:rPr>
          <w:rFonts w:ascii="DengXian" w:hAnsi="DengXian" w:hint="eastAsia"/>
        </w:rPr>
        <w:t>醫療記錄摘取您的基本</w:t>
      </w:r>
      <w:r w:rsidRPr="009470A5">
        <w:rPr>
          <w:rFonts w:ascii="DengXian" w:eastAsia="DengXian" w:hAnsi="DengXian" w:cs="DengXian" w:hint="eastAsia"/>
          <w:lang w:eastAsia="zh-HK"/>
        </w:rPr>
        <w:t>資</w:t>
      </w:r>
      <w:r w:rsidRPr="009470A5">
        <w:rPr>
          <w:rFonts w:ascii="DengXian" w:eastAsia="DengXian" w:hAnsi="DengXian" w:cs="DengXian" w:hint="eastAsia"/>
        </w:rPr>
        <w:t>訊</w:t>
      </w:r>
      <w:r w:rsidRPr="00262BE3">
        <w:rPr>
          <w:rFonts w:ascii="DengXian" w:hAnsi="DengXian" w:hint="eastAsia"/>
        </w:rPr>
        <w:t>，健康狀況，疫苗接種和用藥情況，以及感染的數據並跟進感染的症狀、關於抗生素的處方和治療結果</w:t>
      </w:r>
      <w:r w:rsidRPr="00262BE3">
        <w:rPr>
          <w:rFonts w:ascii="DengXian" w:hAnsi="DengXian"/>
        </w:rPr>
        <w:t xml:space="preserve"> </w:t>
      </w:r>
      <w:proofErr w:type="gramStart"/>
      <w:r w:rsidRPr="00262BE3">
        <w:rPr>
          <w:rFonts w:ascii="DengXian" w:hAnsi="DengXian" w:hint="eastAsia"/>
        </w:rPr>
        <w:t>（</w:t>
      </w:r>
      <w:proofErr w:type="gramEnd"/>
      <w:r w:rsidRPr="00262BE3">
        <w:rPr>
          <w:rFonts w:ascii="DengXian" w:hAnsi="DengXian" w:hint="eastAsia"/>
        </w:rPr>
        <w:t>如：住院</w:t>
      </w:r>
      <w:proofErr w:type="gramStart"/>
      <w:r w:rsidRPr="00262BE3">
        <w:rPr>
          <w:rFonts w:ascii="DengXian" w:hAnsi="DengXian" w:hint="eastAsia"/>
        </w:rPr>
        <w:t>）</w:t>
      </w:r>
      <w:proofErr w:type="gramEnd"/>
      <w:r w:rsidRPr="00262BE3">
        <w:rPr>
          <w:rFonts w:ascii="DengXian" w:hAnsi="DengXian" w:hint="eastAsia"/>
        </w:rPr>
        <w:t>。</w:t>
      </w:r>
    </w:p>
    <w:p w14:paraId="5AF72847" w14:textId="77777777" w:rsidR="0064349C" w:rsidRPr="00262BE3" w:rsidRDefault="0064349C" w:rsidP="0064349C">
      <w:pPr>
        <w:ind w:left="360"/>
        <w:contextualSpacing/>
        <w:rPr>
          <w:rFonts w:ascii="DengXian" w:hAnsi="DengXian"/>
        </w:rPr>
      </w:pPr>
    </w:p>
    <w:p w14:paraId="56D12164" w14:textId="77777777" w:rsidR="0064349C" w:rsidRPr="00262BE3" w:rsidRDefault="0064349C" w:rsidP="0064349C">
      <w:pPr>
        <w:ind w:left="360"/>
        <w:contextualSpacing/>
        <w:rPr>
          <w:rFonts w:ascii="DengXian" w:hAnsi="DengXian"/>
        </w:rPr>
      </w:pPr>
      <w:r w:rsidRPr="00262BE3">
        <w:rPr>
          <w:rFonts w:ascii="DengXian" w:hAnsi="DengXian" w:hint="eastAsia"/>
        </w:rPr>
        <w:t>您還需要在研究開始時，參與研究</w:t>
      </w:r>
      <w:r w:rsidRPr="009470A5">
        <w:rPr>
          <w:rFonts w:ascii="DengXian" w:eastAsia="DengXian" w:hAnsi="DengXian" w:cs="Times New Roman"/>
        </w:rPr>
        <w:t>6</w:t>
      </w:r>
      <w:r w:rsidRPr="009470A5">
        <w:rPr>
          <w:rFonts w:ascii="DengXian" w:eastAsia="DengXian" w:hAnsi="DengXian" w:cs="DengXian" w:hint="eastAsia"/>
        </w:rPr>
        <w:t>個月、</w:t>
      </w:r>
      <w:r w:rsidRPr="009470A5">
        <w:rPr>
          <w:rFonts w:ascii="DengXian" w:eastAsia="DengXian" w:hAnsi="DengXian" w:cs="Times New Roman"/>
        </w:rPr>
        <w:t>12</w:t>
      </w:r>
      <w:r w:rsidRPr="009470A5">
        <w:rPr>
          <w:rFonts w:ascii="DengXian" w:eastAsia="DengXian" w:hAnsi="DengXian" w:cs="DengXian" w:hint="eastAsia"/>
        </w:rPr>
        <w:t>個月後提供</w:t>
      </w:r>
      <w:r w:rsidR="005E588D">
        <w:fldChar w:fldCharType="begin"/>
      </w:r>
      <w:r w:rsidR="005E588D">
        <w:instrText xml:space="preserve"> HYPERLINK "https://www.linguee.com/chinese-english/translation/%E9%BC%BB%E8%85%94.html" \h </w:instrText>
      </w:r>
      <w:r w:rsidR="005E588D">
        <w:fldChar w:fldCharType="separate"/>
      </w:r>
      <w:r w:rsidRPr="009470A5">
        <w:rPr>
          <w:rFonts w:ascii="DengXian" w:eastAsia="DengXian" w:hAnsi="DengXian" w:cs="Microsoft New Tai Lue" w:hint="eastAsia"/>
        </w:rPr>
        <w:t>鼻腔</w:t>
      </w:r>
      <w:r w:rsidR="005E588D">
        <w:rPr>
          <w:rFonts w:ascii="DengXian" w:eastAsia="DengXian" w:hAnsi="DengXian" w:cs="Microsoft New Tai Lue"/>
        </w:rPr>
        <w:fldChar w:fldCharType="end"/>
      </w:r>
      <w:r w:rsidRPr="00262BE3">
        <w:rPr>
          <w:rFonts w:ascii="DengXian" w:hAnsi="DengXian" w:hint="eastAsia"/>
        </w:rPr>
        <w:t>和糞便樣本。如果您同意的話，在研究開始時，我們也會收集您的血液和</w:t>
      </w:r>
      <w:proofErr w:type="gramStart"/>
      <w:r w:rsidRPr="00262BE3">
        <w:rPr>
          <w:rFonts w:ascii="DengXian" w:hAnsi="DengXian" w:hint="eastAsia"/>
        </w:rPr>
        <w:t>痰的</w:t>
      </w:r>
      <w:proofErr w:type="gramEnd"/>
      <w:r w:rsidRPr="00262BE3">
        <w:rPr>
          <w:rFonts w:ascii="DengXian" w:hAnsi="DengXian" w:hint="eastAsia"/>
        </w:rPr>
        <w:t>樣本來分析安老院舍內傳染性疾病的情況。我們</w:t>
      </w:r>
      <w:r w:rsidRPr="009470A5">
        <w:rPr>
          <w:rFonts w:ascii="DengXian" w:eastAsia="DengXian" w:hAnsi="DengXian" w:cs="DengXian"/>
          <w:lang w:eastAsia="zh-HK"/>
        </w:rPr>
        <w:t>還會</w:t>
      </w:r>
      <w:r w:rsidRPr="00262BE3">
        <w:rPr>
          <w:rFonts w:ascii="DengXian" w:hAnsi="DengXian" w:hint="eastAsia"/>
        </w:rPr>
        <w:t>在您入住安老院舍期間或直到研究期</w:t>
      </w:r>
      <w:r w:rsidRPr="009470A5">
        <w:rPr>
          <w:rFonts w:ascii="DengXian" w:eastAsia="DengXian" w:hAnsi="DengXian" w:cs="DengXian"/>
        </w:rPr>
        <w:t>結束</w:t>
      </w:r>
      <w:r w:rsidRPr="009470A5">
        <w:rPr>
          <w:rFonts w:ascii="DengXian" w:eastAsia="DengXian" w:hAnsi="DengXian" w:cs="DengXian"/>
          <w:lang w:eastAsia="zh-HK"/>
        </w:rPr>
        <w:t>時</w:t>
      </w:r>
      <w:r w:rsidRPr="00262BE3">
        <w:rPr>
          <w:rFonts w:ascii="DengXian" w:hAnsi="DengXian" w:hint="eastAsia"/>
        </w:rPr>
        <w:t>監控您患傳染性疾病的情況。</w:t>
      </w:r>
    </w:p>
    <w:p w14:paraId="2FFAE992" w14:textId="77777777" w:rsidR="0064349C" w:rsidRPr="00262BE3" w:rsidRDefault="0064349C" w:rsidP="0064349C">
      <w:pPr>
        <w:contextualSpacing/>
        <w:rPr>
          <w:rFonts w:ascii="DengXian" w:hAnsi="DengXian"/>
          <w:b/>
        </w:rPr>
      </w:pPr>
    </w:p>
    <w:p w14:paraId="47DF63A0" w14:textId="77777777" w:rsidR="0064349C" w:rsidRPr="00262BE3" w:rsidRDefault="0064349C" w:rsidP="0064349C">
      <w:pPr>
        <w:pStyle w:val="ListParagraph"/>
        <w:numPr>
          <w:ilvl w:val="0"/>
          <w:numId w:val="2"/>
        </w:numPr>
        <w:spacing w:after="0" w:line="240" w:lineRule="auto"/>
        <w:rPr>
          <w:rFonts w:ascii="DengXian" w:hAnsi="DengXian"/>
          <w:b/>
        </w:rPr>
      </w:pPr>
      <w:r w:rsidRPr="00262BE3">
        <w:rPr>
          <w:rFonts w:ascii="DengXian" w:hAnsi="DengXian" w:hint="eastAsia"/>
          <w:b/>
        </w:rPr>
        <w:t>我將會得到什麼答謝？</w:t>
      </w:r>
    </w:p>
    <w:p w14:paraId="5FFDC5F1" w14:textId="77777777" w:rsidR="0064349C" w:rsidRPr="009470A5" w:rsidRDefault="0064349C" w:rsidP="0064349C">
      <w:pPr>
        <w:pStyle w:val="ListParagraph"/>
        <w:spacing w:after="0" w:line="240" w:lineRule="auto"/>
        <w:ind w:left="360"/>
        <w:rPr>
          <w:rFonts w:ascii="DengXian" w:eastAsia="DengXian" w:hAnsi="DengXian" w:cs="DengXian"/>
          <w:b/>
          <w:bCs/>
        </w:rPr>
      </w:pPr>
    </w:p>
    <w:p w14:paraId="259FA012" w14:textId="77777777" w:rsidR="0064349C" w:rsidRPr="00262BE3" w:rsidRDefault="0064349C" w:rsidP="0064349C">
      <w:pPr>
        <w:ind w:left="360"/>
        <w:contextualSpacing/>
        <w:rPr>
          <w:rFonts w:ascii="DengXian" w:hAnsi="DengXian"/>
        </w:rPr>
      </w:pPr>
      <w:r w:rsidRPr="00262BE3">
        <w:rPr>
          <w:rFonts w:ascii="DengXian" w:hAnsi="DengXian" w:hint="eastAsia"/>
        </w:rPr>
        <w:t>為表示感謝，</w:t>
      </w:r>
      <w:r w:rsidRPr="009470A5">
        <w:rPr>
          <w:rFonts w:ascii="DengXian" w:eastAsia="DengXian" w:hAnsi="DengXian" w:cs="DengXian" w:hint="eastAsia"/>
        </w:rPr>
        <w:t>每</w:t>
      </w:r>
      <w:r w:rsidRPr="009470A5">
        <w:rPr>
          <w:rFonts w:ascii="DengXian" w:eastAsia="DengXian" w:hAnsi="DengXian" w:cs="DengXian" w:hint="eastAsia"/>
          <w:lang w:eastAsia="zh-HK"/>
        </w:rPr>
        <w:t>次</w:t>
      </w:r>
      <w:r w:rsidRPr="00262BE3">
        <w:rPr>
          <w:rFonts w:ascii="DengXian" w:hAnsi="DengXian" w:hint="eastAsia"/>
        </w:rPr>
        <w:t>收集您的</w:t>
      </w:r>
      <w:r w:rsidRPr="009470A5">
        <w:rPr>
          <w:rFonts w:ascii="DengXian" w:eastAsia="DengXian" w:hAnsi="DengXian" w:cs="DengXian"/>
        </w:rPr>
        <w:t>鼻腔和糞便</w:t>
      </w:r>
      <w:r w:rsidRPr="00262BE3">
        <w:rPr>
          <w:rFonts w:ascii="DengXian" w:hAnsi="DengXian" w:hint="eastAsia"/>
        </w:rPr>
        <w:t>樣本時</w:t>
      </w:r>
      <w:r w:rsidRPr="009470A5">
        <w:rPr>
          <w:rFonts w:ascii="DengXian" w:eastAsia="DengXian" w:hAnsi="DengXian" w:cs="DengXian" w:hint="eastAsia"/>
        </w:rPr>
        <w:t>我們將</w:t>
      </w:r>
      <w:r w:rsidRPr="00262BE3">
        <w:rPr>
          <w:rFonts w:ascii="DengXian" w:hAnsi="DengXian" w:hint="eastAsia"/>
        </w:rPr>
        <w:t>提供</w:t>
      </w:r>
      <w:r w:rsidRPr="00262BE3">
        <w:rPr>
          <w:rFonts w:ascii="Times New Roman" w:hAnsi="Times New Roman"/>
        </w:rPr>
        <w:t>50</w:t>
      </w:r>
      <w:r w:rsidRPr="00262BE3">
        <w:rPr>
          <w:rFonts w:ascii="DengXian" w:hAnsi="DengXian" w:hint="eastAsia"/>
        </w:rPr>
        <w:t>元港幣的現金</w:t>
      </w:r>
      <w:r w:rsidRPr="009470A5">
        <w:rPr>
          <w:rFonts w:ascii="DengXian" w:eastAsia="DengXian" w:hAnsi="DengXian" w:cs="DengXian" w:hint="eastAsia"/>
        </w:rPr>
        <w:t>。</w:t>
      </w:r>
      <w:r w:rsidRPr="009470A5">
        <w:rPr>
          <w:rFonts w:ascii="DengXian" w:eastAsia="DengXian" w:hAnsi="DengXian" w:cs="DengXian"/>
        </w:rPr>
        <w:t xml:space="preserve"> </w:t>
      </w:r>
      <w:r w:rsidRPr="00262BE3">
        <w:rPr>
          <w:rFonts w:ascii="DengXian" w:hAnsi="DengXian" w:hint="eastAsia"/>
        </w:rPr>
        <w:t>如果您願意參與安老院舍內傳染病情況的研究並提供血液和</w:t>
      </w:r>
      <w:proofErr w:type="gramStart"/>
      <w:r w:rsidRPr="00262BE3">
        <w:rPr>
          <w:rFonts w:ascii="DengXian" w:hAnsi="DengXian" w:hint="eastAsia"/>
        </w:rPr>
        <w:t>痰的</w:t>
      </w:r>
      <w:proofErr w:type="gramEnd"/>
      <w:r w:rsidRPr="00262BE3">
        <w:rPr>
          <w:rFonts w:ascii="DengXian" w:hAnsi="DengXian" w:hint="eastAsia"/>
        </w:rPr>
        <w:t>樣本（如果有），我們將為您提供</w:t>
      </w:r>
      <w:r w:rsidRPr="00262BE3">
        <w:rPr>
          <w:rFonts w:ascii="Times New Roman" w:hAnsi="Times New Roman"/>
        </w:rPr>
        <w:t>110</w:t>
      </w:r>
      <w:r w:rsidRPr="009470A5">
        <w:rPr>
          <w:rFonts w:ascii="DengXian" w:eastAsia="DengXian" w:hAnsi="DengXian" w:cs="DengXian"/>
        </w:rPr>
        <w:t>元</w:t>
      </w:r>
      <w:r w:rsidRPr="00262BE3">
        <w:rPr>
          <w:rFonts w:ascii="DengXian" w:hAnsi="DengXian" w:hint="eastAsia"/>
        </w:rPr>
        <w:t>港幣的現金</w:t>
      </w:r>
      <w:r w:rsidRPr="009470A5">
        <w:rPr>
          <w:rFonts w:ascii="DengXian" w:eastAsia="DengXian" w:hAnsi="DengXian" w:cs="DengXian"/>
        </w:rPr>
        <w:t>或</w:t>
      </w:r>
      <w:r w:rsidRPr="00262BE3">
        <w:rPr>
          <w:rFonts w:ascii="DengXian" w:hAnsi="DengXian" w:hint="eastAsia"/>
        </w:rPr>
        <w:t>現金禮券。如果您想在不提供生物樣本的情況下參加安老院舍內傳染病情況的研究，則將獲得</w:t>
      </w:r>
      <w:r w:rsidRPr="00262BE3">
        <w:rPr>
          <w:rFonts w:ascii="Times New Roman" w:hAnsi="Times New Roman"/>
        </w:rPr>
        <w:t>20</w:t>
      </w:r>
      <w:r w:rsidRPr="009470A5">
        <w:rPr>
          <w:rFonts w:ascii="DengXian" w:eastAsia="DengXian" w:hAnsi="DengXian" w:cs="DengXian"/>
        </w:rPr>
        <w:t>元</w:t>
      </w:r>
      <w:r w:rsidRPr="00262BE3">
        <w:rPr>
          <w:rFonts w:ascii="DengXian" w:hAnsi="DengXian" w:hint="eastAsia"/>
        </w:rPr>
        <w:t>港幣的現金</w:t>
      </w:r>
      <w:r w:rsidRPr="009470A5">
        <w:rPr>
          <w:rFonts w:ascii="DengXian" w:eastAsia="DengXian" w:hAnsi="DengXian" w:cs="DengXian"/>
        </w:rPr>
        <w:t>或</w:t>
      </w:r>
      <w:r w:rsidRPr="00262BE3">
        <w:rPr>
          <w:rFonts w:ascii="DengXian" w:hAnsi="DengXian" w:hint="eastAsia"/>
        </w:rPr>
        <w:t>現金禮券。您提供的</w:t>
      </w:r>
      <w:r w:rsidRPr="009470A5">
        <w:rPr>
          <w:rFonts w:ascii="DengXian" w:eastAsia="DengXian" w:hAnsi="DengXian" w:cs="DengXian"/>
          <w:lang w:eastAsia="zh-HK"/>
        </w:rPr>
        <w:t>資</w:t>
      </w:r>
      <w:r w:rsidRPr="009470A5">
        <w:rPr>
          <w:rFonts w:ascii="DengXian" w:eastAsia="DengXian" w:hAnsi="DengXian" w:cs="DengXian"/>
        </w:rPr>
        <w:t>訊</w:t>
      </w:r>
      <w:r w:rsidRPr="00262BE3">
        <w:rPr>
          <w:rFonts w:ascii="DengXian" w:hAnsi="DengXian" w:hint="eastAsia"/>
        </w:rPr>
        <w:t>將幫助您</w:t>
      </w:r>
      <w:r w:rsidRPr="009470A5">
        <w:rPr>
          <w:rFonts w:ascii="DengXian" w:eastAsia="DengXian" w:hAnsi="DengXian" w:cs="DengXian"/>
          <w:lang w:eastAsia="zh-HK"/>
        </w:rPr>
        <w:t>確</w:t>
      </w:r>
      <w:r w:rsidRPr="009470A5">
        <w:rPr>
          <w:rFonts w:ascii="DengXian" w:eastAsia="DengXian" w:hAnsi="DengXian" w:cs="DengXian"/>
        </w:rPr>
        <w:t>定</w:t>
      </w:r>
      <w:r w:rsidRPr="00262BE3">
        <w:rPr>
          <w:rFonts w:ascii="DengXian" w:hAnsi="DengXian" w:hint="eastAsia"/>
        </w:rPr>
        <w:t>目前多重抗藥性細菌的攜帶情況和隱性結核的感染情況。</w:t>
      </w:r>
    </w:p>
    <w:p w14:paraId="77CC8D21" w14:textId="77777777" w:rsidR="0064349C" w:rsidRPr="009470A5" w:rsidRDefault="0064349C" w:rsidP="0064349C">
      <w:pPr>
        <w:ind w:left="360"/>
        <w:contextualSpacing/>
        <w:rPr>
          <w:rFonts w:ascii="DengXian" w:eastAsia="DengXian" w:hAnsi="DengXian" w:cs="DengXian"/>
          <w:b/>
          <w:bCs/>
        </w:rPr>
      </w:pPr>
    </w:p>
    <w:p w14:paraId="7D4F2CD6" w14:textId="77777777" w:rsidR="0064349C" w:rsidRPr="00262BE3" w:rsidRDefault="0064349C" w:rsidP="0064349C">
      <w:pPr>
        <w:rPr>
          <w:rFonts w:ascii="DengXian" w:hAnsi="DengXian"/>
          <w:b/>
        </w:rPr>
      </w:pPr>
    </w:p>
    <w:p w14:paraId="617805B3" w14:textId="77777777" w:rsidR="0064349C" w:rsidRPr="00262BE3" w:rsidRDefault="0064349C" w:rsidP="0064349C">
      <w:pPr>
        <w:rPr>
          <w:rFonts w:ascii="DengXian" w:hAnsi="DengXian"/>
          <w:b/>
        </w:rPr>
      </w:pPr>
    </w:p>
    <w:p w14:paraId="547F9CE3"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參與此項目有什麼風險？</w:t>
      </w:r>
    </w:p>
    <w:p w14:paraId="3EB289C8"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625C84E9" w14:textId="77777777" w:rsidR="0064349C" w:rsidRPr="00262BE3" w:rsidRDefault="0064349C" w:rsidP="0064349C">
      <w:pPr>
        <w:ind w:left="360"/>
        <w:contextualSpacing/>
        <w:rPr>
          <w:rFonts w:ascii="DengXian" w:hAnsi="DengXian"/>
        </w:rPr>
      </w:pPr>
      <w:r w:rsidRPr="00262BE3">
        <w:rPr>
          <w:rFonts w:ascii="DengXian" w:hAnsi="DengXian" w:hint="eastAsia"/>
        </w:rPr>
        <w:t>參與的唯一風險主要來自生物樣本的</w:t>
      </w:r>
      <w:r w:rsidRPr="009470A5">
        <w:rPr>
          <w:rFonts w:ascii="DengXian" w:eastAsia="DengXian" w:hAnsi="DengXian" w:cs="DengXian" w:hint="eastAsia"/>
          <w:lang w:eastAsia="zh-HK"/>
        </w:rPr>
        <w:t>採</w:t>
      </w:r>
      <w:r w:rsidRPr="009470A5">
        <w:rPr>
          <w:rFonts w:ascii="DengXian" w:eastAsia="DengXian" w:hAnsi="DengXian" w:cs="DengXian" w:hint="eastAsia"/>
        </w:rPr>
        <w:t>集過程</w:t>
      </w:r>
      <w:r w:rsidRPr="00262BE3">
        <w:rPr>
          <w:rFonts w:ascii="DengXian" w:hAnsi="DengXian" w:hint="eastAsia"/>
        </w:rPr>
        <w:t>。儘管此過程快速而直接，但在</w:t>
      </w:r>
      <w:r w:rsidRPr="009470A5">
        <w:rPr>
          <w:rFonts w:ascii="DengXian" w:eastAsia="DengXian" w:hAnsi="DengXian" w:cs="DengXian" w:hint="eastAsia"/>
        </w:rPr>
        <w:t>採集</w:t>
      </w:r>
      <w:hyperlink r:id="rId19">
        <w:r w:rsidRPr="009470A5">
          <w:rPr>
            <w:rFonts w:ascii="DengXian" w:eastAsia="DengXian" w:hAnsi="DengXian" w:cs="Microsoft New Tai Lue" w:hint="eastAsia"/>
          </w:rPr>
          <w:t>鼻腔</w:t>
        </w:r>
      </w:hyperlink>
      <w:proofErr w:type="gramStart"/>
      <w:r w:rsidRPr="009470A5">
        <w:rPr>
          <w:rFonts w:ascii="DengXian" w:eastAsia="DengXian" w:hAnsi="DengXian" w:cs="DengXian" w:hint="eastAsia"/>
        </w:rPr>
        <w:t>拭子</w:t>
      </w:r>
      <w:r w:rsidRPr="009470A5">
        <w:rPr>
          <w:rFonts w:ascii="DengXian" w:eastAsia="DengXian" w:hAnsi="DengXian" w:cs="DengXian"/>
        </w:rPr>
        <w:t>和</w:t>
      </w:r>
      <w:proofErr w:type="gramEnd"/>
      <w:r w:rsidRPr="009470A5">
        <w:rPr>
          <w:rFonts w:ascii="DengXian" w:eastAsia="DengXian" w:hAnsi="DengXian" w:cs="DengXian"/>
        </w:rPr>
        <w:t>血液</w:t>
      </w:r>
      <w:r w:rsidRPr="009470A5">
        <w:rPr>
          <w:rFonts w:ascii="DengXian" w:eastAsia="DengXian" w:hAnsi="DengXian" w:cs="DengXian" w:hint="eastAsia"/>
        </w:rPr>
        <w:t>時或</w:t>
      </w:r>
      <w:r w:rsidRPr="009470A5">
        <w:rPr>
          <w:rFonts w:ascii="DengXian" w:eastAsia="DengXian" w:hAnsi="DengXian" w:cs="DengXian" w:hint="eastAsia"/>
          <w:lang w:eastAsia="zh-HK"/>
        </w:rPr>
        <w:t>許會</w:t>
      </w:r>
      <w:r w:rsidRPr="009470A5">
        <w:rPr>
          <w:rFonts w:ascii="DengXian" w:eastAsia="DengXian" w:hAnsi="DengXian" w:cs="DengXian" w:hint="eastAsia"/>
        </w:rPr>
        <w:t>有些不適感</w:t>
      </w:r>
      <w:r w:rsidRPr="00262BE3">
        <w:rPr>
          <w:rFonts w:ascii="DengXian" w:hAnsi="DengXian" w:hint="eastAsia"/>
        </w:rPr>
        <w:t>。在極少數情況下，</w:t>
      </w:r>
      <w:r w:rsidRPr="00262BE3">
        <w:rPr>
          <w:rFonts w:ascii="DengXian" w:hAnsi="DengXian"/>
        </w:rPr>
        <w:t xml:space="preserve"> </w:t>
      </w:r>
      <w:r w:rsidRPr="00262BE3">
        <w:rPr>
          <w:rFonts w:ascii="DengXian" w:hAnsi="DengXian" w:hint="eastAsia"/>
        </w:rPr>
        <w:t>血液樣本</w:t>
      </w:r>
      <w:r w:rsidRPr="009470A5">
        <w:rPr>
          <w:rFonts w:ascii="DengXian" w:eastAsia="DengXian" w:hAnsi="DengXian" w:cs="DengXian"/>
        </w:rPr>
        <w:t>採集</w:t>
      </w:r>
      <w:r w:rsidRPr="00262BE3">
        <w:rPr>
          <w:rFonts w:ascii="DengXian" w:hAnsi="DengXian" w:hint="eastAsia"/>
        </w:rPr>
        <w:t>後會有輕微血腫的情況。我們的研究團隊都是經過許可的</w:t>
      </w:r>
      <w:r w:rsidRPr="00262BE3">
        <w:rPr>
          <w:rFonts w:ascii="DengXian" w:hAnsi="DengXian"/>
        </w:rPr>
        <w:t>/</w:t>
      </w:r>
      <w:r w:rsidRPr="00262BE3">
        <w:rPr>
          <w:rFonts w:ascii="DengXian" w:hAnsi="DengXian" w:hint="eastAsia"/>
        </w:rPr>
        <w:t>專業的醫務工作人員，無論是經驗豐富的註冊護士還是接受過廣泛樣本收集培訓的研究人員。我們將盡力減少您的任何不適感。</w:t>
      </w:r>
      <w:r w:rsidRPr="00262BE3">
        <w:rPr>
          <w:rFonts w:ascii="DengXian" w:hAnsi="DengXian"/>
        </w:rPr>
        <w:t xml:space="preserve"> </w:t>
      </w:r>
    </w:p>
    <w:p w14:paraId="1263D4E2" w14:textId="77777777" w:rsidR="0064349C" w:rsidRPr="00262BE3" w:rsidRDefault="0064349C" w:rsidP="0064349C">
      <w:pPr>
        <w:rPr>
          <w:rFonts w:ascii="DengXian" w:hAnsi="DengXian"/>
          <w:b/>
        </w:rPr>
      </w:pPr>
    </w:p>
    <w:p w14:paraId="1AEAADB5" w14:textId="77777777" w:rsidR="0064349C" w:rsidRPr="00262BE3" w:rsidRDefault="0064349C" w:rsidP="0064349C">
      <w:pPr>
        <w:contextualSpacing/>
        <w:rPr>
          <w:rFonts w:ascii="DengXian" w:hAnsi="DengXian"/>
        </w:rPr>
      </w:pPr>
    </w:p>
    <w:p w14:paraId="3816B6CC"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研究結果將會如何處理？</w:t>
      </w:r>
    </w:p>
    <w:p w14:paraId="5A6F72DF"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0096A8C9" w14:textId="77777777" w:rsidR="0064349C" w:rsidRPr="00262BE3" w:rsidRDefault="0064349C" w:rsidP="0064349C">
      <w:pPr>
        <w:ind w:left="360"/>
        <w:rPr>
          <w:rFonts w:ascii="DengXian" w:hAnsi="DengXian"/>
        </w:rPr>
      </w:pPr>
      <w:r w:rsidRPr="00262BE3">
        <w:rPr>
          <w:rFonts w:ascii="DengXian" w:hAnsi="DengXian" w:hint="eastAsia"/>
        </w:rPr>
        <w:t>我們會將研究結果</w:t>
      </w:r>
      <w:r w:rsidRPr="009470A5">
        <w:rPr>
          <w:rFonts w:ascii="DengXian" w:eastAsia="DengXian" w:hAnsi="DengXian" w:cs="DengXian" w:hint="eastAsia"/>
        </w:rPr>
        <w:t>刊登</w:t>
      </w:r>
      <w:r w:rsidRPr="009470A5">
        <w:rPr>
          <w:rFonts w:ascii="DengXian" w:eastAsia="DengXian" w:hAnsi="DengXian" w:cs="DengXian" w:hint="eastAsia"/>
          <w:lang w:eastAsia="zh-HK"/>
        </w:rPr>
        <w:t>於</w:t>
      </w:r>
      <w:r w:rsidRPr="00262BE3">
        <w:rPr>
          <w:rFonts w:ascii="DengXian" w:hAnsi="DengXian" w:hint="eastAsia"/>
        </w:rPr>
        <w:t>國際性醫學期刊</w:t>
      </w:r>
      <w:r w:rsidRPr="009470A5">
        <w:rPr>
          <w:rFonts w:ascii="DengXian" w:eastAsia="DengXian" w:hAnsi="DengXian" w:cs="DengXian" w:hint="eastAsia"/>
        </w:rPr>
        <w:t>，</w:t>
      </w:r>
      <w:r w:rsidRPr="00262BE3">
        <w:rPr>
          <w:rFonts w:ascii="DengXian" w:hAnsi="DengXian" w:hint="eastAsia"/>
        </w:rPr>
        <w:t>亦可能會舉行記者招待會，向本地和國際媒體</w:t>
      </w:r>
      <w:r w:rsidRPr="009470A5">
        <w:rPr>
          <w:rFonts w:ascii="DengXian" w:eastAsia="DengXian" w:hAnsi="DengXian" w:cs="DengXian" w:hint="eastAsia"/>
          <w:lang w:eastAsia="zh-HK"/>
        </w:rPr>
        <w:t>發佈</w:t>
      </w:r>
      <w:r w:rsidRPr="00262BE3">
        <w:rPr>
          <w:rFonts w:ascii="DengXian" w:hAnsi="DengXian" w:hint="eastAsia"/>
        </w:rPr>
        <w:t>我們的研究結果。</w:t>
      </w:r>
      <w:r w:rsidRPr="009470A5">
        <w:rPr>
          <w:rFonts w:ascii="DengXian" w:eastAsia="DengXian" w:hAnsi="DengXian" w:cs="DengXian" w:hint="eastAsia"/>
          <w:lang w:eastAsia="zh-HK"/>
        </w:rPr>
        <w:t>請放心</w:t>
      </w:r>
      <w:r w:rsidRPr="00262BE3">
        <w:rPr>
          <w:rFonts w:ascii="DengXian" w:hAnsi="DengXian" w:hint="eastAsia"/>
        </w:rPr>
        <w:t>，您提供的任何</w:t>
      </w:r>
      <w:r w:rsidRPr="009470A5">
        <w:rPr>
          <w:rFonts w:ascii="DengXian" w:eastAsia="DengXian" w:hAnsi="DengXian" w:cs="DengXian" w:hint="eastAsia"/>
          <w:lang w:eastAsia="zh-HK"/>
        </w:rPr>
        <w:t>資料</w:t>
      </w:r>
      <w:r w:rsidRPr="009470A5">
        <w:rPr>
          <w:rFonts w:ascii="DengXian" w:eastAsia="DengXian" w:hAnsi="DengXian" w:cs="DengXian" w:hint="eastAsia"/>
        </w:rPr>
        <w:t>會</w:t>
      </w:r>
      <w:r w:rsidRPr="009470A5">
        <w:rPr>
          <w:rFonts w:ascii="DengXian" w:eastAsia="DengXian" w:hAnsi="DengXian" w:cs="DengXian" w:hint="eastAsia"/>
          <w:lang w:eastAsia="zh-HK"/>
        </w:rPr>
        <w:t>被</w:t>
      </w:r>
      <w:r w:rsidRPr="00262BE3">
        <w:rPr>
          <w:rFonts w:ascii="DengXian" w:hAnsi="DengXian" w:hint="eastAsia"/>
        </w:rPr>
        <w:t>匿名分析</w:t>
      </w:r>
      <w:r w:rsidRPr="009470A5">
        <w:rPr>
          <w:rFonts w:ascii="DengXian" w:eastAsia="DengXian" w:hAnsi="DengXian" w:cs="DengXian" w:hint="eastAsia"/>
          <w:lang w:eastAsia="zh-HK"/>
        </w:rPr>
        <w:t>及發佈</w:t>
      </w:r>
      <w:r w:rsidRPr="00262BE3">
        <w:rPr>
          <w:rFonts w:ascii="DengXian" w:hAnsi="DengXian" w:hint="eastAsia"/>
        </w:rPr>
        <w:t>。如果有需要，您有權取得個您的</w:t>
      </w:r>
      <w:r w:rsidRPr="009470A5">
        <w:rPr>
          <w:rFonts w:ascii="DengXian" w:eastAsia="DengXian" w:hAnsi="DengXian" w:cs="DengXian" w:hint="eastAsia"/>
          <w:lang w:eastAsia="zh-HK"/>
        </w:rPr>
        <w:t>個</w:t>
      </w:r>
      <w:r w:rsidRPr="009470A5">
        <w:rPr>
          <w:rFonts w:ascii="DengXian" w:eastAsia="DengXian" w:hAnsi="DengXian" w:cs="DengXian" w:hint="eastAsia"/>
        </w:rPr>
        <w:t>人</w:t>
      </w:r>
      <w:r w:rsidRPr="00262BE3">
        <w:rPr>
          <w:rFonts w:ascii="DengXian" w:hAnsi="DengXian" w:hint="eastAsia"/>
        </w:rPr>
        <w:t>數據和公開的研究結果。</w:t>
      </w:r>
    </w:p>
    <w:p w14:paraId="2ED5DD58" w14:textId="77777777" w:rsidR="0064349C" w:rsidRPr="00262BE3" w:rsidRDefault="0064349C" w:rsidP="0064349C">
      <w:pPr>
        <w:ind w:left="360"/>
        <w:contextualSpacing/>
        <w:rPr>
          <w:rFonts w:ascii="DengXian" w:hAnsi="DengXian"/>
        </w:rPr>
      </w:pPr>
    </w:p>
    <w:p w14:paraId="5D9946E5" w14:textId="77777777" w:rsidR="0064349C" w:rsidRPr="00262BE3" w:rsidRDefault="0064349C" w:rsidP="0064349C">
      <w:pPr>
        <w:pStyle w:val="ListParagraph"/>
        <w:numPr>
          <w:ilvl w:val="0"/>
          <w:numId w:val="2"/>
        </w:numPr>
        <w:spacing w:after="0" w:line="240" w:lineRule="auto"/>
        <w:rPr>
          <w:rFonts w:ascii="DengXian" w:hAnsi="DengXian"/>
          <w:b/>
          <w:lang w:eastAsia="zh-TW"/>
        </w:rPr>
      </w:pPr>
      <w:r w:rsidRPr="00262BE3">
        <w:rPr>
          <w:rFonts w:ascii="DengXian" w:hAnsi="DengXian" w:hint="eastAsia"/>
          <w:b/>
          <w:lang w:eastAsia="zh-TW"/>
        </w:rPr>
        <w:t>誰有權使用你提供的資料？</w:t>
      </w:r>
    </w:p>
    <w:p w14:paraId="5C41A0EF" w14:textId="77777777" w:rsidR="0064349C" w:rsidRPr="009470A5" w:rsidRDefault="0064349C" w:rsidP="0064349C">
      <w:pPr>
        <w:pStyle w:val="ListParagraph"/>
        <w:spacing w:after="0" w:line="240" w:lineRule="auto"/>
        <w:ind w:left="360"/>
        <w:rPr>
          <w:rFonts w:ascii="DengXian" w:eastAsia="DengXian" w:hAnsi="DengXian" w:cs="DengXian"/>
          <w:b/>
          <w:bCs/>
          <w:lang w:eastAsia="zh-TW"/>
        </w:rPr>
      </w:pPr>
    </w:p>
    <w:p w14:paraId="5CC7DBF8" w14:textId="77777777" w:rsidR="0064349C" w:rsidRPr="00262BE3" w:rsidRDefault="0064349C" w:rsidP="0064349C">
      <w:pPr>
        <w:ind w:left="360"/>
        <w:rPr>
          <w:rFonts w:ascii="DengXian" w:hAnsi="DengXian"/>
          <w:color w:val="000000" w:themeColor="text1"/>
        </w:rPr>
      </w:pPr>
      <w:r w:rsidRPr="00262BE3">
        <w:rPr>
          <w:rFonts w:ascii="DengXian" w:hAnsi="DengXian" w:hint="eastAsia"/>
          <w:color w:val="000000" w:themeColor="text1"/>
        </w:rPr>
        <w:t>您提供給研究團隊的所有</w:t>
      </w:r>
      <w:r w:rsidRPr="009470A5">
        <w:rPr>
          <w:rFonts w:ascii="DengXian" w:eastAsia="DengXian" w:hAnsi="DengXian" w:cs="DengXian" w:hint="eastAsia"/>
          <w:color w:val="000000" w:themeColor="text1"/>
          <w:lang w:eastAsia="zh-HK"/>
        </w:rPr>
        <w:t>資</w:t>
      </w:r>
      <w:r w:rsidRPr="009470A5">
        <w:rPr>
          <w:rFonts w:ascii="DengXian" w:eastAsia="DengXian" w:hAnsi="DengXian" w:cs="DengXian" w:hint="eastAsia"/>
          <w:color w:val="000000" w:themeColor="text1"/>
        </w:rPr>
        <w:t>訊</w:t>
      </w:r>
      <w:r w:rsidRPr="00262BE3">
        <w:rPr>
          <w:rFonts w:ascii="DengXian" w:hAnsi="DengXian" w:hint="eastAsia"/>
          <w:color w:val="000000" w:themeColor="text1"/>
        </w:rPr>
        <w:t>將嚴格保密處理。只有直接參與這項研究的研究人員才可使用您的數據。</w:t>
      </w:r>
      <w:r w:rsidRPr="009470A5">
        <w:rPr>
          <w:rFonts w:ascii="DengXian" w:eastAsia="DengXian" w:hAnsi="DengXian" w:cs="DengXian" w:hint="eastAsia"/>
          <w:color w:val="000000" w:themeColor="text1"/>
        </w:rPr>
        <w:t>如</w:t>
      </w:r>
      <w:r w:rsidRPr="009470A5">
        <w:rPr>
          <w:rFonts w:ascii="DengXian" w:eastAsia="DengXian" w:hAnsi="DengXian" w:cs="DengXian" w:hint="eastAsia"/>
          <w:color w:val="000000" w:themeColor="text1"/>
          <w:lang w:eastAsia="zh-HK"/>
        </w:rPr>
        <w:t>有</w:t>
      </w:r>
      <w:r w:rsidRPr="00262BE3">
        <w:rPr>
          <w:rFonts w:ascii="DengXian" w:hAnsi="DengXian" w:hint="eastAsia"/>
          <w:color w:val="000000" w:themeColor="text1"/>
        </w:rPr>
        <w:t>臨床需要，我們會將您的實驗室測試結果提供給您的醫生。</w:t>
      </w:r>
      <w:r w:rsidRPr="00262BE3">
        <w:rPr>
          <w:rFonts w:ascii="DengXian" w:hAnsi="DengXian" w:hint="eastAsia"/>
        </w:rPr>
        <w:t>所有的生物樣本和數據都將被</w:t>
      </w:r>
      <w:proofErr w:type="gramStart"/>
      <w:r w:rsidRPr="00262BE3">
        <w:rPr>
          <w:rFonts w:ascii="DengXian" w:hAnsi="DengXian" w:hint="eastAsia"/>
        </w:rPr>
        <w:t>存儲至</w:t>
      </w:r>
      <w:r w:rsidRPr="009470A5">
        <w:rPr>
          <w:rFonts w:ascii="DengXian" w:eastAsia="DengXian" w:hAnsi="DengXian" w:cs="DengXian" w:hint="eastAsia"/>
        </w:rPr>
        <w:t>研究</w:t>
      </w:r>
      <w:proofErr w:type="gramEnd"/>
      <w:r w:rsidRPr="00262BE3">
        <w:rPr>
          <w:rFonts w:ascii="DengXian" w:hAnsi="DengXian" w:hint="eastAsia"/>
        </w:rPr>
        <w:t>完成</w:t>
      </w:r>
      <w:r w:rsidRPr="009470A5">
        <w:rPr>
          <w:rFonts w:ascii="DengXian" w:eastAsia="DengXian" w:hAnsi="DengXian" w:cs="DengXian" w:hint="eastAsia"/>
          <w:lang w:eastAsia="zh-HK"/>
        </w:rPr>
        <w:t>後</w:t>
      </w:r>
      <w:r w:rsidRPr="00262BE3">
        <w:rPr>
          <w:rFonts w:ascii="DengXian" w:hAnsi="DengXian" w:hint="eastAsia"/>
        </w:rPr>
        <w:t>十年以備將來研究之用</w:t>
      </w:r>
      <w:r w:rsidRPr="00262BE3">
        <w:rPr>
          <w:rFonts w:ascii="DengXian" w:hAnsi="DengXian" w:hint="eastAsia"/>
          <w:color w:val="000000" w:themeColor="text1"/>
        </w:rPr>
        <w:t>。原始文件將輸入電子數據庫，並在研究結束時銷毀。</w:t>
      </w:r>
    </w:p>
    <w:p w14:paraId="7A4EAF8D" w14:textId="77777777" w:rsidR="0064349C" w:rsidRPr="00262BE3" w:rsidRDefault="0064349C" w:rsidP="0064349C">
      <w:pPr>
        <w:pStyle w:val="ListParagraph"/>
        <w:spacing w:after="0" w:line="240" w:lineRule="auto"/>
        <w:ind w:left="360"/>
        <w:rPr>
          <w:rFonts w:ascii="DengXian" w:hAnsi="DengXian"/>
          <w:lang w:eastAsia="zh-TW"/>
        </w:rPr>
      </w:pPr>
    </w:p>
    <w:p w14:paraId="37B1BB18" w14:textId="77777777" w:rsidR="0064349C" w:rsidRPr="00262BE3" w:rsidRDefault="0064349C" w:rsidP="0064349C">
      <w:pPr>
        <w:pStyle w:val="ListParagraph"/>
        <w:numPr>
          <w:ilvl w:val="0"/>
          <w:numId w:val="2"/>
        </w:numPr>
        <w:spacing w:after="0" w:line="240" w:lineRule="auto"/>
        <w:rPr>
          <w:rFonts w:ascii="DengXian" w:hAnsi="DengXian"/>
          <w:b/>
        </w:rPr>
      </w:pPr>
      <w:r w:rsidRPr="00262BE3">
        <w:rPr>
          <w:rFonts w:ascii="DengXian" w:hAnsi="DengXian" w:hint="eastAsia"/>
          <w:b/>
        </w:rPr>
        <w:t>聯絡資料</w:t>
      </w:r>
    </w:p>
    <w:p w14:paraId="38635FC3" w14:textId="77777777" w:rsidR="0064349C" w:rsidRPr="009470A5" w:rsidRDefault="0064349C" w:rsidP="0064349C">
      <w:pPr>
        <w:pStyle w:val="ListParagraph"/>
        <w:spacing w:after="0" w:line="240" w:lineRule="auto"/>
        <w:ind w:left="360"/>
        <w:rPr>
          <w:rFonts w:ascii="DengXian" w:eastAsia="DengXian" w:hAnsi="DengXian" w:cs="DengXian"/>
          <w:b/>
          <w:bCs/>
        </w:rPr>
      </w:pPr>
    </w:p>
    <w:p w14:paraId="575D7FB9" w14:textId="77777777" w:rsidR="0064349C" w:rsidRPr="00262BE3" w:rsidRDefault="0064349C" w:rsidP="0064349C">
      <w:pPr>
        <w:ind w:left="360"/>
        <w:rPr>
          <w:rFonts w:ascii="DengXian" w:hAnsi="DengXian"/>
        </w:rPr>
      </w:pPr>
      <w:r w:rsidRPr="00262BE3">
        <w:rPr>
          <w:rFonts w:ascii="DengXian" w:hAnsi="DengXian" w:hint="eastAsia"/>
        </w:rPr>
        <w:t>這項研究已經獲得香港中文大學</w:t>
      </w:r>
      <w:r w:rsidRPr="00262BE3">
        <w:rPr>
          <w:rFonts w:ascii="DengXian" w:hAnsi="DengXian"/>
        </w:rPr>
        <w:t xml:space="preserve"> </w:t>
      </w:r>
      <w:proofErr w:type="gramStart"/>
      <w:r w:rsidRPr="00262BE3">
        <w:rPr>
          <w:rFonts w:ascii="DengXian" w:hAnsi="DengXian"/>
        </w:rPr>
        <w:t>–</w:t>
      </w:r>
      <w:proofErr w:type="gramEnd"/>
      <w:r w:rsidRPr="00262BE3">
        <w:rPr>
          <w:rFonts w:ascii="DengXian" w:hAnsi="DengXian"/>
        </w:rPr>
        <w:t xml:space="preserve"> </w:t>
      </w:r>
      <w:r w:rsidRPr="00262BE3">
        <w:rPr>
          <w:rFonts w:ascii="DengXian" w:hAnsi="DengXian" w:hint="eastAsia"/>
        </w:rPr>
        <w:t>新界東醫院聯網臨床研究倫理聯席委員會的審批</w:t>
      </w:r>
      <w:r w:rsidRPr="00262BE3">
        <w:rPr>
          <w:rFonts w:ascii="DengXian" w:hAnsi="DengXian"/>
        </w:rPr>
        <w:t xml:space="preserve"> </w:t>
      </w:r>
      <w:r w:rsidRPr="00262BE3">
        <w:rPr>
          <w:rFonts w:ascii="DengXian" w:hAnsi="DengXian" w:hint="eastAsia"/>
        </w:rPr>
        <w:t>（電話：</w:t>
      </w:r>
      <w:r w:rsidRPr="00262BE3">
        <w:rPr>
          <w:rFonts w:ascii="Times New Roman" w:hAnsi="Times New Roman"/>
        </w:rPr>
        <w:t>3505 3935</w:t>
      </w:r>
      <w:r w:rsidRPr="00262BE3">
        <w:rPr>
          <w:rFonts w:ascii="DengXian" w:hAnsi="DengXian" w:hint="eastAsia"/>
        </w:rPr>
        <w:t>）。如果您想進一步了解相關資訊或者有任何問題，可以聯絡</w:t>
      </w:r>
      <w:r w:rsidRPr="009470A5">
        <w:rPr>
          <w:rFonts w:ascii="DengXian" w:eastAsia="DengXian" w:hAnsi="DengXian" w:cs="DengXian" w:hint="eastAsia"/>
        </w:rPr>
        <w:t>方瑞婷</w:t>
      </w:r>
      <w:r w:rsidRPr="00262BE3">
        <w:rPr>
          <w:rFonts w:ascii="DengXian" w:hAnsi="DengXian" w:hint="eastAsia"/>
        </w:rPr>
        <w:t>小姐</w:t>
      </w:r>
      <w:r w:rsidRPr="00262BE3">
        <w:rPr>
          <w:rFonts w:ascii="DengXian" w:hAnsi="DengXian"/>
        </w:rPr>
        <w:t>/</w:t>
      </w:r>
      <w:r w:rsidRPr="00262BE3">
        <w:rPr>
          <w:rFonts w:ascii="DengXian" w:hAnsi="DengXian" w:hint="eastAsia"/>
        </w:rPr>
        <w:t>王詠瑜小姐（電話：</w:t>
      </w:r>
      <w:r w:rsidRPr="00262BE3">
        <w:rPr>
          <w:rFonts w:ascii="Times New Roman" w:hAnsi="Times New Roman"/>
        </w:rPr>
        <w:t xml:space="preserve">2252 </w:t>
      </w:r>
      <w:r w:rsidRPr="009470A5">
        <w:rPr>
          <w:rFonts w:ascii="Times New Roman" w:eastAsia="DengXian" w:hAnsi="Times New Roman" w:cs="Times New Roman"/>
        </w:rPr>
        <w:t>8816</w:t>
      </w:r>
      <w:r w:rsidRPr="009470A5">
        <w:rPr>
          <w:rFonts w:ascii="DengXian" w:eastAsia="DengXian" w:hAnsi="DengXian" w:cs="DengXian" w:hint="eastAsia"/>
        </w:rPr>
        <w:t>）。</w:t>
      </w:r>
    </w:p>
    <w:p w14:paraId="38F9CBC7" w14:textId="77777777" w:rsidR="0064349C" w:rsidRPr="00262BE3" w:rsidRDefault="0064349C" w:rsidP="0064349C">
      <w:pPr>
        <w:contextualSpacing/>
        <w:rPr>
          <w:rFonts w:ascii="DengXian" w:hAnsi="DengXian"/>
        </w:rPr>
      </w:pPr>
    </w:p>
    <w:p w14:paraId="620B5686" w14:textId="77777777" w:rsidR="0064349C" w:rsidRPr="00262BE3" w:rsidRDefault="0064349C" w:rsidP="0064349C">
      <w:pPr>
        <w:ind w:left="360"/>
        <w:contextualSpacing/>
        <w:rPr>
          <w:rFonts w:ascii="DengXian" w:hAnsi="DengXian"/>
        </w:rPr>
      </w:pPr>
    </w:p>
    <w:p w14:paraId="68034C96" w14:textId="77777777" w:rsidR="0064349C" w:rsidRPr="00262BE3" w:rsidRDefault="0064349C" w:rsidP="0064349C">
      <w:pPr>
        <w:autoSpaceDE w:val="0"/>
        <w:autoSpaceDN w:val="0"/>
        <w:adjustRightInd w:val="0"/>
        <w:contextualSpacing/>
        <w:jc w:val="center"/>
        <w:rPr>
          <w:rFonts w:ascii="DengXian" w:hAnsi="DengXian"/>
          <w:b/>
          <w:i/>
        </w:rPr>
      </w:pPr>
      <w:r w:rsidRPr="00262BE3">
        <w:rPr>
          <w:rFonts w:ascii="DengXian" w:hAnsi="DengXian" w:hint="eastAsia"/>
          <w:b/>
          <w:i/>
        </w:rPr>
        <w:t>感謝您的參與</w:t>
      </w:r>
    </w:p>
    <w:p w14:paraId="6D6CE3B3" w14:textId="77777777" w:rsidR="00E37FA1" w:rsidRDefault="00E37FA1" w:rsidP="007E3BC7">
      <w:pPr>
        <w:tabs>
          <w:tab w:val="left" w:pos="8434"/>
        </w:tabs>
        <w:rPr>
          <w:rFonts w:ascii="Times New Roman" w:eastAsia="Times New Roman" w:hAnsi="Times New Roman" w:cs="Times New Roman"/>
          <w:b/>
          <w:bCs/>
          <w:color w:val="000000"/>
          <w:sz w:val="22"/>
          <w:szCs w:val="22"/>
          <w:lang w:eastAsia="zh-CN"/>
        </w:rPr>
        <w:sectPr w:rsidR="00E37FA1" w:rsidSect="0064349C">
          <w:footerReference w:type="default" r:id="rId20"/>
          <w:type w:val="continuous"/>
          <w:pgSz w:w="12240" w:h="15840"/>
          <w:pgMar w:top="1440" w:right="1440" w:bottom="1440" w:left="1440" w:header="720" w:footer="720" w:gutter="0"/>
          <w:cols w:space="720"/>
        </w:sectPr>
      </w:pPr>
    </w:p>
    <w:p w14:paraId="30B8963D" w14:textId="1B6EEE2D" w:rsidR="007E3BC7" w:rsidRPr="00716668" w:rsidRDefault="007E3BC7" w:rsidP="007E3BC7">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lastRenderedPageBreak/>
        <w:t>Supplementary material 5.</w:t>
      </w:r>
      <w:r w:rsidR="00E37FA1">
        <w:rPr>
          <w:rFonts w:ascii="Times New Roman" w:eastAsia="Times New Roman" w:hAnsi="Times New Roman" w:cs="Times New Roman"/>
          <w:b/>
          <w:bCs/>
          <w:color w:val="000000"/>
          <w:sz w:val="22"/>
          <w:szCs w:val="22"/>
          <w:lang w:eastAsia="zh-CN"/>
        </w:rPr>
        <w:t>5</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Information sheet (English version) for staff.</w:t>
      </w:r>
    </w:p>
    <w:tbl>
      <w:tblPr>
        <w:tblW w:w="9137" w:type="dxa"/>
        <w:tblInd w:w="142" w:type="dxa"/>
        <w:tblLook w:val="04A0" w:firstRow="1" w:lastRow="0" w:firstColumn="1" w:lastColumn="0" w:noHBand="0" w:noVBand="1"/>
      </w:tblPr>
      <w:tblGrid>
        <w:gridCol w:w="3119"/>
        <w:gridCol w:w="2735"/>
        <w:gridCol w:w="3283"/>
      </w:tblGrid>
      <w:tr w:rsidR="00E37FA1" w:rsidRPr="00471CF1" w14:paraId="180E6248" w14:textId="77777777" w:rsidTr="00373C9B">
        <w:trPr>
          <w:trHeight w:val="152"/>
        </w:trPr>
        <w:tc>
          <w:tcPr>
            <w:tcW w:w="3119" w:type="dxa"/>
            <w:vMerge w:val="restart"/>
            <w:shd w:val="clear" w:color="auto" w:fill="auto"/>
          </w:tcPr>
          <w:p w14:paraId="36092EA8" w14:textId="77777777" w:rsidR="00E37FA1" w:rsidRPr="00471CF1" w:rsidRDefault="00E37FA1" w:rsidP="00373C9B">
            <w:pPr>
              <w:contextualSpacing/>
              <w:rPr>
                <w:rFonts w:ascii="Times New Roman" w:hAnsi="Times New Roman" w:cs="Times New Roman"/>
                <w:b/>
                <w:bCs/>
                <w:sz w:val="16"/>
                <w:szCs w:val="16"/>
              </w:rPr>
            </w:pPr>
            <w:r>
              <w:rPr>
                <w:noProof/>
              </w:rPr>
              <w:drawing>
                <wp:inline distT="0" distB="0" distL="0" distR="0" wp14:anchorId="002846E7" wp14:editId="2434B9A0">
                  <wp:extent cx="799139" cy="507146"/>
                  <wp:effectExtent l="0" t="0" r="1270" b="1270"/>
                  <wp:docPr id="30" name="Picture 30"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139" cy="507146"/>
                          </a:xfrm>
                          <a:prstGeom prst="rect">
                            <a:avLst/>
                          </a:prstGeom>
                        </pic:spPr>
                      </pic:pic>
                    </a:graphicData>
                  </a:graphic>
                </wp:inline>
              </w:drawing>
            </w:r>
            <w:r>
              <w:rPr>
                <w:noProof/>
              </w:rPr>
              <w:drawing>
                <wp:inline distT="0" distB="0" distL="0" distR="0" wp14:anchorId="15C20153" wp14:editId="4EB998FB">
                  <wp:extent cx="804672" cy="436821"/>
                  <wp:effectExtent l="0" t="0" r="0" b="0"/>
                  <wp:docPr id="31" name="Picture 3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735" w:type="dxa"/>
            <w:vMerge w:val="restart"/>
            <w:shd w:val="clear" w:color="auto" w:fill="auto"/>
            <w:vAlign w:val="bottom"/>
          </w:tcPr>
          <w:p w14:paraId="194FAA84" w14:textId="77777777" w:rsidR="00E37FA1" w:rsidRDefault="00E37FA1" w:rsidP="00373C9B">
            <w:pPr>
              <w:tabs>
                <w:tab w:val="left" w:pos="2783"/>
              </w:tabs>
              <w:contextualSpacing/>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Staff</w:t>
            </w:r>
          </w:p>
          <w:p w14:paraId="204D485F" w14:textId="77777777" w:rsidR="00E37FA1" w:rsidRPr="00471CF1" w:rsidRDefault="00E37FA1" w:rsidP="00373C9B">
            <w:pPr>
              <w:tabs>
                <w:tab w:val="left" w:pos="2783"/>
              </w:tabs>
              <w:contextualSpacing/>
              <w:jc w:val="center"/>
              <w:rPr>
                <w:rFonts w:ascii="Times New Roman" w:hAnsi="Times New Roman" w:cs="Times New Roman"/>
                <w:b/>
                <w:bCs/>
                <w:color w:val="7030A0"/>
              </w:rPr>
            </w:pPr>
            <w:r w:rsidRPr="00471CF1">
              <w:rPr>
                <w:rFonts w:ascii="Times New Roman" w:hAnsi="Times New Roman" w:cs="Times New Roman"/>
                <w:b/>
                <w:bCs/>
                <w:color w:val="000000" w:themeColor="text1"/>
                <w:sz w:val="32"/>
                <w:szCs w:val="32"/>
              </w:rPr>
              <w:t>Information Sheet</w:t>
            </w:r>
          </w:p>
        </w:tc>
        <w:tc>
          <w:tcPr>
            <w:tcW w:w="3283" w:type="dxa"/>
            <w:shd w:val="clear" w:color="auto" w:fill="auto"/>
          </w:tcPr>
          <w:p w14:paraId="4FDE23C0" w14:textId="77777777" w:rsidR="00E37FA1" w:rsidRPr="00471CF1" w:rsidRDefault="00E37FA1" w:rsidP="00373C9B">
            <w:pPr>
              <w:contextualSpacing/>
              <w:jc w:val="right"/>
              <w:rPr>
                <w:rFonts w:ascii="Times New Roman" w:hAnsi="Times New Roman" w:cs="Times New Roman"/>
                <w:b/>
                <w:bCs/>
                <w:sz w:val="20"/>
                <w:szCs w:val="20"/>
              </w:rPr>
            </w:pPr>
            <w:r w:rsidRPr="00F0771A">
              <w:rPr>
                <w:b/>
                <w:bCs/>
                <w:color w:val="C00000"/>
                <w:sz w:val="20"/>
                <w:szCs w:val="20"/>
                <w:bdr w:val="single" w:sz="4" w:space="0" w:color="auto"/>
              </w:rPr>
              <w:t>P</w:t>
            </w:r>
            <w:r w:rsidRPr="00F0771A">
              <w:rPr>
                <w:b/>
                <w:bCs/>
                <w:sz w:val="20"/>
                <w:szCs w:val="20"/>
              </w:rPr>
              <w:t xml:space="preserve"> </w:t>
            </w:r>
            <w:r w:rsidRPr="00F0771A">
              <w:rPr>
                <w:b/>
                <w:bCs/>
                <w:color w:val="385623" w:themeColor="accent6" w:themeShade="80"/>
                <w:sz w:val="20"/>
                <w:szCs w:val="20"/>
                <w:bdr w:val="single" w:sz="4" w:space="0" w:color="auto"/>
              </w:rPr>
              <w:t>C</w:t>
            </w:r>
            <w:r w:rsidRPr="00F0771A">
              <w:rPr>
                <w:b/>
                <w:bCs/>
                <w:sz w:val="20"/>
                <w:szCs w:val="20"/>
              </w:rPr>
              <w:t xml:space="preserve">    </w:t>
            </w:r>
            <w:r w:rsidRPr="00471CF1">
              <w:rPr>
                <w:rFonts w:ascii="Times New Roman" w:hAnsi="Times New Roman" w:cs="Times New Roman"/>
                <w:b/>
                <w:bCs/>
                <w:sz w:val="20"/>
                <w:szCs w:val="20"/>
              </w:rPr>
              <w:t xml:space="preserve">   </w:t>
            </w:r>
          </w:p>
        </w:tc>
      </w:tr>
      <w:tr w:rsidR="00E37FA1" w:rsidRPr="00471CF1" w14:paraId="5945DE68" w14:textId="77777777" w:rsidTr="00373C9B">
        <w:trPr>
          <w:trHeight w:val="152"/>
        </w:trPr>
        <w:tc>
          <w:tcPr>
            <w:tcW w:w="3119" w:type="dxa"/>
            <w:vMerge/>
          </w:tcPr>
          <w:p w14:paraId="7ADD1C59" w14:textId="77777777" w:rsidR="00E37FA1" w:rsidRPr="00471CF1" w:rsidRDefault="00E37FA1" w:rsidP="00373C9B">
            <w:pPr>
              <w:contextualSpacing/>
              <w:rPr>
                <w:rFonts w:ascii="Times New Roman" w:hAnsi="Times New Roman" w:cs="Times New Roman"/>
                <w:b/>
                <w:bCs/>
                <w:sz w:val="16"/>
                <w:szCs w:val="16"/>
              </w:rPr>
            </w:pPr>
          </w:p>
        </w:tc>
        <w:tc>
          <w:tcPr>
            <w:tcW w:w="2735" w:type="dxa"/>
            <w:vMerge/>
          </w:tcPr>
          <w:p w14:paraId="0F958B61" w14:textId="77777777" w:rsidR="00E37FA1" w:rsidRPr="00471CF1" w:rsidRDefault="00E37FA1" w:rsidP="00373C9B">
            <w:pPr>
              <w:tabs>
                <w:tab w:val="left" w:pos="2783"/>
              </w:tabs>
              <w:contextualSpacing/>
              <w:rPr>
                <w:rFonts w:ascii="Times New Roman" w:hAnsi="Times New Roman" w:cs="Times New Roman"/>
                <w:b/>
                <w:bCs/>
                <w:sz w:val="16"/>
                <w:szCs w:val="16"/>
              </w:rPr>
            </w:pPr>
          </w:p>
        </w:tc>
        <w:tc>
          <w:tcPr>
            <w:tcW w:w="3283" w:type="dxa"/>
            <w:shd w:val="clear" w:color="auto" w:fill="auto"/>
          </w:tcPr>
          <w:p w14:paraId="7710C441" w14:textId="77777777" w:rsidR="00E37FA1" w:rsidRPr="00471CF1" w:rsidRDefault="00E37FA1" w:rsidP="00373C9B">
            <w:pPr>
              <w:contextualSpacing/>
              <w:jc w:val="right"/>
              <w:rPr>
                <w:rFonts w:ascii="Times New Roman" w:hAnsi="Times New Roman" w:cs="Times New Roman"/>
                <w:b/>
                <w:bCs/>
                <w:sz w:val="16"/>
                <w:szCs w:val="16"/>
              </w:rPr>
            </w:pPr>
            <w:r w:rsidRPr="00471CF1">
              <w:rPr>
                <w:rFonts w:ascii="Times New Roman" w:hAnsi="Times New Roman" w:cs="Times New Roman"/>
                <w:b/>
                <w:bCs/>
                <w:sz w:val="16"/>
                <w:szCs w:val="16"/>
              </w:rPr>
              <w:t>Name of researcher: __________________</w:t>
            </w:r>
          </w:p>
        </w:tc>
      </w:tr>
      <w:tr w:rsidR="00E37FA1" w:rsidRPr="00471CF1" w14:paraId="2C9FECD5" w14:textId="77777777" w:rsidTr="00373C9B">
        <w:trPr>
          <w:trHeight w:val="34"/>
        </w:trPr>
        <w:tc>
          <w:tcPr>
            <w:tcW w:w="3119" w:type="dxa"/>
            <w:vMerge/>
          </w:tcPr>
          <w:p w14:paraId="68723217" w14:textId="77777777" w:rsidR="00E37FA1" w:rsidRPr="00471CF1" w:rsidRDefault="00E37FA1" w:rsidP="00373C9B">
            <w:pPr>
              <w:contextualSpacing/>
              <w:rPr>
                <w:rFonts w:ascii="Times New Roman" w:hAnsi="Times New Roman" w:cs="Times New Roman"/>
                <w:b/>
                <w:bCs/>
                <w:sz w:val="16"/>
                <w:szCs w:val="16"/>
              </w:rPr>
            </w:pPr>
          </w:p>
        </w:tc>
        <w:tc>
          <w:tcPr>
            <w:tcW w:w="2735" w:type="dxa"/>
            <w:vMerge/>
          </w:tcPr>
          <w:p w14:paraId="7FF89549" w14:textId="77777777" w:rsidR="00E37FA1" w:rsidRPr="00471CF1" w:rsidRDefault="00E37FA1" w:rsidP="00373C9B">
            <w:pPr>
              <w:tabs>
                <w:tab w:val="left" w:pos="2783"/>
              </w:tabs>
              <w:contextualSpacing/>
              <w:rPr>
                <w:rFonts w:ascii="Times New Roman" w:hAnsi="Times New Roman" w:cs="Times New Roman"/>
                <w:b/>
                <w:bCs/>
                <w:sz w:val="16"/>
                <w:szCs w:val="16"/>
              </w:rPr>
            </w:pPr>
          </w:p>
        </w:tc>
        <w:tc>
          <w:tcPr>
            <w:tcW w:w="3283" w:type="dxa"/>
            <w:shd w:val="clear" w:color="auto" w:fill="auto"/>
          </w:tcPr>
          <w:p w14:paraId="7E84182A" w14:textId="77777777" w:rsidR="00E37FA1" w:rsidRPr="00471CF1" w:rsidRDefault="00E37FA1" w:rsidP="00373C9B">
            <w:pPr>
              <w:contextualSpacing/>
              <w:jc w:val="right"/>
              <w:rPr>
                <w:rFonts w:ascii="Times New Roman" w:hAnsi="Times New Roman" w:cs="Times New Roman"/>
                <w:b/>
                <w:bCs/>
                <w:sz w:val="16"/>
                <w:szCs w:val="16"/>
              </w:rPr>
            </w:pPr>
            <w:r w:rsidRPr="00471CF1">
              <w:rPr>
                <w:rFonts w:ascii="Times New Roman" w:hAnsi="Times New Roman" w:cs="Times New Roman"/>
                <w:b/>
                <w:bCs/>
                <w:sz w:val="16"/>
                <w:szCs w:val="16"/>
              </w:rPr>
              <w:t>Date of assessment: ______/____/______</w:t>
            </w:r>
          </w:p>
        </w:tc>
      </w:tr>
    </w:tbl>
    <w:p w14:paraId="0E4D7EAC" w14:textId="77777777" w:rsidR="00E37FA1" w:rsidRPr="00471CF1" w:rsidRDefault="00E37FA1" w:rsidP="00E37FA1">
      <w:pPr>
        <w:contextualSpacing/>
        <w:rPr>
          <w:rFonts w:ascii="Times New Roman" w:hAnsi="Times New Roman" w:cs="Times New Roman"/>
          <w:b/>
          <w:u w:val="single"/>
        </w:rPr>
      </w:pP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r w:rsidRPr="00471CF1">
        <w:rPr>
          <w:rFonts w:ascii="Times New Roman" w:hAnsi="Times New Roman" w:cs="Times New Roman"/>
          <w:b/>
          <w:u w:val="single"/>
        </w:rPr>
        <w:tab/>
      </w:r>
    </w:p>
    <w:p w14:paraId="4E01576A" w14:textId="77777777" w:rsidR="00E37FA1" w:rsidRDefault="00E37FA1" w:rsidP="00E37FA1">
      <w:pPr>
        <w:contextualSpacing/>
        <w:jc w:val="center"/>
        <w:rPr>
          <w:rFonts w:ascii="Times New Roman" w:hAnsi="Times New Roman" w:cs="Times New Roman"/>
          <w:b/>
          <w:noProof/>
        </w:rPr>
      </w:pPr>
      <w:r w:rsidRPr="00471CF1">
        <w:rPr>
          <w:rFonts w:ascii="Times New Roman" w:hAnsi="Times New Roman" w:cs="Times New Roman"/>
          <w:b/>
          <w:noProof/>
        </w:rPr>
        <w:t>A multifaceted approach in advancing infection control and prevention practices in residential care homes for the elderly (RCHEs) in Hong Kong</w:t>
      </w:r>
    </w:p>
    <w:p w14:paraId="24834990" w14:textId="77777777" w:rsidR="00E37FA1" w:rsidRPr="00471CF1" w:rsidRDefault="00E37FA1" w:rsidP="00E37FA1">
      <w:pPr>
        <w:contextualSpacing/>
        <w:jc w:val="center"/>
        <w:rPr>
          <w:rFonts w:ascii="Times New Roman" w:hAnsi="Times New Roman" w:cs="Times New Roman"/>
          <w:b/>
        </w:rPr>
      </w:pPr>
    </w:p>
    <w:p w14:paraId="5BA9DACC" w14:textId="77777777" w:rsidR="00E37FA1" w:rsidRDefault="00E37FA1" w:rsidP="00E37FA1">
      <w:pPr>
        <w:contextualSpacing/>
        <w:jc w:val="center"/>
        <w:rPr>
          <w:rFonts w:ascii="Times New Roman" w:hAnsi="Times New Roman" w:cs="Times New Roman"/>
          <w:b/>
          <w:u w:val="single"/>
        </w:rPr>
      </w:pPr>
      <w:r w:rsidRPr="00471CF1">
        <w:rPr>
          <w:rFonts w:ascii="Times New Roman" w:hAnsi="Times New Roman" w:cs="Times New Roman"/>
          <w:b/>
          <w:u w:val="single"/>
        </w:rPr>
        <w:t xml:space="preserve">Information sheet for </w:t>
      </w:r>
      <w:r>
        <w:rPr>
          <w:rFonts w:ascii="Times New Roman" w:hAnsi="Times New Roman" w:cs="Times New Roman"/>
          <w:b/>
          <w:u w:val="single"/>
        </w:rPr>
        <w:t>staff</w:t>
      </w:r>
    </w:p>
    <w:p w14:paraId="1E3BBAE0" w14:textId="77777777" w:rsidR="00E37FA1" w:rsidRPr="00471CF1" w:rsidRDefault="00E37FA1" w:rsidP="00E37FA1">
      <w:pPr>
        <w:contextualSpacing/>
        <w:jc w:val="center"/>
        <w:rPr>
          <w:rFonts w:ascii="Times New Roman" w:hAnsi="Times New Roman" w:cs="Times New Roman"/>
          <w:b/>
          <w:u w:val="single"/>
        </w:rPr>
      </w:pPr>
    </w:p>
    <w:p w14:paraId="747CD307" w14:textId="77777777" w:rsidR="00E37FA1" w:rsidRDefault="00E37FA1" w:rsidP="00E37FA1">
      <w:pPr>
        <w:contextualSpacing/>
        <w:rPr>
          <w:rFonts w:ascii="Times New Roman" w:hAnsi="Times New Roman" w:cs="Times New Roman"/>
        </w:rPr>
      </w:pPr>
      <w:r w:rsidRPr="00471CF1">
        <w:rPr>
          <w:rFonts w:ascii="Times New Roman" w:hAnsi="Times New Roman" w:cs="Times New Roman"/>
        </w:rPr>
        <w:t xml:space="preserve">You are cordially invited to take part in a research study. Before you decide to </w:t>
      </w:r>
      <w:proofErr w:type="spellStart"/>
      <w:r w:rsidRPr="00471CF1">
        <w:rPr>
          <w:rFonts w:ascii="Times New Roman" w:hAnsi="Times New Roman" w:cs="Times New Roman"/>
        </w:rPr>
        <w:t>enroll</w:t>
      </w:r>
      <w:proofErr w:type="spellEnd"/>
      <w:r w:rsidRPr="00471CF1">
        <w:rPr>
          <w:rFonts w:ascii="Times New Roman" w:hAnsi="Times New Roman" w:cs="Times New Roman"/>
        </w:rPr>
        <w:t>, it is important for you to understand why the research is being done and what it will involve. Please take the time to read the following information carefully. Ask us if anything is not clear or if you would like to get more information. Take time to decide whether</w:t>
      </w:r>
      <w:r>
        <w:rPr>
          <w:rFonts w:ascii="Times New Roman" w:eastAsia="新細明體" w:hAnsi="Times New Roman" w:cs="Times New Roman" w:hint="eastAsia"/>
        </w:rPr>
        <w:t xml:space="preserve"> or not </w:t>
      </w:r>
      <w:r w:rsidRPr="00471CF1">
        <w:rPr>
          <w:rFonts w:ascii="Times New Roman" w:hAnsi="Times New Roman" w:cs="Times New Roman"/>
        </w:rPr>
        <w:t xml:space="preserve">you wish to take part. </w:t>
      </w:r>
    </w:p>
    <w:p w14:paraId="73B8A176" w14:textId="77777777" w:rsidR="00E37FA1" w:rsidRPr="00471CF1" w:rsidRDefault="00E37FA1" w:rsidP="00E37FA1">
      <w:pPr>
        <w:contextualSpacing/>
        <w:rPr>
          <w:rFonts w:ascii="Times New Roman" w:hAnsi="Times New Roman" w:cs="Times New Roman"/>
        </w:rPr>
      </w:pPr>
    </w:p>
    <w:p w14:paraId="0D1717B1" w14:textId="77777777" w:rsidR="00E37FA1" w:rsidRPr="00A50020"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are the purposes of this study?</w:t>
      </w:r>
    </w:p>
    <w:p w14:paraId="49F4A376" w14:textId="77777777" w:rsidR="00E37FA1" w:rsidRDefault="00E37FA1" w:rsidP="00E37FA1">
      <w:pPr>
        <w:ind w:left="360"/>
        <w:rPr>
          <w:rFonts w:ascii="Times New Roman" w:hAnsi="Times New Roman" w:cs="Times New Roman"/>
        </w:rPr>
      </w:pPr>
      <w:r w:rsidRPr="00A50020">
        <w:rPr>
          <w:rFonts w:ascii="Times New Roman" w:hAnsi="Times New Roman" w:cs="Times New Roman"/>
        </w:rPr>
        <w:t xml:space="preserve">To examine </w:t>
      </w:r>
      <w:r>
        <w:rPr>
          <w:rFonts w:ascii="Times New Roman" w:hAnsi="Times New Roman" w:cs="Times New Roman"/>
        </w:rPr>
        <w:t>how the knowledge and attitude of staff affect their hand hygiene compliance and hence in the reduction of</w:t>
      </w:r>
      <w:r w:rsidRPr="00A50020">
        <w:rPr>
          <w:rFonts w:ascii="Times New Roman" w:hAnsi="Times New Roman" w:cs="Times New Roman"/>
        </w:rPr>
        <w:t xml:space="preserve"> the colonization and infection of multidrug</w:t>
      </w:r>
      <w:r>
        <w:rPr>
          <w:rFonts w:ascii="Times New Roman" w:hAnsi="Times New Roman" w:cs="Times New Roman"/>
        </w:rPr>
        <w:t>-</w:t>
      </w:r>
      <w:r w:rsidRPr="00A50020">
        <w:rPr>
          <w:rFonts w:ascii="Times New Roman" w:hAnsi="Times New Roman" w:cs="Times New Roman"/>
        </w:rPr>
        <w:t>resistant organisms (MDROs) (i.e., methicillin-resistant Staphylococcus aureus (MRSA), extended-spectrum beta-lactamases-producing Enterobacteriaceae (ESBL-E), and carbapenem-resistant Enterobacteriaceae (CRE))</w:t>
      </w:r>
      <w:r>
        <w:rPr>
          <w:rFonts w:ascii="Times New Roman" w:hAnsi="Times New Roman" w:cs="Times New Roman"/>
        </w:rPr>
        <w:t xml:space="preserve"> among RCHE residents</w:t>
      </w:r>
      <w:r w:rsidRPr="00A50020">
        <w:rPr>
          <w:rFonts w:ascii="Times New Roman" w:hAnsi="Times New Roman" w:cs="Times New Roman"/>
        </w:rPr>
        <w:t>.</w:t>
      </w:r>
    </w:p>
    <w:p w14:paraId="492FCE9E" w14:textId="77777777" w:rsidR="00E37FA1" w:rsidRPr="00471CF1" w:rsidRDefault="00E37FA1" w:rsidP="00E37FA1">
      <w:pPr>
        <w:contextualSpacing/>
        <w:rPr>
          <w:rFonts w:ascii="Times New Roman" w:hAnsi="Times New Roman" w:cs="Times New Roman"/>
        </w:rPr>
      </w:pPr>
    </w:p>
    <w:p w14:paraId="4A165AB1" w14:textId="77777777" w:rsidR="00E37FA1" w:rsidRPr="00A50020"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Why am I eligible to participate?</w:t>
      </w:r>
    </w:p>
    <w:p w14:paraId="56A2033A" w14:textId="77777777" w:rsidR="00E37FA1" w:rsidRDefault="00E37FA1" w:rsidP="00E37FA1">
      <w:pPr>
        <w:ind w:left="360"/>
        <w:contextualSpacing/>
        <w:rPr>
          <w:rFonts w:ascii="Times New Roman" w:hAnsi="Times New Roman" w:cs="Times New Roman"/>
        </w:rPr>
      </w:pPr>
      <w:r w:rsidRPr="00471CF1">
        <w:rPr>
          <w:rFonts w:ascii="Times New Roman" w:hAnsi="Times New Roman" w:cs="Times New Roman"/>
        </w:rPr>
        <w:t xml:space="preserve">You have been selected to participate because you are </w:t>
      </w:r>
      <w:r>
        <w:rPr>
          <w:rFonts w:ascii="Times New Roman" w:hAnsi="Times New Roman" w:cs="Times New Roman"/>
        </w:rPr>
        <w:t>working</w:t>
      </w:r>
      <w:r w:rsidRPr="00471CF1">
        <w:rPr>
          <w:rFonts w:ascii="Times New Roman" w:hAnsi="Times New Roman" w:cs="Times New Roman"/>
        </w:rPr>
        <w:t xml:space="preserve"> in one of the participating RCHEs. </w:t>
      </w:r>
    </w:p>
    <w:p w14:paraId="2062BA7D" w14:textId="77777777" w:rsidR="00E37FA1" w:rsidRPr="00471CF1" w:rsidRDefault="00E37FA1" w:rsidP="00E37FA1">
      <w:pPr>
        <w:ind w:left="360"/>
        <w:contextualSpacing/>
        <w:rPr>
          <w:rFonts w:ascii="Times New Roman" w:hAnsi="Times New Roman" w:cs="Times New Roman"/>
        </w:rPr>
      </w:pPr>
    </w:p>
    <w:p w14:paraId="06990EE7"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will I need to do if I take part?</w:t>
      </w:r>
    </w:p>
    <w:p w14:paraId="38DD5DF4" w14:textId="77777777" w:rsidR="00E37FA1" w:rsidRDefault="00E37FA1" w:rsidP="00E37FA1">
      <w:pPr>
        <w:ind w:left="360"/>
        <w:contextualSpacing/>
        <w:rPr>
          <w:rFonts w:ascii="Times New Roman" w:hAnsi="Times New Roman" w:cs="Times New Roman"/>
        </w:rPr>
      </w:pPr>
      <w:r w:rsidRPr="00471CF1">
        <w:rPr>
          <w:rFonts w:ascii="Times New Roman" w:hAnsi="Times New Roman" w:cs="Times New Roman"/>
        </w:rPr>
        <w:t xml:space="preserve">You will be given this information sheet to keep and asked to sign a consent form. </w:t>
      </w:r>
      <w:r>
        <w:rPr>
          <w:rFonts w:ascii="Times New Roman" w:hAnsi="Times New Roman" w:cs="Times New Roman"/>
        </w:rPr>
        <w:t xml:space="preserve">You will be asked to answer a questionnaire </w:t>
      </w:r>
      <w:r w:rsidRPr="00471CF1">
        <w:rPr>
          <w:rFonts w:ascii="Times New Roman" w:hAnsi="Times New Roman" w:cs="Times New Roman"/>
        </w:rPr>
        <w:t>at study entry, six months, twelve months</w:t>
      </w:r>
      <w:r>
        <w:rPr>
          <w:rFonts w:ascii="Times New Roman" w:hAnsi="Times New Roman" w:cs="Times New Roman"/>
        </w:rPr>
        <w:t xml:space="preserve">. We will also observe your hand hygiene compliance regularly. </w:t>
      </w:r>
      <w:r w:rsidRPr="00471CF1">
        <w:rPr>
          <w:rFonts w:ascii="Times New Roman" w:hAnsi="Times New Roman" w:cs="Times New Roman"/>
        </w:rPr>
        <w:t>You are free to withdraw at any time without giving any reason. During the study, you can also refuse to answer any questions.</w:t>
      </w:r>
    </w:p>
    <w:p w14:paraId="1F6A2FA9" w14:textId="77777777" w:rsidR="00E37FA1" w:rsidRPr="00471CF1" w:rsidRDefault="00E37FA1" w:rsidP="00E37FA1">
      <w:pPr>
        <w:ind w:left="360"/>
        <w:contextualSpacing/>
        <w:rPr>
          <w:rFonts w:ascii="Times New Roman" w:hAnsi="Times New Roman" w:cs="Times New Roman"/>
        </w:rPr>
      </w:pPr>
    </w:p>
    <w:p w14:paraId="47B32DF3"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incentive do I get?</w:t>
      </w:r>
    </w:p>
    <w:p w14:paraId="3FF6AF06" w14:textId="77777777" w:rsidR="00E37FA1" w:rsidRDefault="00E37FA1" w:rsidP="00E37FA1">
      <w:pPr>
        <w:ind w:left="360"/>
        <w:contextualSpacing/>
        <w:rPr>
          <w:rFonts w:ascii="Times New Roman" w:hAnsi="Times New Roman" w:cs="Times New Roman"/>
        </w:rPr>
      </w:pPr>
      <w:r w:rsidRPr="00471CF1">
        <w:rPr>
          <w:rFonts w:ascii="Times New Roman" w:hAnsi="Times New Roman" w:cs="Times New Roman"/>
        </w:rPr>
        <w:t xml:space="preserve">The information you provide will help identify an effective IPC strategy to control the spread of antimicrobial resistance in RCHEs. </w:t>
      </w:r>
    </w:p>
    <w:p w14:paraId="75A55AA9" w14:textId="77777777" w:rsidR="00E37FA1" w:rsidRPr="00177C4C" w:rsidRDefault="00E37FA1" w:rsidP="00E37FA1">
      <w:pPr>
        <w:pStyle w:val="ListParagraph"/>
        <w:spacing w:after="0" w:line="240" w:lineRule="auto"/>
        <w:ind w:left="360"/>
        <w:rPr>
          <w:rFonts w:ascii="Times New Roman" w:hAnsi="Times New Roman" w:cs="Times New Roman"/>
          <w:b/>
          <w:bCs/>
        </w:rPr>
      </w:pPr>
    </w:p>
    <w:p w14:paraId="6393EB4C"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Pr>
          <w:rFonts w:ascii="Times New Roman" w:hAnsi="Times New Roman" w:cs="Times New Roman"/>
          <w:b/>
          <w:bCs/>
        </w:rPr>
        <w:t>Is</w:t>
      </w:r>
      <w:r w:rsidRPr="00471CF1">
        <w:rPr>
          <w:rFonts w:ascii="Times New Roman" w:hAnsi="Times New Roman" w:cs="Times New Roman"/>
          <w:b/>
          <w:bCs/>
        </w:rPr>
        <w:t xml:space="preserve"> there any risk?</w:t>
      </w:r>
    </w:p>
    <w:p w14:paraId="3CB69DA6" w14:textId="77777777" w:rsidR="00E37FA1" w:rsidRDefault="00E37FA1" w:rsidP="00E37FA1">
      <w:pPr>
        <w:ind w:left="360"/>
        <w:contextualSpacing/>
        <w:rPr>
          <w:rFonts w:ascii="Times New Roman" w:hAnsi="Times New Roman" w:cs="Times New Roman"/>
        </w:rPr>
      </w:pPr>
      <w:r>
        <w:rPr>
          <w:rFonts w:ascii="Times New Roman" w:hAnsi="Times New Roman" w:cs="Times New Roman"/>
        </w:rPr>
        <w:t>There is no risk.</w:t>
      </w:r>
    </w:p>
    <w:p w14:paraId="44CAB761" w14:textId="77777777" w:rsidR="00E37FA1" w:rsidRPr="00471CF1" w:rsidRDefault="00E37FA1" w:rsidP="00E37FA1">
      <w:pPr>
        <w:ind w:left="360"/>
        <w:contextualSpacing/>
        <w:rPr>
          <w:rFonts w:ascii="Times New Roman" w:hAnsi="Times New Roman" w:cs="Times New Roman"/>
        </w:rPr>
      </w:pPr>
    </w:p>
    <w:p w14:paraId="2FE9E86B"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will happen to the results of the research study?</w:t>
      </w:r>
    </w:p>
    <w:p w14:paraId="3B862517" w14:textId="77777777" w:rsidR="00E37FA1" w:rsidRDefault="00E37FA1" w:rsidP="00E37FA1">
      <w:pPr>
        <w:ind w:left="360"/>
        <w:contextualSpacing/>
        <w:rPr>
          <w:rFonts w:ascii="Times New Roman" w:hAnsi="Times New Roman" w:cs="Times New Roman"/>
        </w:rPr>
      </w:pPr>
      <w:r w:rsidRPr="00471CF1">
        <w:rPr>
          <w:rFonts w:ascii="Times New Roman" w:hAnsi="Times New Roman" w:cs="Times New Roman"/>
        </w:rPr>
        <w:t xml:space="preserve">The results of the study may be published in international academic medical journals. We may also hold press conferences and alert local and international media to our results. However, any information that you provide will be made anonymous prior </w:t>
      </w:r>
      <w:r>
        <w:rPr>
          <w:rFonts w:ascii="Times New Roman" w:hAnsi="Times New Roman" w:cs="Times New Roman"/>
        </w:rPr>
        <w:t xml:space="preserve">to </w:t>
      </w:r>
      <w:r w:rsidRPr="00471CF1">
        <w:rPr>
          <w:rFonts w:ascii="Times New Roman" w:hAnsi="Times New Roman" w:cs="Times New Roman"/>
        </w:rPr>
        <w:t xml:space="preserve">analysis. You have the right of access to personal data and publicly available study results, if and when needed. </w:t>
      </w:r>
    </w:p>
    <w:p w14:paraId="2449C37E" w14:textId="77777777" w:rsidR="00E37FA1" w:rsidRPr="00471CF1" w:rsidRDefault="00E37FA1" w:rsidP="00E37FA1">
      <w:pPr>
        <w:ind w:left="360"/>
        <w:contextualSpacing/>
        <w:rPr>
          <w:rFonts w:ascii="Times New Roman" w:hAnsi="Times New Roman" w:cs="Times New Roman"/>
        </w:rPr>
      </w:pPr>
    </w:p>
    <w:p w14:paraId="3CDD6DF9"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lastRenderedPageBreak/>
        <w:t>Who will have access to the information I provide?</w:t>
      </w:r>
    </w:p>
    <w:p w14:paraId="15D0C1F3" w14:textId="77777777" w:rsidR="00E37FA1" w:rsidRPr="00471CF1" w:rsidRDefault="00E37FA1" w:rsidP="00E37FA1">
      <w:pPr>
        <w:ind w:left="360"/>
        <w:contextualSpacing/>
        <w:rPr>
          <w:rFonts w:ascii="Times New Roman" w:hAnsi="Times New Roman" w:cs="Times New Roman"/>
        </w:rPr>
      </w:pPr>
      <w:r w:rsidRPr="00471CF1">
        <w:rPr>
          <w:rFonts w:ascii="Times New Roman" w:hAnsi="Times New Roman" w:cs="Times New Roman"/>
        </w:rPr>
        <w:t>All information you provided to the research team will be kept in the strictest confidence. Only researchers directly involved in this study will be able to use your data. Original documents will be entered into electronic databases and destroyed at the end of the study.</w:t>
      </w:r>
    </w:p>
    <w:p w14:paraId="04AD4E9D" w14:textId="77777777" w:rsidR="00E37FA1" w:rsidRPr="00471CF1" w:rsidRDefault="00E37FA1" w:rsidP="00E37FA1">
      <w:pPr>
        <w:ind w:left="360"/>
        <w:contextualSpacing/>
        <w:rPr>
          <w:rFonts w:ascii="Times New Roman" w:hAnsi="Times New Roman" w:cs="Times New Roman"/>
          <w:bCs/>
        </w:rPr>
      </w:pPr>
    </w:p>
    <w:p w14:paraId="07AD8D84" w14:textId="77777777" w:rsidR="00E37FA1" w:rsidRPr="00471CF1" w:rsidRDefault="00E37FA1" w:rsidP="00E37FA1">
      <w:pPr>
        <w:pStyle w:val="ListParagraph"/>
        <w:numPr>
          <w:ilvl w:val="0"/>
          <w:numId w:val="1"/>
        </w:numPr>
        <w:spacing w:after="0" w:line="240" w:lineRule="auto"/>
        <w:ind w:left="360"/>
        <w:rPr>
          <w:rFonts w:ascii="Times New Roman" w:hAnsi="Times New Roman" w:cs="Times New Roman"/>
          <w:b/>
          <w:bCs/>
        </w:rPr>
      </w:pPr>
      <w:r w:rsidRPr="00471CF1">
        <w:rPr>
          <w:rFonts w:ascii="Times New Roman" w:hAnsi="Times New Roman" w:cs="Times New Roman"/>
          <w:b/>
          <w:bCs/>
        </w:rPr>
        <w:t>What are the contacts for further information?</w:t>
      </w:r>
    </w:p>
    <w:p w14:paraId="281AC870" w14:textId="77777777" w:rsidR="00E37FA1" w:rsidRPr="00122B22" w:rsidRDefault="00E37FA1" w:rsidP="00E37FA1">
      <w:pPr>
        <w:ind w:left="360"/>
        <w:contextualSpacing/>
        <w:rPr>
          <w:rFonts w:ascii="Times New Roman" w:hAnsi="Times New Roman" w:cs="Times New Roman"/>
        </w:rPr>
      </w:pPr>
      <w:r w:rsidRPr="00471CF1">
        <w:rPr>
          <w:rFonts w:ascii="Times New Roman" w:hAnsi="Times New Roman" w:cs="Times New Roman"/>
        </w:rPr>
        <w:t xml:space="preserve">This study has been approved by The Joint Chinese University of Hong Kong – New Territories East Cluster Clinical Research Ethics Committee (Tel.: 3505 3935). If you require any further information or have any questions, please contact </w:t>
      </w:r>
      <w:r>
        <w:rPr>
          <w:rFonts w:ascii="Times New Roman" w:hAnsi="Times New Roman" w:cs="Times New Roman"/>
        </w:rPr>
        <w:t>Ms. Sui Ting Fong/ Valerie Wing Yu Wong</w:t>
      </w:r>
      <w:r w:rsidRPr="00122B22">
        <w:rPr>
          <w:rFonts w:ascii="Times New Roman" w:hAnsi="Times New Roman" w:cs="Times New Roman"/>
        </w:rPr>
        <w:t xml:space="preserve"> at</w:t>
      </w:r>
      <w:r>
        <w:rPr>
          <w:rFonts w:ascii="Times New Roman" w:hAnsi="Times New Roman" w:cs="Times New Roman"/>
        </w:rPr>
        <w:t xml:space="preserve"> 2252 8816</w:t>
      </w:r>
      <w:r w:rsidRPr="00122B22">
        <w:rPr>
          <w:rFonts w:ascii="Times New Roman" w:hAnsi="Times New Roman" w:cs="Times New Roman"/>
        </w:rPr>
        <w:t>.</w:t>
      </w:r>
    </w:p>
    <w:p w14:paraId="26882F1B" w14:textId="77777777" w:rsidR="00E37FA1" w:rsidRPr="00471CF1" w:rsidRDefault="00E37FA1" w:rsidP="00E37FA1">
      <w:pPr>
        <w:ind w:left="360"/>
        <w:contextualSpacing/>
        <w:rPr>
          <w:rFonts w:ascii="Times New Roman" w:hAnsi="Times New Roman" w:cs="Times New Roman"/>
        </w:rPr>
      </w:pPr>
    </w:p>
    <w:p w14:paraId="5183DE0C" w14:textId="77777777" w:rsidR="00E37FA1" w:rsidRPr="00471CF1" w:rsidRDefault="00E37FA1" w:rsidP="00E37FA1">
      <w:pPr>
        <w:ind w:left="360"/>
        <w:contextualSpacing/>
        <w:rPr>
          <w:rFonts w:ascii="Times New Roman" w:hAnsi="Times New Roman" w:cs="Times New Roman"/>
        </w:rPr>
      </w:pPr>
    </w:p>
    <w:p w14:paraId="4AEA57E3" w14:textId="77777777" w:rsidR="00E37FA1" w:rsidRPr="00471CF1" w:rsidRDefault="00E37FA1" w:rsidP="00E37FA1">
      <w:pPr>
        <w:ind w:left="360"/>
        <w:contextualSpacing/>
        <w:rPr>
          <w:rFonts w:ascii="Times New Roman" w:hAnsi="Times New Roman" w:cs="Times New Roman"/>
        </w:rPr>
      </w:pPr>
    </w:p>
    <w:p w14:paraId="1B3A7E07" w14:textId="77777777" w:rsidR="00E37FA1" w:rsidRPr="00471CF1" w:rsidRDefault="00E37FA1" w:rsidP="00E37FA1">
      <w:pPr>
        <w:ind w:left="360"/>
        <w:contextualSpacing/>
        <w:rPr>
          <w:rFonts w:ascii="Times New Roman" w:hAnsi="Times New Roman" w:cs="Times New Roman"/>
        </w:rPr>
      </w:pPr>
    </w:p>
    <w:p w14:paraId="2E018EDD" w14:textId="77777777" w:rsidR="00E37FA1" w:rsidRPr="00471CF1" w:rsidRDefault="00E37FA1" w:rsidP="00E37FA1">
      <w:pPr>
        <w:autoSpaceDE w:val="0"/>
        <w:autoSpaceDN w:val="0"/>
        <w:adjustRightInd w:val="0"/>
        <w:contextualSpacing/>
        <w:jc w:val="center"/>
        <w:rPr>
          <w:rFonts w:ascii="Times New Roman" w:hAnsi="Times New Roman" w:cs="Times New Roman"/>
          <w:b/>
          <w:bCs/>
          <w:i/>
          <w:iCs/>
        </w:rPr>
      </w:pPr>
      <w:r w:rsidRPr="00471CF1">
        <w:rPr>
          <w:rFonts w:ascii="Times New Roman" w:hAnsi="Times New Roman" w:cs="Times New Roman"/>
          <w:b/>
          <w:bCs/>
          <w:i/>
          <w:iCs/>
        </w:rPr>
        <w:t>Thank you for considering taking part in this study.</w:t>
      </w:r>
    </w:p>
    <w:p w14:paraId="721B42DC" w14:textId="77777777" w:rsidR="00E37FA1" w:rsidRDefault="00E37FA1" w:rsidP="00E37FA1">
      <w:pPr>
        <w:autoSpaceDE w:val="0"/>
        <w:autoSpaceDN w:val="0"/>
        <w:adjustRightInd w:val="0"/>
        <w:contextualSpacing/>
        <w:jc w:val="center"/>
        <w:rPr>
          <w:rFonts w:ascii="Times New Roman" w:hAnsi="Times New Roman" w:cs="Times New Roman"/>
          <w:b/>
          <w:bCs/>
          <w:i/>
          <w:iCs/>
        </w:rPr>
        <w:sectPr w:rsidR="00E37FA1" w:rsidSect="00E37FA1">
          <w:footerReference w:type="default" r:id="rId21"/>
          <w:pgSz w:w="12240" w:h="15840"/>
          <w:pgMar w:top="1440" w:right="1440" w:bottom="1440" w:left="1440" w:header="720" w:footer="720" w:gutter="0"/>
          <w:cols w:space="720"/>
        </w:sectPr>
      </w:pPr>
      <w:r w:rsidRPr="00471CF1">
        <w:rPr>
          <w:rFonts w:ascii="Times New Roman" w:hAnsi="Times New Roman" w:cs="Times New Roman"/>
          <w:b/>
          <w:bCs/>
          <w:i/>
          <w:iCs/>
        </w:rPr>
        <w:t>Your participation is greatly appreciated.</w:t>
      </w:r>
    </w:p>
    <w:p w14:paraId="0CD2703B" w14:textId="77777777" w:rsidR="00E37FA1" w:rsidRDefault="00E37FA1" w:rsidP="00E37FA1">
      <w:pPr>
        <w:autoSpaceDE w:val="0"/>
        <w:autoSpaceDN w:val="0"/>
        <w:adjustRightInd w:val="0"/>
        <w:contextualSpacing/>
        <w:jc w:val="center"/>
        <w:rPr>
          <w:rFonts w:ascii="Times New Roman" w:hAnsi="Times New Roman" w:cs="Times New Roman"/>
          <w:b/>
          <w:bCs/>
          <w:i/>
          <w:iCs/>
        </w:rPr>
      </w:pPr>
    </w:p>
    <w:p w14:paraId="30C95612" w14:textId="77777777" w:rsidR="007E3BC7" w:rsidRPr="00716668" w:rsidRDefault="007E3BC7" w:rsidP="0014656F">
      <w:pPr>
        <w:rPr>
          <w:rFonts w:ascii="Times New Roman" w:hAnsi="Times New Roman" w:cs="Times New Roman"/>
        </w:rPr>
      </w:pPr>
    </w:p>
    <w:p w14:paraId="36F7CB17" w14:textId="77777777" w:rsidR="007E3BC7" w:rsidRPr="00716668" w:rsidRDefault="007E3BC7" w:rsidP="0014656F">
      <w:pPr>
        <w:rPr>
          <w:rFonts w:ascii="Times New Roman" w:hAnsi="Times New Roman" w:cs="Times New Roman"/>
        </w:rPr>
      </w:pPr>
    </w:p>
    <w:p w14:paraId="5B370BAE" w14:textId="77777777" w:rsidR="007E3BC7" w:rsidRPr="00716668" w:rsidRDefault="007E3BC7" w:rsidP="0014656F">
      <w:pPr>
        <w:rPr>
          <w:rFonts w:ascii="Times New Roman" w:hAnsi="Times New Roman" w:cs="Times New Roman"/>
        </w:rPr>
      </w:pPr>
    </w:p>
    <w:p w14:paraId="69C7FDF5" w14:textId="77777777" w:rsidR="007E3BC7" w:rsidRPr="00716668" w:rsidRDefault="007E3BC7" w:rsidP="0014656F">
      <w:pPr>
        <w:rPr>
          <w:rFonts w:ascii="Times New Roman" w:hAnsi="Times New Roman" w:cs="Times New Roman"/>
        </w:rPr>
      </w:pPr>
    </w:p>
    <w:p w14:paraId="3866817D" w14:textId="77777777" w:rsidR="007E3BC7" w:rsidRPr="00716668" w:rsidRDefault="007E3BC7" w:rsidP="0014656F">
      <w:pPr>
        <w:rPr>
          <w:rFonts w:ascii="Times New Roman" w:hAnsi="Times New Roman" w:cs="Times New Roman"/>
        </w:rPr>
      </w:pPr>
    </w:p>
    <w:p w14:paraId="4F8257F3" w14:textId="77777777" w:rsidR="007E3BC7" w:rsidRPr="00716668" w:rsidRDefault="007E3BC7" w:rsidP="0014656F">
      <w:pPr>
        <w:rPr>
          <w:rFonts w:ascii="Times New Roman" w:hAnsi="Times New Roman" w:cs="Times New Roman"/>
        </w:rPr>
      </w:pPr>
    </w:p>
    <w:p w14:paraId="5674E050" w14:textId="77777777" w:rsidR="007E3BC7" w:rsidRPr="00716668" w:rsidRDefault="007E3BC7" w:rsidP="0014656F">
      <w:pPr>
        <w:rPr>
          <w:rFonts w:ascii="Times New Roman" w:hAnsi="Times New Roman" w:cs="Times New Roman"/>
        </w:rPr>
      </w:pPr>
    </w:p>
    <w:p w14:paraId="5CCE5180" w14:textId="77777777" w:rsidR="007E3BC7" w:rsidRPr="00716668" w:rsidRDefault="007E3BC7" w:rsidP="0014656F">
      <w:pPr>
        <w:rPr>
          <w:rFonts w:ascii="Times New Roman" w:hAnsi="Times New Roman" w:cs="Times New Roman"/>
        </w:rPr>
      </w:pPr>
    </w:p>
    <w:p w14:paraId="72197FAD" w14:textId="77777777" w:rsidR="007E3BC7" w:rsidRPr="00716668" w:rsidRDefault="007E3BC7" w:rsidP="0014656F">
      <w:pPr>
        <w:rPr>
          <w:rFonts w:ascii="Times New Roman" w:hAnsi="Times New Roman" w:cs="Times New Roman"/>
        </w:rPr>
      </w:pPr>
    </w:p>
    <w:p w14:paraId="57440A6E" w14:textId="77777777" w:rsidR="007E3BC7" w:rsidRPr="00716668" w:rsidRDefault="007E3BC7" w:rsidP="0014656F">
      <w:pPr>
        <w:rPr>
          <w:rFonts w:ascii="Times New Roman" w:hAnsi="Times New Roman" w:cs="Times New Roman"/>
        </w:rPr>
      </w:pPr>
    </w:p>
    <w:p w14:paraId="6850FE18" w14:textId="77777777" w:rsidR="007E3BC7" w:rsidRPr="00716668" w:rsidRDefault="007E3BC7" w:rsidP="0014656F">
      <w:pPr>
        <w:tabs>
          <w:tab w:val="left" w:pos="8434"/>
        </w:tabs>
        <w:rPr>
          <w:rFonts w:ascii="Times New Roman" w:hAnsi="Times New Roman" w:cs="Times New Roman"/>
        </w:rPr>
      </w:pPr>
      <w:r w:rsidRPr="00716668">
        <w:rPr>
          <w:rFonts w:ascii="Times New Roman" w:hAnsi="Times New Roman" w:cs="Times New Roman"/>
        </w:rPr>
        <w:tab/>
      </w:r>
    </w:p>
    <w:p w14:paraId="69488410" w14:textId="77777777" w:rsidR="007E3BC7" w:rsidRPr="00716668" w:rsidRDefault="007E3BC7" w:rsidP="007E3BC7">
      <w:pPr>
        <w:tabs>
          <w:tab w:val="left" w:pos="8434"/>
        </w:tabs>
        <w:rPr>
          <w:rFonts w:ascii="Times New Roman" w:eastAsia="Times New Roman" w:hAnsi="Times New Roman" w:cs="Times New Roman"/>
          <w:color w:val="000000"/>
          <w:sz w:val="22"/>
          <w:szCs w:val="22"/>
          <w:lang w:eastAsia="zh-CN"/>
        </w:rPr>
      </w:pPr>
    </w:p>
    <w:p w14:paraId="4AD36157" w14:textId="52518E63" w:rsidR="007E3BC7" w:rsidRPr="00716668" w:rsidRDefault="007E3BC7">
      <w:pPr>
        <w:rPr>
          <w:rFonts w:ascii="Times New Roman" w:hAnsi="Times New Roman" w:cs="Times New Roman"/>
        </w:rPr>
      </w:pPr>
      <w:r w:rsidRPr="00716668">
        <w:rPr>
          <w:rFonts w:ascii="Times New Roman" w:hAnsi="Times New Roman" w:cs="Times New Roman"/>
        </w:rPr>
        <w:br w:type="page"/>
      </w:r>
    </w:p>
    <w:p w14:paraId="591E6C80" w14:textId="6EEAF473" w:rsidR="007E3BC7" w:rsidRPr="00716668" w:rsidRDefault="007E3BC7" w:rsidP="007E3BC7">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lastRenderedPageBreak/>
        <w:t>Supplementary material 5.</w:t>
      </w:r>
      <w:r w:rsidR="00513153">
        <w:rPr>
          <w:rFonts w:ascii="Times New Roman" w:eastAsia="Times New Roman" w:hAnsi="Times New Roman" w:cs="Times New Roman"/>
          <w:b/>
          <w:bCs/>
          <w:color w:val="000000"/>
          <w:sz w:val="22"/>
          <w:szCs w:val="22"/>
          <w:lang w:eastAsia="zh-CN"/>
        </w:rPr>
        <w:t>6</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Information sheet (Chinese version) for staff.</w:t>
      </w:r>
    </w:p>
    <w:tbl>
      <w:tblPr>
        <w:tblW w:w="9137" w:type="dxa"/>
        <w:tblInd w:w="142" w:type="dxa"/>
        <w:tblLook w:val="04A0" w:firstRow="1" w:lastRow="0" w:firstColumn="1" w:lastColumn="0" w:noHBand="0" w:noVBand="1"/>
      </w:tblPr>
      <w:tblGrid>
        <w:gridCol w:w="3119"/>
        <w:gridCol w:w="2735"/>
        <w:gridCol w:w="3283"/>
      </w:tblGrid>
      <w:tr w:rsidR="00E37FA1" w:rsidRPr="00460673" w14:paraId="20B8118D" w14:textId="77777777" w:rsidTr="00373C9B">
        <w:trPr>
          <w:trHeight w:val="152"/>
        </w:trPr>
        <w:tc>
          <w:tcPr>
            <w:tcW w:w="3119" w:type="dxa"/>
            <w:vMerge w:val="restart"/>
            <w:shd w:val="clear" w:color="auto" w:fill="auto"/>
          </w:tcPr>
          <w:p w14:paraId="3D4F28BE" w14:textId="77777777" w:rsidR="00E37FA1" w:rsidRPr="00460673" w:rsidRDefault="00E37FA1" w:rsidP="00373C9B">
            <w:pPr>
              <w:contextualSpacing/>
              <w:rPr>
                <w:rFonts w:asciiTheme="majorEastAsia" w:eastAsiaTheme="majorEastAsia" w:hAnsiTheme="majorEastAsia" w:cs="TH SarabunPSK"/>
                <w:b/>
                <w:bCs/>
                <w:sz w:val="16"/>
                <w:szCs w:val="16"/>
              </w:rPr>
            </w:pPr>
            <w:r w:rsidRPr="00460673">
              <w:rPr>
                <w:rFonts w:asciiTheme="majorEastAsia" w:eastAsiaTheme="majorEastAsia" w:hAnsiTheme="majorEastAsia" w:cs="TH SarabunPSK" w:hint="cs"/>
                <w:noProof/>
              </w:rPr>
              <w:drawing>
                <wp:inline distT="0" distB="0" distL="0" distR="0" wp14:anchorId="35E42969" wp14:editId="0D156C4D">
                  <wp:extent cx="799139" cy="507146"/>
                  <wp:effectExtent l="0" t="0" r="1270" b="1270"/>
                  <wp:docPr id="34" name="Picture 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139" cy="507146"/>
                          </a:xfrm>
                          <a:prstGeom prst="rect">
                            <a:avLst/>
                          </a:prstGeom>
                        </pic:spPr>
                      </pic:pic>
                    </a:graphicData>
                  </a:graphic>
                </wp:inline>
              </w:drawing>
            </w:r>
            <w:r w:rsidRPr="00460673">
              <w:rPr>
                <w:rFonts w:asciiTheme="majorEastAsia" w:eastAsiaTheme="majorEastAsia" w:hAnsiTheme="majorEastAsia" w:cs="TH SarabunPSK" w:hint="cs"/>
                <w:noProof/>
              </w:rPr>
              <w:drawing>
                <wp:inline distT="0" distB="0" distL="0" distR="0" wp14:anchorId="09E88092" wp14:editId="3799162A">
                  <wp:extent cx="804672" cy="436821"/>
                  <wp:effectExtent l="0" t="0" r="0" b="0"/>
                  <wp:docPr id="35"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804672" cy="436821"/>
                          </a:xfrm>
                          <a:prstGeom prst="rect">
                            <a:avLst/>
                          </a:prstGeom>
                        </pic:spPr>
                      </pic:pic>
                    </a:graphicData>
                  </a:graphic>
                </wp:inline>
              </w:drawing>
            </w:r>
          </w:p>
        </w:tc>
        <w:tc>
          <w:tcPr>
            <w:tcW w:w="2735" w:type="dxa"/>
            <w:vMerge w:val="restart"/>
            <w:shd w:val="clear" w:color="auto" w:fill="auto"/>
            <w:vAlign w:val="bottom"/>
          </w:tcPr>
          <w:p w14:paraId="20DAC609" w14:textId="77777777" w:rsidR="00E37FA1" w:rsidRPr="00460673" w:rsidRDefault="00E37FA1" w:rsidP="00373C9B">
            <w:pPr>
              <w:tabs>
                <w:tab w:val="left" w:pos="2783"/>
              </w:tabs>
              <w:contextualSpacing/>
              <w:jc w:val="center"/>
              <w:rPr>
                <w:rFonts w:asciiTheme="majorEastAsia" w:eastAsiaTheme="majorEastAsia" w:hAnsiTheme="majorEastAsia" w:cs="TH SarabunPSK"/>
                <w:b/>
                <w:bCs/>
                <w:color w:val="000000" w:themeColor="text1"/>
                <w:sz w:val="32"/>
                <w:szCs w:val="32"/>
              </w:rPr>
            </w:pPr>
            <w:r w:rsidRPr="00460673">
              <w:rPr>
                <w:rFonts w:asciiTheme="majorEastAsia" w:eastAsiaTheme="majorEastAsia" w:hAnsiTheme="majorEastAsia" w:cs="TH SarabunPSK" w:hint="eastAsia"/>
                <w:b/>
                <w:bCs/>
                <w:color w:val="000000" w:themeColor="text1"/>
                <w:sz w:val="32"/>
                <w:szCs w:val="32"/>
              </w:rPr>
              <w:t>醫護人員</w:t>
            </w:r>
          </w:p>
          <w:p w14:paraId="03EC05EA" w14:textId="77777777" w:rsidR="00E37FA1" w:rsidRPr="00460673" w:rsidRDefault="00E37FA1" w:rsidP="00373C9B">
            <w:pPr>
              <w:tabs>
                <w:tab w:val="left" w:pos="2783"/>
              </w:tabs>
              <w:contextualSpacing/>
              <w:jc w:val="center"/>
              <w:rPr>
                <w:rFonts w:asciiTheme="majorEastAsia" w:eastAsiaTheme="majorEastAsia" w:hAnsiTheme="majorEastAsia" w:cs="TH SarabunPSK"/>
                <w:b/>
                <w:bCs/>
                <w:color w:val="7030A0"/>
              </w:rPr>
            </w:pPr>
            <w:r w:rsidRPr="00460673">
              <w:rPr>
                <w:rFonts w:asciiTheme="majorEastAsia" w:eastAsiaTheme="majorEastAsia" w:hAnsiTheme="majorEastAsia" w:cs="TH SarabunPSK" w:hint="cs"/>
                <w:b/>
                <w:bCs/>
                <w:color w:val="000000" w:themeColor="text1"/>
                <w:sz w:val="32"/>
                <w:szCs w:val="32"/>
              </w:rPr>
              <w:t>參與者須知</w:t>
            </w:r>
          </w:p>
        </w:tc>
        <w:tc>
          <w:tcPr>
            <w:tcW w:w="3283" w:type="dxa"/>
            <w:shd w:val="clear" w:color="auto" w:fill="auto"/>
          </w:tcPr>
          <w:p w14:paraId="10AB8FCB" w14:textId="77777777" w:rsidR="00E37FA1" w:rsidRPr="00460673" w:rsidRDefault="00E37FA1" w:rsidP="00373C9B">
            <w:pPr>
              <w:contextualSpacing/>
              <w:jc w:val="right"/>
              <w:rPr>
                <w:rFonts w:asciiTheme="majorEastAsia" w:eastAsiaTheme="majorEastAsia" w:hAnsiTheme="majorEastAsia" w:cs="TH SarabunPSK"/>
                <w:b/>
                <w:bCs/>
                <w:sz w:val="20"/>
                <w:szCs w:val="20"/>
              </w:rPr>
            </w:pPr>
            <w:r w:rsidRPr="00460673">
              <w:rPr>
                <w:rFonts w:asciiTheme="majorEastAsia" w:eastAsiaTheme="majorEastAsia" w:hAnsiTheme="majorEastAsia"/>
                <w:b/>
                <w:bCs/>
                <w:color w:val="C00000"/>
                <w:sz w:val="20"/>
                <w:szCs w:val="20"/>
                <w:bdr w:val="single" w:sz="4" w:space="0" w:color="auto"/>
              </w:rPr>
              <w:t>P</w:t>
            </w:r>
            <w:r w:rsidRPr="00460673">
              <w:rPr>
                <w:rFonts w:asciiTheme="majorEastAsia" w:eastAsiaTheme="majorEastAsia" w:hAnsiTheme="majorEastAsia"/>
                <w:b/>
                <w:bCs/>
                <w:sz w:val="20"/>
                <w:szCs w:val="20"/>
              </w:rPr>
              <w:t xml:space="preserve"> </w:t>
            </w:r>
            <w:r w:rsidRPr="00460673">
              <w:rPr>
                <w:rFonts w:asciiTheme="majorEastAsia" w:eastAsiaTheme="majorEastAsia" w:hAnsiTheme="majorEastAsia"/>
                <w:b/>
                <w:bCs/>
                <w:color w:val="385623" w:themeColor="accent6" w:themeShade="80"/>
                <w:sz w:val="20"/>
                <w:szCs w:val="20"/>
                <w:bdr w:val="single" w:sz="4" w:space="0" w:color="auto"/>
              </w:rPr>
              <w:t>C</w:t>
            </w:r>
            <w:r w:rsidRPr="00460673">
              <w:rPr>
                <w:rFonts w:asciiTheme="majorEastAsia" w:eastAsiaTheme="majorEastAsia" w:hAnsiTheme="majorEastAsia"/>
                <w:b/>
                <w:bCs/>
                <w:sz w:val="20"/>
                <w:szCs w:val="20"/>
              </w:rPr>
              <w:t xml:space="preserve">    </w:t>
            </w:r>
            <w:r w:rsidRPr="00460673">
              <w:rPr>
                <w:rFonts w:asciiTheme="majorEastAsia" w:eastAsiaTheme="majorEastAsia" w:hAnsiTheme="majorEastAsia" w:cs="TH SarabunPSK" w:hint="cs"/>
                <w:b/>
                <w:bCs/>
                <w:sz w:val="20"/>
                <w:szCs w:val="20"/>
              </w:rPr>
              <w:t xml:space="preserve">  </w:t>
            </w:r>
          </w:p>
        </w:tc>
      </w:tr>
      <w:tr w:rsidR="00E37FA1" w:rsidRPr="00460673" w14:paraId="65E88BE9" w14:textId="77777777" w:rsidTr="00373C9B">
        <w:trPr>
          <w:trHeight w:val="152"/>
        </w:trPr>
        <w:tc>
          <w:tcPr>
            <w:tcW w:w="3119" w:type="dxa"/>
            <w:vMerge/>
          </w:tcPr>
          <w:p w14:paraId="5086078B" w14:textId="77777777" w:rsidR="00E37FA1" w:rsidRPr="00460673" w:rsidRDefault="00E37FA1" w:rsidP="00373C9B">
            <w:pPr>
              <w:contextualSpacing/>
              <w:rPr>
                <w:rFonts w:asciiTheme="majorEastAsia" w:eastAsiaTheme="majorEastAsia" w:hAnsiTheme="majorEastAsia" w:cs="TH SarabunPSK"/>
                <w:b/>
                <w:bCs/>
                <w:sz w:val="16"/>
                <w:szCs w:val="16"/>
              </w:rPr>
            </w:pPr>
          </w:p>
        </w:tc>
        <w:tc>
          <w:tcPr>
            <w:tcW w:w="2735" w:type="dxa"/>
            <w:vMerge/>
          </w:tcPr>
          <w:p w14:paraId="40DC379D" w14:textId="77777777" w:rsidR="00E37FA1" w:rsidRPr="00460673" w:rsidRDefault="00E37FA1" w:rsidP="00373C9B">
            <w:pPr>
              <w:tabs>
                <w:tab w:val="left" w:pos="2783"/>
              </w:tabs>
              <w:contextualSpacing/>
              <w:rPr>
                <w:rFonts w:asciiTheme="majorEastAsia" w:eastAsiaTheme="majorEastAsia" w:hAnsiTheme="majorEastAsia" w:cs="TH SarabunPSK"/>
                <w:b/>
                <w:bCs/>
                <w:sz w:val="16"/>
                <w:szCs w:val="16"/>
              </w:rPr>
            </w:pPr>
          </w:p>
        </w:tc>
        <w:tc>
          <w:tcPr>
            <w:tcW w:w="3283" w:type="dxa"/>
            <w:shd w:val="clear" w:color="auto" w:fill="auto"/>
          </w:tcPr>
          <w:p w14:paraId="5B4E4CE3" w14:textId="77777777" w:rsidR="00E37FA1" w:rsidRPr="00460673" w:rsidRDefault="00E37FA1" w:rsidP="00373C9B">
            <w:pPr>
              <w:contextualSpacing/>
              <w:jc w:val="right"/>
              <w:rPr>
                <w:rFonts w:asciiTheme="majorEastAsia" w:eastAsiaTheme="majorEastAsia" w:hAnsiTheme="majorEastAsia" w:cs="TH SarabunPSK"/>
                <w:b/>
                <w:bCs/>
                <w:sz w:val="16"/>
                <w:szCs w:val="16"/>
              </w:rPr>
            </w:pPr>
            <w:r w:rsidRPr="00460673">
              <w:rPr>
                <w:rFonts w:asciiTheme="majorEastAsia" w:eastAsiaTheme="majorEastAsia" w:hAnsiTheme="majorEastAsia" w:cs="PingFang TC" w:hint="eastAsia"/>
                <w:b/>
                <w:bCs/>
                <w:sz w:val="16"/>
                <w:szCs w:val="16"/>
              </w:rPr>
              <w:t>研</w:t>
            </w:r>
            <w:r w:rsidRPr="00460673">
              <w:rPr>
                <w:rFonts w:asciiTheme="majorEastAsia" w:eastAsiaTheme="majorEastAsia" w:hAnsiTheme="majorEastAsia" w:cs="TH SarabunPSK" w:hint="cs"/>
                <w:b/>
                <w:bCs/>
                <w:sz w:val="16"/>
                <w:szCs w:val="16"/>
              </w:rPr>
              <w:t>究者姓名: __________________</w:t>
            </w:r>
          </w:p>
        </w:tc>
      </w:tr>
      <w:tr w:rsidR="00E37FA1" w:rsidRPr="00460673" w14:paraId="32BB3E2B" w14:textId="77777777" w:rsidTr="00373C9B">
        <w:trPr>
          <w:trHeight w:val="34"/>
        </w:trPr>
        <w:tc>
          <w:tcPr>
            <w:tcW w:w="3119" w:type="dxa"/>
            <w:vMerge/>
          </w:tcPr>
          <w:p w14:paraId="254C559E" w14:textId="77777777" w:rsidR="00E37FA1" w:rsidRPr="00460673" w:rsidRDefault="00E37FA1" w:rsidP="00373C9B">
            <w:pPr>
              <w:contextualSpacing/>
              <w:rPr>
                <w:rFonts w:asciiTheme="majorEastAsia" w:eastAsiaTheme="majorEastAsia" w:hAnsiTheme="majorEastAsia" w:cs="TH SarabunPSK"/>
                <w:b/>
                <w:bCs/>
                <w:sz w:val="16"/>
                <w:szCs w:val="16"/>
              </w:rPr>
            </w:pPr>
          </w:p>
        </w:tc>
        <w:tc>
          <w:tcPr>
            <w:tcW w:w="2735" w:type="dxa"/>
            <w:vMerge/>
          </w:tcPr>
          <w:p w14:paraId="7C7D5E6B" w14:textId="77777777" w:rsidR="00E37FA1" w:rsidRPr="00460673" w:rsidRDefault="00E37FA1" w:rsidP="00373C9B">
            <w:pPr>
              <w:tabs>
                <w:tab w:val="left" w:pos="2783"/>
              </w:tabs>
              <w:contextualSpacing/>
              <w:rPr>
                <w:rFonts w:asciiTheme="majorEastAsia" w:eastAsiaTheme="majorEastAsia" w:hAnsiTheme="majorEastAsia" w:cs="TH SarabunPSK"/>
                <w:b/>
                <w:bCs/>
                <w:sz w:val="16"/>
                <w:szCs w:val="16"/>
              </w:rPr>
            </w:pPr>
          </w:p>
        </w:tc>
        <w:tc>
          <w:tcPr>
            <w:tcW w:w="3283" w:type="dxa"/>
            <w:shd w:val="clear" w:color="auto" w:fill="auto"/>
          </w:tcPr>
          <w:p w14:paraId="709C2EC5" w14:textId="77777777" w:rsidR="00E37FA1" w:rsidRPr="00460673" w:rsidRDefault="00E37FA1" w:rsidP="00373C9B">
            <w:pPr>
              <w:contextualSpacing/>
              <w:jc w:val="right"/>
              <w:rPr>
                <w:rFonts w:asciiTheme="majorEastAsia" w:eastAsiaTheme="majorEastAsia" w:hAnsiTheme="majorEastAsia" w:cs="TH SarabunPSK"/>
                <w:b/>
                <w:bCs/>
                <w:sz w:val="16"/>
                <w:szCs w:val="16"/>
              </w:rPr>
            </w:pPr>
            <w:r w:rsidRPr="00460673">
              <w:rPr>
                <w:rFonts w:asciiTheme="majorEastAsia" w:eastAsiaTheme="majorEastAsia" w:hAnsiTheme="majorEastAsia" w:cs="PingFang TC" w:hint="eastAsia"/>
                <w:b/>
                <w:bCs/>
                <w:sz w:val="16"/>
                <w:szCs w:val="16"/>
              </w:rPr>
              <w:t>研</w:t>
            </w:r>
            <w:r w:rsidRPr="00460673">
              <w:rPr>
                <w:rFonts w:asciiTheme="majorEastAsia" w:eastAsiaTheme="majorEastAsia" w:hAnsiTheme="majorEastAsia" w:cs="TH SarabunPSK" w:hint="cs"/>
                <w:b/>
                <w:bCs/>
                <w:sz w:val="16"/>
                <w:szCs w:val="16"/>
              </w:rPr>
              <w:t>究日期: ______/____/______</w:t>
            </w:r>
          </w:p>
        </w:tc>
      </w:tr>
    </w:tbl>
    <w:p w14:paraId="544CC22D" w14:textId="77777777" w:rsidR="00E37FA1" w:rsidRPr="00460673" w:rsidRDefault="00E37FA1" w:rsidP="00E37FA1">
      <w:pPr>
        <w:contextualSpacing/>
        <w:rPr>
          <w:rFonts w:asciiTheme="majorEastAsia" w:eastAsiaTheme="majorEastAsia" w:hAnsiTheme="majorEastAsia" w:cs="TH SarabunPSK"/>
          <w:b/>
          <w:u w:val="single"/>
        </w:rPr>
      </w:pP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r w:rsidRPr="00460673">
        <w:rPr>
          <w:rFonts w:asciiTheme="majorEastAsia" w:eastAsiaTheme="majorEastAsia" w:hAnsiTheme="majorEastAsia" w:cs="TH SarabunPSK" w:hint="cs"/>
          <w:b/>
          <w:u w:val="single"/>
        </w:rPr>
        <w:tab/>
      </w:r>
    </w:p>
    <w:p w14:paraId="1FC207EC" w14:textId="77777777" w:rsidR="00E37FA1" w:rsidRPr="00460673" w:rsidRDefault="00E37FA1" w:rsidP="00E37FA1">
      <w:pPr>
        <w:contextualSpacing/>
        <w:jc w:val="center"/>
        <w:rPr>
          <w:rFonts w:asciiTheme="majorEastAsia" w:eastAsiaTheme="majorEastAsia" w:hAnsiTheme="majorEastAsia" w:cs="TH SarabunPSK"/>
          <w:b/>
          <w:noProof/>
        </w:rPr>
      </w:pPr>
      <w:r w:rsidRPr="00460673">
        <w:rPr>
          <w:rFonts w:asciiTheme="majorEastAsia" w:eastAsiaTheme="majorEastAsia" w:hAnsiTheme="majorEastAsia" w:cs="TH SarabunPSK" w:hint="cs"/>
          <w:b/>
          <w:noProof/>
        </w:rPr>
        <w:t>香港安老院舍多元感染預防和控制措施的</w:t>
      </w:r>
      <w:r w:rsidRPr="00460673">
        <w:rPr>
          <w:rFonts w:asciiTheme="majorEastAsia" w:eastAsiaTheme="majorEastAsia" w:hAnsiTheme="majorEastAsia" w:cs="PingFang TC" w:hint="eastAsia"/>
          <w:b/>
          <w:noProof/>
        </w:rPr>
        <w:t>研</w:t>
      </w:r>
      <w:r w:rsidRPr="00460673">
        <w:rPr>
          <w:rFonts w:asciiTheme="majorEastAsia" w:eastAsiaTheme="majorEastAsia" w:hAnsiTheme="majorEastAsia" w:cs="TH SarabunPSK" w:hint="cs"/>
          <w:b/>
          <w:noProof/>
        </w:rPr>
        <w:t>究</w:t>
      </w:r>
    </w:p>
    <w:p w14:paraId="71B6BED3" w14:textId="77777777" w:rsidR="00E37FA1" w:rsidRPr="00460673" w:rsidRDefault="00E37FA1" w:rsidP="00E37FA1">
      <w:pPr>
        <w:contextualSpacing/>
        <w:jc w:val="center"/>
        <w:rPr>
          <w:rFonts w:asciiTheme="majorEastAsia" w:eastAsiaTheme="majorEastAsia" w:hAnsiTheme="majorEastAsia" w:cs="TH SarabunPSK"/>
          <w:b/>
          <w:noProof/>
        </w:rPr>
      </w:pPr>
    </w:p>
    <w:p w14:paraId="0AC3998B" w14:textId="77777777" w:rsidR="00E37FA1" w:rsidRPr="00460673" w:rsidRDefault="00E37FA1" w:rsidP="00E37FA1">
      <w:pPr>
        <w:contextualSpacing/>
        <w:jc w:val="center"/>
        <w:rPr>
          <w:rFonts w:ascii="DengXian" w:eastAsia="DengXian" w:hAnsi="DengXian" w:cs="TH SarabunPSK"/>
          <w:b/>
          <w:u w:val="single"/>
        </w:rPr>
      </w:pPr>
      <w:r w:rsidRPr="00460673">
        <w:rPr>
          <w:rFonts w:ascii="DengXian" w:eastAsia="DengXian" w:hAnsi="DengXian" w:cs="TH SarabunPSK" w:hint="eastAsia"/>
          <w:b/>
          <w:u w:val="single"/>
        </w:rPr>
        <w:t>醫護人員</w:t>
      </w:r>
      <w:r w:rsidRPr="00460673">
        <w:rPr>
          <w:rFonts w:ascii="DengXian" w:eastAsia="DengXian" w:hAnsi="DengXian" w:cs="TH SarabunPSK" w:hint="cs"/>
          <w:b/>
          <w:u w:val="single"/>
        </w:rPr>
        <w:t>參與須知</w:t>
      </w:r>
    </w:p>
    <w:p w14:paraId="0CE62AC3" w14:textId="77777777" w:rsidR="00E37FA1" w:rsidRPr="00460673" w:rsidRDefault="00E37FA1" w:rsidP="00E37FA1">
      <w:pPr>
        <w:contextualSpacing/>
        <w:jc w:val="center"/>
        <w:rPr>
          <w:rFonts w:ascii="DengXian" w:eastAsia="DengXian" w:hAnsi="DengXian" w:cs="TH SarabunPSK"/>
          <w:b/>
          <w:u w:val="single"/>
        </w:rPr>
      </w:pPr>
    </w:p>
    <w:p w14:paraId="75033654" w14:textId="77777777" w:rsidR="00E37FA1" w:rsidRPr="00460673" w:rsidRDefault="00E37FA1" w:rsidP="00E37FA1">
      <w:pPr>
        <w:rPr>
          <w:rFonts w:ascii="DengXian" w:eastAsia="DengXian" w:hAnsi="DengXian" w:cs="TH SarabunPSK"/>
          <w:color w:val="000000" w:themeColor="text1"/>
        </w:rPr>
      </w:pPr>
      <w:r w:rsidRPr="00460673">
        <w:rPr>
          <w:rFonts w:ascii="DengXian" w:eastAsia="DengXian" w:hAnsi="DengXian" w:cs="TH SarabunPSK" w:hint="cs"/>
          <w:color w:val="000000" w:themeColor="text1"/>
        </w:rPr>
        <w:t>我們誠意邀請</w:t>
      </w:r>
      <w:r w:rsidRPr="00460673">
        <w:rPr>
          <w:rFonts w:ascii="DengXian" w:eastAsia="DengXian" w:hAnsi="DengXian" w:cs="PingFang TC" w:hint="eastAsia"/>
          <w:color w:val="000000" w:themeColor="text1"/>
        </w:rPr>
        <w:t>您</w:t>
      </w:r>
      <w:r w:rsidRPr="00460673">
        <w:rPr>
          <w:rFonts w:ascii="DengXian" w:eastAsia="DengXian" w:hAnsi="DengXian" w:cs="TH SarabunPSK" w:hint="cs"/>
          <w:color w:val="000000" w:themeColor="text1"/>
        </w:rPr>
        <w:t>參與這項</w:t>
      </w:r>
      <w:r w:rsidRPr="00460673">
        <w:rPr>
          <w:rFonts w:ascii="DengXian" w:eastAsia="DengXian" w:hAnsi="DengXian" w:cs="PingFang TC" w:hint="eastAsia"/>
          <w:color w:val="000000" w:themeColor="text1"/>
        </w:rPr>
        <w:t>研</w:t>
      </w:r>
      <w:r w:rsidRPr="00460673">
        <w:rPr>
          <w:rFonts w:ascii="DengXian" w:eastAsia="DengXian" w:hAnsi="DengXian" w:cs="TH SarabunPSK" w:hint="cs"/>
          <w:color w:val="000000" w:themeColor="text1"/>
        </w:rPr>
        <w:t>究。請仔細閱讀以下資料，以了解這項</w:t>
      </w:r>
      <w:r w:rsidRPr="00460673">
        <w:rPr>
          <w:rFonts w:ascii="DengXian" w:eastAsia="DengXian" w:hAnsi="DengXian" w:cs="PingFang TC" w:hint="eastAsia"/>
          <w:color w:val="000000" w:themeColor="text1"/>
        </w:rPr>
        <w:t>研</w:t>
      </w:r>
      <w:r w:rsidRPr="00460673">
        <w:rPr>
          <w:rFonts w:ascii="DengXian" w:eastAsia="DengXian" w:hAnsi="DengXian" w:cs="TH SarabunPSK" w:hint="cs"/>
          <w:color w:val="000000" w:themeColor="text1"/>
        </w:rPr>
        <w:t>究的目的和涉及的內容。如果有</w:t>
      </w:r>
      <w:r w:rsidRPr="00460673">
        <w:rPr>
          <w:rFonts w:ascii="DengXian" w:eastAsia="DengXian" w:hAnsi="DengXian" w:cs="TH SarabunPSK" w:hint="cs"/>
          <w:color w:val="000000" w:themeColor="text1"/>
          <w:lang w:eastAsia="zh-HK"/>
        </w:rPr>
        <w:t>任何問題</w:t>
      </w:r>
      <w:r w:rsidRPr="00460673">
        <w:rPr>
          <w:rFonts w:ascii="DengXian" w:eastAsia="DengXian" w:hAnsi="DengXian" w:cs="TH SarabunPSK" w:hint="cs"/>
          <w:color w:val="000000" w:themeColor="text1"/>
        </w:rPr>
        <w:t>或想了解更多</w:t>
      </w:r>
      <w:r w:rsidRPr="00460673">
        <w:rPr>
          <w:rFonts w:ascii="DengXian" w:eastAsia="DengXian" w:hAnsi="DengXian" w:cs="TH SarabunPSK" w:hint="cs"/>
          <w:color w:val="000000" w:themeColor="text1"/>
          <w:lang w:eastAsia="zh-HK"/>
        </w:rPr>
        <w:t>資</w:t>
      </w:r>
      <w:r w:rsidRPr="00460673">
        <w:rPr>
          <w:rFonts w:ascii="DengXian" w:eastAsia="DengXian" w:hAnsi="DengXian" w:cs="TH SarabunPSK" w:hint="cs"/>
          <w:color w:val="000000" w:themeColor="text1"/>
        </w:rPr>
        <w:t>訊，</w:t>
      </w:r>
      <w:r w:rsidRPr="00460673">
        <w:rPr>
          <w:rFonts w:ascii="DengXian" w:eastAsia="DengXian" w:hAnsi="DengXian" w:cs="PingFang TC" w:hint="eastAsia"/>
          <w:color w:val="000000" w:themeColor="text1"/>
        </w:rPr>
        <w:t>您</w:t>
      </w:r>
      <w:r w:rsidRPr="00460673">
        <w:rPr>
          <w:rFonts w:ascii="DengXian" w:eastAsia="DengXian" w:hAnsi="DengXian" w:cs="TH SarabunPSK" w:hint="cs"/>
          <w:color w:val="000000" w:themeColor="text1"/>
        </w:rPr>
        <w:t>可以隨時詢問</w:t>
      </w:r>
      <w:r w:rsidRPr="00460673">
        <w:rPr>
          <w:rFonts w:ascii="DengXian" w:eastAsia="DengXian" w:hAnsi="DengXian" w:cs="PingFang TC" w:hint="eastAsia"/>
          <w:color w:val="000000" w:themeColor="text1"/>
        </w:rPr>
        <w:t>研</w:t>
      </w:r>
      <w:r w:rsidRPr="00460673">
        <w:rPr>
          <w:rFonts w:ascii="DengXian" w:eastAsia="DengXian" w:hAnsi="DengXian" w:cs="TH SarabunPSK" w:hint="cs"/>
          <w:color w:val="000000" w:themeColor="text1"/>
        </w:rPr>
        <w:t>究員。</w:t>
      </w:r>
      <w:r w:rsidRPr="00460673">
        <w:rPr>
          <w:rFonts w:ascii="DengXian" w:eastAsia="DengXian" w:hAnsi="DengXian" w:cs="PingFang TC" w:hint="eastAsia"/>
          <w:color w:val="000000" w:themeColor="text1"/>
        </w:rPr>
        <w:t>您</w:t>
      </w:r>
      <w:r w:rsidRPr="00460673">
        <w:rPr>
          <w:rFonts w:ascii="DengXian" w:eastAsia="DengXian" w:hAnsi="DengXian" w:cs="TH SarabunPSK" w:hint="cs"/>
          <w:color w:val="000000" w:themeColor="text1"/>
        </w:rPr>
        <w:t>有充足的時間決定參加與否。</w:t>
      </w:r>
    </w:p>
    <w:p w14:paraId="17483D43" w14:textId="77777777" w:rsidR="00E37FA1" w:rsidRPr="00460673" w:rsidRDefault="00E37FA1" w:rsidP="00E37FA1">
      <w:pPr>
        <w:rPr>
          <w:rFonts w:ascii="DengXian" w:eastAsia="DengXian" w:hAnsi="DengXian" w:cs="TH SarabunPSK"/>
        </w:rPr>
      </w:pPr>
    </w:p>
    <w:p w14:paraId="4962F9D9"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bCs/>
          <w:lang w:eastAsia="zh-TW"/>
        </w:rPr>
      </w:pPr>
      <w:r w:rsidRPr="00460673">
        <w:rPr>
          <w:rFonts w:ascii="DengXian" w:eastAsia="DengXian" w:hAnsi="DengXian" w:cs="TH SarabunPSK" w:hint="cs"/>
          <w:b/>
          <w:bCs/>
          <w:lang w:eastAsia="zh-TW"/>
        </w:rPr>
        <w:t>這項</w:t>
      </w:r>
      <w:r w:rsidRPr="00460673">
        <w:rPr>
          <w:rFonts w:ascii="DengXian" w:eastAsia="DengXian" w:hAnsi="DengXian" w:cs="PingFang TC" w:hint="eastAsia"/>
          <w:b/>
          <w:bCs/>
          <w:lang w:eastAsia="zh-TW"/>
        </w:rPr>
        <w:t>研</w:t>
      </w:r>
      <w:r w:rsidRPr="00460673">
        <w:rPr>
          <w:rFonts w:ascii="DengXian" w:eastAsia="DengXian" w:hAnsi="DengXian" w:cs="TH SarabunPSK" w:hint="cs"/>
          <w:b/>
          <w:bCs/>
          <w:lang w:eastAsia="zh-TW"/>
        </w:rPr>
        <w:t>究的目的是什</w:t>
      </w:r>
      <w:r w:rsidRPr="00460673">
        <w:rPr>
          <w:rFonts w:ascii="DengXian" w:eastAsia="DengXian" w:hAnsi="DengXian" w:cs="PingFang TC" w:hint="eastAsia"/>
          <w:b/>
          <w:bCs/>
          <w:lang w:eastAsia="zh-TW"/>
        </w:rPr>
        <w:t>麼</w:t>
      </w:r>
      <w:r w:rsidRPr="00460673">
        <w:rPr>
          <w:rFonts w:ascii="DengXian" w:eastAsia="DengXian" w:hAnsi="DengXian" w:cs="TH SarabunPSK" w:hint="cs"/>
          <w:b/>
          <w:bCs/>
          <w:lang w:eastAsia="zh-TW"/>
        </w:rPr>
        <w:t>？</w:t>
      </w:r>
    </w:p>
    <w:p w14:paraId="7517D0BF" w14:textId="77777777" w:rsidR="00E37FA1" w:rsidRPr="00460673" w:rsidRDefault="00E37FA1" w:rsidP="00E37FA1">
      <w:pPr>
        <w:pStyle w:val="ListParagraph"/>
        <w:spacing w:after="0" w:line="240" w:lineRule="auto"/>
        <w:ind w:left="360"/>
        <w:rPr>
          <w:rFonts w:ascii="DengXian" w:eastAsia="DengXian" w:hAnsi="DengXian" w:cs="TH SarabunPSK"/>
          <w:b/>
          <w:bCs/>
          <w:lang w:eastAsia="zh-TW"/>
        </w:rPr>
      </w:pPr>
    </w:p>
    <w:p w14:paraId="2DB02434" w14:textId="77777777" w:rsidR="00E37FA1" w:rsidRPr="00460673" w:rsidRDefault="00E37FA1" w:rsidP="00E37FA1">
      <w:pPr>
        <w:pStyle w:val="ListParagraph"/>
        <w:spacing w:after="0" w:line="240" w:lineRule="auto"/>
        <w:ind w:left="357" w:rightChars="-150" w:right="-360"/>
        <w:rPr>
          <w:rFonts w:ascii="DengXian" w:eastAsia="DengXian" w:hAnsi="DengXian" w:cs="TH SarabunPSK"/>
          <w:lang w:eastAsia="zh-TW"/>
        </w:rPr>
      </w:pPr>
      <w:r w:rsidRPr="00460673">
        <w:rPr>
          <w:rFonts w:ascii="DengXian" w:eastAsia="DengXian" w:hAnsi="DengXian" w:cs="PingFang TC" w:hint="eastAsia"/>
          <w:lang w:eastAsia="zh-TW"/>
        </w:rPr>
        <w:t>研究醫護人員的知識和態度如何影響他們的手部衛生習慣，從而減少</w:t>
      </w:r>
      <w:r w:rsidRPr="00460673">
        <w:rPr>
          <w:rFonts w:ascii="DengXian" w:eastAsia="DengXian" w:hAnsi="DengXian" w:cs="TH SarabunPSK" w:hint="cs"/>
          <w:lang w:eastAsia="zh-TW"/>
        </w:rPr>
        <w:t>抗藥性細菌在</w:t>
      </w:r>
      <w:r w:rsidRPr="00460673">
        <w:rPr>
          <w:rFonts w:ascii="DengXian" w:eastAsia="DengXian" w:hAnsi="DengXian" w:cs="TH SarabunPSK" w:hint="eastAsia"/>
          <w:lang w:eastAsia="zh-TW"/>
        </w:rPr>
        <w:t>院友</w:t>
      </w:r>
      <w:r w:rsidRPr="00460673">
        <w:rPr>
          <w:rFonts w:ascii="DengXian" w:eastAsia="DengXian" w:hAnsi="DengXian" w:cs="TH SarabunPSK" w:hint="cs"/>
          <w:lang w:eastAsia="zh-TW"/>
        </w:rPr>
        <w:t>身體內繁殖和感染</w:t>
      </w:r>
      <w:r w:rsidRPr="00460673">
        <w:rPr>
          <w:rFonts w:ascii="DengXian" w:eastAsia="DengXian" w:hAnsi="DengXian" w:cs="PingFang TC" w:hint="eastAsia"/>
          <w:lang w:eastAsia="zh-TW"/>
        </w:rPr>
        <w:t>。</w:t>
      </w:r>
    </w:p>
    <w:p w14:paraId="59699942" w14:textId="77777777" w:rsidR="00E37FA1" w:rsidRPr="00460673" w:rsidRDefault="00E37FA1" w:rsidP="00E37FA1">
      <w:pPr>
        <w:ind w:left="360"/>
        <w:rPr>
          <w:rFonts w:ascii="DengXian" w:eastAsia="DengXian" w:hAnsi="DengXian" w:cs="TH SarabunPSK"/>
        </w:rPr>
      </w:pPr>
    </w:p>
    <w:p w14:paraId="432965EC"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lang w:eastAsia="zh-TW"/>
        </w:rPr>
      </w:pPr>
      <w:r w:rsidRPr="00460673">
        <w:rPr>
          <w:rFonts w:ascii="DengXian" w:eastAsia="DengXian" w:hAnsi="DengXian" w:cs="TH SarabunPSK" w:hint="cs"/>
          <w:b/>
          <w:lang w:eastAsia="zh-TW"/>
        </w:rPr>
        <w:t>我是否合資格參與此項</w:t>
      </w:r>
      <w:r w:rsidRPr="00460673">
        <w:rPr>
          <w:rFonts w:ascii="DengXian" w:eastAsia="DengXian" w:hAnsi="DengXian" w:cs="PingFang TC" w:hint="eastAsia"/>
          <w:b/>
          <w:lang w:eastAsia="zh-TW"/>
        </w:rPr>
        <w:t>研</w:t>
      </w:r>
      <w:r w:rsidRPr="00460673">
        <w:rPr>
          <w:rFonts w:ascii="DengXian" w:eastAsia="DengXian" w:hAnsi="DengXian" w:cs="TH SarabunPSK" w:hint="cs"/>
          <w:b/>
          <w:lang w:eastAsia="zh-TW"/>
        </w:rPr>
        <w:t>究？</w:t>
      </w:r>
    </w:p>
    <w:p w14:paraId="2637EC9F" w14:textId="77777777" w:rsidR="00E37FA1" w:rsidRPr="00460673" w:rsidRDefault="00E37FA1" w:rsidP="00E37FA1">
      <w:pPr>
        <w:pStyle w:val="ListParagraph"/>
        <w:spacing w:after="0" w:line="240" w:lineRule="auto"/>
        <w:ind w:left="360"/>
        <w:rPr>
          <w:rFonts w:ascii="DengXian" w:eastAsia="DengXian" w:hAnsi="DengXian" w:cs="TH SarabunPSK"/>
          <w:b/>
          <w:lang w:eastAsia="zh-TW"/>
        </w:rPr>
      </w:pPr>
    </w:p>
    <w:p w14:paraId="4A7D5A17" w14:textId="77777777" w:rsidR="00E37FA1" w:rsidRPr="00460673" w:rsidRDefault="00E37FA1" w:rsidP="00E37FA1">
      <w:pPr>
        <w:pStyle w:val="ListParagraph"/>
        <w:spacing w:after="0" w:line="240" w:lineRule="auto"/>
        <w:ind w:left="360"/>
        <w:rPr>
          <w:rFonts w:ascii="DengXian" w:eastAsia="DengXian" w:hAnsi="DengXian" w:cs="TH SarabunPSK"/>
          <w:b/>
          <w:bCs/>
          <w:lang w:eastAsia="zh-TW"/>
        </w:rPr>
      </w:pPr>
      <w:r w:rsidRPr="00460673">
        <w:rPr>
          <w:rFonts w:ascii="DengXian" w:eastAsia="DengXian" w:hAnsi="DengXian" w:cs="TH SarabunPSK" w:hint="cs"/>
          <w:lang w:eastAsia="zh-TW"/>
        </w:rPr>
        <w:t>由於</w:t>
      </w:r>
      <w:r w:rsidRPr="00460673">
        <w:rPr>
          <w:rFonts w:ascii="DengXian" w:eastAsia="DengXian" w:hAnsi="DengXian" w:cs="PingFang TC" w:hint="eastAsia"/>
          <w:lang w:eastAsia="zh-TW"/>
        </w:rPr>
        <w:t>您工作</w:t>
      </w:r>
      <w:r w:rsidRPr="00460673">
        <w:rPr>
          <w:rFonts w:ascii="DengXian" w:eastAsia="DengXian" w:hAnsi="DengXian" w:cs="TH SarabunPSK" w:hint="cs"/>
          <w:lang w:eastAsia="zh-TW"/>
        </w:rPr>
        <w:t>在其中一所參與這項</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究的安老院舍，因此</w:t>
      </w: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被選中參加</w:t>
      </w:r>
      <w:r w:rsidRPr="00460673">
        <w:rPr>
          <w:rFonts w:ascii="DengXian" w:eastAsia="DengXian" w:hAnsi="DengXian" w:cs="TH SarabunPSK" w:hint="cs"/>
          <w:b/>
          <w:bCs/>
          <w:lang w:eastAsia="zh-TW"/>
        </w:rPr>
        <w:t>。</w:t>
      </w:r>
    </w:p>
    <w:p w14:paraId="45F60563" w14:textId="77777777" w:rsidR="00E37FA1" w:rsidRPr="00460673" w:rsidRDefault="00E37FA1" w:rsidP="00E37FA1">
      <w:pPr>
        <w:pStyle w:val="ListParagraph"/>
        <w:spacing w:after="0" w:line="240" w:lineRule="auto"/>
        <w:ind w:left="360"/>
        <w:rPr>
          <w:rFonts w:ascii="DengXian" w:eastAsia="DengXian" w:hAnsi="DengXian" w:cs="TH SarabunPSK"/>
          <w:b/>
          <w:lang w:eastAsia="zh-TW"/>
        </w:rPr>
      </w:pPr>
    </w:p>
    <w:p w14:paraId="0A39896D"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lang w:eastAsia="zh-TW"/>
        </w:rPr>
      </w:pPr>
      <w:r w:rsidRPr="00460673">
        <w:rPr>
          <w:rFonts w:ascii="DengXian" w:eastAsia="DengXian" w:hAnsi="DengXian" w:cs="TH SarabunPSK" w:hint="cs"/>
          <w:b/>
          <w:lang w:eastAsia="zh-TW"/>
        </w:rPr>
        <w:t>如果我參與的話，將會有什</w:t>
      </w:r>
      <w:r w:rsidRPr="00460673">
        <w:rPr>
          <w:rFonts w:ascii="DengXian" w:eastAsia="DengXian" w:hAnsi="DengXian" w:cs="PingFang TC" w:hint="eastAsia"/>
          <w:b/>
          <w:lang w:eastAsia="zh-TW"/>
        </w:rPr>
        <w:t>麼</w:t>
      </w:r>
      <w:r w:rsidRPr="00460673">
        <w:rPr>
          <w:rFonts w:ascii="DengXian" w:eastAsia="DengXian" w:hAnsi="DengXian" w:cs="TH SarabunPSK" w:hint="cs"/>
          <w:b/>
          <w:lang w:eastAsia="zh-TW"/>
        </w:rPr>
        <w:t>安排？</w:t>
      </w:r>
    </w:p>
    <w:p w14:paraId="5C59C1A2" w14:textId="77777777" w:rsidR="00E37FA1" w:rsidRPr="00460673" w:rsidRDefault="00E37FA1" w:rsidP="00E37FA1">
      <w:pPr>
        <w:pStyle w:val="ListParagraph"/>
        <w:spacing w:after="0" w:line="240" w:lineRule="auto"/>
        <w:ind w:left="360"/>
        <w:rPr>
          <w:rFonts w:ascii="DengXian" w:eastAsia="DengXian" w:hAnsi="DengXian" w:cs="TH SarabunPSK"/>
          <w:b/>
          <w:lang w:eastAsia="zh-TW"/>
        </w:rPr>
      </w:pPr>
    </w:p>
    <w:p w14:paraId="7A66560A" w14:textId="77777777" w:rsidR="00E37FA1" w:rsidRPr="00460673" w:rsidRDefault="00E37FA1" w:rsidP="00E37FA1">
      <w:pPr>
        <w:ind w:left="360" w:rightChars="-150" w:right="-360"/>
        <w:contextualSpacing/>
        <w:rPr>
          <w:rFonts w:ascii="DengXian" w:eastAsia="DengXian" w:hAnsi="DengXian" w:cs="TH SarabunPSK"/>
        </w:rPr>
      </w:pPr>
      <w:r w:rsidRPr="00460673">
        <w:rPr>
          <w:rFonts w:ascii="DengXian" w:eastAsia="DengXian" w:hAnsi="DengXian" w:cs="PingFang TC" w:hint="eastAsia"/>
        </w:rPr>
        <w:t>您</w:t>
      </w:r>
      <w:r w:rsidRPr="00460673">
        <w:rPr>
          <w:rFonts w:ascii="DengXian" w:eastAsia="DengXian" w:hAnsi="DengXian" w:cs="TH SarabunPSK" w:hint="cs"/>
        </w:rPr>
        <w:t>可以保留這</w:t>
      </w:r>
      <w:r w:rsidRPr="00460673">
        <w:rPr>
          <w:rFonts w:ascii="DengXian" w:eastAsia="DengXian" w:hAnsi="DengXian" w:cs="PingFang TC" w:hint="eastAsia"/>
        </w:rPr>
        <w:t>份</w:t>
      </w:r>
      <w:r w:rsidRPr="00460673">
        <w:rPr>
          <w:rFonts w:ascii="DengXian" w:eastAsia="DengXian" w:hAnsi="DengXian" w:cs="TH SarabunPSK" w:hint="cs"/>
        </w:rPr>
        <w:t>參與者須知。在</w:t>
      </w:r>
      <w:r w:rsidRPr="00460673">
        <w:rPr>
          <w:rFonts w:ascii="DengXian" w:eastAsia="DengXian" w:hAnsi="DengXian" w:cs="PingFang TC" w:hint="eastAsia"/>
        </w:rPr>
        <w:t>研</w:t>
      </w:r>
      <w:r w:rsidRPr="00460673">
        <w:rPr>
          <w:rFonts w:ascii="DengXian" w:eastAsia="DengXian" w:hAnsi="DengXian" w:cs="TH SarabunPSK" w:hint="cs"/>
        </w:rPr>
        <w:t>究開始前，</w:t>
      </w:r>
      <w:r w:rsidRPr="00460673">
        <w:rPr>
          <w:rFonts w:ascii="DengXian" w:eastAsia="DengXian" w:hAnsi="DengXian" w:cs="PingFang TC" w:hint="eastAsia"/>
        </w:rPr>
        <w:t>您</w:t>
      </w:r>
      <w:r w:rsidRPr="00460673">
        <w:rPr>
          <w:rFonts w:ascii="DengXian" w:eastAsia="DengXian" w:hAnsi="DengXian" w:cs="TH SarabunPSK" w:hint="cs"/>
        </w:rPr>
        <w:t>需要簽署一</w:t>
      </w:r>
      <w:r w:rsidRPr="00460673">
        <w:rPr>
          <w:rFonts w:ascii="DengXian" w:eastAsia="DengXian" w:hAnsi="DengXian" w:cs="PingFang TC" w:hint="eastAsia"/>
        </w:rPr>
        <w:t>份</w:t>
      </w:r>
      <w:r w:rsidRPr="00460673">
        <w:rPr>
          <w:rFonts w:ascii="DengXian" w:eastAsia="DengXian" w:hAnsi="DengXian" w:cs="TH SarabunPSK" w:hint="cs"/>
        </w:rPr>
        <w:t>參加者知情同意書。</w:t>
      </w:r>
      <w:r w:rsidRPr="00460673">
        <w:rPr>
          <w:rFonts w:ascii="DengXian" w:eastAsia="DengXian" w:hAnsi="DengXian" w:cs="TH SarabunPSK" w:hint="eastAsia"/>
        </w:rPr>
        <w:t>我們會</w:t>
      </w:r>
      <w:r w:rsidRPr="00460673">
        <w:rPr>
          <w:rFonts w:ascii="DengXian" w:eastAsia="DengXian" w:hAnsi="DengXian" w:cs="TH SarabunPSK" w:hint="cs"/>
        </w:rPr>
        <w:t>在</w:t>
      </w:r>
      <w:r w:rsidRPr="00460673">
        <w:rPr>
          <w:rFonts w:ascii="DengXian" w:eastAsia="DengXian" w:hAnsi="DengXian" w:cs="PingFang TC" w:hint="eastAsia"/>
        </w:rPr>
        <w:t>研</w:t>
      </w:r>
      <w:r w:rsidRPr="00460673">
        <w:rPr>
          <w:rFonts w:ascii="DengXian" w:eastAsia="DengXian" w:hAnsi="DengXian" w:cs="TH SarabunPSK" w:hint="cs"/>
        </w:rPr>
        <w:t>究開始時、參與</w:t>
      </w:r>
      <w:r w:rsidRPr="00460673">
        <w:rPr>
          <w:rFonts w:ascii="DengXian" w:eastAsia="DengXian" w:hAnsi="DengXian" w:cs="PingFang TC" w:hint="eastAsia"/>
        </w:rPr>
        <w:t>研</w:t>
      </w:r>
      <w:r w:rsidRPr="00460673">
        <w:rPr>
          <w:rFonts w:ascii="DengXian" w:eastAsia="DengXian" w:hAnsi="DengXian" w:cs="TH SarabunPSK" w:hint="cs"/>
        </w:rPr>
        <w:t>究6個月、12個月時</w:t>
      </w:r>
      <w:r w:rsidRPr="00460673">
        <w:rPr>
          <w:rFonts w:ascii="DengXian" w:eastAsia="DengXian" w:hAnsi="DengXian" w:cs="TH SarabunPSK" w:hint="eastAsia"/>
        </w:rPr>
        <w:t>回答一份問卷。研究人員也將定期監測您的手部衛生。</w:t>
      </w:r>
      <w:r w:rsidRPr="00460673">
        <w:rPr>
          <w:rFonts w:ascii="DengXian" w:eastAsia="DengXian" w:hAnsi="DengXian" w:cs="PingFang TC" w:hint="eastAsia"/>
        </w:rPr>
        <w:t>您</w:t>
      </w:r>
      <w:r w:rsidRPr="00460673">
        <w:rPr>
          <w:rFonts w:ascii="DengXian" w:eastAsia="DengXian" w:hAnsi="DengXian" w:cs="TH SarabunPSK" w:hint="cs"/>
        </w:rPr>
        <w:t>可於</w:t>
      </w:r>
      <w:r w:rsidRPr="00460673">
        <w:rPr>
          <w:rFonts w:ascii="DengXian" w:eastAsia="DengXian" w:hAnsi="DengXian" w:cs="PingFang TC" w:hint="eastAsia"/>
        </w:rPr>
        <w:t>研</w:t>
      </w:r>
      <w:r w:rsidRPr="00460673">
        <w:rPr>
          <w:rFonts w:ascii="DengXian" w:eastAsia="DengXian" w:hAnsi="DengXian" w:cs="TH SarabunPSK" w:hint="cs"/>
        </w:rPr>
        <w:t>究期間</w:t>
      </w:r>
      <w:r w:rsidRPr="00460673">
        <w:rPr>
          <w:rFonts w:ascii="DengXian" w:eastAsia="DengXian" w:hAnsi="DengXian" w:cs="TH SarabunPSK" w:hint="cs"/>
          <w:lang w:eastAsia="zh-HK"/>
        </w:rPr>
        <w:t>的任何時間</w:t>
      </w:r>
      <w:r>
        <w:rPr>
          <w:rFonts w:ascii="DengXian" w:eastAsia="DengXian" w:hAnsi="DengXian" w:cs="TH SarabunPSK" w:hint="cs"/>
        </w:rPr>
        <w:t>退出，而無須提出任何原因</w:t>
      </w:r>
      <w:r w:rsidRPr="00460673">
        <w:rPr>
          <w:rFonts w:ascii="DengXian" w:eastAsia="DengXian" w:hAnsi="DengXian" w:cs="TH SarabunPSK" w:hint="cs"/>
        </w:rPr>
        <w:t>。在</w:t>
      </w:r>
      <w:r w:rsidRPr="00460673">
        <w:rPr>
          <w:rFonts w:ascii="DengXian" w:eastAsia="DengXian" w:hAnsi="DengXian" w:cs="PingFang TC" w:hint="eastAsia"/>
        </w:rPr>
        <w:t>研</w:t>
      </w:r>
      <w:r w:rsidRPr="00460673">
        <w:rPr>
          <w:rFonts w:ascii="DengXian" w:eastAsia="DengXian" w:hAnsi="DengXian" w:cs="TH SarabunPSK" w:hint="cs"/>
        </w:rPr>
        <w:t>究</w:t>
      </w:r>
      <w:proofErr w:type="gramStart"/>
      <w:r w:rsidRPr="00460673">
        <w:rPr>
          <w:rFonts w:ascii="DengXian" w:eastAsia="DengXian" w:hAnsi="DengXian" w:cs="TH SarabunPSK" w:hint="cs"/>
        </w:rPr>
        <w:t>期間，</w:t>
      </w:r>
      <w:proofErr w:type="gramEnd"/>
      <w:r w:rsidRPr="00460673">
        <w:rPr>
          <w:rFonts w:ascii="DengXian" w:eastAsia="DengXian" w:hAnsi="DengXian" w:cs="PingFang TC" w:hint="eastAsia"/>
        </w:rPr>
        <w:t>您</w:t>
      </w:r>
      <w:r w:rsidRPr="00460673">
        <w:rPr>
          <w:rFonts w:ascii="DengXian" w:eastAsia="DengXian" w:hAnsi="DengXian" w:cs="TH SarabunPSK" w:hint="cs"/>
        </w:rPr>
        <w:t>可以拒</w:t>
      </w:r>
      <w:r w:rsidRPr="00460673">
        <w:rPr>
          <w:rFonts w:ascii="DengXian" w:eastAsia="DengXian" w:hAnsi="DengXian" w:cs="PingFang TC" w:hint="eastAsia"/>
        </w:rPr>
        <w:t>絕</w:t>
      </w:r>
      <w:r w:rsidRPr="00460673">
        <w:rPr>
          <w:rFonts w:ascii="DengXian" w:eastAsia="DengXian" w:hAnsi="DengXian" w:cs="TH SarabunPSK" w:hint="cs"/>
        </w:rPr>
        <w:t>回答任何問題。</w:t>
      </w:r>
    </w:p>
    <w:p w14:paraId="42FFB6F1" w14:textId="77777777" w:rsidR="00E37FA1" w:rsidRPr="00460673" w:rsidRDefault="00E37FA1" w:rsidP="00E37FA1">
      <w:pPr>
        <w:contextualSpacing/>
        <w:rPr>
          <w:rFonts w:ascii="DengXian" w:eastAsia="DengXian" w:hAnsi="DengXian" w:cs="TH SarabunPSK"/>
        </w:rPr>
      </w:pPr>
    </w:p>
    <w:p w14:paraId="671A1863"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bCs/>
        </w:rPr>
      </w:pPr>
      <w:r w:rsidRPr="00460673">
        <w:rPr>
          <w:rFonts w:ascii="DengXian" w:eastAsia="DengXian" w:hAnsi="DengXian" w:cs="TH SarabunPSK" w:hint="cs"/>
          <w:b/>
          <w:bCs/>
        </w:rPr>
        <w:t>我將會得到什</w:t>
      </w:r>
      <w:r w:rsidRPr="00460673">
        <w:rPr>
          <w:rFonts w:ascii="DengXian" w:eastAsia="DengXian" w:hAnsi="DengXian" w:cs="PingFang TC" w:hint="eastAsia"/>
          <w:b/>
          <w:bCs/>
        </w:rPr>
        <w:t>麼</w:t>
      </w:r>
      <w:r w:rsidRPr="00460673">
        <w:rPr>
          <w:rFonts w:ascii="DengXian" w:eastAsia="DengXian" w:hAnsi="DengXian" w:cs="TH SarabunPSK" w:hint="cs"/>
          <w:b/>
          <w:bCs/>
        </w:rPr>
        <w:t>答謝？</w:t>
      </w:r>
    </w:p>
    <w:p w14:paraId="6F2669D3" w14:textId="77777777" w:rsidR="00E37FA1" w:rsidRPr="00460673" w:rsidRDefault="00E37FA1" w:rsidP="00E37FA1">
      <w:pPr>
        <w:pStyle w:val="ListParagraph"/>
        <w:spacing w:after="0" w:line="240" w:lineRule="auto"/>
        <w:ind w:left="360"/>
        <w:rPr>
          <w:rFonts w:ascii="DengXian" w:eastAsia="DengXian" w:hAnsi="DengXian" w:cs="TH SarabunPSK"/>
          <w:b/>
          <w:bCs/>
        </w:rPr>
      </w:pPr>
    </w:p>
    <w:p w14:paraId="2FB6B804" w14:textId="77777777" w:rsidR="00E37FA1" w:rsidRPr="00460673" w:rsidRDefault="00E37FA1" w:rsidP="00E37FA1">
      <w:pPr>
        <w:pStyle w:val="ListParagraph"/>
        <w:spacing w:after="0" w:line="240" w:lineRule="auto"/>
        <w:ind w:left="357" w:rightChars="-150" w:right="-360"/>
        <w:rPr>
          <w:rFonts w:ascii="DengXian" w:eastAsia="DengXian" w:hAnsi="DengXian" w:cs="TH SarabunPSK"/>
          <w:lang w:eastAsia="zh-TW"/>
        </w:rPr>
      </w:pPr>
      <w:r w:rsidRPr="00460673">
        <w:rPr>
          <w:rFonts w:ascii="DengXian" w:eastAsia="DengXian" w:hAnsi="DengXian" w:cs="TH SarabunPSK" w:hint="eastAsia"/>
          <w:lang w:eastAsia="zh-TW"/>
        </w:rPr>
        <w:t>您提供的</w:t>
      </w:r>
      <w:r w:rsidRPr="00460673">
        <w:rPr>
          <w:rFonts w:ascii="DengXian" w:eastAsia="DengXian" w:hAnsi="DengXian" w:cs="TH SarabunPSK" w:hint="cs"/>
          <w:lang w:eastAsia="zh-TW"/>
        </w:rPr>
        <w:t>資料有助制訂有效的感染預防和控制的措施，以控制抗藥性細菌在安老院舍內的擴散。</w:t>
      </w:r>
    </w:p>
    <w:p w14:paraId="0FBE4EBE" w14:textId="77777777" w:rsidR="00E37FA1" w:rsidRPr="00460673" w:rsidRDefault="00E37FA1" w:rsidP="00E37FA1">
      <w:pPr>
        <w:pStyle w:val="ListParagraph"/>
        <w:spacing w:after="0" w:line="240" w:lineRule="auto"/>
        <w:ind w:left="360"/>
        <w:rPr>
          <w:rFonts w:ascii="DengXian" w:eastAsia="DengXian" w:hAnsi="DengXian" w:cs="TH SarabunPSK"/>
          <w:b/>
          <w:bCs/>
          <w:lang w:eastAsia="zh-TW"/>
        </w:rPr>
      </w:pPr>
    </w:p>
    <w:p w14:paraId="12DF87F9"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lang w:eastAsia="zh-TW"/>
        </w:rPr>
      </w:pPr>
      <w:r w:rsidRPr="00460673">
        <w:rPr>
          <w:rFonts w:ascii="DengXian" w:eastAsia="DengXian" w:hAnsi="DengXian" w:cs="TH SarabunPSK" w:hint="cs"/>
          <w:b/>
          <w:lang w:eastAsia="zh-TW"/>
        </w:rPr>
        <w:t>參與此項目有什</w:t>
      </w:r>
      <w:r w:rsidRPr="00460673">
        <w:rPr>
          <w:rFonts w:ascii="DengXian" w:eastAsia="DengXian" w:hAnsi="DengXian" w:cs="PingFang TC" w:hint="eastAsia"/>
          <w:b/>
          <w:lang w:eastAsia="zh-TW"/>
        </w:rPr>
        <w:t>麼</w:t>
      </w:r>
      <w:r w:rsidRPr="00460673">
        <w:rPr>
          <w:rFonts w:ascii="DengXian" w:eastAsia="DengXian" w:hAnsi="DengXian" w:cs="TH SarabunPSK" w:hint="cs"/>
          <w:b/>
          <w:lang w:eastAsia="zh-TW"/>
        </w:rPr>
        <w:t>風險？</w:t>
      </w:r>
    </w:p>
    <w:p w14:paraId="247010BC" w14:textId="77777777" w:rsidR="00E37FA1" w:rsidRPr="00460673" w:rsidRDefault="00E37FA1" w:rsidP="00E37FA1">
      <w:pPr>
        <w:pStyle w:val="ListParagraph"/>
        <w:spacing w:after="0" w:line="240" w:lineRule="auto"/>
        <w:ind w:left="360"/>
        <w:rPr>
          <w:rFonts w:ascii="DengXian" w:eastAsia="DengXian" w:hAnsi="DengXian" w:cs="TH SarabunPSK"/>
          <w:b/>
          <w:lang w:eastAsia="zh-TW"/>
        </w:rPr>
      </w:pPr>
    </w:p>
    <w:p w14:paraId="7A3EB564" w14:textId="77777777" w:rsidR="00E37FA1" w:rsidRPr="00460673" w:rsidRDefault="00E37FA1" w:rsidP="00E37FA1">
      <w:pPr>
        <w:pStyle w:val="ListParagraph"/>
        <w:spacing w:after="0" w:line="240" w:lineRule="auto"/>
        <w:ind w:left="360"/>
        <w:rPr>
          <w:rFonts w:ascii="DengXian" w:eastAsia="DengXian" w:hAnsi="DengXian" w:cs="TH SarabunPSK"/>
          <w:lang w:eastAsia="zh-TW"/>
        </w:rPr>
      </w:pPr>
      <w:r w:rsidRPr="00460673">
        <w:rPr>
          <w:rFonts w:ascii="DengXian" w:eastAsia="DengXian" w:hAnsi="DengXian" w:cs="TH SarabunPSK" w:hint="cs"/>
          <w:lang w:eastAsia="zh-TW"/>
        </w:rPr>
        <w:t>參與此項目</w:t>
      </w:r>
      <w:r w:rsidRPr="00460673">
        <w:rPr>
          <w:rFonts w:ascii="DengXian" w:eastAsia="DengXian" w:hAnsi="DengXian" w:cs="TH SarabunPSK" w:hint="eastAsia"/>
          <w:lang w:eastAsia="zh-TW"/>
        </w:rPr>
        <w:t>並沒有任何</w:t>
      </w:r>
      <w:r w:rsidRPr="00460673">
        <w:rPr>
          <w:rFonts w:ascii="DengXian" w:eastAsia="DengXian" w:hAnsi="DengXian" w:cs="TH SarabunPSK" w:hint="cs"/>
          <w:lang w:eastAsia="zh-TW"/>
        </w:rPr>
        <w:t>主要風險。</w:t>
      </w:r>
    </w:p>
    <w:p w14:paraId="52C1A6E7" w14:textId="77777777" w:rsidR="00E37FA1" w:rsidRPr="00460673" w:rsidRDefault="00E37FA1" w:rsidP="00E37FA1">
      <w:pPr>
        <w:contextualSpacing/>
        <w:rPr>
          <w:rFonts w:ascii="DengXian" w:eastAsia="DengXian" w:hAnsi="DengXian" w:cs="TH SarabunPSK"/>
        </w:rPr>
      </w:pPr>
    </w:p>
    <w:p w14:paraId="6A2CC335"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bCs/>
          <w:lang w:eastAsia="zh-TW"/>
        </w:rPr>
      </w:pPr>
      <w:r w:rsidRPr="00460673">
        <w:rPr>
          <w:rFonts w:ascii="DengXian" w:eastAsia="DengXian" w:hAnsi="DengXian" w:cs="TH SarabunPSK" w:hint="cs"/>
          <w:b/>
          <w:bCs/>
          <w:lang w:eastAsia="zh-TW"/>
        </w:rPr>
        <w:t>我們的</w:t>
      </w:r>
      <w:r w:rsidRPr="00460673">
        <w:rPr>
          <w:rFonts w:ascii="DengXian" w:eastAsia="DengXian" w:hAnsi="DengXian" w:cs="PingFang TC" w:hint="eastAsia"/>
          <w:b/>
          <w:bCs/>
          <w:lang w:eastAsia="zh-TW"/>
        </w:rPr>
        <w:t>研</w:t>
      </w:r>
      <w:r w:rsidRPr="00460673">
        <w:rPr>
          <w:rFonts w:ascii="DengXian" w:eastAsia="DengXian" w:hAnsi="DengXian" w:cs="TH SarabunPSK" w:hint="cs"/>
          <w:b/>
          <w:bCs/>
          <w:lang w:eastAsia="zh-TW"/>
        </w:rPr>
        <w:t>究結果將會如何處理？</w:t>
      </w:r>
    </w:p>
    <w:p w14:paraId="5249B98B" w14:textId="77777777" w:rsidR="00E37FA1" w:rsidRPr="00460673" w:rsidRDefault="00E37FA1" w:rsidP="00E37FA1">
      <w:pPr>
        <w:pStyle w:val="ListParagraph"/>
        <w:spacing w:after="0" w:line="240" w:lineRule="auto"/>
        <w:ind w:left="360"/>
        <w:rPr>
          <w:rFonts w:ascii="DengXian" w:eastAsia="DengXian" w:hAnsi="DengXian" w:cs="TH SarabunPSK"/>
          <w:b/>
          <w:bCs/>
          <w:lang w:eastAsia="zh-TW"/>
        </w:rPr>
      </w:pPr>
    </w:p>
    <w:p w14:paraId="715FFBE9" w14:textId="77777777" w:rsidR="00E37FA1" w:rsidRPr="00460673" w:rsidRDefault="00E37FA1" w:rsidP="00E37FA1">
      <w:pPr>
        <w:pStyle w:val="ListParagraph"/>
        <w:spacing w:after="0" w:line="240" w:lineRule="auto"/>
        <w:ind w:left="360"/>
        <w:rPr>
          <w:rFonts w:ascii="DengXian" w:eastAsia="DengXian" w:hAnsi="DengXian" w:cs="TH SarabunPSK"/>
          <w:lang w:eastAsia="zh-TW"/>
        </w:rPr>
      </w:pPr>
      <w:r w:rsidRPr="00460673">
        <w:rPr>
          <w:rFonts w:ascii="DengXian" w:eastAsia="DengXian" w:hAnsi="DengXian" w:cs="TH SarabunPSK" w:hint="cs"/>
          <w:lang w:eastAsia="zh-TW"/>
        </w:rPr>
        <w:lastRenderedPageBreak/>
        <w:t>我們會將</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究結果刊登</w:t>
      </w:r>
      <w:r w:rsidRPr="00460673">
        <w:rPr>
          <w:rFonts w:ascii="DengXian" w:eastAsia="DengXian" w:hAnsi="DengXian" w:cs="TH SarabunPSK" w:hint="cs"/>
          <w:lang w:eastAsia="zh-HK"/>
        </w:rPr>
        <w:t>於</w:t>
      </w:r>
      <w:r w:rsidRPr="00460673">
        <w:rPr>
          <w:rFonts w:ascii="DengXian" w:eastAsia="DengXian" w:hAnsi="DengXian" w:cs="TH SarabunPSK" w:hint="cs"/>
          <w:lang w:eastAsia="zh-TW"/>
        </w:rPr>
        <w:t>國際性醫學期刊，亦可能會</w:t>
      </w:r>
      <w:r w:rsidRPr="00460673">
        <w:rPr>
          <w:rFonts w:ascii="DengXian" w:eastAsia="DengXian" w:hAnsi="DengXian" w:cs="PingFang TC" w:hint="eastAsia"/>
          <w:lang w:eastAsia="zh-TW"/>
        </w:rPr>
        <w:t>舉</w:t>
      </w:r>
      <w:r w:rsidRPr="00460673">
        <w:rPr>
          <w:rFonts w:ascii="DengXian" w:eastAsia="DengXian" w:hAnsi="DengXian" w:cs="TH SarabunPSK" w:hint="cs"/>
          <w:lang w:eastAsia="zh-TW"/>
        </w:rPr>
        <w:t>行記者招待會，向本地和國際媒體</w:t>
      </w:r>
      <w:r w:rsidRPr="00460673">
        <w:rPr>
          <w:rFonts w:ascii="DengXian" w:eastAsia="DengXian" w:hAnsi="DengXian" w:cs="TH SarabunPSK" w:hint="cs"/>
          <w:lang w:eastAsia="zh-HK"/>
        </w:rPr>
        <w:t>發佈</w:t>
      </w:r>
      <w:r w:rsidRPr="00460673">
        <w:rPr>
          <w:rFonts w:ascii="DengXian" w:eastAsia="DengXian" w:hAnsi="DengXian" w:cs="TH SarabunPSK" w:hint="cs"/>
          <w:lang w:eastAsia="zh-TW"/>
        </w:rPr>
        <w:t>我們的</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究結果。</w:t>
      </w:r>
      <w:r w:rsidRPr="00460673">
        <w:rPr>
          <w:rFonts w:ascii="DengXian" w:eastAsia="DengXian" w:hAnsi="DengXian" w:cs="TH SarabunPSK" w:hint="cs"/>
          <w:lang w:eastAsia="zh-HK"/>
        </w:rPr>
        <w:t>請放心</w:t>
      </w:r>
      <w:r w:rsidRPr="00460673">
        <w:rPr>
          <w:rFonts w:ascii="DengXian" w:eastAsia="DengXian" w:hAnsi="DengXian" w:cs="TH SarabunPSK" w:hint="cs"/>
          <w:lang w:eastAsia="zh-TW"/>
        </w:rPr>
        <w:t>，</w:t>
      </w: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提供的任何</w:t>
      </w:r>
      <w:r w:rsidRPr="00460673">
        <w:rPr>
          <w:rFonts w:ascii="DengXian" w:eastAsia="DengXian" w:hAnsi="DengXian" w:cs="TH SarabunPSK" w:hint="cs"/>
          <w:lang w:eastAsia="zh-HK"/>
        </w:rPr>
        <w:t>資料</w:t>
      </w:r>
      <w:r w:rsidRPr="00460673">
        <w:rPr>
          <w:rFonts w:ascii="DengXian" w:eastAsia="DengXian" w:hAnsi="DengXian" w:cs="TH SarabunPSK" w:hint="cs"/>
          <w:lang w:eastAsia="zh-TW"/>
        </w:rPr>
        <w:t>會</w:t>
      </w:r>
      <w:r w:rsidRPr="00460673">
        <w:rPr>
          <w:rFonts w:ascii="DengXian" w:eastAsia="DengXian" w:hAnsi="DengXian" w:cs="TH SarabunPSK" w:hint="cs"/>
          <w:lang w:eastAsia="zh-HK"/>
        </w:rPr>
        <w:t>被</w:t>
      </w:r>
      <w:r w:rsidRPr="00460673">
        <w:rPr>
          <w:rFonts w:ascii="DengXian" w:eastAsia="DengXian" w:hAnsi="DengXian" w:cs="TH SarabunPSK" w:hint="cs"/>
          <w:lang w:eastAsia="zh-TW"/>
        </w:rPr>
        <w:t>匿名分析</w:t>
      </w:r>
      <w:r w:rsidRPr="00460673">
        <w:rPr>
          <w:rFonts w:ascii="DengXian" w:eastAsia="DengXian" w:hAnsi="DengXian" w:cs="TH SarabunPSK" w:hint="cs"/>
          <w:lang w:eastAsia="zh-HK"/>
        </w:rPr>
        <w:t>及發佈</w:t>
      </w:r>
      <w:r w:rsidRPr="00460673">
        <w:rPr>
          <w:rFonts w:ascii="DengXian" w:eastAsia="DengXian" w:hAnsi="DengXian" w:cs="TH SarabunPSK" w:hint="cs"/>
          <w:lang w:eastAsia="zh-TW"/>
        </w:rPr>
        <w:t>。如果有需要，</w:t>
      </w: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有權取得</w:t>
      </w: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的個人數據和公開的</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究結果。</w:t>
      </w:r>
    </w:p>
    <w:p w14:paraId="0A500180" w14:textId="77777777" w:rsidR="00E37FA1" w:rsidRDefault="00E37FA1" w:rsidP="00E37FA1">
      <w:pPr>
        <w:pStyle w:val="ListParagraph"/>
        <w:spacing w:after="0" w:line="240" w:lineRule="auto"/>
        <w:ind w:left="360"/>
        <w:rPr>
          <w:rFonts w:ascii="DengXian" w:eastAsia="新細明體" w:hAnsi="DengXian" w:cs="TH SarabunPSK"/>
          <w:bCs/>
          <w:lang w:eastAsia="zh-TW"/>
        </w:rPr>
      </w:pPr>
    </w:p>
    <w:p w14:paraId="3A5635AF" w14:textId="77777777" w:rsidR="00E37FA1" w:rsidRDefault="00E37FA1" w:rsidP="00E37FA1">
      <w:pPr>
        <w:pStyle w:val="ListParagraph"/>
        <w:spacing w:after="0" w:line="240" w:lineRule="auto"/>
        <w:ind w:left="360"/>
        <w:rPr>
          <w:rFonts w:ascii="DengXian" w:eastAsia="新細明體" w:hAnsi="DengXian" w:cs="TH SarabunPSK"/>
          <w:bCs/>
          <w:lang w:eastAsia="zh-TW"/>
        </w:rPr>
      </w:pPr>
    </w:p>
    <w:p w14:paraId="18565E88" w14:textId="77777777" w:rsidR="00E37FA1" w:rsidRPr="00460673" w:rsidRDefault="00E37FA1" w:rsidP="00E37FA1">
      <w:pPr>
        <w:pStyle w:val="ListParagraph"/>
        <w:spacing w:after="0" w:line="240" w:lineRule="auto"/>
        <w:ind w:left="360"/>
        <w:rPr>
          <w:rFonts w:ascii="DengXian" w:eastAsia="新細明體" w:hAnsi="DengXian" w:cs="TH SarabunPSK"/>
          <w:bCs/>
          <w:lang w:eastAsia="zh-TW"/>
        </w:rPr>
      </w:pPr>
    </w:p>
    <w:p w14:paraId="447546B9"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bCs/>
          <w:lang w:eastAsia="zh-TW"/>
        </w:rPr>
      </w:pPr>
      <w:r w:rsidRPr="00460673">
        <w:rPr>
          <w:rFonts w:ascii="DengXian" w:eastAsia="DengXian" w:hAnsi="DengXian" w:cs="TH SarabunPSK" w:hint="cs"/>
          <w:b/>
          <w:bCs/>
          <w:lang w:eastAsia="zh-TW"/>
        </w:rPr>
        <w:t>誰有權使用</w:t>
      </w:r>
      <w:r w:rsidRPr="00460673">
        <w:rPr>
          <w:rFonts w:ascii="DengXian" w:eastAsia="DengXian" w:hAnsi="DengXian" w:cs="PingFang TC" w:hint="eastAsia"/>
          <w:b/>
          <w:bCs/>
          <w:lang w:eastAsia="zh-TW"/>
        </w:rPr>
        <w:t>你</w:t>
      </w:r>
      <w:r w:rsidRPr="00460673">
        <w:rPr>
          <w:rFonts w:ascii="DengXian" w:eastAsia="DengXian" w:hAnsi="DengXian" w:cs="TH SarabunPSK" w:hint="cs"/>
          <w:b/>
          <w:bCs/>
          <w:lang w:eastAsia="zh-TW"/>
        </w:rPr>
        <w:t>提供的資料？</w:t>
      </w:r>
    </w:p>
    <w:p w14:paraId="6226ED57" w14:textId="77777777" w:rsidR="00E37FA1" w:rsidRPr="00460673" w:rsidRDefault="00E37FA1" w:rsidP="00E37FA1">
      <w:pPr>
        <w:pStyle w:val="ListParagraph"/>
        <w:spacing w:after="0" w:line="240" w:lineRule="auto"/>
        <w:ind w:left="360"/>
        <w:rPr>
          <w:rFonts w:ascii="DengXian" w:eastAsia="DengXian" w:hAnsi="DengXian" w:cs="TH SarabunPSK"/>
          <w:b/>
          <w:bCs/>
          <w:lang w:eastAsia="zh-TW"/>
        </w:rPr>
      </w:pPr>
    </w:p>
    <w:p w14:paraId="0A6BFD0C" w14:textId="77777777" w:rsidR="00E37FA1" w:rsidRPr="00460673" w:rsidRDefault="00E37FA1" w:rsidP="00E37FA1">
      <w:pPr>
        <w:pStyle w:val="ListParagraph"/>
        <w:spacing w:after="0" w:line="240" w:lineRule="auto"/>
        <w:ind w:left="360"/>
        <w:rPr>
          <w:rFonts w:ascii="DengXian" w:eastAsia="DengXian" w:hAnsi="DengXian" w:cs="TH SarabunPSK"/>
          <w:lang w:eastAsia="zh-TW"/>
        </w:rPr>
      </w:pP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提供給</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究團隊的所有</w:t>
      </w:r>
      <w:r w:rsidRPr="00460673">
        <w:rPr>
          <w:rFonts w:ascii="DengXian" w:eastAsia="DengXian" w:hAnsi="DengXian" w:cs="TH SarabunPSK" w:hint="cs"/>
          <w:color w:val="000000" w:themeColor="text1"/>
          <w:lang w:eastAsia="zh-HK"/>
        </w:rPr>
        <w:t>資料</w:t>
      </w:r>
      <w:r w:rsidRPr="00460673">
        <w:rPr>
          <w:rFonts w:ascii="DengXian" w:eastAsia="DengXian" w:hAnsi="DengXian" w:cs="TH SarabunPSK" w:hint="cs"/>
          <w:lang w:eastAsia="zh-TW"/>
        </w:rPr>
        <w:t>將嚴格保密處理。只有直接參與這項</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究的</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究人員才可使用</w:t>
      </w:r>
      <w:r w:rsidRPr="00460673">
        <w:rPr>
          <w:rFonts w:ascii="DengXian" w:eastAsia="DengXian" w:hAnsi="DengXian" w:cs="PingFang TC" w:hint="eastAsia"/>
          <w:lang w:eastAsia="zh-TW"/>
        </w:rPr>
        <w:t>您</w:t>
      </w:r>
      <w:r w:rsidRPr="00460673">
        <w:rPr>
          <w:rFonts w:ascii="DengXian" w:eastAsia="DengXian" w:hAnsi="DengXian" w:cs="TH SarabunPSK" w:hint="cs"/>
          <w:lang w:eastAsia="zh-TW"/>
        </w:rPr>
        <w:t>的數據。原始文件將輸入電子數據庫，</w:t>
      </w:r>
      <w:r w:rsidRPr="00460673">
        <w:rPr>
          <w:rFonts w:ascii="DengXian" w:eastAsia="DengXian" w:hAnsi="DengXian" w:cs="PingFang TC" w:hint="eastAsia"/>
          <w:lang w:eastAsia="zh-TW"/>
        </w:rPr>
        <w:t>並</w:t>
      </w:r>
      <w:r w:rsidRPr="00460673">
        <w:rPr>
          <w:rFonts w:ascii="DengXian" w:eastAsia="DengXian" w:hAnsi="DengXian" w:cs="TH SarabunPSK" w:hint="cs"/>
          <w:lang w:eastAsia="zh-TW"/>
        </w:rPr>
        <w:t>在</w:t>
      </w:r>
      <w:r w:rsidRPr="00460673">
        <w:rPr>
          <w:rFonts w:ascii="DengXian" w:eastAsia="DengXian" w:hAnsi="DengXian" w:cs="PingFang TC" w:hint="eastAsia"/>
          <w:lang w:eastAsia="zh-TW"/>
        </w:rPr>
        <w:t>研</w:t>
      </w:r>
      <w:r w:rsidRPr="00460673">
        <w:rPr>
          <w:rFonts w:ascii="DengXian" w:eastAsia="DengXian" w:hAnsi="DengXian" w:cs="TH SarabunPSK" w:hint="cs"/>
          <w:lang w:eastAsia="zh-TW"/>
        </w:rPr>
        <w:t>究結束時銷</w:t>
      </w:r>
      <w:r w:rsidRPr="00460673">
        <w:rPr>
          <w:rFonts w:ascii="DengXian" w:eastAsia="DengXian" w:hAnsi="DengXian" w:cs="PingFang TC" w:hint="eastAsia"/>
          <w:lang w:eastAsia="zh-TW"/>
        </w:rPr>
        <w:t>毀</w:t>
      </w:r>
      <w:r w:rsidRPr="00460673">
        <w:rPr>
          <w:rFonts w:ascii="DengXian" w:eastAsia="DengXian" w:hAnsi="DengXian" w:cs="TH SarabunPSK" w:hint="cs"/>
          <w:lang w:eastAsia="zh-TW"/>
        </w:rPr>
        <w:t>。</w:t>
      </w:r>
    </w:p>
    <w:p w14:paraId="6BD7720D" w14:textId="77777777" w:rsidR="00E37FA1" w:rsidRPr="00460673" w:rsidRDefault="00E37FA1" w:rsidP="00E37FA1">
      <w:pPr>
        <w:ind w:left="360"/>
        <w:contextualSpacing/>
        <w:rPr>
          <w:rFonts w:ascii="DengXian" w:eastAsia="DengXian" w:hAnsi="DengXian" w:cs="TH SarabunPSK"/>
        </w:rPr>
      </w:pPr>
    </w:p>
    <w:p w14:paraId="433F3B82" w14:textId="77777777" w:rsidR="00E37FA1" w:rsidRPr="00460673" w:rsidRDefault="00E37FA1" w:rsidP="00E37FA1">
      <w:pPr>
        <w:pStyle w:val="ListParagraph"/>
        <w:numPr>
          <w:ilvl w:val="0"/>
          <w:numId w:val="1"/>
        </w:numPr>
        <w:spacing w:after="0" w:line="240" w:lineRule="auto"/>
        <w:ind w:left="360"/>
        <w:rPr>
          <w:rFonts w:ascii="DengXian" w:eastAsia="DengXian" w:hAnsi="DengXian" w:cs="TH SarabunPSK"/>
          <w:b/>
          <w:bCs/>
        </w:rPr>
      </w:pPr>
      <w:r w:rsidRPr="00460673">
        <w:rPr>
          <w:rFonts w:ascii="DengXian" w:eastAsia="DengXian" w:hAnsi="DengXian" w:cs="TH SarabunPSK" w:hint="cs"/>
          <w:b/>
          <w:bCs/>
        </w:rPr>
        <w:t>聯絡資料</w:t>
      </w:r>
    </w:p>
    <w:p w14:paraId="6BDABB85" w14:textId="77777777" w:rsidR="00E37FA1" w:rsidRPr="00460673" w:rsidRDefault="00E37FA1" w:rsidP="00E37FA1">
      <w:pPr>
        <w:pStyle w:val="ListParagraph"/>
        <w:spacing w:after="0" w:line="240" w:lineRule="auto"/>
        <w:ind w:left="360"/>
        <w:rPr>
          <w:rFonts w:ascii="DengXian" w:eastAsia="DengXian" w:hAnsi="DengXian" w:cs="TH SarabunPSK"/>
          <w:b/>
          <w:bCs/>
        </w:rPr>
      </w:pPr>
    </w:p>
    <w:p w14:paraId="4158E097" w14:textId="77777777" w:rsidR="00E37FA1" w:rsidRPr="00460673" w:rsidRDefault="00E37FA1" w:rsidP="00E37FA1">
      <w:pPr>
        <w:pStyle w:val="ListParagraph"/>
        <w:spacing w:after="0" w:line="240" w:lineRule="auto"/>
        <w:ind w:left="360"/>
        <w:rPr>
          <w:rFonts w:ascii="DengXian" w:eastAsia="DengXian" w:hAnsi="DengXian" w:cs="TH SarabunPSK"/>
          <w:bCs/>
          <w:lang w:eastAsia="zh-TW"/>
        </w:rPr>
      </w:pPr>
      <w:r w:rsidRPr="00460673">
        <w:rPr>
          <w:rFonts w:ascii="DengXian" w:eastAsia="DengXian" w:hAnsi="DengXian" w:cs="TH SarabunPSK" w:hint="cs"/>
          <w:bCs/>
          <w:lang w:eastAsia="zh-TW"/>
        </w:rPr>
        <w:t>這項</w:t>
      </w:r>
      <w:r w:rsidRPr="00460673">
        <w:rPr>
          <w:rFonts w:ascii="DengXian" w:eastAsia="DengXian" w:hAnsi="DengXian" w:cs="PingFang TC" w:hint="eastAsia"/>
          <w:bCs/>
          <w:lang w:eastAsia="zh-TW"/>
        </w:rPr>
        <w:t>研</w:t>
      </w:r>
      <w:r w:rsidRPr="00460673">
        <w:rPr>
          <w:rFonts w:ascii="DengXian" w:eastAsia="DengXian" w:hAnsi="DengXian" w:cs="TH SarabunPSK" w:hint="cs"/>
          <w:bCs/>
          <w:lang w:eastAsia="zh-TW"/>
        </w:rPr>
        <w:t xml:space="preserve">究已經獲得香港中文大學 </w:t>
      </w:r>
      <w:proofErr w:type="gramStart"/>
      <w:r w:rsidRPr="00460673">
        <w:rPr>
          <w:rFonts w:ascii="DengXian" w:eastAsia="DengXian" w:hAnsi="DengXian" w:cs="TH SarabunPSK" w:hint="cs"/>
          <w:bCs/>
          <w:lang w:eastAsia="zh-TW"/>
        </w:rPr>
        <w:t>–</w:t>
      </w:r>
      <w:proofErr w:type="gramEnd"/>
      <w:r w:rsidRPr="00460673">
        <w:rPr>
          <w:rFonts w:ascii="DengXian" w:eastAsia="DengXian" w:hAnsi="DengXian" w:cs="TH SarabunPSK" w:hint="cs"/>
          <w:bCs/>
          <w:lang w:eastAsia="zh-TW"/>
        </w:rPr>
        <w:t xml:space="preserve"> 新界東醫院聯網臨床</w:t>
      </w:r>
      <w:r w:rsidRPr="00460673">
        <w:rPr>
          <w:rFonts w:ascii="DengXian" w:eastAsia="DengXian" w:hAnsi="DengXian" w:cs="PingFang TC" w:hint="eastAsia"/>
          <w:bCs/>
          <w:lang w:eastAsia="zh-TW"/>
        </w:rPr>
        <w:t>研</w:t>
      </w:r>
      <w:r w:rsidRPr="00460673">
        <w:rPr>
          <w:rFonts w:ascii="DengXian" w:eastAsia="DengXian" w:hAnsi="DengXian" w:cs="TH SarabunPSK" w:hint="cs"/>
          <w:bCs/>
          <w:lang w:eastAsia="zh-TW"/>
        </w:rPr>
        <w:t>究倫理聯席委員會的審批 （電話：3505 3935）。如果</w:t>
      </w:r>
      <w:r w:rsidRPr="00460673">
        <w:rPr>
          <w:rFonts w:ascii="DengXian" w:eastAsia="DengXian" w:hAnsi="DengXian" w:cs="PingFang TC" w:hint="eastAsia"/>
          <w:bCs/>
          <w:lang w:eastAsia="zh-TW"/>
        </w:rPr>
        <w:t>您</w:t>
      </w:r>
      <w:r w:rsidRPr="00460673">
        <w:rPr>
          <w:rFonts w:ascii="DengXian" w:eastAsia="DengXian" w:hAnsi="DengXian" w:cs="TH SarabunPSK" w:hint="cs"/>
          <w:bCs/>
          <w:lang w:eastAsia="zh-TW"/>
        </w:rPr>
        <w:t>想進一步了解相關資訊或者有任何問題，可以聯絡方瑞</w:t>
      </w:r>
      <w:r w:rsidRPr="00460673">
        <w:rPr>
          <w:rFonts w:ascii="DengXian" w:eastAsia="DengXian" w:hAnsi="DengXian" w:cs="PingFang TC" w:hint="eastAsia"/>
          <w:bCs/>
          <w:lang w:eastAsia="zh-TW"/>
        </w:rPr>
        <w:t>婷</w:t>
      </w:r>
      <w:r w:rsidRPr="00460673">
        <w:rPr>
          <w:rFonts w:ascii="DengXian" w:eastAsia="DengXian" w:hAnsi="DengXian" w:cs="TH SarabunPSK" w:hint="cs"/>
          <w:bCs/>
          <w:lang w:eastAsia="zh-TW"/>
        </w:rPr>
        <w:t>小姐/</w:t>
      </w:r>
      <w:r>
        <w:rPr>
          <w:rFonts w:ascii="DengXian" w:eastAsia="DengXian" w:hAnsi="DengXian" w:cs="TH SarabunPSK"/>
          <w:bCs/>
          <w:lang w:eastAsia="zh-TW"/>
        </w:rPr>
        <w:t xml:space="preserve"> </w:t>
      </w:r>
      <w:r w:rsidRPr="00460673">
        <w:rPr>
          <w:rFonts w:ascii="DengXian" w:eastAsia="DengXian" w:hAnsi="DengXian" w:cs="TH SarabunPSK" w:hint="cs"/>
          <w:bCs/>
          <w:lang w:eastAsia="zh-TW"/>
        </w:rPr>
        <w:t>王詠瑜小姐（電話：2252 8816）。</w:t>
      </w:r>
    </w:p>
    <w:p w14:paraId="09ACE3B1" w14:textId="77777777" w:rsidR="00E37FA1" w:rsidRDefault="00E37FA1" w:rsidP="00E37FA1">
      <w:pPr>
        <w:pStyle w:val="ListParagraph"/>
        <w:spacing w:after="0" w:line="240" w:lineRule="auto"/>
        <w:ind w:left="360"/>
        <w:rPr>
          <w:rFonts w:ascii="DengXian" w:eastAsia="新細明體" w:hAnsi="DengXian" w:cs="TH SarabunPSK"/>
          <w:bCs/>
          <w:lang w:eastAsia="zh-TW"/>
        </w:rPr>
      </w:pPr>
    </w:p>
    <w:p w14:paraId="48A7A0D1" w14:textId="77777777" w:rsidR="00E37FA1" w:rsidRPr="00460673" w:rsidRDefault="00E37FA1" w:rsidP="00E37FA1">
      <w:pPr>
        <w:pStyle w:val="ListParagraph"/>
        <w:spacing w:after="0" w:line="240" w:lineRule="auto"/>
        <w:ind w:left="360"/>
        <w:rPr>
          <w:rFonts w:ascii="DengXian" w:eastAsia="新細明體" w:hAnsi="DengXian" w:cs="TH SarabunPSK"/>
          <w:bCs/>
          <w:lang w:eastAsia="zh-TW"/>
        </w:rPr>
      </w:pPr>
    </w:p>
    <w:p w14:paraId="61D14F82" w14:textId="77777777" w:rsidR="00E37FA1" w:rsidRPr="00460673" w:rsidRDefault="00E37FA1" w:rsidP="00E37FA1">
      <w:pPr>
        <w:autoSpaceDE w:val="0"/>
        <w:autoSpaceDN w:val="0"/>
        <w:adjustRightInd w:val="0"/>
        <w:contextualSpacing/>
        <w:jc w:val="center"/>
        <w:rPr>
          <w:rFonts w:ascii="DengXian" w:eastAsia="DengXian" w:hAnsi="DengXian" w:cs="TH SarabunPSK"/>
          <w:b/>
          <w:bCs/>
          <w:i/>
          <w:iCs/>
        </w:rPr>
      </w:pPr>
      <w:r w:rsidRPr="00460673">
        <w:rPr>
          <w:rFonts w:ascii="DengXian" w:eastAsia="DengXian" w:hAnsi="DengXian" w:cs="TH SarabunPSK" w:hint="cs"/>
          <w:b/>
          <w:bCs/>
          <w:i/>
          <w:iCs/>
        </w:rPr>
        <w:t>感謝</w:t>
      </w:r>
      <w:r w:rsidRPr="00460673">
        <w:rPr>
          <w:rFonts w:ascii="DengXian" w:eastAsia="DengXian" w:hAnsi="DengXian" w:cs="PingFang TC" w:hint="eastAsia"/>
          <w:b/>
          <w:bCs/>
          <w:i/>
          <w:iCs/>
        </w:rPr>
        <w:t>您</w:t>
      </w:r>
      <w:r w:rsidRPr="00460673">
        <w:rPr>
          <w:rFonts w:ascii="DengXian" w:eastAsia="DengXian" w:hAnsi="DengXian" w:cs="TH SarabunPSK" w:hint="cs"/>
          <w:b/>
          <w:bCs/>
          <w:i/>
          <w:iCs/>
        </w:rPr>
        <w:t>的參與.</w:t>
      </w:r>
    </w:p>
    <w:p w14:paraId="01955976" w14:textId="77777777" w:rsidR="00840F37" w:rsidRDefault="005B4139">
      <w:pPr>
        <w:rPr>
          <w:rFonts w:ascii="Times New Roman" w:hAnsi="Times New Roman" w:cs="Times New Roman"/>
        </w:rPr>
        <w:sectPr w:rsidR="00840F37" w:rsidSect="00E37FA1">
          <w:footerReference w:type="default" r:id="rId22"/>
          <w:type w:val="continuous"/>
          <w:pgSz w:w="12240" w:h="15840"/>
          <w:pgMar w:top="1440" w:right="1440" w:bottom="1440" w:left="1440" w:header="720" w:footer="720" w:gutter="0"/>
          <w:cols w:space="720"/>
        </w:sectPr>
      </w:pPr>
      <w:r w:rsidRPr="00716668">
        <w:rPr>
          <w:rFonts w:ascii="Times New Roman" w:hAnsi="Times New Roman" w:cs="Times New Roman"/>
        </w:rPr>
        <w:br w:type="page"/>
      </w:r>
    </w:p>
    <w:p w14:paraId="1DD03F70" w14:textId="5D17528D" w:rsidR="005B4139" w:rsidRPr="00716668" w:rsidRDefault="005B4139">
      <w:pPr>
        <w:rPr>
          <w:rFonts w:ascii="Times New Roman" w:hAnsi="Times New Roman" w:cs="Times New Roman"/>
        </w:rPr>
      </w:pPr>
    </w:p>
    <w:p w14:paraId="026DFB5B" w14:textId="0AD26ED5" w:rsidR="005B4139" w:rsidRPr="00716668" w:rsidRDefault="005B4139" w:rsidP="005B4139">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t>Supplementary material 5.</w:t>
      </w:r>
      <w:r w:rsidR="00513153">
        <w:rPr>
          <w:rFonts w:ascii="Times New Roman" w:eastAsia="Times New Roman" w:hAnsi="Times New Roman" w:cs="Times New Roman"/>
          <w:b/>
          <w:bCs/>
          <w:color w:val="000000"/>
          <w:sz w:val="22"/>
          <w:szCs w:val="22"/>
          <w:lang w:eastAsia="zh-CN"/>
        </w:rPr>
        <w:t>7</w:t>
      </w:r>
      <w:r w:rsidRPr="00A768B8">
        <w:rPr>
          <w:rFonts w:ascii="Times New Roman" w:eastAsia="Times New Roman" w:hAnsi="Times New Roman" w:cs="Times New Roman"/>
          <w:b/>
          <w:bCs/>
          <w:color w:val="000000"/>
          <w:sz w:val="22"/>
          <w:szCs w:val="22"/>
          <w:lang w:eastAsia="zh-CN"/>
        </w:rPr>
        <w:t xml:space="preserve">. </w:t>
      </w:r>
      <w:r w:rsidR="002D0C0E" w:rsidRPr="00716668">
        <w:rPr>
          <w:rFonts w:ascii="Times New Roman" w:eastAsia="Times New Roman" w:hAnsi="Times New Roman" w:cs="Times New Roman"/>
          <w:color w:val="000000"/>
          <w:sz w:val="22"/>
          <w:szCs w:val="22"/>
          <w:lang w:eastAsia="zh-CN"/>
        </w:rPr>
        <w:t>Informed c</w:t>
      </w:r>
      <w:r w:rsidR="002F7BDB" w:rsidRPr="00716668">
        <w:rPr>
          <w:rFonts w:ascii="Times New Roman" w:eastAsia="Times New Roman" w:hAnsi="Times New Roman" w:cs="Times New Roman"/>
          <w:color w:val="000000"/>
          <w:sz w:val="22"/>
          <w:szCs w:val="22"/>
          <w:lang w:eastAsia="zh-CN"/>
        </w:rPr>
        <w:t>onsent</w:t>
      </w:r>
      <w:r w:rsidRPr="00716668">
        <w:rPr>
          <w:rFonts w:ascii="Times New Roman" w:eastAsia="Times New Roman" w:hAnsi="Times New Roman" w:cs="Times New Roman"/>
          <w:color w:val="000000"/>
          <w:sz w:val="22"/>
          <w:szCs w:val="22"/>
          <w:lang w:eastAsia="zh-CN"/>
        </w:rPr>
        <w:t xml:space="preserve"> for </w:t>
      </w:r>
      <w:r w:rsidR="00C05C78" w:rsidRPr="00716668">
        <w:rPr>
          <w:rFonts w:ascii="Times New Roman" w:eastAsia="Times New Roman" w:hAnsi="Times New Roman" w:cs="Times New Roman"/>
          <w:color w:val="000000"/>
          <w:sz w:val="22"/>
          <w:szCs w:val="22"/>
          <w:lang w:eastAsia="zh-CN"/>
        </w:rPr>
        <w:t>residents</w:t>
      </w:r>
      <w:r w:rsidRPr="00716668">
        <w:rPr>
          <w:rFonts w:ascii="Times New Roman" w:eastAsia="Times New Roman" w:hAnsi="Times New Roman" w:cs="Times New Roman"/>
          <w:color w:val="000000"/>
          <w:sz w:val="22"/>
          <w:szCs w:val="22"/>
          <w:lang w:eastAsia="zh-CN"/>
        </w:rPr>
        <w:t>.</w:t>
      </w:r>
    </w:p>
    <w:p w14:paraId="12086AF4" w14:textId="77777777" w:rsidR="00C05C78" w:rsidRPr="00716668" w:rsidRDefault="00C05C78" w:rsidP="005B4139">
      <w:pPr>
        <w:tabs>
          <w:tab w:val="left" w:pos="8434"/>
        </w:tabs>
        <w:rPr>
          <w:rFonts w:ascii="Times New Roman" w:eastAsia="Times New Roman" w:hAnsi="Times New Roman" w:cs="Times New Roman"/>
          <w:color w:val="000000"/>
          <w:sz w:val="22"/>
          <w:szCs w:val="22"/>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3153" w:rsidRPr="007C498E" w14:paraId="3F9DFA91" w14:textId="77777777" w:rsidTr="00373C9B">
        <w:trPr>
          <w:trHeight w:val="555"/>
        </w:trPr>
        <w:tc>
          <w:tcPr>
            <w:tcW w:w="4675" w:type="dxa"/>
          </w:tcPr>
          <w:p w14:paraId="5F0536D3" w14:textId="77777777" w:rsidR="00513153" w:rsidRPr="007C498E" w:rsidRDefault="00513153" w:rsidP="00373C9B">
            <w:pPr>
              <w:rPr>
                <w:rFonts w:ascii="Times New Roman" w:hAnsi="Times New Roman" w:cs="Times New Roman"/>
                <w:b/>
                <w:bCs/>
                <w:sz w:val="20"/>
                <w:szCs w:val="20"/>
              </w:rPr>
            </w:pPr>
          </w:p>
        </w:tc>
        <w:tc>
          <w:tcPr>
            <w:tcW w:w="4675" w:type="dxa"/>
          </w:tcPr>
          <w:p w14:paraId="66152D44" w14:textId="77777777" w:rsidR="00513153" w:rsidRDefault="00513153" w:rsidP="00373C9B">
            <w:pPr>
              <w:jc w:val="right"/>
              <w:rPr>
                <w:b/>
                <w:bCs/>
                <w:sz w:val="20"/>
                <w:szCs w:val="20"/>
              </w:rPr>
            </w:pPr>
            <w:r w:rsidRPr="00F0771A">
              <w:rPr>
                <w:b/>
                <w:bCs/>
                <w:sz w:val="20"/>
                <w:szCs w:val="20"/>
              </w:rPr>
              <w:t xml:space="preserve"> </w:t>
            </w:r>
            <w:r w:rsidRPr="00F0771A">
              <w:rPr>
                <w:b/>
                <w:bCs/>
                <w:color w:val="C00000"/>
                <w:sz w:val="20"/>
                <w:szCs w:val="20"/>
                <w:bdr w:val="single" w:sz="4" w:space="0" w:color="auto"/>
              </w:rPr>
              <w:t>P</w:t>
            </w:r>
            <w:r w:rsidRPr="00F0771A">
              <w:rPr>
                <w:b/>
                <w:bCs/>
                <w:sz w:val="20"/>
                <w:szCs w:val="20"/>
              </w:rPr>
              <w:t xml:space="preserve"> </w:t>
            </w:r>
            <w:r w:rsidRPr="00F0771A">
              <w:rPr>
                <w:b/>
                <w:bCs/>
                <w:color w:val="385623" w:themeColor="accent6" w:themeShade="80"/>
                <w:sz w:val="20"/>
                <w:szCs w:val="20"/>
                <w:bdr w:val="single" w:sz="4" w:space="0" w:color="auto"/>
              </w:rPr>
              <w:t>C</w:t>
            </w:r>
            <w:r w:rsidRPr="00F0771A">
              <w:rPr>
                <w:b/>
                <w:bCs/>
                <w:sz w:val="20"/>
                <w:szCs w:val="20"/>
              </w:rPr>
              <w:t xml:space="preserve">    </w:t>
            </w:r>
          </w:p>
          <w:p w14:paraId="55768A21" w14:textId="77777777" w:rsidR="00513153" w:rsidRPr="007C498E" w:rsidRDefault="00513153" w:rsidP="00373C9B">
            <w:pPr>
              <w:jc w:val="right"/>
              <w:rPr>
                <w:rFonts w:ascii="Times New Roman" w:hAnsi="Times New Roman" w:cs="Times New Roman"/>
                <w:b/>
                <w:bCs/>
                <w:sz w:val="20"/>
                <w:szCs w:val="20"/>
              </w:rPr>
            </w:pPr>
            <w:r w:rsidRPr="44142398">
              <w:rPr>
                <w:rFonts w:ascii="Times New Roman" w:hAnsi="Times New Roman" w:cs="Times New Roman"/>
                <w:b/>
                <w:bCs/>
                <w:sz w:val="20"/>
                <w:szCs w:val="20"/>
              </w:rPr>
              <w:t xml:space="preserve">Identification code: </w:t>
            </w:r>
            <w:r w:rsidRPr="44142398">
              <w:rPr>
                <w:rFonts w:ascii="Times New Roman" w:eastAsia="Times New Roman" w:hAnsi="Times New Roman" w:cs="Times New Roman"/>
                <w:b/>
                <w:bCs/>
                <w:sz w:val="16"/>
                <w:szCs w:val="16"/>
              </w:rPr>
              <w:t>___</w:t>
            </w:r>
            <w:proofErr w:type="gramStart"/>
            <w:r w:rsidRPr="44142398">
              <w:rPr>
                <w:rFonts w:ascii="Times New Roman" w:eastAsia="Times New Roman" w:hAnsi="Times New Roman" w:cs="Times New Roman"/>
                <w:b/>
                <w:bCs/>
                <w:sz w:val="16"/>
                <w:szCs w:val="16"/>
              </w:rPr>
              <w:t>_  _</w:t>
            </w:r>
            <w:proofErr w:type="gramEnd"/>
            <w:r w:rsidRPr="44142398">
              <w:rPr>
                <w:rFonts w:ascii="Times New Roman" w:eastAsia="Times New Roman" w:hAnsi="Times New Roman" w:cs="Times New Roman"/>
                <w:b/>
                <w:bCs/>
                <w:sz w:val="16"/>
                <w:szCs w:val="16"/>
              </w:rPr>
              <w:t>___  ___</w:t>
            </w:r>
          </w:p>
        </w:tc>
      </w:tr>
    </w:tbl>
    <w:p w14:paraId="336363A0" w14:textId="77777777" w:rsidR="00513153" w:rsidRPr="009C6106" w:rsidRDefault="00513153" w:rsidP="00513153">
      <w:pPr>
        <w:autoSpaceDE w:val="0"/>
        <w:autoSpaceDN w:val="0"/>
        <w:ind w:right="474"/>
        <w:jc w:val="center"/>
        <w:textAlignment w:val="bottom"/>
        <w:rPr>
          <w:rFonts w:ascii="Times New Roman" w:hAnsi="Times New Roman" w:cs="Times New Roman"/>
          <w:b/>
          <w:sz w:val="20"/>
          <w:szCs w:val="20"/>
        </w:rPr>
      </w:pPr>
      <w:r w:rsidRPr="44142398">
        <w:rPr>
          <w:rFonts w:ascii="Times New Roman" w:hAnsi="Times New Roman" w:cs="Times New Roman"/>
          <w:b/>
          <w:bCs/>
          <w:sz w:val="20"/>
          <w:szCs w:val="20"/>
        </w:rPr>
        <w:t xml:space="preserve">     </w:t>
      </w:r>
      <w:r>
        <w:rPr>
          <w:noProof/>
        </w:rPr>
        <w:drawing>
          <wp:inline distT="0" distB="0" distL="0" distR="0" wp14:anchorId="5A2B9032" wp14:editId="5447A9BA">
            <wp:extent cx="1721583" cy="1031631"/>
            <wp:effectExtent l="0" t="0" r="5715" b="0"/>
            <wp:docPr id="1"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721583" cy="1031631"/>
                    </a:xfrm>
                    <a:prstGeom prst="rect">
                      <a:avLst/>
                    </a:prstGeom>
                  </pic:spPr>
                </pic:pic>
              </a:graphicData>
            </a:graphic>
          </wp:inline>
        </w:drawing>
      </w:r>
    </w:p>
    <w:p w14:paraId="06F1D130" w14:textId="77777777" w:rsidR="00513153" w:rsidRPr="009C6106" w:rsidRDefault="00513153" w:rsidP="00513153">
      <w:pPr>
        <w:autoSpaceDE w:val="0"/>
        <w:autoSpaceDN w:val="0"/>
        <w:ind w:right="122"/>
        <w:jc w:val="center"/>
        <w:textAlignment w:val="bottom"/>
        <w:rPr>
          <w:rFonts w:ascii="Times New Roman" w:hAnsi="Times New Roman" w:cs="Times New Roman"/>
          <w:b/>
          <w:sz w:val="20"/>
          <w:szCs w:val="20"/>
        </w:rPr>
      </w:pPr>
      <w:r w:rsidRPr="009C6106">
        <w:rPr>
          <w:rFonts w:ascii="Times New Roman" w:hAnsi="Times New Roman" w:cs="Times New Roman"/>
          <w:b/>
          <w:sz w:val="20"/>
          <w:szCs w:val="20"/>
        </w:rPr>
        <w:t>參與者同意書</w:t>
      </w:r>
    </w:p>
    <w:p w14:paraId="05F2CCAC" w14:textId="77777777" w:rsidR="00513153" w:rsidRPr="009C6106" w:rsidRDefault="00513153" w:rsidP="00513153">
      <w:pPr>
        <w:autoSpaceDE w:val="0"/>
        <w:autoSpaceDN w:val="0"/>
        <w:ind w:right="122"/>
        <w:jc w:val="center"/>
        <w:textAlignment w:val="bottom"/>
        <w:rPr>
          <w:rFonts w:ascii="Times New Roman" w:hAnsi="Times New Roman" w:cs="Times New Roman"/>
          <w:b/>
          <w:sz w:val="20"/>
          <w:szCs w:val="20"/>
        </w:rPr>
      </w:pPr>
      <w:r>
        <w:rPr>
          <w:rFonts w:ascii="Times New Roman" w:hAnsi="Times New Roman" w:cs="Times New Roman"/>
          <w:b/>
          <w:sz w:val="20"/>
          <w:szCs w:val="20"/>
        </w:rPr>
        <w:t>RESIDENT</w:t>
      </w:r>
      <w:r w:rsidRPr="009C6106">
        <w:rPr>
          <w:rFonts w:ascii="Times New Roman" w:hAnsi="Times New Roman" w:cs="Times New Roman"/>
          <w:b/>
          <w:sz w:val="20"/>
          <w:szCs w:val="20"/>
        </w:rPr>
        <w:t xml:space="preserve"> CONSENT FORM</w:t>
      </w:r>
    </w:p>
    <w:p w14:paraId="4EA298BB" w14:textId="77777777" w:rsidR="00513153" w:rsidRPr="009C6106" w:rsidRDefault="00513153" w:rsidP="00513153">
      <w:pPr>
        <w:autoSpaceDE w:val="0"/>
        <w:autoSpaceDN w:val="0"/>
        <w:ind w:right="474"/>
        <w:jc w:val="center"/>
        <w:textAlignment w:val="bottom"/>
        <w:rPr>
          <w:rFonts w:ascii="Times New Roman" w:hAnsi="Times New Roman" w:cs="Times New Roman"/>
          <w:b/>
          <w:sz w:val="20"/>
          <w:szCs w:val="20"/>
        </w:rPr>
      </w:pPr>
      <w:r w:rsidRPr="003278E8">
        <w:rPr>
          <w:rFonts w:ascii="Times New Roman" w:hAnsi="Times New Roman" w:cs="Times New Roman" w:hint="eastAsia"/>
          <w:b/>
          <w:sz w:val="20"/>
          <w:szCs w:val="20"/>
        </w:rPr>
        <w:t>香港安老院舍多元感染預防和控制措施的研究</w:t>
      </w:r>
    </w:p>
    <w:p w14:paraId="4ECA2B41" w14:textId="77777777" w:rsidR="00513153" w:rsidRPr="009C6106" w:rsidRDefault="00513153" w:rsidP="00513153">
      <w:pPr>
        <w:jc w:val="center"/>
        <w:rPr>
          <w:rFonts w:ascii="Times New Roman" w:hAnsi="Times New Roman" w:cs="Times New Roman"/>
          <w:b/>
          <w:noProof/>
          <w:sz w:val="20"/>
          <w:szCs w:val="20"/>
        </w:rPr>
      </w:pPr>
      <w:r w:rsidRPr="009C6106">
        <w:rPr>
          <w:rFonts w:ascii="Times New Roman" w:hAnsi="Times New Roman" w:cs="Times New Roman"/>
          <w:b/>
          <w:noProof/>
          <w:sz w:val="20"/>
          <w:szCs w:val="20"/>
        </w:rPr>
        <w:t>A multifaceted approach in advancing infection control and prevention practices in residential care homes for the elderly (RCHEs) in Hong Kong</w:t>
      </w:r>
    </w:p>
    <w:tbl>
      <w:tblPr>
        <w:tblW w:w="0" w:type="auto"/>
        <w:tblLook w:val="01E0" w:firstRow="1" w:lastRow="1" w:firstColumn="1" w:lastColumn="1" w:noHBand="0" w:noVBand="0"/>
      </w:tblPr>
      <w:tblGrid>
        <w:gridCol w:w="8080"/>
        <w:gridCol w:w="1280"/>
      </w:tblGrid>
      <w:tr w:rsidR="00513153" w:rsidRPr="009C6106" w14:paraId="7C65D72F" w14:textId="77777777" w:rsidTr="00373C9B">
        <w:trPr>
          <w:trHeight w:val="480"/>
        </w:trPr>
        <w:tc>
          <w:tcPr>
            <w:tcW w:w="8080" w:type="dxa"/>
          </w:tcPr>
          <w:p w14:paraId="3CEA36FA" w14:textId="77777777" w:rsidR="00513153" w:rsidRPr="009C6106" w:rsidRDefault="00513153" w:rsidP="00373C9B">
            <w:pPr>
              <w:rPr>
                <w:rFonts w:ascii="Times New Roman" w:hAnsi="Times New Roman" w:cs="Times New Roman"/>
                <w:bCs/>
                <w:sz w:val="20"/>
                <w:szCs w:val="20"/>
              </w:rPr>
            </w:pPr>
          </w:p>
        </w:tc>
        <w:tc>
          <w:tcPr>
            <w:tcW w:w="1280" w:type="dxa"/>
          </w:tcPr>
          <w:p w14:paraId="004BF0E9" w14:textId="77777777" w:rsidR="00513153" w:rsidRPr="009C6106" w:rsidRDefault="00513153" w:rsidP="00373C9B">
            <w:pPr>
              <w:jc w:val="center"/>
              <w:rPr>
                <w:rFonts w:ascii="Times New Roman" w:hAnsi="Times New Roman" w:cs="Times New Roman"/>
                <w:b/>
                <w:sz w:val="20"/>
                <w:szCs w:val="20"/>
              </w:rPr>
            </w:pPr>
            <w:r w:rsidRPr="42D03253">
              <w:rPr>
                <w:rFonts w:ascii="新細明體" w:eastAsia="新細明體" w:hAnsi="新細明體" w:cs="Times New Roman"/>
                <w:b/>
                <w:bCs/>
                <w:sz w:val="14"/>
                <w:szCs w:val="14"/>
                <w:lang w:eastAsia="zh-HK"/>
              </w:rPr>
              <w:t>確認後請加剔號</w:t>
            </w:r>
            <w:r w:rsidRPr="00E55292">
              <w:rPr>
                <w:rFonts w:ascii="Times New Roman" w:hAnsi="Times New Roman"/>
                <w:b/>
                <w:sz w:val="18"/>
              </w:rPr>
              <w:t>Please check/cross</w:t>
            </w:r>
            <w:r w:rsidRPr="42D03253">
              <w:rPr>
                <w:rFonts w:ascii="Times New Roman" w:hAnsi="Times New Roman" w:cs="Times New Roman"/>
                <w:b/>
                <w:bCs/>
                <w:sz w:val="20"/>
                <w:szCs w:val="20"/>
              </w:rPr>
              <w:t xml:space="preserve"> </w:t>
            </w:r>
          </w:p>
        </w:tc>
      </w:tr>
      <w:tr w:rsidR="00513153" w:rsidRPr="009C6106" w14:paraId="77EAA284" w14:textId="77777777" w:rsidTr="00373C9B">
        <w:tc>
          <w:tcPr>
            <w:tcW w:w="8080" w:type="dxa"/>
          </w:tcPr>
          <w:p w14:paraId="69FD1D49" w14:textId="77777777" w:rsidR="00513153" w:rsidRPr="009C6106" w:rsidRDefault="00513153" w:rsidP="00373C9B">
            <w:pPr>
              <w:ind w:left="200" w:right="476" w:hangingChars="100" w:hanging="200"/>
              <w:rPr>
                <w:rFonts w:ascii="Times New Roman" w:eastAsia="SimSun" w:hAnsi="Times New Roman" w:cs="Times New Roman"/>
                <w:sz w:val="20"/>
                <w:szCs w:val="20"/>
              </w:rPr>
            </w:pPr>
            <w:r w:rsidRPr="009C6106">
              <w:rPr>
                <w:rFonts w:ascii="Times New Roman" w:hAnsi="Times New Roman" w:cs="Times New Roman"/>
                <w:sz w:val="20"/>
                <w:szCs w:val="20"/>
              </w:rPr>
              <w:t xml:space="preserve">1. </w:t>
            </w:r>
            <w:r w:rsidRPr="009C6106">
              <w:rPr>
                <w:rFonts w:ascii="Times New Roman" w:hAnsi="Times New Roman" w:cs="Times New Roman"/>
                <w:sz w:val="20"/>
                <w:szCs w:val="20"/>
              </w:rPr>
              <w:t>本人已詳閱及明白此項研究的參與者須知，並有充分機會作出提問。</w:t>
            </w:r>
          </w:p>
          <w:p w14:paraId="2E596172" w14:textId="77777777" w:rsidR="00513153" w:rsidRPr="009C6106" w:rsidRDefault="00513153" w:rsidP="00373C9B">
            <w:pPr>
              <w:ind w:leftChars="99" w:left="238" w:right="476"/>
              <w:rPr>
                <w:rFonts w:ascii="Times New Roman" w:hAnsi="Times New Roman" w:cs="Times New Roman"/>
                <w:sz w:val="20"/>
                <w:szCs w:val="20"/>
              </w:rPr>
            </w:pPr>
            <w:r w:rsidRPr="009C6106">
              <w:rPr>
                <w:rFonts w:ascii="Times New Roman" w:hAnsi="Times New Roman" w:cs="Times New Roman"/>
                <w:sz w:val="20"/>
                <w:szCs w:val="20"/>
              </w:rPr>
              <w:t xml:space="preserve">I confirm that I have read and understood the information sheet </w:t>
            </w:r>
            <w:r w:rsidRPr="009C6106">
              <w:rPr>
                <w:rFonts w:ascii="Times New Roman" w:hAnsi="Times New Roman" w:cs="Times New Roman"/>
                <w:sz w:val="20"/>
                <w:szCs w:val="20"/>
                <w:lang w:eastAsia="zh-HK"/>
              </w:rPr>
              <w:t>of</w:t>
            </w:r>
            <w:r w:rsidRPr="009C6106">
              <w:rPr>
                <w:rFonts w:ascii="Times New Roman" w:eastAsia="SimSun" w:hAnsi="Times New Roman" w:cs="Times New Roman"/>
                <w:sz w:val="20"/>
                <w:szCs w:val="20"/>
              </w:rPr>
              <w:t xml:space="preserve"> </w:t>
            </w:r>
            <w:r w:rsidRPr="009C6106">
              <w:rPr>
                <w:rFonts w:ascii="Times New Roman" w:hAnsi="Times New Roman" w:cs="Times New Roman"/>
                <w:sz w:val="20"/>
                <w:szCs w:val="20"/>
              </w:rPr>
              <w:t>the above study and have had the opportunity to ask questions.</w:t>
            </w:r>
          </w:p>
          <w:p w14:paraId="35FC29C8" w14:textId="77777777" w:rsidR="00513153" w:rsidRPr="009C6106" w:rsidRDefault="00513153" w:rsidP="00373C9B">
            <w:pPr>
              <w:rPr>
                <w:rFonts w:ascii="Times New Roman" w:hAnsi="Times New Roman" w:cs="Times New Roman"/>
                <w:bCs/>
                <w:sz w:val="20"/>
                <w:szCs w:val="20"/>
              </w:rPr>
            </w:pPr>
          </w:p>
        </w:tc>
        <w:tc>
          <w:tcPr>
            <w:tcW w:w="1280" w:type="dxa"/>
          </w:tcPr>
          <w:p w14:paraId="25DBAF8E" w14:textId="77777777" w:rsidR="00513153" w:rsidRPr="009C6106"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67554D5E" w14:textId="77777777" w:rsidTr="00373C9B">
        <w:tc>
          <w:tcPr>
            <w:tcW w:w="8080" w:type="dxa"/>
          </w:tcPr>
          <w:p w14:paraId="7F698A2D" w14:textId="77777777" w:rsidR="00513153" w:rsidRPr="009C6106" w:rsidRDefault="00513153" w:rsidP="00373C9B">
            <w:pPr>
              <w:ind w:left="200" w:right="474" w:hangingChars="100" w:hanging="200"/>
              <w:rPr>
                <w:rFonts w:ascii="Times New Roman" w:eastAsia="SimSun" w:hAnsi="Times New Roman" w:cs="Times New Roman"/>
                <w:sz w:val="20"/>
                <w:szCs w:val="20"/>
              </w:rPr>
            </w:pPr>
            <w:r w:rsidRPr="009C6106">
              <w:rPr>
                <w:rFonts w:ascii="Times New Roman" w:hAnsi="Times New Roman" w:cs="Times New Roman"/>
                <w:sz w:val="20"/>
                <w:szCs w:val="20"/>
              </w:rPr>
              <w:t xml:space="preserve">2. </w:t>
            </w:r>
            <w:r w:rsidRPr="009C6106">
              <w:rPr>
                <w:rFonts w:ascii="Times New Roman" w:hAnsi="Times New Roman" w:cs="Times New Roman"/>
                <w:sz w:val="20"/>
                <w:szCs w:val="20"/>
              </w:rPr>
              <w:t>本人明白參與此項研究純屬自願，並可於研究期間退出，而</w:t>
            </w:r>
            <w:r w:rsidRPr="009C6106">
              <w:rPr>
                <w:rFonts w:ascii="Times New Roman" w:hAnsi="Times New Roman" w:cs="Times New Roman"/>
                <w:sz w:val="20"/>
                <w:szCs w:val="20"/>
                <w:lang w:val="zh-CN"/>
              </w:rPr>
              <w:t>無</w:t>
            </w:r>
            <w:r w:rsidRPr="009C6106">
              <w:rPr>
                <w:rFonts w:ascii="Times New Roman" w:hAnsi="Times New Roman" w:cs="Times New Roman"/>
                <w:sz w:val="20"/>
                <w:szCs w:val="20"/>
              </w:rPr>
              <w:t>須提出任何原因，</w:t>
            </w:r>
            <w:r w:rsidRPr="009C6106">
              <w:rPr>
                <w:rFonts w:ascii="Times New Roman" w:hAnsi="Times New Roman" w:cs="Times New Roman"/>
                <w:sz w:val="20"/>
                <w:szCs w:val="20"/>
              </w:rPr>
              <w:t xml:space="preserve"> </w:t>
            </w:r>
            <w:r w:rsidRPr="009C6106">
              <w:rPr>
                <w:rFonts w:ascii="Times New Roman" w:hAnsi="Times New Roman" w:cs="Times New Roman"/>
                <w:sz w:val="20"/>
                <w:szCs w:val="20"/>
              </w:rPr>
              <w:t>亦不會影響我的醫療服務及法律權利。</w:t>
            </w:r>
          </w:p>
          <w:p w14:paraId="0EE6D3AA" w14:textId="77777777" w:rsidR="00513153" w:rsidRPr="009C6106" w:rsidRDefault="00513153" w:rsidP="00373C9B">
            <w:pPr>
              <w:ind w:left="240" w:right="474"/>
              <w:rPr>
                <w:rFonts w:ascii="Times New Roman" w:hAnsi="Times New Roman" w:cs="Times New Roman"/>
                <w:sz w:val="20"/>
                <w:szCs w:val="20"/>
              </w:rPr>
            </w:pPr>
            <w:r w:rsidRPr="009C6106">
              <w:rPr>
                <w:rFonts w:ascii="Times New Roman" w:hAnsi="Times New Roman" w:cs="Times New Roman"/>
                <w:sz w:val="20"/>
                <w:szCs w:val="20"/>
              </w:rPr>
              <w:t>I understand that my participation is voluntary and that I am free to withdraw at any time, without giving any reason, without my medical care or legal rights being affected.</w:t>
            </w:r>
          </w:p>
          <w:p w14:paraId="4852E937" w14:textId="77777777" w:rsidR="00513153" w:rsidRPr="009C6106" w:rsidRDefault="00513153" w:rsidP="00373C9B">
            <w:pPr>
              <w:ind w:left="240" w:right="474"/>
              <w:rPr>
                <w:rFonts w:ascii="Times New Roman" w:hAnsi="Times New Roman" w:cs="Times New Roman"/>
                <w:sz w:val="20"/>
                <w:szCs w:val="20"/>
              </w:rPr>
            </w:pPr>
          </w:p>
        </w:tc>
        <w:tc>
          <w:tcPr>
            <w:tcW w:w="1280" w:type="dxa"/>
          </w:tcPr>
          <w:p w14:paraId="2FC9AF42" w14:textId="77777777" w:rsidR="00513153" w:rsidRPr="009C6106"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2B5F3CCC" w14:textId="77777777" w:rsidTr="00373C9B">
        <w:tc>
          <w:tcPr>
            <w:tcW w:w="8080" w:type="dxa"/>
          </w:tcPr>
          <w:p w14:paraId="4E85F98C"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3. </w:t>
            </w:r>
            <w:r w:rsidRPr="009C6106">
              <w:rPr>
                <w:rFonts w:ascii="Times New Roman" w:hAnsi="Times New Roman" w:cs="Times New Roman"/>
                <w:sz w:val="20"/>
                <w:szCs w:val="20"/>
              </w:rPr>
              <w:t>本人同意參與此項研究。</w:t>
            </w:r>
          </w:p>
          <w:p w14:paraId="04C34701"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     I agree to take part in the above study.</w:t>
            </w:r>
          </w:p>
          <w:p w14:paraId="5287AE5B" w14:textId="77777777" w:rsidR="00513153" w:rsidRPr="009C6106" w:rsidRDefault="00513153" w:rsidP="00373C9B">
            <w:pPr>
              <w:ind w:right="474" w:firstLineChars="150" w:firstLine="300"/>
              <w:rPr>
                <w:rFonts w:ascii="Times New Roman" w:hAnsi="Times New Roman" w:cs="Times New Roman"/>
                <w:sz w:val="20"/>
                <w:szCs w:val="20"/>
              </w:rPr>
            </w:pPr>
          </w:p>
        </w:tc>
        <w:tc>
          <w:tcPr>
            <w:tcW w:w="1280" w:type="dxa"/>
          </w:tcPr>
          <w:p w14:paraId="3A38AD5B" w14:textId="77777777" w:rsidR="00513153" w:rsidRPr="009C6106"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6EC2A935" w14:textId="77777777" w:rsidTr="00373C9B">
        <w:tc>
          <w:tcPr>
            <w:tcW w:w="8080" w:type="dxa"/>
          </w:tcPr>
          <w:p w14:paraId="7FAC358C"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4. </w:t>
            </w:r>
            <w:r w:rsidRPr="009C6106">
              <w:rPr>
                <w:rFonts w:ascii="Times New Roman" w:hAnsi="Times New Roman" w:cs="Times New Roman"/>
                <w:sz w:val="20"/>
                <w:szCs w:val="20"/>
              </w:rPr>
              <w:t>本人同意本人剩餘的生物樣本可以被儲存，以作日後其他研究之用。</w:t>
            </w:r>
          </w:p>
          <w:p w14:paraId="0C8F3B17" w14:textId="77777777" w:rsidR="00513153" w:rsidRPr="009C6106" w:rsidRDefault="00513153" w:rsidP="00373C9B">
            <w:pPr>
              <w:rPr>
                <w:rFonts w:ascii="Times New Roman" w:hAnsi="Times New Roman" w:cs="Times New Roman"/>
                <w:bCs/>
                <w:sz w:val="20"/>
                <w:szCs w:val="20"/>
              </w:rPr>
            </w:pPr>
            <w:r w:rsidRPr="009C6106">
              <w:rPr>
                <w:rFonts w:ascii="Times New Roman" w:hAnsi="Times New Roman" w:cs="Times New Roman"/>
                <w:sz w:val="20"/>
                <w:szCs w:val="20"/>
              </w:rPr>
              <w:t xml:space="preserve">     I agree to have my left-over biological samples collected in the above study saved for future.</w:t>
            </w:r>
          </w:p>
          <w:p w14:paraId="6DDAA550" w14:textId="77777777" w:rsidR="00513153" w:rsidRPr="009C6106" w:rsidRDefault="00513153" w:rsidP="00373C9B">
            <w:pPr>
              <w:ind w:left="360"/>
              <w:rPr>
                <w:rFonts w:ascii="Times New Roman" w:hAnsi="Times New Roman" w:cs="Times New Roman"/>
                <w:bCs/>
                <w:sz w:val="20"/>
                <w:szCs w:val="20"/>
              </w:rPr>
            </w:pPr>
          </w:p>
        </w:tc>
        <w:tc>
          <w:tcPr>
            <w:tcW w:w="1280" w:type="dxa"/>
          </w:tcPr>
          <w:p w14:paraId="7804E499" w14:textId="77777777" w:rsidR="00513153" w:rsidRPr="009C6106"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526B2BDC" w14:textId="77777777" w:rsidTr="00373C9B">
        <w:tc>
          <w:tcPr>
            <w:tcW w:w="8080" w:type="dxa"/>
          </w:tcPr>
          <w:p w14:paraId="3CE23830"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5. </w:t>
            </w:r>
            <w:r w:rsidRPr="009C6106">
              <w:rPr>
                <w:rFonts w:ascii="Times New Roman" w:hAnsi="Times New Roman" w:cs="Times New Roman"/>
                <w:sz w:val="20"/>
                <w:szCs w:val="20"/>
              </w:rPr>
              <w:t>本人同意研究</w:t>
            </w:r>
            <w:r w:rsidRPr="009C6106">
              <w:rPr>
                <w:rFonts w:ascii="Times New Roman" w:hAnsi="Times New Roman" w:cs="Times New Roman"/>
                <w:sz w:val="20"/>
                <w:szCs w:val="20"/>
                <w:lang w:eastAsia="zh-HK"/>
              </w:rPr>
              <w:t>組可</w:t>
            </w:r>
            <w:r w:rsidRPr="009C6106">
              <w:rPr>
                <w:rFonts w:ascii="Times New Roman" w:hAnsi="Times New Roman" w:cs="Times New Roman"/>
                <w:sz w:val="20"/>
                <w:szCs w:val="20"/>
              </w:rPr>
              <w:t>以</w:t>
            </w:r>
            <w:r w:rsidRPr="009C6106">
              <w:rPr>
                <w:rFonts w:ascii="Times New Roman" w:hAnsi="Times New Roman" w:cs="Times New Roman"/>
                <w:sz w:val="20"/>
                <w:szCs w:val="20"/>
                <w:lang w:eastAsia="zh-HK"/>
              </w:rPr>
              <w:t>聯</w:t>
            </w:r>
            <w:r w:rsidRPr="009C6106">
              <w:rPr>
                <w:rFonts w:ascii="Times New Roman" w:hAnsi="Times New Roman" w:cs="Times New Roman"/>
                <w:sz w:val="20"/>
                <w:szCs w:val="20"/>
              </w:rPr>
              <w:t>絡本人</w:t>
            </w:r>
            <w:r w:rsidRPr="009C6106">
              <w:rPr>
                <w:rFonts w:ascii="Times New Roman" w:hAnsi="Times New Roman" w:cs="Times New Roman"/>
                <w:sz w:val="20"/>
                <w:szCs w:val="20"/>
                <w:lang w:eastAsia="zh-HK"/>
              </w:rPr>
              <w:t>有</w:t>
            </w:r>
            <w:r w:rsidRPr="009C6106">
              <w:rPr>
                <w:rFonts w:ascii="Times New Roman" w:hAnsi="Times New Roman" w:cs="Times New Roman"/>
                <w:sz w:val="20"/>
                <w:szCs w:val="20"/>
              </w:rPr>
              <w:t>關</w:t>
            </w:r>
            <w:r w:rsidRPr="009C6106">
              <w:rPr>
                <w:rFonts w:ascii="Times New Roman" w:hAnsi="Times New Roman" w:cs="Times New Roman"/>
                <w:sz w:val="20"/>
                <w:szCs w:val="20"/>
                <w:lang w:eastAsia="zh-HK"/>
              </w:rPr>
              <w:t>其</w:t>
            </w:r>
            <w:r w:rsidRPr="009C6106">
              <w:rPr>
                <w:rFonts w:ascii="Times New Roman" w:hAnsi="Times New Roman" w:cs="Times New Roman"/>
                <w:sz w:val="20"/>
                <w:szCs w:val="20"/>
              </w:rPr>
              <w:t>他</w:t>
            </w:r>
            <w:r w:rsidRPr="009C6106">
              <w:rPr>
                <w:rFonts w:ascii="Times New Roman" w:hAnsi="Times New Roman" w:cs="Times New Roman"/>
                <w:sz w:val="20"/>
                <w:szCs w:val="20"/>
                <w:lang w:eastAsia="zh-HK"/>
              </w:rPr>
              <w:t>相</w:t>
            </w:r>
            <w:r w:rsidRPr="009C6106">
              <w:rPr>
                <w:rFonts w:ascii="Times New Roman" w:hAnsi="Times New Roman" w:cs="Times New Roman"/>
                <w:sz w:val="20"/>
                <w:szCs w:val="20"/>
              </w:rPr>
              <w:t>關研究。</w:t>
            </w:r>
          </w:p>
          <w:p w14:paraId="4D924C7F" w14:textId="77777777" w:rsidR="00513153" w:rsidRPr="009C6106" w:rsidRDefault="00513153" w:rsidP="00373C9B">
            <w:pPr>
              <w:ind w:left="284" w:right="474"/>
              <w:rPr>
                <w:rFonts w:ascii="Times New Roman" w:hAnsi="Times New Roman" w:cs="Times New Roman"/>
                <w:sz w:val="20"/>
                <w:szCs w:val="20"/>
              </w:rPr>
            </w:pPr>
            <w:r w:rsidRPr="009C6106">
              <w:rPr>
                <w:rFonts w:ascii="Times New Roman" w:hAnsi="Times New Roman" w:cs="Times New Roman"/>
                <w:sz w:val="20"/>
                <w:szCs w:val="20"/>
              </w:rPr>
              <w:t xml:space="preserve">I </w:t>
            </w:r>
            <w:r w:rsidRPr="009C6106">
              <w:rPr>
                <w:rFonts w:ascii="Times New Roman" w:hAnsi="Times New Roman" w:cs="Times New Roman"/>
                <w:sz w:val="20"/>
                <w:szCs w:val="20"/>
                <w:lang w:eastAsia="zh-HK"/>
              </w:rPr>
              <w:t xml:space="preserve">agree that research team can contact me for other related studies in the future. </w:t>
            </w:r>
          </w:p>
        </w:tc>
        <w:tc>
          <w:tcPr>
            <w:tcW w:w="1280" w:type="dxa"/>
          </w:tcPr>
          <w:p w14:paraId="008D93C9" w14:textId="77777777" w:rsidR="00513153" w:rsidRPr="009C6106"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bl>
    <w:p w14:paraId="747E6658" w14:textId="77777777" w:rsidR="00513153" w:rsidRPr="009C6106" w:rsidRDefault="00513153" w:rsidP="00513153">
      <w:pPr>
        <w:ind w:right="474"/>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985"/>
        <w:gridCol w:w="2551"/>
      </w:tblGrid>
      <w:tr w:rsidR="00513153" w:rsidRPr="009C6106" w14:paraId="024BEC40" w14:textId="77777777" w:rsidTr="00373C9B">
        <w:trPr>
          <w:jc w:val="center"/>
        </w:trPr>
        <w:tc>
          <w:tcPr>
            <w:tcW w:w="4106" w:type="dxa"/>
            <w:tcBorders>
              <w:bottom w:val="dashSmallGap" w:sz="4" w:space="0" w:color="auto"/>
            </w:tcBorders>
          </w:tcPr>
          <w:p w14:paraId="302937F4"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38545A64"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171C8480"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參與者姓名</w:t>
            </w:r>
          </w:p>
          <w:p w14:paraId="3C13D1A1" w14:textId="77777777" w:rsidR="00513153" w:rsidRPr="009C6106" w:rsidRDefault="00513153" w:rsidP="00373C9B">
            <w:pPr>
              <w:ind w:right="474"/>
              <w:jc w:val="center"/>
              <w:rPr>
                <w:rFonts w:ascii="Times New Roman" w:hAnsi="Times New Roman" w:cs="Times New Roman"/>
                <w:sz w:val="16"/>
                <w:szCs w:val="16"/>
                <w:lang w:eastAsia="zh-TW"/>
              </w:rPr>
            </w:pPr>
            <w:r>
              <w:rPr>
                <w:rFonts w:ascii="Times New Roman" w:hAnsi="Times New Roman" w:cs="Times New Roman"/>
                <w:sz w:val="16"/>
                <w:szCs w:val="16"/>
              </w:rPr>
              <w:t>Name of the p</w:t>
            </w:r>
            <w:r w:rsidRPr="009C6106">
              <w:rPr>
                <w:rFonts w:ascii="Times New Roman" w:hAnsi="Times New Roman" w:cs="Times New Roman"/>
                <w:sz w:val="16"/>
                <w:szCs w:val="16"/>
              </w:rPr>
              <w:t>articipant</w:t>
            </w:r>
          </w:p>
        </w:tc>
        <w:tc>
          <w:tcPr>
            <w:tcW w:w="1985" w:type="dxa"/>
            <w:tcBorders>
              <w:bottom w:val="dashSmallGap" w:sz="4" w:space="0" w:color="auto"/>
            </w:tcBorders>
          </w:tcPr>
          <w:p w14:paraId="5F5DF0FE"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31F32281"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r w:rsidRPr="009C6106">
              <w:rPr>
                <w:rFonts w:ascii="Times New Roman" w:hAnsi="Times New Roman" w:cs="Times New Roman"/>
                <w:bCs/>
                <w:sz w:val="16"/>
                <w:szCs w:val="16"/>
              </w:rPr>
              <w:t>/          /</w:t>
            </w:r>
          </w:p>
          <w:p w14:paraId="577F8DB9"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細明體" w:hAnsi="Times New Roman" w:cs="Times New Roman"/>
                <w:sz w:val="16"/>
                <w:szCs w:val="16"/>
                <w:lang w:eastAsia="zh-TW"/>
              </w:rPr>
              <w:t>日期</w:t>
            </w:r>
            <w:r w:rsidRPr="009C6106">
              <w:rPr>
                <w:rFonts w:ascii="Times New Roman" w:eastAsia="細明體" w:hAnsi="Times New Roman" w:cs="Times New Roman"/>
                <w:sz w:val="16"/>
                <w:szCs w:val="16"/>
                <w:lang w:eastAsia="zh-TW"/>
              </w:rPr>
              <w:t xml:space="preserve">  (</w:t>
            </w:r>
            <w:r w:rsidRPr="009C6106">
              <w:rPr>
                <w:rFonts w:ascii="Times New Roman" w:eastAsia="細明體" w:hAnsi="Times New Roman" w:cs="Times New Roman"/>
                <w:sz w:val="16"/>
                <w:szCs w:val="16"/>
                <w:lang w:eastAsia="zh-TW"/>
              </w:rPr>
              <w:t>日</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月</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年</w:t>
            </w:r>
            <w:r w:rsidRPr="009C6106">
              <w:rPr>
                <w:rFonts w:ascii="Times New Roman" w:eastAsia="細明體" w:hAnsi="Times New Roman" w:cs="Times New Roman"/>
                <w:sz w:val="16"/>
                <w:szCs w:val="16"/>
                <w:lang w:eastAsia="zh-TW"/>
              </w:rPr>
              <w:t>)</w:t>
            </w:r>
          </w:p>
          <w:p w14:paraId="536CCA66"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eastAsia="SimSun" w:hAnsi="Times New Roman" w:cs="Times New Roman"/>
                <w:sz w:val="16"/>
                <w:szCs w:val="16"/>
              </w:rPr>
              <w:t>Date</w:t>
            </w:r>
            <w:r w:rsidRPr="009C6106">
              <w:rPr>
                <w:rFonts w:ascii="Times New Roman" w:hAnsi="Times New Roman" w:cs="Times New Roman"/>
                <w:sz w:val="16"/>
                <w:szCs w:val="16"/>
                <w:lang w:eastAsia="zh-TW"/>
              </w:rPr>
              <w:t xml:space="preserve"> (dd/mm/</w:t>
            </w:r>
            <w:proofErr w:type="spellStart"/>
            <w:r w:rsidRPr="009C6106">
              <w:rPr>
                <w:rFonts w:ascii="Times New Roman" w:hAnsi="Times New Roman" w:cs="Times New Roman"/>
                <w:sz w:val="16"/>
                <w:szCs w:val="16"/>
                <w:lang w:eastAsia="zh-TW"/>
              </w:rPr>
              <w:t>yyyy</w:t>
            </w:r>
            <w:proofErr w:type="spellEnd"/>
            <w:r w:rsidRPr="009C6106">
              <w:rPr>
                <w:rFonts w:ascii="Times New Roman" w:hAnsi="Times New Roman" w:cs="Times New Roman"/>
                <w:sz w:val="16"/>
                <w:szCs w:val="16"/>
                <w:lang w:eastAsia="zh-TW"/>
              </w:rPr>
              <w:t>)</w:t>
            </w:r>
          </w:p>
        </w:tc>
        <w:tc>
          <w:tcPr>
            <w:tcW w:w="2551" w:type="dxa"/>
            <w:tcBorders>
              <w:bottom w:val="dashSmallGap" w:sz="4" w:space="0" w:color="auto"/>
            </w:tcBorders>
          </w:tcPr>
          <w:p w14:paraId="0F9D7CE1"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27CC84B4"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6C0BB35F"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簽署</w:t>
            </w:r>
          </w:p>
          <w:p w14:paraId="17ED3661" w14:textId="77777777" w:rsidR="00513153" w:rsidRPr="009C6106" w:rsidRDefault="00513153" w:rsidP="00373C9B">
            <w:pPr>
              <w:ind w:right="474"/>
              <w:jc w:val="center"/>
              <w:rPr>
                <w:rFonts w:ascii="Times New Roman" w:eastAsia="SimSun" w:hAnsi="Times New Roman" w:cs="Times New Roman"/>
                <w:b/>
                <w:sz w:val="16"/>
                <w:szCs w:val="16"/>
              </w:rPr>
            </w:pPr>
            <w:r w:rsidRPr="009C6106">
              <w:rPr>
                <w:rFonts w:ascii="Times New Roman" w:hAnsi="Times New Roman" w:cs="Times New Roman"/>
                <w:sz w:val="16"/>
                <w:szCs w:val="16"/>
              </w:rPr>
              <w:t>Signature</w:t>
            </w:r>
          </w:p>
        </w:tc>
      </w:tr>
      <w:tr w:rsidR="00513153" w:rsidRPr="009C6106" w14:paraId="046F1BC0" w14:textId="77777777" w:rsidTr="00373C9B">
        <w:trPr>
          <w:jc w:val="center"/>
        </w:trPr>
        <w:tc>
          <w:tcPr>
            <w:tcW w:w="4106" w:type="dxa"/>
            <w:tcBorders>
              <w:top w:val="dashSmallGap" w:sz="4" w:space="0" w:color="auto"/>
              <w:left w:val="dashSmallGap" w:sz="4" w:space="0" w:color="auto"/>
              <w:bottom w:val="dashSmallGap" w:sz="4" w:space="0" w:color="auto"/>
            </w:tcBorders>
          </w:tcPr>
          <w:p w14:paraId="35B311E4" w14:textId="77777777" w:rsidR="00513153" w:rsidRPr="009C6106" w:rsidRDefault="00513153" w:rsidP="00373C9B">
            <w:pPr>
              <w:pBdr>
                <w:bottom w:val="single" w:sz="12" w:space="1" w:color="auto"/>
              </w:pBdr>
              <w:rPr>
                <w:rFonts w:ascii="Times New Roman" w:hAnsi="Times New Roman" w:cs="Times New Roman"/>
                <w:bCs/>
                <w:i/>
                <w:iCs/>
                <w:sz w:val="20"/>
                <w:szCs w:val="20"/>
                <w:shd w:val="pct15" w:color="auto" w:fill="FFFFFF"/>
              </w:rPr>
            </w:pPr>
            <w:r w:rsidRPr="009C6106">
              <w:rPr>
                <w:rFonts w:ascii="Times New Roman" w:hAnsi="Times New Roman" w:cs="Times New Roman"/>
                <w:bCs/>
                <w:i/>
                <w:iCs/>
                <w:sz w:val="20"/>
                <w:szCs w:val="20"/>
                <w:shd w:val="pct15" w:color="auto" w:fill="FFFFFF"/>
              </w:rPr>
              <w:t>If subject is unable to consent (remote consent):</w:t>
            </w:r>
          </w:p>
          <w:p w14:paraId="31C22BFA" w14:textId="77777777" w:rsidR="00513153" w:rsidRPr="009C6106" w:rsidRDefault="00513153" w:rsidP="00373C9B">
            <w:pPr>
              <w:pBdr>
                <w:bottom w:val="single" w:sz="12" w:space="1" w:color="auto"/>
              </w:pBdr>
              <w:rPr>
                <w:rFonts w:ascii="Times New Roman" w:hAnsi="Times New Roman" w:cs="Times New Roman"/>
                <w:bCs/>
                <w:sz w:val="20"/>
                <w:szCs w:val="20"/>
              </w:rPr>
            </w:pPr>
          </w:p>
          <w:p w14:paraId="011DDFA1" w14:textId="77777777" w:rsidR="00513153" w:rsidRPr="009C6106" w:rsidRDefault="00513153" w:rsidP="00373C9B">
            <w:pPr>
              <w:pBdr>
                <w:bottom w:val="single" w:sz="12" w:space="1" w:color="auto"/>
              </w:pBdr>
              <w:rPr>
                <w:rFonts w:ascii="Times New Roman" w:hAnsi="Times New Roman" w:cs="Times New Roman"/>
                <w:bCs/>
                <w:sz w:val="20"/>
                <w:szCs w:val="20"/>
              </w:rPr>
            </w:pPr>
          </w:p>
          <w:p w14:paraId="7218D3BD" w14:textId="77777777" w:rsidR="00513153" w:rsidRPr="009C6106" w:rsidRDefault="00513153" w:rsidP="00373C9B">
            <w:pPr>
              <w:pBdr>
                <w:bottom w:val="single" w:sz="12" w:space="1" w:color="auto"/>
              </w:pBdr>
              <w:rPr>
                <w:rFonts w:ascii="Times New Roman" w:hAnsi="Times New Roman" w:cs="Times New Roman"/>
                <w:bCs/>
                <w:sz w:val="20"/>
                <w:szCs w:val="20"/>
              </w:rPr>
            </w:pPr>
          </w:p>
          <w:p w14:paraId="3D7FF8F7" w14:textId="77777777" w:rsidR="00513153" w:rsidRPr="009C6106" w:rsidRDefault="00513153" w:rsidP="00373C9B">
            <w:pPr>
              <w:pBdr>
                <w:bottom w:val="single" w:sz="12" w:space="1" w:color="auto"/>
              </w:pBdr>
              <w:rPr>
                <w:rFonts w:ascii="Times New Roman" w:hAnsi="Times New Roman" w:cs="Times New Roman"/>
                <w:bCs/>
                <w:sz w:val="20"/>
                <w:szCs w:val="20"/>
              </w:rPr>
            </w:pPr>
          </w:p>
        </w:tc>
        <w:tc>
          <w:tcPr>
            <w:tcW w:w="1985" w:type="dxa"/>
            <w:tcBorders>
              <w:top w:val="dashSmallGap" w:sz="4" w:space="0" w:color="auto"/>
              <w:bottom w:val="dashSmallGap" w:sz="4" w:space="0" w:color="auto"/>
            </w:tcBorders>
          </w:tcPr>
          <w:p w14:paraId="717EF21F" w14:textId="77777777" w:rsidR="00513153" w:rsidRPr="009C6106" w:rsidRDefault="00513153" w:rsidP="00373C9B">
            <w:pPr>
              <w:pBdr>
                <w:bottom w:val="single" w:sz="12" w:space="1" w:color="auto"/>
              </w:pBdr>
              <w:rPr>
                <w:rFonts w:ascii="Times New Roman" w:hAnsi="Times New Roman" w:cs="Times New Roman"/>
                <w:bCs/>
                <w:sz w:val="20"/>
                <w:szCs w:val="20"/>
              </w:rPr>
            </w:pPr>
          </w:p>
          <w:p w14:paraId="2E1B79A9" w14:textId="77777777" w:rsidR="00513153" w:rsidRPr="009C6106" w:rsidRDefault="00513153" w:rsidP="00373C9B">
            <w:pPr>
              <w:pBdr>
                <w:bottom w:val="single" w:sz="12" w:space="1" w:color="auto"/>
              </w:pBdr>
              <w:rPr>
                <w:rFonts w:ascii="Times New Roman" w:hAnsi="Times New Roman" w:cs="Times New Roman"/>
                <w:bCs/>
                <w:sz w:val="20"/>
                <w:szCs w:val="20"/>
              </w:rPr>
            </w:pPr>
          </w:p>
          <w:p w14:paraId="6F171F89"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p>
          <w:p w14:paraId="6521AE1F"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p>
          <w:p w14:paraId="5821D611"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r w:rsidRPr="009C6106">
              <w:rPr>
                <w:rFonts w:ascii="Times New Roman" w:hAnsi="Times New Roman" w:cs="Times New Roman"/>
                <w:bCs/>
                <w:sz w:val="20"/>
                <w:szCs w:val="20"/>
              </w:rPr>
              <w:t>/          /</w:t>
            </w:r>
          </w:p>
        </w:tc>
        <w:tc>
          <w:tcPr>
            <w:tcW w:w="2551" w:type="dxa"/>
            <w:tcBorders>
              <w:top w:val="dashSmallGap" w:sz="4" w:space="0" w:color="auto"/>
              <w:bottom w:val="dashSmallGap" w:sz="4" w:space="0" w:color="auto"/>
              <w:right w:val="dashSmallGap" w:sz="4" w:space="0" w:color="auto"/>
            </w:tcBorders>
          </w:tcPr>
          <w:p w14:paraId="251E3F37" w14:textId="77777777" w:rsidR="00513153" w:rsidRPr="009C6106" w:rsidRDefault="00513153" w:rsidP="00373C9B">
            <w:pPr>
              <w:pBdr>
                <w:bottom w:val="single" w:sz="12" w:space="1" w:color="auto"/>
              </w:pBdr>
              <w:rPr>
                <w:rFonts w:ascii="Times New Roman" w:hAnsi="Times New Roman" w:cs="Times New Roman"/>
                <w:bCs/>
                <w:sz w:val="20"/>
                <w:szCs w:val="20"/>
                <w:shd w:val="pct15" w:color="auto" w:fill="FFFFFF"/>
              </w:rPr>
            </w:pPr>
            <w:r w:rsidRPr="009C6106">
              <w:rPr>
                <w:rFonts w:ascii="Times New Roman" w:hAnsi="Times New Roman" w:cs="Times New Roman"/>
                <w:bCs/>
                <w:sz w:val="20"/>
                <w:szCs w:val="20"/>
                <w:shd w:val="pct15" w:color="auto" w:fill="FFFFFF"/>
              </w:rPr>
              <w:t>Phone no.: ______________</w:t>
            </w:r>
          </w:p>
          <w:p w14:paraId="146BF02F" w14:textId="77777777" w:rsidR="00513153" w:rsidRPr="009C6106" w:rsidRDefault="00513153" w:rsidP="00373C9B">
            <w:pPr>
              <w:pBdr>
                <w:bottom w:val="single" w:sz="12" w:space="1" w:color="auto"/>
              </w:pBdr>
              <w:rPr>
                <w:rFonts w:ascii="Times New Roman" w:hAnsi="Times New Roman" w:cs="Times New Roman"/>
                <w:bCs/>
                <w:sz w:val="20"/>
                <w:szCs w:val="20"/>
                <w:shd w:val="pct15" w:color="auto" w:fill="FFFFFF"/>
              </w:rPr>
            </w:pPr>
            <w:r w:rsidRPr="009C6106">
              <w:rPr>
                <w:rFonts w:ascii="Times New Roman" w:hAnsi="Times New Roman" w:cs="Times New Roman"/>
                <w:bCs/>
                <w:sz w:val="20"/>
                <w:szCs w:val="20"/>
                <w:shd w:val="pct15" w:color="auto" w:fill="FFFFFF"/>
              </w:rPr>
              <w:t>Recording no.: __________</w:t>
            </w:r>
          </w:p>
          <w:p w14:paraId="0BE9EE54"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p>
          <w:p w14:paraId="2868C949"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p>
          <w:p w14:paraId="56FEB4E8" w14:textId="77777777" w:rsidR="00513153" w:rsidRPr="009C6106" w:rsidRDefault="00513153" w:rsidP="00373C9B">
            <w:pPr>
              <w:pBdr>
                <w:bottom w:val="single" w:sz="12" w:space="1" w:color="auto"/>
              </w:pBdr>
              <w:jc w:val="center"/>
              <w:rPr>
                <w:rFonts w:ascii="Times New Roman" w:hAnsi="Times New Roman" w:cs="Times New Roman"/>
                <w:bCs/>
                <w:sz w:val="20"/>
                <w:szCs w:val="20"/>
              </w:rPr>
            </w:pPr>
          </w:p>
        </w:tc>
      </w:tr>
      <w:tr w:rsidR="00513153" w:rsidRPr="009C6106" w14:paraId="4623EEA6" w14:textId="77777777" w:rsidTr="00373C9B">
        <w:trPr>
          <w:trHeight w:val="197"/>
          <w:jc w:val="center"/>
        </w:trPr>
        <w:tc>
          <w:tcPr>
            <w:tcW w:w="4106" w:type="dxa"/>
            <w:tcBorders>
              <w:top w:val="dashSmallGap" w:sz="4" w:space="0" w:color="auto"/>
              <w:left w:val="dashSmallGap" w:sz="4" w:space="0" w:color="auto"/>
              <w:bottom w:val="dashSmallGap" w:sz="4" w:space="0" w:color="auto"/>
            </w:tcBorders>
          </w:tcPr>
          <w:p w14:paraId="358844B4" w14:textId="77777777" w:rsidR="00513153" w:rsidRPr="009C6106" w:rsidRDefault="00513153" w:rsidP="00373C9B">
            <w:pPr>
              <w:jc w:val="center"/>
              <w:rPr>
                <w:rFonts w:ascii="Times New Roman" w:hAnsi="Times New Roman" w:cs="Times New Roman"/>
                <w:sz w:val="16"/>
                <w:szCs w:val="16"/>
              </w:rPr>
            </w:pPr>
            <w:r w:rsidRPr="009C6106">
              <w:rPr>
                <w:rFonts w:ascii="Times New Roman" w:hAnsi="Times New Roman" w:cs="Times New Roman"/>
                <w:sz w:val="16"/>
                <w:szCs w:val="16"/>
              </w:rPr>
              <w:t>授權人</w:t>
            </w:r>
            <w:r w:rsidRPr="009C6106">
              <w:rPr>
                <w:rFonts w:ascii="Times New Roman" w:hAnsi="Times New Roman" w:cs="Times New Roman"/>
                <w:sz w:val="16"/>
                <w:szCs w:val="16"/>
                <w:lang w:eastAsia="zh-TW"/>
              </w:rPr>
              <w:t>姓名</w:t>
            </w:r>
          </w:p>
          <w:p w14:paraId="47C090D2" w14:textId="77777777" w:rsidR="00513153" w:rsidRPr="009C6106" w:rsidRDefault="00513153" w:rsidP="00373C9B">
            <w:pPr>
              <w:jc w:val="center"/>
              <w:rPr>
                <w:rFonts w:ascii="Times New Roman" w:hAnsi="Times New Roman" w:cs="Times New Roman"/>
                <w:sz w:val="16"/>
                <w:szCs w:val="16"/>
              </w:rPr>
            </w:pPr>
            <w:r w:rsidRPr="009C6106">
              <w:rPr>
                <w:rFonts w:ascii="Times New Roman" w:hAnsi="Times New Roman" w:cs="Times New Roman"/>
                <w:sz w:val="16"/>
                <w:szCs w:val="16"/>
              </w:rPr>
              <w:t>Name of the authorized person</w:t>
            </w:r>
          </w:p>
        </w:tc>
        <w:tc>
          <w:tcPr>
            <w:tcW w:w="1985" w:type="dxa"/>
            <w:tcBorders>
              <w:top w:val="dashSmallGap" w:sz="4" w:space="0" w:color="auto"/>
              <w:bottom w:val="dashSmallGap" w:sz="4" w:space="0" w:color="auto"/>
            </w:tcBorders>
          </w:tcPr>
          <w:p w14:paraId="4180A38D"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細明體" w:hAnsi="Times New Roman" w:cs="Times New Roman"/>
                <w:sz w:val="16"/>
                <w:szCs w:val="16"/>
                <w:lang w:eastAsia="zh-TW"/>
              </w:rPr>
              <w:t>日期</w:t>
            </w:r>
            <w:r w:rsidRPr="009C6106">
              <w:rPr>
                <w:rFonts w:ascii="Times New Roman" w:eastAsia="細明體" w:hAnsi="Times New Roman" w:cs="Times New Roman"/>
                <w:sz w:val="16"/>
                <w:szCs w:val="16"/>
                <w:lang w:eastAsia="zh-TW"/>
              </w:rPr>
              <w:t xml:space="preserve">  (</w:t>
            </w:r>
            <w:r w:rsidRPr="009C6106">
              <w:rPr>
                <w:rFonts w:ascii="Times New Roman" w:eastAsia="細明體" w:hAnsi="Times New Roman" w:cs="Times New Roman"/>
                <w:sz w:val="16"/>
                <w:szCs w:val="16"/>
                <w:lang w:eastAsia="zh-TW"/>
              </w:rPr>
              <w:t>日</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月</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年</w:t>
            </w:r>
            <w:r w:rsidRPr="009C6106">
              <w:rPr>
                <w:rFonts w:ascii="Times New Roman" w:eastAsia="細明體" w:hAnsi="Times New Roman" w:cs="Times New Roman"/>
                <w:sz w:val="16"/>
                <w:szCs w:val="16"/>
                <w:lang w:eastAsia="zh-TW"/>
              </w:rPr>
              <w:t>)</w:t>
            </w:r>
          </w:p>
          <w:p w14:paraId="7F0F3B33"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SimSun" w:hAnsi="Times New Roman" w:cs="Times New Roman"/>
                <w:sz w:val="16"/>
                <w:szCs w:val="16"/>
              </w:rPr>
              <w:t>Date</w:t>
            </w:r>
            <w:r w:rsidRPr="009C6106">
              <w:rPr>
                <w:rFonts w:ascii="Times New Roman" w:hAnsi="Times New Roman" w:cs="Times New Roman"/>
                <w:sz w:val="16"/>
                <w:szCs w:val="16"/>
                <w:lang w:eastAsia="zh-TW"/>
              </w:rPr>
              <w:t xml:space="preserve"> (dd/mm/</w:t>
            </w:r>
            <w:proofErr w:type="spellStart"/>
            <w:r w:rsidRPr="009C6106">
              <w:rPr>
                <w:rFonts w:ascii="Times New Roman" w:hAnsi="Times New Roman" w:cs="Times New Roman"/>
                <w:sz w:val="16"/>
                <w:szCs w:val="16"/>
                <w:lang w:eastAsia="zh-TW"/>
              </w:rPr>
              <w:t>yyyy</w:t>
            </w:r>
            <w:proofErr w:type="spellEnd"/>
            <w:r w:rsidRPr="009C6106">
              <w:rPr>
                <w:rFonts w:ascii="Times New Roman" w:hAnsi="Times New Roman" w:cs="Times New Roman"/>
                <w:sz w:val="16"/>
                <w:szCs w:val="16"/>
                <w:lang w:eastAsia="zh-TW"/>
              </w:rPr>
              <w:t>)</w:t>
            </w:r>
          </w:p>
        </w:tc>
        <w:tc>
          <w:tcPr>
            <w:tcW w:w="2551" w:type="dxa"/>
            <w:tcBorders>
              <w:top w:val="dashSmallGap" w:sz="4" w:space="0" w:color="auto"/>
              <w:bottom w:val="dashSmallGap" w:sz="4" w:space="0" w:color="auto"/>
              <w:right w:val="dashSmallGap" w:sz="4" w:space="0" w:color="auto"/>
            </w:tcBorders>
          </w:tcPr>
          <w:p w14:paraId="065F11B6" w14:textId="77777777" w:rsidR="00513153" w:rsidRPr="009C6106" w:rsidRDefault="00513153" w:rsidP="00373C9B">
            <w:pPr>
              <w:jc w:val="center"/>
              <w:rPr>
                <w:rFonts w:ascii="Times New Roman" w:hAnsi="Times New Roman" w:cs="Times New Roman"/>
                <w:sz w:val="16"/>
                <w:szCs w:val="16"/>
              </w:rPr>
            </w:pPr>
            <w:r w:rsidRPr="009C6106">
              <w:rPr>
                <w:rFonts w:ascii="Times New Roman" w:hAnsi="Times New Roman" w:cs="Times New Roman"/>
                <w:sz w:val="16"/>
                <w:szCs w:val="16"/>
              </w:rPr>
              <w:t>關係</w:t>
            </w:r>
          </w:p>
          <w:p w14:paraId="0837221A" w14:textId="77777777" w:rsidR="00513153" w:rsidRPr="009C6106" w:rsidRDefault="00513153" w:rsidP="00373C9B">
            <w:pPr>
              <w:jc w:val="center"/>
              <w:rPr>
                <w:rFonts w:ascii="Times New Roman" w:hAnsi="Times New Roman" w:cs="Times New Roman"/>
                <w:sz w:val="16"/>
                <w:szCs w:val="16"/>
              </w:rPr>
            </w:pPr>
            <w:r w:rsidRPr="009C6106">
              <w:rPr>
                <w:rFonts w:ascii="Times New Roman" w:hAnsi="Times New Roman" w:cs="Times New Roman"/>
                <w:sz w:val="16"/>
                <w:szCs w:val="16"/>
              </w:rPr>
              <w:t>Relationship</w:t>
            </w:r>
          </w:p>
        </w:tc>
      </w:tr>
      <w:tr w:rsidR="00513153" w:rsidRPr="009C6106" w14:paraId="546C4F50" w14:textId="77777777" w:rsidTr="00373C9B">
        <w:trPr>
          <w:jc w:val="center"/>
        </w:trPr>
        <w:tc>
          <w:tcPr>
            <w:tcW w:w="4106" w:type="dxa"/>
            <w:tcBorders>
              <w:top w:val="dashSmallGap" w:sz="4" w:space="0" w:color="auto"/>
            </w:tcBorders>
          </w:tcPr>
          <w:p w14:paraId="6B8740C7"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3ECCF067"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572F7EA7"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rPr>
              <w:t>研究人</w:t>
            </w:r>
            <w:r w:rsidRPr="009C6106">
              <w:rPr>
                <w:rFonts w:ascii="Times New Roman" w:hAnsi="Times New Roman" w:cs="Times New Roman"/>
                <w:sz w:val="16"/>
                <w:szCs w:val="16"/>
                <w:lang w:eastAsia="zh-TW"/>
              </w:rPr>
              <w:t>員姓名</w:t>
            </w:r>
          </w:p>
          <w:p w14:paraId="541AA156" w14:textId="77777777" w:rsidR="00513153" w:rsidRPr="009C6106" w:rsidRDefault="00513153" w:rsidP="00373C9B">
            <w:pPr>
              <w:ind w:right="474"/>
              <w:jc w:val="center"/>
              <w:rPr>
                <w:rFonts w:ascii="Times New Roman" w:hAnsi="Times New Roman" w:cs="Times New Roman"/>
                <w:sz w:val="16"/>
                <w:szCs w:val="16"/>
                <w:lang w:eastAsia="zh-TW"/>
              </w:rPr>
            </w:pPr>
            <w:r>
              <w:rPr>
                <w:rFonts w:ascii="Times New Roman" w:hAnsi="Times New Roman" w:cs="Times New Roman"/>
                <w:sz w:val="16"/>
                <w:szCs w:val="16"/>
              </w:rPr>
              <w:t>Name of the study staff</w:t>
            </w:r>
          </w:p>
        </w:tc>
        <w:tc>
          <w:tcPr>
            <w:tcW w:w="1985" w:type="dxa"/>
            <w:tcBorders>
              <w:top w:val="dashSmallGap" w:sz="4" w:space="0" w:color="auto"/>
            </w:tcBorders>
          </w:tcPr>
          <w:p w14:paraId="1CAC43D3"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17B2B87E"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r w:rsidRPr="009C6106">
              <w:rPr>
                <w:rFonts w:ascii="Times New Roman" w:hAnsi="Times New Roman" w:cs="Times New Roman"/>
                <w:bCs/>
                <w:sz w:val="16"/>
                <w:szCs w:val="16"/>
              </w:rPr>
              <w:t>/          /</w:t>
            </w:r>
          </w:p>
          <w:p w14:paraId="3E5C6E26"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細明體" w:hAnsi="Times New Roman" w:cs="Times New Roman"/>
                <w:sz w:val="16"/>
                <w:szCs w:val="16"/>
                <w:lang w:eastAsia="zh-TW"/>
              </w:rPr>
              <w:t>日期</w:t>
            </w:r>
            <w:r w:rsidRPr="009C6106">
              <w:rPr>
                <w:rFonts w:ascii="Times New Roman" w:eastAsia="細明體" w:hAnsi="Times New Roman" w:cs="Times New Roman"/>
                <w:sz w:val="16"/>
                <w:szCs w:val="16"/>
                <w:lang w:eastAsia="zh-TW"/>
              </w:rPr>
              <w:t xml:space="preserve">  (</w:t>
            </w:r>
            <w:r w:rsidRPr="009C6106">
              <w:rPr>
                <w:rFonts w:ascii="Times New Roman" w:eastAsia="細明體" w:hAnsi="Times New Roman" w:cs="Times New Roman"/>
                <w:sz w:val="16"/>
                <w:szCs w:val="16"/>
                <w:lang w:eastAsia="zh-TW"/>
              </w:rPr>
              <w:t>日</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月</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年</w:t>
            </w:r>
            <w:r w:rsidRPr="009C6106">
              <w:rPr>
                <w:rFonts w:ascii="Times New Roman" w:eastAsia="細明體" w:hAnsi="Times New Roman" w:cs="Times New Roman"/>
                <w:sz w:val="16"/>
                <w:szCs w:val="16"/>
                <w:lang w:eastAsia="zh-TW"/>
              </w:rPr>
              <w:t>)</w:t>
            </w:r>
          </w:p>
          <w:p w14:paraId="7AFA805E"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eastAsia="SimSun" w:hAnsi="Times New Roman" w:cs="Times New Roman"/>
                <w:sz w:val="16"/>
                <w:szCs w:val="16"/>
              </w:rPr>
              <w:t>Date</w:t>
            </w:r>
            <w:r w:rsidRPr="009C6106">
              <w:rPr>
                <w:rFonts w:ascii="Times New Roman" w:hAnsi="Times New Roman" w:cs="Times New Roman"/>
                <w:sz w:val="16"/>
                <w:szCs w:val="16"/>
                <w:lang w:eastAsia="zh-TW"/>
              </w:rPr>
              <w:t xml:space="preserve"> (dd/mm/</w:t>
            </w:r>
            <w:proofErr w:type="spellStart"/>
            <w:r w:rsidRPr="009C6106">
              <w:rPr>
                <w:rFonts w:ascii="Times New Roman" w:hAnsi="Times New Roman" w:cs="Times New Roman"/>
                <w:sz w:val="16"/>
                <w:szCs w:val="16"/>
                <w:lang w:eastAsia="zh-TW"/>
              </w:rPr>
              <w:t>yyyy</w:t>
            </w:r>
            <w:proofErr w:type="spellEnd"/>
            <w:r w:rsidRPr="009C6106">
              <w:rPr>
                <w:rFonts w:ascii="Times New Roman" w:hAnsi="Times New Roman" w:cs="Times New Roman"/>
                <w:sz w:val="16"/>
                <w:szCs w:val="16"/>
                <w:lang w:eastAsia="zh-TW"/>
              </w:rPr>
              <w:t>)</w:t>
            </w:r>
          </w:p>
        </w:tc>
        <w:tc>
          <w:tcPr>
            <w:tcW w:w="2551" w:type="dxa"/>
            <w:tcBorders>
              <w:top w:val="dashSmallGap" w:sz="4" w:space="0" w:color="auto"/>
            </w:tcBorders>
          </w:tcPr>
          <w:p w14:paraId="771B8ACF"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76A9205B"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514B3852"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簽署</w:t>
            </w:r>
          </w:p>
          <w:p w14:paraId="4DBC85F8"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hAnsi="Times New Roman" w:cs="Times New Roman"/>
                <w:sz w:val="16"/>
                <w:szCs w:val="16"/>
              </w:rPr>
              <w:t>Signature</w:t>
            </w:r>
          </w:p>
        </w:tc>
      </w:tr>
    </w:tbl>
    <w:p w14:paraId="44B287F2" w14:textId="77777777" w:rsidR="00513153" w:rsidRDefault="00513153" w:rsidP="005B4139">
      <w:pPr>
        <w:tabs>
          <w:tab w:val="left" w:pos="8434"/>
        </w:tabs>
        <w:rPr>
          <w:rFonts w:ascii="Times New Roman" w:eastAsia="Times New Roman" w:hAnsi="Times New Roman" w:cs="Times New Roman"/>
          <w:color w:val="000000"/>
          <w:sz w:val="22"/>
          <w:szCs w:val="22"/>
          <w:lang w:eastAsia="zh-CN"/>
        </w:rPr>
        <w:sectPr w:rsidR="00513153" w:rsidSect="00E37FA1">
          <w:footerReference w:type="default" r:id="rId23"/>
          <w:type w:val="continuous"/>
          <w:pgSz w:w="12240" w:h="15840"/>
          <w:pgMar w:top="1440" w:right="1440" w:bottom="1440" w:left="1440" w:header="720" w:footer="720" w:gutter="0"/>
          <w:cols w:space="720"/>
        </w:sectPr>
      </w:pPr>
    </w:p>
    <w:p w14:paraId="5D0C9AA5" w14:textId="77777777" w:rsidR="00840F37" w:rsidRDefault="00840F37" w:rsidP="00D86621">
      <w:pPr>
        <w:tabs>
          <w:tab w:val="left" w:pos="8434"/>
        </w:tabs>
        <w:rPr>
          <w:rFonts w:ascii="Times New Roman" w:eastAsia="Times New Roman" w:hAnsi="Times New Roman" w:cs="Times New Roman"/>
          <w:b/>
          <w:bCs/>
          <w:color w:val="000000"/>
          <w:sz w:val="22"/>
          <w:szCs w:val="22"/>
          <w:lang w:eastAsia="zh-CN"/>
        </w:rPr>
      </w:pPr>
    </w:p>
    <w:p w14:paraId="5CF531E4" w14:textId="5995A5F5" w:rsidR="00D86621" w:rsidRPr="00716668" w:rsidRDefault="00D86621" w:rsidP="00D86621">
      <w:pPr>
        <w:tabs>
          <w:tab w:val="left" w:pos="8434"/>
        </w:tabs>
        <w:rPr>
          <w:rFonts w:ascii="Times New Roman" w:eastAsia="Times New Roman" w:hAnsi="Times New Roman" w:cs="Times New Roman"/>
          <w:color w:val="000000"/>
          <w:sz w:val="22"/>
          <w:szCs w:val="22"/>
          <w:lang w:eastAsia="zh-CN"/>
        </w:rPr>
      </w:pPr>
      <w:r w:rsidRPr="00A768B8">
        <w:rPr>
          <w:rFonts w:ascii="Times New Roman" w:eastAsia="Times New Roman" w:hAnsi="Times New Roman" w:cs="Times New Roman"/>
          <w:b/>
          <w:bCs/>
          <w:color w:val="000000"/>
          <w:sz w:val="22"/>
          <w:szCs w:val="22"/>
          <w:lang w:eastAsia="zh-CN"/>
        </w:rPr>
        <w:t>Supplementary material 5.</w:t>
      </w:r>
      <w:r w:rsidR="00513153">
        <w:rPr>
          <w:rFonts w:ascii="Times New Roman" w:eastAsia="Times New Roman" w:hAnsi="Times New Roman" w:cs="Times New Roman"/>
          <w:b/>
          <w:bCs/>
          <w:color w:val="000000"/>
          <w:sz w:val="22"/>
          <w:szCs w:val="22"/>
          <w:lang w:eastAsia="zh-CN"/>
        </w:rPr>
        <w:t>8</w:t>
      </w:r>
      <w:r w:rsidRPr="00A768B8">
        <w:rPr>
          <w:rFonts w:ascii="Times New Roman" w:eastAsia="Times New Roman" w:hAnsi="Times New Roman" w:cs="Times New Roman"/>
          <w:b/>
          <w:bCs/>
          <w:color w:val="000000"/>
          <w:sz w:val="22"/>
          <w:szCs w:val="22"/>
          <w:lang w:eastAsia="zh-CN"/>
        </w:rPr>
        <w:t xml:space="preserve">. </w:t>
      </w:r>
      <w:r w:rsidRPr="00716668">
        <w:rPr>
          <w:rFonts w:ascii="Times New Roman" w:eastAsia="Times New Roman" w:hAnsi="Times New Roman" w:cs="Times New Roman"/>
          <w:color w:val="000000"/>
          <w:sz w:val="22"/>
          <w:szCs w:val="22"/>
          <w:lang w:eastAsia="zh-CN"/>
        </w:rPr>
        <w:t>Informed consent for staff.</w:t>
      </w:r>
    </w:p>
    <w:p w14:paraId="53191BC5" w14:textId="77777777" w:rsidR="00D86621" w:rsidRPr="00716668" w:rsidRDefault="00D86621" w:rsidP="00D86621">
      <w:pPr>
        <w:tabs>
          <w:tab w:val="left" w:pos="8434"/>
        </w:tabs>
        <w:rPr>
          <w:rFonts w:ascii="Times New Roman" w:eastAsia="Times New Roman" w:hAnsi="Times New Roman" w:cs="Times New Roman"/>
          <w:color w:val="000000"/>
          <w:sz w:val="22"/>
          <w:szCs w:val="22"/>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3153" w:rsidRPr="007C498E" w14:paraId="1C14CE18" w14:textId="77777777" w:rsidTr="00373C9B">
        <w:trPr>
          <w:trHeight w:val="555"/>
        </w:trPr>
        <w:tc>
          <w:tcPr>
            <w:tcW w:w="4675" w:type="dxa"/>
          </w:tcPr>
          <w:p w14:paraId="0F3DE54B" w14:textId="77777777" w:rsidR="00513153" w:rsidRPr="007C498E" w:rsidRDefault="00513153" w:rsidP="00373C9B">
            <w:pPr>
              <w:rPr>
                <w:rFonts w:ascii="Times New Roman" w:hAnsi="Times New Roman" w:cs="Times New Roman"/>
                <w:b/>
                <w:bCs/>
                <w:sz w:val="20"/>
                <w:szCs w:val="20"/>
              </w:rPr>
            </w:pPr>
          </w:p>
        </w:tc>
        <w:tc>
          <w:tcPr>
            <w:tcW w:w="4675" w:type="dxa"/>
          </w:tcPr>
          <w:p w14:paraId="549237AD" w14:textId="77777777" w:rsidR="00513153" w:rsidRDefault="00513153" w:rsidP="00373C9B">
            <w:pPr>
              <w:jc w:val="right"/>
              <w:rPr>
                <w:b/>
                <w:bCs/>
                <w:sz w:val="20"/>
                <w:szCs w:val="20"/>
              </w:rPr>
            </w:pPr>
            <w:r w:rsidRPr="00F0771A">
              <w:rPr>
                <w:b/>
                <w:bCs/>
                <w:sz w:val="20"/>
                <w:szCs w:val="20"/>
              </w:rPr>
              <w:t xml:space="preserve"> </w:t>
            </w:r>
            <w:r w:rsidRPr="00F0771A">
              <w:rPr>
                <w:b/>
                <w:bCs/>
                <w:color w:val="C00000"/>
                <w:sz w:val="20"/>
                <w:szCs w:val="20"/>
                <w:bdr w:val="single" w:sz="4" w:space="0" w:color="auto"/>
              </w:rPr>
              <w:t>P</w:t>
            </w:r>
            <w:r w:rsidRPr="00F0771A">
              <w:rPr>
                <w:b/>
                <w:bCs/>
                <w:sz w:val="20"/>
                <w:szCs w:val="20"/>
              </w:rPr>
              <w:t xml:space="preserve"> </w:t>
            </w:r>
            <w:r w:rsidRPr="00F0771A">
              <w:rPr>
                <w:b/>
                <w:bCs/>
                <w:color w:val="385623" w:themeColor="accent6" w:themeShade="80"/>
                <w:sz w:val="20"/>
                <w:szCs w:val="20"/>
                <w:bdr w:val="single" w:sz="4" w:space="0" w:color="auto"/>
              </w:rPr>
              <w:t>C</w:t>
            </w:r>
            <w:r w:rsidRPr="00F0771A">
              <w:rPr>
                <w:b/>
                <w:bCs/>
                <w:sz w:val="20"/>
                <w:szCs w:val="20"/>
              </w:rPr>
              <w:t xml:space="preserve">    </w:t>
            </w:r>
          </w:p>
          <w:p w14:paraId="086EC1FD" w14:textId="77777777" w:rsidR="00513153" w:rsidRPr="007C498E" w:rsidRDefault="00513153" w:rsidP="00373C9B">
            <w:pPr>
              <w:jc w:val="right"/>
              <w:rPr>
                <w:rFonts w:ascii="Times New Roman" w:hAnsi="Times New Roman" w:cs="Times New Roman"/>
                <w:b/>
                <w:bCs/>
                <w:sz w:val="20"/>
                <w:szCs w:val="20"/>
              </w:rPr>
            </w:pPr>
            <w:r w:rsidRPr="44142398">
              <w:rPr>
                <w:rFonts w:ascii="Times New Roman" w:hAnsi="Times New Roman" w:cs="Times New Roman"/>
                <w:b/>
                <w:bCs/>
                <w:sz w:val="20"/>
                <w:szCs w:val="20"/>
              </w:rPr>
              <w:t>Identification code:</w:t>
            </w:r>
            <w:r>
              <w:rPr>
                <w:rFonts w:ascii="Times New Roman" w:hAnsi="Times New Roman" w:cs="Times New Roman"/>
                <w:b/>
                <w:bCs/>
                <w:sz w:val="20"/>
                <w:szCs w:val="20"/>
              </w:rPr>
              <w:t xml:space="preserve"> RCH</w:t>
            </w:r>
            <w:r w:rsidRPr="44142398">
              <w:rPr>
                <w:rFonts w:ascii="Times New Roman" w:hAnsi="Times New Roman" w:cs="Times New Roman"/>
                <w:b/>
                <w:bCs/>
                <w:sz w:val="20"/>
                <w:szCs w:val="20"/>
              </w:rPr>
              <w:t xml:space="preserve"> </w:t>
            </w:r>
            <w:r>
              <w:rPr>
                <w:rFonts w:ascii="Times New Roman" w:eastAsia="Times New Roman" w:hAnsi="Times New Roman" w:cs="Times New Roman"/>
                <w:b/>
                <w:bCs/>
                <w:sz w:val="16"/>
                <w:szCs w:val="16"/>
              </w:rPr>
              <w:t>____</w:t>
            </w:r>
            <w:r w:rsidRPr="00D44994">
              <w:rPr>
                <w:rFonts w:ascii="Times New Roman" w:hAnsi="Times New Roman" w:cs="Times New Roman"/>
                <w:b/>
                <w:bCs/>
                <w:sz w:val="20"/>
                <w:szCs w:val="20"/>
              </w:rPr>
              <w:t>-STA</w:t>
            </w:r>
            <w:r w:rsidRPr="44142398">
              <w:rPr>
                <w:rFonts w:ascii="Times New Roman" w:eastAsia="Times New Roman" w:hAnsi="Times New Roman" w:cs="Times New Roman"/>
                <w:b/>
                <w:bCs/>
                <w:sz w:val="16"/>
                <w:szCs w:val="16"/>
              </w:rPr>
              <w:t>___</w:t>
            </w:r>
            <w:r>
              <w:rPr>
                <w:rFonts w:ascii="Times New Roman" w:eastAsia="Times New Roman" w:hAnsi="Times New Roman" w:cs="Times New Roman"/>
                <w:b/>
                <w:bCs/>
                <w:sz w:val="16"/>
                <w:szCs w:val="16"/>
              </w:rPr>
              <w:t>_</w:t>
            </w:r>
          </w:p>
        </w:tc>
      </w:tr>
    </w:tbl>
    <w:p w14:paraId="4109AB0C" w14:textId="77777777" w:rsidR="00513153" w:rsidRPr="009C6106" w:rsidRDefault="00513153" w:rsidP="00513153">
      <w:pPr>
        <w:autoSpaceDE w:val="0"/>
        <w:autoSpaceDN w:val="0"/>
        <w:ind w:right="474"/>
        <w:jc w:val="center"/>
        <w:textAlignment w:val="bottom"/>
        <w:rPr>
          <w:rFonts w:ascii="Times New Roman" w:hAnsi="Times New Roman" w:cs="Times New Roman"/>
          <w:b/>
          <w:bCs/>
          <w:sz w:val="20"/>
          <w:szCs w:val="20"/>
        </w:rPr>
      </w:pPr>
      <w:r w:rsidRPr="470E1234">
        <w:rPr>
          <w:rFonts w:ascii="Times New Roman" w:hAnsi="Times New Roman" w:cs="Times New Roman"/>
          <w:b/>
          <w:bCs/>
          <w:sz w:val="20"/>
          <w:szCs w:val="20"/>
        </w:rPr>
        <w:t xml:space="preserve">     </w:t>
      </w:r>
      <w:r>
        <w:rPr>
          <w:noProof/>
        </w:rPr>
        <w:drawing>
          <wp:inline distT="0" distB="0" distL="0" distR="0" wp14:anchorId="1C667C2F" wp14:editId="22B6D245">
            <wp:extent cx="1721583" cy="1031631"/>
            <wp:effectExtent l="0" t="0" r="5715" b="0"/>
            <wp:docPr id="39" name="Picture 39"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721583" cy="1031631"/>
                    </a:xfrm>
                    <a:prstGeom prst="rect">
                      <a:avLst/>
                    </a:prstGeom>
                  </pic:spPr>
                </pic:pic>
              </a:graphicData>
            </a:graphic>
          </wp:inline>
        </w:drawing>
      </w:r>
    </w:p>
    <w:p w14:paraId="2AF3B072" w14:textId="77777777" w:rsidR="00513153" w:rsidRPr="009C6106" w:rsidRDefault="00513153" w:rsidP="00513153">
      <w:pPr>
        <w:autoSpaceDE w:val="0"/>
        <w:autoSpaceDN w:val="0"/>
        <w:ind w:right="122"/>
        <w:jc w:val="center"/>
        <w:textAlignment w:val="bottom"/>
        <w:rPr>
          <w:rFonts w:ascii="Times New Roman" w:hAnsi="Times New Roman" w:cs="Times New Roman"/>
          <w:b/>
          <w:sz w:val="20"/>
          <w:szCs w:val="20"/>
        </w:rPr>
      </w:pPr>
      <w:r>
        <w:rPr>
          <w:rFonts w:ascii="Times New Roman" w:hAnsi="Times New Roman" w:cs="Times New Roman" w:hint="eastAsia"/>
          <w:b/>
          <w:sz w:val="20"/>
          <w:szCs w:val="20"/>
        </w:rPr>
        <w:t>醫護人員</w:t>
      </w:r>
      <w:r w:rsidRPr="009C6106">
        <w:rPr>
          <w:rFonts w:ascii="Times New Roman" w:hAnsi="Times New Roman" w:cs="Times New Roman"/>
          <w:b/>
          <w:sz w:val="20"/>
          <w:szCs w:val="20"/>
        </w:rPr>
        <w:t>同意書</w:t>
      </w:r>
    </w:p>
    <w:p w14:paraId="61C4CB05" w14:textId="77777777" w:rsidR="00513153" w:rsidRPr="009C6106" w:rsidRDefault="00513153" w:rsidP="00513153">
      <w:pPr>
        <w:autoSpaceDE w:val="0"/>
        <w:autoSpaceDN w:val="0"/>
        <w:ind w:right="122"/>
        <w:jc w:val="center"/>
        <w:textAlignment w:val="bottom"/>
        <w:rPr>
          <w:rFonts w:ascii="Times New Roman" w:hAnsi="Times New Roman" w:cs="Times New Roman"/>
          <w:b/>
          <w:sz w:val="20"/>
          <w:szCs w:val="20"/>
        </w:rPr>
      </w:pPr>
      <w:r>
        <w:rPr>
          <w:rFonts w:ascii="Times New Roman" w:hAnsi="Times New Roman" w:cs="Times New Roman"/>
          <w:b/>
          <w:sz w:val="20"/>
          <w:szCs w:val="20"/>
        </w:rPr>
        <w:t>STAFF</w:t>
      </w:r>
      <w:r w:rsidRPr="009C6106">
        <w:rPr>
          <w:rFonts w:ascii="Times New Roman" w:hAnsi="Times New Roman" w:cs="Times New Roman"/>
          <w:b/>
          <w:sz w:val="20"/>
          <w:szCs w:val="20"/>
        </w:rPr>
        <w:t xml:space="preserve"> CONSENT FORM</w:t>
      </w:r>
    </w:p>
    <w:p w14:paraId="55AD7534" w14:textId="77777777" w:rsidR="00513153" w:rsidRPr="009C6106" w:rsidRDefault="00513153" w:rsidP="00513153">
      <w:pPr>
        <w:autoSpaceDE w:val="0"/>
        <w:autoSpaceDN w:val="0"/>
        <w:ind w:right="474"/>
        <w:jc w:val="center"/>
        <w:textAlignment w:val="bottom"/>
        <w:rPr>
          <w:rFonts w:ascii="Times New Roman" w:hAnsi="Times New Roman" w:cs="Times New Roman"/>
          <w:b/>
          <w:sz w:val="20"/>
          <w:szCs w:val="20"/>
        </w:rPr>
      </w:pPr>
      <w:r w:rsidRPr="003278E8">
        <w:rPr>
          <w:rFonts w:ascii="Times New Roman" w:hAnsi="Times New Roman" w:cs="Times New Roman" w:hint="eastAsia"/>
          <w:b/>
          <w:sz w:val="20"/>
          <w:szCs w:val="20"/>
        </w:rPr>
        <w:t>香港安老院舍多元感染預防和控制措施的研究</w:t>
      </w:r>
    </w:p>
    <w:p w14:paraId="7A76256D" w14:textId="77777777" w:rsidR="00513153" w:rsidRPr="009C6106" w:rsidRDefault="00513153" w:rsidP="00513153">
      <w:pPr>
        <w:jc w:val="center"/>
        <w:rPr>
          <w:rFonts w:ascii="Times New Roman" w:hAnsi="Times New Roman" w:cs="Times New Roman"/>
          <w:b/>
          <w:noProof/>
          <w:sz w:val="20"/>
          <w:szCs w:val="20"/>
        </w:rPr>
      </w:pPr>
      <w:r w:rsidRPr="009C6106">
        <w:rPr>
          <w:rFonts w:ascii="Times New Roman" w:hAnsi="Times New Roman" w:cs="Times New Roman"/>
          <w:b/>
          <w:noProof/>
          <w:sz w:val="20"/>
          <w:szCs w:val="20"/>
        </w:rPr>
        <w:t>A multifaceted approach in advancing infection control and prevention practices in residential care homes for the elderly (RCHEs) in Hong Kong</w:t>
      </w:r>
    </w:p>
    <w:tbl>
      <w:tblPr>
        <w:tblW w:w="0" w:type="auto"/>
        <w:tblLook w:val="01E0" w:firstRow="1" w:lastRow="1" w:firstColumn="1" w:lastColumn="1" w:noHBand="0" w:noVBand="0"/>
      </w:tblPr>
      <w:tblGrid>
        <w:gridCol w:w="8080"/>
        <w:gridCol w:w="1280"/>
      </w:tblGrid>
      <w:tr w:rsidR="00513153" w:rsidRPr="009C6106" w14:paraId="57EB8F2E" w14:textId="77777777" w:rsidTr="00373C9B">
        <w:trPr>
          <w:trHeight w:val="480"/>
        </w:trPr>
        <w:tc>
          <w:tcPr>
            <w:tcW w:w="8080" w:type="dxa"/>
          </w:tcPr>
          <w:p w14:paraId="2186C920" w14:textId="77777777" w:rsidR="00513153" w:rsidRPr="009C6106" w:rsidRDefault="00513153" w:rsidP="00373C9B">
            <w:pPr>
              <w:rPr>
                <w:rFonts w:ascii="Times New Roman" w:hAnsi="Times New Roman" w:cs="Times New Roman"/>
                <w:bCs/>
                <w:sz w:val="20"/>
                <w:szCs w:val="20"/>
              </w:rPr>
            </w:pPr>
          </w:p>
        </w:tc>
        <w:tc>
          <w:tcPr>
            <w:tcW w:w="1280" w:type="dxa"/>
          </w:tcPr>
          <w:p w14:paraId="4ADE9449" w14:textId="77777777" w:rsidR="00513153" w:rsidRPr="009C6106" w:rsidRDefault="00513153" w:rsidP="00373C9B">
            <w:pPr>
              <w:jc w:val="center"/>
              <w:rPr>
                <w:rFonts w:ascii="Times New Roman" w:hAnsi="Times New Roman" w:cs="Times New Roman"/>
                <w:b/>
                <w:sz w:val="20"/>
                <w:szCs w:val="20"/>
              </w:rPr>
            </w:pPr>
            <w:r w:rsidRPr="42D03253">
              <w:rPr>
                <w:rFonts w:ascii="新細明體" w:eastAsia="新細明體" w:hAnsi="新細明體" w:cs="Times New Roman"/>
                <w:b/>
                <w:bCs/>
                <w:sz w:val="14"/>
                <w:szCs w:val="14"/>
                <w:lang w:eastAsia="zh-HK"/>
              </w:rPr>
              <w:t>確認後請加剔號</w:t>
            </w:r>
            <w:r w:rsidRPr="42D03253">
              <w:rPr>
                <w:rFonts w:ascii="Times New Roman" w:hAnsi="Times New Roman" w:cs="Times New Roman"/>
                <w:b/>
                <w:bCs/>
                <w:sz w:val="18"/>
                <w:szCs w:val="18"/>
              </w:rPr>
              <w:t>Please check/cross</w:t>
            </w:r>
            <w:r w:rsidRPr="42D03253">
              <w:rPr>
                <w:rFonts w:ascii="Times New Roman" w:hAnsi="Times New Roman" w:cs="Times New Roman"/>
                <w:b/>
                <w:bCs/>
                <w:sz w:val="20"/>
                <w:szCs w:val="20"/>
              </w:rPr>
              <w:t xml:space="preserve"> </w:t>
            </w:r>
          </w:p>
        </w:tc>
      </w:tr>
      <w:tr w:rsidR="00513153" w:rsidRPr="009C6106" w14:paraId="7D594C6E" w14:textId="77777777" w:rsidTr="00373C9B">
        <w:tc>
          <w:tcPr>
            <w:tcW w:w="8080" w:type="dxa"/>
          </w:tcPr>
          <w:p w14:paraId="02E0CFAD" w14:textId="77777777" w:rsidR="00513153" w:rsidRPr="009C6106" w:rsidRDefault="00513153" w:rsidP="00373C9B">
            <w:pPr>
              <w:ind w:left="200" w:right="476" w:hangingChars="100" w:hanging="200"/>
              <w:rPr>
                <w:rFonts w:ascii="Times New Roman" w:eastAsia="SimSun" w:hAnsi="Times New Roman" w:cs="Times New Roman"/>
                <w:sz w:val="20"/>
                <w:szCs w:val="20"/>
              </w:rPr>
            </w:pPr>
            <w:r w:rsidRPr="009C6106">
              <w:rPr>
                <w:rFonts w:ascii="Times New Roman" w:hAnsi="Times New Roman" w:cs="Times New Roman"/>
                <w:sz w:val="20"/>
                <w:szCs w:val="20"/>
              </w:rPr>
              <w:t xml:space="preserve">1. </w:t>
            </w:r>
            <w:r w:rsidRPr="009C6106">
              <w:rPr>
                <w:rFonts w:ascii="Times New Roman" w:hAnsi="Times New Roman" w:cs="Times New Roman"/>
                <w:sz w:val="20"/>
                <w:szCs w:val="20"/>
              </w:rPr>
              <w:t>本人已詳閱及明白此項研究的參與者須知，並有充分機會作出提問。</w:t>
            </w:r>
          </w:p>
          <w:p w14:paraId="058BCBE9" w14:textId="77777777" w:rsidR="00513153" w:rsidRPr="009C6106" w:rsidRDefault="00513153" w:rsidP="00373C9B">
            <w:pPr>
              <w:ind w:leftChars="99" w:left="238" w:right="476"/>
              <w:rPr>
                <w:rFonts w:ascii="Times New Roman" w:hAnsi="Times New Roman" w:cs="Times New Roman"/>
                <w:sz w:val="20"/>
                <w:szCs w:val="20"/>
              </w:rPr>
            </w:pPr>
            <w:r w:rsidRPr="009C6106">
              <w:rPr>
                <w:rFonts w:ascii="Times New Roman" w:hAnsi="Times New Roman" w:cs="Times New Roman"/>
                <w:sz w:val="20"/>
                <w:szCs w:val="20"/>
              </w:rPr>
              <w:t xml:space="preserve">I confirm that I have read and understood the information sheet </w:t>
            </w:r>
            <w:r w:rsidRPr="009C6106">
              <w:rPr>
                <w:rFonts w:ascii="Times New Roman" w:hAnsi="Times New Roman" w:cs="Times New Roman"/>
                <w:sz w:val="20"/>
                <w:szCs w:val="20"/>
                <w:lang w:eastAsia="zh-HK"/>
              </w:rPr>
              <w:t>of</w:t>
            </w:r>
            <w:r w:rsidRPr="009C6106">
              <w:rPr>
                <w:rFonts w:ascii="Times New Roman" w:eastAsia="SimSun" w:hAnsi="Times New Roman" w:cs="Times New Roman"/>
                <w:sz w:val="20"/>
                <w:szCs w:val="20"/>
              </w:rPr>
              <w:t xml:space="preserve"> </w:t>
            </w:r>
            <w:r w:rsidRPr="009C6106">
              <w:rPr>
                <w:rFonts w:ascii="Times New Roman" w:hAnsi="Times New Roman" w:cs="Times New Roman"/>
                <w:sz w:val="20"/>
                <w:szCs w:val="20"/>
              </w:rPr>
              <w:t>the above study and have had the opportunity to ask questions.</w:t>
            </w:r>
          </w:p>
          <w:p w14:paraId="5F1A55A1" w14:textId="77777777" w:rsidR="00513153" w:rsidRPr="009C6106" w:rsidRDefault="00513153" w:rsidP="00373C9B">
            <w:pPr>
              <w:rPr>
                <w:rFonts w:ascii="Times New Roman" w:hAnsi="Times New Roman" w:cs="Times New Roman"/>
                <w:bCs/>
                <w:sz w:val="20"/>
                <w:szCs w:val="20"/>
              </w:rPr>
            </w:pPr>
          </w:p>
        </w:tc>
        <w:tc>
          <w:tcPr>
            <w:tcW w:w="1280" w:type="dxa"/>
          </w:tcPr>
          <w:p w14:paraId="1053E3DD" w14:textId="77777777" w:rsidR="00513153" w:rsidRPr="00DC4C34" w:rsidRDefault="00513153" w:rsidP="00373C9B">
            <w:pPr>
              <w:jc w:val="center"/>
              <w:rPr>
                <w:rFonts w:ascii="Wingdings" w:hAnsi="Wingdings"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50DCA426" w14:textId="77777777" w:rsidTr="00373C9B">
        <w:tc>
          <w:tcPr>
            <w:tcW w:w="8080" w:type="dxa"/>
          </w:tcPr>
          <w:p w14:paraId="65D60C2C" w14:textId="77777777" w:rsidR="00513153" w:rsidRPr="009C6106" w:rsidRDefault="00513153" w:rsidP="00373C9B">
            <w:pPr>
              <w:ind w:left="200" w:right="474" w:hangingChars="100" w:hanging="200"/>
              <w:rPr>
                <w:rFonts w:ascii="Times New Roman" w:eastAsia="SimSun" w:hAnsi="Times New Roman" w:cs="Times New Roman"/>
                <w:sz w:val="20"/>
                <w:szCs w:val="20"/>
              </w:rPr>
            </w:pPr>
            <w:r w:rsidRPr="009C6106">
              <w:rPr>
                <w:rFonts w:ascii="Times New Roman" w:hAnsi="Times New Roman" w:cs="Times New Roman"/>
                <w:sz w:val="20"/>
                <w:szCs w:val="20"/>
              </w:rPr>
              <w:t xml:space="preserve">2. </w:t>
            </w:r>
            <w:r w:rsidRPr="009C6106">
              <w:rPr>
                <w:rFonts w:ascii="Times New Roman" w:hAnsi="Times New Roman" w:cs="Times New Roman"/>
                <w:sz w:val="20"/>
                <w:szCs w:val="20"/>
              </w:rPr>
              <w:t>本人明白參與此項研究純屬自願，並可於研究期間退出，而</w:t>
            </w:r>
            <w:r w:rsidRPr="009C6106">
              <w:rPr>
                <w:rFonts w:ascii="Times New Roman" w:hAnsi="Times New Roman" w:cs="Times New Roman"/>
                <w:sz w:val="20"/>
                <w:szCs w:val="20"/>
                <w:lang w:val="zh-CN"/>
              </w:rPr>
              <w:t>無</w:t>
            </w:r>
            <w:r w:rsidRPr="009C6106">
              <w:rPr>
                <w:rFonts w:ascii="Times New Roman" w:hAnsi="Times New Roman" w:cs="Times New Roman"/>
                <w:sz w:val="20"/>
                <w:szCs w:val="20"/>
              </w:rPr>
              <w:t>須提出任何原因。</w:t>
            </w:r>
          </w:p>
          <w:p w14:paraId="5F9DE9B2" w14:textId="77777777" w:rsidR="00513153" w:rsidRPr="009C6106" w:rsidRDefault="00513153" w:rsidP="00373C9B">
            <w:pPr>
              <w:ind w:left="240" w:right="474"/>
              <w:rPr>
                <w:rFonts w:ascii="Times New Roman" w:hAnsi="Times New Roman" w:cs="Times New Roman"/>
                <w:sz w:val="20"/>
                <w:szCs w:val="20"/>
              </w:rPr>
            </w:pPr>
            <w:r w:rsidRPr="009C6106">
              <w:rPr>
                <w:rFonts w:ascii="Times New Roman" w:hAnsi="Times New Roman" w:cs="Times New Roman"/>
                <w:sz w:val="20"/>
                <w:szCs w:val="20"/>
              </w:rPr>
              <w:t xml:space="preserve">I understand that my participation is voluntary and that I am free to withdraw at any </w:t>
            </w:r>
            <w:r>
              <w:rPr>
                <w:rFonts w:ascii="Times New Roman" w:hAnsi="Times New Roman" w:cs="Times New Roman"/>
                <w:sz w:val="20"/>
                <w:szCs w:val="20"/>
              </w:rPr>
              <w:t>time, without giving any reason</w:t>
            </w:r>
            <w:r w:rsidRPr="009C6106">
              <w:rPr>
                <w:rFonts w:ascii="Times New Roman" w:hAnsi="Times New Roman" w:cs="Times New Roman"/>
                <w:sz w:val="20"/>
                <w:szCs w:val="20"/>
              </w:rPr>
              <w:t>.</w:t>
            </w:r>
          </w:p>
          <w:p w14:paraId="481B3937" w14:textId="77777777" w:rsidR="00513153" w:rsidRPr="00DC4C34" w:rsidRDefault="00513153" w:rsidP="00373C9B">
            <w:pPr>
              <w:ind w:left="240" w:right="474"/>
              <w:rPr>
                <w:rFonts w:ascii="Times New Roman" w:hAnsi="Times New Roman" w:cs="Times New Roman"/>
                <w:sz w:val="20"/>
                <w:szCs w:val="20"/>
              </w:rPr>
            </w:pPr>
          </w:p>
        </w:tc>
        <w:tc>
          <w:tcPr>
            <w:tcW w:w="1280" w:type="dxa"/>
          </w:tcPr>
          <w:p w14:paraId="576ECDDE" w14:textId="77777777" w:rsidR="00513153" w:rsidRPr="0071641B"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384F0ACA" w14:textId="77777777" w:rsidTr="00373C9B">
        <w:tc>
          <w:tcPr>
            <w:tcW w:w="8080" w:type="dxa"/>
          </w:tcPr>
          <w:p w14:paraId="3B92323A"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3. </w:t>
            </w:r>
            <w:r w:rsidRPr="009C6106">
              <w:rPr>
                <w:rFonts w:ascii="Times New Roman" w:hAnsi="Times New Roman" w:cs="Times New Roman"/>
                <w:sz w:val="20"/>
                <w:szCs w:val="20"/>
              </w:rPr>
              <w:t>本人同意參與此項研究。</w:t>
            </w:r>
          </w:p>
          <w:p w14:paraId="729DAE8A" w14:textId="77777777" w:rsidR="00513153" w:rsidRPr="009C6106" w:rsidRDefault="00513153" w:rsidP="00373C9B">
            <w:pPr>
              <w:ind w:right="474"/>
              <w:rPr>
                <w:rFonts w:ascii="Times New Roman" w:hAnsi="Times New Roman" w:cs="Times New Roman"/>
                <w:sz w:val="20"/>
                <w:szCs w:val="20"/>
              </w:rPr>
            </w:pPr>
            <w:r w:rsidRPr="009C6106">
              <w:rPr>
                <w:rFonts w:ascii="Times New Roman" w:hAnsi="Times New Roman" w:cs="Times New Roman"/>
                <w:sz w:val="20"/>
                <w:szCs w:val="20"/>
              </w:rPr>
              <w:t xml:space="preserve">     I agree to take part in the above study.</w:t>
            </w:r>
          </w:p>
          <w:p w14:paraId="263DCB50" w14:textId="77777777" w:rsidR="00513153" w:rsidRPr="009C6106" w:rsidRDefault="00513153" w:rsidP="00373C9B">
            <w:pPr>
              <w:ind w:right="474" w:firstLineChars="150" w:firstLine="300"/>
              <w:rPr>
                <w:rFonts w:ascii="Times New Roman" w:hAnsi="Times New Roman" w:cs="Times New Roman"/>
                <w:sz w:val="20"/>
                <w:szCs w:val="20"/>
              </w:rPr>
            </w:pPr>
          </w:p>
        </w:tc>
        <w:tc>
          <w:tcPr>
            <w:tcW w:w="1280" w:type="dxa"/>
          </w:tcPr>
          <w:p w14:paraId="2BAD742F" w14:textId="77777777" w:rsidR="00513153" w:rsidRPr="0071641B"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r w:rsidR="00513153" w:rsidRPr="009C6106" w14:paraId="0D65C3F7" w14:textId="77777777" w:rsidTr="00373C9B">
        <w:tc>
          <w:tcPr>
            <w:tcW w:w="8080" w:type="dxa"/>
          </w:tcPr>
          <w:p w14:paraId="4B5DA772" w14:textId="77777777" w:rsidR="00513153" w:rsidRPr="009C6106" w:rsidRDefault="00513153" w:rsidP="00373C9B">
            <w:pPr>
              <w:ind w:right="474"/>
              <w:rPr>
                <w:rFonts w:ascii="Times New Roman" w:hAnsi="Times New Roman" w:cs="Times New Roman"/>
                <w:sz w:val="20"/>
                <w:szCs w:val="20"/>
              </w:rPr>
            </w:pPr>
            <w:r>
              <w:rPr>
                <w:rFonts w:ascii="Times New Roman" w:hAnsi="Times New Roman" w:cs="Times New Roman"/>
                <w:sz w:val="20"/>
                <w:szCs w:val="20"/>
              </w:rPr>
              <w:t>4</w:t>
            </w:r>
            <w:r w:rsidRPr="009C6106">
              <w:rPr>
                <w:rFonts w:ascii="Times New Roman" w:hAnsi="Times New Roman" w:cs="Times New Roman"/>
                <w:sz w:val="20"/>
                <w:szCs w:val="20"/>
              </w:rPr>
              <w:t xml:space="preserve">. </w:t>
            </w:r>
            <w:r w:rsidRPr="009C6106">
              <w:rPr>
                <w:rFonts w:ascii="Times New Roman" w:hAnsi="Times New Roman" w:cs="Times New Roman"/>
                <w:sz w:val="20"/>
                <w:szCs w:val="20"/>
              </w:rPr>
              <w:t>本人同意研究</w:t>
            </w:r>
            <w:r w:rsidRPr="009C6106">
              <w:rPr>
                <w:rFonts w:ascii="Times New Roman" w:hAnsi="Times New Roman" w:cs="Times New Roman"/>
                <w:sz w:val="20"/>
                <w:szCs w:val="20"/>
                <w:lang w:eastAsia="zh-HK"/>
              </w:rPr>
              <w:t>組可</w:t>
            </w:r>
            <w:r w:rsidRPr="009C6106">
              <w:rPr>
                <w:rFonts w:ascii="Times New Roman" w:hAnsi="Times New Roman" w:cs="Times New Roman"/>
                <w:sz w:val="20"/>
                <w:szCs w:val="20"/>
              </w:rPr>
              <w:t>以</w:t>
            </w:r>
            <w:r w:rsidRPr="009C6106">
              <w:rPr>
                <w:rFonts w:ascii="Times New Roman" w:hAnsi="Times New Roman" w:cs="Times New Roman"/>
                <w:sz w:val="20"/>
                <w:szCs w:val="20"/>
                <w:lang w:eastAsia="zh-HK"/>
              </w:rPr>
              <w:t>聯</w:t>
            </w:r>
            <w:r w:rsidRPr="009C6106">
              <w:rPr>
                <w:rFonts w:ascii="Times New Roman" w:hAnsi="Times New Roman" w:cs="Times New Roman"/>
                <w:sz w:val="20"/>
                <w:szCs w:val="20"/>
              </w:rPr>
              <w:t>絡本人</w:t>
            </w:r>
            <w:r w:rsidRPr="009C6106">
              <w:rPr>
                <w:rFonts w:ascii="Times New Roman" w:hAnsi="Times New Roman" w:cs="Times New Roman"/>
                <w:sz w:val="20"/>
                <w:szCs w:val="20"/>
                <w:lang w:eastAsia="zh-HK"/>
              </w:rPr>
              <w:t>有</w:t>
            </w:r>
            <w:r w:rsidRPr="009C6106">
              <w:rPr>
                <w:rFonts w:ascii="Times New Roman" w:hAnsi="Times New Roman" w:cs="Times New Roman"/>
                <w:sz w:val="20"/>
                <w:szCs w:val="20"/>
              </w:rPr>
              <w:t>關</w:t>
            </w:r>
            <w:r w:rsidRPr="009C6106">
              <w:rPr>
                <w:rFonts w:ascii="Times New Roman" w:hAnsi="Times New Roman" w:cs="Times New Roman"/>
                <w:sz w:val="20"/>
                <w:szCs w:val="20"/>
                <w:lang w:eastAsia="zh-HK"/>
              </w:rPr>
              <w:t>其</w:t>
            </w:r>
            <w:r w:rsidRPr="009C6106">
              <w:rPr>
                <w:rFonts w:ascii="Times New Roman" w:hAnsi="Times New Roman" w:cs="Times New Roman"/>
                <w:sz w:val="20"/>
                <w:szCs w:val="20"/>
              </w:rPr>
              <w:t>他</w:t>
            </w:r>
            <w:r w:rsidRPr="009C6106">
              <w:rPr>
                <w:rFonts w:ascii="Times New Roman" w:hAnsi="Times New Roman" w:cs="Times New Roman"/>
                <w:sz w:val="20"/>
                <w:szCs w:val="20"/>
                <w:lang w:eastAsia="zh-HK"/>
              </w:rPr>
              <w:t>相</w:t>
            </w:r>
            <w:r w:rsidRPr="009C6106">
              <w:rPr>
                <w:rFonts w:ascii="Times New Roman" w:hAnsi="Times New Roman" w:cs="Times New Roman"/>
                <w:sz w:val="20"/>
                <w:szCs w:val="20"/>
              </w:rPr>
              <w:t>關研究。</w:t>
            </w:r>
          </w:p>
          <w:p w14:paraId="62EDA5DD" w14:textId="77777777" w:rsidR="00513153" w:rsidRPr="009C6106" w:rsidRDefault="00513153" w:rsidP="00373C9B">
            <w:pPr>
              <w:ind w:left="284" w:right="474"/>
              <w:rPr>
                <w:rFonts w:ascii="Times New Roman" w:hAnsi="Times New Roman" w:cs="Times New Roman"/>
                <w:sz w:val="20"/>
                <w:szCs w:val="20"/>
              </w:rPr>
            </w:pPr>
            <w:r w:rsidRPr="009C6106">
              <w:rPr>
                <w:rFonts w:ascii="Times New Roman" w:hAnsi="Times New Roman" w:cs="Times New Roman"/>
                <w:sz w:val="20"/>
                <w:szCs w:val="20"/>
              </w:rPr>
              <w:t xml:space="preserve">I </w:t>
            </w:r>
            <w:r w:rsidRPr="009C6106">
              <w:rPr>
                <w:rFonts w:ascii="Times New Roman" w:hAnsi="Times New Roman" w:cs="Times New Roman"/>
                <w:sz w:val="20"/>
                <w:szCs w:val="20"/>
                <w:lang w:eastAsia="zh-HK"/>
              </w:rPr>
              <w:t xml:space="preserve">agree that research team can contact me for other related studies in the future. </w:t>
            </w:r>
          </w:p>
        </w:tc>
        <w:tc>
          <w:tcPr>
            <w:tcW w:w="1280" w:type="dxa"/>
          </w:tcPr>
          <w:p w14:paraId="52010D3D" w14:textId="77777777" w:rsidR="00513153" w:rsidRPr="0071641B" w:rsidRDefault="00513153" w:rsidP="00373C9B">
            <w:pPr>
              <w:jc w:val="center"/>
              <w:rPr>
                <w:rFonts w:ascii="Times New Roman" w:hAnsi="Times New Roman" w:cs="Times New Roman"/>
                <w:bCs/>
                <w:sz w:val="20"/>
                <w:szCs w:val="20"/>
              </w:rPr>
            </w:pPr>
            <w:r>
              <w:rPr>
                <w:rFonts w:ascii="WP IconicSymbolsA" w:eastAsia="WP IconicSymbolsA" w:hAnsi="WP IconicSymbolsA" w:cs="WP IconicSymbolsA"/>
                <w:bCs/>
                <w:sz w:val="20"/>
                <w:szCs w:val="20"/>
              </w:rPr>
              <w:sym w:font="Symbol" w:char="F0FF"/>
            </w:r>
          </w:p>
        </w:tc>
      </w:tr>
    </w:tbl>
    <w:p w14:paraId="141B964D" w14:textId="77777777" w:rsidR="00513153" w:rsidRDefault="00513153" w:rsidP="00513153">
      <w:pPr>
        <w:ind w:right="474"/>
        <w:rPr>
          <w:rFonts w:ascii="Times New Roman" w:hAnsi="Times New Roman" w:cs="Times New Roman"/>
          <w:sz w:val="20"/>
          <w:szCs w:val="20"/>
        </w:rPr>
      </w:pPr>
    </w:p>
    <w:p w14:paraId="0161CAF6" w14:textId="77777777" w:rsidR="00513153" w:rsidRDefault="00513153" w:rsidP="00513153">
      <w:pPr>
        <w:ind w:right="474"/>
        <w:rPr>
          <w:rFonts w:ascii="Times New Roman" w:hAnsi="Times New Roman" w:cs="Times New Roman"/>
          <w:sz w:val="20"/>
          <w:szCs w:val="20"/>
        </w:rPr>
      </w:pPr>
    </w:p>
    <w:p w14:paraId="1FB401AE" w14:textId="77777777" w:rsidR="00513153" w:rsidRDefault="00513153" w:rsidP="00513153">
      <w:pPr>
        <w:ind w:right="474"/>
        <w:rPr>
          <w:rFonts w:ascii="Times New Roman" w:hAnsi="Times New Roman" w:cs="Times New Roman"/>
          <w:sz w:val="20"/>
          <w:szCs w:val="20"/>
        </w:rPr>
      </w:pPr>
    </w:p>
    <w:p w14:paraId="57B14089" w14:textId="77777777" w:rsidR="00513153" w:rsidRPr="009C6106" w:rsidRDefault="00513153" w:rsidP="00513153">
      <w:pPr>
        <w:ind w:right="474"/>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985"/>
        <w:gridCol w:w="2551"/>
      </w:tblGrid>
      <w:tr w:rsidR="00513153" w:rsidRPr="009C6106" w14:paraId="70EF9ABF" w14:textId="77777777" w:rsidTr="00373C9B">
        <w:trPr>
          <w:jc w:val="center"/>
        </w:trPr>
        <w:tc>
          <w:tcPr>
            <w:tcW w:w="4106" w:type="dxa"/>
          </w:tcPr>
          <w:p w14:paraId="4605A252"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6130FE27"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2F92FA42"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參與者姓名</w:t>
            </w:r>
          </w:p>
          <w:p w14:paraId="34977285" w14:textId="77777777" w:rsidR="00513153" w:rsidRPr="009C6106" w:rsidRDefault="00513153" w:rsidP="00373C9B">
            <w:pPr>
              <w:ind w:right="474"/>
              <w:jc w:val="center"/>
              <w:rPr>
                <w:rFonts w:ascii="Times New Roman" w:hAnsi="Times New Roman" w:cs="Times New Roman"/>
                <w:sz w:val="16"/>
                <w:szCs w:val="16"/>
                <w:lang w:eastAsia="zh-TW"/>
              </w:rPr>
            </w:pPr>
            <w:r>
              <w:rPr>
                <w:rFonts w:ascii="Times New Roman" w:hAnsi="Times New Roman" w:cs="Times New Roman"/>
                <w:sz w:val="16"/>
                <w:szCs w:val="16"/>
              </w:rPr>
              <w:t>Name of the p</w:t>
            </w:r>
            <w:r w:rsidRPr="009C6106">
              <w:rPr>
                <w:rFonts w:ascii="Times New Roman" w:hAnsi="Times New Roman" w:cs="Times New Roman"/>
                <w:sz w:val="16"/>
                <w:szCs w:val="16"/>
              </w:rPr>
              <w:t>articipant</w:t>
            </w:r>
          </w:p>
        </w:tc>
        <w:tc>
          <w:tcPr>
            <w:tcW w:w="1985" w:type="dxa"/>
          </w:tcPr>
          <w:p w14:paraId="3111292A"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7A6509B8"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r w:rsidRPr="009C6106">
              <w:rPr>
                <w:rFonts w:ascii="Times New Roman" w:hAnsi="Times New Roman" w:cs="Times New Roman"/>
                <w:bCs/>
                <w:sz w:val="16"/>
                <w:szCs w:val="16"/>
              </w:rPr>
              <w:t>/          /</w:t>
            </w:r>
          </w:p>
          <w:p w14:paraId="1132D367"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細明體" w:hAnsi="Times New Roman" w:cs="Times New Roman"/>
                <w:sz w:val="16"/>
                <w:szCs w:val="16"/>
                <w:lang w:eastAsia="zh-TW"/>
              </w:rPr>
              <w:t>日期</w:t>
            </w:r>
            <w:r w:rsidRPr="009C6106">
              <w:rPr>
                <w:rFonts w:ascii="Times New Roman" w:eastAsia="細明體" w:hAnsi="Times New Roman" w:cs="Times New Roman"/>
                <w:sz w:val="16"/>
                <w:szCs w:val="16"/>
                <w:lang w:eastAsia="zh-TW"/>
              </w:rPr>
              <w:t xml:space="preserve">  (</w:t>
            </w:r>
            <w:r w:rsidRPr="009C6106">
              <w:rPr>
                <w:rFonts w:ascii="Times New Roman" w:eastAsia="細明體" w:hAnsi="Times New Roman" w:cs="Times New Roman"/>
                <w:sz w:val="16"/>
                <w:szCs w:val="16"/>
                <w:lang w:eastAsia="zh-TW"/>
              </w:rPr>
              <w:t>日</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月</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年</w:t>
            </w:r>
            <w:r w:rsidRPr="009C6106">
              <w:rPr>
                <w:rFonts w:ascii="Times New Roman" w:eastAsia="細明體" w:hAnsi="Times New Roman" w:cs="Times New Roman"/>
                <w:sz w:val="16"/>
                <w:szCs w:val="16"/>
                <w:lang w:eastAsia="zh-TW"/>
              </w:rPr>
              <w:t>)</w:t>
            </w:r>
          </w:p>
          <w:p w14:paraId="65E4DE1F"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eastAsia="SimSun" w:hAnsi="Times New Roman" w:cs="Times New Roman"/>
                <w:sz w:val="16"/>
                <w:szCs w:val="16"/>
              </w:rPr>
              <w:t>Date</w:t>
            </w:r>
            <w:r w:rsidRPr="009C6106">
              <w:rPr>
                <w:rFonts w:ascii="Times New Roman" w:hAnsi="Times New Roman" w:cs="Times New Roman"/>
                <w:sz w:val="16"/>
                <w:szCs w:val="16"/>
                <w:lang w:eastAsia="zh-TW"/>
              </w:rPr>
              <w:t xml:space="preserve"> (dd/mm/</w:t>
            </w:r>
            <w:proofErr w:type="spellStart"/>
            <w:r w:rsidRPr="009C6106">
              <w:rPr>
                <w:rFonts w:ascii="Times New Roman" w:hAnsi="Times New Roman" w:cs="Times New Roman"/>
                <w:sz w:val="16"/>
                <w:szCs w:val="16"/>
                <w:lang w:eastAsia="zh-TW"/>
              </w:rPr>
              <w:t>yyyy</w:t>
            </w:r>
            <w:proofErr w:type="spellEnd"/>
            <w:r w:rsidRPr="009C6106">
              <w:rPr>
                <w:rFonts w:ascii="Times New Roman" w:hAnsi="Times New Roman" w:cs="Times New Roman"/>
                <w:sz w:val="16"/>
                <w:szCs w:val="16"/>
                <w:lang w:eastAsia="zh-TW"/>
              </w:rPr>
              <w:t>)</w:t>
            </w:r>
          </w:p>
        </w:tc>
        <w:tc>
          <w:tcPr>
            <w:tcW w:w="2551" w:type="dxa"/>
          </w:tcPr>
          <w:p w14:paraId="182A44F3"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28A3D128"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2F9BABD2"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簽署</w:t>
            </w:r>
          </w:p>
          <w:p w14:paraId="021B6B4A" w14:textId="77777777" w:rsidR="00513153" w:rsidRPr="009C6106" w:rsidRDefault="00513153" w:rsidP="00373C9B">
            <w:pPr>
              <w:ind w:right="474"/>
              <w:jc w:val="center"/>
              <w:rPr>
                <w:rFonts w:ascii="Times New Roman" w:eastAsia="SimSun" w:hAnsi="Times New Roman" w:cs="Times New Roman"/>
                <w:b/>
                <w:sz w:val="16"/>
                <w:szCs w:val="16"/>
              </w:rPr>
            </w:pPr>
            <w:r w:rsidRPr="009C6106">
              <w:rPr>
                <w:rFonts w:ascii="Times New Roman" w:hAnsi="Times New Roman" w:cs="Times New Roman"/>
                <w:sz w:val="16"/>
                <w:szCs w:val="16"/>
              </w:rPr>
              <w:t>Signature</w:t>
            </w:r>
          </w:p>
        </w:tc>
      </w:tr>
      <w:tr w:rsidR="00513153" w:rsidRPr="009C6106" w14:paraId="67D69506" w14:textId="77777777" w:rsidTr="00373C9B">
        <w:trPr>
          <w:jc w:val="center"/>
        </w:trPr>
        <w:tc>
          <w:tcPr>
            <w:tcW w:w="4106" w:type="dxa"/>
          </w:tcPr>
          <w:p w14:paraId="33107951" w14:textId="77777777" w:rsidR="00513153" w:rsidRDefault="00513153" w:rsidP="00373C9B">
            <w:pPr>
              <w:pBdr>
                <w:bottom w:val="single" w:sz="12" w:space="1" w:color="auto"/>
              </w:pBdr>
              <w:jc w:val="center"/>
              <w:rPr>
                <w:rFonts w:ascii="Times New Roman" w:hAnsi="Times New Roman" w:cs="Times New Roman"/>
                <w:bCs/>
                <w:sz w:val="16"/>
                <w:szCs w:val="16"/>
              </w:rPr>
            </w:pPr>
          </w:p>
          <w:p w14:paraId="1A0AE06F" w14:textId="77777777" w:rsidR="00513153" w:rsidRDefault="00513153" w:rsidP="00373C9B">
            <w:pPr>
              <w:pBdr>
                <w:bottom w:val="single" w:sz="12" w:space="1" w:color="auto"/>
              </w:pBdr>
              <w:jc w:val="center"/>
              <w:rPr>
                <w:rFonts w:ascii="Times New Roman" w:hAnsi="Times New Roman" w:cs="Times New Roman"/>
                <w:bCs/>
                <w:sz w:val="16"/>
                <w:szCs w:val="16"/>
              </w:rPr>
            </w:pPr>
          </w:p>
          <w:p w14:paraId="2E50CB28" w14:textId="77777777" w:rsidR="00513153" w:rsidRDefault="00513153" w:rsidP="00373C9B">
            <w:pPr>
              <w:pBdr>
                <w:bottom w:val="single" w:sz="12" w:space="1" w:color="auto"/>
              </w:pBdr>
              <w:jc w:val="center"/>
              <w:rPr>
                <w:rFonts w:ascii="Times New Roman" w:hAnsi="Times New Roman" w:cs="Times New Roman"/>
                <w:bCs/>
                <w:sz w:val="16"/>
                <w:szCs w:val="16"/>
              </w:rPr>
            </w:pPr>
          </w:p>
          <w:p w14:paraId="6C8E8649"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32C286AC"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6BB53A8A"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rPr>
              <w:t>研究人</w:t>
            </w:r>
            <w:r w:rsidRPr="009C6106">
              <w:rPr>
                <w:rFonts w:ascii="Times New Roman" w:hAnsi="Times New Roman" w:cs="Times New Roman"/>
                <w:sz w:val="16"/>
                <w:szCs w:val="16"/>
                <w:lang w:eastAsia="zh-TW"/>
              </w:rPr>
              <w:t>員姓名</w:t>
            </w:r>
          </w:p>
          <w:p w14:paraId="2293B9F8" w14:textId="77777777" w:rsidR="00513153" w:rsidRPr="009C6106" w:rsidRDefault="00513153" w:rsidP="00373C9B">
            <w:pPr>
              <w:ind w:right="474"/>
              <w:jc w:val="center"/>
              <w:rPr>
                <w:rFonts w:ascii="Times New Roman" w:hAnsi="Times New Roman" w:cs="Times New Roman"/>
                <w:sz w:val="16"/>
                <w:szCs w:val="16"/>
                <w:lang w:eastAsia="zh-TW"/>
              </w:rPr>
            </w:pPr>
            <w:r>
              <w:rPr>
                <w:rFonts w:ascii="Times New Roman" w:hAnsi="Times New Roman" w:cs="Times New Roman"/>
                <w:sz w:val="16"/>
                <w:szCs w:val="16"/>
              </w:rPr>
              <w:t>Name of the study staff</w:t>
            </w:r>
          </w:p>
        </w:tc>
        <w:tc>
          <w:tcPr>
            <w:tcW w:w="1985" w:type="dxa"/>
          </w:tcPr>
          <w:p w14:paraId="1852200F" w14:textId="77777777" w:rsidR="00513153" w:rsidRDefault="00513153" w:rsidP="00373C9B">
            <w:pPr>
              <w:pBdr>
                <w:bottom w:val="single" w:sz="12" w:space="1" w:color="auto"/>
              </w:pBdr>
              <w:jc w:val="center"/>
              <w:rPr>
                <w:rFonts w:ascii="Times New Roman" w:hAnsi="Times New Roman" w:cs="Times New Roman"/>
                <w:bCs/>
                <w:sz w:val="16"/>
                <w:szCs w:val="16"/>
              </w:rPr>
            </w:pPr>
          </w:p>
          <w:p w14:paraId="21A4A56F" w14:textId="77777777" w:rsidR="00513153" w:rsidRDefault="00513153" w:rsidP="00373C9B">
            <w:pPr>
              <w:pBdr>
                <w:bottom w:val="single" w:sz="12" w:space="1" w:color="auto"/>
              </w:pBdr>
              <w:jc w:val="center"/>
              <w:rPr>
                <w:rFonts w:ascii="Times New Roman" w:hAnsi="Times New Roman" w:cs="Times New Roman"/>
                <w:bCs/>
                <w:sz w:val="16"/>
                <w:szCs w:val="16"/>
              </w:rPr>
            </w:pPr>
          </w:p>
          <w:p w14:paraId="446B5FD3" w14:textId="77777777" w:rsidR="00513153" w:rsidRDefault="00513153" w:rsidP="00373C9B">
            <w:pPr>
              <w:pBdr>
                <w:bottom w:val="single" w:sz="12" w:space="1" w:color="auto"/>
              </w:pBdr>
              <w:jc w:val="center"/>
              <w:rPr>
                <w:rFonts w:ascii="Times New Roman" w:hAnsi="Times New Roman" w:cs="Times New Roman"/>
                <w:bCs/>
                <w:sz w:val="16"/>
                <w:szCs w:val="16"/>
              </w:rPr>
            </w:pPr>
          </w:p>
          <w:p w14:paraId="66480CF3"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7525A44F"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r w:rsidRPr="009C6106">
              <w:rPr>
                <w:rFonts w:ascii="Times New Roman" w:hAnsi="Times New Roman" w:cs="Times New Roman"/>
                <w:bCs/>
                <w:sz w:val="16"/>
                <w:szCs w:val="16"/>
              </w:rPr>
              <w:t>/          /</w:t>
            </w:r>
          </w:p>
          <w:p w14:paraId="401D6954" w14:textId="77777777" w:rsidR="00513153" w:rsidRPr="009C6106" w:rsidRDefault="00513153" w:rsidP="00373C9B">
            <w:pPr>
              <w:ind w:right="474"/>
              <w:jc w:val="center"/>
              <w:rPr>
                <w:rFonts w:ascii="Times New Roman" w:eastAsia="細明體" w:hAnsi="Times New Roman" w:cs="Times New Roman"/>
                <w:sz w:val="16"/>
                <w:szCs w:val="16"/>
                <w:lang w:eastAsia="zh-TW"/>
              </w:rPr>
            </w:pPr>
            <w:r w:rsidRPr="009C6106">
              <w:rPr>
                <w:rFonts w:ascii="Times New Roman" w:eastAsia="細明體" w:hAnsi="Times New Roman" w:cs="Times New Roman"/>
                <w:sz w:val="16"/>
                <w:szCs w:val="16"/>
                <w:lang w:eastAsia="zh-TW"/>
              </w:rPr>
              <w:t>日期</w:t>
            </w:r>
            <w:r w:rsidRPr="009C6106">
              <w:rPr>
                <w:rFonts w:ascii="Times New Roman" w:eastAsia="細明體" w:hAnsi="Times New Roman" w:cs="Times New Roman"/>
                <w:sz w:val="16"/>
                <w:szCs w:val="16"/>
                <w:lang w:eastAsia="zh-TW"/>
              </w:rPr>
              <w:t xml:space="preserve">  (</w:t>
            </w:r>
            <w:r w:rsidRPr="009C6106">
              <w:rPr>
                <w:rFonts w:ascii="Times New Roman" w:eastAsia="細明體" w:hAnsi="Times New Roman" w:cs="Times New Roman"/>
                <w:sz w:val="16"/>
                <w:szCs w:val="16"/>
                <w:lang w:eastAsia="zh-TW"/>
              </w:rPr>
              <w:t>日</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月</w:t>
            </w:r>
            <w:r w:rsidRPr="009C6106">
              <w:rPr>
                <w:rFonts w:ascii="Times New Roman" w:eastAsia="細明體" w:hAnsi="Times New Roman" w:cs="Times New Roman"/>
                <w:sz w:val="16"/>
                <w:szCs w:val="16"/>
                <w:lang w:eastAsia="zh-TW"/>
              </w:rPr>
              <w:t>/</w:t>
            </w:r>
            <w:r w:rsidRPr="009C6106">
              <w:rPr>
                <w:rFonts w:ascii="Times New Roman" w:eastAsia="細明體" w:hAnsi="Times New Roman" w:cs="Times New Roman"/>
                <w:sz w:val="16"/>
                <w:szCs w:val="16"/>
                <w:lang w:eastAsia="zh-TW"/>
              </w:rPr>
              <w:t>年</w:t>
            </w:r>
            <w:r w:rsidRPr="009C6106">
              <w:rPr>
                <w:rFonts w:ascii="Times New Roman" w:eastAsia="細明體" w:hAnsi="Times New Roman" w:cs="Times New Roman"/>
                <w:sz w:val="16"/>
                <w:szCs w:val="16"/>
                <w:lang w:eastAsia="zh-TW"/>
              </w:rPr>
              <w:t>)</w:t>
            </w:r>
          </w:p>
          <w:p w14:paraId="435E9475"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eastAsia="SimSun" w:hAnsi="Times New Roman" w:cs="Times New Roman"/>
                <w:sz w:val="16"/>
                <w:szCs w:val="16"/>
              </w:rPr>
              <w:t>Date</w:t>
            </w:r>
            <w:r w:rsidRPr="009C6106">
              <w:rPr>
                <w:rFonts w:ascii="Times New Roman" w:hAnsi="Times New Roman" w:cs="Times New Roman"/>
                <w:sz w:val="16"/>
                <w:szCs w:val="16"/>
                <w:lang w:eastAsia="zh-TW"/>
              </w:rPr>
              <w:t xml:space="preserve"> (dd/mm/</w:t>
            </w:r>
            <w:proofErr w:type="spellStart"/>
            <w:r w:rsidRPr="009C6106">
              <w:rPr>
                <w:rFonts w:ascii="Times New Roman" w:hAnsi="Times New Roman" w:cs="Times New Roman"/>
                <w:sz w:val="16"/>
                <w:szCs w:val="16"/>
                <w:lang w:eastAsia="zh-TW"/>
              </w:rPr>
              <w:t>yyyy</w:t>
            </w:r>
            <w:proofErr w:type="spellEnd"/>
            <w:r w:rsidRPr="009C6106">
              <w:rPr>
                <w:rFonts w:ascii="Times New Roman" w:hAnsi="Times New Roman" w:cs="Times New Roman"/>
                <w:sz w:val="16"/>
                <w:szCs w:val="16"/>
                <w:lang w:eastAsia="zh-TW"/>
              </w:rPr>
              <w:t>)</w:t>
            </w:r>
          </w:p>
        </w:tc>
        <w:tc>
          <w:tcPr>
            <w:tcW w:w="2551" w:type="dxa"/>
          </w:tcPr>
          <w:p w14:paraId="1E721749"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19F409A3" w14:textId="77777777" w:rsidR="00513153" w:rsidRDefault="00513153" w:rsidP="00373C9B">
            <w:pPr>
              <w:pBdr>
                <w:bottom w:val="single" w:sz="12" w:space="1" w:color="auto"/>
              </w:pBdr>
              <w:rPr>
                <w:rFonts w:ascii="Times New Roman" w:hAnsi="Times New Roman" w:cs="Times New Roman"/>
                <w:bCs/>
                <w:sz w:val="16"/>
                <w:szCs w:val="16"/>
              </w:rPr>
            </w:pPr>
          </w:p>
          <w:p w14:paraId="42227BF2" w14:textId="77777777" w:rsidR="00513153" w:rsidRDefault="00513153" w:rsidP="00373C9B">
            <w:pPr>
              <w:pBdr>
                <w:bottom w:val="single" w:sz="12" w:space="1" w:color="auto"/>
              </w:pBdr>
              <w:jc w:val="center"/>
              <w:rPr>
                <w:rFonts w:ascii="Times New Roman" w:hAnsi="Times New Roman" w:cs="Times New Roman"/>
                <w:bCs/>
                <w:sz w:val="16"/>
                <w:szCs w:val="16"/>
              </w:rPr>
            </w:pPr>
          </w:p>
          <w:p w14:paraId="3FF9C290" w14:textId="77777777" w:rsidR="00513153" w:rsidRDefault="00513153" w:rsidP="00373C9B">
            <w:pPr>
              <w:pBdr>
                <w:bottom w:val="single" w:sz="12" w:space="1" w:color="auto"/>
              </w:pBdr>
              <w:jc w:val="center"/>
              <w:rPr>
                <w:rFonts w:ascii="Times New Roman" w:hAnsi="Times New Roman" w:cs="Times New Roman"/>
                <w:bCs/>
                <w:sz w:val="16"/>
                <w:szCs w:val="16"/>
              </w:rPr>
            </w:pPr>
          </w:p>
          <w:p w14:paraId="6BA9EB5F" w14:textId="77777777" w:rsidR="00513153" w:rsidRPr="009C6106" w:rsidRDefault="00513153" w:rsidP="00373C9B">
            <w:pPr>
              <w:pBdr>
                <w:bottom w:val="single" w:sz="12" w:space="1" w:color="auto"/>
              </w:pBdr>
              <w:jc w:val="center"/>
              <w:rPr>
                <w:rFonts w:ascii="Times New Roman" w:hAnsi="Times New Roman" w:cs="Times New Roman"/>
                <w:bCs/>
                <w:sz w:val="16"/>
                <w:szCs w:val="16"/>
              </w:rPr>
            </w:pPr>
          </w:p>
          <w:p w14:paraId="70B78C47" w14:textId="77777777" w:rsidR="00513153" w:rsidRPr="009C6106" w:rsidRDefault="00513153" w:rsidP="00373C9B">
            <w:pPr>
              <w:ind w:right="474"/>
              <w:jc w:val="center"/>
              <w:rPr>
                <w:rFonts w:ascii="Times New Roman" w:hAnsi="Times New Roman" w:cs="Times New Roman"/>
                <w:sz w:val="16"/>
                <w:szCs w:val="16"/>
                <w:lang w:eastAsia="zh-TW"/>
              </w:rPr>
            </w:pPr>
            <w:r w:rsidRPr="009C6106">
              <w:rPr>
                <w:rFonts w:ascii="Times New Roman" w:hAnsi="Times New Roman" w:cs="Times New Roman"/>
                <w:sz w:val="16"/>
                <w:szCs w:val="16"/>
                <w:lang w:eastAsia="zh-TW"/>
              </w:rPr>
              <w:t>簽署</w:t>
            </w:r>
          </w:p>
          <w:p w14:paraId="4C8D67DE" w14:textId="77777777" w:rsidR="00513153" w:rsidRPr="009C6106" w:rsidRDefault="00513153" w:rsidP="00373C9B">
            <w:pPr>
              <w:ind w:right="474"/>
              <w:jc w:val="center"/>
              <w:rPr>
                <w:rFonts w:ascii="Times New Roman" w:eastAsia="SimSun" w:hAnsi="Times New Roman" w:cs="Times New Roman"/>
                <w:sz w:val="16"/>
                <w:szCs w:val="16"/>
              </w:rPr>
            </w:pPr>
            <w:r w:rsidRPr="009C6106">
              <w:rPr>
                <w:rFonts w:ascii="Times New Roman" w:hAnsi="Times New Roman" w:cs="Times New Roman"/>
                <w:sz w:val="16"/>
                <w:szCs w:val="16"/>
              </w:rPr>
              <w:t>Signature</w:t>
            </w:r>
          </w:p>
        </w:tc>
      </w:tr>
    </w:tbl>
    <w:p w14:paraId="2E1FFE2B" w14:textId="77777777" w:rsidR="00513153" w:rsidRPr="009C6106" w:rsidRDefault="00513153" w:rsidP="00513153">
      <w:pPr>
        <w:ind w:right="1474"/>
        <w:rPr>
          <w:rFonts w:ascii="Times New Roman" w:eastAsia="SimSun" w:hAnsi="Times New Roman" w:cs="Times New Roman"/>
          <w:sz w:val="20"/>
          <w:szCs w:val="20"/>
        </w:rPr>
      </w:pPr>
    </w:p>
    <w:p w14:paraId="1E6F4A8D" w14:textId="2E8BCDC7" w:rsidR="00D86621" w:rsidRPr="00716668" w:rsidRDefault="00D86621" w:rsidP="00D86621">
      <w:pPr>
        <w:tabs>
          <w:tab w:val="left" w:pos="8434"/>
        </w:tabs>
        <w:rPr>
          <w:rFonts w:ascii="Times New Roman" w:eastAsia="Times New Roman" w:hAnsi="Times New Roman" w:cs="Times New Roman"/>
          <w:color w:val="000000"/>
          <w:sz w:val="22"/>
          <w:szCs w:val="22"/>
          <w:lang w:eastAsia="zh-CN"/>
        </w:rPr>
      </w:pPr>
    </w:p>
    <w:p w14:paraId="4A359340" w14:textId="77777777" w:rsidR="00513153" w:rsidRDefault="00513153" w:rsidP="00D86621">
      <w:pPr>
        <w:tabs>
          <w:tab w:val="left" w:pos="8434"/>
        </w:tabs>
        <w:rPr>
          <w:rFonts w:ascii="Times New Roman" w:eastAsia="Times New Roman" w:hAnsi="Times New Roman" w:cs="Times New Roman"/>
          <w:color w:val="000000"/>
          <w:sz w:val="22"/>
          <w:szCs w:val="22"/>
          <w:lang w:eastAsia="zh-CN"/>
        </w:rPr>
        <w:sectPr w:rsidR="00513153" w:rsidSect="00E37FA1">
          <w:footerReference w:type="default" r:id="rId24"/>
          <w:type w:val="continuous"/>
          <w:pgSz w:w="12240" w:h="15840"/>
          <w:pgMar w:top="1440" w:right="1440" w:bottom="1440" w:left="1440" w:header="720" w:footer="720" w:gutter="0"/>
          <w:cols w:space="720"/>
        </w:sectPr>
      </w:pPr>
    </w:p>
    <w:p w14:paraId="44621ADE" w14:textId="77777777" w:rsidR="00D86621" w:rsidRPr="00716668" w:rsidRDefault="00D86621" w:rsidP="00D86621">
      <w:pPr>
        <w:tabs>
          <w:tab w:val="left" w:pos="8434"/>
        </w:tabs>
        <w:rPr>
          <w:rFonts w:ascii="Times New Roman" w:eastAsia="Times New Roman" w:hAnsi="Times New Roman" w:cs="Times New Roman"/>
          <w:color w:val="000000"/>
          <w:sz w:val="22"/>
          <w:szCs w:val="22"/>
          <w:lang w:eastAsia="zh-CN"/>
        </w:rPr>
      </w:pPr>
    </w:p>
    <w:p w14:paraId="0405E35A" w14:textId="054B494F" w:rsidR="00D86621" w:rsidRPr="00716668" w:rsidRDefault="00D86621">
      <w:pPr>
        <w:rPr>
          <w:rFonts w:ascii="Times New Roman" w:hAnsi="Times New Roman" w:cs="Times New Roman"/>
        </w:rPr>
      </w:pPr>
      <w:r w:rsidRPr="00716668">
        <w:rPr>
          <w:rFonts w:ascii="Times New Roman" w:hAnsi="Times New Roman" w:cs="Times New Roman"/>
        </w:rPr>
        <w:br w:type="page"/>
      </w:r>
      <w:bookmarkStart w:id="0" w:name="_GoBack"/>
      <w:bookmarkEnd w:id="0"/>
    </w:p>
    <w:sectPr w:rsidR="00D86621" w:rsidRPr="00716668" w:rsidSect="00896AA6">
      <w:footerReference w:type="default" r:id="rId2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2C32" w14:textId="77777777" w:rsidR="005E588D" w:rsidRDefault="005E588D" w:rsidP="002A70A3">
      <w:r>
        <w:separator/>
      </w:r>
    </w:p>
  </w:endnote>
  <w:endnote w:type="continuationSeparator" w:id="0">
    <w:p w14:paraId="0E714C85" w14:textId="77777777" w:rsidR="005E588D" w:rsidRDefault="005E588D" w:rsidP="002A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TH SarabunPSK">
    <w:charset w:val="DE"/>
    <w:family w:val="swiss"/>
    <w:pitch w:val="variable"/>
    <w:sig w:usb0="01000003" w:usb1="00000000" w:usb2="00000000" w:usb3="00000000" w:csb0="00010111" w:csb1="00000000"/>
  </w:font>
  <w:font w:name="PingFang TC">
    <w:altName w:val="微軟正黑體"/>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WP IconicSymbolsA">
    <w:altName w:val="Symbol"/>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2660681"/>
      <w:docPartObj>
        <w:docPartGallery w:val="Page Numbers (Bottom of Page)"/>
        <w:docPartUnique/>
      </w:docPartObj>
    </w:sdtPr>
    <w:sdtEndPr>
      <w:rPr>
        <w:rStyle w:val="PageNumber"/>
      </w:rPr>
    </w:sdtEndPr>
    <w:sdtContent>
      <w:p w14:paraId="12F031D2" w14:textId="7D722A51" w:rsidR="002A70A3" w:rsidRDefault="002A70A3"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4CFC">
          <w:rPr>
            <w:rStyle w:val="PageNumber"/>
            <w:noProof/>
          </w:rPr>
          <w:t>57</w:t>
        </w:r>
        <w:r>
          <w:rPr>
            <w:rStyle w:val="PageNumber"/>
          </w:rPr>
          <w:fldChar w:fldCharType="end"/>
        </w:r>
      </w:p>
    </w:sdtContent>
  </w:sdt>
  <w:p w14:paraId="0B8BF2D9" w14:textId="77777777" w:rsidR="002A70A3" w:rsidRDefault="002A70A3" w:rsidP="002A70A3">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7320826"/>
      <w:docPartObj>
        <w:docPartGallery w:val="Page Numbers (Bottom of Page)"/>
        <w:docPartUnique/>
      </w:docPartObj>
    </w:sdtPr>
    <w:sdtEndPr>
      <w:rPr>
        <w:rStyle w:val="PageNumber"/>
      </w:rPr>
    </w:sdtEndPr>
    <w:sdtContent>
      <w:p w14:paraId="4B335C39" w14:textId="77777777" w:rsidR="006B66BE" w:rsidRDefault="006B66BE"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A7998" w14:textId="77777777" w:rsidR="006B66BE" w:rsidRDefault="006B66BE" w:rsidP="00417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581701"/>
      <w:docPartObj>
        <w:docPartGallery w:val="Page Numbers (Bottom of Page)"/>
        <w:docPartUnique/>
      </w:docPartObj>
    </w:sdtPr>
    <w:sdtEndPr>
      <w:rPr>
        <w:rStyle w:val="PageNumber"/>
      </w:rPr>
    </w:sdtEndPr>
    <w:sdtContent>
      <w:p w14:paraId="5EF305C0" w14:textId="47519AAF" w:rsidR="002A70A3" w:rsidRDefault="002A70A3"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32092A" w14:paraId="4EFD56AB" w14:textId="77777777" w:rsidTr="00373C9B">
      <w:tc>
        <w:tcPr>
          <w:tcW w:w="4675" w:type="dxa"/>
        </w:tcPr>
        <w:p w14:paraId="25672E31" w14:textId="77777777" w:rsidR="0032092A" w:rsidRDefault="0032092A" w:rsidP="0032092A">
          <w:pPr>
            <w:pStyle w:val="Footer"/>
            <w:tabs>
              <w:tab w:val="right" w:pos="9000"/>
            </w:tabs>
            <w:ind w:right="360"/>
          </w:pPr>
          <w:r>
            <w:rPr>
              <w:noProof/>
            </w:rPr>
            <w:drawing>
              <wp:inline distT="0" distB="0" distL="0" distR="0" wp14:anchorId="67F2B14B" wp14:editId="64886C8D">
                <wp:extent cx="3390900" cy="571500"/>
                <wp:effectExtent l="0" t="0" r="0" b="0"/>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0263C361" w14:textId="77777777" w:rsidR="0032092A" w:rsidRDefault="0032092A" w:rsidP="0032092A">
          <w:pPr>
            <w:pStyle w:val="Footer"/>
            <w:tabs>
              <w:tab w:val="right" w:pos="9000"/>
            </w:tabs>
            <w:ind w:right="360"/>
            <w:jc w:val="right"/>
            <w:rPr>
              <w:b/>
              <w:bCs/>
              <w:sz w:val="16"/>
              <w:szCs w:val="16"/>
            </w:rPr>
          </w:pPr>
          <w:r w:rsidRPr="00661410">
            <w:rPr>
              <w:b/>
              <w:bCs/>
              <w:sz w:val="16"/>
              <w:szCs w:val="16"/>
            </w:rPr>
            <w:t>Protocol no.: NHIC001</w:t>
          </w:r>
        </w:p>
        <w:p w14:paraId="484B0ED8" w14:textId="77777777" w:rsidR="0032092A" w:rsidRPr="00661410" w:rsidRDefault="0032092A" w:rsidP="0032092A">
          <w:pPr>
            <w:pStyle w:val="Footer"/>
            <w:tabs>
              <w:tab w:val="right" w:pos="9000"/>
            </w:tabs>
            <w:ind w:right="360"/>
            <w:jc w:val="right"/>
            <w:rPr>
              <w:b/>
              <w:bCs/>
              <w:sz w:val="16"/>
              <w:szCs w:val="16"/>
            </w:rPr>
          </w:pPr>
          <w:r>
            <w:rPr>
              <w:b/>
              <w:bCs/>
              <w:sz w:val="16"/>
              <w:szCs w:val="16"/>
            </w:rPr>
            <w:t xml:space="preserve">Version no.: </w:t>
          </w:r>
          <w:r>
            <w:rPr>
              <w:rFonts w:ascii="新細明體" w:eastAsia="新細明體" w:hAnsi="新細明體" w:hint="eastAsia"/>
              <w:b/>
              <w:bCs/>
              <w:sz w:val="16"/>
              <w:szCs w:val="16"/>
              <w:lang w:eastAsia="zh-TW"/>
            </w:rPr>
            <w:t>3</w:t>
          </w:r>
        </w:p>
        <w:p w14:paraId="02854D91" w14:textId="77777777" w:rsidR="0032092A" w:rsidRPr="00661410" w:rsidRDefault="0032092A" w:rsidP="0032092A">
          <w:pPr>
            <w:pStyle w:val="Footer"/>
            <w:tabs>
              <w:tab w:val="right" w:pos="9000"/>
            </w:tabs>
            <w:ind w:right="360"/>
            <w:jc w:val="right"/>
            <w:rPr>
              <w:b/>
              <w:bCs/>
              <w:sz w:val="16"/>
              <w:szCs w:val="16"/>
            </w:rPr>
          </w:pPr>
          <w:r>
            <w:rPr>
              <w:b/>
              <w:bCs/>
              <w:sz w:val="16"/>
              <w:szCs w:val="16"/>
            </w:rPr>
            <w:t>Effective date</w:t>
          </w:r>
          <w:r w:rsidRPr="00661410">
            <w:rPr>
              <w:b/>
              <w:bCs/>
              <w:sz w:val="16"/>
              <w:szCs w:val="16"/>
            </w:rPr>
            <w:t xml:space="preserve">: </w:t>
          </w:r>
          <w:r>
            <w:rPr>
              <w:b/>
              <w:bCs/>
              <w:sz w:val="16"/>
              <w:szCs w:val="16"/>
            </w:rPr>
            <w:t xml:space="preserve">  </w:t>
          </w:r>
          <w:r>
            <w:rPr>
              <w:rFonts w:ascii="新細明體" w:eastAsia="新細明體" w:hAnsi="新細明體" w:hint="eastAsia"/>
              <w:b/>
              <w:bCs/>
              <w:sz w:val="16"/>
              <w:szCs w:val="16"/>
              <w:lang w:eastAsia="zh-TW"/>
            </w:rPr>
            <w:t>30</w:t>
          </w:r>
          <w:r w:rsidRPr="00661410">
            <w:rPr>
              <w:b/>
              <w:bCs/>
              <w:sz w:val="16"/>
              <w:szCs w:val="16"/>
            </w:rPr>
            <w:t>/</w:t>
          </w:r>
          <w:r>
            <w:rPr>
              <w:rFonts w:ascii="新細明體" w:eastAsia="新細明體" w:hAnsi="新細明體" w:hint="eastAsia"/>
              <w:b/>
              <w:bCs/>
              <w:sz w:val="16"/>
              <w:szCs w:val="16"/>
              <w:lang w:eastAsia="zh-TW"/>
            </w:rPr>
            <w:t>11</w:t>
          </w:r>
          <w:r w:rsidRPr="00661410">
            <w:rPr>
              <w:b/>
              <w:bCs/>
              <w:sz w:val="16"/>
              <w:szCs w:val="16"/>
            </w:rPr>
            <w:t>/20</w:t>
          </w:r>
          <w:r>
            <w:rPr>
              <w:b/>
              <w:bCs/>
              <w:sz w:val="16"/>
              <w:szCs w:val="16"/>
            </w:rPr>
            <w:t xml:space="preserve"> </w:t>
          </w:r>
        </w:p>
      </w:tc>
    </w:tr>
  </w:tbl>
  <w:p w14:paraId="6DFEB1AC" w14:textId="77777777" w:rsidR="002A70A3" w:rsidRDefault="002A70A3" w:rsidP="002A70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934769"/>
      <w:docPartObj>
        <w:docPartGallery w:val="Page Numbers (Bottom of Page)"/>
        <w:docPartUnique/>
      </w:docPartObj>
    </w:sdtPr>
    <w:sdtEndPr>
      <w:rPr>
        <w:rStyle w:val="PageNumber"/>
      </w:rPr>
    </w:sdtEndPr>
    <w:sdtContent>
      <w:p w14:paraId="0AB178A4" w14:textId="77777777" w:rsidR="004171DB" w:rsidRDefault="004171DB"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4171DB" w14:paraId="5F05E2AB" w14:textId="77777777" w:rsidTr="00373C9B">
      <w:tc>
        <w:tcPr>
          <w:tcW w:w="4675" w:type="dxa"/>
        </w:tcPr>
        <w:p w14:paraId="1CD8A2A4" w14:textId="77777777" w:rsidR="004171DB" w:rsidRDefault="004171DB" w:rsidP="004171DB">
          <w:pPr>
            <w:pStyle w:val="Footer"/>
            <w:tabs>
              <w:tab w:val="right" w:pos="9000"/>
            </w:tabs>
            <w:ind w:right="360"/>
          </w:pPr>
          <w:r>
            <w:rPr>
              <w:noProof/>
            </w:rPr>
            <w:drawing>
              <wp:inline distT="0" distB="0" distL="0" distR="0" wp14:anchorId="7FD5AE7B" wp14:editId="4393A842">
                <wp:extent cx="3390900" cy="571500"/>
                <wp:effectExtent l="0" t="0" r="0" b="0"/>
                <wp:docPr id="20" name="Picture 2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3DE43AFB" w14:textId="77777777" w:rsidR="004171DB" w:rsidRDefault="004171DB" w:rsidP="004171DB">
          <w:pPr>
            <w:pStyle w:val="Footer"/>
            <w:tabs>
              <w:tab w:val="right" w:pos="9000"/>
            </w:tabs>
            <w:ind w:right="360"/>
            <w:jc w:val="right"/>
            <w:rPr>
              <w:b/>
              <w:bCs/>
              <w:sz w:val="16"/>
              <w:szCs w:val="16"/>
            </w:rPr>
          </w:pPr>
          <w:r w:rsidRPr="009F6FC7">
            <w:rPr>
              <w:b/>
              <w:bCs/>
              <w:sz w:val="16"/>
              <w:szCs w:val="16"/>
            </w:rPr>
            <w:t>Protocol no.: NHIC001</w:t>
          </w:r>
        </w:p>
        <w:p w14:paraId="77B77B02" w14:textId="77777777" w:rsidR="004171DB" w:rsidRPr="009F6FC7" w:rsidRDefault="004171DB" w:rsidP="004171DB">
          <w:pPr>
            <w:pStyle w:val="Footer"/>
            <w:tabs>
              <w:tab w:val="right" w:pos="9000"/>
            </w:tabs>
            <w:ind w:right="360"/>
            <w:jc w:val="right"/>
            <w:rPr>
              <w:b/>
              <w:bCs/>
              <w:sz w:val="16"/>
              <w:szCs w:val="16"/>
            </w:rPr>
          </w:pPr>
          <w:r>
            <w:rPr>
              <w:b/>
              <w:bCs/>
              <w:sz w:val="16"/>
              <w:szCs w:val="16"/>
            </w:rPr>
            <w:t>Filename: IS_chi_P_NHIC_210312</w:t>
          </w:r>
        </w:p>
        <w:p w14:paraId="54F6F509" w14:textId="77777777" w:rsidR="004171DB" w:rsidRPr="009F6FC7" w:rsidRDefault="004171DB" w:rsidP="004171DB">
          <w:pPr>
            <w:pStyle w:val="Footer"/>
            <w:tabs>
              <w:tab w:val="right" w:pos="9000"/>
            </w:tabs>
            <w:ind w:right="360"/>
            <w:jc w:val="right"/>
            <w:rPr>
              <w:b/>
              <w:bCs/>
              <w:sz w:val="16"/>
              <w:szCs w:val="16"/>
            </w:rPr>
          </w:pPr>
          <w:r w:rsidRPr="009F6FC7">
            <w:rPr>
              <w:b/>
              <w:bCs/>
              <w:sz w:val="16"/>
              <w:szCs w:val="16"/>
            </w:rPr>
            <w:t xml:space="preserve">Version no.: </w:t>
          </w:r>
          <w:r w:rsidRPr="009F6FC7">
            <w:rPr>
              <w:rFonts w:eastAsia="新細明體"/>
              <w:b/>
              <w:bCs/>
              <w:sz w:val="16"/>
              <w:szCs w:val="16"/>
              <w:lang w:eastAsia="zh-TW"/>
            </w:rPr>
            <w:t>4</w:t>
          </w:r>
        </w:p>
        <w:p w14:paraId="2123371C" w14:textId="77777777" w:rsidR="004171DB" w:rsidRPr="00661410" w:rsidRDefault="004171DB" w:rsidP="004171DB">
          <w:pPr>
            <w:pStyle w:val="Footer"/>
            <w:tabs>
              <w:tab w:val="right" w:pos="9000"/>
            </w:tabs>
            <w:ind w:right="360"/>
            <w:jc w:val="right"/>
            <w:rPr>
              <w:b/>
              <w:bCs/>
              <w:sz w:val="16"/>
              <w:szCs w:val="16"/>
            </w:rPr>
          </w:pPr>
          <w:r w:rsidRPr="009F6FC7">
            <w:rPr>
              <w:b/>
              <w:bCs/>
              <w:sz w:val="16"/>
              <w:szCs w:val="16"/>
            </w:rPr>
            <w:t xml:space="preserve">Effective date:   </w:t>
          </w:r>
          <w:r w:rsidRPr="009F6FC7">
            <w:rPr>
              <w:rFonts w:eastAsia="新細明體"/>
              <w:b/>
              <w:bCs/>
              <w:sz w:val="16"/>
              <w:szCs w:val="16"/>
              <w:lang w:eastAsia="zh-TW"/>
            </w:rPr>
            <w:t>16</w:t>
          </w:r>
          <w:r w:rsidRPr="009F6FC7">
            <w:rPr>
              <w:b/>
              <w:bCs/>
              <w:sz w:val="16"/>
              <w:szCs w:val="16"/>
            </w:rPr>
            <w:t>/</w:t>
          </w:r>
          <w:r w:rsidRPr="009F6FC7">
            <w:rPr>
              <w:rFonts w:eastAsia="新細明體"/>
              <w:b/>
              <w:bCs/>
              <w:sz w:val="16"/>
              <w:szCs w:val="16"/>
              <w:lang w:eastAsia="zh-TW"/>
            </w:rPr>
            <w:t>02</w:t>
          </w:r>
          <w:r w:rsidRPr="009F6FC7">
            <w:rPr>
              <w:b/>
              <w:bCs/>
              <w:sz w:val="16"/>
              <w:szCs w:val="16"/>
            </w:rPr>
            <w:t xml:space="preserve">/21 </w:t>
          </w:r>
        </w:p>
      </w:tc>
    </w:tr>
  </w:tbl>
  <w:p w14:paraId="4B79D7AE" w14:textId="77777777" w:rsidR="004171DB" w:rsidRDefault="004171DB" w:rsidP="004171D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2686632"/>
      <w:docPartObj>
        <w:docPartGallery w:val="Page Numbers (Bottom of Page)"/>
        <w:docPartUnique/>
      </w:docPartObj>
    </w:sdtPr>
    <w:sdtEndPr>
      <w:rPr>
        <w:rStyle w:val="PageNumber"/>
      </w:rPr>
    </w:sdtEndPr>
    <w:sdtContent>
      <w:p w14:paraId="6E2F03AA" w14:textId="77777777" w:rsidR="0064349C" w:rsidRDefault="0064349C"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FE1FC7" w14:paraId="1ABAE4AD" w14:textId="77777777" w:rsidTr="00373C9B">
      <w:tc>
        <w:tcPr>
          <w:tcW w:w="4675" w:type="dxa"/>
        </w:tcPr>
        <w:p w14:paraId="6CB04698" w14:textId="77777777" w:rsidR="00FE1FC7" w:rsidRDefault="00FE1FC7" w:rsidP="00FE1FC7">
          <w:pPr>
            <w:pStyle w:val="Footer"/>
            <w:tabs>
              <w:tab w:val="right" w:pos="9000"/>
            </w:tabs>
            <w:ind w:right="360"/>
          </w:pPr>
          <w:r>
            <w:rPr>
              <w:noProof/>
            </w:rPr>
            <w:drawing>
              <wp:inline distT="0" distB="0" distL="0" distR="0" wp14:anchorId="0EE37440" wp14:editId="46EF85F4">
                <wp:extent cx="3390900" cy="571500"/>
                <wp:effectExtent l="0" t="0" r="0" b="0"/>
                <wp:docPr id="29"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41913113" w14:textId="77777777" w:rsidR="00FE1FC7" w:rsidRDefault="00FE1FC7" w:rsidP="00FE1FC7">
          <w:pPr>
            <w:pStyle w:val="Footer"/>
            <w:tabs>
              <w:tab w:val="right" w:pos="9000"/>
            </w:tabs>
            <w:ind w:right="360"/>
            <w:jc w:val="right"/>
            <w:rPr>
              <w:b/>
              <w:bCs/>
              <w:sz w:val="16"/>
              <w:szCs w:val="16"/>
            </w:rPr>
          </w:pPr>
          <w:r w:rsidRPr="00661410">
            <w:rPr>
              <w:b/>
              <w:bCs/>
              <w:sz w:val="16"/>
              <w:szCs w:val="16"/>
            </w:rPr>
            <w:t>Protocol no.: NHIC001</w:t>
          </w:r>
        </w:p>
        <w:p w14:paraId="7A14897B" w14:textId="77777777" w:rsidR="00FE1FC7" w:rsidRDefault="00FE1FC7" w:rsidP="00FE1FC7">
          <w:pPr>
            <w:pStyle w:val="Footer"/>
            <w:tabs>
              <w:tab w:val="right" w:pos="9000"/>
            </w:tabs>
            <w:ind w:right="360"/>
            <w:jc w:val="right"/>
            <w:rPr>
              <w:b/>
              <w:bCs/>
              <w:sz w:val="16"/>
              <w:szCs w:val="16"/>
            </w:rPr>
          </w:pPr>
          <w:r>
            <w:rPr>
              <w:b/>
              <w:bCs/>
              <w:sz w:val="16"/>
              <w:szCs w:val="16"/>
            </w:rPr>
            <w:t>Filename: IS_eng_C_NHIC_210312</w:t>
          </w:r>
        </w:p>
        <w:p w14:paraId="00EB1CE3" w14:textId="77777777" w:rsidR="00FE1FC7" w:rsidRPr="00661410" w:rsidRDefault="00FE1FC7" w:rsidP="00FE1FC7">
          <w:pPr>
            <w:pStyle w:val="Footer"/>
            <w:tabs>
              <w:tab w:val="right" w:pos="9000"/>
            </w:tabs>
            <w:ind w:right="360"/>
            <w:jc w:val="right"/>
            <w:rPr>
              <w:b/>
              <w:bCs/>
              <w:sz w:val="16"/>
              <w:szCs w:val="16"/>
            </w:rPr>
          </w:pPr>
          <w:r>
            <w:rPr>
              <w:b/>
              <w:bCs/>
              <w:sz w:val="16"/>
              <w:szCs w:val="16"/>
            </w:rPr>
            <w:t>Version no.: 5</w:t>
          </w:r>
        </w:p>
        <w:p w14:paraId="56BFE4D7" w14:textId="77777777" w:rsidR="00FE1FC7" w:rsidRPr="00661410" w:rsidRDefault="00FE1FC7" w:rsidP="00FE1FC7">
          <w:pPr>
            <w:pStyle w:val="Footer"/>
            <w:tabs>
              <w:tab w:val="right" w:pos="9000"/>
            </w:tabs>
            <w:ind w:right="360"/>
            <w:jc w:val="right"/>
            <w:rPr>
              <w:b/>
              <w:bCs/>
              <w:sz w:val="16"/>
              <w:szCs w:val="16"/>
            </w:rPr>
          </w:pPr>
          <w:r>
            <w:rPr>
              <w:b/>
              <w:bCs/>
              <w:sz w:val="16"/>
              <w:szCs w:val="16"/>
            </w:rPr>
            <w:t>Effective date</w:t>
          </w:r>
          <w:r w:rsidRPr="00661410">
            <w:rPr>
              <w:b/>
              <w:bCs/>
              <w:sz w:val="16"/>
              <w:szCs w:val="16"/>
            </w:rPr>
            <w:t xml:space="preserve">: </w:t>
          </w:r>
          <w:r>
            <w:rPr>
              <w:b/>
              <w:bCs/>
              <w:sz w:val="16"/>
              <w:szCs w:val="16"/>
            </w:rPr>
            <w:t xml:space="preserve">  16/02</w:t>
          </w:r>
          <w:r w:rsidRPr="00661410">
            <w:rPr>
              <w:b/>
              <w:bCs/>
              <w:sz w:val="16"/>
              <w:szCs w:val="16"/>
            </w:rPr>
            <w:t>/2</w:t>
          </w:r>
          <w:r>
            <w:rPr>
              <w:b/>
              <w:bCs/>
              <w:sz w:val="16"/>
              <w:szCs w:val="16"/>
            </w:rPr>
            <w:t xml:space="preserve">1 </w:t>
          </w:r>
        </w:p>
      </w:tc>
    </w:tr>
  </w:tbl>
  <w:p w14:paraId="3A3BB7AF" w14:textId="77777777" w:rsidR="0064349C" w:rsidRDefault="0064349C" w:rsidP="00FE1FC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162618"/>
      <w:docPartObj>
        <w:docPartGallery w:val="Page Numbers (Bottom of Page)"/>
        <w:docPartUnique/>
      </w:docPartObj>
    </w:sdtPr>
    <w:sdtEndPr>
      <w:rPr>
        <w:rStyle w:val="PageNumber"/>
      </w:rPr>
    </w:sdtEndPr>
    <w:sdtContent>
      <w:p w14:paraId="16899805" w14:textId="77777777" w:rsidR="00FE1FC7" w:rsidRDefault="00FE1FC7"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FE1FC7" w14:paraId="4234F1F8" w14:textId="77777777" w:rsidTr="00373C9B">
      <w:tc>
        <w:tcPr>
          <w:tcW w:w="4675" w:type="dxa"/>
        </w:tcPr>
        <w:p w14:paraId="21130277" w14:textId="77777777" w:rsidR="00FE1FC7" w:rsidRDefault="00FE1FC7" w:rsidP="00FE1FC7">
          <w:pPr>
            <w:pStyle w:val="Footer"/>
            <w:tabs>
              <w:tab w:val="right" w:pos="9000"/>
            </w:tabs>
            <w:ind w:right="360"/>
          </w:pPr>
          <w:r>
            <w:rPr>
              <w:noProof/>
            </w:rPr>
            <w:drawing>
              <wp:inline distT="0" distB="0" distL="0" distR="0" wp14:anchorId="043391E0" wp14:editId="496FE0D7">
                <wp:extent cx="3390900" cy="571500"/>
                <wp:effectExtent l="0" t="0" r="0" b="0"/>
                <wp:docPr id="883256897"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71526505" w14:textId="77777777" w:rsidR="00FE1FC7" w:rsidRDefault="00FE1FC7" w:rsidP="00FE1FC7">
          <w:pPr>
            <w:pStyle w:val="Footer"/>
            <w:tabs>
              <w:tab w:val="right" w:pos="9000"/>
            </w:tabs>
            <w:ind w:right="360"/>
            <w:jc w:val="right"/>
            <w:rPr>
              <w:b/>
              <w:bCs/>
              <w:sz w:val="16"/>
              <w:szCs w:val="16"/>
            </w:rPr>
          </w:pPr>
          <w:r w:rsidRPr="00661410">
            <w:rPr>
              <w:b/>
              <w:bCs/>
              <w:sz w:val="16"/>
              <w:szCs w:val="16"/>
            </w:rPr>
            <w:t>Protocol no.: NHIC001</w:t>
          </w:r>
        </w:p>
        <w:p w14:paraId="00FA7033" w14:textId="77777777" w:rsidR="00FE1FC7" w:rsidRDefault="00FE1FC7" w:rsidP="00FE1FC7">
          <w:pPr>
            <w:pStyle w:val="Footer"/>
            <w:tabs>
              <w:tab w:val="right" w:pos="9000"/>
            </w:tabs>
            <w:ind w:right="360"/>
            <w:jc w:val="right"/>
            <w:rPr>
              <w:b/>
              <w:bCs/>
              <w:sz w:val="16"/>
              <w:szCs w:val="16"/>
            </w:rPr>
          </w:pPr>
          <w:r>
            <w:rPr>
              <w:b/>
              <w:bCs/>
              <w:sz w:val="16"/>
              <w:szCs w:val="16"/>
            </w:rPr>
            <w:t>Filename: IS_chi_C_NHIC_210312</w:t>
          </w:r>
        </w:p>
        <w:p w14:paraId="22AEFFEA" w14:textId="77777777" w:rsidR="00FE1FC7" w:rsidRPr="00661410" w:rsidRDefault="00FE1FC7" w:rsidP="00FE1FC7">
          <w:pPr>
            <w:pStyle w:val="Footer"/>
            <w:tabs>
              <w:tab w:val="right" w:pos="9000"/>
            </w:tabs>
            <w:ind w:right="360"/>
            <w:jc w:val="right"/>
            <w:rPr>
              <w:b/>
              <w:bCs/>
              <w:sz w:val="16"/>
              <w:szCs w:val="16"/>
            </w:rPr>
          </w:pPr>
          <w:r>
            <w:rPr>
              <w:b/>
              <w:bCs/>
              <w:sz w:val="16"/>
              <w:szCs w:val="16"/>
            </w:rPr>
            <w:t>Version no.: 3</w:t>
          </w:r>
        </w:p>
        <w:p w14:paraId="2E9C6E01" w14:textId="77777777" w:rsidR="00FE1FC7" w:rsidRPr="00661410" w:rsidRDefault="00FE1FC7" w:rsidP="00FE1FC7">
          <w:pPr>
            <w:pStyle w:val="Footer"/>
            <w:tabs>
              <w:tab w:val="right" w:pos="9000"/>
            </w:tabs>
            <w:ind w:right="360"/>
            <w:jc w:val="right"/>
            <w:rPr>
              <w:b/>
              <w:bCs/>
              <w:sz w:val="16"/>
              <w:szCs w:val="16"/>
            </w:rPr>
          </w:pPr>
          <w:r>
            <w:rPr>
              <w:b/>
              <w:bCs/>
              <w:sz w:val="16"/>
              <w:szCs w:val="16"/>
            </w:rPr>
            <w:t>Effective date</w:t>
          </w:r>
          <w:r w:rsidRPr="00661410">
            <w:rPr>
              <w:b/>
              <w:bCs/>
              <w:sz w:val="16"/>
              <w:szCs w:val="16"/>
            </w:rPr>
            <w:t xml:space="preserve">: </w:t>
          </w:r>
          <w:r>
            <w:rPr>
              <w:b/>
              <w:bCs/>
              <w:sz w:val="16"/>
              <w:szCs w:val="16"/>
            </w:rPr>
            <w:t xml:space="preserve">  16</w:t>
          </w:r>
          <w:r w:rsidRPr="00661410">
            <w:rPr>
              <w:b/>
              <w:bCs/>
              <w:sz w:val="16"/>
              <w:szCs w:val="16"/>
            </w:rPr>
            <w:t>/0</w:t>
          </w:r>
          <w:r>
            <w:rPr>
              <w:b/>
              <w:bCs/>
              <w:sz w:val="16"/>
              <w:szCs w:val="16"/>
            </w:rPr>
            <w:t>2</w:t>
          </w:r>
          <w:r w:rsidRPr="00661410">
            <w:rPr>
              <w:b/>
              <w:bCs/>
              <w:sz w:val="16"/>
              <w:szCs w:val="16"/>
            </w:rPr>
            <w:t>/2</w:t>
          </w:r>
          <w:r>
            <w:rPr>
              <w:b/>
              <w:bCs/>
              <w:sz w:val="16"/>
              <w:szCs w:val="16"/>
            </w:rPr>
            <w:t xml:space="preserve">1 </w:t>
          </w:r>
        </w:p>
      </w:tc>
    </w:tr>
  </w:tbl>
  <w:p w14:paraId="3799C478" w14:textId="77777777" w:rsidR="00FE1FC7" w:rsidRDefault="00FE1FC7" w:rsidP="004171DB">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046210"/>
      <w:docPartObj>
        <w:docPartGallery w:val="Page Numbers (Bottom of Page)"/>
        <w:docPartUnique/>
      </w:docPartObj>
    </w:sdtPr>
    <w:sdtEndPr>
      <w:rPr>
        <w:rStyle w:val="PageNumber"/>
      </w:rPr>
    </w:sdtEndPr>
    <w:sdtContent>
      <w:p w14:paraId="75C62B1A" w14:textId="77777777" w:rsidR="00E37FA1" w:rsidRDefault="00E37FA1"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E37FA1" w14:paraId="115D7068" w14:textId="77777777" w:rsidTr="00373C9B">
      <w:tc>
        <w:tcPr>
          <w:tcW w:w="4675" w:type="dxa"/>
        </w:tcPr>
        <w:p w14:paraId="248A1C15" w14:textId="77777777" w:rsidR="00E37FA1" w:rsidRDefault="00E37FA1" w:rsidP="00E37FA1">
          <w:pPr>
            <w:pStyle w:val="Footer"/>
            <w:tabs>
              <w:tab w:val="right" w:pos="9000"/>
            </w:tabs>
            <w:ind w:right="360"/>
          </w:pPr>
          <w:r>
            <w:rPr>
              <w:noProof/>
            </w:rPr>
            <w:drawing>
              <wp:inline distT="0" distB="0" distL="0" distR="0" wp14:anchorId="48ADF968" wp14:editId="5545EA64">
                <wp:extent cx="3390900" cy="571500"/>
                <wp:effectExtent l="0" t="0" r="0" b="0"/>
                <wp:docPr id="33" name="Picture 3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61641D9B" w14:textId="77777777" w:rsidR="00E37FA1" w:rsidRDefault="00E37FA1" w:rsidP="00E37FA1">
          <w:pPr>
            <w:pStyle w:val="Footer"/>
            <w:tabs>
              <w:tab w:val="right" w:pos="9000"/>
            </w:tabs>
            <w:ind w:right="360"/>
            <w:jc w:val="right"/>
            <w:rPr>
              <w:b/>
              <w:bCs/>
              <w:sz w:val="16"/>
              <w:szCs w:val="16"/>
            </w:rPr>
          </w:pPr>
          <w:r w:rsidRPr="00661410">
            <w:rPr>
              <w:b/>
              <w:bCs/>
              <w:sz w:val="16"/>
              <w:szCs w:val="16"/>
            </w:rPr>
            <w:t>Protocol no.: NHIC001</w:t>
          </w:r>
        </w:p>
        <w:p w14:paraId="58D0A431" w14:textId="77777777" w:rsidR="00E37FA1" w:rsidRDefault="00E37FA1" w:rsidP="00E37FA1">
          <w:pPr>
            <w:pStyle w:val="Footer"/>
            <w:tabs>
              <w:tab w:val="right" w:pos="9000"/>
            </w:tabs>
            <w:ind w:right="360"/>
            <w:jc w:val="right"/>
            <w:rPr>
              <w:b/>
              <w:bCs/>
              <w:sz w:val="16"/>
              <w:szCs w:val="16"/>
            </w:rPr>
          </w:pPr>
          <w:r>
            <w:rPr>
              <w:b/>
              <w:bCs/>
              <w:sz w:val="16"/>
              <w:szCs w:val="16"/>
            </w:rPr>
            <w:t>Filename: IS_eng_staff_NHIC_210312</w:t>
          </w:r>
        </w:p>
        <w:p w14:paraId="5737C052" w14:textId="77777777" w:rsidR="00E37FA1" w:rsidRPr="009A0C5D" w:rsidRDefault="00E37FA1" w:rsidP="00E37FA1">
          <w:pPr>
            <w:pStyle w:val="Footer"/>
            <w:tabs>
              <w:tab w:val="center" w:pos="1434"/>
              <w:tab w:val="right" w:pos="2868"/>
              <w:tab w:val="right" w:pos="9000"/>
            </w:tabs>
            <w:ind w:right="360"/>
            <w:rPr>
              <w:b/>
              <w:bCs/>
              <w:sz w:val="16"/>
              <w:szCs w:val="16"/>
            </w:rPr>
          </w:pPr>
          <w:r>
            <w:rPr>
              <w:b/>
              <w:bCs/>
              <w:sz w:val="16"/>
              <w:szCs w:val="16"/>
            </w:rPr>
            <w:tab/>
          </w:r>
          <w:r>
            <w:rPr>
              <w:b/>
              <w:bCs/>
              <w:sz w:val="16"/>
              <w:szCs w:val="16"/>
            </w:rPr>
            <w:tab/>
          </w:r>
          <w:r w:rsidRPr="009A0C5D">
            <w:rPr>
              <w:b/>
              <w:bCs/>
              <w:sz w:val="16"/>
              <w:szCs w:val="16"/>
            </w:rPr>
            <w:t xml:space="preserve">Version no.: </w:t>
          </w:r>
          <w:r>
            <w:rPr>
              <w:rFonts w:eastAsia="新細明體"/>
              <w:b/>
              <w:bCs/>
              <w:sz w:val="16"/>
              <w:szCs w:val="16"/>
              <w:lang w:eastAsia="zh-TW"/>
            </w:rPr>
            <w:t>2</w:t>
          </w:r>
        </w:p>
        <w:p w14:paraId="10D9DF6F" w14:textId="77777777" w:rsidR="00E37FA1" w:rsidRPr="00661410" w:rsidRDefault="00E37FA1" w:rsidP="00E37FA1">
          <w:pPr>
            <w:pStyle w:val="Footer"/>
            <w:tabs>
              <w:tab w:val="right" w:pos="9000"/>
            </w:tabs>
            <w:ind w:right="360"/>
            <w:jc w:val="right"/>
            <w:rPr>
              <w:b/>
              <w:bCs/>
              <w:sz w:val="16"/>
              <w:szCs w:val="16"/>
            </w:rPr>
          </w:pPr>
          <w:r w:rsidRPr="009A0C5D">
            <w:rPr>
              <w:b/>
              <w:bCs/>
              <w:sz w:val="16"/>
              <w:szCs w:val="16"/>
            </w:rPr>
            <w:t xml:space="preserve">Effective date:   </w:t>
          </w:r>
          <w:r w:rsidRPr="009A0C5D">
            <w:rPr>
              <w:rFonts w:eastAsia="新細明體"/>
              <w:b/>
              <w:bCs/>
              <w:sz w:val="16"/>
              <w:szCs w:val="16"/>
              <w:lang w:eastAsia="zh-TW"/>
            </w:rPr>
            <w:t>10</w:t>
          </w:r>
          <w:r w:rsidRPr="009A0C5D">
            <w:rPr>
              <w:b/>
              <w:bCs/>
              <w:sz w:val="16"/>
              <w:szCs w:val="16"/>
            </w:rPr>
            <w:t>/</w:t>
          </w:r>
          <w:r w:rsidRPr="009A0C5D">
            <w:rPr>
              <w:rFonts w:eastAsia="新細明體"/>
              <w:b/>
              <w:bCs/>
              <w:sz w:val="16"/>
              <w:szCs w:val="16"/>
              <w:lang w:eastAsia="zh-TW"/>
            </w:rPr>
            <w:t>02</w:t>
          </w:r>
          <w:r w:rsidRPr="009A0C5D">
            <w:rPr>
              <w:b/>
              <w:bCs/>
              <w:sz w:val="16"/>
              <w:szCs w:val="16"/>
            </w:rPr>
            <w:t xml:space="preserve">/21 </w:t>
          </w:r>
        </w:p>
      </w:tc>
    </w:tr>
  </w:tbl>
  <w:p w14:paraId="0FE2788F" w14:textId="77777777" w:rsidR="00E37FA1" w:rsidRDefault="00E37FA1" w:rsidP="004171DB">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427980"/>
      <w:docPartObj>
        <w:docPartGallery w:val="Page Numbers (Bottom of Page)"/>
        <w:docPartUnique/>
      </w:docPartObj>
    </w:sdtPr>
    <w:sdtEndPr>
      <w:rPr>
        <w:rStyle w:val="PageNumber"/>
      </w:rPr>
    </w:sdtEndPr>
    <w:sdtContent>
      <w:p w14:paraId="09D519E3" w14:textId="77777777" w:rsidR="00E37FA1" w:rsidRDefault="00E37FA1"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3444"/>
    </w:tblGrid>
    <w:tr w:rsidR="00840F37" w14:paraId="16471B33" w14:textId="77777777" w:rsidTr="00373C9B">
      <w:tc>
        <w:tcPr>
          <w:tcW w:w="4675" w:type="dxa"/>
        </w:tcPr>
        <w:p w14:paraId="19AB9DDE" w14:textId="77777777" w:rsidR="00840F37" w:rsidRDefault="00840F37" w:rsidP="00840F37">
          <w:pPr>
            <w:pStyle w:val="Footer"/>
            <w:tabs>
              <w:tab w:val="right" w:pos="9000"/>
            </w:tabs>
            <w:ind w:right="360"/>
          </w:pPr>
          <w:r>
            <w:rPr>
              <w:noProof/>
            </w:rPr>
            <w:drawing>
              <wp:inline distT="0" distB="0" distL="0" distR="0" wp14:anchorId="40EB3F35" wp14:editId="1BE4B045">
                <wp:extent cx="3390900" cy="571500"/>
                <wp:effectExtent l="0" t="0" r="0" b="0"/>
                <wp:docPr id="76947603" name="Picture 7694760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tc>
      <w:tc>
        <w:tcPr>
          <w:tcW w:w="4675" w:type="dxa"/>
        </w:tcPr>
        <w:p w14:paraId="67D410A2" w14:textId="77777777" w:rsidR="00840F37" w:rsidRDefault="00840F37" w:rsidP="00840F37">
          <w:pPr>
            <w:pStyle w:val="Footer"/>
            <w:tabs>
              <w:tab w:val="right" w:pos="9000"/>
            </w:tabs>
            <w:ind w:right="360"/>
            <w:jc w:val="right"/>
            <w:rPr>
              <w:b/>
              <w:bCs/>
              <w:sz w:val="16"/>
              <w:szCs w:val="16"/>
            </w:rPr>
          </w:pPr>
          <w:r w:rsidRPr="00661410">
            <w:rPr>
              <w:b/>
              <w:bCs/>
              <w:sz w:val="16"/>
              <w:szCs w:val="16"/>
            </w:rPr>
            <w:t>Protocol no.: NHIC001</w:t>
          </w:r>
          <w:r>
            <w:rPr>
              <w:b/>
              <w:bCs/>
              <w:sz w:val="16"/>
              <w:szCs w:val="16"/>
            </w:rPr>
            <w:t xml:space="preserve"> Filename:IS_cn_staff_NHIC_210312</w:t>
          </w:r>
        </w:p>
        <w:p w14:paraId="4D8EFF87" w14:textId="77777777" w:rsidR="00840F37" w:rsidRPr="00661410" w:rsidRDefault="00840F37" w:rsidP="00840F37">
          <w:pPr>
            <w:pStyle w:val="Footer"/>
            <w:tabs>
              <w:tab w:val="right" w:pos="9000"/>
            </w:tabs>
            <w:ind w:right="360"/>
            <w:jc w:val="right"/>
            <w:rPr>
              <w:b/>
              <w:bCs/>
              <w:sz w:val="16"/>
              <w:szCs w:val="16"/>
            </w:rPr>
          </w:pPr>
          <w:r>
            <w:rPr>
              <w:b/>
              <w:bCs/>
              <w:sz w:val="16"/>
              <w:szCs w:val="16"/>
            </w:rPr>
            <w:t xml:space="preserve">Version no.: </w:t>
          </w:r>
          <w:r>
            <w:rPr>
              <w:rFonts w:ascii="新細明體" w:eastAsia="新細明體" w:hAnsi="新細明體"/>
              <w:b/>
              <w:bCs/>
              <w:sz w:val="16"/>
              <w:szCs w:val="16"/>
              <w:lang w:eastAsia="zh-TW"/>
            </w:rPr>
            <w:t>2</w:t>
          </w:r>
        </w:p>
        <w:p w14:paraId="01EDAE5F" w14:textId="77777777" w:rsidR="00840F37" w:rsidRPr="00661410" w:rsidRDefault="00840F37" w:rsidP="00840F37">
          <w:pPr>
            <w:pStyle w:val="Footer"/>
            <w:tabs>
              <w:tab w:val="right" w:pos="9000"/>
            </w:tabs>
            <w:ind w:right="360"/>
            <w:jc w:val="right"/>
            <w:rPr>
              <w:b/>
              <w:bCs/>
              <w:sz w:val="16"/>
              <w:szCs w:val="16"/>
            </w:rPr>
          </w:pPr>
          <w:r>
            <w:rPr>
              <w:b/>
              <w:bCs/>
              <w:sz w:val="16"/>
              <w:szCs w:val="16"/>
            </w:rPr>
            <w:t>Effective date: 10/02/21</w:t>
          </w:r>
        </w:p>
      </w:tc>
    </w:tr>
  </w:tbl>
  <w:p w14:paraId="76FE8EF7" w14:textId="77777777" w:rsidR="00E37FA1" w:rsidRDefault="00E37FA1" w:rsidP="004171DB">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288007"/>
      <w:docPartObj>
        <w:docPartGallery w:val="Page Numbers (Bottom of Page)"/>
        <w:docPartUnique/>
      </w:docPartObj>
    </w:sdtPr>
    <w:sdtEndPr>
      <w:rPr>
        <w:rStyle w:val="PageNumber"/>
      </w:rPr>
    </w:sdtEndPr>
    <w:sdtContent>
      <w:p w14:paraId="108D62C7" w14:textId="77777777" w:rsidR="00840F37" w:rsidRDefault="00840F37"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Look w:val="04A0" w:firstRow="1" w:lastRow="0" w:firstColumn="1" w:lastColumn="0" w:noHBand="0" w:noVBand="1"/>
    </w:tblPr>
    <w:tblGrid>
      <w:gridCol w:w="4787"/>
      <w:gridCol w:w="4563"/>
    </w:tblGrid>
    <w:tr w:rsidR="00840F37" w:rsidRPr="00661410" w14:paraId="5DFF695F" w14:textId="77777777" w:rsidTr="00373C9B">
      <w:tc>
        <w:tcPr>
          <w:tcW w:w="4787" w:type="dxa"/>
        </w:tcPr>
        <w:p w14:paraId="2A35E426" w14:textId="77777777" w:rsidR="00840F37" w:rsidRDefault="00840F37" w:rsidP="00840F37">
          <w:pPr>
            <w:pStyle w:val="Footer"/>
            <w:tabs>
              <w:tab w:val="right" w:pos="9000"/>
            </w:tabs>
            <w:ind w:right="360"/>
          </w:pPr>
          <w:r>
            <w:rPr>
              <w:noProof/>
            </w:rPr>
            <w:drawing>
              <wp:inline distT="0" distB="0" distL="0" distR="0" wp14:anchorId="2A7A5979" wp14:editId="32C74961">
                <wp:extent cx="2674044" cy="450682"/>
                <wp:effectExtent l="0" t="0" r="0" b="0"/>
                <wp:docPr id="76947604" name="Picture 7694760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674044" cy="450682"/>
                        </a:xfrm>
                        <a:prstGeom prst="rect">
                          <a:avLst/>
                        </a:prstGeom>
                      </pic:spPr>
                    </pic:pic>
                  </a:graphicData>
                </a:graphic>
              </wp:inline>
            </w:drawing>
          </w:r>
        </w:p>
      </w:tc>
      <w:tc>
        <w:tcPr>
          <w:tcW w:w="4573" w:type="dxa"/>
        </w:tcPr>
        <w:p w14:paraId="707E49B0" w14:textId="77777777" w:rsidR="00840F37" w:rsidRDefault="00840F37" w:rsidP="00840F37">
          <w:pPr>
            <w:pStyle w:val="Footer"/>
            <w:tabs>
              <w:tab w:val="right" w:pos="9000"/>
            </w:tabs>
            <w:ind w:right="360"/>
            <w:jc w:val="right"/>
            <w:rPr>
              <w:b/>
              <w:bCs/>
              <w:sz w:val="16"/>
              <w:szCs w:val="16"/>
            </w:rPr>
          </w:pPr>
          <w:r w:rsidRPr="00661410">
            <w:rPr>
              <w:b/>
              <w:bCs/>
              <w:sz w:val="16"/>
              <w:szCs w:val="16"/>
            </w:rPr>
            <w:t>Protocol no.: NHIC001</w:t>
          </w:r>
        </w:p>
        <w:p w14:paraId="37DDD482" w14:textId="77777777" w:rsidR="00840F37" w:rsidRDefault="00840F37" w:rsidP="00840F37">
          <w:pPr>
            <w:pStyle w:val="Footer"/>
            <w:tabs>
              <w:tab w:val="right" w:pos="9000"/>
            </w:tabs>
            <w:ind w:right="360"/>
            <w:jc w:val="right"/>
            <w:rPr>
              <w:b/>
              <w:bCs/>
              <w:sz w:val="16"/>
              <w:szCs w:val="16"/>
            </w:rPr>
          </w:pPr>
          <w:r>
            <w:rPr>
              <w:b/>
              <w:bCs/>
              <w:sz w:val="16"/>
              <w:szCs w:val="16"/>
            </w:rPr>
            <w:t>Filename: consent_res_210312</w:t>
          </w:r>
        </w:p>
        <w:p w14:paraId="542E4489" w14:textId="77777777" w:rsidR="00840F37" w:rsidRPr="00661410" w:rsidRDefault="00840F37" w:rsidP="00840F37">
          <w:pPr>
            <w:pStyle w:val="Footer"/>
            <w:tabs>
              <w:tab w:val="right" w:pos="9000"/>
            </w:tabs>
            <w:ind w:right="360"/>
            <w:jc w:val="right"/>
            <w:rPr>
              <w:b/>
              <w:bCs/>
              <w:sz w:val="16"/>
              <w:szCs w:val="16"/>
            </w:rPr>
          </w:pPr>
          <w:r>
            <w:rPr>
              <w:b/>
              <w:bCs/>
              <w:sz w:val="16"/>
              <w:szCs w:val="16"/>
            </w:rPr>
            <w:t>Version no.: 2</w:t>
          </w:r>
        </w:p>
        <w:p w14:paraId="0E081649" w14:textId="77777777" w:rsidR="00840F37" w:rsidRDefault="00840F37" w:rsidP="00840F37">
          <w:pPr>
            <w:pStyle w:val="Footer"/>
            <w:tabs>
              <w:tab w:val="right" w:pos="9000"/>
            </w:tabs>
            <w:ind w:right="360"/>
            <w:jc w:val="right"/>
            <w:rPr>
              <w:b/>
              <w:bCs/>
              <w:sz w:val="16"/>
              <w:szCs w:val="16"/>
            </w:rPr>
          </w:pPr>
          <w:r w:rsidRPr="00A14FF3">
            <w:rPr>
              <w:b/>
              <w:bCs/>
              <w:sz w:val="16"/>
              <w:szCs w:val="16"/>
            </w:rPr>
            <w:t>Effective date:   06/01/21</w:t>
          </w:r>
        </w:p>
        <w:p w14:paraId="674BB22D" w14:textId="0994220E" w:rsidR="00840F37" w:rsidRPr="00661410" w:rsidRDefault="00840F37" w:rsidP="00840F37">
          <w:pPr>
            <w:pStyle w:val="Footer"/>
            <w:tabs>
              <w:tab w:val="right" w:pos="9000"/>
            </w:tabs>
            <w:ind w:right="360"/>
            <w:jc w:val="right"/>
            <w:rPr>
              <w:b/>
              <w:bCs/>
              <w:sz w:val="16"/>
              <w:szCs w:val="16"/>
            </w:rPr>
          </w:pPr>
          <w:r w:rsidRPr="00840F37">
            <w:rPr>
              <w:rStyle w:val="PageNumber"/>
              <w:b/>
              <w:sz w:val="16"/>
              <w:szCs w:val="16"/>
            </w:rPr>
            <w:t>Page: 1/ 1</w:t>
          </w:r>
        </w:p>
      </w:tc>
    </w:tr>
  </w:tbl>
  <w:p w14:paraId="1B133919" w14:textId="77777777" w:rsidR="00840F37" w:rsidRDefault="00840F37" w:rsidP="004171DB">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0967160"/>
      <w:docPartObj>
        <w:docPartGallery w:val="Page Numbers (Bottom of Page)"/>
        <w:docPartUnique/>
      </w:docPartObj>
    </w:sdtPr>
    <w:sdtEndPr>
      <w:rPr>
        <w:rStyle w:val="PageNumber"/>
      </w:rPr>
    </w:sdtEndPr>
    <w:sdtContent>
      <w:p w14:paraId="312328AE" w14:textId="77777777" w:rsidR="00513153" w:rsidRDefault="00513153" w:rsidP="0063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573"/>
    </w:tblGrid>
    <w:tr w:rsidR="00551CA3" w:rsidRPr="00661410" w14:paraId="42EECBA5" w14:textId="77777777" w:rsidTr="00373C9B">
      <w:tc>
        <w:tcPr>
          <w:tcW w:w="4787" w:type="dxa"/>
        </w:tcPr>
        <w:p w14:paraId="1EF68F92" w14:textId="77777777" w:rsidR="00551CA3" w:rsidRDefault="00551CA3" w:rsidP="00551CA3">
          <w:pPr>
            <w:pStyle w:val="Footer"/>
            <w:tabs>
              <w:tab w:val="right" w:pos="9000"/>
            </w:tabs>
            <w:ind w:right="360"/>
          </w:pPr>
          <w:r>
            <w:rPr>
              <w:noProof/>
            </w:rPr>
            <w:drawing>
              <wp:inline distT="0" distB="0" distL="0" distR="0" wp14:anchorId="5E074B96" wp14:editId="58EBA0BE">
                <wp:extent cx="2674044" cy="450682"/>
                <wp:effectExtent l="0" t="0" r="0" b="0"/>
                <wp:docPr id="41" name="Picture 4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674044" cy="450682"/>
                        </a:xfrm>
                        <a:prstGeom prst="rect">
                          <a:avLst/>
                        </a:prstGeom>
                      </pic:spPr>
                    </pic:pic>
                  </a:graphicData>
                </a:graphic>
              </wp:inline>
            </w:drawing>
          </w:r>
        </w:p>
      </w:tc>
      <w:tc>
        <w:tcPr>
          <w:tcW w:w="4573" w:type="dxa"/>
        </w:tcPr>
        <w:p w14:paraId="73EE9380" w14:textId="77777777" w:rsidR="00551CA3" w:rsidRDefault="00551CA3" w:rsidP="00551CA3">
          <w:pPr>
            <w:pStyle w:val="Footer"/>
            <w:tabs>
              <w:tab w:val="right" w:pos="9000"/>
            </w:tabs>
            <w:ind w:right="360"/>
            <w:jc w:val="right"/>
            <w:rPr>
              <w:b/>
              <w:bCs/>
              <w:sz w:val="16"/>
              <w:szCs w:val="16"/>
            </w:rPr>
          </w:pPr>
          <w:r w:rsidRPr="00661410">
            <w:rPr>
              <w:b/>
              <w:bCs/>
              <w:sz w:val="16"/>
              <w:szCs w:val="16"/>
            </w:rPr>
            <w:t>Protocol no.: NHIC001</w:t>
          </w:r>
        </w:p>
        <w:p w14:paraId="229D8FEF" w14:textId="77777777" w:rsidR="00551CA3" w:rsidRDefault="00551CA3" w:rsidP="00551CA3">
          <w:pPr>
            <w:pStyle w:val="Footer"/>
            <w:tabs>
              <w:tab w:val="right" w:pos="9000"/>
            </w:tabs>
            <w:ind w:right="360"/>
            <w:jc w:val="right"/>
            <w:rPr>
              <w:b/>
              <w:bCs/>
              <w:sz w:val="16"/>
              <w:szCs w:val="16"/>
            </w:rPr>
          </w:pPr>
          <w:r>
            <w:rPr>
              <w:b/>
              <w:bCs/>
              <w:sz w:val="16"/>
              <w:szCs w:val="16"/>
            </w:rPr>
            <w:t>Filename: consent_P_C_NHIC_Staff_210312</w:t>
          </w:r>
        </w:p>
        <w:p w14:paraId="11A7962C" w14:textId="77777777" w:rsidR="00551CA3" w:rsidRPr="00661410" w:rsidRDefault="00551CA3" w:rsidP="00551CA3">
          <w:pPr>
            <w:pStyle w:val="Footer"/>
            <w:tabs>
              <w:tab w:val="right" w:pos="9000"/>
            </w:tabs>
            <w:ind w:right="360"/>
            <w:jc w:val="right"/>
            <w:rPr>
              <w:b/>
              <w:bCs/>
              <w:sz w:val="16"/>
              <w:szCs w:val="16"/>
            </w:rPr>
          </w:pPr>
          <w:r>
            <w:rPr>
              <w:b/>
              <w:bCs/>
              <w:sz w:val="16"/>
              <w:szCs w:val="16"/>
            </w:rPr>
            <w:t>Version no.: 2</w:t>
          </w:r>
        </w:p>
        <w:p w14:paraId="6538E15C" w14:textId="77777777" w:rsidR="00551CA3" w:rsidRDefault="00551CA3" w:rsidP="00551CA3">
          <w:pPr>
            <w:pStyle w:val="Footer"/>
            <w:tabs>
              <w:tab w:val="right" w:pos="9000"/>
            </w:tabs>
            <w:ind w:right="360"/>
            <w:jc w:val="right"/>
            <w:rPr>
              <w:b/>
              <w:bCs/>
              <w:sz w:val="16"/>
              <w:szCs w:val="16"/>
            </w:rPr>
          </w:pPr>
          <w:r>
            <w:rPr>
              <w:b/>
              <w:bCs/>
              <w:sz w:val="16"/>
              <w:szCs w:val="16"/>
            </w:rPr>
            <w:t>Effective date:   10/02</w:t>
          </w:r>
          <w:r w:rsidRPr="00A14FF3">
            <w:rPr>
              <w:b/>
              <w:bCs/>
              <w:sz w:val="16"/>
              <w:szCs w:val="16"/>
            </w:rPr>
            <w:t>/21</w:t>
          </w:r>
        </w:p>
        <w:p w14:paraId="522A7C49" w14:textId="77777777" w:rsidR="00551CA3" w:rsidRPr="00661410" w:rsidRDefault="00551CA3" w:rsidP="00551CA3">
          <w:pPr>
            <w:pStyle w:val="Footer"/>
            <w:tabs>
              <w:tab w:val="right" w:pos="9000"/>
            </w:tabs>
            <w:ind w:right="360"/>
            <w:jc w:val="right"/>
            <w:rPr>
              <w:b/>
              <w:bCs/>
              <w:sz w:val="16"/>
              <w:szCs w:val="16"/>
            </w:rPr>
          </w:pPr>
          <w:r w:rsidRPr="00513153">
            <w:rPr>
              <w:rStyle w:val="PageNumber"/>
              <w:b/>
              <w:sz w:val="16"/>
              <w:szCs w:val="16"/>
            </w:rPr>
            <w:t>Page: 1 / 1</w:t>
          </w:r>
        </w:p>
      </w:tc>
    </w:tr>
  </w:tbl>
  <w:p w14:paraId="4E3E1595" w14:textId="77777777" w:rsidR="00513153" w:rsidRDefault="00513153" w:rsidP="00417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1C0A" w14:textId="77777777" w:rsidR="005E588D" w:rsidRDefault="005E588D" w:rsidP="002A70A3">
      <w:r>
        <w:separator/>
      </w:r>
    </w:p>
  </w:footnote>
  <w:footnote w:type="continuationSeparator" w:id="0">
    <w:p w14:paraId="0D63E650" w14:textId="77777777" w:rsidR="005E588D" w:rsidRDefault="005E588D" w:rsidP="002A7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F240F82"/>
    <w:lvl w:ilvl="0">
      <w:start w:val="15"/>
      <w:numFmt w:val="decimal"/>
      <w:lvlText w:val="%1."/>
      <w:lvlJc w:val="left"/>
      <w:pPr>
        <w:ind w:left="0" w:firstLine="0"/>
      </w:pPr>
      <w:rPr>
        <w:rFonts w:hint="default"/>
        <w:b w:val="0"/>
        <w:i w:val="0"/>
        <w:sz w:val="22"/>
        <w:szCs w:val="22"/>
      </w:rPr>
    </w:lvl>
    <w:lvl w:ilvl="1">
      <w:start w:val="1"/>
      <w:numFmt w:val="lowerLetter"/>
      <w:suff w:val="nothing"/>
      <w:lvlText w:val="%2."/>
      <w:lvlJc w:val="left"/>
      <w:pPr>
        <w:ind w:left="0" w:firstLine="0"/>
      </w:pPr>
      <w:rPr>
        <w:rFonts w:hint="default"/>
      </w:rPr>
    </w:lvl>
    <w:lvl w:ilvl="2">
      <w:start w:val="1"/>
      <w:numFmt w:val="low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1" w15:restartNumberingAfterBreak="0">
    <w:nsid w:val="00014DE5"/>
    <w:multiLevelType w:val="hybridMultilevel"/>
    <w:tmpl w:val="FB382662"/>
    <w:lvl w:ilvl="0" w:tplc="6CEE822C">
      <w:start w:val="1"/>
      <w:numFmt w:val="bullet"/>
      <w:lvlText w:val=""/>
      <w:lvlJc w:val="left"/>
      <w:pPr>
        <w:ind w:left="540" w:hanging="360"/>
      </w:pPr>
      <w:rPr>
        <w:rFonts w:ascii="Symbol" w:hAnsi="Symbol"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06A76DCD"/>
    <w:multiLevelType w:val="hybridMultilevel"/>
    <w:tmpl w:val="2EAE293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455"/>
    <w:multiLevelType w:val="hybridMultilevel"/>
    <w:tmpl w:val="5B22C55A"/>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15E87"/>
    <w:multiLevelType w:val="hybridMultilevel"/>
    <w:tmpl w:val="6E02CFA8"/>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53DBD"/>
    <w:multiLevelType w:val="hybridMultilevel"/>
    <w:tmpl w:val="62527E16"/>
    <w:lvl w:ilvl="0" w:tplc="86AE35D6">
      <w:start w:val="1"/>
      <w:numFmt w:val="decimal"/>
      <w:lvlText w:val="%1."/>
      <w:lvlJc w:val="left"/>
      <w:pPr>
        <w:ind w:left="360" w:hanging="360"/>
      </w:pPr>
      <w:rPr>
        <w:rFonts w:ascii="Times New Roman" w:hAnsi="Times New Roman"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0075"/>
    <w:multiLevelType w:val="hybridMultilevel"/>
    <w:tmpl w:val="6B9CCCA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97528"/>
    <w:multiLevelType w:val="hybridMultilevel"/>
    <w:tmpl w:val="A4167AE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6783F"/>
    <w:multiLevelType w:val="hybridMultilevel"/>
    <w:tmpl w:val="A8D44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B93E3D"/>
    <w:multiLevelType w:val="hybridMultilevel"/>
    <w:tmpl w:val="B0BCB41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62E04"/>
    <w:multiLevelType w:val="multilevel"/>
    <w:tmpl w:val="2692F6C2"/>
    <w:lvl w:ilvl="0">
      <w:start w:val="1"/>
      <w:numFmt w:val="bullet"/>
      <w:lvlText w:val=""/>
      <w:lvlJc w:val="left"/>
      <w:pPr>
        <w:ind w:left="42" w:firstLine="0"/>
      </w:pPr>
      <w:rPr>
        <w:rFonts w:ascii="Symbol" w:hAnsi="Symbol" w:hint="default"/>
        <w:b w:val="0"/>
        <w:sz w:val="22"/>
        <w:szCs w:val="22"/>
      </w:rPr>
    </w:lvl>
    <w:lvl w:ilvl="1">
      <w:start w:val="1"/>
      <w:numFmt w:val="lowerLetter"/>
      <w:suff w:val="nothing"/>
      <w:lvlText w:val="%2."/>
      <w:lvlJc w:val="left"/>
      <w:pPr>
        <w:ind w:left="42" w:firstLine="0"/>
      </w:pPr>
      <w:rPr>
        <w:rFonts w:hint="default"/>
      </w:rPr>
    </w:lvl>
    <w:lvl w:ilvl="2">
      <w:start w:val="1"/>
      <w:numFmt w:val="lowerRoman"/>
      <w:suff w:val="nothing"/>
      <w:lvlText w:val="%3."/>
      <w:lvlJc w:val="left"/>
      <w:pPr>
        <w:ind w:left="42" w:firstLine="0"/>
      </w:pPr>
      <w:rPr>
        <w:rFonts w:hint="default"/>
      </w:rPr>
    </w:lvl>
    <w:lvl w:ilvl="3">
      <w:start w:val="1"/>
      <w:numFmt w:val="decimal"/>
      <w:suff w:val="nothing"/>
      <w:lvlText w:val="(%4)"/>
      <w:lvlJc w:val="left"/>
      <w:pPr>
        <w:ind w:left="42" w:firstLine="0"/>
      </w:pPr>
      <w:rPr>
        <w:rFonts w:hint="default"/>
      </w:rPr>
    </w:lvl>
    <w:lvl w:ilvl="4">
      <w:start w:val="1"/>
      <w:numFmt w:val="decimal"/>
      <w:lvlText w:val="%5."/>
      <w:lvlJc w:val="left"/>
      <w:pPr>
        <w:ind w:left="42" w:firstLine="0"/>
      </w:pPr>
      <w:rPr>
        <w:rFonts w:hint="default"/>
      </w:rPr>
    </w:lvl>
    <w:lvl w:ilvl="5">
      <w:start w:val="1"/>
      <w:numFmt w:val="lowerRoman"/>
      <w:suff w:val="nothing"/>
      <w:lvlText w:val="(%6)"/>
      <w:lvlJc w:val="left"/>
      <w:pPr>
        <w:ind w:left="42" w:firstLine="0"/>
      </w:pPr>
      <w:rPr>
        <w:rFonts w:hint="default"/>
      </w:rPr>
    </w:lvl>
    <w:lvl w:ilvl="6">
      <w:start w:val="1"/>
      <w:numFmt w:val="decimal"/>
      <w:suff w:val="nothing"/>
      <w:lvlText w:val="%7)"/>
      <w:lvlJc w:val="left"/>
      <w:pPr>
        <w:ind w:left="42" w:firstLine="0"/>
      </w:pPr>
      <w:rPr>
        <w:rFonts w:hint="default"/>
      </w:rPr>
    </w:lvl>
    <w:lvl w:ilvl="7">
      <w:start w:val="1"/>
      <w:numFmt w:val="lowerLetter"/>
      <w:suff w:val="nothing"/>
      <w:lvlText w:val="%8)"/>
      <w:lvlJc w:val="left"/>
      <w:pPr>
        <w:ind w:left="42" w:firstLine="0"/>
      </w:pPr>
      <w:rPr>
        <w:rFonts w:hint="default"/>
      </w:rPr>
    </w:lvl>
    <w:lvl w:ilvl="8">
      <w:start w:val="1"/>
      <w:numFmt w:val="lowerRoman"/>
      <w:suff w:val="nothing"/>
      <w:lvlText w:val="%9)"/>
      <w:lvlJc w:val="left"/>
      <w:pPr>
        <w:ind w:left="42" w:firstLine="0"/>
      </w:pPr>
      <w:rPr>
        <w:rFonts w:hint="default"/>
      </w:rPr>
    </w:lvl>
  </w:abstractNum>
  <w:abstractNum w:abstractNumId="11" w15:restartNumberingAfterBreak="0">
    <w:nsid w:val="1D3375D8"/>
    <w:multiLevelType w:val="hybridMultilevel"/>
    <w:tmpl w:val="F264993E"/>
    <w:lvl w:ilvl="0" w:tplc="9C8896E2">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11729"/>
    <w:multiLevelType w:val="hybridMultilevel"/>
    <w:tmpl w:val="5AB4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40A02"/>
    <w:multiLevelType w:val="hybridMultilevel"/>
    <w:tmpl w:val="1E2A897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53BF4"/>
    <w:multiLevelType w:val="hybridMultilevel"/>
    <w:tmpl w:val="8552392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D1DA6"/>
    <w:multiLevelType w:val="hybridMultilevel"/>
    <w:tmpl w:val="28023F10"/>
    <w:lvl w:ilvl="0" w:tplc="BE74EF14">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20627C"/>
    <w:multiLevelType w:val="hybridMultilevel"/>
    <w:tmpl w:val="09542574"/>
    <w:lvl w:ilvl="0" w:tplc="6CEE822C">
      <w:start w:val="1"/>
      <w:numFmt w:val="bullet"/>
      <w:lvlText w:val=""/>
      <w:lvlJc w:val="left"/>
      <w:pPr>
        <w:ind w:left="7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C51C8"/>
    <w:multiLevelType w:val="hybridMultilevel"/>
    <w:tmpl w:val="7CF8A780"/>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34E67"/>
    <w:multiLevelType w:val="multilevel"/>
    <w:tmpl w:val="3C366ED4"/>
    <w:lvl w:ilvl="0">
      <w:start w:val="5"/>
      <w:numFmt w:val="decimal"/>
      <w:lvlText w:val="%1."/>
      <w:lvlJc w:val="left"/>
      <w:pPr>
        <w:ind w:left="0" w:firstLine="0"/>
      </w:pPr>
      <w:rPr>
        <w:rFonts w:hint="default"/>
        <w:b w:val="0"/>
        <w:sz w:val="22"/>
        <w:szCs w:val="22"/>
      </w:rPr>
    </w:lvl>
    <w:lvl w:ilvl="1">
      <w:start w:val="1"/>
      <w:numFmt w:val="lowerLetter"/>
      <w:suff w:val="nothing"/>
      <w:lvlText w:val="%2."/>
      <w:lvlJc w:val="left"/>
      <w:pPr>
        <w:ind w:left="0" w:firstLine="0"/>
      </w:pPr>
      <w:rPr>
        <w:rFonts w:hint="default"/>
      </w:rPr>
    </w:lvl>
    <w:lvl w:ilvl="2">
      <w:start w:val="1"/>
      <w:numFmt w:val="low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19" w15:restartNumberingAfterBreak="0">
    <w:nsid w:val="3699593B"/>
    <w:multiLevelType w:val="hybridMultilevel"/>
    <w:tmpl w:val="F3B6122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B6632"/>
    <w:multiLevelType w:val="hybridMultilevel"/>
    <w:tmpl w:val="B04CF124"/>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727A22"/>
    <w:multiLevelType w:val="hybridMultilevel"/>
    <w:tmpl w:val="7B0AC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D44998"/>
    <w:multiLevelType w:val="hybridMultilevel"/>
    <w:tmpl w:val="3634D694"/>
    <w:lvl w:ilvl="0" w:tplc="6CEE822C">
      <w:start w:val="1"/>
      <w:numFmt w:val="bullet"/>
      <w:lvlText w:val=""/>
      <w:lvlJc w:val="left"/>
      <w:pPr>
        <w:ind w:left="540" w:hanging="360"/>
      </w:pPr>
      <w:rPr>
        <w:rFonts w:ascii="Symbol" w:hAnsi="Symbol"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3" w15:restartNumberingAfterBreak="0">
    <w:nsid w:val="42050F00"/>
    <w:multiLevelType w:val="hybridMultilevel"/>
    <w:tmpl w:val="F3A46D42"/>
    <w:lvl w:ilvl="0" w:tplc="DF0C8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A6DC6"/>
    <w:multiLevelType w:val="hybridMultilevel"/>
    <w:tmpl w:val="0B16B84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EF13CF"/>
    <w:multiLevelType w:val="hybridMultilevel"/>
    <w:tmpl w:val="70CCAA06"/>
    <w:lvl w:ilvl="0" w:tplc="09A435B0">
      <w:start w:val="1"/>
      <w:numFmt w:val="decimal"/>
      <w:lvlText w:val="%1."/>
      <w:lvlJc w:val="left"/>
      <w:pPr>
        <w:ind w:left="5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B65E7F"/>
    <w:multiLevelType w:val="hybridMultilevel"/>
    <w:tmpl w:val="E1982304"/>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B35700"/>
    <w:multiLevelType w:val="hybridMultilevel"/>
    <w:tmpl w:val="C08EAB44"/>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C564E"/>
    <w:multiLevelType w:val="hybridMultilevel"/>
    <w:tmpl w:val="8DDCDA56"/>
    <w:lvl w:ilvl="0" w:tplc="6CEE822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E5064B"/>
    <w:multiLevelType w:val="hybridMultilevel"/>
    <w:tmpl w:val="6E427A2E"/>
    <w:lvl w:ilvl="0" w:tplc="6CEE822C">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0" w15:restartNumberingAfterBreak="0">
    <w:nsid w:val="4D7D7DD7"/>
    <w:multiLevelType w:val="hybridMultilevel"/>
    <w:tmpl w:val="7A5EF80E"/>
    <w:lvl w:ilvl="0" w:tplc="B7220AA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2652A"/>
    <w:multiLevelType w:val="hybridMultilevel"/>
    <w:tmpl w:val="A3185F2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A2CBF"/>
    <w:multiLevelType w:val="hybridMultilevel"/>
    <w:tmpl w:val="8DE40AEC"/>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41398"/>
    <w:multiLevelType w:val="hybridMultilevel"/>
    <w:tmpl w:val="DF56A4DC"/>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520CE"/>
    <w:multiLevelType w:val="hybridMultilevel"/>
    <w:tmpl w:val="76FE7A46"/>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0602A"/>
    <w:multiLevelType w:val="hybridMultilevel"/>
    <w:tmpl w:val="96B2A5E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6" w15:restartNumberingAfterBreak="0">
    <w:nsid w:val="6CF0077E"/>
    <w:multiLevelType w:val="hybridMultilevel"/>
    <w:tmpl w:val="20ACE4DA"/>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57E03"/>
    <w:multiLevelType w:val="hybridMultilevel"/>
    <w:tmpl w:val="CC50AD1C"/>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D7A0F"/>
    <w:multiLevelType w:val="hybridMultilevel"/>
    <w:tmpl w:val="2CD2D74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742D26"/>
    <w:multiLevelType w:val="multilevel"/>
    <w:tmpl w:val="A9EC75FC"/>
    <w:lvl w:ilvl="0">
      <w:start w:val="24"/>
      <w:numFmt w:val="decimal"/>
      <w:lvlText w:val="%1."/>
      <w:lvlJc w:val="left"/>
      <w:pPr>
        <w:ind w:left="0" w:firstLine="0"/>
      </w:pPr>
      <w:rPr>
        <w:rFonts w:hint="default"/>
        <w:b w:val="0"/>
        <w:i w:val="0"/>
        <w:sz w:val="22"/>
        <w:szCs w:val="22"/>
      </w:rPr>
    </w:lvl>
    <w:lvl w:ilvl="1">
      <w:start w:val="1"/>
      <w:numFmt w:val="lowerLetter"/>
      <w:suff w:val="nothing"/>
      <w:lvlText w:val="%2."/>
      <w:lvlJc w:val="left"/>
      <w:pPr>
        <w:ind w:left="0" w:firstLine="0"/>
      </w:pPr>
      <w:rPr>
        <w:rFonts w:hint="default"/>
      </w:rPr>
    </w:lvl>
    <w:lvl w:ilvl="2">
      <w:start w:val="1"/>
      <w:numFmt w:val="low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40" w15:restartNumberingAfterBreak="0">
    <w:nsid w:val="772A4EF7"/>
    <w:multiLevelType w:val="hybridMultilevel"/>
    <w:tmpl w:val="246A5188"/>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71BD0"/>
    <w:multiLevelType w:val="hybridMultilevel"/>
    <w:tmpl w:val="61A8C454"/>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D1E3D"/>
    <w:multiLevelType w:val="hybridMultilevel"/>
    <w:tmpl w:val="763684E8"/>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DC6AA0"/>
    <w:multiLevelType w:val="hybridMultilevel"/>
    <w:tmpl w:val="7A0C790E"/>
    <w:lvl w:ilvl="0" w:tplc="6CEE8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86773"/>
    <w:multiLevelType w:val="hybridMultilevel"/>
    <w:tmpl w:val="F2D0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2"/>
  </w:num>
  <w:num w:numId="4">
    <w:abstractNumId w:val="0"/>
  </w:num>
  <w:num w:numId="5">
    <w:abstractNumId w:val="44"/>
  </w:num>
  <w:num w:numId="6">
    <w:abstractNumId w:val="35"/>
  </w:num>
  <w:num w:numId="7">
    <w:abstractNumId w:val="16"/>
  </w:num>
  <w:num w:numId="8">
    <w:abstractNumId w:val="1"/>
  </w:num>
  <w:num w:numId="9">
    <w:abstractNumId w:val="17"/>
  </w:num>
  <w:num w:numId="10">
    <w:abstractNumId w:val="4"/>
  </w:num>
  <w:num w:numId="11">
    <w:abstractNumId w:val="6"/>
  </w:num>
  <w:num w:numId="12">
    <w:abstractNumId w:val="34"/>
  </w:num>
  <w:num w:numId="13">
    <w:abstractNumId w:val="9"/>
  </w:num>
  <w:num w:numId="14">
    <w:abstractNumId w:val="13"/>
  </w:num>
  <w:num w:numId="15">
    <w:abstractNumId w:val="19"/>
  </w:num>
  <w:num w:numId="16">
    <w:abstractNumId w:val="31"/>
  </w:num>
  <w:num w:numId="17">
    <w:abstractNumId w:val="28"/>
  </w:num>
  <w:num w:numId="18">
    <w:abstractNumId w:val="7"/>
  </w:num>
  <w:num w:numId="19">
    <w:abstractNumId w:val="33"/>
  </w:num>
  <w:num w:numId="20">
    <w:abstractNumId w:val="3"/>
  </w:num>
  <w:num w:numId="21">
    <w:abstractNumId w:val="18"/>
  </w:num>
  <w:num w:numId="22">
    <w:abstractNumId w:val="14"/>
  </w:num>
  <w:num w:numId="23">
    <w:abstractNumId w:val="41"/>
  </w:num>
  <w:num w:numId="24">
    <w:abstractNumId w:val="36"/>
  </w:num>
  <w:num w:numId="25">
    <w:abstractNumId w:val="37"/>
  </w:num>
  <w:num w:numId="26">
    <w:abstractNumId w:val="2"/>
  </w:num>
  <w:num w:numId="27">
    <w:abstractNumId w:val="26"/>
  </w:num>
  <w:num w:numId="28">
    <w:abstractNumId w:val="10"/>
  </w:num>
  <w:num w:numId="29">
    <w:abstractNumId w:val="29"/>
  </w:num>
  <w:num w:numId="30">
    <w:abstractNumId w:val="38"/>
  </w:num>
  <w:num w:numId="31">
    <w:abstractNumId w:val="20"/>
  </w:num>
  <w:num w:numId="32">
    <w:abstractNumId w:val="30"/>
  </w:num>
  <w:num w:numId="33">
    <w:abstractNumId w:val="32"/>
  </w:num>
  <w:num w:numId="34">
    <w:abstractNumId w:val="27"/>
  </w:num>
  <w:num w:numId="35">
    <w:abstractNumId w:val="39"/>
  </w:num>
  <w:num w:numId="36">
    <w:abstractNumId w:val="42"/>
  </w:num>
  <w:num w:numId="37">
    <w:abstractNumId w:val="23"/>
  </w:num>
  <w:num w:numId="38">
    <w:abstractNumId w:val="24"/>
  </w:num>
  <w:num w:numId="39">
    <w:abstractNumId w:val="43"/>
  </w:num>
  <w:num w:numId="40">
    <w:abstractNumId w:val="11"/>
  </w:num>
  <w:num w:numId="41">
    <w:abstractNumId w:val="40"/>
  </w:num>
  <w:num w:numId="42">
    <w:abstractNumId w:val="25"/>
  </w:num>
  <w:num w:numId="43">
    <w:abstractNumId w:val="22"/>
  </w:num>
  <w:num w:numId="44">
    <w:abstractNumId w:val="5"/>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B8"/>
    <w:rsid w:val="00007053"/>
    <w:rsid w:val="000427AB"/>
    <w:rsid w:val="00047F51"/>
    <w:rsid w:val="000A481A"/>
    <w:rsid w:val="000A6182"/>
    <w:rsid w:val="000C7E7D"/>
    <w:rsid w:val="00154AAA"/>
    <w:rsid w:val="0015575B"/>
    <w:rsid w:val="001736A7"/>
    <w:rsid w:val="00192BD3"/>
    <w:rsid w:val="001F61E2"/>
    <w:rsid w:val="001F7955"/>
    <w:rsid w:val="002100E0"/>
    <w:rsid w:val="00212710"/>
    <w:rsid w:val="00214CFC"/>
    <w:rsid w:val="00217CBC"/>
    <w:rsid w:val="00234C9B"/>
    <w:rsid w:val="00252A73"/>
    <w:rsid w:val="00270478"/>
    <w:rsid w:val="00281E55"/>
    <w:rsid w:val="002A70A3"/>
    <w:rsid w:val="002C2E2D"/>
    <w:rsid w:val="002D0C0E"/>
    <w:rsid w:val="002D1CDD"/>
    <w:rsid w:val="002E0E44"/>
    <w:rsid w:val="002F7BDB"/>
    <w:rsid w:val="00304506"/>
    <w:rsid w:val="0032092A"/>
    <w:rsid w:val="00370B64"/>
    <w:rsid w:val="003733F8"/>
    <w:rsid w:val="00381B49"/>
    <w:rsid w:val="00390449"/>
    <w:rsid w:val="003B5309"/>
    <w:rsid w:val="003C4395"/>
    <w:rsid w:val="003D3C65"/>
    <w:rsid w:val="003E570B"/>
    <w:rsid w:val="00411BEC"/>
    <w:rsid w:val="004171DB"/>
    <w:rsid w:val="00423CA7"/>
    <w:rsid w:val="004433F0"/>
    <w:rsid w:val="00485F72"/>
    <w:rsid w:val="004A1C4C"/>
    <w:rsid w:val="004A6946"/>
    <w:rsid w:val="004B6847"/>
    <w:rsid w:val="00513153"/>
    <w:rsid w:val="005215FA"/>
    <w:rsid w:val="0053435D"/>
    <w:rsid w:val="00535B47"/>
    <w:rsid w:val="00550741"/>
    <w:rsid w:val="00551CA3"/>
    <w:rsid w:val="005652DE"/>
    <w:rsid w:val="00567CCE"/>
    <w:rsid w:val="00567DB7"/>
    <w:rsid w:val="0058203A"/>
    <w:rsid w:val="00583EFF"/>
    <w:rsid w:val="005B4139"/>
    <w:rsid w:val="005E588D"/>
    <w:rsid w:val="005F025D"/>
    <w:rsid w:val="00624C72"/>
    <w:rsid w:val="00635FA6"/>
    <w:rsid w:val="0064349C"/>
    <w:rsid w:val="0065010D"/>
    <w:rsid w:val="006508F4"/>
    <w:rsid w:val="00661374"/>
    <w:rsid w:val="006B66BE"/>
    <w:rsid w:val="006D50BC"/>
    <w:rsid w:val="006F27C6"/>
    <w:rsid w:val="006F70A7"/>
    <w:rsid w:val="00716668"/>
    <w:rsid w:val="00724800"/>
    <w:rsid w:val="00724E6C"/>
    <w:rsid w:val="00734275"/>
    <w:rsid w:val="00735D27"/>
    <w:rsid w:val="007416ED"/>
    <w:rsid w:val="00756770"/>
    <w:rsid w:val="00764DA6"/>
    <w:rsid w:val="00772F0B"/>
    <w:rsid w:val="00777B5F"/>
    <w:rsid w:val="007958DA"/>
    <w:rsid w:val="007A585C"/>
    <w:rsid w:val="007E3BC7"/>
    <w:rsid w:val="00801BB1"/>
    <w:rsid w:val="0080725A"/>
    <w:rsid w:val="00820AF7"/>
    <w:rsid w:val="00833F65"/>
    <w:rsid w:val="00840F37"/>
    <w:rsid w:val="008556DE"/>
    <w:rsid w:val="008955F4"/>
    <w:rsid w:val="00896AA6"/>
    <w:rsid w:val="008A369A"/>
    <w:rsid w:val="008C0B33"/>
    <w:rsid w:val="008C3861"/>
    <w:rsid w:val="008D68C7"/>
    <w:rsid w:val="008E576C"/>
    <w:rsid w:val="008E6769"/>
    <w:rsid w:val="00933B6C"/>
    <w:rsid w:val="00955619"/>
    <w:rsid w:val="009B4DA5"/>
    <w:rsid w:val="009C397F"/>
    <w:rsid w:val="009E2385"/>
    <w:rsid w:val="009E5B02"/>
    <w:rsid w:val="00A004B1"/>
    <w:rsid w:val="00A2762E"/>
    <w:rsid w:val="00A47D6F"/>
    <w:rsid w:val="00A61FDF"/>
    <w:rsid w:val="00A768B8"/>
    <w:rsid w:val="00A80FAE"/>
    <w:rsid w:val="00AA4F45"/>
    <w:rsid w:val="00AC63CD"/>
    <w:rsid w:val="00AF20C2"/>
    <w:rsid w:val="00B238EC"/>
    <w:rsid w:val="00B91429"/>
    <w:rsid w:val="00B92843"/>
    <w:rsid w:val="00BE64B9"/>
    <w:rsid w:val="00BF1D28"/>
    <w:rsid w:val="00C03A2E"/>
    <w:rsid w:val="00C05C78"/>
    <w:rsid w:val="00C32594"/>
    <w:rsid w:val="00CC1B68"/>
    <w:rsid w:val="00CF7BF1"/>
    <w:rsid w:val="00D31BCC"/>
    <w:rsid w:val="00D33A18"/>
    <w:rsid w:val="00D52D5F"/>
    <w:rsid w:val="00D679B8"/>
    <w:rsid w:val="00D75768"/>
    <w:rsid w:val="00D86621"/>
    <w:rsid w:val="00DA2B8F"/>
    <w:rsid w:val="00DC403C"/>
    <w:rsid w:val="00E17705"/>
    <w:rsid w:val="00E37326"/>
    <w:rsid w:val="00E37FA1"/>
    <w:rsid w:val="00E75E5F"/>
    <w:rsid w:val="00E908D7"/>
    <w:rsid w:val="00EA0EC4"/>
    <w:rsid w:val="00EB6D98"/>
    <w:rsid w:val="00F21AB1"/>
    <w:rsid w:val="00F23BEB"/>
    <w:rsid w:val="00F27441"/>
    <w:rsid w:val="00F35829"/>
    <w:rsid w:val="00F42CC1"/>
    <w:rsid w:val="00F66319"/>
    <w:rsid w:val="00F66376"/>
    <w:rsid w:val="00FE1FC7"/>
    <w:rsid w:val="00FF727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A672F"/>
  <w15:chartTrackingRefBased/>
  <w15:docId w15:val="{D622DAB5-C9B6-3A40-A50E-219444B0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7955"/>
    <w:pPr>
      <w:spacing w:before="100" w:beforeAutospacing="1" w:after="100" w:afterAutospacing="1"/>
      <w:outlineLvl w:val="1"/>
    </w:pPr>
    <w:rPr>
      <w:rFonts w:ascii="Times New Roman" w:eastAsia="DengXian" w:hAnsi="Times New Roman" w:cs="Times New Roman"/>
      <w:b/>
      <w:bCs/>
      <w:sz w:val="36"/>
      <w:szCs w:val="36"/>
      <w:lang w:val="en-US" w:eastAsia="ja-JP"/>
    </w:rPr>
  </w:style>
  <w:style w:type="paragraph" w:styleId="Heading3">
    <w:name w:val="heading 3"/>
    <w:basedOn w:val="Normal"/>
    <w:next w:val="Normal"/>
    <w:link w:val="Heading3Char"/>
    <w:uiPriority w:val="9"/>
    <w:semiHidden/>
    <w:unhideWhenUsed/>
    <w:qFormat/>
    <w:rsid w:val="001F7955"/>
    <w:pPr>
      <w:keepNext/>
      <w:keepLines/>
      <w:spacing w:before="40"/>
      <w:outlineLvl w:val="2"/>
    </w:pPr>
    <w:rPr>
      <w:rFonts w:asciiTheme="majorHAnsi" w:eastAsiaTheme="majorEastAsia" w:hAnsiTheme="majorHAnsi" w:cstheme="majorBidi"/>
      <w:color w:val="1F3763" w:themeColor="accent1" w:themeShade="7F"/>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8B8"/>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A768B8"/>
    <w:pPr>
      <w:spacing w:after="160" w:line="259" w:lineRule="auto"/>
      <w:ind w:left="720"/>
      <w:contextualSpacing/>
    </w:pPr>
    <w:rPr>
      <w:sz w:val="22"/>
      <w:szCs w:val="22"/>
      <w:lang w:val="en-US" w:eastAsia="zh-CN"/>
    </w:rPr>
  </w:style>
  <w:style w:type="table" w:styleId="TableGrid">
    <w:name w:val="Table Grid"/>
    <w:basedOn w:val="TableNormal"/>
    <w:uiPriority w:val="39"/>
    <w:rsid w:val="002D0C0E"/>
    <w:rPr>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955"/>
    <w:rPr>
      <w:rFonts w:ascii="Times New Roman" w:eastAsia="DengXian" w:hAnsi="Times New Roman" w:cs="Times New Roman"/>
      <w:b/>
      <w:bCs/>
      <w:sz w:val="36"/>
      <w:szCs w:val="36"/>
      <w:lang w:val="en-US" w:eastAsia="ja-JP"/>
    </w:rPr>
  </w:style>
  <w:style w:type="character" w:customStyle="1" w:styleId="Heading3Char">
    <w:name w:val="Heading 3 Char"/>
    <w:basedOn w:val="DefaultParagraphFont"/>
    <w:link w:val="Heading3"/>
    <w:uiPriority w:val="9"/>
    <w:semiHidden/>
    <w:rsid w:val="001F7955"/>
    <w:rPr>
      <w:rFonts w:asciiTheme="majorHAnsi" w:eastAsiaTheme="majorEastAsia" w:hAnsiTheme="majorHAnsi" w:cstheme="majorBidi"/>
      <w:color w:val="1F3763" w:themeColor="accent1" w:themeShade="7F"/>
      <w:sz w:val="22"/>
      <w:szCs w:val="22"/>
      <w:lang w:val="en-US" w:eastAsia="ja-JP"/>
    </w:rPr>
  </w:style>
  <w:style w:type="paragraph" w:customStyle="1" w:styleId="Level1">
    <w:name w:val="Level 1"/>
    <w:basedOn w:val="Normal"/>
    <w:rsid w:val="001F7955"/>
    <w:pPr>
      <w:widowControl w:val="0"/>
    </w:pPr>
    <w:rPr>
      <w:rFonts w:ascii="Times New Roman" w:eastAsia="DengXian" w:hAnsi="Times New Roman" w:cs="Times New Roman"/>
      <w:sz w:val="22"/>
      <w:szCs w:val="22"/>
      <w:lang w:val="en-US" w:eastAsia="ja-JP"/>
    </w:rPr>
  </w:style>
  <w:style w:type="paragraph" w:styleId="Footer">
    <w:name w:val="footer"/>
    <w:basedOn w:val="Normal"/>
    <w:link w:val="FooterChar"/>
    <w:uiPriority w:val="99"/>
    <w:unhideWhenUsed/>
    <w:rsid w:val="001F7955"/>
    <w:pPr>
      <w:tabs>
        <w:tab w:val="center" w:pos="4680"/>
        <w:tab w:val="right" w:pos="9360"/>
      </w:tabs>
    </w:pPr>
    <w:rPr>
      <w:rFonts w:ascii="Times New Roman" w:eastAsia="DengXian" w:hAnsi="Times New Roman" w:cs="Times New Roman"/>
      <w:sz w:val="22"/>
      <w:szCs w:val="22"/>
      <w:lang w:val="en-US" w:eastAsia="ja-JP"/>
    </w:rPr>
  </w:style>
  <w:style w:type="character" w:customStyle="1" w:styleId="FooterChar">
    <w:name w:val="Footer Char"/>
    <w:basedOn w:val="DefaultParagraphFont"/>
    <w:link w:val="Footer"/>
    <w:uiPriority w:val="99"/>
    <w:rsid w:val="001F7955"/>
    <w:rPr>
      <w:rFonts w:ascii="Times New Roman" w:eastAsia="DengXian" w:hAnsi="Times New Roman" w:cs="Times New Roman"/>
      <w:sz w:val="22"/>
      <w:szCs w:val="22"/>
      <w:lang w:val="en-US" w:eastAsia="ja-JP"/>
    </w:rPr>
  </w:style>
  <w:style w:type="paragraph" w:styleId="Header">
    <w:name w:val="header"/>
    <w:basedOn w:val="Normal"/>
    <w:link w:val="HeaderChar"/>
    <w:uiPriority w:val="99"/>
    <w:unhideWhenUsed/>
    <w:rsid w:val="001F7955"/>
    <w:pPr>
      <w:tabs>
        <w:tab w:val="center" w:pos="4680"/>
        <w:tab w:val="right" w:pos="9360"/>
      </w:tabs>
    </w:pPr>
    <w:rPr>
      <w:rFonts w:ascii="Times New Roman" w:eastAsia="DengXian" w:hAnsi="Times New Roman" w:cs="Times New Roman"/>
      <w:sz w:val="22"/>
      <w:szCs w:val="22"/>
      <w:lang w:val="en-US" w:eastAsia="ja-JP"/>
    </w:rPr>
  </w:style>
  <w:style w:type="character" w:customStyle="1" w:styleId="HeaderChar">
    <w:name w:val="Header Char"/>
    <w:basedOn w:val="DefaultParagraphFont"/>
    <w:link w:val="Header"/>
    <w:uiPriority w:val="99"/>
    <w:rsid w:val="001F7955"/>
    <w:rPr>
      <w:rFonts w:ascii="Times New Roman" w:eastAsia="DengXian" w:hAnsi="Times New Roman" w:cs="Times New Roman"/>
      <w:sz w:val="22"/>
      <w:szCs w:val="22"/>
      <w:lang w:val="en-US" w:eastAsia="ja-JP"/>
    </w:rPr>
  </w:style>
  <w:style w:type="paragraph" w:styleId="BalloonText">
    <w:name w:val="Balloon Text"/>
    <w:basedOn w:val="Normal"/>
    <w:link w:val="BalloonTextChar"/>
    <w:uiPriority w:val="99"/>
    <w:semiHidden/>
    <w:unhideWhenUsed/>
    <w:rsid w:val="001F7955"/>
    <w:rPr>
      <w:rFonts w:ascii="Tahoma" w:eastAsia="DengXian" w:hAnsi="Tahoma" w:cs="Tahoma"/>
      <w:sz w:val="16"/>
      <w:szCs w:val="16"/>
      <w:lang w:val="en-US" w:eastAsia="ja-JP"/>
    </w:rPr>
  </w:style>
  <w:style w:type="character" w:customStyle="1" w:styleId="BalloonTextChar">
    <w:name w:val="Balloon Text Char"/>
    <w:basedOn w:val="DefaultParagraphFont"/>
    <w:link w:val="BalloonText"/>
    <w:uiPriority w:val="99"/>
    <w:semiHidden/>
    <w:rsid w:val="001F7955"/>
    <w:rPr>
      <w:rFonts w:ascii="Tahoma" w:eastAsia="DengXian" w:hAnsi="Tahoma" w:cs="Tahoma"/>
      <w:sz w:val="16"/>
      <w:szCs w:val="16"/>
      <w:lang w:val="en-US" w:eastAsia="ja-JP"/>
    </w:rPr>
  </w:style>
  <w:style w:type="character" w:styleId="CommentReference">
    <w:name w:val="annotation reference"/>
    <w:uiPriority w:val="99"/>
    <w:semiHidden/>
    <w:unhideWhenUsed/>
    <w:rsid w:val="001F7955"/>
    <w:rPr>
      <w:sz w:val="16"/>
      <w:szCs w:val="16"/>
    </w:rPr>
  </w:style>
  <w:style w:type="paragraph" w:styleId="CommentText">
    <w:name w:val="annotation text"/>
    <w:basedOn w:val="Normal"/>
    <w:link w:val="CommentTextChar"/>
    <w:uiPriority w:val="99"/>
    <w:semiHidden/>
    <w:unhideWhenUsed/>
    <w:rsid w:val="001F7955"/>
    <w:rPr>
      <w:rFonts w:ascii="Times New Roman" w:eastAsia="DengXian" w:hAnsi="Times New Roman" w:cs="Times New Roman"/>
      <w:sz w:val="22"/>
      <w:szCs w:val="22"/>
      <w:lang w:val="en-US" w:eastAsia="ja-JP"/>
    </w:rPr>
  </w:style>
  <w:style w:type="character" w:customStyle="1" w:styleId="CommentTextChar">
    <w:name w:val="Comment Text Char"/>
    <w:basedOn w:val="DefaultParagraphFont"/>
    <w:link w:val="CommentText"/>
    <w:uiPriority w:val="99"/>
    <w:semiHidden/>
    <w:rsid w:val="001F7955"/>
    <w:rPr>
      <w:rFonts w:ascii="Times New Roman" w:eastAsia="DengXian" w:hAnsi="Times New Roman" w:cs="Times New Roman"/>
      <w:sz w:val="22"/>
      <w:szCs w:val="22"/>
      <w:lang w:val="en-US" w:eastAsia="ja-JP"/>
    </w:rPr>
  </w:style>
  <w:style w:type="paragraph" w:styleId="CommentSubject">
    <w:name w:val="annotation subject"/>
    <w:basedOn w:val="CommentText"/>
    <w:next w:val="CommentText"/>
    <w:link w:val="CommentSubjectChar"/>
    <w:uiPriority w:val="99"/>
    <w:semiHidden/>
    <w:unhideWhenUsed/>
    <w:rsid w:val="001F7955"/>
    <w:rPr>
      <w:b/>
      <w:bCs/>
    </w:rPr>
  </w:style>
  <w:style w:type="character" w:customStyle="1" w:styleId="CommentSubjectChar">
    <w:name w:val="Comment Subject Char"/>
    <w:basedOn w:val="CommentTextChar"/>
    <w:link w:val="CommentSubject"/>
    <w:uiPriority w:val="99"/>
    <w:semiHidden/>
    <w:rsid w:val="001F7955"/>
    <w:rPr>
      <w:rFonts w:ascii="Times New Roman" w:eastAsia="DengXian" w:hAnsi="Times New Roman" w:cs="Times New Roman"/>
      <w:b/>
      <w:bCs/>
      <w:sz w:val="22"/>
      <w:szCs w:val="22"/>
      <w:lang w:val="en-US" w:eastAsia="ja-JP"/>
    </w:rPr>
  </w:style>
  <w:style w:type="character" w:styleId="Hyperlink">
    <w:name w:val="Hyperlink"/>
    <w:uiPriority w:val="99"/>
    <w:unhideWhenUsed/>
    <w:rsid w:val="001F7955"/>
    <w:rPr>
      <w:color w:val="0000FF"/>
      <w:u w:val="single"/>
    </w:rPr>
  </w:style>
  <w:style w:type="character" w:styleId="PageNumber">
    <w:name w:val="page number"/>
    <w:basedOn w:val="DefaultParagraphFont"/>
    <w:uiPriority w:val="99"/>
    <w:semiHidden/>
    <w:unhideWhenUsed/>
    <w:rsid w:val="001F7955"/>
  </w:style>
  <w:style w:type="character" w:customStyle="1" w:styleId="apple-converted-space">
    <w:name w:val="apple-converted-space"/>
    <w:rsid w:val="001F7955"/>
  </w:style>
  <w:style w:type="paragraph" w:customStyle="1" w:styleId="trt0xe">
    <w:name w:val="trt0xe"/>
    <w:basedOn w:val="Normal"/>
    <w:rsid w:val="001F7955"/>
    <w:pPr>
      <w:spacing w:before="100" w:beforeAutospacing="1" w:after="100" w:afterAutospacing="1"/>
    </w:pPr>
    <w:rPr>
      <w:rFonts w:ascii="Times New Roman" w:eastAsia="DengXian" w:hAnsi="Times New Roman" w:cs="Times New Roman"/>
      <w:sz w:val="22"/>
      <w:szCs w:val="22"/>
      <w:lang w:val="en-US" w:eastAsia="ja-JP"/>
    </w:rPr>
  </w:style>
  <w:style w:type="character" w:customStyle="1" w:styleId="jlqj4b">
    <w:name w:val="jlqj4b"/>
    <w:basedOn w:val="DefaultParagraphFont"/>
    <w:rsid w:val="001F7955"/>
  </w:style>
  <w:style w:type="character" w:customStyle="1" w:styleId="kgnlhe">
    <w:name w:val="kgnlhe"/>
    <w:basedOn w:val="DefaultParagraphFont"/>
    <w:rsid w:val="001F7955"/>
  </w:style>
  <w:style w:type="paragraph" w:customStyle="1" w:styleId="dshmm">
    <w:name w:val="dshmm"/>
    <w:basedOn w:val="Normal"/>
    <w:rsid w:val="001F7955"/>
    <w:pPr>
      <w:spacing w:before="100" w:beforeAutospacing="1" w:after="100" w:afterAutospacing="1"/>
    </w:pPr>
    <w:rPr>
      <w:rFonts w:ascii="Times New Roman" w:eastAsia="DengXian" w:hAnsi="Times New Roman" w:cs="Times New Roman"/>
      <w:sz w:val="22"/>
      <w:szCs w:val="22"/>
      <w:lang w:val="en-US" w:eastAsia="ja-JP"/>
    </w:rPr>
  </w:style>
  <w:style w:type="character" w:customStyle="1" w:styleId="mtfg0">
    <w:name w:val="mtfg0"/>
    <w:basedOn w:val="DefaultParagraphFont"/>
    <w:rsid w:val="001F7955"/>
  </w:style>
  <w:style w:type="character" w:customStyle="1" w:styleId="zeswk">
    <w:name w:val="zeswk"/>
    <w:basedOn w:val="DefaultParagraphFont"/>
    <w:rsid w:val="001F7955"/>
  </w:style>
  <w:style w:type="character" w:styleId="FollowedHyperlink">
    <w:name w:val="FollowedHyperlink"/>
    <w:basedOn w:val="DefaultParagraphFont"/>
    <w:uiPriority w:val="99"/>
    <w:semiHidden/>
    <w:unhideWhenUsed/>
    <w:rsid w:val="001F7955"/>
    <w:rPr>
      <w:color w:val="954F72" w:themeColor="followedHyperlink"/>
      <w:u w:val="single"/>
    </w:rPr>
  </w:style>
  <w:style w:type="paragraph" w:styleId="HTMLPreformatted">
    <w:name w:val="HTML Preformatted"/>
    <w:basedOn w:val="Normal"/>
    <w:link w:val="HTMLPreformattedChar"/>
    <w:uiPriority w:val="99"/>
    <w:unhideWhenUsed/>
    <w:rsid w:val="001F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DengXi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rsid w:val="001F7955"/>
    <w:rPr>
      <w:rFonts w:ascii="Courier New" w:eastAsia="DengXian" w:hAnsi="Courier New" w:cs="Courier New"/>
      <w:sz w:val="20"/>
      <w:szCs w:val="20"/>
      <w:lang w:val="en-US" w:eastAsia="ja-JP"/>
    </w:rPr>
  </w:style>
  <w:style w:type="character" w:styleId="Emphasis">
    <w:name w:val="Emphasis"/>
    <w:basedOn w:val="DefaultParagraphFont"/>
    <w:uiPriority w:val="20"/>
    <w:qFormat/>
    <w:rsid w:val="001F7955"/>
    <w:rPr>
      <w:i/>
      <w:iCs/>
    </w:rPr>
  </w:style>
  <w:style w:type="paragraph" w:styleId="Revision">
    <w:name w:val="Revision"/>
    <w:hidden/>
    <w:uiPriority w:val="99"/>
    <w:semiHidden/>
    <w:rsid w:val="001F7955"/>
    <w:rPr>
      <w:rFonts w:ascii="Times New Roman" w:eastAsia="DengXian" w:hAnsi="Times New Roman" w:cs="Times New Roman"/>
      <w:sz w:val="22"/>
      <w:szCs w:val="22"/>
      <w:lang w:val="en-US" w:eastAsia="ja-JP"/>
    </w:rPr>
  </w:style>
  <w:style w:type="paragraph" w:customStyle="1" w:styleId="TableText">
    <w:name w:val="Table Text"/>
    <w:basedOn w:val="Normal"/>
    <w:link w:val="TableTextChar"/>
    <w:rsid w:val="007958DA"/>
    <w:rPr>
      <w:rFonts w:ascii="Arial" w:eastAsia="Times New Roman" w:hAnsi="Arial" w:cs="Times New Roman"/>
      <w:sz w:val="20"/>
      <w:szCs w:val="20"/>
      <w:lang w:val="en-US" w:eastAsia="fr-FR"/>
    </w:rPr>
  </w:style>
  <w:style w:type="character" w:customStyle="1" w:styleId="TableTextChar">
    <w:name w:val="Table Text Char"/>
    <w:basedOn w:val="DefaultParagraphFont"/>
    <w:link w:val="TableText"/>
    <w:rsid w:val="007958DA"/>
    <w:rPr>
      <w:rFonts w:ascii="Arial" w:eastAsia="Times New Roman" w:hAnsi="Arial" w:cs="Times New Roman"/>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8.xml"/><Relationship Id="rId10" Type="http://schemas.openxmlformats.org/officeDocument/2006/relationships/customXml" Target="ink/ink2.xml"/><Relationship Id="rId19" Type="http://schemas.openxmlformats.org/officeDocument/2006/relationships/hyperlink" Target="https://www.linguee.com/chinese-english/translation/%E9%BC%BB%E8%85%9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7.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footer4.xml.rels><?xml version="1.0" encoding="UTF-8" standalone="yes"?>
<Relationships xmlns="http://schemas.openxmlformats.org/package/2006/relationships"><Relationship Id="rId1" Type="http://schemas.openxmlformats.org/officeDocument/2006/relationships/image" Target="media/image5.jpg"/></Relationships>
</file>

<file path=word/_rels/footer5.xml.rels><?xml version="1.0" encoding="UTF-8" standalone="yes"?>
<Relationships xmlns="http://schemas.openxmlformats.org/package/2006/relationships"><Relationship Id="rId1" Type="http://schemas.openxmlformats.org/officeDocument/2006/relationships/image" Target="media/image5.jpg"/></Relationships>
</file>

<file path=word/_rels/footer6.xml.rels><?xml version="1.0" encoding="UTF-8" standalone="yes"?>
<Relationships xmlns="http://schemas.openxmlformats.org/package/2006/relationships"><Relationship Id="rId1" Type="http://schemas.openxmlformats.org/officeDocument/2006/relationships/image" Target="media/image5.jpg"/></Relationships>
</file>

<file path=word/_rels/footer7.xml.rels><?xml version="1.0" encoding="UTF-8" standalone="yes"?>
<Relationships xmlns="http://schemas.openxmlformats.org/package/2006/relationships"><Relationship Id="rId1" Type="http://schemas.openxmlformats.org/officeDocument/2006/relationships/image" Target="media/image5.jpg"/></Relationships>
</file>

<file path=word/_rels/footer8.xml.rels><?xml version="1.0" encoding="UTF-8" standalone="yes"?>
<Relationships xmlns="http://schemas.openxmlformats.org/package/2006/relationships"><Relationship Id="rId1" Type="http://schemas.openxmlformats.org/officeDocument/2006/relationships/image" Target="media/image5.jpg"/></Relationships>
</file>

<file path=word/_rels/footer9.xml.rels><?xml version="1.0" encoding="UTF-8" standalone="yes"?>
<Relationships xmlns="http://schemas.openxmlformats.org/package/2006/relationships"><Relationship Id="rId1" Type="http://schemas.openxmlformats.org/officeDocument/2006/relationships/image" Target="media/image5.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14:43:24.751"/>
    </inkml:context>
    <inkml:brush xml:id="br0">
      <inkml:brushProperty name="width" value="0.05" units="cm"/>
      <inkml:brushProperty name="height" value="0.0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14:43:25.619"/>
    </inkml:context>
    <inkml:brush xml:id="br0">
      <inkml:brushProperty name="width" value="0.05" units="cm"/>
      <inkml:brushProperty name="height" value="0.05" units="cm"/>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14:43:23.758"/>
    </inkml:context>
    <inkml:brush xml:id="br0">
      <inkml:brushProperty name="width" value="0.05" units="cm"/>
      <inkml:brushProperty name="height" value="0.05" units="cm"/>
    </inkml:brush>
  </inkml:definitions>
  <inkml:trace contextRef="#ctx0" brushRef="#br0">0 1 24575,'0'5'0,"0"-1"0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9F37-0B20-4CE5-A985-2DEEF1DF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5933</Words>
  <Characters>16107</Characters>
  <Application>Microsoft Office Word</Application>
  <DocSecurity>0</DocSecurity>
  <Lines>670</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Wong</dc:creator>
  <cp:keywords/>
  <dc:description/>
  <cp:lastModifiedBy>Kin On Kwok (SPHPC)</cp:lastModifiedBy>
  <cp:revision>3</cp:revision>
  <dcterms:created xsi:type="dcterms:W3CDTF">2024-02-23T15:07:00Z</dcterms:created>
  <dcterms:modified xsi:type="dcterms:W3CDTF">2024-02-23T15:08:00Z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0582aa41fc4b0a6939d696e78c29578fd0b2fae30149e87a983575aa252bb209</vt:lpwstr>
  </property>
</Properties>
</file>