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spacing w:after="80"/>
        <w:jc w:val="center"/>
      </w:pPr>
      <w:r>
        <w:rPr>
          <w:b/>
          <w:sz w:val="52"/>
        </w:rPr>
        <w:t>- 온세대 추수감사예배 -</w:t>
      </w:r>
    </w:p>
    <w:p>
      <w:pPr>
        <w:spacing w:after="80"/>
        <w:jc w:val="center"/>
      </w:pPr>
      <w:r>
        <w:rPr>
          <w:b w:val="0"/>
          <w:sz w:val="26"/>
        </w:rPr>
        <w:t>“ 예배가 끝난 자리, 마음에 남은 감사 ”</w:t>
      </w:r>
    </w:p>
    <w:p>
      <w:pPr>
        <w:spacing w:after="80"/>
        <w:jc w:val="center"/>
      </w:pPr>
      <w:r>
        <w:rPr>
          <w:b w:val="0"/>
          <w:sz w:val="24"/>
        </w:rPr>
        <w:t>컨셉 「내가 주를 사랑합니다」 (요한복음 21:15–17)</w:t>
      </w:r>
    </w:p>
    <w:p/>
    <w:p/>
    <w:p/>
    <w:p/>
    <w:p/>
    <w:p/>
    <w:p/>
    <w:p/>
    <w:p/>
    <w:p/>
    <w:p/>
    <w:p/>
    <w:p>
      <w:pPr>
        <w:spacing w:after="80"/>
        <w:jc w:val="center"/>
      </w:pPr>
      <w:r>
        <w:rPr>
          <w:b/>
          <w:sz w:val="32"/>
        </w:rPr>
        <w:t>대한예수교장로회  서울반석교회</w:t>
      </w:r>
    </w:p>
    <w:p>
      <w:r>
        <w:br w:type="page"/>
      </w:r>
    </w:p>
    <w:p>
      <w:pPr>
        <w:spacing w:after="160"/>
      </w:pPr>
      <w:r>
        <w:rPr>
          <w:b/>
          <w:sz w:val="30"/>
        </w:rPr>
        <w:t>1. 개 요</w:t>
      </w:r>
    </w:p>
    <w:p>
      <w:pPr>
        <w:spacing w:after="80"/>
      </w:pPr>
      <w:r>
        <w:rPr>
          <w:b w:val="0"/>
        </w:rPr>
        <w:t>· 일 시: 2026년 11월 15일 13:50–15:20 (장소: 반석관)</w:t>
      </w:r>
    </w:p>
    <w:p>
      <w:pPr>
        <w:spacing w:after="80"/>
      </w:pPr>
      <w:r>
        <w:rPr>
          <w:b w:val="0"/>
        </w:rPr>
        <w:t>· 주 제: “예배가 끝난 자리, 마음에 남은 감사”</w:t>
      </w:r>
    </w:p>
    <w:p>
      <w:pPr>
        <w:spacing w:after="80"/>
      </w:pPr>
      <w:r>
        <w:rPr>
          <w:b w:val="0"/>
        </w:rPr>
        <w:t>· 주제말씀: 감사함으로 그의 문에 들어가며 찬송함으로 그의 궁정에 들어가서 그에게 감사하며 그의 이름을 송축할지어다. 여호와는 선하시니 그의 인자하심이 영원하고 그의 성실하심이 대대에 이르리로다 (시편 100편 4~5절 말씀)</w:t>
      </w:r>
    </w:p>
    <w:p>
      <w:pPr>
        <w:spacing w:after="80"/>
      </w:pPr>
      <w:r>
        <w:rPr>
          <w:b w:val="0"/>
        </w:rPr>
        <w:t>· 컨셉말씀: “요한의 아들 시몬아 네가 이 사람들보다 나를 더 사랑하느냐 … 주님 그러하나이다 내가 주님을 사랑하는 줄 주님께서 아시나이다” (요한복음 21:15–17)</w:t>
      </w:r>
    </w:p>
    <w:p>
      <w:pPr>
        <w:spacing w:after="80"/>
      </w:pPr>
      <w:r>
        <w:rPr>
          <w:b w:val="0"/>
        </w:rPr>
        <w:t>· 참여인원(예상): 약 400~450명</w:t>
      </w:r>
    </w:p>
    <w:p>
      <w:pPr>
        <w:spacing w:after="160"/>
      </w:pPr>
      <w:r>
        <w:rPr>
          <w:b/>
          <w:sz w:val="30"/>
        </w:rPr>
        <w:t>2. 기획방향</w:t>
      </w:r>
    </w:p>
    <w:p>
      <w:pPr>
        <w:spacing w:after="120"/>
      </w:pPr>
      <w:r>
        <w:rPr>
          <w:b/>
          <w:sz w:val="25"/>
        </w:rPr>
        <w:t>(1) 기존 절기 예배의 한계회복</w:t>
      </w:r>
    </w:p>
    <w:p>
      <w:pPr>
        <w:spacing w:after="80"/>
      </w:pPr>
      <w:r>
        <w:rPr>
          <w:b w:val="0"/>
        </w:rPr>
        <w:t>- 기존 추수감사절이 한해 동안 얻은 결과물과 기쁨의 행사에 집중되어진 방향을 벗어나, 감사의 주인되신 하나님께 집중하는 예배로 나아감.</w:t>
      </w:r>
    </w:p>
    <w:p>
      <w:pPr>
        <w:spacing w:after="120"/>
      </w:pPr>
      <w:r>
        <w:rPr>
          <w:b/>
          <w:sz w:val="25"/>
        </w:rPr>
        <w:t>(2) 감사의 본질적 주체</w:t>
      </w:r>
    </w:p>
    <w:p>
      <w:pPr>
        <w:spacing w:after="80"/>
      </w:pPr>
      <w:r>
        <w:rPr>
          <w:b w:val="0"/>
        </w:rPr>
        <w:t>- 모든 선한 것의 근원이시며 감사의 유일한 대상이신 하나님의 성품과 존재 자체에 온 세대의 시선을 고정하도록 기획합니다.</w:t>
      </w:r>
    </w:p>
    <w:p>
      <w:pPr>
        <w:spacing w:after="120"/>
      </w:pPr>
      <w:r>
        <w:rPr>
          <w:b/>
          <w:sz w:val="25"/>
        </w:rPr>
        <w:t>(3) 컨셉 「내가 주를 사랑합니다」 적용</w:t>
      </w:r>
    </w:p>
    <w:p>
      <w:pPr>
        <w:spacing w:after="80"/>
      </w:pPr>
      <w:r>
        <w:rPr>
          <w:b w:val="0"/>
        </w:rPr>
        <w:t>- 부활 후 디베랴 바닷가에서 베드로를 찾아오신 예수님(요 21장)의 서사를 예배 순서·전후 행사·그물 퍼포먼스에 입힘. 부르심→동행→붙드심→질문→고백→파송의 흐름으로 온 세대가 사랑의 응답을 드리도록 기획합니다.</w:t>
      </w:r>
    </w:p>
    <w:p>
      <w:pPr>
        <w:spacing w:after="160"/>
      </w:pPr>
      <w:r>
        <w:rPr>
          <w:b/>
          <w:sz w:val="30"/>
        </w:rPr>
        <w:t>3. 기본일정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814"/>
            <w:shd w:val="clear" w:fill="808080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시 간</w:t>
            </w:r>
          </w:p>
        </w:tc>
        <w:tc>
          <w:tcPr>
            <w:tcW w:type="dxa" w:w="3628"/>
            <w:shd w:val="clear" w:fill="808080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내 용</w:t>
            </w:r>
          </w:p>
        </w:tc>
        <w:tc>
          <w:tcPr>
            <w:tcW w:type="dxa" w:w="1474"/>
            <w:shd w:val="clear" w:fill="808080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장 소</w:t>
            </w:r>
          </w:p>
        </w:tc>
        <w:tc>
          <w:tcPr>
            <w:tcW w:type="dxa" w:w="1020"/>
            <w:shd w:val="clear" w:fill="808080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비 고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t>11:00 ~ 13:40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t>예배 전후 행사 1부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t>어와나실 외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/>
          </w:p>
        </w:tc>
      </w:tr>
      <w:tr>
        <w:tc>
          <w:tcPr>
            <w:tcW w:type="dxa" w:w="1814"/>
            <w:shd w:val="clear" w:fill="F2F2F2"/>
          </w:tcPr>
          <w:p>
            <w:pPr>
              <w:jc w:val="center"/>
            </w:pPr>
            <w:r/>
            <w:r>
              <w:t>13:50 ~ 15:20</w:t>
            </w:r>
          </w:p>
        </w:tc>
        <w:tc>
          <w:tcPr>
            <w:tcW w:type="dxa" w:w="3628"/>
            <w:shd w:val="clear" w:fill="F2F2F2"/>
          </w:tcPr>
          <w:p>
            <w:pPr>
              <w:jc w:val="center"/>
            </w:pPr>
            <w:r/>
            <w:r>
              <w:t>온세대 감사예배 (준비찬양 포함 90분)</w:t>
            </w:r>
          </w:p>
        </w:tc>
        <w:tc>
          <w:tcPr>
            <w:tcW w:type="dxa" w:w="1474"/>
            <w:shd w:val="clear" w:fill="F2F2F2"/>
          </w:tcPr>
          <w:p>
            <w:pPr>
              <w:jc w:val="center"/>
            </w:pPr>
            <w:r/>
            <w:r>
              <w:t>반석관</w:t>
            </w:r>
          </w:p>
        </w:tc>
        <w:tc>
          <w:tcPr>
            <w:tcW w:type="dxa" w:w="1020"/>
            <w:shd w:val="clear" w:fill="F2F2F2"/>
          </w:tcPr>
          <w:p>
            <w:pPr>
              <w:jc w:val="center"/>
            </w:pPr>
            <w:r/>
            <w:r/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t>15:30 ~ 17:00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t>예배 전후 행사 2부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t>어와나실 외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/>
          </w:p>
        </w:tc>
      </w:tr>
    </w:tbl>
    <w:p>
      <w:pPr>
        <w:spacing w:after="40"/>
      </w:pPr>
    </w:p>
    <w:p>
      <w:pPr>
        <w:spacing w:after="160"/>
      </w:pPr>
      <w:r>
        <w:rPr>
          <w:b/>
          <w:sz w:val="30"/>
        </w:rPr>
        <w:t>4. 세부일정 및 계획</w:t>
      </w:r>
    </w:p>
    <w:p>
      <w:pPr>
        <w:spacing w:after="120"/>
      </w:pPr>
      <w:r>
        <w:rPr>
          <w:b/>
          <w:sz w:val="25"/>
        </w:rPr>
        <w:t>(1) 온세대 감사예배 (13:50 ~ 15:20)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361"/>
            <w:shd w:val="clear" w:fill="808080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순 서</w:t>
            </w:r>
          </w:p>
        </w:tc>
        <w:tc>
          <w:tcPr>
            <w:tcW w:type="dxa" w:w="1587"/>
            <w:shd w:val="clear" w:fill="808080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시 간</w:t>
            </w:r>
          </w:p>
        </w:tc>
        <w:tc>
          <w:tcPr>
            <w:tcW w:type="dxa" w:w="3742"/>
            <w:shd w:val="clear" w:fill="808080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내 용</w:t>
            </w:r>
          </w:p>
        </w:tc>
        <w:tc>
          <w:tcPr>
            <w:tcW w:type="dxa" w:w="1361"/>
            <w:shd w:val="clear" w:fill="808080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담 당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/>
            <w:r>
              <w:t>준비찬양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t>13:50 ~ 13:55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t>잔잔한 CCM 음원 재생 5분 (이후 입장·묵상)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t>음향팀</w:t>
            </w:r>
          </w:p>
        </w:tc>
      </w:tr>
      <w:tr>
        <w:tc>
          <w:tcPr>
            <w:tcW w:type="dxa" w:w="1361"/>
            <w:shd w:val="clear" w:fill="F2F2F2"/>
          </w:tcPr>
          <w:p>
            <w:pPr>
              <w:jc w:val="center"/>
            </w:pPr>
            <w:r/>
            <w:r>
              <w:t>예배선포 및 영상</w:t>
            </w:r>
          </w:p>
        </w:tc>
        <w:tc>
          <w:tcPr>
            <w:tcW w:type="dxa" w:w="1587"/>
            <w:shd w:val="clear" w:fill="F2F2F2"/>
          </w:tcPr>
          <w:p>
            <w:pPr>
              <w:jc w:val="center"/>
            </w:pPr>
            <w:r/>
            <w:r>
              <w:t>14:00 ~ 14:10</w:t>
            </w:r>
          </w:p>
        </w:tc>
        <w:tc>
          <w:tcPr>
            <w:tcW w:type="dxa" w:w="3742"/>
            <w:shd w:val="clear" w:fill="F2F2F2"/>
          </w:tcPr>
          <w:p>
            <w:pPr>
              <w:jc w:val="center"/>
            </w:pPr>
            <w:r/>
            <w:r>
              <w:t>온세대 감사스토리 + 「그 날, 바닷가에서」 (교육부·교구별 2~3명 은혜 인터뷰). 후반 3분 그물 이동 퍼포먼스 (입구→머리 위→강단)</w:t>
            </w:r>
          </w:p>
        </w:tc>
        <w:tc>
          <w:tcPr>
            <w:tcW w:type="dxa" w:w="1361"/>
            <w:shd w:val="clear" w:fill="F2F2F2"/>
          </w:tcPr>
          <w:p>
            <w:pPr>
              <w:jc w:val="center"/>
            </w:pPr>
            <w:r/>
            <w:r>
              <w:t>방송부 or 스튜디오BS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/>
            <w:r>
              <w:t>대표기도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t>14:10 ~ 14:15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t>어린이 + 샬롬부 2명 기도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t>미정 (교육부서 1명, 3~4교구 1명)</w:t>
            </w:r>
          </w:p>
        </w:tc>
      </w:tr>
      <w:tr>
        <w:tc>
          <w:tcPr>
            <w:tcW w:type="dxa" w:w="1361"/>
            <w:shd w:val="clear" w:fill="F2F2F2"/>
          </w:tcPr>
          <w:p>
            <w:pPr>
              <w:jc w:val="center"/>
            </w:pPr>
            <w:r/>
            <w:r>
              <w:t>찬 양</w:t>
            </w:r>
          </w:p>
        </w:tc>
        <w:tc>
          <w:tcPr>
            <w:tcW w:type="dxa" w:w="1587"/>
            <w:shd w:val="clear" w:fill="F2F2F2"/>
          </w:tcPr>
          <w:p>
            <w:pPr>
              <w:jc w:val="center"/>
            </w:pPr>
            <w:r/>
            <w:r>
              <w:t>14:15 ~ 14:50</w:t>
            </w:r>
          </w:p>
        </w:tc>
        <w:tc>
          <w:tcPr>
            <w:tcW w:type="dxa" w:w="3742"/>
            <w:shd w:val="clear" w:fill="F2F2F2"/>
          </w:tcPr>
          <w:p>
            <w:pPr>
              <w:jc w:val="center"/>
            </w:pPr>
            <w:r/>
            <w:r>
              <w:t>1교구 찬양팀 (동행→붙드심 흐름)</w:t>
            </w:r>
          </w:p>
        </w:tc>
        <w:tc>
          <w:tcPr>
            <w:tcW w:type="dxa" w:w="1361"/>
            <w:shd w:val="clear" w:fill="F2F2F2"/>
          </w:tcPr>
          <w:p>
            <w:pPr>
              <w:jc w:val="center"/>
            </w:pPr>
            <w:r/>
            <w:r>
              <w:t>이명훈 안수집사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/>
            <w:r>
              <w:t>말씀 및 축도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t>14:50 ~ 15:10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t>「네가 나를 사랑하느냐」 (요 21:15–17) 말씀선포 및 축도. 20분 엄수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t>담임목사님</w:t>
            </w:r>
          </w:p>
        </w:tc>
      </w:tr>
      <w:tr>
        <w:tc>
          <w:tcPr>
            <w:tcW w:type="dxa" w:w="1361"/>
            <w:shd w:val="clear" w:fill="F2F2F2"/>
          </w:tcPr>
          <w:p>
            <w:pPr>
              <w:jc w:val="center"/>
            </w:pPr>
            <w:r/>
            <w:r>
              <w:t>마무리찬양</w:t>
            </w:r>
          </w:p>
        </w:tc>
        <w:tc>
          <w:tcPr>
            <w:tcW w:type="dxa" w:w="1587"/>
            <w:shd w:val="clear" w:fill="F2F2F2"/>
          </w:tcPr>
          <w:p>
            <w:pPr>
              <w:jc w:val="center"/>
            </w:pPr>
            <w:r/>
            <w:r>
              <w:t>15:10 ~ 15:20</w:t>
            </w:r>
          </w:p>
        </w:tc>
        <w:tc>
          <w:tcPr>
            <w:tcW w:type="dxa" w:w="3742"/>
            <w:shd w:val="clear" w:fill="F2F2F2"/>
          </w:tcPr>
          <w:p>
            <w:pPr>
              <w:jc w:val="center"/>
            </w:pPr>
            <w:r/>
            <w:r>
              <w:t>특송 「베드로의 고백」 + 8부서 릴레이 고백 + 십자가 점등 + 전 회중 제창 “내가 주를 사랑합니다”</w:t>
            </w:r>
          </w:p>
        </w:tc>
        <w:tc>
          <w:tcPr>
            <w:tcW w:type="dxa" w:w="1361"/>
            <w:shd w:val="clear" w:fill="F2F2F2"/>
          </w:tcPr>
          <w:p>
            <w:pPr>
              <w:jc w:val="center"/>
            </w:pPr>
            <w:r/>
            <w:r>
              <w:t>1교구 찬양팀 (이명훈 안수집사)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※ 기타준비사항</w:t>
      </w:r>
    </w:p>
    <w:p>
      <w:pPr>
        <w:spacing w:after="80"/>
      </w:pPr>
      <w:r>
        <w:rPr>
          <w:b w:val="0"/>
        </w:rPr>
        <w:t>- 예배전후 안내 및 환영을 위한 staff 배치 - 예배 및 행사 안내지 배포 등</w:t>
      </w:r>
    </w:p>
    <w:p>
      <w:pPr>
        <w:spacing w:after="80"/>
      </w:pPr>
      <w:r>
        <w:rPr>
          <w:b w:val="0"/>
        </w:rPr>
        <w:t>- 스튜디오BS 또는 인터뷰 팀구성 필요</w:t>
      </w:r>
    </w:p>
    <w:p>
      <w:pPr>
        <w:spacing w:after="80"/>
      </w:pPr>
      <w:r>
        <w:rPr>
          <w:b w:val="0"/>
        </w:rPr>
        <w:t>- 대표기도자 선정 (교육부서 1명, 3~4교구 1명)</w:t>
      </w:r>
    </w:p>
    <w:p>
      <w:pPr>
        <w:spacing w:after="80"/>
      </w:pPr>
      <w:r>
        <w:t>- 그물 이동·십자가 점등 리허설 (D-1주, LED 줄 10m(2바퀴) + 자석 클립)</w:t>
      </w:r>
    </w:p>
    <w:p>
      <w:pPr>
        <w:spacing w:after="80"/>
      </w:pPr>
      <w:r>
        <w:t>- 알리 자재 즉시 주문 (배송 2~4주): DC 5V COB USB LED 줄 웜화이트 10m(약 11,900원), 면 그물망 2×4m 2개(1개 사용+1개 예비·포토존 재활용)</w:t>
      </w:r>
    </w:p>
    <w:p>
      <w:pPr>
        <w:spacing w:after="120"/>
      </w:pPr>
      <w:r>
        <w:rPr>
          <w:b/>
          <w:sz w:val="25"/>
        </w:rPr>
        <w:t>(2) 예배 전후 행사 (11:00 ~ 13:40 / 15:20 ~ 17:00)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071"/>
            <w:shd w:val="clear" w:fill="80808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은혜의 프레임 「디베랴 바닷가에서」</w:t>
            </w:r>
          </w:p>
        </w:tc>
      </w:tr>
      <w:tr>
        <w:tc>
          <w:tcPr>
            <w:tcW w:type="dxa" w:w="9071"/>
            <w:shd w:val="clear" w:fill="808080"/>
          </w:tcPr>
          <w:p>
            <w:pPr>
              <w:jc w:val="center"/>
            </w:pPr>
            <w:r/>
            <w:r>
              <w:rPr>
                <w:color w:val="FFFFFF"/>
                <w:sz w:val="21"/>
              </w:rPr>
              <w:t>- 부활 후 베드로를 찾아오신 예수님의 순간을 재현한 포토존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zon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</w:rPr>
        <w:t>· 담당: 유치부/영아부</w:t>
      </w:r>
    </w:p>
    <w:p>
      <w:pPr>
        <w:spacing w:after="80"/>
      </w:pPr>
      <w:r>
        <w:rPr>
          <w:b w:val="0"/>
        </w:rPr>
        <w:t>· 위치: 반석관 앞 광장</w:t>
      </w:r>
    </w:p>
    <w:p>
      <w:pPr>
        <w:spacing w:after="80"/>
      </w:pPr>
      <w:r>
        <w:rPr>
          <w:b w:val="0"/>
        </w:rPr>
        <w:t>· 구성: 새벽 바다 배경막 + 숯불 세트(생선·떡) + 어망 포토존</w:t>
      </w:r>
    </w:p>
    <w:p>
      <w:pPr>
        <w:spacing w:after="80"/>
      </w:pPr>
      <w:r>
        <w:rPr>
          <w:b w:val="0"/>
        </w:rPr>
        <w:t>· 운영: 봉사자 배치, 가족/부서별 촬영지원 (BS 스튜디오와 협의 필요)</w:t>
      </w:r>
    </w:p>
    <w:p>
      <w:pPr>
        <w:spacing w:after="80"/>
      </w:pPr>
      <w:r>
        <w:rPr>
          <w:b w:val="0"/>
        </w:rPr>
        <w:t>· 준비물: 숯불 세트·어망·배경막·조명 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071"/>
            <w:shd w:val="clear" w:fill="80808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부르심 고백카드</w:t>
            </w:r>
          </w:p>
        </w:tc>
      </w:tr>
      <w:tr>
        <w:tc>
          <w:tcPr>
            <w:tcW w:type="dxa" w:w="9071"/>
            <w:shd w:val="clear" w:fill="808080"/>
          </w:tcPr>
          <w:p>
            <w:pPr>
              <w:jc w:val="center"/>
            </w:pPr>
            <w:r/>
            <w:r>
              <w:rPr>
                <w:color w:val="FFFFFF"/>
                <w:sz w:val="21"/>
              </w:rPr>
              <w:t>- 하나님의 부르심에 대한 고백을 적어 입구 그물에 매다는 코너 (동행네컷 대체)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</w:rPr>
        <w:t>· 담당: 초등부/고등부</w:t>
      </w:r>
    </w:p>
    <w:p>
      <w:pPr>
        <w:spacing w:after="80"/>
      </w:pPr>
      <w:r>
        <w:rPr>
          <w:b w:val="0"/>
        </w:rPr>
        <w:t>· 위치: 콕광장 + 반석관 입구</w:t>
      </w:r>
    </w:p>
    <w:p>
      <w:pPr>
        <w:spacing w:after="80"/>
      </w:pPr>
      <w:r>
        <w:rPr>
          <w:b w:val="0"/>
        </w:rPr>
        <w:t>· 구성: 물고기 모양 종이와 펜 제공, 작성 후 입구 그물에 직접 매달기 (14:00 전)</w:t>
      </w:r>
    </w:p>
    <w:p>
      <w:pPr>
        <w:spacing w:after="80"/>
      </w:pPr>
      <w:r>
        <w:rPr>
          <w:b w:val="0"/>
        </w:rPr>
        <w:t>· 운영: 작성 안내 및 그물 정리 봉사자</w:t>
      </w:r>
    </w:p>
    <w:p>
      <w:pPr>
        <w:spacing w:after="80"/>
      </w:pPr>
      <w:r>
        <w:rPr>
          <w:b w:val="0"/>
        </w:rPr>
        <w:t>· 준비물: 물고기 종이 500장·펜·테이블 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071"/>
            <w:shd w:val="clear" w:fill="80808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감사 Kit 나눔</w:t>
            </w:r>
          </w:p>
        </w:tc>
      </w:tr>
      <w:tr>
        <w:tc>
          <w:tcPr>
            <w:tcW w:type="dxa" w:w="9071"/>
            <w:shd w:val="clear" w:fill="808080"/>
          </w:tcPr>
          <w:p>
            <w:pPr>
              <w:jc w:val="center"/>
            </w:pPr>
            <w:r/>
            <w:r>
              <w:rPr>
                <w:color w:val="FFFFFF"/>
                <w:sz w:val="21"/>
              </w:rPr>
              <w:t>- 예배 후 온세대가 함께 나누는 감사의 Kit (감사테이스팅 대체)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</w:rPr>
        <w:t>· 담당: 유년부/중등부</w:t>
      </w:r>
    </w:p>
    <w:p>
      <w:pPr>
        <w:spacing w:after="80"/>
      </w:pPr>
      <w:r>
        <w:rPr>
          <w:b w:val="0"/>
        </w:rPr>
        <w:t>· 위치: 어와나실</w:t>
      </w:r>
    </w:p>
    <w:p>
      <w:pPr>
        <w:spacing w:after="80"/>
      </w:pPr>
      <w:r>
        <w:rPr>
          <w:b w:val="0"/>
        </w:rPr>
        <w:t>· 구성: 미니 붕어빵을 포함한 간단한 다과 Kit를 예배 후 제공</w:t>
      </w:r>
    </w:p>
    <w:p>
      <w:pPr>
        <w:spacing w:after="80"/>
      </w:pPr>
      <w:r>
        <w:rPr>
          <w:b w:val="0"/>
        </w:rPr>
        <w:t>· 운영: Kit 포장 및 배부 봉사자</w:t>
      </w:r>
    </w:p>
    <w:p>
      <w:pPr>
        <w:spacing w:after="80"/>
      </w:pPr>
      <w:r>
        <w:rPr>
          <w:b w:val="0"/>
        </w:rPr>
        <w:t>· 준비물: 미니 붕어빵·다과·포장 Kit 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071"/>
            <w:shd w:val="clear" w:fill="80808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감사나눔스토어</w:t>
            </w:r>
          </w:p>
        </w:tc>
      </w:tr>
      <w:tr>
        <w:tc>
          <w:tcPr>
            <w:tcW w:type="dxa" w:w="9071"/>
            <w:shd w:val="clear" w:fill="808080"/>
          </w:tcPr>
          <w:p>
            <w:pPr>
              <w:jc w:val="center"/>
            </w:pPr>
            <w:r/>
            <w:r>
              <w:rPr>
                <w:color w:val="FFFFFF"/>
                <w:sz w:val="21"/>
              </w:rPr>
              <w:t>- 감사의 마음을 담은 기념품을 판매하며 수익금을 선교지에 기부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</w:rPr>
        <w:t>· 담당: 청년부</w:t>
      </w:r>
    </w:p>
    <w:p>
      <w:pPr>
        <w:spacing w:after="80"/>
      </w:pPr>
      <w:r>
        <w:rPr>
          <w:b w:val="0"/>
        </w:rPr>
        <w:t>· 위치: 콕광장</w:t>
      </w:r>
    </w:p>
    <w:p>
      <w:pPr>
        <w:spacing w:after="80"/>
      </w:pPr>
      <w:r>
        <w:rPr>
          <w:b w:val="0"/>
        </w:rPr>
        <w:t>· 구성: 교회문패, 책갈피, 엽서 등의 기념품 제작 및 판매</w:t>
      </w:r>
    </w:p>
    <w:p>
      <w:pPr>
        <w:spacing w:after="80"/>
      </w:pPr>
      <w:r>
        <w:rPr>
          <w:b w:val="0"/>
        </w:rPr>
        <w:t>· 운영: 기념품 판매수익은 선교후원으로 사용함/판매봉사자 배치</w:t>
      </w:r>
    </w:p>
    <w:p>
      <w:pPr>
        <w:spacing w:after="80"/>
      </w:pPr>
      <w:r>
        <w:rPr>
          <w:b w:val="0"/>
        </w:rPr>
        <w:t>· 준비물: 기념품, 전시테이블, 환경꾸미기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071"/>
            <w:shd w:val="clear" w:fill="80808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은혜의 고리 만들기</w:t>
            </w:r>
          </w:p>
        </w:tc>
      </w:tr>
      <w:tr>
        <w:tc>
          <w:tcPr>
            <w:tcW w:type="dxa" w:w="9071"/>
            <w:shd w:val="clear" w:fill="808080"/>
          </w:tcPr>
          <w:p>
            <w:pPr>
              <w:jc w:val="center"/>
            </w:pPr>
            <w:r/>
            <w:r>
              <w:rPr>
                <w:color w:val="FFFFFF"/>
                <w:sz w:val="21"/>
              </w:rPr>
              <w:t>- 온세대가 함께하는 키링 만들기 체험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</w:rPr>
        <w:t>· 담당: 이진선 집사</w:t>
      </w:r>
    </w:p>
    <w:p>
      <w:pPr>
        <w:spacing w:after="80"/>
      </w:pPr>
      <w:r>
        <w:rPr>
          <w:b w:val="0"/>
        </w:rPr>
        <w:t>· 위치: 반석관 로비</w:t>
      </w:r>
    </w:p>
    <w:p>
      <w:pPr>
        <w:spacing w:after="80"/>
      </w:pPr>
      <w:r>
        <w:rPr>
          <w:b w:val="0"/>
        </w:rPr>
        <w:t>· 구성: 키링제작체험(유료)</w:t>
      </w:r>
    </w:p>
    <w:p>
      <w:pPr>
        <w:spacing w:after="80"/>
      </w:pPr>
      <w:r>
        <w:rPr>
          <w:b w:val="0"/>
        </w:rPr>
        <w:t>· 운영: 이진선 집사 및 봉사자 2명으로 체험존 운영</w:t>
      </w:r>
    </w:p>
    <w:p>
      <w:pPr>
        <w:spacing w:after="80"/>
      </w:pPr>
      <w:r>
        <w:rPr>
          <w:b w:val="0"/>
        </w:rPr>
        <w:t>· 준비물: 키링제작소품 및 테이블, 환경꾸미기</w:t>
      </w:r>
    </w:p>
    <w:p>
      <w:pPr>
        <w:spacing w:after="120"/>
      </w:pPr>
      <w:r>
        <w:rPr>
          <w:b/>
          <w:sz w:val="25"/>
        </w:rPr>
        <w:t>(3) 기타 프로그램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665"/>
            <w:shd w:val="clear" w:fill="808080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감사소식나무</w:t>
            </w:r>
          </w:p>
        </w:tc>
        <w:tc>
          <w:tcPr>
            <w:tcW w:type="dxa" w:w="2665"/>
            <w:shd w:val="clear" w:fill="808080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감사편지칠판</w:t>
            </w:r>
          </w:p>
        </w:tc>
        <w:tc>
          <w:tcPr>
            <w:tcW w:type="dxa" w:w="2665"/>
            <w:shd w:val="clear" w:fill="808080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놀이존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/>
          <w:sz w:val="30"/>
        </w:rPr>
        <w:t>4. 사역예산(예상)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984"/>
            <w:shd w:val="clear" w:fill="808080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수 입</w:t>
            </w:r>
          </w:p>
        </w:tc>
        <w:tc>
          <w:tcPr>
            <w:tcW w:type="dxa" w:w="1984"/>
            <w:shd w:val="clear" w:fill="808080"/>
          </w:tcPr>
          <w:p>
            <w:pPr>
              <w:jc w:val="center"/>
            </w:pPr>
            <w:r/>
            <w:r>
              <w:rPr>
                <w:b/>
                <w:color w:val="FFFFFF"/>
              </w:rPr>
            </w:r>
          </w:p>
        </w:tc>
        <w:tc>
          <w:tcPr>
            <w:tcW w:type="dxa" w:w="1984"/>
            <w:shd w:val="clear" w:fill="808080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지 출</w:t>
            </w:r>
          </w:p>
        </w:tc>
        <w:tc>
          <w:tcPr>
            <w:tcW w:type="dxa" w:w="1984"/>
            <w:shd w:val="clear" w:fill="808080"/>
          </w:tcPr>
          <w:p>
            <w:pPr>
              <w:jc w:val="center"/>
            </w:pPr>
            <w:r/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t>내역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t>금액(원)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t>내역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t>금액(원)</w:t>
            </w:r>
          </w:p>
        </w:tc>
      </w:tr>
      <w:tr>
        <w:tc>
          <w:tcPr>
            <w:tcW w:type="dxa" w:w="1984"/>
            <w:shd w:val="clear" w:fill="F2F2F2"/>
          </w:tcPr>
          <w:p>
            <w:pPr>
              <w:jc w:val="center"/>
            </w:pPr>
            <w:r/>
            <w:r/>
          </w:p>
        </w:tc>
        <w:tc>
          <w:tcPr>
            <w:tcW w:type="dxa" w:w="1984"/>
            <w:shd w:val="clear" w:fill="F2F2F2"/>
          </w:tcPr>
          <w:p>
            <w:pPr>
              <w:jc w:val="center"/>
            </w:pPr>
            <w:r/>
            <w:r/>
          </w:p>
        </w:tc>
        <w:tc>
          <w:tcPr>
            <w:tcW w:type="dxa" w:w="1984"/>
            <w:shd w:val="clear" w:fill="F2F2F2"/>
          </w:tcPr>
          <w:p>
            <w:pPr>
              <w:jc w:val="center"/>
            </w:pPr>
            <w:r/>
            <w:r>
              <w:t>기념품제작</w:t>
            </w:r>
          </w:p>
        </w:tc>
        <w:tc>
          <w:tcPr>
            <w:tcW w:type="dxa" w:w="1984"/>
            <w:shd w:val="clear" w:fill="F2F2F2"/>
          </w:tcPr>
          <w:p>
            <w:pPr>
              <w:jc w:val="center"/>
            </w:pPr>
            <w:r/>
            <w:r>
              <w:t>1,500,000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/>
          </w:p>
        </w:tc>
        <w:tc>
          <w:tcPr>
            <w:tcW w:type="dxa" w:w="1984"/>
          </w:tcPr>
          <w:p>
            <w:pPr>
              <w:jc w:val="center"/>
            </w:pPr>
            <w:r/>
            <w:r/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t>키링재료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t>300,000</w:t>
            </w:r>
          </w:p>
        </w:tc>
      </w:tr>
      <w:tr>
        <w:tc>
          <w:tcPr>
            <w:tcW w:type="dxa" w:w="1984"/>
            <w:shd w:val="clear" w:fill="F2F2F2"/>
          </w:tcPr>
          <w:p>
            <w:pPr>
              <w:jc w:val="center"/>
            </w:pPr>
            <w:r/>
            <w:r/>
          </w:p>
        </w:tc>
        <w:tc>
          <w:tcPr>
            <w:tcW w:type="dxa" w:w="1984"/>
            <w:shd w:val="clear" w:fill="F2F2F2"/>
          </w:tcPr>
          <w:p>
            <w:pPr>
              <w:jc w:val="center"/>
            </w:pPr>
            <w:r/>
            <w:r/>
          </w:p>
        </w:tc>
        <w:tc>
          <w:tcPr>
            <w:tcW w:type="dxa" w:w="1984"/>
            <w:shd w:val="clear" w:fill="F2F2F2"/>
          </w:tcPr>
          <w:p>
            <w:pPr>
              <w:jc w:val="center"/>
            </w:pPr>
            <w:r/>
            <w:r>
              <w:t>카메라대여</w:t>
            </w:r>
          </w:p>
        </w:tc>
        <w:tc>
          <w:tcPr>
            <w:tcW w:type="dxa" w:w="1984"/>
            <w:shd w:val="clear" w:fill="F2F2F2"/>
          </w:tcPr>
          <w:p>
            <w:pPr>
              <w:jc w:val="center"/>
            </w:pPr>
            <w:r/>
            <w:r>
              <w:t>1,000,000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/>
          </w:p>
        </w:tc>
        <w:tc>
          <w:tcPr>
            <w:tcW w:type="dxa" w:w="1984"/>
          </w:tcPr>
          <w:p>
            <w:pPr>
              <w:jc w:val="center"/>
            </w:pPr>
            <w:r/>
            <w:r/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t>홍보/환경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t>200,000</w:t>
            </w:r>
          </w:p>
        </w:tc>
      </w:tr>
      <w:tr>
        <w:tc>
          <w:tcPr>
            <w:tcW w:type="dxa" w:w="1984"/>
            <w:shd w:val="clear" w:fill="F2F2F2"/>
          </w:tcPr>
          <w:p>
            <w:pPr>
              <w:jc w:val="center"/>
            </w:pPr>
            <w:r/>
            <w:r/>
          </w:p>
        </w:tc>
        <w:tc>
          <w:tcPr>
            <w:tcW w:type="dxa" w:w="1984"/>
            <w:shd w:val="clear" w:fill="F2F2F2"/>
          </w:tcPr>
          <w:p>
            <w:pPr>
              <w:jc w:val="center"/>
            </w:pPr>
            <w:r/>
            <w:r/>
          </w:p>
        </w:tc>
        <w:tc>
          <w:tcPr>
            <w:tcW w:type="dxa" w:w="1984"/>
            <w:shd w:val="clear" w:fill="F2F2F2"/>
          </w:tcPr>
          <w:p>
            <w:pPr>
              <w:jc w:val="center"/>
            </w:pPr>
            <w:r/>
            <w:r>
              <w:t>핑거푸드</w:t>
            </w:r>
          </w:p>
        </w:tc>
        <w:tc>
          <w:tcPr>
            <w:tcW w:type="dxa" w:w="1984"/>
            <w:shd w:val="clear" w:fill="F2F2F2"/>
          </w:tcPr>
          <w:p>
            <w:pPr>
              <w:jc w:val="center"/>
            </w:pPr>
            <w:r/>
            <w:r>
              <w:t>500,000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/>
          </w:p>
        </w:tc>
        <w:tc>
          <w:tcPr>
            <w:tcW w:type="dxa" w:w="1984"/>
          </w:tcPr>
          <w:p>
            <w:pPr>
              <w:jc w:val="center"/>
            </w:pPr>
            <w:r/>
            <w:r/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t>계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t>3,500,000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고딕" w:hAnsi="맑은고딕" w:eastAsia="맑은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