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B6" w:rsidRDefault="009C51B6" w:rsidP="00ED5BFA">
      <w:pPr>
        <w:pStyle w:val="paragraph"/>
        <w:shd w:val="clear" w:color="auto" w:fill="FFFFFF"/>
        <w:spacing w:before="0" w:beforeAutospacing="0" w:after="0" w:afterAutospacing="0"/>
        <w:ind w:firstLine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77278AB5" wp14:editId="43014148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D5BFA" w:rsidRPr="00ED5BFA" w:rsidRDefault="00ED5BFA" w:rsidP="00ED5BFA">
      <w:pPr>
        <w:shd w:val="clear" w:color="auto" w:fill="FFFFFF"/>
        <w:spacing w:before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sz w:val="28"/>
          <w:szCs w:val="28"/>
        </w:rPr>
        <w:t> </w:t>
      </w:r>
    </w:p>
    <w:p w:rsidR="00ED5BFA" w:rsidRPr="00ED5BFA" w:rsidRDefault="00ED5BFA" w:rsidP="00ED5BFA">
      <w:pPr>
        <w:spacing w:before="0" w:line="240" w:lineRule="auto"/>
        <w:ind w:left="4665" w:firstLine="0"/>
        <w:contextualSpacing w:val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szCs w:val="24"/>
        </w:rPr>
        <w:t>УТВЕРЖДАЮ </w:t>
      </w:r>
    </w:p>
    <w:p w:rsidR="00ED5BFA" w:rsidRPr="00ED5BFA" w:rsidRDefault="00ED5BFA" w:rsidP="00ED5BFA">
      <w:pPr>
        <w:spacing w:before="0" w:line="240" w:lineRule="auto"/>
        <w:ind w:left="4665" w:firstLine="0"/>
        <w:contextualSpacing w:val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szCs w:val="24"/>
        </w:rPr>
        <w:t>Преподаватель по профильной дисциплине </w:t>
      </w:r>
    </w:p>
    <w:p w:rsidR="00ED5BFA" w:rsidRPr="00ED5BFA" w:rsidRDefault="00ED5BFA" w:rsidP="00ED5BFA">
      <w:pPr>
        <w:spacing w:before="0" w:line="240" w:lineRule="auto"/>
        <w:ind w:left="4665" w:firstLine="0"/>
        <w:contextualSpacing w:val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szCs w:val="24"/>
        </w:rPr>
        <w:t>__________________________________ </w:t>
      </w:r>
    </w:p>
    <w:p w:rsidR="00ED5BFA" w:rsidRPr="00ED5BFA" w:rsidRDefault="00ED5BFA" w:rsidP="00ED5BFA">
      <w:pPr>
        <w:spacing w:before="0" w:line="240" w:lineRule="auto"/>
        <w:ind w:left="4665"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i/>
          <w:iCs/>
          <w:sz w:val="19"/>
          <w:szCs w:val="19"/>
          <w:vertAlign w:val="superscript"/>
        </w:rPr>
        <w:t>(</w:t>
      </w:r>
      <w:proofErr w:type="gramStart"/>
      <w:r w:rsidRPr="00ED5BFA">
        <w:rPr>
          <w:rFonts w:eastAsia="Times New Roman" w:cs="Times New Roman"/>
          <w:i/>
          <w:iCs/>
          <w:sz w:val="19"/>
          <w:szCs w:val="19"/>
          <w:vertAlign w:val="superscript"/>
        </w:rPr>
        <w:t xml:space="preserve">должность,   </w:t>
      </w:r>
      <w:proofErr w:type="gramEnd"/>
      <w:r w:rsidRPr="00ED5BFA">
        <w:rPr>
          <w:rFonts w:eastAsia="Times New Roman" w:cs="Times New Roman"/>
          <w:i/>
          <w:iCs/>
          <w:caps/>
          <w:sz w:val="19"/>
          <w:szCs w:val="19"/>
          <w:vertAlign w:val="superscript"/>
        </w:rPr>
        <w:t>ФИО)</w:t>
      </w:r>
      <w:r w:rsidRPr="00ED5BFA">
        <w:rPr>
          <w:rFonts w:eastAsia="Times New Roman" w:cs="Times New Roman"/>
          <w:sz w:val="19"/>
          <w:szCs w:val="19"/>
        </w:rPr>
        <w:t> </w:t>
      </w:r>
    </w:p>
    <w:p w:rsidR="00ED5BFA" w:rsidRPr="00ED5BFA" w:rsidRDefault="00ED5BFA" w:rsidP="00ED5BFA">
      <w:pPr>
        <w:spacing w:before="0" w:line="240" w:lineRule="auto"/>
        <w:ind w:left="3825"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caps/>
          <w:szCs w:val="24"/>
        </w:rPr>
        <w:t>__________________________________</w:t>
      </w:r>
      <w:r w:rsidRPr="00ED5BFA">
        <w:rPr>
          <w:rFonts w:eastAsia="Times New Roman" w:cs="Times New Roman"/>
          <w:szCs w:val="24"/>
        </w:rPr>
        <w:t> </w:t>
      </w:r>
    </w:p>
    <w:p w:rsidR="00ED5BFA" w:rsidRPr="00ED5BFA" w:rsidRDefault="00ED5BFA" w:rsidP="00ED5BFA">
      <w:pPr>
        <w:spacing w:before="0" w:line="240" w:lineRule="auto"/>
        <w:ind w:left="4665"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i/>
          <w:iCs/>
          <w:sz w:val="19"/>
          <w:szCs w:val="19"/>
          <w:vertAlign w:val="superscript"/>
        </w:rPr>
        <w:t>(Подпись)</w:t>
      </w:r>
      <w:r w:rsidRPr="00ED5BFA">
        <w:rPr>
          <w:rFonts w:eastAsia="Times New Roman" w:cs="Times New Roman"/>
          <w:sz w:val="19"/>
          <w:szCs w:val="19"/>
        </w:rPr>
        <w:t> </w:t>
      </w:r>
    </w:p>
    <w:p w:rsidR="00ED5BFA" w:rsidRPr="00ED5BFA" w:rsidRDefault="00ED5BFA" w:rsidP="00ED5BFA">
      <w:pPr>
        <w:spacing w:before="0" w:line="240" w:lineRule="auto"/>
        <w:ind w:left="5235" w:firstLine="0"/>
        <w:contextualSpacing w:val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szCs w:val="24"/>
        </w:rPr>
        <w:t xml:space="preserve">Дата </w:t>
      </w:r>
      <w:proofErr w:type="gramStart"/>
      <w:r w:rsidRPr="00ED5BFA">
        <w:rPr>
          <w:rFonts w:eastAsia="Times New Roman" w:cs="Times New Roman"/>
          <w:szCs w:val="24"/>
        </w:rPr>
        <w:t>« _</w:t>
      </w:r>
      <w:proofErr w:type="gramEnd"/>
      <w:r w:rsidRPr="00ED5BFA">
        <w:rPr>
          <w:rFonts w:eastAsia="Times New Roman" w:cs="Times New Roman"/>
          <w:szCs w:val="24"/>
        </w:rPr>
        <w:t>_» ____________ 202_ год </w:t>
      </w:r>
    </w:p>
    <w:p w:rsidR="00ED5BFA" w:rsidRPr="00ED5BFA" w:rsidRDefault="00ED5BFA" w:rsidP="00ED5BFA">
      <w:pPr>
        <w:shd w:val="clear" w:color="auto" w:fill="FFFFFF"/>
        <w:spacing w:before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D5BFA">
        <w:rPr>
          <w:rFonts w:eastAsia="Times New Roman" w:cs="Times New Roman"/>
          <w:sz w:val="28"/>
          <w:szCs w:val="28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Игра «Ну, </w:t>
      </w:r>
      <w:proofErr w:type="gramStart"/>
      <w:r>
        <w:rPr>
          <w:rStyle w:val="normaltextrun"/>
          <w:b/>
          <w:bCs/>
          <w:sz w:val="28"/>
          <w:szCs w:val="28"/>
        </w:rPr>
        <w:t>Погоди</w:t>
      </w:r>
      <w:proofErr w:type="gramEnd"/>
      <w:r>
        <w:rPr>
          <w:rStyle w:val="normaltextrun"/>
          <w:b/>
          <w:bCs/>
          <w:sz w:val="28"/>
          <w:szCs w:val="28"/>
        </w:rPr>
        <w:t>!»</w:t>
      </w: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Программа и методика испытаний</w:t>
      </w: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9C51B6" w:rsidTr="001F3E85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eop"/>
              </w:rPr>
              <w:t>Коршунов Даниэль Александрович </w:t>
            </w:r>
          </w:p>
        </w:tc>
      </w:tr>
      <w:tr w:rsidR="009C51B6" w:rsidTr="001F3E85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i/>
                <w:iCs/>
                <w:sz w:val="18"/>
                <w:szCs w:val="18"/>
              </w:rPr>
              <w:t>(Ф.И.О. обучающегося)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</w:tr>
      <w:tr w:rsidR="009C51B6" w:rsidTr="001F3E85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</w:rPr>
              <w:t>09.02.07 Информационные системы и программирование</w:t>
            </w:r>
            <w:r>
              <w:rPr>
                <w:rStyle w:val="eop"/>
              </w:rPr>
              <w:t> </w:t>
            </w:r>
          </w:p>
        </w:tc>
      </w:tr>
      <w:tr w:rsidR="009C51B6" w:rsidTr="001F3E85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i/>
                <w:iCs/>
                <w:sz w:val="18"/>
                <w:szCs w:val="18"/>
              </w:rPr>
              <w:t>(специальность)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</w:tr>
      <w:tr w:rsidR="009C51B6" w:rsidTr="001F3E85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9C51B6" w:rsidTr="001F3E85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</w:rPr>
              <w:t>Учебная группа </w:t>
            </w:r>
            <w:r>
              <w:rPr>
                <w:rStyle w:val="eop"/>
              </w:rPr>
              <w:t>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eop"/>
              </w:rPr>
              <w:t> ИСПк-202-52-00</w:t>
            </w:r>
          </w:p>
        </w:tc>
      </w:tr>
      <w:tr w:rsidR="009C51B6" w:rsidTr="001F3E85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ind w:firstLine="5415"/>
              <w:textAlignment w:val="baseline"/>
            </w:pPr>
            <w:r>
              <w:rPr>
                <w:rStyle w:val="eop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51B6" w:rsidRDefault="009C51B6" w:rsidP="001F3E85">
            <w:pPr>
              <w:pStyle w:val="paragraph"/>
              <w:spacing w:before="0" w:beforeAutospacing="0" w:after="0" w:afterAutospacing="0"/>
              <w:ind w:firstLine="5415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:rsidR="009C51B6" w:rsidRDefault="009C51B6" w:rsidP="009C51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51B6" w:rsidRDefault="009C51B6" w:rsidP="00ED5BF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</w:p>
    <w:p w:rsidR="009C51B6" w:rsidRDefault="009C51B6" w:rsidP="009C51B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9C51B6" w:rsidRDefault="009C51B6" w:rsidP="009318F7">
      <w:pPr>
        <w:pStyle w:val="paragraph"/>
        <w:shd w:val="clear" w:color="auto" w:fill="FFFFFF"/>
        <w:spacing w:before="0" w:beforeAutospacing="0" w:after="0" w:afterAutospacing="0"/>
        <w:ind w:firstLine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Киров, 2023 г.</w:t>
      </w:r>
      <w:r>
        <w:rPr>
          <w:rStyle w:val="eop"/>
        </w:rPr>
        <w:t> </w:t>
      </w:r>
    </w:p>
    <w:p w:rsidR="009C51B6" w:rsidRDefault="009C51B6" w:rsidP="00681087">
      <w:pPr>
        <w:pStyle w:val="vguHeader"/>
        <w:rPr>
          <w:rStyle w:val="eop"/>
          <w:sz w:val="28"/>
          <w:szCs w:val="28"/>
        </w:rPr>
      </w:pPr>
      <w:r w:rsidRPr="00681087">
        <w:lastRenderedPageBreak/>
        <w:t>Аннотация</w:t>
      </w:r>
      <w:r>
        <w:rPr>
          <w:rStyle w:val="eop"/>
          <w:sz w:val="28"/>
          <w:szCs w:val="28"/>
        </w:rPr>
        <w:t> </w:t>
      </w:r>
    </w:p>
    <w:p w:rsidR="009318F7" w:rsidRDefault="009318F7" w:rsidP="009318F7">
      <w:r w:rsidRPr="009318F7">
        <w:t xml:space="preserve">Настоящая Программа и методика испытаний игры «Ну, </w:t>
      </w:r>
      <w:proofErr w:type="gramStart"/>
      <w:r w:rsidRPr="009318F7">
        <w:t>Погоди</w:t>
      </w:r>
      <w:proofErr w:type="gramEnd"/>
      <w:r w:rsidRPr="009318F7">
        <w:t xml:space="preserve">!» предназначена для проверки выполнения заданных функций игры, определения и проверки соответствия требованиям ТЗ количественных и качественных характеристик игры, выявления и устранения недостатков в действиях игры и в разработанной документации на этапе проведения приёмочных испытаний. </w:t>
      </w:r>
    </w:p>
    <w:p w:rsidR="009C51B6" w:rsidRPr="009C51B6" w:rsidRDefault="009318F7" w:rsidP="009318F7">
      <w:r w:rsidRPr="009318F7">
        <w:t>Программа и методика испытаний разработана в соответствии с требованиями ГОСТ 34.603-92, РД 50-34.698-90.</w:t>
      </w:r>
      <w:r w:rsidR="009C51B6">
        <w:br w:type="page"/>
      </w:r>
    </w:p>
    <w:sdt>
      <w:sdtPr>
        <w:id w:val="935322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4724" w:rsidRPr="00681087" w:rsidRDefault="004A4724" w:rsidP="00681087">
          <w:pPr>
            <w:ind w:firstLine="0"/>
            <w:jc w:val="center"/>
            <w:rPr>
              <w:rStyle w:val="vguCContentName0"/>
            </w:rPr>
          </w:pPr>
          <w:r w:rsidRPr="00681087">
            <w:rPr>
              <w:rStyle w:val="vguCContentName0"/>
            </w:rPr>
            <w:t>Содержание</w:t>
          </w:r>
        </w:p>
        <w:p w:rsidR="009318F7" w:rsidRDefault="004A472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4A4724">
            <w:rPr>
              <w:sz w:val="28"/>
              <w:szCs w:val="28"/>
            </w:rPr>
            <w:fldChar w:fldCharType="begin"/>
          </w:r>
          <w:r w:rsidRPr="004A4724">
            <w:rPr>
              <w:sz w:val="28"/>
              <w:szCs w:val="28"/>
            </w:rPr>
            <w:instrText xml:space="preserve"> TOC \o "1-3" \h \z \u </w:instrText>
          </w:r>
          <w:r w:rsidRPr="004A4724">
            <w:rPr>
              <w:sz w:val="28"/>
              <w:szCs w:val="28"/>
            </w:rPr>
            <w:fldChar w:fldCharType="separate"/>
          </w:r>
          <w:hyperlink w:anchor="_Toc135130355" w:history="1">
            <w:r w:rsidR="009318F7" w:rsidRPr="000032FA">
              <w:rPr>
                <w:rStyle w:val="a6"/>
                <w:rFonts w:eastAsiaTheme="majorEastAsia"/>
              </w:rPr>
              <w:t>1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Объект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_Toc135130355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4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56" w:history="1">
            <w:r w:rsidR="009318F7" w:rsidRPr="000032FA">
              <w:rPr>
                <w:rStyle w:val="a6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Наименование системы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_Toc135130356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4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57" w:history="1">
            <w:r w:rsidR="009318F7" w:rsidRPr="000032FA">
              <w:rPr>
                <w:rStyle w:val="a6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Область применения системы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_Toc135130357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4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58" w:history="1">
            <w:r w:rsidR="009318F7" w:rsidRPr="000032FA">
              <w:rPr>
                <w:rStyle w:val="a6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Условное обозначение системы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_Toc135130358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4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59" w:history="1">
            <w:r w:rsidR="009318F7" w:rsidRPr="000032FA">
              <w:rPr>
                <w:rStyle w:val="a6"/>
                <w:rFonts w:eastAsiaTheme="majorEastAsia"/>
              </w:rPr>
              <w:t>2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Цель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_Toc135130359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5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0" w:history="1">
            <w:r w:rsidR="009318F7" w:rsidRPr="000032FA">
              <w:rPr>
                <w:rStyle w:val="a6"/>
                <w:rFonts w:eastAsiaTheme="majorEastAsia"/>
              </w:rPr>
              <w:t>3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Общие положения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_Toc135130360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6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1" w:history="1">
            <w:r w:rsidR="009318F7" w:rsidRPr="000032FA">
              <w:rPr>
                <w:rStyle w:val="a6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Перечень руководящих документов, на основании которых проводятся испытания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_Toc135130361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6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2" w:history="1">
            <w:r w:rsidR="009318F7" w:rsidRPr="000032FA">
              <w:rPr>
                <w:rStyle w:val="a6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Место и продолжительность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_Toc135130362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6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3" w:history="1">
            <w:r w:rsidR="009318F7" w:rsidRPr="000032FA">
              <w:rPr>
                <w:rStyle w:val="a6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Организации, участвующие в испытаниях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_Toc135130363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6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4" w:history="1">
            <w:r w:rsidR="009318F7" w:rsidRPr="000032FA">
              <w:rPr>
                <w:rStyle w:val="a6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Перечень предъявляемых на испытания документов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_Toc135130364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6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5" w:history="1">
            <w:r w:rsidR="009318F7" w:rsidRPr="000032FA">
              <w:rPr>
                <w:rStyle w:val="a6"/>
                <w:rFonts w:eastAsiaTheme="majorEastAsia"/>
              </w:rPr>
              <w:t>4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Объём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_Toc135130365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7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6" w:history="1">
            <w:r w:rsidR="009318F7" w:rsidRPr="000032FA">
              <w:rPr>
                <w:rStyle w:val="a6"/>
                <w:rFonts w:eastAsiaTheme="major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Перечень этапов испытаний и проверок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_Toc135130366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7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7" w:history="1">
            <w:r w:rsidR="009318F7" w:rsidRPr="000032FA">
              <w:rPr>
                <w:rStyle w:val="a6"/>
                <w:rFonts w:eastAsiaTheme="majorEastAsia"/>
              </w:rPr>
              <w:t>5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Методика проведения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_Toc135130367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8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8" w:history="1">
            <w:r w:rsidR="009318F7" w:rsidRPr="000032FA">
              <w:rPr>
                <w:rStyle w:val="a6"/>
                <w:rFonts w:eastAsiaTheme="majorEastAsia"/>
              </w:rPr>
              <w:t>6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Требования по испытаниям программных средств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_Toc135130368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11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69" w:history="1">
            <w:r w:rsidR="009318F7" w:rsidRPr="000032FA">
              <w:rPr>
                <w:rStyle w:val="a6"/>
                <w:rFonts w:eastAsiaTheme="majorEastAsia"/>
              </w:rPr>
              <w:t>7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Перечень работ, проводимых после завершения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_Toc135130369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12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70" w:history="1">
            <w:r w:rsidR="009318F7" w:rsidRPr="000032FA">
              <w:rPr>
                <w:rStyle w:val="a6"/>
                <w:rFonts w:eastAsiaTheme="majorEastAsia"/>
              </w:rPr>
              <w:t>8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Условия и порядок проведения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_Toc135130370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13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71" w:history="1">
            <w:r w:rsidR="009318F7" w:rsidRPr="000032FA">
              <w:rPr>
                <w:rStyle w:val="a6"/>
                <w:rFonts w:eastAsiaTheme="majorEastAsia"/>
              </w:rPr>
              <w:t>9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Материально-техническое обеспечение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_Toc135130371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14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72" w:history="1">
            <w:r w:rsidR="009318F7" w:rsidRPr="000032FA">
              <w:rPr>
                <w:rStyle w:val="a6"/>
                <w:rFonts w:eastAsiaTheme="majorEastAsia"/>
              </w:rPr>
              <w:t>10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Метрологическое обеспечение испытаний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_Toc135130372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15</w:t>
            </w:r>
            <w:r w:rsidR="009318F7">
              <w:rPr>
                <w:webHidden/>
              </w:rPr>
              <w:fldChar w:fldCharType="end"/>
            </w:r>
          </w:hyperlink>
        </w:p>
        <w:p w:rsidR="009318F7" w:rsidRDefault="001267B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5130373" w:history="1">
            <w:r w:rsidR="009318F7" w:rsidRPr="000032FA">
              <w:rPr>
                <w:rStyle w:val="a6"/>
                <w:rFonts w:eastAsiaTheme="majorEastAsia"/>
              </w:rPr>
              <w:t>11</w:t>
            </w:r>
            <w:r w:rsidR="009318F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318F7" w:rsidRPr="000032FA">
              <w:rPr>
                <w:rStyle w:val="a6"/>
                <w:rFonts w:eastAsiaTheme="majorEastAsia"/>
              </w:rPr>
              <w:t>Отчётность</w:t>
            </w:r>
            <w:r w:rsidR="009318F7">
              <w:rPr>
                <w:webHidden/>
              </w:rPr>
              <w:tab/>
            </w:r>
            <w:r w:rsidR="009318F7">
              <w:rPr>
                <w:webHidden/>
              </w:rPr>
              <w:fldChar w:fldCharType="begin"/>
            </w:r>
            <w:r w:rsidR="009318F7">
              <w:rPr>
                <w:webHidden/>
              </w:rPr>
              <w:instrText xml:space="preserve"> PAGEREF _Toc135130373 \h </w:instrText>
            </w:r>
            <w:r w:rsidR="009318F7">
              <w:rPr>
                <w:webHidden/>
              </w:rPr>
            </w:r>
            <w:r w:rsidR="009318F7">
              <w:rPr>
                <w:webHidden/>
              </w:rPr>
              <w:fldChar w:fldCharType="separate"/>
            </w:r>
            <w:r w:rsidR="009318F7">
              <w:rPr>
                <w:webHidden/>
              </w:rPr>
              <w:t>16</w:t>
            </w:r>
            <w:r w:rsidR="009318F7">
              <w:rPr>
                <w:webHidden/>
              </w:rPr>
              <w:fldChar w:fldCharType="end"/>
            </w:r>
          </w:hyperlink>
        </w:p>
        <w:p w:rsidR="004A4724" w:rsidRDefault="004A4724">
          <w:r w:rsidRPr="004A472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C51B6" w:rsidRDefault="009C51B6" w:rsidP="009C51B6">
      <w:pPr>
        <w:rPr>
          <w:b/>
          <w:szCs w:val="28"/>
        </w:rPr>
      </w:pPr>
    </w:p>
    <w:p w:rsidR="009C51B6" w:rsidRPr="00681087" w:rsidRDefault="009C51B6" w:rsidP="00681087">
      <w:pPr>
        <w:pStyle w:val="1"/>
      </w:pPr>
      <w:bookmarkStart w:id="0" w:name="_Объект_испытаний"/>
      <w:bookmarkStart w:id="1" w:name="_Toc135130355"/>
      <w:bookmarkEnd w:id="0"/>
      <w:r w:rsidRPr="00681087">
        <w:lastRenderedPageBreak/>
        <w:t>Объект испытаний</w:t>
      </w:r>
      <w:bookmarkEnd w:id="1"/>
    </w:p>
    <w:p w:rsidR="009C51B6" w:rsidRDefault="009C51B6" w:rsidP="000C7491">
      <w:pPr>
        <w:pStyle w:val="2"/>
      </w:pPr>
      <w:bookmarkStart w:id="2" w:name="_Toc134037493"/>
      <w:bookmarkStart w:id="3" w:name="_Toc135130356"/>
      <w:r>
        <w:t>Наименование системы</w:t>
      </w:r>
      <w:bookmarkEnd w:id="2"/>
      <w:bookmarkEnd w:id="3"/>
    </w:p>
    <w:p w:rsidR="009C51B6" w:rsidRPr="009C51B6" w:rsidRDefault="009C51B6" w:rsidP="000C7491">
      <w:bookmarkStart w:id="4" w:name="_Toc134037494"/>
      <w:r>
        <w:t xml:space="preserve">Игра «Ну, </w:t>
      </w:r>
      <w:proofErr w:type="gramStart"/>
      <w:r>
        <w:t>Погоди</w:t>
      </w:r>
      <w:proofErr w:type="gramEnd"/>
      <w:r>
        <w:t xml:space="preserve">!» (далее игра). </w:t>
      </w:r>
    </w:p>
    <w:p w:rsidR="009C51B6" w:rsidRDefault="009C51B6" w:rsidP="000C7491">
      <w:pPr>
        <w:pStyle w:val="2"/>
      </w:pPr>
      <w:bookmarkStart w:id="5" w:name="_Toc135130357"/>
      <w:r w:rsidRPr="000C7491">
        <w:t>Область</w:t>
      </w:r>
      <w:r>
        <w:t xml:space="preserve"> применения системы</w:t>
      </w:r>
      <w:bookmarkEnd w:id="4"/>
      <w:bookmarkEnd w:id="5"/>
    </w:p>
    <w:p w:rsidR="003F567A" w:rsidRDefault="003F567A" w:rsidP="000C7491">
      <w:bookmarkStart w:id="6" w:name="_Toc134037495"/>
      <w:r>
        <w:t>Игра предназначена для развития скорости реакции человека и для его развлечения.</w:t>
      </w:r>
    </w:p>
    <w:p w:rsidR="003F567A" w:rsidRPr="00613A00" w:rsidRDefault="003F567A" w:rsidP="000C7491">
      <w:r>
        <w:t xml:space="preserve">Игра может применятся где угодно для личного пользования. </w:t>
      </w:r>
    </w:p>
    <w:p w:rsidR="009C51B6" w:rsidRDefault="009C51B6" w:rsidP="000C7491">
      <w:pPr>
        <w:pStyle w:val="2"/>
      </w:pPr>
      <w:bookmarkStart w:id="7" w:name="_Toc135130358"/>
      <w:r>
        <w:t xml:space="preserve">Условное </w:t>
      </w:r>
      <w:r w:rsidRPr="000C7491">
        <w:t>обозначение</w:t>
      </w:r>
      <w:r>
        <w:t xml:space="preserve"> системы</w:t>
      </w:r>
      <w:bookmarkEnd w:id="6"/>
      <w:bookmarkEnd w:id="7"/>
    </w:p>
    <w:p w:rsidR="003F567A" w:rsidRDefault="003F567A" w:rsidP="000C7491">
      <w:r>
        <w:t xml:space="preserve">Условное обозначение игры –  Игра «Ну, </w:t>
      </w:r>
      <w:proofErr w:type="gramStart"/>
      <w:r>
        <w:t>Погоди</w:t>
      </w:r>
      <w:proofErr w:type="gramEnd"/>
      <w:r>
        <w:t>!»</w:t>
      </w:r>
    </w:p>
    <w:p w:rsidR="003F567A" w:rsidRPr="003F567A" w:rsidRDefault="003F567A" w:rsidP="003F567A">
      <w:pPr>
        <w:pStyle w:val="a7"/>
      </w:pPr>
    </w:p>
    <w:p w:rsidR="009C51B6" w:rsidRDefault="009C51B6" w:rsidP="009C51B6">
      <w:pPr>
        <w:pStyle w:val="a7"/>
      </w:pPr>
    </w:p>
    <w:p w:rsidR="009C51B6" w:rsidRDefault="009C51B6" w:rsidP="009C51B6">
      <w:pPr>
        <w:ind w:left="360"/>
        <w:rPr>
          <w:color w:val="FF0000"/>
          <w:szCs w:val="28"/>
        </w:rPr>
      </w:pPr>
    </w:p>
    <w:p w:rsidR="009C51B6" w:rsidRDefault="009C51B6" w:rsidP="009C51B6">
      <w:pPr>
        <w:rPr>
          <w:szCs w:val="24"/>
        </w:rPr>
      </w:pPr>
      <w:r>
        <w:br w:type="page"/>
      </w:r>
    </w:p>
    <w:p w:rsidR="009C51B6" w:rsidRPr="000C7491" w:rsidRDefault="009C51B6" w:rsidP="000C7491">
      <w:pPr>
        <w:pStyle w:val="1"/>
      </w:pPr>
      <w:bookmarkStart w:id="8" w:name="_Toc135130359"/>
      <w:r w:rsidRPr="000C7491">
        <w:lastRenderedPageBreak/>
        <w:t>Цель испытаний</w:t>
      </w:r>
      <w:bookmarkEnd w:id="8"/>
    </w:p>
    <w:p w:rsidR="009C51B6" w:rsidRPr="003F567A" w:rsidRDefault="009C51B6" w:rsidP="000C7491">
      <w:r w:rsidRPr="003F567A">
        <w:t xml:space="preserve">Целью проводимых по настоящей программе и методике испытаний </w:t>
      </w:r>
      <w:r w:rsidR="003F567A">
        <w:t xml:space="preserve">игры «Ну, </w:t>
      </w:r>
      <w:proofErr w:type="gramStart"/>
      <w:r w:rsidR="003F567A">
        <w:t>Погоди</w:t>
      </w:r>
      <w:proofErr w:type="gramEnd"/>
      <w:r w:rsidR="003F567A">
        <w:t>!»</w:t>
      </w:r>
      <w:r w:rsidRPr="003F567A">
        <w:t xml:space="preserve"> является определение функциональной работоспособности системы на этапе проведения испытаний. </w:t>
      </w:r>
    </w:p>
    <w:p w:rsidR="009C51B6" w:rsidRPr="003F567A" w:rsidRDefault="009C51B6" w:rsidP="000C7491">
      <w:r w:rsidRPr="003F567A">
        <w:t xml:space="preserve">Программа испытаний должна удостоверить работоспособность </w:t>
      </w:r>
      <w:r w:rsidR="003F567A">
        <w:t xml:space="preserve">игры «Ну, </w:t>
      </w:r>
      <w:proofErr w:type="gramStart"/>
      <w:r w:rsidR="003F567A">
        <w:t>Погоди</w:t>
      </w:r>
      <w:proofErr w:type="gramEnd"/>
      <w:r w:rsidR="003F567A">
        <w:t>!»</w:t>
      </w:r>
      <w:r w:rsidR="003F567A" w:rsidRPr="003F567A">
        <w:t xml:space="preserve"> </w:t>
      </w:r>
      <w:r w:rsidRPr="003F567A">
        <w:t xml:space="preserve"> в соответствии с функциональным предназначением.</w:t>
      </w:r>
    </w:p>
    <w:p w:rsidR="009C51B6" w:rsidRPr="003F567A" w:rsidRDefault="009C51B6" w:rsidP="009C51B6">
      <w:r w:rsidRPr="003F567A">
        <w:br w:type="page"/>
      </w:r>
    </w:p>
    <w:p w:rsidR="009C51B6" w:rsidRPr="000C7491" w:rsidRDefault="009C51B6" w:rsidP="000C7491">
      <w:pPr>
        <w:pStyle w:val="1"/>
      </w:pPr>
      <w:r w:rsidRPr="000C7491">
        <w:lastRenderedPageBreak/>
        <w:t xml:space="preserve"> </w:t>
      </w:r>
      <w:bookmarkStart w:id="9" w:name="_Toc135130360"/>
      <w:r w:rsidRPr="000C7491">
        <w:t>Общие положения</w:t>
      </w:r>
      <w:bookmarkEnd w:id="9"/>
    </w:p>
    <w:p w:rsidR="009C51B6" w:rsidRDefault="009C51B6" w:rsidP="000C7491">
      <w:pPr>
        <w:pStyle w:val="2"/>
      </w:pPr>
      <w:bookmarkStart w:id="10" w:name="_Toc134037496"/>
      <w:bookmarkStart w:id="11" w:name="_Toc135130361"/>
      <w:r w:rsidRPr="000C7491">
        <w:t>Перечень руководящих документов, на основании которых проводятся испытания</w:t>
      </w:r>
      <w:bookmarkEnd w:id="10"/>
      <w:bookmarkEnd w:id="11"/>
    </w:p>
    <w:p w:rsidR="009C51B6" w:rsidRPr="003F567A" w:rsidRDefault="009C51B6" w:rsidP="000C7491">
      <w:r w:rsidRPr="003F567A">
        <w:t xml:space="preserve">Приёмочные испытания </w:t>
      </w:r>
      <w:r w:rsidR="003F567A">
        <w:t xml:space="preserve">игры «Ну, </w:t>
      </w:r>
      <w:proofErr w:type="gramStart"/>
      <w:r w:rsidR="003F567A">
        <w:t>Погоди</w:t>
      </w:r>
      <w:proofErr w:type="gramEnd"/>
      <w:r w:rsidR="003F567A">
        <w:t xml:space="preserve">!» </w:t>
      </w:r>
      <w:r w:rsidRPr="003F567A">
        <w:t>проводятся на основании следующих документов:</w:t>
      </w:r>
    </w:p>
    <w:p w:rsidR="009C51B6" w:rsidRPr="003F567A" w:rsidRDefault="009C51B6" w:rsidP="000C7491">
      <w:pPr>
        <w:pStyle w:val="a1"/>
      </w:pPr>
      <w:r w:rsidRPr="003F567A">
        <w:t xml:space="preserve">Утверждённое Техническое задание на разработку </w:t>
      </w:r>
      <w:r w:rsidR="003F567A">
        <w:t xml:space="preserve">игры «Ну, </w:t>
      </w:r>
      <w:proofErr w:type="gramStart"/>
      <w:r w:rsidR="003F567A">
        <w:t>Погоди</w:t>
      </w:r>
      <w:proofErr w:type="gramEnd"/>
      <w:r w:rsidR="003F567A">
        <w:t>!»</w:t>
      </w:r>
      <w:r w:rsidRPr="003F567A">
        <w:t>;</w:t>
      </w:r>
    </w:p>
    <w:p w:rsidR="009C51B6" w:rsidRPr="003F567A" w:rsidRDefault="009C51B6" w:rsidP="000C7491">
      <w:pPr>
        <w:pStyle w:val="a1"/>
      </w:pPr>
      <w:r w:rsidRPr="003F567A">
        <w:t>Настоящая Программа и методика приёмочных испытаний;</w:t>
      </w:r>
    </w:p>
    <w:p w:rsidR="009C51B6" w:rsidRPr="000C7491" w:rsidRDefault="009C51B6" w:rsidP="000C7491">
      <w:pPr>
        <w:pStyle w:val="2"/>
      </w:pPr>
      <w:bookmarkStart w:id="12" w:name="_Toc134037497"/>
      <w:bookmarkStart w:id="13" w:name="_Toc135130362"/>
      <w:r w:rsidRPr="000C7491">
        <w:t>Место и продолжительность испытаний</w:t>
      </w:r>
      <w:bookmarkEnd w:id="12"/>
      <w:bookmarkEnd w:id="13"/>
    </w:p>
    <w:p w:rsidR="009C51B6" w:rsidRPr="003F567A" w:rsidRDefault="009C51B6" w:rsidP="000C7491">
      <w:r w:rsidRPr="003F567A">
        <w:t xml:space="preserve">Место проведения испытаний – площадка Заказчика </w:t>
      </w:r>
    </w:p>
    <w:p w:rsidR="009C51B6" w:rsidRPr="003F567A" w:rsidRDefault="009C51B6" w:rsidP="000C7491">
      <w:r w:rsidRPr="003F567A"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:rsidR="009C51B6" w:rsidRPr="000C7491" w:rsidRDefault="009C51B6" w:rsidP="000C7491">
      <w:pPr>
        <w:pStyle w:val="2"/>
      </w:pPr>
      <w:bookmarkStart w:id="14" w:name="_Toc134037498"/>
      <w:bookmarkStart w:id="15" w:name="_Toc135130363"/>
      <w:r w:rsidRPr="000C7491">
        <w:t>Организации, участвующие в испытаниях</w:t>
      </w:r>
      <w:bookmarkEnd w:id="14"/>
      <w:bookmarkEnd w:id="15"/>
    </w:p>
    <w:p w:rsidR="009C51B6" w:rsidRPr="003F567A" w:rsidRDefault="009C51B6" w:rsidP="000C7491">
      <w:r w:rsidRPr="003F567A">
        <w:t>В приёмочных испытаниях участвуют представители следующих организаций:</w:t>
      </w:r>
    </w:p>
    <w:p w:rsidR="009C51B6" w:rsidRPr="003F567A" w:rsidRDefault="00613A00" w:rsidP="000C7491">
      <w:pPr>
        <w:pStyle w:val="a1"/>
      </w:pPr>
      <w:r w:rsidRPr="00613A00">
        <w:t>ФГБОУ ВО «Вятский государственный университет»</w:t>
      </w:r>
      <w:r w:rsidR="009C51B6" w:rsidRPr="00613A00">
        <w:t>;</w:t>
      </w:r>
    </w:p>
    <w:p w:rsidR="009C51B6" w:rsidRPr="003F567A" w:rsidRDefault="009C51B6" w:rsidP="000C7491">
      <w:r w:rsidRPr="003F567A">
        <w:t>Конкретный перечень лиц, ответственных за проведение испытаний системы, определяется Заказчиком.</w:t>
      </w:r>
    </w:p>
    <w:p w:rsidR="009C51B6" w:rsidRPr="000C7491" w:rsidRDefault="009C51B6" w:rsidP="000C7491">
      <w:pPr>
        <w:pStyle w:val="2"/>
      </w:pPr>
      <w:bookmarkStart w:id="16" w:name="_Toc134037499"/>
      <w:bookmarkStart w:id="17" w:name="_Toc135130364"/>
      <w:r w:rsidRPr="000C7491">
        <w:t>Перечень предъявляемых на испытания документов</w:t>
      </w:r>
      <w:bookmarkEnd w:id="16"/>
      <w:bookmarkEnd w:id="17"/>
    </w:p>
    <w:p w:rsidR="00F1696D" w:rsidRDefault="00F1696D" w:rsidP="00A964EB">
      <w:pPr>
        <w:rPr>
          <w:rStyle w:val="af5"/>
        </w:rPr>
      </w:pPr>
      <w:r w:rsidRPr="000C7491">
        <w:t>Для проведения испытаний Исполнителем предъявляются следующие документы:</w:t>
      </w:r>
      <w:r w:rsidRPr="000C7491">
        <w:rPr>
          <w:rStyle w:val="af5"/>
        </w:rPr>
        <w:t>  </w:t>
      </w:r>
    </w:p>
    <w:p w:rsidR="00A964EB" w:rsidRDefault="00A964EB" w:rsidP="00A964EB">
      <w:pPr>
        <w:pStyle w:val="a1"/>
      </w:pPr>
      <w:r>
        <w:t xml:space="preserve">Техническое задание на создание игры «Ну, </w:t>
      </w:r>
      <w:proofErr w:type="gramStart"/>
      <w:r>
        <w:t>Погоди</w:t>
      </w:r>
      <w:proofErr w:type="gramEnd"/>
      <w:r>
        <w:t>!»</w:t>
      </w:r>
    </w:p>
    <w:p w:rsidR="00A964EB" w:rsidRPr="00A964EB" w:rsidRDefault="00A964EB" w:rsidP="00A964EB">
      <w:pPr>
        <w:pStyle w:val="a1"/>
      </w:pPr>
      <w:r>
        <w:t>Методика испытаний</w:t>
      </w:r>
    </w:p>
    <w:p w:rsidR="009C51B6" w:rsidRPr="00A964EB" w:rsidRDefault="009C51B6" w:rsidP="00A964EB">
      <w:pPr>
        <w:pStyle w:val="1"/>
      </w:pPr>
      <w:bookmarkStart w:id="18" w:name="_Toc135130365"/>
      <w:r w:rsidRPr="00A964EB">
        <w:lastRenderedPageBreak/>
        <w:t>Объём испытаний</w:t>
      </w:r>
      <w:bookmarkEnd w:id="18"/>
    </w:p>
    <w:p w:rsidR="009C51B6" w:rsidRPr="00A964EB" w:rsidRDefault="009C51B6" w:rsidP="00A964EB">
      <w:pPr>
        <w:pStyle w:val="2"/>
      </w:pPr>
      <w:bookmarkStart w:id="19" w:name="_Toc134037500"/>
      <w:bookmarkStart w:id="20" w:name="_Toc135130366"/>
      <w:r w:rsidRPr="00A964EB">
        <w:t>Перечень этапов испытаний и проверок</w:t>
      </w:r>
      <w:bookmarkEnd w:id="19"/>
      <w:bookmarkEnd w:id="20"/>
    </w:p>
    <w:p w:rsidR="00F1696D" w:rsidRPr="00F1696D" w:rsidRDefault="00F1696D" w:rsidP="00A964EB">
      <w:pPr>
        <w:rPr>
          <w:rFonts w:eastAsia="Times New Roman"/>
        </w:rPr>
      </w:pPr>
      <w:r w:rsidRPr="00F1696D">
        <w:rPr>
          <w:rFonts w:eastAsia="Times New Roman"/>
        </w:rPr>
        <w:t>Приемочные испытания включают проверку: </w:t>
      </w:r>
    </w:p>
    <w:p w:rsidR="00F1696D" w:rsidRPr="00F1696D" w:rsidRDefault="00F1696D" w:rsidP="00A964EB">
      <w:pPr>
        <w:pStyle w:val="a1"/>
        <w:rPr>
          <w:rFonts w:eastAsia="Times New Roman"/>
        </w:rPr>
      </w:pPr>
      <w:r w:rsidRPr="00F1696D">
        <w:rPr>
          <w:rFonts w:eastAsia="Times New Roman"/>
        </w:rPr>
        <w:t>Полноты и качества реализации функций, указанных в ТЗ; </w:t>
      </w:r>
    </w:p>
    <w:p w:rsidR="00F1696D" w:rsidRPr="00F1696D" w:rsidRDefault="00F1696D" w:rsidP="00A964EB">
      <w:pPr>
        <w:pStyle w:val="a1"/>
        <w:rPr>
          <w:rFonts w:eastAsia="Times New Roman"/>
        </w:rPr>
      </w:pPr>
      <w:r w:rsidRPr="00F1696D">
        <w:rPr>
          <w:rFonts w:eastAsia="Times New Roman"/>
        </w:rPr>
        <w:t xml:space="preserve">Выполнения каждого требования, относящегося к интерфейсу </w:t>
      </w:r>
      <w:r w:rsidR="00A964EB">
        <w:rPr>
          <w:rFonts w:eastAsia="Times New Roman"/>
        </w:rPr>
        <w:t>игры</w:t>
      </w:r>
      <w:r w:rsidRPr="00F1696D">
        <w:rPr>
          <w:rFonts w:eastAsia="Times New Roman"/>
        </w:rPr>
        <w:t>; </w:t>
      </w:r>
    </w:p>
    <w:p w:rsidR="00F1696D" w:rsidRPr="00F1696D" w:rsidRDefault="00F1696D" w:rsidP="00A964EB">
      <w:pPr>
        <w:pStyle w:val="a1"/>
        <w:rPr>
          <w:rFonts w:eastAsia="Times New Roman"/>
        </w:rPr>
      </w:pPr>
      <w:r w:rsidRPr="00F1696D">
        <w:rPr>
          <w:rFonts w:eastAsia="Times New Roman"/>
        </w:rPr>
        <w:t>Полноты действий, доступных пользователю, и их достаточность для функционирования</w:t>
      </w:r>
      <w:r w:rsidR="00A964EB">
        <w:rPr>
          <w:rFonts w:eastAsia="Times New Roman"/>
        </w:rPr>
        <w:t xml:space="preserve"> игры</w:t>
      </w:r>
      <w:r w:rsidRPr="00F1696D">
        <w:rPr>
          <w:rFonts w:eastAsia="Times New Roman"/>
        </w:rPr>
        <w:t>; </w:t>
      </w:r>
    </w:p>
    <w:p w:rsidR="00F1696D" w:rsidRPr="00A964EB" w:rsidRDefault="00F1696D" w:rsidP="00A964EB">
      <w:pPr>
        <w:pStyle w:val="a1"/>
        <w:rPr>
          <w:rFonts w:eastAsia="Times New Roman"/>
        </w:rPr>
      </w:pPr>
      <w:r w:rsidRPr="00F1696D">
        <w:rPr>
          <w:rFonts w:eastAsia="Times New Roman"/>
        </w:rPr>
        <w:t>Сложности процедур диалога, возможности работы пользователей без специальной подготовки; </w:t>
      </w:r>
      <w:r w:rsidRPr="00A964EB">
        <w:rPr>
          <w:rFonts w:eastAsia="Times New Roman"/>
        </w:rPr>
        <w:t> </w:t>
      </w:r>
    </w:p>
    <w:p w:rsidR="00F1696D" w:rsidRPr="00F1696D" w:rsidRDefault="00F1696D" w:rsidP="00A964EB">
      <w:pPr>
        <w:pStyle w:val="a1"/>
        <w:rPr>
          <w:rFonts w:eastAsia="Times New Roman"/>
        </w:rPr>
      </w:pPr>
      <w:r w:rsidRPr="00F1696D">
        <w:rPr>
          <w:rFonts w:eastAsia="Times New Roman"/>
        </w:rPr>
        <w:t>Практической выполнимости рекомендованных процедур. </w:t>
      </w:r>
    </w:p>
    <w:p w:rsidR="00F1696D" w:rsidRPr="00F1696D" w:rsidRDefault="00F1696D" w:rsidP="00F1696D">
      <w:pPr>
        <w:pStyle w:val="a7"/>
      </w:pPr>
    </w:p>
    <w:p w:rsidR="009C51B6" w:rsidRPr="00BC4590" w:rsidRDefault="009C51B6" w:rsidP="00BC4590">
      <w:pPr>
        <w:pStyle w:val="1"/>
      </w:pPr>
      <w:bookmarkStart w:id="21" w:name="_Toc135130367"/>
      <w:r w:rsidRPr="00BC4590">
        <w:lastRenderedPageBreak/>
        <w:t>Методика проведения испытаний</w:t>
      </w:r>
      <w:bookmarkEnd w:id="21"/>
    </w:p>
    <w:p w:rsidR="00613A00" w:rsidRPr="009F7B18" w:rsidRDefault="00613A00" w:rsidP="00613A00">
      <w:pPr>
        <w:ind w:firstLine="360"/>
        <w:rPr>
          <w:rFonts w:cs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840"/>
        <w:gridCol w:w="3118"/>
        <w:gridCol w:w="2410"/>
      </w:tblGrid>
      <w:tr w:rsidR="00613A00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9F7B18" w:rsidRDefault="00613A00" w:rsidP="00BC4590">
            <w:pPr>
              <w:pStyle w:val="vgutTableName"/>
            </w:pPr>
            <w:r w:rsidRPr="009F7B18">
              <w:t>№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9F7B18" w:rsidRDefault="00613A00" w:rsidP="00BC4590">
            <w:pPr>
              <w:pStyle w:val="vgutTableName"/>
            </w:pPr>
            <w:r w:rsidRPr="009F7B18">
              <w:t>Наименование проверки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9F7B18" w:rsidRDefault="00613A00" w:rsidP="00BC4590">
            <w:pPr>
              <w:pStyle w:val="vgutTableName"/>
            </w:pPr>
            <w:r w:rsidRPr="009F7B18">
              <w:t>Действие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9F7B18" w:rsidRDefault="00613A00" w:rsidP="00BC4590">
            <w:pPr>
              <w:pStyle w:val="vgutTableName"/>
            </w:pPr>
            <w:r w:rsidRPr="009F7B18">
              <w:t>Ожидаемый результат</w:t>
            </w:r>
          </w:p>
        </w:tc>
      </w:tr>
      <w:tr w:rsidR="00613A00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1D2ED2" w:rsidP="001D2ED2">
            <w:pPr>
              <w:pStyle w:val="vgutTableText"/>
              <w:jc w:val="right"/>
            </w:pPr>
            <w: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Проверка состава и качеств</w:t>
            </w:r>
            <w:r w:rsidR="001F3E85" w:rsidRPr="001D2ED2">
              <w:t>а сопроводительной документации.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Исполнитель предоставляет комиссии: 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1. Техническое задание на разработку; 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2. Настоящую программу и методику испытаний; 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3. Руководство пользователя на разработанное ПО</w:t>
            </w:r>
            <w:r w:rsidR="001F3E85" w:rsidRPr="001D2ED2">
              <w:t>;</w:t>
            </w:r>
            <w:r w:rsidRPr="001D2ED2"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Техническое задание, Программа и методика испытаний, Руководство пользователя в наличии и соответствует ГОСТ 34.603–92, ГОСТ 19.301–79.</w:t>
            </w:r>
          </w:p>
        </w:tc>
      </w:tr>
      <w:tr w:rsidR="00613A00" w:rsidRPr="009F7B18" w:rsidTr="00BC4590">
        <w:trPr>
          <w:trHeight w:val="94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1D2ED2" w:rsidP="001D2ED2">
            <w:pPr>
              <w:pStyle w:val="vgutTableText"/>
              <w:jc w:val="right"/>
            </w:pPr>
            <w:r>
              <w:t>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Возможность запуска игры без использования интернета</w:t>
            </w:r>
            <w:r w:rsidR="001F3E85" w:rsidRPr="001D2ED2"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1. Выключить интернет</w:t>
            </w:r>
            <w:r w:rsidR="001F3E85" w:rsidRPr="001D2ED2">
              <w:t>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2. Запустить игру</w:t>
            </w:r>
            <w:r w:rsidR="001F3E85" w:rsidRPr="001D2ED2"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Запуск игры без интернета и без ошибок.</w:t>
            </w:r>
          </w:p>
        </w:tc>
      </w:tr>
      <w:tr w:rsidR="00613A00" w:rsidRPr="009F7B18" w:rsidTr="00BC4590">
        <w:trPr>
          <w:trHeight w:val="329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1D2ED2" w:rsidP="001D2ED2">
            <w:pPr>
              <w:pStyle w:val="vgutTableText"/>
              <w:jc w:val="right"/>
            </w:pPr>
            <w:r>
              <w:t>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Возможность запуска игры на любом ПК или ноутбуке, который доступен человеку</w:t>
            </w:r>
            <w:r w:rsidR="001F3E85" w:rsidRPr="001D2ED2"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1. Запустить игру на ноутбуке до 2012 года выпуска.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2. Запустить игру на ПК до 2012 года выпуска.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3. Запустить игру на ноутбуке от 2012 года выпуска.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4. Запустить игру на ПК от 2012 года выпуска.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Запуск игры на каждом этапе действий.</w:t>
            </w:r>
          </w:p>
        </w:tc>
      </w:tr>
      <w:tr w:rsidR="00613A00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1D2ED2" w:rsidP="001D2ED2">
            <w:pPr>
              <w:pStyle w:val="vgutTableText"/>
              <w:jc w:val="right"/>
            </w:pPr>
            <w:r>
              <w:t>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Анимация скатывания яиц с 4 насестов</w:t>
            </w:r>
            <w:r w:rsidR="001F3E85" w:rsidRPr="001D2ED2"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1D2ED2" w:rsidRDefault="00613A00" w:rsidP="001D2ED2">
            <w:pPr>
              <w:pStyle w:val="vgutTableText"/>
            </w:pPr>
            <w:r w:rsidRPr="001D2ED2">
              <w:t>1. Запустить программу</w:t>
            </w:r>
            <w:r w:rsidR="001F3E85" w:rsidRPr="001D2ED2">
              <w:t>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2. Нажать кнопку “Играть”</w:t>
            </w:r>
            <w:r w:rsidR="001F3E85" w:rsidRPr="001D2ED2"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1D2ED2" w:rsidRDefault="00613A00" w:rsidP="001D2ED2">
            <w:pPr>
              <w:pStyle w:val="vgutTableText"/>
            </w:pPr>
            <w:r w:rsidRPr="001D2ED2">
              <w:t>1. Запуск программы.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2. Корректная плавная анимация скатывания яиц со всех 4 насестов.</w:t>
            </w:r>
          </w:p>
        </w:tc>
      </w:tr>
      <w:tr w:rsidR="00613A00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1D2ED2" w:rsidP="001D2ED2">
            <w:pPr>
              <w:pStyle w:val="vgutTableText"/>
              <w:jc w:val="right"/>
            </w:pPr>
            <w:r>
              <w:t>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Управление волком с помощью 4 клавиш, каждая клавиша направляет волка в сторону одного из 4 насестов, по которым катятся яйца</w:t>
            </w:r>
            <w:r w:rsidR="001F3E85" w:rsidRPr="001D2ED2"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1D2ED2" w:rsidRDefault="00613A00" w:rsidP="001D2ED2">
            <w:pPr>
              <w:pStyle w:val="vgutTableText"/>
            </w:pPr>
            <w:r w:rsidRPr="001D2ED2">
              <w:t>1. Запустить программу</w:t>
            </w:r>
            <w:r w:rsidR="004A4724" w:rsidRPr="001D2ED2">
              <w:t>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2. Нажимать клавиши управления волком</w:t>
            </w:r>
            <w:r w:rsidR="004A4724" w:rsidRPr="001D2ED2">
              <w:t>.</w:t>
            </w:r>
          </w:p>
          <w:p w:rsidR="00613A00" w:rsidRPr="001D2ED2" w:rsidRDefault="00613A00" w:rsidP="001D2ED2">
            <w:pPr>
              <w:pStyle w:val="vgutTableTex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1D2ED2" w:rsidRDefault="00613A00" w:rsidP="001D2ED2">
            <w:pPr>
              <w:pStyle w:val="vgutTableText"/>
            </w:pPr>
            <w:r w:rsidRPr="001D2ED2">
              <w:t>1. Запуск программы</w:t>
            </w:r>
            <w:r w:rsidR="001F3E85" w:rsidRPr="001D2ED2">
              <w:t>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 xml:space="preserve">2. Корректно перемещение волка согласно назначенной клавише. </w:t>
            </w:r>
          </w:p>
        </w:tc>
      </w:tr>
      <w:tr w:rsidR="00613A00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1D2ED2" w:rsidP="001D2ED2">
            <w:pPr>
              <w:pStyle w:val="vgutTableText"/>
              <w:jc w:val="right"/>
            </w:pPr>
            <w:r>
              <w:lastRenderedPageBreak/>
              <w:t>6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Наличие счетчика пойманных яиц волком</w:t>
            </w:r>
            <w:r w:rsidR="001F3E85" w:rsidRPr="001D2ED2"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1. Выполнить Сценарий №4.</w:t>
            </w:r>
          </w:p>
          <w:p w:rsidR="00613A00" w:rsidRPr="001D2ED2" w:rsidRDefault="00613A00" w:rsidP="001D2ED2">
            <w:pPr>
              <w:pStyle w:val="vgutTableTex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1. Отображение счётчика пойманных яиц</w:t>
            </w:r>
            <w:r w:rsidR="001F3E85" w:rsidRPr="001D2ED2">
              <w:t>.</w:t>
            </w:r>
          </w:p>
        </w:tc>
      </w:tr>
      <w:tr w:rsidR="00613A00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1D2ED2" w:rsidRDefault="001D2ED2" w:rsidP="001D2ED2">
            <w:pPr>
              <w:pStyle w:val="vgutTableText"/>
              <w:jc w:val="right"/>
            </w:pPr>
            <w:r>
              <w:t>7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Ловля яиц волком, если он смотрит в направлении насеста, у которого яйцо докатилось до конца насеста</w:t>
            </w:r>
            <w:r w:rsidR="001F3E85" w:rsidRPr="001D2ED2"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A00" w:rsidRPr="001D2ED2" w:rsidRDefault="00613A00" w:rsidP="001D2ED2">
            <w:pPr>
              <w:pStyle w:val="vgutTableText"/>
            </w:pPr>
            <w:r w:rsidRPr="001D2ED2">
              <w:t xml:space="preserve">1. Выполнить Сценарий №4. 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2. Направить волка в направление насеста по которому катиться яйцо</w:t>
            </w:r>
            <w:r w:rsidR="004A4724" w:rsidRPr="001D2ED2"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A00" w:rsidRPr="001D2ED2" w:rsidRDefault="00613A00" w:rsidP="001D2ED2">
            <w:pPr>
              <w:pStyle w:val="vgutTableText"/>
            </w:pPr>
            <w:r w:rsidRPr="001D2ED2">
              <w:t>1.Запуск программы</w:t>
            </w:r>
            <w:r w:rsidR="001F3E85" w:rsidRPr="001D2ED2">
              <w:t>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2. Прибавление очка при скатывании яйца в корзину к волку.</w:t>
            </w:r>
          </w:p>
          <w:p w:rsidR="00613A00" w:rsidRPr="001D2ED2" w:rsidRDefault="00613A00" w:rsidP="001D2ED2">
            <w:pPr>
              <w:pStyle w:val="vgutTableText"/>
            </w:pPr>
            <w:r w:rsidRPr="001D2ED2">
              <w:t>3. Очко не должно прибавляться если волк не смотрит в направлении скатывающегося яйца, но должно прибавляться штрафное яйцо.</w:t>
            </w:r>
          </w:p>
        </w:tc>
      </w:tr>
      <w:tr w:rsidR="004A4724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4" w:rsidRPr="001D2ED2" w:rsidRDefault="001D2ED2" w:rsidP="001D2ED2">
            <w:pPr>
              <w:pStyle w:val="vgutTableText"/>
              <w:jc w:val="right"/>
            </w:pPr>
            <w:r>
              <w:t>8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4" w:rsidRPr="001D2ED2" w:rsidRDefault="004A4724" w:rsidP="001D2ED2">
            <w:pPr>
              <w:pStyle w:val="vgutTableText"/>
            </w:pPr>
            <w:r w:rsidRPr="001D2ED2">
              <w:t>Выбор уровня сложности игры двумя кнопками (легкий, сложный)</w:t>
            </w:r>
            <w:r w:rsidR="001F3E85" w:rsidRPr="001D2ED2"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4" w:rsidRPr="001D2ED2" w:rsidRDefault="004A4724" w:rsidP="001D2ED2">
            <w:pPr>
              <w:pStyle w:val="vgutTableText"/>
            </w:pPr>
            <w:r w:rsidRPr="001D2ED2">
              <w:t xml:space="preserve">1. Выполнить Сценарий №4. </w:t>
            </w:r>
          </w:p>
          <w:p w:rsidR="004A4724" w:rsidRPr="001D2ED2" w:rsidRDefault="004A4724" w:rsidP="001D2ED2">
            <w:pPr>
              <w:pStyle w:val="vgutTableText"/>
            </w:pPr>
            <w:r w:rsidRPr="001D2ED2">
              <w:t>2. Нажать кнопку 2 в разделе уровня сложности.</w:t>
            </w:r>
          </w:p>
          <w:p w:rsidR="001F3E85" w:rsidRPr="001D2ED2" w:rsidRDefault="001F3E85" w:rsidP="001D2ED2">
            <w:pPr>
              <w:pStyle w:val="vgutTableText"/>
            </w:pPr>
            <w:r w:rsidRPr="001D2ED2">
              <w:t>3. Нажать кнопку 1 в разделе уровня сложности.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724" w:rsidRPr="001D2ED2" w:rsidRDefault="001F3E85" w:rsidP="001D2ED2">
            <w:pPr>
              <w:pStyle w:val="vgutTableText"/>
            </w:pPr>
            <w:r w:rsidRPr="001D2ED2">
              <w:t>1. Запуск программы.</w:t>
            </w:r>
          </w:p>
          <w:p w:rsidR="001F3E85" w:rsidRPr="001D2ED2" w:rsidRDefault="001F3E85" w:rsidP="001D2ED2">
            <w:pPr>
              <w:pStyle w:val="vgutTableText"/>
            </w:pPr>
            <w:r w:rsidRPr="001D2ED2">
              <w:t>2. При нажатии кнопки 2 на экране надпись должна измениться на «Игра 2» и частота появления яиц увеличиться.</w:t>
            </w:r>
          </w:p>
          <w:p w:rsidR="001F3E85" w:rsidRPr="001D2ED2" w:rsidRDefault="001F3E85" w:rsidP="001D2ED2">
            <w:pPr>
              <w:pStyle w:val="vgutTableText"/>
            </w:pPr>
            <w:r w:rsidRPr="001D2ED2">
              <w:t>3. При нажатии кнопки 1 на экране надпись должна измениться на «Игра 1» и частота появления яиц уменьшиться.</w:t>
            </w:r>
          </w:p>
        </w:tc>
      </w:tr>
      <w:tr w:rsidR="001F3E85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85" w:rsidRPr="001D2ED2" w:rsidRDefault="001D2ED2" w:rsidP="001D2ED2">
            <w:pPr>
              <w:pStyle w:val="vgutTableText"/>
              <w:jc w:val="right"/>
            </w:pPr>
            <w:r>
              <w:t>9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85" w:rsidRPr="001D2ED2" w:rsidRDefault="001F3E85" w:rsidP="001D2ED2">
            <w:pPr>
              <w:pStyle w:val="vgutTableText"/>
            </w:pPr>
            <w:r w:rsidRPr="001D2ED2">
              <w:t>Автоматическое изменение скорости скатывания яиц.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85" w:rsidRPr="001D2ED2" w:rsidRDefault="001F3E85" w:rsidP="001D2ED2">
            <w:pPr>
              <w:pStyle w:val="vgutTableText"/>
            </w:pPr>
            <w:r w:rsidRPr="001D2ED2">
              <w:t xml:space="preserve">1. Выполнить Сценарий №4. </w:t>
            </w:r>
          </w:p>
          <w:p w:rsidR="001F3E85" w:rsidRPr="001D2ED2" w:rsidRDefault="001F3E85" w:rsidP="001D2ED2">
            <w:pPr>
              <w:pStyle w:val="vgutTableText"/>
            </w:pPr>
            <w:r w:rsidRPr="001D2ED2">
              <w:t>2. Ловить яйца волком.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85" w:rsidRPr="001D2ED2" w:rsidRDefault="001F3E85" w:rsidP="001D2ED2">
            <w:pPr>
              <w:pStyle w:val="vgutTableText"/>
            </w:pPr>
            <w:r w:rsidRPr="001D2ED2">
              <w:t>1. Запуск программы.</w:t>
            </w:r>
          </w:p>
          <w:p w:rsidR="001F3E85" w:rsidRPr="001D2ED2" w:rsidRDefault="001F3E85" w:rsidP="001D2ED2">
            <w:pPr>
              <w:pStyle w:val="vgutTableText"/>
            </w:pPr>
            <w:r w:rsidRPr="001D2ED2">
              <w:t>2. В зависимости от счета скорость скатывания яиц должна меняться.</w:t>
            </w:r>
          </w:p>
        </w:tc>
      </w:tr>
      <w:tr w:rsidR="001F3E85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85" w:rsidRPr="001D2ED2" w:rsidRDefault="001D2ED2" w:rsidP="001D2ED2">
            <w:pPr>
              <w:pStyle w:val="vgutTableText"/>
              <w:jc w:val="right"/>
            </w:pPr>
            <w:r>
              <w:t>10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85" w:rsidRPr="001D2ED2" w:rsidRDefault="001F3E85" w:rsidP="001D2ED2">
            <w:pPr>
              <w:pStyle w:val="vgutTableText"/>
            </w:pPr>
            <w:r w:rsidRPr="001D2ED2">
              <w:t>Настройка проигрывания музыки в игре с помощью кнопки, выключающей и включающей музыку.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E85" w:rsidRPr="001D2ED2" w:rsidRDefault="001F3E85" w:rsidP="001D2ED2">
            <w:pPr>
              <w:pStyle w:val="vgutTableText"/>
            </w:pPr>
            <w:r w:rsidRPr="001D2ED2">
              <w:t>1. Запустить игру.</w:t>
            </w:r>
          </w:p>
          <w:p w:rsidR="001F3E85" w:rsidRPr="001D2ED2" w:rsidRDefault="001F3E85" w:rsidP="001D2ED2">
            <w:pPr>
              <w:pStyle w:val="vgutTableText"/>
            </w:pPr>
            <w:r w:rsidRPr="001D2ED2">
              <w:t>2. Включить и прибавить звук на устройстве, котором была запущена игра.</w:t>
            </w:r>
          </w:p>
          <w:p w:rsidR="001F3E85" w:rsidRPr="001D2ED2" w:rsidRDefault="001F3E85" w:rsidP="001D2ED2">
            <w:pPr>
              <w:pStyle w:val="vgutTableText"/>
            </w:pPr>
            <w:r w:rsidRPr="001D2ED2">
              <w:t xml:space="preserve"> 3. Нажать на кнопку звука, которая выключит звук.</w:t>
            </w:r>
          </w:p>
          <w:p w:rsidR="001F3E85" w:rsidRPr="001D2ED2" w:rsidRDefault="001F3E85" w:rsidP="001D2ED2">
            <w:pPr>
              <w:pStyle w:val="vgutTableText"/>
            </w:pPr>
            <w:r w:rsidRPr="001D2ED2">
              <w:lastRenderedPageBreak/>
              <w:t>4. Повторно нажать на эту кнопку через несколько секунд.</w:t>
            </w:r>
          </w:p>
          <w:p w:rsidR="001F3E85" w:rsidRPr="001D2ED2" w:rsidRDefault="001F3E85" w:rsidP="001D2ED2">
            <w:pPr>
              <w:pStyle w:val="vgutTableText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9F6" w:rsidRPr="001D2ED2" w:rsidRDefault="00B329F6" w:rsidP="001D2ED2">
            <w:pPr>
              <w:pStyle w:val="vgutTableText"/>
            </w:pPr>
            <w:r w:rsidRPr="001D2ED2">
              <w:lastRenderedPageBreak/>
              <w:t>1. Запуск программы.</w:t>
            </w:r>
          </w:p>
          <w:p w:rsidR="001F3E85" w:rsidRPr="001D2ED2" w:rsidRDefault="00B329F6" w:rsidP="001D2ED2">
            <w:pPr>
              <w:pStyle w:val="vgutTableText"/>
            </w:pPr>
            <w:r w:rsidRPr="001D2ED2">
              <w:t>2. При запуске программы должна начать играть музыка.</w:t>
            </w:r>
          </w:p>
          <w:p w:rsidR="00B329F6" w:rsidRPr="001D2ED2" w:rsidRDefault="00B329F6" w:rsidP="001D2ED2">
            <w:pPr>
              <w:pStyle w:val="vgutTableText"/>
            </w:pPr>
            <w:r w:rsidRPr="001D2ED2">
              <w:lastRenderedPageBreak/>
              <w:t>3. При нажатии на кнопку музыка должна перестать играть.</w:t>
            </w:r>
          </w:p>
          <w:p w:rsidR="00B329F6" w:rsidRPr="001D2ED2" w:rsidRDefault="00B329F6" w:rsidP="001D2ED2">
            <w:pPr>
              <w:pStyle w:val="vgutTableText"/>
            </w:pPr>
            <w:r w:rsidRPr="001D2ED2">
              <w:t>4. При еще одном нажатии музыка должна возобновиться с того места на котором она завершилась.</w:t>
            </w:r>
          </w:p>
        </w:tc>
      </w:tr>
      <w:tr w:rsidR="00357F50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50" w:rsidRDefault="00357F50" w:rsidP="001D2ED2">
            <w:pPr>
              <w:pStyle w:val="vgutTableText"/>
              <w:jc w:val="right"/>
            </w:pPr>
            <w:r>
              <w:lastRenderedPageBreak/>
              <w:t>11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50" w:rsidRPr="002E6708" w:rsidRDefault="00357F50" w:rsidP="002E6708">
            <w:pPr>
              <w:pStyle w:val="vgutTableText"/>
            </w:pPr>
            <w:r>
              <w:t xml:space="preserve">Работа кнопки </w:t>
            </w:r>
            <w:r w:rsidR="002E6708">
              <w:t>«</w:t>
            </w:r>
            <w:r>
              <w:t>Играть</w:t>
            </w:r>
            <w:r w:rsidR="002E6708">
              <w:t>».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50" w:rsidRDefault="002E6708" w:rsidP="002E6708">
            <w:pPr>
              <w:pStyle w:val="vgutTableText"/>
            </w:pPr>
            <w:r w:rsidRPr="002E6708">
              <w:t xml:space="preserve">1. </w:t>
            </w:r>
            <w:r>
              <w:t>Запустить игру.</w:t>
            </w:r>
          </w:p>
          <w:p w:rsidR="002E6708" w:rsidRPr="002E6708" w:rsidRDefault="002E6708" w:rsidP="002E6708">
            <w:pPr>
              <w:pStyle w:val="vgutTableText"/>
            </w:pPr>
            <w:r>
              <w:t>2. Нажать кнопку «Играть».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F50" w:rsidRDefault="002E6708" w:rsidP="001D2ED2">
            <w:pPr>
              <w:pStyle w:val="vgutTableText"/>
            </w:pPr>
            <w:r w:rsidRPr="002E6708">
              <w:t xml:space="preserve">1. </w:t>
            </w:r>
            <w:r>
              <w:t>Запуск игры.</w:t>
            </w:r>
          </w:p>
          <w:p w:rsidR="002E6708" w:rsidRDefault="002E6708" w:rsidP="001D2ED2">
            <w:pPr>
              <w:pStyle w:val="vgutTableText"/>
            </w:pPr>
            <w:r>
              <w:t>2. Яйца должны начать катится.</w:t>
            </w:r>
          </w:p>
          <w:p w:rsidR="002E6708" w:rsidRPr="002E6708" w:rsidRDefault="002E6708" w:rsidP="001D2ED2">
            <w:pPr>
              <w:pStyle w:val="vgutTableText"/>
              <w:rPr>
                <w:lang w:val="en-US"/>
              </w:rPr>
            </w:pPr>
            <w:r>
              <w:t xml:space="preserve">3. Счет обновится до </w:t>
            </w:r>
            <w:r>
              <w:rPr>
                <w:lang w:val="en-US"/>
              </w:rPr>
              <w:t>“0”.</w:t>
            </w:r>
          </w:p>
        </w:tc>
      </w:tr>
      <w:tr w:rsidR="002E6708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708" w:rsidRPr="002E6708" w:rsidRDefault="002E6708" w:rsidP="001D2ED2">
            <w:pPr>
              <w:pStyle w:val="vgutTableText"/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708" w:rsidRPr="002E6708" w:rsidRDefault="002E6708" w:rsidP="001D2ED2">
            <w:pPr>
              <w:pStyle w:val="vgutTableText"/>
            </w:pPr>
            <w:r>
              <w:t>Работа кнопки правил (знак вопроса).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708" w:rsidRDefault="002E6708" w:rsidP="002E6708">
            <w:pPr>
              <w:pStyle w:val="vgutTableText"/>
            </w:pPr>
            <w:r>
              <w:t>1. Запустить игру.</w:t>
            </w:r>
          </w:p>
          <w:p w:rsidR="002E6708" w:rsidRDefault="002E6708" w:rsidP="002E6708">
            <w:pPr>
              <w:pStyle w:val="vgutTableText"/>
            </w:pPr>
            <w:r>
              <w:t>2. Нажать на кнопку правил (знак вопроса).</w:t>
            </w:r>
          </w:p>
          <w:p w:rsidR="002E6708" w:rsidRPr="002E6708" w:rsidRDefault="002E6708" w:rsidP="002E6708">
            <w:pPr>
              <w:pStyle w:val="vgutTableText"/>
            </w:pPr>
            <w:r>
              <w:t>3. Еще раз нажать на кнопку правил (знак вопроса).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708" w:rsidRDefault="002E6708" w:rsidP="001D2ED2">
            <w:pPr>
              <w:pStyle w:val="vgutTableText"/>
            </w:pPr>
            <w:r>
              <w:t>1. Запуск игры.</w:t>
            </w:r>
          </w:p>
          <w:p w:rsidR="002E6708" w:rsidRDefault="002E6708" w:rsidP="001D2ED2">
            <w:pPr>
              <w:pStyle w:val="vgutTableText"/>
            </w:pPr>
            <w:r>
              <w:t>2. Появление правил игры в окне.</w:t>
            </w:r>
          </w:p>
          <w:p w:rsidR="002E6708" w:rsidRPr="002E6708" w:rsidRDefault="002E6708" w:rsidP="001D2ED2">
            <w:pPr>
              <w:pStyle w:val="vgutTableText"/>
            </w:pPr>
            <w:r>
              <w:t xml:space="preserve">3. При повторном </w:t>
            </w:r>
            <w:r w:rsidR="0025657F">
              <w:t>нажатии на кнопку, окно должно пропасть.</w:t>
            </w:r>
          </w:p>
        </w:tc>
      </w:tr>
      <w:tr w:rsidR="0025657F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Pr="0025657F" w:rsidRDefault="0025657F" w:rsidP="001D2ED2">
            <w:pPr>
              <w:pStyle w:val="vgutTableText"/>
              <w:jc w:val="right"/>
            </w:pPr>
            <w:r>
              <w:t>13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1D2ED2">
            <w:pPr>
              <w:pStyle w:val="vgutTableText"/>
            </w:pPr>
            <w:r>
              <w:t>Работа кнопки «2» уровня игры.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2E6708">
            <w:pPr>
              <w:pStyle w:val="vgutTableText"/>
            </w:pPr>
            <w:r>
              <w:t>1. Запустить игру.</w:t>
            </w:r>
          </w:p>
          <w:p w:rsidR="0025657F" w:rsidRDefault="0025657F" w:rsidP="002E6708">
            <w:pPr>
              <w:pStyle w:val="vgutTableText"/>
            </w:pPr>
            <w:r>
              <w:t>2. Нажать кнопку «2» уровня игры.</w:t>
            </w:r>
          </w:p>
          <w:p w:rsidR="0025657F" w:rsidRDefault="0025657F" w:rsidP="0025657F">
            <w:pPr>
              <w:pStyle w:val="vgutTableText"/>
            </w:pPr>
            <w:r>
              <w:t>3. Нажать кнопку «Играть».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1D2ED2">
            <w:pPr>
              <w:pStyle w:val="vgutTableText"/>
            </w:pPr>
            <w:r>
              <w:t>1. Запуск игры.</w:t>
            </w:r>
          </w:p>
          <w:p w:rsidR="0025657F" w:rsidRDefault="0025657F" w:rsidP="001D2ED2">
            <w:pPr>
              <w:pStyle w:val="vgutTableText"/>
            </w:pPr>
            <w:r>
              <w:t>2. Смена надписи «Игра 1» на «Игра 2»</w:t>
            </w:r>
          </w:p>
          <w:p w:rsidR="0025657F" w:rsidRDefault="0025657F" w:rsidP="001D2ED2">
            <w:pPr>
              <w:pStyle w:val="vgutTableText"/>
            </w:pPr>
            <w:r>
              <w:t>3.Скорость появления яиц увеличиться.</w:t>
            </w:r>
          </w:p>
        </w:tc>
      </w:tr>
      <w:tr w:rsidR="0025657F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1D2ED2">
            <w:pPr>
              <w:pStyle w:val="vgutTableText"/>
              <w:jc w:val="right"/>
            </w:pPr>
            <w:r>
              <w:t>14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25657F">
            <w:pPr>
              <w:pStyle w:val="vgutTableText"/>
            </w:pPr>
            <w:r>
              <w:t>Работа кнопки «1» уровня игры.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25657F">
            <w:pPr>
              <w:pStyle w:val="vgutTableText"/>
            </w:pPr>
            <w:r>
              <w:t>1. Выполнить сценарий № 13.</w:t>
            </w:r>
          </w:p>
          <w:p w:rsidR="0025657F" w:rsidRDefault="0025657F" w:rsidP="0025657F">
            <w:pPr>
              <w:pStyle w:val="vgutTableText"/>
            </w:pPr>
            <w:r>
              <w:t>2. Нажать кнопку «1» уровня игры.</w:t>
            </w:r>
          </w:p>
          <w:p w:rsidR="0025657F" w:rsidRDefault="0025657F" w:rsidP="0025657F">
            <w:pPr>
              <w:pStyle w:val="vgutTableText"/>
            </w:pPr>
            <w:r>
              <w:t>3. Нажать кнопку «Играть».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25657F">
            <w:pPr>
              <w:pStyle w:val="vgutTableText"/>
            </w:pPr>
            <w:r>
              <w:t>1. Запуск игры.</w:t>
            </w:r>
          </w:p>
          <w:p w:rsidR="0025657F" w:rsidRDefault="0025657F" w:rsidP="0025657F">
            <w:pPr>
              <w:pStyle w:val="vgutTableText"/>
            </w:pPr>
            <w:r>
              <w:t xml:space="preserve">2. Смена </w:t>
            </w:r>
            <w:proofErr w:type="gramStart"/>
            <w:r>
              <w:t>надписи</w:t>
            </w:r>
            <w:proofErr w:type="gramEnd"/>
            <w:r>
              <w:t xml:space="preserve"> «Игра 2» на «Игра 1».</w:t>
            </w:r>
          </w:p>
          <w:p w:rsidR="0025657F" w:rsidRDefault="0025657F" w:rsidP="0025657F">
            <w:pPr>
              <w:pStyle w:val="vgutTableText"/>
            </w:pPr>
            <w:r>
              <w:t>3.Скорость появления яиц уменьшиться.</w:t>
            </w:r>
          </w:p>
        </w:tc>
      </w:tr>
      <w:tr w:rsidR="0025657F" w:rsidRPr="009F7B18" w:rsidTr="001F3E85">
        <w:trPr>
          <w:trHeight w:val="53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1D2ED2">
            <w:pPr>
              <w:pStyle w:val="vgutTableText"/>
              <w:jc w:val="right"/>
            </w:pPr>
            <w:r>
              <w:t>15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Pr="0025657F" w:rsidRDefault="0025657F" w:rsidP="0025657F">
            <w:pPr>
              <w:pStyle w:val="vgutTableText"/>
            </w:pPr>
            <w:r>
              <w:t>Работа кнопки «Выход»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25657F">
            <w:pPr>
              <w:pStyle w:val="vgutTableText"/>
            </w:pPr>
            <w:r>
              <w:t>1. Запустить игру.</w:t>
            </w:r>
          </w:p>
          <w:p w:rsidR="0025657F" w:rsidRPr="0025657F" w:rsidRDefault="0025657F" w:rsidP="0025657F">
            <w:pPr>
              <w:pStyle w:val="vgutTableText"/>
            </w:pPr>
            <w:r>
              <w:t>2. Нажать кнопку «Выход».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7F" w:rsidRDefault="0025657F" w:rsidP="0025657F">
            <w:pPr>
              <w:pStyle w:val="vgutTableText"/>
            </w:pPr>
            <w:r>
              <w:t>1. Запуск игры.</w:t>
            </w:r>
          </w:p>
          <w:p w:rsidR="0025657F" w:rsidRDefault="0025657F" w:rsidP="0025657F">
            <w:pPr>
              <w:pStyle w:val="vgutTableText"/>
            </w:pPr>
            <w:r>
              <w:t>2. Остановка и закрытие игры.</w:t>
            </w:r>
          </w:p>
        </w:tc>
      </w:tr>
    </w:tbl>
    <w:p w:rsidR="00613A00" w:rsidRDefault="00613A00" w:rsidP="00613A00"/>
    <w:p w:rsidR="009C51B6" w:rsidRDefault="009C51B6" w:rsidP="009C51B6">
      <w:pPr>
        <w:rPr>
          <w:color w:val="FF0000"/>
          <w:sz w:val="28"/>
          <w:szCs w:val="28"/>
          <w:lang w:eastAsia="zh-CN"/>
        </w:rPr>
      </w:pPr>
    </w:p>
    <w:p w:rsidR="009C51B6" w:rsidRDefault="009C51B6" w:rsidP="009C51B6">
      <w:pPr>
        <w:rPr>
          <w:szCs w:val="24"/>
        </w:rPr>
      </w:pPr>
      <w:r>
        <w:br w:type="page"/>
      </w:r>
    </w:p>
    <w:p w:rsidR="009C51B6" w:rsidRPr="00974D9B" w:rsidRDefault="009C51B6" w:rsidP="00974D9B">
      <w:pPr>
        <w:pStyle w:val="1"/>
      </w:pPr>
      <w:bookmarkStart w:id="22" w:name="_Toc135130368"/>
      <w:r w:rsidRPr="00974D9B">
        <w:lastRenderedPageBreak/>
        <w:t>Требования по испытаниям программных средств</w:t>
      </w:r>
      <w:bookmarkEnd w:id="22"/>
    </w:p>
    <w:p w:rsidR="009C51B6" w:rsidRPr="00613A00" w:rsidRDefault="009C51B6" w:rsidP="00974D9B">
      <w:r w:rsidRPr="00613A00">
        <w:t xml:space="preserve">Испытания программных средств </w:t>
      </w:r>
      <w:r w:rsidR="00613A00">
        <w:t xml:space="preserve">игры «Ну, </w:t>
      </w:r>
      <w:proofErr w:type="gramStart"/>
      <w:r w:rsidR="00613A00">
        <w:t>Погоди</w:t>
      </w:r>
      <w:proofErr w:type="gramEnd"/>
      <w:r w:rsidR="00613A00">
        <w:t>!»</w:t>
      </w:r>
      <w:r w:rsidRPr="00613A00">
        <w:t xml:space="preserve"> проводятся в процессе функционального тестирования </w:t>
      </w:r>
      <w:r w:rsidR="00A1586F">
        <w:t>игры</w:t>
      </w:r>
      <w:r w:rsidRPr="00613A00">
        <w:t xml:space="preserve"> и её нагрузочного тестирования (п. 4.2).</w:t>
      </w:r>
    </w:p>
    <w:p w:rsidR="009C51B6" w:rsidRPr="00613A00" w:rsidRDefault="009C51B6" w:rsidP="00974D9B">
      <w:r w:rsidRPr="00613A00">
        <w:t xml:space="preserve">Других требований по испытаниям программных средств </w:t>
      </w:r>
      <w:r w:rsidR="00A1586F">
        <w:t xml:space="preserve">игры «Ну, </w:t>
      </w:r>
      <w:proofErr w:type="gramStart"/>
      <w:r w:rsidR="00A1586F">
        <w:t>Погоди</w:t>
      </w:r>
      <w:proofErr w:type="gramEnd"/>
      <w:r w:rsidR="00A1586F">
        <w:t>!»</w:t>
      </w:r>
      <w:r w:rsidR="00A1586F" w:rsidRPr="00613A00">
        <w:t xml:space="preserve"> </w:t>
      </w:r>
      <w:r w:rsidRPr="00613A00">
        <w:t>не предъявляется.</w:t>
      </w:r>
    </w:p>
    <w:p w:rsidR="009C51B6" w:rsidRDefault="009C51B6" w:rsidP="009C51B6">
      <w:pPr>
        <w:ind w:firstLine="360"/>
        <w:rPr>
          <w:szCs w:val="28"/>
        </w:rPr>
      </w:pPr>
    </w:p>
    <w:p w:rsidR="009C51B6" w:rsidRDefault="009C51B6" w:rsidP="009C51B6">
      <w:pPr>
        <w:rPr>
          <w:szCs w:val="24"/>
        </w:rPr>
      </w:pPr>
      <w:r>
        <w:br w:type="page"/>
      </w:r>
    </w:p>
    <w:p w:rsidR="009C51B6" w:rsidRPr="00974D9B" w:rsidRDefault="009C51B6" w:rsidP="00974D9B">
      <w:pPr>
        <w:pStyle w:val="1"/>
      </w:pPr>
      <w:bookmarkStart w:id="23" w:name="_Toc135130369"/>
      <w:r w:rsidRPr="00974D9B">
        <w:lastRenderedPageBreak/>
        <w:t>Перечень работ, проводимых после завершения испытаний</w:t>
      </w:r>
      <w:bookmarkEnd w:id="23"/>
    </w:p>
    <w:p w:rsidR="009C51B6" w:rsidRPr="00A1586F" w:rsidRDefault="009C51B6" w:rsidP="00974D9B">
      <w:r w:rsidRPr="00A1586F">
        <w:t xml:space="preserve">По результатам испытаний делается заключение о соответствии </w:t>
      </w:r>
      <w:r w:rsidR="00A1586F">
        <w:rPr>
          <w:szCs w:val="28"/>
        </w:rPr>
        <w:t xml:space="preserve">игры «Ну, </w:t>
      </w:r>
      <w:proofErr w:type="gramStart"/>
      <w:r w:rsidR="00A1586F">
        <w:rPr>
          <w:szCs w:val="28"/>
        </w:rPr>
        <w:t>Погоди</w:t>
      </w:r>
      <w:proofErr w:type="gramEnd"/>
      <w:r w:rsidR="00A1586F">
        <w:rPr>
          <w:szCs w:val="28"/>
        </w:rPr>
        <w:t xml:space="preserve">!» </w:t>
      </w:r>
      <w:r w:rsidR="00A1586F">
        <w:t xml:space="preserve">требованиям ТЗ </w:t>
      </w:r>
      <w:r w:rsidRPr="00A1586F">
        <w:t xml:space="preserve">и возможности оформления акта сдачи </w:t>
      </w:r>
      <w:r w:rsidR="00A1586F">
        <w:rPr>
          <w:szCs w:val="28"/>
        </w:rPr>
        <w:t>игры «Ну, Погоди!»</w:t>
      </w:r>
      <w:r w:rsidR="00A1586F" w:rsidRPr="00613A00">
        <w:rPr>
          <w:szCs w:val="28"/>
        </w:rPr>
        <w:t xml:space="preserve"> </w:t>
      </w:r>
      <w:r w:rsidRPr="00A1586F">
        <w:t xml:space="preserve">в опытную эксплуатацию. При этом производится (при необходимости) доработка программных средств и документации. </w:t>
      </w:r>
    </w:p>
    <w:p w:rsidR="009C51B6" w:rsidRDefault="009C51B6" w:rsidP="009C51B6">
      <w:r>
        <w:br w:type="page"/>
      </w:r>
    </w:p>
    <w:p w:rsidR="009C51B6" w:rsidRPr="00974D9B" w:rsidRDefault="009C51B6" w:rsidP="00974D9B">
      <w:pPr>
        <w:pStyle w:val="1"/>
      </w:pPr>
      <w:bookmarkStart w:id="24" w:name="_Toc135130370"/>
      <w:r w:rsidRPr="00974D9B">
        <w:lastRenderedPageBreak/>
        <w:t>Условия и порядок проведения испытаний</w:t>
      </w:r>
      <w:bookmarkEnd w:id="24"/>
    </w:p>
    <w:p w:rsidR="009C51B6" w:rsidRPr="00A1586F" w:rsidRDefault="009C51B6" w:rsidP="00974D9B">
      <w:r w:rsidRPr="00A1586F">
        <w:t xml:space="preserve">Испытания </w:t>
      </w:r>
      <w:r w:rsidR="00A1586F">
        <w:t xml:space="preserve">игры «Ну, </w:t>
      </w:r>
      <w:proofErr w:type="gramStart"/>
      <w:r w:rsidR="00A1586F">
        <w:t>Погоди</w:t>
      </w:r>
      <w:proofErr w:type="gramEnd"/>
      <w:r w:rsidR="00A1586F">
        <w:t>!»</w:t>
      </w:r>
      <w:r w:rsidR="00A1586F" w:rsidRPr="00613A00">
        <w:t xml:space="preserve"> </w:t>
      </w:r>
      <w:r w:rsidRPr="00A1586F">
        <w:t xml:space="preserve"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25" w:name="OLE_LINK14"/>
      <w:bookmarkStart w:id="26" w:name="OLE_LINK15"/>
      <w:r w:rsidRPr="00A1586F">
        <w:t xml:space="preserve">и </w:t>
      </w:r>
      <w:r w:rsidR="00A1586F" w:rsidRPr="00A1586F">
        <w:t>указана</w:t>
      </w:r>
      <w:r w:rsidRPr="00A1586F">
        <w:t xml:space="preserve"> в Техническом задани</w:t>
      </w:r>
      <w:bookmarkEnd w:id="25"/>
      <w:bookmarkEnd w:id="26"/>
      <w:r w:rsidRPr="00A1586F">
        <w:t>и.</w:t>
      </w:r>
    </w:p>
    <w:p w:rsidR="009C51B6" w:rsidRPr="00A1586F" w:rsidRDefault="009C51B6" w:rsidP="00974D9B">
      <w:r w:rsidRPr="00A1586F"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:rsidR="009C51B6" w:rsidRPr="00E442C4" w:rsidRDefault="009C51B6" w:rsidP="00974D9B">
      <w:r w:rsidRPr="00A1586F">
        <w:t>В ходе проведения опытной эксплуатации</w:t>
      </w:r>
      <w:r>
        <w:rPr>
          <w:color w:val="FF0000"/>
        </w:rPr>
        <w:t xml:space="preserve"> </w:t>
      </w:r>
      <w:r w:rsidR="00E442C4">
        <w:t>будет испытана игры по назначению, а также будет проводится проверка на случайные нажатия.</w:t>
      </w:r>
    </w:p>
    <w:p w:rsidR="009C51B6" w:rsidRDefault="009C51B6" w:rsidP="009C51B6">
      <w:pPr>
        <w:ind w:firstLine="360"/>
        <w:rPr>
          <w:color w:val="FF0000"/>
          <w:szCs w:val="28"/>
        </w:rPr>
      </w:pPr>
    </w:p>
    <w:p w:rsidR="009C51B6" w:rsidRDefault="009C51B6" w:rsidP="009C51B6">
      <w:pPr>
        <w:rPr>
          <w:szCs w:val="24"/>
        </w:rPr>
      </w:pPr>
      <w:r>
        <w:br w:type="page"/>
      </w:r>
    </w:p>
    <w:p w:rsidR="009C51B6" w:rsidRPr="00974D9B" w:rsidRDefault="009C51B6" w:rsidP="00974D9B">
      <w:pPr>
        <w:pStyle w:val="1"/>
      </w:pPr>
      <w:bookmarkStart w:id="27" w:name="_Toc135130371"/>
      <w:r w:rsidRPr="00974D9B">
        <w:lastRenderedPageBreak/>
        <w:t>Материально-техническое обеспечение испытаний</w:t>
      </w:r>
      <w:bookmarkEnd w:id="27"/>
    </w:p>
    <w:p w:rsidR="009C51B6" w:rsidRPr="00E442C4" w:rsidRDefault="009C51B6" w:rsidP="00974D9B">
      <w:r w:rsidRPr="00E442C4">
        <w:t>Приёмочные испытания проводятся на программно-аппаратном комплексе Заказчика в следующей минимальной конфигурации:</w:t>
      </w:r>
    </w:p>
    <w:p w:rsidR="009C51B6" w:rsidRPr="00974D9B" w:rsidRDefault="00E442C4" w:rsidP="00974D9B">
      <w:pPr>
        <w:pStyle w:val="a1"/>
      </w:pPr>
      <w:r w:rsidRPr="00974D9B">
        <w:t>ПК или ноутбук пользователя</w:t>
      </w:r>
      <w:r w:rsidR="009C51B6" w:rsidRPr="00974D9B">
        <w:t>;</w:t>
      </w:r>
    </w:p>
    <w:p w:rsidR="009C51B6" w:rsidRPr="00974D9B" w:rsidRDefault="009C51B6" w:rsidP="00974D9B">
      <w:pPr>
        <w:pStyle w:val="a1"/>
      </w:pPr>
      <w:r w:rsidRPr="00974D9B">
        <w:t xml:space="preserve">Операционная система MS Windows </w:t>
      </w:r>
      <w:r w:rsidR="00E442C4" w:rsidRPr="00974D9B">
        <w:t>10</w:t>
      </w:r>
      <w:r w:rsidRPr="00974D9B">
        <w:t>;</w:t>
      </w:r>
    </w:p>
    <w:p w:rsidR="009C51B6" w:rsidRDefault="009C51B6" w:rsidP="009C51B6">
      <w:r>
        <w:br w:type="page"/>
      </w:r>
    </w:p>
    <w:p w:rsidR="009C51B6" w:rsidRPr="00974D9B" w:rsidRDefault="009C51B6" w:rsidP="00974D9B">
      <w:pPr>
        <w:pStyle w:val="1"/>
      </w:pPr>
      <w:bookmarkStart w:id="28" w:name="_Toc135130372"/>
      <w:r w:rsidRPr="00974D9B">
        <w:lastRenderedPageBreak/>
        <w:t>Метрологическое обеспечение испытаний</w:t>
      </w:r>
      <w:bookmarkEnd w:id="28"/>
    </w:p>
    <w:p w:rsidR="009C51B6" w:rsidRPr="00E442C4" w:rsidRDefault="009C51B6" w:rsidP="00974D9B">
      <w:r w:rsidRPr="00E442C4">
        <w:t>Программа испытаний не требует использования специализированного измерительного оборудования.</w:t>
      </w:r>
    </w:p>
    <w:p w:rsidR="009C51B6" w:rsidRDefault="009C51B6" w:rsidP="00974D9B">
      <w:r>
        <w:br w:type="page"/>
      </w:r>
    </w:p>
    <w:p w:rsidR="009C51B6" w:rsidRPr="00974D9B" w:rsidRDefault="009C51B6" w:rsidP="00974D9B">
      <w:pPr>
        <w:pStyle w:val="1"/>
      </w:pPr>
      <w:bookmarkStart w:id="29" w:name="_Toc135130373"/>
      <w:r w:rsidRPr="00974D9B">
        <w:lastRenderedPageBreak/>
        <w:t>Отчётность</w:t>
      </w:r>
      <w:bookmarkEnd w:id="29"/>
    </w:p>
    <w:p w:rsidR="009C51B6" w:rsidRPr="00B329F6" w:rsidRDefault="009C51B6" w:rsidP="00974D9B">
      <w:r w:rsidRPr="00B329F6">
        <w:t xml:space="preserve">Результаты испытаний </w:t>
      </w:r>
      <w:r w:rsidR="00B329F6" w:rsidRPr="00B329F6">
        <w:t xml:space="preserve">игры «Ну, </w:t>
      </w:r>
      <w:proofErr w:type="gramStart"/>
      <w:r w:rsidR="00B329F6" w:rsidRPr="00B329F6">
        <w:t>Погоди</w:t>
      </w:r>
      <w:proofErr w:type="gramEnd"/>
      <w:r w:rsidR="00B329F6" w:rsidRPr="00B329F6">
        <w:t>!»</w:t>
      </w:r>
      <w:r w:rsidRPr="00B329F6">
        <w:t>, предусмотренные настоящей программой, фиксируются в протоколах, содержащих следующие разделы:</w:t>
      </w:r>
    </w:p>
    <w:p w:rsidR="009C51B6" w:rsidRPr="00974D9B" w:rsidRDefault="009C51B6" w:rsidP="00974D9B">
      <w:pPr>
        <w:pStyle w:val="a1"/>
      </w:pPr>
      <w:r w:rsidRPr="00974D9B">
        <w:t xml:space="preserve">Назначение испытаний и номер раздела требований ТЗ на </w:t>
      </w:r>
      <w:r w:rsidR="00B329F6" w:rsidRPr="00974D9B">
        <w:t xml:space="preserve">игре «Ну, </w:t>
      </w:r>
      <w:proofErr w:type="gramStart"/>
      <w:r w:rsidR="00B329F6" w:rsidRPr="00974D9B">
        <w:t>Погоди</w:t>
      </w:r>
      <w:proofErr w:type="gramEnd"/>
      <w:r w:rsidR="00B329F6" w:rsidRPr="00974D9B">
        <w:t>!», по которой</w:t>
      </w:r>
      <w:r w:rsidRPr="00974D9B">
        <w:t xml:space="preserve"> проводят испытание;</w:t>
      </w:r>
    </w:p>
    <w:p w:rsidR="009C51B6" w:rsidRPr="00974D9B" w:rsidRDefault="009C51B6" w:rsidP="00974D9B">
      <w:pPr>
        <w:pStyle w:val="a1"/>
      </w:pPr>
      <w:r w:rsidRPr="00974D9B">
        <w:t>Состав технических и программных средств, используемых при испытаниях;</w:t>
      </w:r>
    </w:p>
    <w:p w:rsidR="009C51B6" w:rsidRPr="00974D9B" w:rsidRDefault="009C51B6" w:rsidP="00974D9B">
      <w:pPr>
        <w:pStyle w:val="a1"/>
      </w:pPr>
      <w:r w:rsidRPr="00974D9B">
        <w:t>Указание методик, в соответствии с которыми проводились испытания, обработка и оценка результатов;</w:t>
      </w:r>
    </w:p>
    <w:p w:rsidR="009C51B6" w:rsidRPr="00974D9B" w:rsidRDefault="009C51B6" w:rsidP="00974D9B">
      <w:pPr>
        <w:pStyle w:val="a1"/>
      </w:pPr>
      <w:r w:rsidRPr="00974D9B">
        <w:t>Условия проведения испытаний и характеристики исходных данных;</w:t>
      </w:r>
    </w:p>
    <w:p w:rsidR="009C51B6" w:rsidRPr="00974D9B" w:rsidRDefault="009C51B6" w:rsidP="00974D9B">
      <w:pPr>
        <w:pStyle w:val="a1"/>
      </w:pPr>
      <w:r w:rsidRPr="00974D9B">
        <w:t>Средства хранения и условия доступа к тестирующей программе;</w:t>
      </w:r>
    </w:p>
    <w:p w:rsidR="009C51B6" w:rsidRPr="00974D9B" w:rsidRDefault="009C51B6" w:rsidP="00974D9B">
      <w:pPr>
        <w:pStyle w:val="a1"/>
      </w:pPr>
      <w:r w:rsidRPr="00974D9B">
        <w:t>Обобщённые результаты испытаний;</w:t>
      </w:r>
    </w:p>
    <w:p w:rsidR="009C51B6" w:rsidRPr="00974D9B" w:rsidRDefault="009C51B6" w:rsidP="00974D9B">
      <w:pPr>
        <w:pStyle w:val="a1"/>
      </w:pPr>
      <w:r w:rsidRPr="00974D9B">
        <w:t xml:space="preserve">Выводы о результатах испытаний и соответствии созданной Системы определённому разделу требований ТЗ на </w:t>
      </w:r>
      <w:r w:rsidR="00B329F6" w:rsidRPr="00974D9B">
        <w:t xml:space="preserve">игре «Ну, </w:t>
      </w:r>
      <w:proofErr w:type="gramStart"/>
      <w:r w:rsidR="00B329F6" w:rsidRPr="00974D9B">
        <w:t>Погоди</w:t>
      </w:r>
      <w:proofErr w:type="gramEnd"/>
      <w:r w:rsidR="00B329F6" w:rsidRPr="00974D9B">
        <w:t>!»</w:t>
      </w:r>
      <w:r w:rsidRPr="00974D9B">
        <w:t>.</w:t>
      </w:r>
    </w:p>
    <w:p w:rsidR="009C51B6" w:rsidRPr="00B329F6" w:rsidRDefault="009C51B6" w:rsidP="00974D9B">
      <w:r w:rsidRPr="00B329F6">
        <w:t>В протоколах могут быть занесены замечания персонала по у</w:t>
      </w:r>
      <w:r w:rsidR="00B329F6">
        <w:t>добству эксплуатации Игры</w:t>
      </w:r>
      <w:r w:rsidRPr="00B329F6">
        <w:t>.</w:t>
      </w:r>
    </w:p>
    <w:p w:rsidR="009C51B6" w:rsidRPr="00B329F6" w:rsidRDefault="009C51B6" w:rsidP="00974D9B">
      <w:r w:rsidRPr="00B329F6">
        <w:t>Этап проведения предварительных исп</w:t>
      </w:r>
      <w:r w:rsidR="00974D9B">
        <w:t xml:space="preserve">ытаний завершается оформлением </w:t>
      </w:r>
      <w:r w:rsidR="00974D9B" w:rsidRPr="00974D9B">
        <w:t>“</w:t>
      </w:r>
      <w:r w:rsidRPr="00B329F6">
        <w:t xml:space="preserve">Акта предварительных и приемочных испытаний </w:t>
      </w:r>
      <w:r w:rsidR="00B329F6">
        <w:t xml:space="preserve">игры «Ну, </w:t>
      </w:r>
      <w:proofErr w:type="gramStart"/>
      <w:r w:rsidR="00B329F6">
        <w:t>Погоди</w:t>
      </w:r>
      <w:proofErr w:type="gramEnd"/>
      <w:r w:rsidR="00B329F6">
        <w:t>!»</w:t>
      </w:r>
      <w:r w:rsidR="00974D9B" w:rsidRPr="00974D9B">
        <w:t>”</w:t>
      </w:r>
      <w:r w:rsidRPr="00B329F6">
        <w:t>.</w:t>
      </w:r>
    </w:p>
    <w:p w:rsidR="00B329F6" w:rsidRDefault="00B329F6">
      <w:pPr>
        <w:ind w:firstLine="709"/>
        <w:rPr>
          <w:rFonts w:eastAsia="Times New Roman" w:cs="Times New Roman"/>
          <w:b/>
          <w:color w:val="FF0000"/>
          <w:sz w:val="28"/>
          <w:szCs w:val="28"/>
          <w:lang w:eastAsia="zh-CN"/>
        </w:rPr>
      </w:pPr>
      <w:r>
        <w:rPr>
          <w:rFonts w:eastAsia="Times New Roman" w:cs="Times New Roman"/>
          <w:b/>
          <w:color w:val="FF0000"/>
          <w:sz w:val="28"/>
          <w:szCs w:val="28"/>
          <w:lang w:eastAsia="zh-CN"/>
        </w:rPr>
        <w:br w:type="page"/>
      </w:r>
    </w:p>
    <w:p w:rsidR="00974D9B" w:rsidRPr="006C213E" w:rsidRDefault="00974D9B" w:rsidP="00974D9B">
      <w:pPr>
        <w:jc w:val="center"/>
      </w:pPr>
      <w:r w:rsidRPr="006C213E">
        <w:rPr>
          <w:b/>
          <w:bCs/>
          <w:szCs w:val="28"/>
        </w:rPr>
        <w:lastRenderedPageBreak/>
        <w:t>ПРОТОКОЛ</w:t>
      </w:r>
    </w:p>
    <w:p w:rsidR="00974D9B" w:rsidRPr="00974D9B" w:rsidRDefault="00974D9B" w:rsidP="00974D9B">
      <w:pPr>
        <w:jc w:val="center"/>
      </w:pPr>
      <w:r w:rsidRPr="006C213E">
        <w:rPr>
          <w:b/>
          <w:bCs/>
          <w:szCs w:val="28"/>
        </w:rPr>
        <w:t xml:space="preserve">Предварительных и приемочных испытаний </w:t>
      </w:r>
      <w:r>
        <w:rPr>
          <w:b/>
          <w:bCs/>
          <w:szCs w:val="28"/>
        </w:rPr>
        <w:t xml:space="preserve">игры «Ну, </w:t>
      </w:r>
      <w:proofErr w:type="gramStart"/>
      <w:r>
        <w:rPr>
          <w:b/>
          <w:bCs/>
          <w:szCs w:val="28"/>
        </w:rPr>
        <w:t>Погоди</w:t>
      </w:r>
      <w:proofErr w:type="gramEnd"/>
      <w:r>
        <w:rPr>
          <w:b/>
          <w:bCs/>
          <w:szCs w:val="28"/>
        </w:rPr>
        <w:t>!»</w:t>
      </w:r>
    </w:p>
    <w:p w:rsidR="009C51B6" w:rsidRPr="009F7B18" w:rsidRDefault="009C51B6" w:rsidP="00974D9B">
      <w:r w:rsidRPr="009F7B18">
        <w:t xml:space="preserve">В соответствии с требованиями индивидуального задания были проведены испытания </w:t>
      </w:r>
      <w:r w:rsidR="00B329F6" w:rsidRPr="009F7B18">
        <w:t xml:space="preserve">игры «Ну, </w:t>
      </w:r>
      <w:proofErr w:type="gramStart"/>
      <w:r w:rsidR="00B329F6" w:rsidRPr="009F7B18">
        <w:t>Погоди</w:t>
      </w:r>
      <w:proofErr w:type="gramEnd"/>
      <w:r w:rsidR="00B329F6" w:rsidRPr="009F7B18">
        <w:t xml:space="preserve">!» </w:t>
      </w:r>
      <w:r w:rsidRPr="009F7B18">
        <w:t>в соответствии с утвержденной «Программой и методикой испытаний».</w:t>
      </w:r>
    </w:p>
    <w:p w:rsidR="009C51B6" w:rsidRPr="009F7B18" w:rsidRDefault="009C51B6" w:rsidP="00974D9B">
      <w:r w:rsidRPr="009F7B18">
        <w:t>Общие сведения об испытаниях приведены в таблице 1.</w:t>
      </w:r>
    </w:p>
    <w:p w:rsidR="009C51B6" w:rsidRPr="009F7B18" w:rsidRDefault="009C51B6" w:rsidP="00974D9B">
      <w:r w:rsidRPr="009F7B18">
        <w:t xml:space="preserve">Результаты испытаний приведены в таблице 2. </w:t>
      </w:r>
    </w:p>
    <w:p w:rsidR="009C51B6" w:rsidRPr="009F7B18" w:rsidRDefault="009C51B6" w:rsidP="009C51B6">
      <w:pPr>
        <w:ind w:firstLine="708"/>
        <w:rPr>
          <w:rFonts w:cs="Times New Roman"/>
          <w:color w:val="FF0000"/>
          <w:sz w:val="28"/>
          <w:szCs w:val="28"/>
        </w:rPr>
      </w:pPr>
    </w:p>
    <w:p w:rsidR="009C51B6" w:rsidRPr="00974D9B" w:rsidRDefault="009C51B6" w:rsidP="00974D9B">
      <w:pPr>
        <w:pStyle w:val="vgutTableName"/>
        <w:rPr>
          <w:b/>
        </w:rPr>
      </w:pPr>
      <w:bookmarkStart w:id="30" w:name="_Ref74120505"/>
      <w:bookmarkStart w:id="31" w:name="_Ref74120502"/>
      <w:r w:rsidRPr="00974D9B">
        <w:rPr>
          <w:b/>
        </w:rPr>
        <w:t xml:space="preserve">Таблица </w:t>
      </w:r>
      <w:r w:rsidRPr="00974D9B">
        <w:rPr>
          <w:b/>
        </w:rPr>
        <w:fldChar w:fldCharType="begin"/>
      </w:r>
      <w:r w:rsidRPr="00974D9B">
        <w:rPr>
          <w:b/>
        </w:rPr>
        <w:instrText xml:space="preserve"> SEQ "Таблица" \* ARABIC </w:instrText>
      </w:r>
      <w:r w:rsidRPr="00974D9B">
        <w:rPr>
          <w:b/>
        </w:rPr>
        <w:fldChar w:fldCharType="separate"/>
      </w:r>
      <w:r w:rsidRPr="00974D9B">
        <w:rPr>
          <w:b/>
        </w:rPr>
        <w:t>1</w:t>
      </w:r>
      <w:r w:rsidRPr="00974D9B">
        <w:rPr>
          <w:b/>
        </w:rPr>
        <w:fldChar w:fldCharType="end"/>
      </w:r>
      <w:bookmarkEnd w:id="30"/>
      <w:r w:rsidRPr="00974D9B">
        <w:rPr>
          <w:b/>
        </w:rPr>
        <w:t xml:space="preserve"> - Общие сведения</w:t>
      </w:r>
      <w:bookmarkEnd w:id="31"/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360"/>
        <w:gridCol w:w="2411"/>
        <w:gridCol w:w="2693"/>
      </w:tblGrid>
      <w:tr w:rsidR="009C51B6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B6" w:rsidRPr="00DC1D49" w:rsidRDefault="009C51B6" w:rsidP="00DC1D49">
            <w:pPr>
              <w:pStyle w:val="vgutTableName"/>
              <w:rPr>
                <w:b/>
              </w:rPr>
            </w:pPr>
            <w:r w:rsidRPr="00DC1D49"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B6" w:rsidRPr="00DC1D49" w:rsidRDefault="00B329F6" w:rsidP="00DC1D49">
            <w:pPr>
              <w:pStyle w:val="vgutTableName"/>
              <w:rPr>
                <w:b/>
              </w:rPr>
            </w:pPr>
            <w:r w:rsidRPr="00DC1D49">
              <w:rPr>
                <w:b/>
              </w:rPr>
              <w:t>Игра «Ну, Погоди!»</w:t>
            </w:r>
          </w:p>
        </w:tc>
      </w:tr>
      <w:tr w:rsidR="009C51B6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1B6" w:rsidRPr="00DC1D49" w:rsidRDefault="009C51B6" w:rsidP="00DC1D49">
            <w:pPr>
              <w:pStyle w:val="vgutTableText"/>
            </w:pPr>
            <w:r w:rsidRPr="00DC1D49"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1B6" w:rsidRPr="00DC1D49" w:rsidRDefault="00B329F6" w:rsidP="00DC1D49">
            <w:pPr>
              <w:pStyle w:val="vgutTableText"/>
            </w:pPr>
            <w:r w:rsidRPr="00DC1D49">
              <w:t>«13</w:t>
            </w:r>
            <w:r w:rsidR="009C51B6" w:rsidRPr="00DC1D49">
              <w:t xml:space="preserve">»  </w:t>
            </w:r>
            <w:r w:rsidRPr="00DC1D49">
              <w:t>мая</w:t>
            </w:r>
            <w:r w:rsidR="009C51B6" w:rsidRPr="00DC1D49">
              <w:t xml:space="preserve">     20</w:t>
            </w:r>
            <w:r w:rsidRPr="00DC1D49">
              <w:t>23</w:t>
            </w:r>
            <w:r w:rsidR="009C51B6" w:rsidRPr="00DC1D49">
              <w:t>г.</w:t>
            </w:r>
          </w:p>
        </w:tc>
      </w:tr>
      <w:tr w:rsidR="009C51B6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1B6" w:rsidRPr="00DC1D49" w:rsidRDefault="009C51B6" w:rsidP="00DC1D49">
            <w:pPr>
              <w:pStyle w:val="vgutTableText"/>
            </w:pPr>
            <w:r w:rsidRPr="00DC1D49"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B6" w:rsidRPr="00DC1D49" w:rsidRDefault="009318F7" w:rsidP="00DC1D49">
            <w:pPr>
              <w:pStyle w:val="vgutTableText"/>
            </w:pPr>
            <w:r w:rsidRPr="00051538">
              <w:t>Аудитория 5-203</w:t>
            </w:r>
          </w:p>
        </w:tc>
      </w:tr>
      <w:tr w:rsidR="009C51B6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1B6" w:rsidRPr="00DC1D49" w:rsidRDefault="009C51B6" w:rsidP="00DC1D49">
            <w:pPr>
              <w:pStyle w:val="vgutTableText"/>
            </w:pPr>
            <w:r w:rsidRPr="00DC1D49"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1B6" w:rsidRPr="00DC1D49" w:rsidRDefault="009C51B6" w:rsidP="00DC1D49">
            <w:pPr>
              <w:pStyle w:val="vgutTableText"/>
            </w:pPr>
            <w:r w:rsidRPr="00DC1D49"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1B6" w:rsidRPr="00DC1D49" w:rsidRDefault="009C51B6" w:rsidP="00DC1D49">
            <w:pPr>
              <w:pStyle w:val="vgutTableText"/>
            </w:pPr>
            <w:r w:rsidRPr="00DC1D49">
              <w:t>Должность</w:t>
            </w:r>
          </w:p>
        </w:tc>
      </w:tr>
      <w:tr w:rsidR="009C51B6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1B6" w:rsidRPr="00DC1D49" w:rsidRDefault="009C51B6" w:rsidP="00DC1D49">
            <w:pPr>
              <w:pStyle w:val="vgutTableText"/>
            </w:pPr>
            <w:r w:rsidRPr="00DC1D49"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B6" w:rsidRPr="00DC1D49" w:rsidRDefault="009C51B6" w:rsidP="00DC1D49">
            <w:pPr>
              <w:pStyle w:val="vgutTableText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B6" w:rsidRPr="00DC1D49" w:rsidRDefault="009C51B6" w:rsidP="00DC1D49">
            <w:pPr>
              <w:pStyle w:val="vgutTableText"/>
            </w:pPr>
          </w:p>
        </w:tc>
      </w:tr>
      <w:tr w:rsidR="00DC1D49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D49" w:rsidRPr="00DC1D49" w:rsidRDefault="00DC1D49" w:rsidP="00DC1D49">
            <w:pPr>
              <w:pStyle w:val="vgutTableTex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D49" w:rsidRPr="00DC1D49" w:rsidRDefault="00DC1D49" w:rsidP="00DC1D49">
            <w:pPr>
              <w:pStyle w:val="vgutTableText"/>
            </w:pPr>
            <w:r w:rsidRPr="00DC1D49">
              <w:t>Коршунов Д.А.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D49" w:rsidRPr="00DC1D49" w:rsidRDefault="00DC1D49" w:rsidP="00DC1D49">
            <w:pPr>
              <w:pStyle w:val="vgutTableText"/>
            </w:pPr>
            <w:r w:rsidRPr="00DC1D49">
              <w:t>Студент</w:t>
            </w:r>
          </w:p>
        </w:tc>
      </w:tr>
      <w:tr w:rsidR="009C51B6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51B6" w:rsidRPr="00DC1D49" w:rsidRDefault="009C51B6" w:rsidP="00DC1D49">
            <w:pPr>
              <w:pStyle w:val="vgutTableText"/>
            </w:pPr>
            <w:r w:rsidRPr="00DC1D49"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18" w:rsidRPr="00DC1D49" w:rsidRDefault="009F7B18" w:rsidP="00DC1D49">
            <w:pPr>
              <w:pStyle w:val="vgutTableText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B6" w:rsidRPr="00DC1D49" w:rsidRDefault="009C51B6" w:rsidP="00DC1D49">
            <w:pPr>
              <w:pStyle w:val="vgutTableText"/>
            </w:pPr>
          </w:p>
        </w:tc>
      </w:tr>
      <w:tr w:rsidR="00DC1D49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D49" w:rsidRPr="00DC1D49" w:rsidRDefault="00DC1D49" w:rsidP="00DC1D49">
            <w:pPr>
              <w:pStyle w:val="vgutTableTex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D49" w:rsidRPr="00DC1D49" w:rsidRDefault="00DC1D49" w:rsidP="00DC1D49">
            <w:pPr>
              <w:pStyle w:val="vgutTableText"/>
            </w:pPr>
            <w:r w:rsidRPr="00DC1D49">
              <w:t>Крутиков А.К.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D49" w:rsidRPr="00DC1D49" w:rsidRDefault="00DC1D49" w:rsidP="00DC1D49">
            <w:pPr>
              <w:pStyle w:val="vgutTableText"/>
            </w:pPr>
            <w:r w:rsidRPr="00051538">
              <w:t>Преподаватель УП 05</w:t>
            </w:r>
          </w:p>
        </w:tc>
      </w:tr>
      <w:tr w:rsidR="009C51B6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B6" w:rsidRPr="00DC1D49" w:rsidRDefault="009C51B6" w:rsidP="00DC1D49">
            <w:pPr>
              <w:pStyle w:val="vgutTableTex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B6" w:rsidRPr="00DC1D49" w:rsidRDefault="009F7B18" w:rsidP="00DC1D49">
            <w:pPr>
              <w:pStyle w:val="vgutTableText"/>
            </w:pPr>
            <w:r w:rsidRPr="00DC1D49">
              <w:t>Чистиков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1B6" w:rsidRPr="00DC1D49" w:rsidRDefault="00DC1D49" w:rsidP="00DC1D49">
            <w:pPr>
              <w:pStyle w:val="vgutTableText"/>
            </w:pPr>
            <w:r w:rsidRPr="00051538">
              <w:t>Доцент кафедры ЭВМ</w:t>
            </w:r>
          </w:p>
        </w:tc>
      </w:tr>
      <w:tr w:rsidR="009F7B18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18" w:rsidRPr="00DC1D49" w:rsidRDefault="009F7B18" w:rsidP="00DC1D49">
            <w:pPr>
              <w:pStyle w:val="vgutTableTex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18" w:rsidRPr="00DC1D49" w:rsidRDefault="009F7B18" w:rsidP="00DC1D49">
            <w:pPr>
              <w:pStyle w:val="vgutTableText"/>
            </w:pPr>
            <w:r w:rsidRPr="00DC1D49">
              <w:t>Кошкин О.В.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18" w:rsidRPr="00DC1D49" w:rsidRDefault="00DC1D49" w:rsidP="00DC1D49">
            <w:pPr>
              <w:pStyle w:val="vgutTableText"/>
            </w:pPr>
            <w:r w:rsidRPr="00051538">
              <w:t xml:space="preserve">Исполняющий обязанности директора ИМИС </w:t>
            </w:r>
            <w:proofErr w:type="spellStart"/>
            <w:r w:rsidRPr="00051538">
              <w:t>ВятГУ</w:t>
            </w:r>
            <w:proofErr w:type="spellEnd"/>
          </w:p>
        </w:tc>
      </w:tr>
      <w:tr w:rsidR="009F7B18" w:rsidRPr="009F7B18" w:rsidTr="009F7B18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18" w:rsidRPr="00DC1D49" w:rsidRDefault="009F7B18" w:rsidP="00DC1D49">
            <w:pPr>
              <w:pStyle w:val="vgutTableTex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18" w:rsidRPr="00DC1D49" w:rsidRDefault="009F7B18" w:rsidP="00DC1D49">
            <w:pPr>
              <w:pStyle w:val="vgutTableText"/>
            </w:pPr>
            <w:proofErr w:type="spellStart"/>
            <w:r w:rsidRPr="00DC1D49">
              <w:t>Самоделкин</w:t>
            </w:r>
            <w:proofErr w:type="spellEnd"/>
            <w:r w:rsidRPr="00DC1D49">
              <w:t xml:space="preserve">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18" w:rsidRPr="00DC1D49" w:rsidRDefault="00DC1D49" w:rsidP="00DC1D49">
            <w:pPr>
              <w:pStyle w:val="vgutTableText"/>
            </w:pPr>
            <w:r w:rsidRPr="00051538">
              <w:t>Преподаватель МДК 06.01</w:t>
            </w:r>
          </w:p>
        </w:tc>
      </w:tr>
    </w:tbl>
    <w:p w:rsidR="009C51B6" w:rsidRPr="009F7B18" w:rsidRDefault="009C51B6" w:rsidP="009C51B6">
      <w:pPr>
        <w:ind w:firstLine="708"/>
        <w:rPr>
          <w:rFonts w:cs="Times New Roman"/>
          <w:color w:val="FF0000"/>
          <w:sz w:val="28"/>
          <w:szCs w:val="28"/>
          <w:lang w:eastAsia="zh-CN"/>
        </w:rPr>
      </w:pPr>
    </w:p>
    <w:p w:rsidR="009C51B6" w:rsidRPr="009F7B18" w:rsidRDefault="009C51B6" w:rsidP="009C51B6">
      <w:pPr>
        <w:rPr>
          <w:rFonts w:cs="Times New Roman"/>
          <w:sz w:val="28"/>
          <w:szCs w:val="28"/>
        </w:rPr>
      </w:pPr>
      <w:r w:rsidRPr="009F7B18">
        <w:rPr>
          <w:rFonts w:cs="Times New Roman"/>
          <w:color w:val="FF0000"/>
          <w:sz w:val="28"/>
          <w:szCs w:val="28"/>
        </w:rPr>
        <w:tab/>
      </w:r>
      <w:r w:rsidRPr="009F7B18">
        <w:rPr>
          <w:rFonts w:cs="Times New Roman"/>
          <w:color w:val="FF0000"/>
          <w:sz w:val="28"/>
          <w:szCs w:val="28"/>
        </w:rPr>
        <w:tab/>
      </w:r>
    </w:p>
    <w:p w:rsidR="009F7B18" w:rsidRDefault="009F7B18">
      <w:pPr>
        <w:ind w:firstLine="709"/>
        <w:rPr>
          <w:rFonts w:eastAsia="Times New Roman" w:cs="Times New Roman"/>
          <w:b/>
          <w:sz w:val="28"/>
          <w:szCs w:val="28"/>
          <w:lang w:eastAsia="zh-CN"/>
        </w:rPr>
      </w:pPr>
      <w:bookmarkStart w:id="32" w:name="_Ref74120529"/>
      <w:bookmarkStart w:id="33" w:name="_GoBack"/>
      <w:bookmarkEnd w:id="33"/>
      <w:r>
        <w:rPr>
          <w:rFonts w:cs="Times New Roman"/>
          <w:sz w:val="28"/>
          <w:szCs w:val="28"/>
        </w:rPr>
        <w:br w:type="page"/>
      </w:r>
    </w:p>
    <w:p w:rsidR="009C51B6" w:rsidRPr="00DC1D49" w:rsidRDefault="009C51B6" w:rsidP="00DC1D49">
      <w:pPr>
        <w:pStyle w:val="vgutTableName"/>
        <w:rPr>
          <w:b/>
        </w:rPr>
      </w:pPr>
      <w:r w:rsidRPr="00DC1D49">
        <w:rPr>
          <w:b/>
        </w:rPr>
        <w:lastRenderedPageBreak/>
        <w:t xml:space="preserve">Таблица </w:t>
      </w:r>
      <w:bookmarkEnd w:id="32"/>
      <w:r w:rsidRPr="00DC1D49">
        <w:rPr>
          <w:b/>
        </w:rPr>
        <w:t>2 - Результаты испытаний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1560"/>
        <w:gridCol w:w="1559"/>
        <w:gridCol w:w="1701"/>
      </w:tblGrid>
      <w:tr w:rsidR="009C51B6" w:rsidRPr="009F7B18" w:rsidTr="009F7B18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B6" w:rsidRPr="009F7B18" w:rsidRDefault="009C51B6" w:rsidP="005608F0">
            <w:pPr>
              <w:pStyle w:val="vgutTableName"/>
            </w:pPr>
            <w:r w:rsidRPr="009F7B18"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B6" w:rsidRPr="009F7B18" w:rsidRDefault="009C51B6" w:rsidP="005608F0">
            <w:pPr>
              <w:pStyle w:val="vgutTableName"/>
            </w:pPr>
            <w:r w:rsidRPr="009F7B18"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B6" w:rsidRPr="009F7B18" w:rsidRDefault="009C51B6" w:rsidP="005608F0">
            <w:pPr>
              <w:pStyle w:val="vgutTableName"/>
            </w:pPr>
            <w:r w:rsidRPr="009F7B18">
              <w:t>№ пункта</w:t>
            </w:r>
          </w:p>
          <w:p w:rsidR="009C51B6" w:rsidRPr="009F7B18" w:rsidRDefault="009C51B6" w:rsidP="005608F0">
            <w:pPr>
              <w:pStyle w:val="vgutTableName"/>
            </w:pPr>
            <w:r w:rsidRPr="009F7B18"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B6" w:rsidRPr="009F7B18" w:rsidRDefault="009C51B6" w:rsidP="005608F0">
            <w:pPr>
              <w:pStyle w:val="vgutTableName"/>
            </w:pPr>
            <w:r w:rsidRPr="009F7B18"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1B6" w:rsidRPr="009F7B18" w:rsidRDefault="009C51B6" w:rsidP="005608F0">
            <w:pPr>
              <w:pStyle w:val="vgutTableName"/>
            </w:pPr>
            <w:r w:rsidRPr="009F7B18">
              <w:t>Примечания</w:t>
            </w:r>
          </w:p>
        </w:tc>
      </w:tr>
      <w:tr w:rsidR="009C51B6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B6" w:rsidRPr="009F7B18" w:rsidRDefault="009F7B18" w:rsidP="005608F0">
            <w:pPr>
              <w:pStyle w:val="vgutTableText"/>
            </w:pPr>
            <w:r w:rsidRPr="009F7B18"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B6" w:rsidRPr="009F7B18" w:rsidRDefault="009F7B18" w:rsidP="005608F0">
            <w:pPr>
              <w:pStyle w:val="vgutTableText"/>
            </w:pPr>
            <w:r w:rsidRPr="009F7B18">
              <w:rPr>
                <w:lang w:eastAsia="zh-CN" w:bidi="th-TH"/>
              </w:rPr>
              <w:t>Проверка состава и качества сопроводительной документации.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B6" w:rsidRPr="009F7B18" w:rsidRDefault="009F7B18" w:rsidP="005608F0">
            <w:pPr>
              <w:pStyle w:val="vgutTableText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B6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1B6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4B0D34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Возможность запуска игры без использования интернета.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4B0D34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Возможность запуска игры на любом ПК или ноутбуке, который доступен человеку.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4B0D34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Анимация скатывания яиц с 4 насестов.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4B0D34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Управление волком с помощью 4 клавиш, каждая клавиша направляет волка в сторону одного из 4 насестов, по которым катятся яйца.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4B0D34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Наличие счетчика пойманных яиц волком.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4B0D34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Ловля яиц волком, если он смотрит в направлении насеста, у которого яйцо докатилось до конца насеста.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Default="009F7B18" w:rsidP="005608F0">
            <w:pPr>
              <w:pStyle w:val="vgutTableText"/>
            </w:pPr>
            <w: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4B0D34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Выбор уровня сложности игры двумя кнопками (легкий, сложный).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Default="009F7B18" w:rsidP="005608F0">
            <w:pPr>
              <w:pStyle w:val="vgutTableText"/>
            </w:pPr>
            <w: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4B0D34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Автоматическое изменение скорости скатывания яиц.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9F7B18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Default="009F7B18" w:rsidP="005608F0">
            <w:pPr>
              <w:pStyle w:val="vgutTableText"/>
            </w:pPr>
            <w: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F1696D" w:rsidP="005608F0">
            <w:pPr>
              <w:pStyle w:val="vgutTableText"/>
              <w:rPr>
                <w:lang w:eastAsia="zh-CN" w:bidi="th-TH"/>
              </w:rPr>
            </w:pPr>
            <w:r w:rsidRPr="009F7B18">
              <w:rPr>
                <w:bCs/>
                <w:color w:val="000000"/>
              </w:rPr>
              <w:t>Настройка проигрывания музыки в игре с помощью кнопки, выключающей и включающей музыку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B18" w:rsidRPr="009F7B18" w:rsidRDefault="009F7B18" w:rsidP="005608F0">
            <w:pPr>
              <w:pStyle w:val="vgutTableText"/>
            </w:pPr>
            <w:r>
              <w:t>—</w:t>
            </w:r>
          </w:p>
        </w:tc>
      </w:tr>
      <w:tr w:rsidR="0025657F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Pr="009F7B18" w:rsidRDefault="0025657F" w:rsidP="005608F0">
            <w:pPr>
              <w:pStyle w:val="vgutTableText"/>
              <w:rPr>
                <w:bCs/>
                <w:color w:val="000000"/>
              </w:rPr>
            </w:pPr>
            <w:r>
              <w:t>Работа кнопки «Играть».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—</w:t>
            </w:r>
          </w:p>
        </w:tc>
      </w:tr>
      <w:tr w:rsidR="0025657F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1267B6" w:rsidP="005608F0">
            <w:pPr>
              <w:pStyle w:val="vgutTableText"/>
            </w:pPr>
            <w: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Pr="009F7B18" w:rsidRDefault="001267B6" w:rsidP="005608F0">
            <w:pPr>
              <w:pStyle w:val="vgutTableText"/>
              <w:rPr>
                <w:bCs/>
                <w:color w:val="000000"/>
              </w:rPr>
            </w:pPr>
            <w:r>
              <w:t>Работа кнопки правил (знак вопроса).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1267B6" w:rsidP="005608F0">
            <w:pPr>
              <w:pStyle w:val="vgutTableText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—</w:t>
            </w:r>
          </w:p>
        </w:tc>
      </w:tr>
      <w:tr w:rsidR="0025657F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1267B6" w:rsidP="005608F0">
            <w:pPr>
              <w:pStyle w:val="vgutTableText"/>
            </w:pPr>
            <w: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Pr="009F7B18" w:rsidRDefault="001267B6" w:rsidP="005608F0">
            <w:pPr>
              <w:pStyle w:val="vgutTableText"/>
              <w:rPr>
                <w:bCs/>
                <w:color w:val="000000"/>
              </w:rPr>
            </w:pPr>
            <w:r>
              <w:t>Работа кнопки «2» уровня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1267B6" w:rsidP="005608F0">
            <w:pPr>
              <w:pStyle w:val="vgutTableText"/>
            </w:pPr>
            <w: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—</w:t>
            </w:r>
          </w:p>
        </w:tc>
      </w:tr>
      <w:tr w:rsidR="0025657F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1267B6" w:rsidP="005608F0">
            <w:pPr>
              <w:pStyle w:val="vgutTableText"/>
            </w:pPr>
            <w:r>
              <w:t>14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Pr="009F7B18" w:rsidRDefault="001267B6" w:rsidP="005608F0">
            <w:pPr>
              <w:pStyle w:val="vgutTableText"/>
              <w:rPr>
                <w:bCs/>
                <w:color w:val="000000"/>
              </w:rPr>
            </w:pPr>
            <w:r>
              <w:t>Работа кнопки «1» уровня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1267B6" w:rsidP="005608F0">
            <w:pPr>
              <w:pStyle w:val="vgutTableText"/>
            </w:pPr>
            <w: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—</w:t>
            </w:r>
          </w:p>
        </w:tc>
      </w:tr>
      <w:tr w:rsidR="0025657F" w:rsidRPr="009F7B18" w:rsidTr="009F7B18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1267B6" w:rsidP="005608F0">
            <w:pPr>
              <w:pStyle w:val="vgutTableText"/>
            </w:pPr>
            <w:r>
              <w:t>15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Pr="009F7B18" w:rsidRDefault="001267B6" w:rsidP="005608F0">
            <w:pPr>
              <w:pStyle w:val="vgutTableText"/>
              <w:rPr>
                <w:bCs/>
                <w:color w:val="000000"/>
              </w:rPr>
            </w:pPr>
            <w:r>
              <w:t>Работа кнопки «Выход»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1267B6" w:rsidP="005608F0">
            <w:pPr>
              <w:pStyle w:val="vgutTableText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657F" w:rsidRDefault="0025657F" w:rsidP="005608F0">
            <w:pPr>
              <w:pStyle w:val="vgutTableText"/>
            </w:pPr>
            <w:r>
              <w:t>—</w:t>
            </w:r>
          </w:p>
        </w:tc>
      </w:tr>
    </w:tbl>
    <w:p w:rsidR="00C8170D" w:rsidRDefault="00C8170D"/>
    <w:sectPr w:rsidR="00C81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C652B2D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133D3C70"/>
    <w:multiLevelType w:val="multilevel"/>
    <w:tmpl w:val="8DDA547E"/>
    <w:lvl w:ilvl="0">
      <w:start w:val="1"/>
      <w:numFmt w:val="decimal"/>
      <w:pStyle w:val="a0"/>
      <w:lvlText w:val="%1"/>
      <w:lvlJc w:val="left"/>
      <w:pPr>
        <w:ind w:left="1069" w:hanging="360"/>
      </w:pPr>
    </w:lvl>
    <w:lvl w:ilvl="1">
      <w:start w:val="3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4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046D"/>
    <w:multiLevelType w:val="hybridMultilevel"/>
    <w:tmpl w:val="BE6A90AC"/>
    <w:lvl w:ilvl="0" w:tplc="BC0C8DA8">
      <w:start w:val="1"/>
      <w:numFmt w:val="decimal"/>
      <w:lvlText w:val="%1."/>
      <w:lvlJc w:val="left"/>
      <w:pPr>
        <w:ind w:left="502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A142EAB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077326B"/>
    <w:multiLevelType w:val="multilevel"/>
    <w:tmpl w:val="EF1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07DDF"/>
    <w:multiLevelType w:val="hybridMultilevel"/>
    <w:tmpl w:val="7076E1B0"/>
    <w:lvl w:ilvl="0" w:tplc="09DEC640">
      <w:start w:val="1"/>
      <w:numFmt w:val="bullet"/>
      <w:pStyle w:val="a1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10A4D65C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2" w:tplc="4824EE70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D8E8C0FA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D3BEDF3A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hint="default"/>
      </w:rPr>
    </w:lvl>
    <w:lvl w:ilvl="5" w:tplc="468E4546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DA8541A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BF328064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hint="default"/>
      </w:rPr>
    </w:lvl>
    <w:lvl w:ilvl="8" w:tplc="1B3890C4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DFB0072"/>
    <w:multiLevelType w:val="hybridMultilevel"/>
    <w:tmpl w:val="E008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F2B44"/>
    <w:multiLevelType w:val="multilevel"/>
    <w:tmpl w:val="1FD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2D2459"/>
    <w:multiLevelType w:val="hybridMultilevel"/>
    <w:tmpl w:val="927E6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2693D"/>
    <w:multiLevelType w:val="hybridMultilevel"/>
    <w:tmpl w:val="7FE4B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4"/>
  </w:num>
  <w:num w:numId="6">
    <w:abstractNumId w:val="8"/>
  </w:num>
  <w:num w:numId="7">
    <w:abstractNumId w:val="12"/>
  </w:num>
  <w:num w:numId="8">
    <w:abstractNumId w:val="7"/>
  </w:num>
  <w:num w:numId="9">
    <w:abstractNumId w:val="10"/>
  </w:num>
  <w:num w:numId="10">
    <w:abstractNumId w:val="9"/>
  </w:num>
  <w:num w:numId="11">
    <w:abstractNumId w:val="9"/>
  </w:num>
  <w:num w:numId="12">
    <w:abstractNumId w:val="9"/>
  </w:num>
  <w:num w:numId="13">
    <w:abstractNumId w:val="6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E7"/>
    <w:rsid w:val="000C7491"/>
    <w:rsid w:val="001267B6"/>
    <w:rsid w:val="001D2ED2"/>
    <w:rsid w:val="001F3E85"/>
    <w:rsid w:val="0025657F"/>
    <w:rsid w:val="002E6708"/>
    <w:rsid w:val="00357F50"/>
    <w:rsid w:val="003F567A"/>
    <w:rsid w:val="00416DE9"/>
    <w:rsid w:val="0049596B"/>
    <w:rsid w:val="004A4724"/>
    <w:rsid w:val="004B0D34"/>
    <w:rsid w:val="005608F0"/>
    <w:rsid w:val="00613A00"/>
    <w:rsid w:val="00681087"/>
    <w:rsid w:val="009318F7"/>
    <w:rsid w:val="00974D9B"/>
    <w:rsid w:val="009C51B6"/>
    <w:rsid w:val="009F7B18"/>
    <w:rsid w:val="00A1586F"/>
    <w:rsid w:val="00A964EB"/>
    <w:rsid w:val="00B329F6"/>
    <w:rsid w:val="00B512E7"/>
    <w:rsid w:val="00BC4590"/>
    <w:rsid w:val="00C8170D"/>
    <w:rsid w:val="00DC1D49"/>
    <w:rsid w:val="00E442C4"/>
    <w:rsid w:val="00ED5BFA"/>
    <w:rsid w:val="00F1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15F5"/>
  <w15:chartTrackingRefBased/>
  <w15:docId w15:val="{2BE43395-413B-41CD-8A6D-CB234F08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vgu_Text"/>
    <w:qFormat/>
    <w:rsid w:val="00ED5BFA"/>
    <w:pPr>
      <w:spacing w:before="240" w:after="0"/>
      <w:ind w:firstLine="851"/>
      <w:contextualSpacing/>
    </w:pPr>
    <w:rPr>
      <w:rFonts w:eastAsiaTheme="minorEastAsia" w:cstheme="minorBidi"/>
      <w:kern w:val="0"/>
      <w:sz w:val="24"/>
      <w:szCs w:val="22"/>
      <w:lang w:eastAsia="ru-RU"/>
      <w14:ligatures w14:val="none"/>
    </w:rPr>
  </w:style>
  <w:style w:type="paragraph" w:styleId="1">
    <w:name w:val="heading 1"/>
    <w:aliases w:val="vgu_Header1"/>
    <w:basedOn w:val="a2"/>
    <w:next w:val="a2"/>
    <w:link w:val="10"/>
    <w:uiPriority w:val="9"/>
    <w:qFormat/>
    <w:rsid w:val="00ED5BFA"/>
    <w:pPr>
      <w:keepNext/>
      <w:keepLines/>
      <w:pageBreakBefore/>
      <w:numPr>
        <w:numId w:val="21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2"/>
    <w:next w:val="a2"/>
    <w:link w:val="20"/>
    <w:unhideWhenUsed/>
    <w:qFormat/>
    <w:rsid w:val="00ED5BFA"/>
    <w:pPr>
      <w:keepNext/>
      <w:keepLines/>
      <w:numPr>
        <w:ilvl w:val="1"/>
        <w:numId w:val="21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2"/>
    <w:next w:val="a2"/>
    <w:link w:val="30"/>
    <w:unhideWhenUsed/>
    <w:qFormat/>
    <w:rsid w:val="00ED5BFA"/>
    <w:pPr>
      <w:keepNext/>
      <w:keepLines/>
      <w:numPr>
        <w:ilvl w:val="2"/>
        <w:numId w:val="21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2"/>
    <w:next w:val="a2"/>
    <w:link w:val="40"/>
    <w:unhideWhenUsed/>
    <w:qFormat/>
    <w:rsid w:val="00ED5BFA"/>
    <w:pPr>
      <w:keepNext/>
      <w:keepLines/>
      <w:numPr>
        <w:ilvl w:val="3"/>
        <w:numId w:val="21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2"/>
    <w:next w:val="a2"/>
    <w:link w:val="50"/>
    <w:unhideWhenUsed/>
    <w:qFormat/>
    <w:rsid w:val="00ED5BFA"/>
    <w:pPr>
      <w:keepNext/>
      <w:keepLines/>
      <w:numPr>
        <w:ilvl w:val="4"/>
        <w:numId w:val="21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2"/>
    <w:next w:val="a2"/>
    <w:link w:val="60"/>
    <w:unhideWhenUsed/>
    <w:qFormat/>
    <w:rsid w:val="00ED5BFA"/>
    <w:pPr>
      <w:keepNext/>
      <w:keepLines/>
      <w:numPr>
        <w:ilvl w:val="5"/>
        <w:numId w:val="21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2"/>
    <w:next w:val="a2"/>
    <w:link w:val="70"/>
    <w:unhideWhenUsed/>
    <w:qFormat/>
    <w:rsid w:val="00ED5BFA"/>
    <w:pPr>
      <w:keepNext/>
      <w:keepLines/>
      <w:numPr>
        <w:ilvl w:val="6"/>
        <w:numId w:val="21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2"/>
    <w:next w:val="a2"/>
    <w:link w:val="80"/>
    <w:unhideWhenUsed/>
    <w:qFormat/>
    <w:rsid w:val="00ED5BFA"/>
    <w:pPr>
      <w:keepNext/>
      <w:keepLines/>
      <w:numPr>
        <w:ilvl w:val="7"/>
        <w:numId w:val="21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2"/>
    <w:next w:val="a2"/>
    <w:link w:val="90"/>
    <w:unhideWhenUsed/>
    <w:qFormat/>
    <w:rsid w:val="00ED5BFA"/>
    <w:pPr>
      <w:keepNext/>
      <w:keepLines/>
      <w:numPr>
        <w:ilvl w:val="8"/>
        <w:numId w:val="21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normaltextrun">
    <w:name w:val="normaltextrun"/>
    <w:basedOn w:val="a3"/>
    <w:rsid w:val="00ED5BFA"/>
  </w:style>
  <w:style w:type="paragraph" w:customStyle="1" w:styleId="paragraph">
    <w:name w:val="paragraph"/>
    <w:basedOn w:val="a2"/>
    <w:rsid w:val="009C51B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op">
    <w:name w:val="eop"/>
    <w:basedOn w:val="a3"/>
    <w:rsid w:val="00ED5BFA"/>
  </w:style>
  <w:style w:type="character" w:customStyle="1" w:styleId="10">
    <w:name w:val="Заголовок 1 Знак"/>
    <w:aliases w:val="vgu_Header1 Знак"/>
    <w:basedOn w:val="a3"/>
    <w:link w:val="1"/>
    <w:uiPriority w:val="9"/>
    <w:rsid w:val="00ED5BFA"/>
    <w:rPr>
      <w:rFonts w:eastAsiaTheme="majorEastAsia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3"/>
    <w:link w:val="2"/>
    <w:rsid w:val="00ED5BFA"/>
    <w:rPr>
      <w:rFonts w:eastAsiaTheme="majorEastAsia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3"/>
    <w:link w:val="3"/>
    <w:rsid w:val="00ED5BFA"/>
    <w:rPr>
      <w:rFonts w:eastAsiaTheme="majorEastAsia"/>
      <w:b/>
      <w:bCs/>
      <w:kern w:val="0"/>
      <w:sz w:val="24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3"/>
    <w:link w:val="4"/>
    <w:rsid w:val="00ED5BFA"/>
    <w:rPr>
      <w:rFonts w:eastAsiaTheme="majorEastAsia"/>
      <w:b/>
      <w:bCs/>
      <w:iCs/>
      <w:kern w:val="0"/>
      <w:sz w:val="24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3"/>
    <w:link w:val="5"/>
    <w:rsid w:val="00ED5BFA"/>
    <w:rPr>
      <w:rFonts w:eastAsiaTheme="majorEastAsia"/>
      <w:b/>
      <w:kern w:val="0"/>
      <w:sz w:val="24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3"/>
    <w:link w:val="6"/>
    <w:rsid w:val="00ED5BFA"/>
    <w:rPr>
      <w:rFonts w:eastAsiaTheme="majorEastAsia"/>
      <w:iCs/>
      <w:kern w:val="0"/>
      <w:sz w:val="24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3"/>
    <w:link w:val="7"/>
    <w:rsid w:val="00ED5BFA"/>
    <w:rPr>
      <w:rFonts w:eastAsiaTheme="majorEastAsia"/>
      <w:iCs/>
      <w:kern w:val="0"/>
      <w:sz w:val="24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3"/>
    <w:link w:val="8"/>
    <w:rsid w:val="00ED5BFA"/>
    <w:rPr>
      <w:rFonts w:eastAsiaTheme="majorEastAsia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3"/>
    <w:link w:val="9"/>
    <w:rsid w:val="00ED5BFA"/>
    <w:rPr>
      <w:rFonts w:asciiTheme="majorHAnsi" w:eastAsiaTheme="majorEastAsia" w:hAnsiTheme="majorHAnsi" w:cstheme="majorBidi"/>
      <w:iCs/>
      <w:kern w:val="0"/>
      <w:sz w:val="24"/>
      <w:lang w:eastAsia="ru-RU"/>
      <w14:ligatures w14:val="none"/>
    </w:rPr>
  </w:style>
  <w:style w:type="character" w:styleId="a6">
    <w:name w:val="Hyperlink"/>
    <w:basedOn w:val="a3"/>
    <w:uiPriority w:val="99"/>
    <w:unhideWhenUsed/>
    <w:rsid w:val="00ED5BFA"/>
    <w:rPr>
      <w:color w:val="0563C1" w:themeColor="hyperlink"/>
      <w:u w:val="single"/>
    </w:rPr>
  </w:style>
  <w:style w:type="paragraph" w:customStyle="1" w:styleId="a7">
    <w:name w:val="Текст документа"/>
    <w:basedOn w:val="a2"/>
    <w:link w:val="a8"/>
    <w:qFormat/>
    <w:rsid w:val="00ED5BFA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paragraph" w:styleId="21">
    <w:name w:val="toc 2"/>
    <w:aliases w:val="vguC_Contents2"/>
    <w:basedOn w:val="a2"/>
    <w:next w:val="a2"/>
    <w:autoRedefine/>
    <w:uiPriority w:val="39"/>
    <w:rsid w:val="00ED5BFA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a9">
    <w:name w:val="Subtitle"/>
    <w:basedOn w:val="a2"/>
    <w:next w:val="a2"/>
    <w:link w:val="aa"/>
    <w:qFormat/>
    <w:rsid w:val="00ED5BFA"/>
    <w:pPr>
      <w:suppressAutoHyphens/>
      <w:spacing w:before="0" w:after="60" w:line="240" w:lineRule="auto"/>
      <w:ind w:firstLine="0"/>
      <w:contextualSpacing w:val="0"/>
      <w:jc w:val="right"/>
      <w:outlineLvl w:val="1"/>
    </w:pPr>
    <w:rPr>
      <w:rFonts w:ascii="Arial" w:eastAsia="Times New Roman" w:hAnsi="Arial" w:cs="Times New Roman"/>
      <w:b/>
      <w:sz w:val="28"/>
      <w:szCs w:val="24"/>
      <w:lang w:eastAsia="zh-CN"/>
    </w:rPr>
  </w:style>
  <w:style w:type="character" w:customStyle="1" w:styleId="aa">
    <w:name w:val="Подзаголовок Знак"/>
    <w:basedOn w:val="a3"/>
    <w:link w:val="a9"/>
    <w:rsid w:val="00ED5BFA"/>
    <w:rPr>
      <w:rFonts w:ascii="Arial" w:eastAsia="Times New Roman" w:hAnsi="Arial"/>
      <w:b/>
      <w:kern w:val="0"/>
      <w:szCs w:val="24"/>
      <w:lang w:eastAsia="zh-CN"/>
      <w14:ligatures w14:val="none"/>
    </w:rPr>
  </w:style>
  <w:style w:type="paragraph" w:styleId="a1">
    <w:name w:val="List Paragraph"/>
    <w:aliases w:val="vgu_List1"/>
    <w:basedOn w:val="a2"/>
    <w:link w:val="ab"/>
    <w:uiPriority w:val="34"/>
    <w:qFormat/>
    <w:rsid w:val="00ED5BFA"/>
    <w:pPr>
      <w:keepLines/>
      <w:numPr>
        <w:numId w:val="12"/>
      </w:numPr>
      <w:tabs>
        <w:tab w:val="left" w:pos="1276"/>
      </w:tabs>
      <w:spacing w:before="0"/>
    </w:pPr>
  </w:style>
  <w:style w:type="paragraph" w:customStyle="1" w:styleId="11">
    <w:name w:val="Название объекта1"/>
    <w:basedOn w:val="a2"/>
    <w:next w:val="a2"/>
    <w:rsid w:val="00ED5BFA"/>
    <w:pPr>
      <w:suppressAutoHyphens/>
      <w:spacing w:before="0" w:line="240" w:lineRule="auto"/>
      <w:ind w:firstLine="0"/>
      <w:contextualSpacing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141">
    <w:name w:val="Таблица 14 пт 1 интервал"/>
    <w:basedOn w:val="a2"/>
    <w:link w:val="1410"/>
    <w:qFormat/>
    <w:rsid w:val="00613A00"/>
    <w:pPr>
      <w:keepLines/>
      <w:autoSpaceDE w:val="0"/>
      <w:autoSpaceDN w:val="0"/>
      <w:adjustRightInd w:val="0"/>
      <w:spacing w:before="60" w:after="60" w:line="240" w:lineRule="auto"/>
    </w:pPr>
    <w:rPr>
      <w:rFonts w:eastAsia="Times New Roman" w:cs="Times New Roman"/>
      <w:sz w:val="28"/>
      <w:szCs w:val="20"/>
    </w:rPr>
  </w:style>
  <w:style w:type="character" w:customStyle="1" w:styleId="1410">
    <w:name w:val="Таблица 14 пт 1 интервал Знак"/>
    <w:link w:val="141"/>
    <w:rsid w:val="00613A00"/>
    <w:rPr>
      <w:rFonts w:eastAsia="Times New Roman"/>
      <w:kern w:val="0"/>
      <w:szCs w:val="20"/>
      <w:lang w:eastAsia="ru-RU"/>
      <w14:ligatures w14:val="none"/>
    </w:rPr>
  </w:style>
  <w:style w:type="paragraph" w:styleId="ac">
    <w:name w:val="TOC Heading"/>
    <w:basedOn w:val="1"/>
    <w:next w:val="a2"/>
    <w:uiPriority w:val="39"/>
    <w:unhideWhenUsed/>
    <w:qFormat/>
    <w:rsid w:val="00ED5BFA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2">
    <w:name w:val="toc 1"/>
    <w:aliases w:val="vguC_Contents1"/>
    <w:basedOn w:val="a2"/>
    <w:next w:val="a2"/>
    <w:link w:val="13"/>
    <w:autoRedefine/>
    <w:uiPriority w:val="39"/>
    <w:rsid w:val="00ED5BFA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AdditionName">
    <w:name w:val="vgu_AdditionName"/>
    <w:basedOn w:val="1"/>
    <w:qFormat/>
    <w:rsid w:val="00ED5BFA"/>
    <w:pPr>
      <w:pageBreakBefore w:val="0"/>
      <w:numPr>
        <w:numId w:val="9"/>
      </w:numPr>
      <w:tabs>
        <w:tab w:val="num" w:pos="360"/>
      </w:tabs>
    </w:pPr>
    <w:rPr>
      <w:caps/>
      <w:smallCaps/>
    </w:rPr>
  </w:style>
  <w:style w:type="paragraph" w:customStyle="1" w:styleId="vguHeader">
    <w:name w:val="vgu_Header"/>
    <w:basedOn w:val="a2"/>
    <w:link w:val="vguHeader0"/>
    <w:qFormat/>
    <w:rsid w:val="00ED5BFA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3"/>
    <w:link w:val="vguHeader"/>
    <w:rsid w:val="00ED5BFA"/>
    <w:rPr>
      <w:rFonts w:eastAsiaTheme="minorEastAsia" w:cstheme="minorBidi"/>
      <w:b/>
      <w:caps/>
      <w:kern w:val="0"/>
      <w:sz w:val="24"/>
      <w:szCs w:val="22"/>
      <w:lang w:eastAsia="ru-RU"/>
      <w14:ligatures w14:val="none"/>
    </w:rPr>
  </w:style>
  <w:style w:type="character" w:customStyle="1" w:styleId="ab">
    <w:name w:val="Абзац списка Знак"/>
    <w:aliases w:val="vgu_List1 Знак"/>
    <w:basedOn w:val="a3"/>
    <w:link w:val="a1"/>
    <w:uiPriority w:val="34"/>
    <w:locked/>
    <w:rsid w:val="00ED5BFA"/>
    <w:rPr>
      <w:rFonts w:eastAsiaTheme="minorEastAsia" w:cstheme="minorBidi"/>
      <w:kern w:val="0"/>
      <w:sz w:val="24"/>
      <w:szCs w:val="22"/>
      <w:lang w:eastAsia="ru-RU"/>
      <w14:ligatures w14:val="none"/>
    </w:rPr>
  </w:style>
  <w:style w:type="paragraph" w:customStyle="1" w:styleId="vguList2">
    <w:name w:val="vgu_List2"/>
    <w:basedOn w:val="a1"/>
    <w:qFormat/>
    <w:rsid w:val="00ED5BFA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ED5BFA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1"/>
    <w:rsid w:val="00ED5BFA"/>
    <w:pPr>
      <w:numPr>
        <w:numId w:val="13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ED5BFA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ED5BFA"/>
    <w:rPr>
      <w:rFonts w:eastAsiaTheme="minorEastAsia" w:cstheme="minorBidi"/>
      <w:b/>
      <w:caps/>
      <w:kern w:val="0"/>
      <w:sz w:val="24"/>
      <w:szCs w:val="22"/>
      <w:lang w:eastAsia="ru-RU"/>
      <w14:ligatures w14:val="none"/>
    </w:rPr>
  </w:style>
  <w:style w:type="paragraph" w:customStyle="1" w:styleId="vgutTableName">
    <w:name w:val="vgut_TableName"/>
    <w:basedOn w:val="a2"/>
    <w:link w:val="vgutTableName0"/>
    <w:qFormat/>
    <w:rsid w:val="00ED5BFA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3"/>
    <w:link w:val="vgutTableName"/>
    <w:rsid w:val="00ED5BFA"/>
    <w:rPr>
      <w:rFonts w:eastAsiaTheme="minorEastAsia" w:cstheme="minorBidi"/>
      <w:kern w:val="0"/>
      <w:sz w:val="24"/>
      <w:szCs w:val="22"/>
      <w:lang w:eastAsia="ru-RU"/>
      <w14:ligatures w14:val="none"/>
    </w:rPr>
  </w:style>
  <w:style w:type="paragraph" w:customStyle="1" w:styleId="vgutTableText">
    <w:name w:val="vgut_TableText"/>
    <w:basedOn w:val="a2"/>
    <w:link w:val="vgutTableText0"/>
    <w:qFormat/>
    <w:rsid w:val="00ED5BFA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3"/>
    <w:link w:val="vgutTableText"/>
    <w:rsid w:val="00ED5BFA"/>
    <w:rPr>
      <w:rFonts w:eastAsiaTheme="minorEastAsia" w:cstheme="minorBidi"/>
      <w:kern w:val="0"/>
      <w:sz w:val="24"/>
      <w:szCs w:val="22"/>
      <w:lang w:eastAsia="ru-RU"/>
      <w14:ligatures w14:val="none"/>
    </w:rPr>
  </w:style>
  <w:style w:type="paragraph" w:customStyle="1" w:styleId="vguxTitleDocName">
    <w:name w:val="vgux_TitleDocName"/>
    <w:basedOn w:val="a2"/>
    <w:qFormat/>
    <w:rsid w:val="00ED5BFA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2"/>
    <w:qFormat/>
    <w:rsid w:val="00ED5BFA"/>
    <w:pPr>
      <w:spacing w:before="0" w:after="960"/>
      <w:ind w:firstLine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2"/>
    <w:qFormat/>
    <w:rsid w:val="00ED5BFA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2"/>
    <w:qFormat/>
    <w:rsid w:val="00ED5BFA"/>
    <w:pPr>
      <w:ind w:firstLine="0"/>
      <w:jc w:val="center"/>
    </w:pPr>
  </w:style>
  <w:style w:type="paragraph" w:styleId="ad">
    <w:name w:val="header"/>
    <w:aliases w:val="vgux_TitleHeader"/>
    <w:basedOn w:val="a2"/>
    <w:link w:val="ae"/>
    <w:uiPriority w:val="99"/>
    <w:unhideWhenUsed/>
    <w:rsid w:val="00ED5BF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3"/>
    <w:link w:val="ad"/>
    <w:uiPriority w:val="99"/>
    <w:rsid w:val="00ED5BFA"/>
    <w:rPr>
      <w:rFonts w:eastAsiaTheme="minorEastAsia" w:cstheme="minorBidi"/>
      <w:kern w:val="0"/>
      <w:sz w:val="24"/>
      <w:szCs w:val="22"/>
      <w:lang w:eastAsia="ru-RU"/>
      <w14:ligatures w14:val="none"/>
    </w:rPr>
  </w:style>
  <w:style w:type="character" w:styleId="af">
    <w:name w:val="annotation reference"/>
    <w:basedOn w:val="a3"/>
    <w:uiPriority w:val="99"/>
    <w:semiHidden/>
    <w:unhideWhenUsed/>
    <w:rsid w:val="00ED5BFA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ED5BFA"/>
    <w:rPr>
      <w:vertAlign w:val="superscript"/>
    </w:rPr>
  </w:style>
  <w:style w:type="paragraph" w:styleId="a">
    <w:name w:val="List Bullet"/>
    <w:basedOn w:val="a2"/>
    <w:uiPriority w:val="99"/>
    <w:semiHidden/>
    <w:unhideWhenUsed/>
    <w:qFormat/>
    <w:rsid w:val="00ED5BFA"/>
    <w:pPr>
      <w:numPr>
        <w:numId w:val="23"/>
      </w:numPr>
      <w:spacing w:before="0"/>
    </w:pPr>
  </w:style>
  <w:style w:type="paragraph" w:styleId="af1">
    <w:name w:val="caption"/>
    <w:aliases w:val="vgu_PictureName"/>
    <w:basedOn w:val="a2"/>
    <w:next w:val="a2"/>
    <w:link w:val="af2"/>
    <w:uiPriority w:val="35"/>
    <w:unhideWhenUsed/>
    <w:qFormat/>
    <w:rsid w:val="00ED5BFA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f2">
    <w:name w:val="Название объекта Знак"/>
    <w:aliases w:val="vgu_PictureName Знак"/>
    <w:basedOn w:val="a3"/>
    <w:link w:val="af1"/>
    <w:uiPriority w:val="35"/>
    <w:rsid w:val="00ED5BFA"/>
    <w:rPr>
      <w:rFonts w:eastAsiaTheme="minorEastAsia" w:cstheme="minorBidi"/>
      <w:bCs/>
      <w:kern w:val="0"/>
      <w:sz w:val="24"/>
      <w:szCs w:val="18"/>
      <w:lang w:eastAsia="ru-RU"/>
      <w14:ligatures w14:val="none"/>
    </w:rPr>
  </w:style>
  <w:style w:type="paragraph" w:styleId="af3">
    <w:name w:val="footer"/>
    <w:aliases w:val="vgux_TitleFooter"/>
    <w:basedOn w:val="a2"/>
    <w:link w:val="af4"/>
    <w:uiPriority w:val="98"/>
    <w:unhideWhenUsed/>
    <w:rsid w:val="00ED5BFA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4">
    <w:name w:val="Нижний колонтитул Знак"/>
    <w:aliases w:val="vgux_TitleFooter Знак"/>
    <w:basedOn w:val="a3"/>
    <w:link w:val="af3"/>
    <w:uiPriority w:val="98"/>
    <w:rsid w:val="00ED5BFA"/>
    <w:rPr>
      <w:rFonts w:eastAsiaTheme="minorEastAsia" w:cstheme="minorBidi"/>
      <w:b/>
      <w:kern w:val="0"/>
      <w:sz w:val="32"/>
      <w:szCs w:val="22"/>
      <w:lang w:eastAsia="ru-RU"/>
      <w14:ligatures w14:val="none"/>
    </w:rPr>
  </w:style>
  <w:style w:type="character" w:styleId="af5">
    <w:name w:val="page number"/>
    <w:aliases w:val="vgux_PageNumber"/>
    <w:basedOn w:val="a3"/>
    <w:rsid w:val="00ED5BFA"/>
    <w:rPr>
      <w:szCs w:val="24"/>
    </w:rPr>
  </w:style>
  <w:style w:type="character" w:customStyle="1" w:styleId="13">
    <w:name w:val="Оглавление 1 Знак"/>
    <w:aliases w:val="vguC_Contents1 Знак"/>
    <w:basedOn w:val="a3"/>
    <w:link w:val="12"/>
    <w:uiPriority w:val="39"/>
    <w:rsid w:val="00ED5BFA"/>
    <w:rPr>
      <w:rFonts w:eastAsia="Times New Roman"/>
      <w:noProof/>
      <w:kern w:val="0"/>
      <w:sz w:val="24"/>
      <w:szCs w:val="24"/>
      <w:lang w:eastAsia="ru-RU"/>
      <w14:ligatures w14:val="none"/>
    </w:rPr>
  </w:style>
  <w:style w:type="paragraph" w:styleId="31">
    <w:name w:val="toc 3"/>
    <w:aliases w:val="vguC_Contents3"/>
    <w:basedOn w:val="a2"/>
    <w:next w:val="a2"/>
    <w:autoRedefine/>
    <w:uiPriority w:val="39"/>
    <w:rsid w:val="00ED5BFA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2"/>
    <w:next w:val="a2"/>
    <w:autoRedefine/>
    <w:uiPriority w:val="39"/>
    <w:unhideWhenUsed/>
    <w:rsid w:val="00ED5BFA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table" w:styleId="af6">
    <w:name w:val="Table Grid"/>
    <w:basedOn w:val="a4"/>
    <w:uiPriority w:val="59"/>
    <w:rsid w:val="00ED5BFA"/>
    <w:pPr>
      <w:spacing w:after="0" w:line="240" w:lineRule="auto"/>
      <w:ind w:firstLine="0"/>
      <w:jc w:val="left"/>
    </w:pPr>
    <w:rPr>
      <w:rFonts w:eastAsiaTheme="minorEastAsia" w:cstheme="minorBidi"/>
      <w:kern w:val="0"/>
      <w:sz w:val="24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styleId="af7">
    <w:name w:val="Subtle Emphasis"/>
    <w:basedOn w:val="a3"/>
    <w:uiPriority w:val="99"/>
    <w:qFormat/>
    <w:rsid w:val="00ED5BFA"/>
    <w:rPr>
      <w:i/>
      <w:iCs/>
      <w:color w:val="808080" w:themeColor="text1" w:themeTint="7F"/>
    </w:rPr>
  </w:style>
  <w:style w:type="paragraph" w:styleId="af8">
    <w:name w:val="Balloon Text"/>
    <w:basedOn w:val="a2"/>
    <w:link w:val="af9"/>
    <w:uiPriority w:val="99"/>
    <w:semiHidden/>
    <w:unhideWhenUsed/>
    <w:rsid w:val="00ED5BF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uiPriority w:val="99"/>
    <w:semiHidden/>
    <w:rsid w:val="00ED5BFA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character" w:customStyle="1" w:styleId="a8">
    <w:name w:val="Текст документа Знак"/>
    <w:link w:val="a7"/>
    <w:rsid w:val="00ED5BFA"/>
    <w:rPr>
      <w:rFonts w:eastAsia="Times New Roman"/>
      <w:kern w:val="0"/>
      <w:szCs w:val="24"/>
      <w:lang w:eastAsia="zh-CN" w:bidi="en-US"/>
      <w14:ligatures w14:val="none"/>
    </w:rPr>
  </w:style>
  <w:style w:type="paragraph" w:styleId="afa">
    <w:name w:val="annotation text"/>
    <w:basedOn w:val="a2"/>
    <w:link w:val="afb"/>
    <w:uiPriority w:val="99"/>
    <w:semiHidden/>
    <w:unhideWhenUsed/>
    <w:rsid w:val="00ED5BFA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ED5BFA"/>
    <w:rPr>
      <w:rFonts w:eastAsiaTheme="minorEastAsia" w:cstheme="minorBidi"/>
      <w:kern w:val="0"/>
      <w:sz w:val="20"/>
      <w:szCs w:val="20"/>
      <w:lang w:eastAsia="ru-RU"/>
      <w14:ligatures w14:val="none"/>
    </w:rPr>
  </w:style>
  <w:style w:type="paragraph" w:styleId="afc">
    <w:name w:val="footnote text"/>
    <w:basedOn w:val="a2"/>
    <w:link w:val="afd"/>
    <w:uiPriority w:val="99"/>
    <w:unhideWhenUsed/>
    <w:rsid w:val="00ED5BFA"/>
    <w:pPr>
      <w:spacing w:before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rsid w:val="00ED5BFA"/>
    <w:rPr>
      <w:rFonts w:eastAsiaTheme="minorEastAsia" w:cstheme="minorBidi"/>
      <w:kern w:val="0"/>
      <w:sz w:val="20"/>
      <w:szCs w:val="20"/>
      <w:lang w:eastAsia="ru-RU"/>
      <w14:ligatures w14:val="none"/>
    </w:rPr>
  </w:style>
  <w:style w:type="paragraph" w:styleId="afe">
    <w:name w:val="annotation subject"/>
    <w:basedOn w:val="afa"/>
    <w:next w:val="afa"/>
    <w:link w:val="aff"/>
    <w:uiPriority w:val="99"/>
    <w:semiHidden/>
    <w:unhideWhenUsed/>
    <w:rsid w:val="00ED5BFA"/>
    <w:rPr>
      <w:b/>
      <w:bCs/>
    </w:rPr>
  </w:style>
  <w:style w:type="character" w:customStyle="1" w:styleId="aff">
    <w:name w:val="Тема примечания Знак"/>
    <w:basedOn w:val="afb"/>
    <w:link w:val="afe"/>
    <w:uiPriority w:val="99"/>
    <w:semiHidden/>
    <w:rsid w:val="00ED5BFA"/>
    <w:rPr>
      <w:rFonts w:eastAsiaTheme="minorEastAsia" w:cstheme="minorBidi"/>
      <w:b/>
      <w:bCs/>
      <w:kern w:val="0"/>
      <w:sz w:val="20"/>
      <w:szCs w:val="20"/>
      <w:lang w:eastAsia="ru-RU"/>
      <w14:ligatures w14:val="none"/>
    </w:rPr>
  </w:style>
  <w:style w:type="paragraph" w:customStyle="1" w:styleId="a0">
    <w:name w:val="ТЗ пункты"/>
    <w:basedOn w:val="1"/>
    <w:link w:val="aff0"/>
    <w:qFormat/>
    <w:rsid w:val="00ED5BFA"/>
    <w:pPr>
      <w:numPr>
        <w:numId w:val="24"/>
      </w:numPr>
      <w:spacing w:before="0"/>
      <w:jc w:val="both"/>
    </w:pPr>
    <w:rPr>
      <w:szCs w:val="24"/>
    </w:rPr>
  </w:style>
  <w:style w:type="character" w:customStyle="1" w:styleId="aff0">
    <w:name w:val="ТЗ пункты Знак"/>
    <w:basedOn w:val="a3"/>
    <w:link w:val="a0"/>
    <w:locked/>
    <w:rsid w:val="00ED5BFA"/>
    <w:rPr>
      <w:rFonts w:eastAsiaTheme="majorEastAsia"/>
      <w:b/>
      <w:bCs/>
      <w:noProof/>
      <w:kern w:val="0"/>
      <w:sz w:val="24"/>
      <w:szCs w:val="24"/>
      <w:lang w:eastAsia="ru-RU"/>
      <w14:ligatures w14:val="none"/>
    </w:rPr>
  </w:style>
  <w:style w:type="paragraph" w:styleId="aff1">
    <w:name w:val="Title"/>
    <w:basedOn w:val="a2"/>
    <w:next w:val="a2"/>
    <w:link w:val="aff2"/>
    <w:uiPriority w:val="10"/>
    <w:qFormat/>
    <w:rsid w:val="009318F7"/>
    <w:pPr>
      <w:spacing w:before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2">
    <w:name w:val="Заголовок Знак"/>
    <w:basedOn w:val="a3"/>
    <w:link w:val="aff1"/>
    <w:uiPriority w:val="10"/>
    <w:rsid w:val="009318F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974B-47D3-449B-80EE-8FB51CEE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18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8</cp:revision>
  <dcterms:created xsi:type="dcterms:W3CDTF">2023-05-04T08:59:00Z</dcterms:created>
  <dcterms:modified xsi:type="dcterms:W3CDTF">2023-05-20T07:00:00Z</dcterms:modified>
</cp:coreProperties>
</file>