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AD3BD5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수업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놀이방법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</w:t>
            </w:r>
            <w:r>
              <w:rPr>
                <w:spacing w:val="-3"/>
                <w:w w:val="97"/>
              </w:rPr>
              <w:t xml:space="preserve"> 1.~ 2.~ </w:t>
            </w:r>
            <w:r>
              <w:rPr>
                <w:spacing w:val="-3"/>
                <w:w w:val="97"/>
              </w:rPr>
              <w:t>넘버링과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수업목표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한줄로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간략히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</w:t>
            </w:r>
            <w:r>
              <w:rPr>
                <w:b/>
                <w:bCs/>
              </w:rPr>
              <w:t xml:space="preserve"> (~</w:t>
            </w:r>
            <w:r>
              <w:rPr>
                <w:b/>
                <w:bCs/>
              </w:rPr>
              <w:t>해봅시다체</w:t>
            </w:r>
            <w:r>
              <w:rPr>
                <w:b/>
                <w:bCs/>
              </w:rPr>
              <w:t>) )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  <w:p w:rsidR="008D3DD7" w:rsidRDefault="008D3DD7">
            <w:pPr>
              <w:rPr>
                <w:sz w:val="2"/>
              </w:rPr>
            </w:pPr>
          </w:p>
          <w:p w:rsidR="008D3DD7" w:rsidRDefault="008D3DD7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