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rPr>
          <w:b/>
          <w:bCs/>
          <w:spacing w:val="-3"/>
          <w:w w:val="97"/>
          <w:sz w:val="22"/>
          <w:szCs w:val="22"/>
        </w:rPr>
      </w:pPr>
      <w:r>
        <w:rPr>
          <w:b/>
          <w:bCs/>
          <w:spacing w:val="-3"/>
          <w:w w:val="97"/>
          <w:sz w:val="22"/>
          <w:szCs w:val="22"/>
        </w:rPr>
        <w:t>[</w:t>
      </w:r>
      <w:r>
        <w:rPr>
          <w:b/>
          <w:bCs/>
          <w:spacing w:val="-3"/>
          <w:w w:val="97"/>
          <w:sz w:val="22"/>
          <w:szCs w:val="22"/>
        </w:rPr>
        <w:t>양식</w:t>
      </w:r>
      <w:r>
        <w:rPr>
          <w:b/>
          <w:bCs/>
          <w:spacing w:val="-3"/>
          <w:w w:val="97"/>
          <w:sz w:val="22"/>
          <w:szCs w:val="22"/>
        </w:rPr>
        <w:t xml:space="preserve"> 7-2] (</w:t>
      </w:r>
      <w:r>
        <w:rPr>
          <w:b/>
          <w:bCs/>
          <w:spacing w:val="-3"/>
          <w:w w:val="97"/>
          <w:sz w:val="22"/>
          <w:szCs w:val="22"/>
        </w:rPr>
        <w:t>교생용</w:t>
      </w:r>
      <w:r>
        <w:rPr>
          <w:b/>
          <w:bCs/>
          <w:spacing w:val="-3"/>
          <w:w w:val="97"/>
          <w:sz w:val="22"/>
          <w:szCs w:val="22"/>
        </w:rPr>
        <w:t>)</w:t>
      </w: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jc w:val="center"/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</w:pP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(  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즐거운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생활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  )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교수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·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학습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과정안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 xml:space="preserve"> (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약안</w:t>
      </w:r>
      <w:r>
        <w:rPr>
          <w:rFonts w:ascii="휴먼명조" w:eastAsia="휴먼명조" w:cs="휴먼명조"/>
          <w:b/>
          <w:bCs/>
          <w:spacing w:val="-20"/>
          <w:w w:val="90"/>
          <w:sz w:val="40"/>
          <w:szCs w:val="40"/>
        </w:rPr>
        <w:t>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99"/>
        <w:gridCol w:w="3036"/>
        <w:gridCol w:w="341"/>
        <w:gridCol w:w="928"/>
        <w:gridCol w:w="256"/>
        <w:gridCol w:w="1013"/>
        <w:gridCol w:w="171"/>
        <w:gridCol w:w="41"/>
        <w:gridCol w:w="1057"/>
        <w:gridCol w:w="86"/>
        <w:gridCol w:w="1185"/>
      </w:tblGrid>
      <w:tr w:rsidR="008D3DD7">
        <w:trPr>
          <w:trHeight w:val="332"/>
          <w:jc w:val="center"/>
        </w:trPr>
        <w:tc>
          <w:tcPr>
            <w:tcW w:w="4276" w:type="dxa"/>
            <w:gridSpan w:val="3"/>
            <w:vMerge w:val="restart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rPr>
                <w:rFonts w:ascii="Gulim" w:eastAsia="Gulim" w:cs="Gulim"/>
              </w:rPr>
            </w:pPr>
            <w:r>
              <w:t>햇살유치원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</w:t>
            </w:r>
          </w:p>
        </w:tc>
        <w:tc>
          <w:tcPr>
            <w:tcW w:w="1184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실습부장</w:t>
            </w:r>
          </w:p>
        </w:tc>
        <w:tc>
          <w:tcPr>
            <w:tcW w:w="1184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교감</w:t>
            </w:r>
          </w:p>
        </w:tc>
        <w:tc>
          <w:tcPr>
            <w:tcW w:w="118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교장</w:t>
            </w:r>
          </w:p>
        </w:tc>
      </w:tr>
      <w:tr w:rsidR="008D3DD7">
        <w:trPr>
          <w:trHeight w:val="332"/>
          <w:jc w:val="center"/>
        </w:trPr>
        <w:tc>
          <w:tcPr>
            <w:tcW w:w="4992" w:type="dxa"/>
            <w:gridSpan w:val="3"/>
            <w:vMerge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84" w:type="dxa"/>
            <w:gridSpan w:val="2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t>홍길동</w:t>
            </w:r>
          </w:p>
        </w:tc>
        <w:tc>
          <w:tcPr>
            <w:tcW w:w="1184" w:type="dxa"/>
            <w:gridSpan w:val="2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  <w:r>
              <w:t>김영희</w:t>
            </w:r>
          </w:p>
        </w:tc>
        <w:tc>
          <w:tcPr>
            <w:tcW w:w="1184" w:type="dxa"/>
            <w:gridSpan w:val="3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  <w:p w:rsidR="008D3DD7" w:rsidRDefault="008D3DD7">
            <w:pPr>
              <w:pStyle w:val="a"/>
              <w:spacing w:line="240" w:lineRule="auto"/>
              <w:rPr>
                <w:rFonts w:ascii="Malgun Gothic" w:eastAsia="Malgun Gothic" w:cs="Malgun Gothic"/>
                <w:sz w:val="14"/>
                <w:szCs w:val="14"/>
              </w:rPr>
            </w:pPr>
          </w:p>
        </w:tc>
        <w:tc>
          <w:tcPr>
            <w:tcW w:w="118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single" w:sz="2" w:space="0" w:color="000000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Gulim" w:eastAsia="Gulim" w:cs="Gulim"/>
              </w:rPr>
            </w:pPr>
          </w:p>
        </w:tc>
      </w:tr>
      <w:tr w:rsidR="008D3DD7">
        <w:trPr>
          <w:trHeight w:val="2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수업일시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2026년 10월 26일 3교시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대상학년반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유치원 만 4세반</w:t>
            </w:r>
          </w:p>
        </w:tc>
        <w:tc>
          <w:tcPr>
            <w:tcW w:w="1269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장소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유치원 교실</w:t>
            </w:r>
          </w:p>
        </w:tc>
      </w:tr>
      <w:tr w:rsidR="008D3DD7">
        <w:trPr>
          <w:trHeight w:val="56"/>
          <w:jc w:val="center"/>
        </w:trPr>
        <w:tc>
          <w:tcPr>
            <w:tcW w:w="899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학과</w:t>
            </w:r>
          </w:p>
        </w:tc>
        <w:tc>
          <w:tcPr>
            <w:tcW w:w="303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유아교육과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학생명</w:t>
            </w:r>
          </w:p>
        </w:tc>
        <w:tc>
          <w:tcPr>
            <w:tcW w:w="1481" w:type="dxa"/>
            <w:gridSpan w:val="4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jc w:val="right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>
              <w:rPr>
                <w:rFonts w:ascii="함초롬돋움" w:eastAsia="함초롬돋움" w:cs="함초롬돋움"/>
                <w:b/>
                <w:bCs/>
              </w:rPr>
            </w:r>
            <w:r>
              <w:t>이지혜</w:t>
            </w:r>
          </w:p>
        </w:tc>
        <w:tc>
          <w:tcPr>
            <w:tcW w:w="1057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지도교사명</w:t>
            </w:r>
          </w:p>
        </w:tc>
        <w:tc>
          <w:tcPr>
            <w:tcW w:w="1269" w:type="dxa"/>
            <w:gridSpan w:val="2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t>이지혜</w:t>
            </w: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1"/>
        <w:gridCol w:w="1924"/>
        <w:gridCol w:w="978"/>
        <w:gridCol w:w="359"/>
        <w:gridCol w:w="655"/>
        <w:gridCol w:w="3666"/>
      </w:tblGrid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단원</w:t>
            </w:r>
            <w:r>
              <w:rPr>
                <w:rFonts w:ascii="함초롬돋움" w:eastAsia="함초롬돋움" w:cs="함초롬돋움"/>
                <w:b/>
                <w:bCs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</w:rPr>
              <w:t>차시</w:t>
            </w:r>
            <w:r>
              <w:rPr>
                <w:rFonts w:ascii="함초롬돋움" w:eastAsia="함초롬돋움" w:cs="함초롬돋움"/>
                <w:b/>
                <w:bCs/>
              </w:rPr>
              <w:t>)</w:t>
            </w:r>
          </w:p>
        </w:tc>
        <w:tc>
          <w:tcPr>
            <w:tcW w:w="290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  <w:r>
              <w:t>숫자 탐정: 사라진 숫자 찾기 (1/1차시)</w:t>
            </w:r>
          </w:p>
        </w:tc>
        <w:tc>
          <w:tcPr>
            <w:tcW w:w="1013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교과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역량</w:t>
            </w:r>
          </w:p>
        </w:tc>
        <w:tc>
          <w:tcPr>
            <w:tcW w:w="366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수리적 사고력, 문제 해결 역량, 의사소통 역량, 협력적 태도, 창의적 사고 역량</w:t>
            </w:r>
          </w:p>
        </w:tc>
      </w:tr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주제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  <w:r>
              <w:t>숫자 탐정: 사라진 숫자 찾기</w:t>
            </w:r>
          </w:p>
        </w:tc>
      </w:tr>
      <w:tr w:rsidR="008D3DD7">
        <w:trPr>
          <w:trHeight w:val="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성취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기준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  <w:rPr>
                <w:rFonts w:ascii="함초롬돋움" w:eastAsia="함초롬돋움" w:cs="함초롬돋움"/>
              </w:rPr>
            </w:pPr>
            <w:r>
              <w:t>주변 세계에 대한 호기심을 가지고 탐색하며 수 개념에 관심을 가진다. 문제를 해결하는 과정에서 다양한 방법으로 생각하고 시도한다. 다른 유아와 협력하며 자신의 생각과 느낌을 적절하게 표현한다.</w:t>
            </w:r>
          </w:p>
        </w:tc>
      </w:tr>
      <w:tr w:rsidR="008D3DD7">
        <w:trPr>
          <w:trHeight w:val="256"/>
          <w:jc w:val="center"/>
        </w:trPr>
        <w:tc>
          <w:tcPr>
            <w:tcW w:w="1431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</w:rPr>
              <w:t>목표</w:t>
            </w:r>
          </w:p>
        </w:tc>
        <w:tc>
          <w:tcPr>
            <w:tcW w:w="758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유아들이 숫자 개념을 활용하여 즐겁게 문제를 해결할 수 있다. 이중언어 환경 속에서 수리적 사고력을 기를 수 있다. 문제 해결 과정에서 끈기, 창의성, 참여 등 PRAISE 학습 성향을 기를 수 있다.</w:t>
            </w:r>
          </w:p>
        </w:tc>
      </w:tr>
      <w:tr w:rsidR="008D3DD7">
        <w:trPr>
          <w:trHeight w:val="288"/>
          <w:jc w:val="center"/>
        </w:trPr>
        <w:tc>
          <w:tcPr>
            <w:tcW w:w="1431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</w:rPr>
              <w:t>-</w:t>
            </w:r>
            <w:r>
              <w:rPr>
                <w:rFonts w:ascii="함초롬돋움" w:eastAsia="함초롬돋움" w:cs="함초롬돋움"/>
                <w:b/>
                <w:bCs/>
              </w:rPr>
              <w:t>학습모형</w:t>
            </w:r>
          </w:p>
        </w:tc>
        <w:tc>
          <w:tcPr>
            <w:tcW w:w="19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center"/>
              <w:rPr>
                <w:rFonts w:ascii="함초롬돋움" w:eastAsia="함초롬돋움" w:cs="함초롬돋움"/>
              </w:rPr>
            </w:pPr>
            <w:r>
              <w:t>탐구 학습 모형, 협동 학습 모형</w:t>
            </w:r>
          </w:p>
        </w:tc>
        <w:tc>
          <w:tcPr>
            <w:tcW w:w="13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교수학습자료</w:t>
            </w:r>
          </w:p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교사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숫자 단서 카드 (한글/영어 병기) 15장, 숫자 그림 카드 (1부터 10까지) 각 2세트, 활동 안내 그림 자료 (숫자 탐정 그림, 돋보기 그림 등), 작은 바구니 5개, 잔잔한 배경 음악, 칭찬 스티커 또는 작은 보상</w:t>
            </w:r>
          </w:p>
        </w:tc>
      </w:tr>
      <w:tr w:rsidR="008D3DD7">
        <w:trPr>
          <w:trHeight w:val="288"/>
          <w:jc w:val="center"/>
        </w:trPr>
        <w:tc>
          <w:tcPr>
            <w:tcW w:w="1431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92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02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65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wordWrap/>
              <w:jc w:val="center"/>
              <w:rPr>
                <w:rFonts w:ascii="함초롬돋움" w:eastAsia="함초롬돋움" w:cs="함초롬돋움"/>
                <w:b/>
                <w:bCs/>
              </w:rPr>
            </w:pPr>
            <w:r>
              <w:rPr>
                <w:rFonts w:ascii="함초롬돋움" w:eastAsia="함초롬돋움" w:cs="함초롬돋움"/>
                <w:b/>
                <w:bCs/>
              </w:rPr>
              <w:t>학생</w:t>
            </w:r>
          </w:p>
        </w:tc>
        <w:tc>
          <w:tcPr>
            <w:tcW w:w="3665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rPr>
                <w:rFonts w:ascii="함초롬돋움" w:eastAsia="함초롬돋움" w:cs="함초롬돋움"/>
              </w:rPr>
            </w:pPr>
            <w:r>
              <w:t>별도 준비물 없음</w:t>
            </w: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800"/>
          <w:tab w:val="left" w:pos="1600"/>
          <w:tab w:val="left" w:pos="2400"/>
          <w:tab w:val="left" w:pos="283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jc w:val="center"/>
        <w:rPr>
          <w:color w:val="FF0000"/>
          <w:spacing w:val="-11"/>
          <w:w w:val="90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8D3DD7">
        <w:trPr>
          <w:trHeight w:val="363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8D3DD7">
        <w:trPr>
          <w:trHeight w:val="363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19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도입 (5분)</w:t>
            </w: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  <w:r>
              <w:t>동기 유발 및 활동 안내, 전체 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t>탐정 모자를 쓰고 돋보기를 들고 나타나 유아들의 호기심을 자극한다. 잔잔한 배경 음악을 틀어 집중을 돕는다. 'Number Detective(숫자 탐정)가 되어 사라진 숫자를 찾아야 해. Are you ready?' 등의 발문으로 활동을 소개한다.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15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0" w:hanging="300"/>
              <w:rPr>
                <w:spacing w:val="-3"/>
                <w:w w:val="97"/>
              </w:rPr>
            </w:pPr>
            <w:r>
              <w:t>교사의 발문에 집중하고, 사라진 숫자를 찾는 활동에 대한 기대감을 표현한다.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  <w:r>
              <w:t>□자: 탐정 모자, 돋보기, 배경 음악 □유: 유아들의 흥미를 최대한 유발하도록 교사의 역할극을 적극적으로 활용한다.</w:t>
            </w:r>
          </w:p>
        </w:tc>
      </w:tr>
      <w:tr w:rsidR="008D3DD7">
        <w:trPr>
          <w:trHeight w:val="323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spacing w:line="240" w:lineRule="auto"/>
              <w:ind w:left="10" w:hanging="10"/>
              <w:rPr>
                <w:color w:val="0000FF"/>
              </w:rPr>
            </w:pPr>
            <w:r>
              <w:rPr>
                <w:spacing w:val="-1"/>
              </w:rPr>
            </w:r>
            <w:r>
              <w:rPr>
                <w:noProof/>
              </w:rPr>
            </w:r>
            <w:r/>
            <w:r/>
            <w:r/>
            <w:r/>
            <w:r/>
            <w:r>
              <w:t>우리 모두 숫자 탐정이 되어 사라진 숫자를 찾아봅시다!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170"/>
              <w:jc w:val="center"/>
              <w:rPr>
                <w:b/>
                <w:bCs/>
                <w:spacing w:val="-5"/>
                <w:w w:val="97"/>
              </w:rPr>
            </w:pPr>
            <w:r>
              <w:rPr>
                <w:b/>
                <w:bCs/>
                <w:spacing w:val="-5"/>
                <w:w w:val="97"/>
              </w:rPr>
            </w:r>
            <w:r>
              <w:rPr>
                <w:b/>
                <w:bCs/>
                <w:spacing w:val="-5"/>
                <w:w w:val="97"/>
              </w:rPr>
            </w:r>
            <w:r>
              <w:rPr>
                <w:b/>
                <w:bCs/>
                <w:spacing w:val="-5"/>
                <w:w w:val="97"/>
              </w:rPr>
            </w:r>
            <w:r>
              <w:rPr>
                <w:b/>
                <w:bCs/>
                <w:spacing w:val="-5"/>
                <w:w w:val="97"/>
              </w:rPr>
            </w:r>
            <w:r>
              <w:t>&lt;활동 1&gt; 숫자 탐정 도구 탐색 및 규칙 이해</w:t>
            </w: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188" w:hanging="188"/>
              <w:rPr>
                <w:spacing w:val="-3"/>
                <w:w w:val="97"/>
              </w:rPr>
            </w:pPr>
          </w:p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6" w:hanging="28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t>1. 유아들이 바닥에 흩어져 있는 숫자 그림 카드와 단서 카드를 자유롭게 탐색하도록 안내한다.</w:t>
            </w:r>
          </w:p>
          <w:p>
            <w:r>
              <w:t>2. 유아들이 각 카드를 만져보고 그림을 살펴보는 동안, 영어와 한국어로 숫자 이름과 단서 카드의 내용을 간단히 소개한다.</w:t>
            </w:r>
          </w:p>
          <w:p>
            <w:r>
              <w:t>3. 'This is number one. 하나!' 'This clue says 'Even number'. 짝수라는 단서야.' 와 같이 이중언어로 설명한다.</w:t>
            </w:r>
          </w:p>
          <w:p>
            <w:r>
              <w:t>4. 유아들이 자료를 충분히 탐색할 시간을 제공하고, 각 자료의 용도를 간단히 설명하여 인식 단계를 돕는다.</w:t>
            </w:r>
          </w:p>
          <w:p>
            <w:r>
              <w:t>5. 유아들이 궁금해하는 점에 대해 개방적인 질문을 던져 탐구를 유도한다.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9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  <w:rPr>
                <w:spacing w:val="-3"/>
                <w:w w:val="97"/>
              </w:rPr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875"/>
        <w:gridCol w:w="832"/>
        <w:gridCol w:w="2921"/>
        <w:gridCol w:w="2921"/>
        <w:gridCol w:w="1463"/>
      </w:tblGrid>
      <w:tr w:rsidR="008D3DD7">
        <w:trPr>
          <w:trHeight w:val="771"/>
          <w:jc w:val="center"/>
        </w:trPr>
        <w:tc>
          <w:tcPr>
            <w:tcW w:w="875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시량</w:t>
            </w: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)</w:t>
            </w:r>
          </w:p>
        </w:tc>
        <w:tc>
          <w:tcPr>
            <w:tcW w:w="832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내용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  <w:bdr w:val="single" w:sz="2" w:space="0" w:color="000000"/>
              </w:rPr>
              <w:t>학습형태</w:t>
            </w:r>
          </w:p>
        </w:tc>
        <w:tc>
          <w:tcPr>
            <w:tcW w:w="584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교수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·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학습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활동</w:t>
            </w:r>
          </w:p>
        </w:tc>
        <w:tc>
          <w:tcPr>
            <w:tcW w:w="1463" w:type="dxa"/>
            <w:vMerge w:val="restart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자료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),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),</w:t>
            </w:r>
          </w:p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유의점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(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□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유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)</w:t>
            </w:r>
          </w:p>
        </w:tc>
      </w:tr>
      <w:tr w:rsidR="008D3DD7">
        <w:trPr>
          <w:trHeight w:val="771"/>
          <w:jc w:val="center"/>
        </w:trPr>
        <w:tc>
          <w:tcPr>
            <w:tcW w:w="875" w:type="dxa"/>
            <w:vMerge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교사활동</w:t>
            </w: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b/>
                <w:bCs/>
                <w:spacing w:val="-2"/>
                <w:w w:val="97"/>
                <w:sz w:val="18"/>
                <w:szCs w:val="18"/>
              </w:rPr>
              <w:t>학생활동</w:t>
            </w:r>
          </w:p>
        </w:tc>
        <w:tc>
          <w:tcPr>
            <w:tcW w:w="1463" w:type="dxa"/>
            <w:vMerge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35"/>
          <w:jc w:val="center"/>
        </w:trPr>
        <w:tc>
          <w:tcPr>
            <w:tcW w:w="875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96" w:hanging="296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45" w:hanging="345"/>
              <w:rPr>
                <w:spacing w:val="-3"/>
                <w:w w:val="97"/>
              </w:rPr>
            </w:pPr>
          </w:p>
        </w:tc>
        <w:tc>
          <w:tcPr>
            <w:tcW w:w="146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rPr>
                <w:spacing w:val="-3"/>
                <w:w w:val="97"/>
              </w:rPr>
            </w:pPr>
          </w:p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ind w:left="296" w:hanging="296"/>
              <w:jc w:val="center"/>
              <w:rPr>
                <w:b/>
                <w:bCs/>
                <w:spacing w:val="-3"/>
                <w:w w:val="97"/>
              </w:rPr>
            </w:pP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rPr>
                <w:b/>
                <w:bCs/>
                <w:spacing w:val="-3"/>
                <w:w w:val="97"/>
              </w:rPr>
            </w:r>
            <w:r>
              <w:t>&lt;활동 2&gt; '사라진 숫자' 찾기 게임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584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06" w:hanging="306"/>
              <w:rPr>
                <w:spacing w:val="-3"/>
                <w:w w:val="97"/>
              </w:rPr>
            </w:pP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rPr>
                <w:spacing w:val="-3"/>
                <w:w w:val="97"/>
              </w:rPr>
            </w:r>
            <w:r>
              <w:t>1. 교사가 바구니에서 단서 카드('3보다 큰 수')를 한 장 꺼내 큰 소리로 읽어준다. (한국어/영어 병기)</w:t>
            </w:r>
          </w:p>
          <w:p>
            <w:r>
              <w:t>2. 유아들은 바닥에 있는 숫자 그림 카드 중에서 단서에 맞는 숫자를 찾아 교사에게 가져온다.</w:t>
            </w:r>
          </w:p>
          <w:p>
            <w:r>
              <w:t>3. 유아가 가져온 숫자가 맞는지 함께 확인하고, 왜 그 숫자가 맞는지 이야기 나눈다. (예: 'Four is bigger than three. 4는 3보다 커요!')</w:t>
            </w:r>
          </w:p>
          <w:p>
            <w:r>
              <w:t>4. 교사는 유아의 근접발달영역(ZPD)을 고려하여 쉬운 단서부터 시작하여 점차 난이도 있는 단서(예: '5와 7 사이의 숫자', '2 더하기 2의 답')를 제공한다.</w:t>
            </w:r>
          </w:p>
          <w:p>
            <w:r>
              <w:t>5. 유아들이 정답을 찾으면 칭찬하고, 다음 단서 카드를 제시한다.</w:t>
            </w:r>
          </w:p>
          <w:p>
            <w:r>
              <w:t>6. 유아들이 단서 카드를 이해하도록 돕고, 필요한 경우 비계 설정(scaffolding)을 통해 힌트를 제공한다.</w:t>
            </w:r>
          </w:p>
          <w:p>
            <w:r>
              <w:t>7. 유아들이 답을 찾기 위해 시도하는 과정(Perseverance)을 격려하고, 서로의 의견을 경청하도록 유도한다.</w:t>
            </w:r>
          </w:p>
          <w:p>
            <w:r>
              <w:t>8. 유아들이 새로운 지식(Acquisition)을 기존 지식과 연결하여 개념을 이해하도록 지원한다.</w:t>
            </w: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257"/>
          <w:jc w:val="center"/>
        </w:trPr>
        <w:tc>
          <w:tcPr>
            <w:tcW w:w="875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83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78" w:hanging="27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85" w:hanging="285"/>
            </w:pPr>
          </w:p>
        </w:tc>
        <w:tc>
          <w:tcPr>
            <w:tcW w:w="146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1471"/>
          <w:jc w:val="center"/>
        </w:trPr>
        <w:tc>
          <w:tcPr>
            <w:tcW w:w="875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83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spacing w:line="240" w:lineRule="auto"/>
              <w:jc w:val="center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18" w:hanging="318"/>
              <w:rPr>
                <w:spacing w:val="-3"/>
                <w:w w:val="97"/>
              </w:rPr>
            </w:pPr>
          </w:p>
        </w:tc>
        <w:tc>
          <w:tcPr>
            <w:tcW w:w="2921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360" w:hanging="360"/>
              <w:rPr>
                <w:spacing w:val="-3"/>
                <w:w w:val="97"/>
              </w:rPr>
            </w:pPr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spacing w:line="240" w:lineRule="auto"/>
              <w:ind w:left="206" w:hanging="206"/>
              <w:rPr>
                <w:spacing w:val="-3"/>
                <w:w w:val="97"/>
              </w:rPr>
            </w:pPr>
          </w:p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판서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60"/>
        <w:gridCol w:w="260"/>
        <w:gridCol w:w="6693"/>
      </w:tblGrid>
      <w:tr w:rsidR="008D3DD7">
        <w:trPr>
          <w:trHeight w:val="1717"/>
        </w:trPr>
        <w:tc>
          <w:tcPr>
            <w:tcW w:w="206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&lt;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멀티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자료</w:t>
            </w: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&gt;</w:t>
            </w:r>
          </w:p>
          <w:p w:rsidR="008D3DD7" w:rsidRDefault="008D3DD7">
            <w:pPr>
              <w:pStyle w:val="a"/>
              <w:spacing w:line="240" w:lineRule="auto"/>
              <w:ind w:left="252" w:hanging="252"/>
              <w:jc w:val="center"/>
              <w:rPr>
                <w:rFonts w:ascii="함초롬돋움" w:eastAsia="함초롬돋움" w:cs="함초롬돋움"/>
                <w:spacing w:val="-4"/>
                <w:sz w:val="18"/>
                <w:szCs w:val="18"/>
              </w:rPr>
            </w:pPr>
          </w:p>
          <w:p w:rsidR="008D3DD7" w:rsidRDefault="00AD3BD5">
            <w:pPr>
              <w:pStyle w:val="a"/>
              <w:wordWrap/>
              <w:spacing w:before="120" w:line="240" w:lineRule="auto"/>
              <w:ind w:left="252" w:hanging="252"/>
              <w:jc w:val="center"/>
              <w:rPr>
                <w:rFonts w:ascii="함초롬돋움" w:eastAsia="함초롬돋움" w:cs="함초롬돋움"/>
                <w:color w:val="0000FF"/>
                <w:spacing w:val="-4"/>
                <w:sz w:val="18"/>
                <w:szCs w:val="18"/>
              </w:rPr>
            </w:pPr>
            <w:r>
              <w:rPr>
                <w:rFonts w:ascii="함초롬돋움" w:eastAsia="함초롬돋움" w:cs="함초롬돋움"/>
                <w:spacing w:val="-4"/>
                <w:sz w:val="18"/>
                <w:szCs w:val="18"/>
              </w:rPr>
              <w:t>1. PPT</w:t>
            </w:r>
          </w:p>
        </w:tc>
        <w:tc>
          <w:tcPr>
            <w:tcW w:w="260" w:type="dxa"/>
            <w:tcBorders>
              <w:top w:val="nil"/>
              <w:left w:val="single" w:sz="9" w:space="0" w:color="000000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</w:pPr>
          </w:p>
        </w:tc>
        <w:tc>
          <w:tcPr>
            <w:tcW w:w="66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8D3DD7" w:rsidRDefault="00AD3BD5">
            <w:pPr>
              <w:pStyle w:val="a"/>
              <w:wordWrap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t>오늘 찾은 사라진 숫자들을 세어보고 느낀 점을 공유해봅시다.</w:t>
            </w:r>
          </w:p>
          <w:tbl>
            <w:tblPr>
              <w:tblW w:w="0" w:type="auto"/>
              <w:jc w:val="center"/>
              <w:tblBorders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5"/>
              <w:gridCol w:w="4852"/>
            </w:tblGrid>
            <w:tr w:rsidR="008D3DD7">
              <w:trPr>
                <w:trHeight w:val="337"/>
                <w:jc w:val="center"/>
              </w:trPr>
              <w:tc>
                <w:tcPr>
                  <w:tcW w:w="27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8D3DD7" w:rsidRDefault="00AD3BD5">
                  <w:pPr>
                    <w:pStyle w:val="a"/>
                    <w:wordWrap/>
                    <w:spacing w:line="240" w:lineRule="auto"/>
                    <w:jc w:val="center"/>
                  </w:pPr>
                  <w:r>
                    <w:t xml:space="preserve"> </w:t>
                  </w:r>
                </w:p>
              </w:tc>
              <w:tc>
                <w:tcPr>
                  <w:tcW w:w="485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vAlign w:val="center"/>
                </w:tcPr>
                <w:p w:rsidR="008D3DD7" w:rsidRDefault="00AD3BD5">
                  <w:pPr>
                    <w:pStyle w:val="a"/>
                    <w:wordWrap/>
                    <w:spacing w:line="240" w:lineRule="auto"/>
                    <w:ind w:left="10" w:hanging="10"/>
                    <w:jc w:val="center"/>
                    <w:rPr>
                      <w:color w:val="0000FF"/>
                    </w:rPr>
                  </w:pPr>
                  <w:r>
                    <w:rPr>
                      <w:b/>
                      <w:bCs/>
                      <w:spacing w:val="-1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153289" cy="153289"/>
                        <wp:effectExtent l="0" t="0" r="0" b="0"/>
                        <wp:docPr id="2" name="picture 2" descr="그림입니다. 원본 그림의 이름: 그림2.png 원본 그림의 크기: 가로 378pixel, 세로 378pixel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"/>
                                <pic:cNvPicPr/>
                              </pic:nvPicPr>
                              <pic:blipFill>
                                <a:blip r:embed="rId5" cstate="print">
                                  <a:lum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3289" cy="1532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</w:rPr>
                    <w:t xml:space="preserve"> </w:t>
                  </w:r>
                </w:p>
              </w:tc>
            </w:tr>
          </w:tbl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rPr>
          <w:rFonts w:ascii="휴먼명조" w:eastAsia="휴먼명조" w:cs="휴먼명조"/>
          <w:color w:val="FF0000"/>
          <w:spacing w:val="-3"/>
          <w:w w:val="97"/>
          <w:sz w:val="22"/>
          <w:szCs w:val="22"/>
        </w:rPr>
      </w:pPr>
    </w:p>
    <w:p w:rsidR="008D3DD7" w:rsidRDefault="00AD3BD5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snapToGrid w:val="0"/>
        <w:spacing w:before="200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◎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평가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 xml:space="preserve"> </w:t>
      </w:r>
      <w:r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  <w:t>계획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00"/>
        <w:gridCol w:w="474"/>
        <w:gridCol w:w="4908"/>
        <w:gridCol w:w="1115"/>
        <w:gridCol w:w="1116"/>
      </w:tblGrid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목표</w:t>
            </w:r>
          </w:p>
        </w:tc>
        <w:tc>
          <w:tcPr>
            <w:tcW w:w="7613" w:type="dxa"/>
            <w:gridSpan w:val="4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2"/>
                <w:w w:val="97"/>
                <w:sz w:val="18"/>
                <w:szCs w:val="18"/>
              </w:rPr>
            </w:pPr>
            <w:r>
              <w:t>유아가 숫자 개념을 이해하고 활용하는지, 문제 해결 전략을 사용하는지, 협력적 의사소통을 하는지, 활동에 대한 흥미와 끈기를 보이는지 평가한다.</w:t>
            </w:r>
          </w:p>
        </w:tc>
      </w:tr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성취기준</w:t>
            </w:r>
          </w:p>
        </w:tc>
        <w:tc>
          <w:tcPr>
            <w:tcW w:w="761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wordWrap/>
              <w:jc w:val="left"/>
            </w:pPr>
            <w:r>
              <w:t>주변 세계에 대한 호기심을 가지고 탐색하며 수 개념에 관심을 가진다. 문제를 해결하는 과정에서 다양한 방법으로 생각하고 시도한다. 다른 유아와 협력하며 자신의 생각과 느낌을 적절하게 표현한다.</w:t>
            </w:r>
          </w:p>
        </w:tc>
      </w:tr>
      <w:tr w:rsidR="008D3DD7">
        <w:trPr>
          <w:trHeight w:val="332"/>
          <w:jc w:val="center"/>
        </w:trPr>
        <w:tc>
          <w:tcPr>
            <w:tcW w:w="140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요소</w:t>
            </w:r>
          </w:p>
        </w:tc>
        <w:tc>
          <w:tcPr>
            <w:tcW w:w="53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수준</w:t>
            </w:r>
          </w:p>
        </w:tc>
        <w:tc>
          <w:tcPr>
            <w:tcW w:w="1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방법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ind w:left="134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평가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 xml:space="preserve"> </w:t>
            </w: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단계</w:t>
            </w:r>
          </w:p>
        </w:tc>
      </w:tr>
      <w:tr w:rsidR="008D3DD7">
        <w:trPr>
          <w:trHeight w:val="615"/>
          <w:jc w:val="center"/>
        </w:trPr>
        <w:tc>
          <w:tcPr>
            <w:tcW w:w="1400" w:type="dxa"/>
            <w:vMerge w:val="restart"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  <w:r>
              <w:t>숫자 개념 이해 및 활용, 문제 해결 전략 사용, 의사소통 및 사회적 상호작용, 활동 참여도 및 끈기(Perseverance)</w:t>
            </w:r>
          </w:p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r>
            <w:r>
              <w:t>상: 숫자 개념을 정확히 이해하고 다양한 단서를 활용하여 문제를 해결하며, 적극적으로 협력하고 끈기를 보인다.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  <w:r>
              <w:t>중: 숫자 개념을 대체로 이해하고 단서에 따라 문제를 해결하려 노력하며, 또래와 상호작용하고 활동에 참여하려는 모습을 보인다.</w:t>
            </w:r>
          </w:p>
        </w:tc>
        <w:tc>
          <w:tcPr>
            <w:tcW w:w="11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  <w:r>
              <w:t>관찰 평가, 일화기록, 체크리스트</w:t>
            </w:r>
          </w:p>
        </w:tc>
        <w:tc>
          <w:tcPr>
            <w:tcW w:w="111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spacing w:val="-3"/>
                <w:w w:val="97"/>
              </w:rPr>
            </w:pPr>
            <w:r>
              <w:t>전개, 마무리</w:t>
            </w:r>
          </w:p>
        </w:tc>
      </w:tr>
      <w:tr w:rsidR="008D3DD7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중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3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8D3DD7" w:rsidRDefault="008D3DD7"/>
        </w:tc>
      </w:tr>
      <w:tr w:rsidR="008D3DD7">
        <w:trPr>
          <w:trHeight w:val="615"/>
          <w:jc w:val="center"/>
        </w:trPr>
        <w:tc>
          <w:tcPr>
            <w:tcW w:w="1400" w:type="dxa"/>
            <w:vMerge/>
            <w:tcBorders>
              <w:top w:val="single" w:sz="2" w:space="0" w:color="000000"/>
              <w:left w:val="nil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474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8D3DD7" w:rsidRDefault="00AD3BD5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wordWrap/>
              <w:snapToGrid w:val="0"/>
              <w:jc w:val="center"/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</w:pPr>
            <w:r>
              <w:rPr>
                <w:rFonts w:ascii="함초롬돋움" w:eastAsia="함초롬돋움" w:cs="함초롬돋움"/>
                <w:b/>
                <w:bCs/>
                <w:spacing w:val="-3"/>
                <w:w w:val="97"/>
                <w:sz w:val="22"/>
                <w:szCs w:val="22"/>
              </w:rPr>
              <w:t>하</w:t>
            </w:r>
          </w:p>
        </w:tc>
        <w:tc>
          <w:tcPr>
            <w:tcW w:w="4907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8D3DD7" w:rsidRDefault="008D3DD7">
            <w:pPr>
              <w:pStyle w:val="a"/>
              <w:tabs>
                <w:tab w:val="left" w:pos="220"/>
                <w:tab w:val="left" w:pos="440"/>
                <w:tab w:val="left" w:pos="660"/>
                <w:tab w:val="left" w:pos="880"/>
                <w:tab w:val="left" w:pos="1100"/>
              </w:tabs>
              <w:snapToGrid w:val="0"/>
              <w:rPr>
                <w:spacing w:val="-8"/>
                <w:w w:val="97"/>
              </w:rPr>
            </w:pPr>
          </w:p>
        </w:tc>
        <w:tc>
          <w:tcPr>
            <w:tcW w:w="1115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:rsidR="008D3DD7" w:rsidRDefault="008D3DD7"/>
        </w:tc>
        <w:tc>
          <w:tcPr>
            <w:tcW w:w="1114" w:type="dxa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:rsidR="008D3DD7" w:rsidRDefault="008D3DD7"/>
        </w:tc>
      </w:tr>
    </w:tbl>
    <w:p w:rsidR="008D3DD7" w:rsidRDefault="008D3DD7">
      <w:pPr>
        <w:rPr>
          <w:sz w:val="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snapToGrid w:val="0"/>
        <w:jc w:val="center"/>
        <w:rPr>
          <w:rFonts w:ascii="휴먼명조" w:eastAsia="휴먼명조" w:cs="휴먼명조"/>
          <w:spacing w:val="-3"/>
          <w:w w:val="97"/>
          <w:sz w:val="22"/>
          <w:szCs w:val="22"/>
        </w:rPr>
      </w:pPr>
    </w:p>
    <w:p w:rsidR="008D3DD7" w:rsidRDefault="008D3DD7">
      <w:pPr>
        <w:pStyle w:val="a"/>
        <w:tabs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p w:rsidR="008D3DD7" w:rsidRDefault="008D3DD7">
      <w:pPr>
        <w:pStyle w:val="101"/>
        <w:tabs>
          <w:tab w:val="clear" w:pos="200"/>
          <w:tab w:val="left" w:pos="220"/>
          <w:tab w:val="left" w:pos="440"/>
          <w:tab w:val="left" w:pos="660"/>
          <w:tab w:val="left" w:pos="880"/>
          <w:tab w:val="left" w:pos="1100"/>
        </w:tabs>
        <w:wordWrap/>
        <w:jc w:val="left"/>
        <w:rPr>
          <w:rFonts w:ascii="휴먼명조" w:eastAsia="휴먼명조" w:cs="휴먼명조"/>
          <w:b/>
          <w:bCs/>
          <w:spacing w:val="-3"/>
          <w:w w:val="97"/>
          <w:sz w:val="24"/>
          <w:szCs w:val="24"/>
        </w:rPr>
      </w:pPr>
    </w:p>
    <w:sectPr w:rsidR="008D3DD7">
      <w:endnotePr>
        <w:numFmt w:val="decimal"/>
      </w:endnotePr>
      <w:pgSz w:w="11905" w:h="16837"/>
      <w:pgMar w:top="1984" w:right="1417" w:bottom="1700" w:left="1417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altName w:val="Yu Gothic"/>
    <w:panose1 w:val="00000000000000000000"/>
    <w:charset w:val="80"/>
    <w:family w:val="roman"/>
    <w:notTrueType/>
    <w:pitch w:val="default"/>
  </w:font>
  <w:font w:name="HYSinMyeongJo-Medium">
    <w:altName w:val="HY신명조"/>
    <w:panose1 w:val="00000000000000000000"/>
    <w:charset w:val="81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HYGothic-Extra">
    <w:altName w:val="HY견고딕"/>
    <w:panose1 w:val="00000000000000000000"/>
    <w:charset w:val="81"/>
    <w:family w:val="roman"/>
    <w:notTrueType/>
    <w:pitch w:val="default"/>
  </w:font>
  <w:font w:name="Asia희망M">
    <w:panose1 w:val="00000000000000000000"/>
    <w:charset w:val="80"/>
    <w:family w:val="roman"/>
    <w:notTrueType/>
    <w:pitch w:val="default"/>
  </w:font>
  <w:font w:name="나눔고딕 Bold">
    <w:panose1 w:val="00000000000000000000"/>
    <w:charset w:val="80"/>
    <w:family w:val="roman"/>
    <w:notTrueType/>
    <w:pitch w:val="default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CI Tulip">
    <w:panose1 w:val="00000000000000000000"/>
    <w:charset w:val="00"/>
    <w:family w:val="roman"/>
    <w:notTrueType/>
    <w:pitch w:val="default"/>
  </w:font>
  <w:font w:name="신명 신명조">
    <w:panose1 w:val="00000000000000000000"/>
    <w:charset w:val="80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panose1 w:val="00000000000000000000"/>
    <w:charset w:val="80"/>
    <w:family w:val="roman"/>
    <w:notTrueType/>
    <w:pitch w:val="default"/>
  </w:font>
  <w:font w:name="HYMyeongJo-Extra">
    <w:altName w:val="HY견명조"/>
    <w:panose1 w:val="00000000000000000000"/>
    <w:charset w:val="81"/>
    <w:family w:val="roman"/>
    <w:notTrueType/>
    <w:pitch w:val="default"/>
  </w:font>
  <w:font w:name="-윤고딕120">
    <w:panose1 w:val="00000000000000000000"/>
    <w:charset w:val="80"/>
    <w:family w:val="roman"/>
    <w:notTrueType/>
    <w:pitch w:val="default"/>
  </w:font>
  <w:font w:name="한컴돋움">
    <w:panose1 w:val="00000000000000000000"/>
    <w:charset w:val="80"/>
    <w:family w:val="roman"/>
    <w:notTrueType/>
    <w:pitch w:val="default"/>
  </w:font>
  <w:font w:name="-윤고딕130">
    <w:panose1 w:val="00000000000000000000"/>
    <w:charset w:val="80"/>
    <w:family w:val="roman"/>
    <w:notTrueType/>
    <w:pitch w:val="default"/>
  </w:font>
  <w:font w:name="HYHeadLine-Medium">
    <w:altName w:val="HY헤드라인M"/>
    <w:panose1 w:val="00000000000000000000"/>
    <w:charset w:val="81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HY울릉도L">
    <w:panose1 w:val="00000000000000000000"/>
    <w:charset w:val="80"/>
    <w:family w:val="roman"/>
    <w:notTrueType/>
    <w:pitch w:val="default"/>
  </w:font>
  <w:font w:name="-파랑새M">
    <w:panose1 w:val="00000000000000000000"/>
    <w:charset w:val="80"/>
    <w:family w:val="roman"/>
    <w:notTrueType/>
    <w:pitch w:val="default"/>
  </w:font>
  <w:font w:name="[초롱]견고딕">
    <w:panose1 w:val="00000000000000000000"/>
    <w:charset w:val="80"/>
    <w:family w:val="roman"/>
    <w:notTrueType/>
    <w:pitch w:val="default"/>
  </w:font>
  <w:font w:name="-소망L">
    <w:panose1 w:val="00000000000000000000"/>
    <w:charset w:val="80"/>
    <w:family w:val="roman"/>
    <w:notTrueType/>
    <w:pitch w:val="default"/>
  </w:font>
  <w:font w:name="신명 중고딕">
    <w:panose1 w:val="00000000000000000000"/>
    <w:charset w:val="80"/>
    <w:family w:val="roman"/>
    <w:notTrueType/>
    <w:pitch w:val="default"/>
  </w:font>
  <w:font w:name="NanumGothic">
    <w:altName w:val="나눔고딕"/>
    <w:panose1 w:val="00000000000000000000"/>
    <w:charset w:val="81"/>
    <w:family w:val="auto"/>
    <w:pitch w:val="variable"/>
    <w:sig w:usb0="80000003" w:usb1="09D7FCEB" w:usb2="00000010" w:usb3="00000000" w:csb0="00080001" w:csb1="00000000"/>
  </w:font>
  <w:font w:name="-소망M">
    <w:panose1 w:val="00000000000000000000"/>
    <w:charset w:val="80"/>
    <w:family w:val="roman"/>
    <w:notTrueType/>
    <w:pitch w:val="default"/>
  </w:font>
  <w:font w:name="신명 디나루">
    <w:panose1 w:val="00000000000000000000"/>
    <w:charset w:val="80"/>
    <w:family w:val="roman"/>
    <w:notTrueType/>
    <w:pitch w:val="default"/>
  </w:font>
  <w:font w:name="Asia태명조">
    <w:panose1 w:val="00000000000000000000"/>
    <w:charset w:val="80"/>
    <w:family w:val="roman"/>
    <w:notTrueType/>
    <w:pitch w:val="default"/>
  </w:font>
  <w:font w:name="나눔고딕 Light">
    <w:panose1 w:val="00000000000000000000"/>
    <w:charset w:val="80"/>
    <w:family w:val="roman"/>
    <w:notTrueType/>
    <w:pitch w:val="default"/>
  </w:font>
  <w:font w:name="Rix고딕 L">
    <w:panose1 w:val="00000000000000000000"/>
    <w:charset w:val="80"/>
    <w:family w:val="roman"/>
    <w:notTrueType/>
    <w:pitch w:val="default"/>
  </w:font>
  <w:font w:name="HYGothic-Medium">
    <w:altName w:val="HY중고딕"/>
    <w:panose1 w:val="00000000000000000000"/>
    <w:charset w:val="81"/>
    <w:family w:val="roman"/>
    <w:notTrueType/>
    <w:pitch w:val="default"/>
  </w:font>
  <w:font w:name="KoPub돋움체 Light">
    <w:panose1 w:val="00000000000000000000"/>
    <w:charset w:val="80"/>
    <w:family w:val="roman"/>
    <w:notTrueType/>
    <w:pitch w:val="default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E7793"/>
    <w:multiLevelType w:val="multilevel"/>
    <w:tmpl w:val="36B89CDE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E441821"/>
    <w:multiLevelType w:val="multilevel"/>
    <w:tmpl w:val="AEDA66A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65E6458"/>
    <w:multiLevelType w:val="multilevel"/>
    <w:tmpl w:val="B2C8460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3DD7"/>
    <w:rsid w:val="008D3DD7"/>
    <w:rsid w:val="00AD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41DC87-8077-40C2-94A3-328FCC86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8">
    <w:name w:val="실습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  <w:spacing w:val="-6"/>
      <w:w w:val="95"/>
      <w:sz w:val="24"/>
      <w:szCs w:val="24"/>
    </w:rPr>
  </w:style>
  <w:style w:type="paragraph" w:customStyle="1" w:styleId="12">
    <w:name w:val="1)"/>
    <w:qFormat/>
    <w:pPr>
      <w:widowControl w:val="0"/>
      <w:wordWrap w:val="0"/>
      <w:autoSpaceDE w:val="0"/>
      <w:autoSpaceDN w:val="0"/>
      <w:snapToGrid w:val="0"/>
      <w:spacing w:line="249" w:lineRule="auto"/>
      <w:ind w:firstLine="40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24"/>
      <w:szCs w:val="24"/>
    </w:rPr>
  </w:style>
  <w:style w:type="paragraph" w:customStyle="1" w:styleId="a9">
    <w:name w:val="표내용"/>
    <w:qFormat/>
    <w:pPr>
      <w:widowControl w:val="0"/>
      <w:autoSpaceDE w:val="0"/>
      <w:autoSpaceDN w:val="0"/>
      <w:snapToGrid w:val="0"/>
      <w:jc w:val="center"/>
    </w:pPr>
    <w:rPr>
      <w:rFonts w:ascii="HYSinMyeongJo-Medium" w:eastAsia="휴먼명조" w:hAnsi="Arial Unicode MS" w:cs="휴먼명조"/>
      <w:color w:val="000000"/>
      <w:spacing w:val="-8"/>
      <w:w w:val="90"/>
      <w:sz w:val="20"/>
      <w:szCs w:val="20"/>
    </w:rPr>
  </w:style>
  <w:style w:type="paragraph" w:customStyle="1" w:styleId="13">
    <w:name w:val="1.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-">
    <w:name w:val="로마-희망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</w:tabs>
      <w:wordWrap w:val="0"/>
      <w:autoSpaceDE w:val="0"/>
      <w:autoSpaceDN w:val="0"/>
      <w:snapToGrid w:val="0"/>
      <w:spacing w:after="60" w:line="257" w:lineRule="auto"/>
      <w:jc w:val="both"/>
    </w:pPr>
    <w:rPr>
      <w:rFonts w:ascii="Asia희망M" w:eastAsia="Asia희망M" w:hAnsi="Arial Unicode MS" w:cs="Asia희망M"/>
      <w:color w:val="000000"/>
      <w:spacing w:val="-11"/>
      <w:w w:val="95"/>
      <w:sz w:val="44"/>
      <w:szCs w:val="44"/>
    </w:rPr>
  </w:style>
  <w:style w:type="paragraph" w:customStyle="1" w:styleId="113">
    <w:name w:val="*1.나눔고딕13"/>
    <w:qFormat/>
    <w:pPr>
      <w:widowControl w:val="0"/>
      <w:wordWrap w:val="0"/>
      <w:autoSpaceDE w:val="0"/>
      <w:autoSpaceDN w:val="0"/>
      <w:snapToGrid w:val="0"/>
      <w:spacing w:after="100" w:line="249" w:lineRule="auto"/>
      <w:jc w:val="both"/>
    </w:pPr>
    <w:rPr>
      <w:rFonts w:ascii="나눔고딕 Bold" w:eastAsia="나눔고딕 Bold" w:hAnsi="Arial Unicode MS" w:cs="나눔고딕 Bold"/>
      <w:color w:val="000000"/>
      <w:sz w:val="26"/>
      <w:szCs w:val="26"/>
    </w:rPr>
  </w:style>
  <w:style w:type="paragraph" w:customStyle="1" w:styleId="aa">
    <w:name w:val="표안"/>
    <w:qFormat/>
    <w:pPr>
      <w:widowControl w:val="0"/>
      <w:wordWrap w:val="0"/>
      <w:autoSpaceDE w:val="0"/>
      <w:autoSpaceDN w:val="0"/>
      <w:snapToGrid w:val="0"/>
      <w:ind w:left="50" w:right="5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</w:rPr>
  </w:style>
  <w:style w:type="paragraph" w:customStyle="1" w:styleId="xl72">
    <w:name w:val="xl72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xl73">
    <w:name w:val="xl73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GulimChe" w:eastAsia="GulimChe" w:hAnsi="Arial Unicode MS" w:cs="GulimChe"/>
      <w:color w:val="000000"/>
      <w:sz w:val="20"/>
      <w:szCs w:val="20"/>
    </w:rPr>
  </w:style>
  <w:style w:type="paragraph" w:customStyle="1" w:styleId="ab">
    <w:name w:val="지도안제목"/>
    <w:qFormat/>
    <w:pPr>
      <w:widowControl w:val="0"/>
      <w:wordWrap w:val="0"/>
      <w:autoSpaceDE w:val="0"/>
      <w:autoSpaceDN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7"/>
      <w:sz w:val="20"/>
      <w:szCs w:val="20"/>
    </w:rPr>
  </w:style>
  <w:style w:type="paragraph" w:customStyle="1" w:styleId="ac">
    <w:name w:val="표밑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ind w:left="100" w:right="100"/>
      <w:jc w:val="both"/>
    </w:pPr>
    <w:rPr>
      <w:rFonts w:ascii="HCI Tulip" w:eastAsia="신명 신명조" w:hAnsi="Arial Unicode MS" w:cs="신명 신명조"/>
      <w:color w:val="000000"/>
      <w:spacing w:val="-12"/>
      <w:w w:val="90"/>
      <w:sz w:val="21"/>
      <w:szCs w:val="21"/>
    </w:rPr>
  </w:style>
  <w:style w:type="paragraph" w:customStyle="1" w:styleId="ad">
    <w:name w:val="가.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CI Hollyhock" w:eastAsia="휴먼고딕" w:hAnsi="Arial Unicode MS" w:cs="휴먼고딕"/>
      <w:color w:val="000000"/>
      <w:spacing w:val="-4"/>
      <w:w w:val="95"/>
      <w:sz w:val="24"/>
      <w:szCs w:val="24"/>
    </w:rPr>
  </w:style>
  <w:style w:type="paragraph" w:customStyle="1" w:styleId="14">
    <w:name w:val="중간제목1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MyeongJo-Extra" w:eastAsia="HYMyeongJo-Extra" w:hAnsi="Arial Unicode MS" w:cs="HYMyeongJo-Extra"/>
      <w:color w:val="000000"/>
      <w:sz w:val="32"/>
      <w:szCs w:val="32"/>
    </w:rPr>
  </w:style>
  <w:style w:type="paragraph" w:customStyle="1" w:styleId="15">
    <w:name w:val="본문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wordWrap w:val="0"/>
      <w:autoSpaceDE w:val="0"/>
      <w:autoSpaceDN w:val="0"/>
      <w:snapToGrid w:val="0"/>
      <w:spacing w:line="249" w:lineRule="auto"/>
      <w:jc w:val="both"/>
    </w:pPr>
    <w:rPr>
      <w:rFonts w:ascii="HCI Tulip" w:eastAsia="신명 신명조" w:hAnsi="Arial Unicode MS" w:cs="신명 신명조"/>
      <w:color w:val="000000"/>
      <w:spacing w:val="-7"/>
      <w:w w:val="95"/>
    </w:rPr>
  </w:style>
  <w:style w:type="paragraph" w:customStyle="1" w:styleId="16">
    <w:name w:val="표위에1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</w:tabs>
      <w:autoSpaceDE w:val="0"/>
      <w:autoSpaceDN w:val="0"/>
      <w:snapToGrid w:val="0"/>
      <w:jc w:val="center"/>
    </w:pPr>
    <w:rPr>
      <w:rFonts w:ascii="-윤고딕120" w:eastAsia="-윤고딕120" w:hAnsi="Arial Unicode MS" w:cs="-윤고딕120"/>
      <w:color w:val="000000"/>
      <w:spacing w:val="-7"/>
      <w:w w:val="90"/>
      <w:sz w:val="21"/>
      <w:szCs w:val="21"/>
    </w:rPr>
  </w:style>
  <w:style w:type="paragraph" w:customStyle="1" w:styleId="ae">
    <w:name w:val="표제목"/>
    <w:qFormat/>
    <w:pPr>
      <w:widowControl w:val="0"/>
      <w:autoSpaceDE w:val="0"/>
      <w:autoSpaceDN w:val="0"/>
      <w:snapToGrid w:val="0"/>
      <w:ind w:left="40"/>
      <w:jc w:val="center"/>
      <w:textAlignment w:val="center"/>
    </w:pPr>
    <w:rPr>
      <w:rFonts w:ascii="한컴돋움" w:eastAsia="한컴돋움" w:hAnsi="Arial Unicode MS" w:cs="한컴돋움"/>
      <w:b/>
      <w:bCs/>
      <w:color w:val="000000"/>
    </w:rPr>
  </w:style>
  <w:style w:type="paragraph" w:customStyle="1" w:styleId="af">
    <w:name w:val="가나다"/>
    <w:qFormat/>
    <w:pPr>
      <w:widowControl w:val="0"/>
      <w:wordWrap w:val="0"/>
      <w:autoSpaceDE w:val="0"/>
      <w:autoSpaceDN w:val="0"/>
      <w:snapToGrid w:val="0"/>
      <w:spacing w:before="240" w:after="140" w:line="249" w:lineRule="auto"/>
      <w:ind w:left="200"/>
      <w:jc w:val="both"/>
    </w:pPr>
    <w:rPr>
      <w:rFonts w:ascii="-윤고딕130" w:eastAsia="-윤고딕130" w:hAnsi="Arial Unicode MS" w:cs="-윤고딕130"/>
      <w:color w:val="000000"/>
      <w:sz w:val="28"/>
      <w:szCs w:val="28"/>
    </w:rPr>
  </w:style>
  <w:style w:type="paragraph" w:customStyle="1" w:styleId="17">
    <w:name w:val="1"/>
    <w:qFormat/>
    <w:pPr>
      <w:widowControl w:val="0"/>
      <w:wordWrap w:val="0"/>
      <w:autoSpaceDE w:val="0"/>
      <w:autoSpaceDN w:val="0"/>
      <w:snapToGrid w:val="0"/>
      <w:spacing w:before="100" w:line="280" w:lineRule="auto"/>
      <w:jc w:val="both"/>
    </w:pPr>
    <w:rPr>
      <w:rFonts w:ascii="HYHeadLine-Medium" w:eastAsia="HYHeadLine-Medium" w:hAnsi="Arial Unicode MS" w:cs="HYHeadLine-Medium"/>
      <w:color w:val="000000"/>
      <w:spacing w:val="-7"/>
      <w:sz w:val="30"/>
      <w:szCs w:val="30"/>
    </w:rPr>
  </w:style>
  <w:style w:type="paragraph" w:customStyle="1" w:styleId="af0">
    <w:name w:val="표바탕글"/>
    <w:qFormat/>
    <w:pPr>
      <w:widowControl w:val="0"/>
      <w:wordWrap w:val="0"/>
      <w:autoSpaceDE w:val="0"/>
      <w:autoSpaceDN w:val="0"/>
      <w:snapToGrid w:val="0"/>
      <w:spacing w:line="249" w:lineRule="auto"/>
      <w:ind w:left="100" w:right="100"/>
      <w:jc w:val="both"/>
    </w:pPr>
    <w:rPr>
      <w:rFonts w:ascii="HCI Poppy" w:eastAsia="휴먼명조" w:hAnsi="Arial Unicode MS" w:cs="휴먼명조"/>
      <w:color w:val="000000"/>
      <w:spacing w:val="-5"/>
      <w:w w:val="95"/>
      <w:sz w:val="20"/>
      <w:szCs w:val="20"/>
    </w:rPr>
  </w:style>
  <w:style w:type="paragraph" w:customStyle="1" w:styleId="af1">
    <w:name w:val="표안내용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pacing w:val="-5"/>
      <w:w w:val="95"/>
      <w:sz w:val="20"/>
      <w:szCs w:val="20"/>
    </w:rPr>
  </w:style>
  <w:style w:type="paragraph" w:customStyle="1" w:styleId="xl65">
    <w:name w:val="xl65"/>
    <w:qFormat/>
    <w:pPr>
      <w:widowControl w:val="0"/>
      <w:shd w:val="clear" w:color="auto" w:fill="FFFFFF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xl66">
    <w:name w:val="xl66"/>
    <w:qFormat/>
    <w:pPr>
      <w:widowControl w:val="0"/>
      <w:shd w:val="clear" w:color="auto" w:fill="FFFFFF"/>
      <w:autoSpaceDE w:val="0"/>
      <w:autoSpaceDN w:val="0"/>
      <w:textAlignment w:val="center"/>
    </w:pPr>
    <w:rPr>
      <w:rFonts w:ascii="Malgun Gothic" w:eastAsia="Malgun Gothic" w:hAnsi="Arial Unicode MS" w:cs="Malgun Gothic"/>
      <w:color w:val="666666"/>
      <w:sz w:val="18"/>
      <w:szCs w:val="18"/>
    </w:rPr>
  </w:style>
  <w:style w:type="paragraph" w:customStyle="1" w:styleId="af2">
    <w:name w:val="중간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CI Hollyhock" w:eastAsia="휴먼고딕" w:hAnsi="Arial Unicode MS" w:cs="휴먼고딕"/>
      <w:b/>
      <w:bCs/>
      <w:color w:val="000000"/>
    </w:rPr>
  </w:style>
  <w:style w:type="paragraph" w:customStyle="1" w:styleId="18">
    <w:name w:val="가.1"/>
    <w:qFormat/>
    <w:pPr>
      <w:widowControl w:val="0"/>
      <w:wordWrap w:val="0"/>
      <w:autoSpaceDE w:val="0"/>
      <w:autoSpaceDN w:val="0"/>
      <w:snapToGrid w:val="0"/>
      <w:spacing w:after="80" w:line="249" w:lineRule="auto"/>
      <w:ind w:firstLine="200"/>
      <w:jc w:val="both"/>
    </w:pPr>
    <w:rPr>
      <w:rFonts w:ascii="HY울릉도L" w:eastAsia="HY울릉도L" w:hAnsi="Arial Unicode MS" w:cs="HY울릉도L"/>
      <w:b/>
      <w:bCs/>
      <w:color w:val="000000"/>
      <w:spacing w:val="-5"/>
      <w:w w:val="90"/>
      <w:sz w:val="27"/>
      <w:szCs w:val="27"/>
    </w:rPr>
  </w:style>
  <w:style w:type="paragraph" w:customStyle="1" w:styleId="19">
    <w:name w:val="1."/>
    <w:qFormat/>
    <w:pPr>
      <w:widowControl w:val="0"/>
      <w:wordWrap w:val="0"/>
      <w:autoSpaceDE w:val="0"/>
      <w:autoSpaceDN w:val="0"/>
      <w:snapToGrid w:val="0"/>
      <w:spacing w:after="180" w:line="249" w:lineRule="auto"/>
      <w:jc w:val="both"/>
    </w:pPr>
    <w:rPr>
      <w:rFonts w:ascii="-파랑새M" w:eastAsia="-파랑새M" w:hAnsi="Arial Unicode MS" w:cs="-파랑새M"/>
      <w:color w:val="000000"/>
      <w:spacing w:val="-3"/>
      <w:sz w:val="30"/>
      <w:szCs w:val="30"/>
    </w:rPr>
  </w:style>
  <w:style w:type="paragraph" w:customStyle="1" w:styleId="af3">
    <w:name w:val="첫째 제목"/>
    <w:qFormat/>
    <w:pPr>
      <w:widowControl w:val="0"/>
      <w:wordWrap w:val="0"/>
      <w:autoSpaceDE w:val="0"/>
      <w:autoSpaceDN w:val="0"/>
      <w:snapToGrid w:val="0"/>
      <w:spacing w:line="296" w:lineRule="auto"/>
      <w:jc w:val="both"/>
    </w:pPr>
    <w:rPr>
      <w:rFonts w:ascii="[초롱]견고딕" w:eastAsia="[초롱]견고딕" w:hAnsi="Arial Unicode MS" w:cs="[초롱]견고딕"/>
      <w:color w:val="000000"/>
      <w:spacing w:val="-11"/>
      <w:w w:val="98"/>
      <w:sz w:val="44"/>
      <w:szCs w:val="44"/>
    </w:rPr>
  </w:style>
  <w:style w:type="paragraph" w:customStyle="1" w:styleId="af4">
    <w:name w:val="도표글"/>
    <w:qFormat/>
    <w:pPr>
      <w:widowControl w:val="0"/>
      <w:wordWrap w:val="0"/>
      <w:autoSpaceDE w:val="0"/>
      <w:autoSpaceDN w:val="0"/>
      <w:snapToGrid w:val="0"/>
      <w:spacing w:line="280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110">
    <w:name w:val="1)1"/>
    <w:qFormat/>
    <w:pPr>
      <w:widowControl w:val="0"/>
      <w:tabs>
        <w:tab w:val="right" w:pos="9050"/>
      </w:tabs>
      <w:wordWrap w:val="0"/>
      <w:autoSpaceDE w:val="0"/>
      <w:autoSpaceDN w:val="0"/>
      <w:snapToGrid w:val="0"/>
      <w:spacing w:after="40" w:line="249" w:lineRule="auto"/>
      <w:ind w:left="300"/>
      <w:jc w:val="both"/>
    </w:pPr>
    <w:rPr>
      <w:rFonts w:ascii="-소망L" w:eastAsia="-소망L" w:hAnsi="Arial Unicode MS" w:cs="-소망L"/>
      <w:b/>
      <w:bCs/>
      <w:color w:val="000000"/>
      <w:spacing w:val="-8"/>
      <w:w w:val="95"/>
      <w:sz w:val="25"/>
      <w:szCs w:val="25"/>
    </w:rPr>
  </w:style>
  <w:style w:type="paragraph" w:customStyle="1" w:styleId="af5">
    <w:name w:val="본문(강조)"/>
    <w:qFormat/>
    <w:pPr>
      <w:widowControl w:val="0"/>
      <w:wordWrap w:val="0"/>
      <w:autoSpaceDE w:val="0"/>
      <w:autoSpaceDN w:val="0"/>
      <w:snapToGrid w:val="0"/>
      <w:spacing w:line="280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</w:rPr>
  </w:style>
  <w:style w:type="paragraph" w:customStyle="1" w:styleId="af6">
    <w:name w:val="표위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</w:tabs>
      <w:autoSpaceDE w:val="0"/>
      <w:autoSpaceDN w:val="0"/>
      <w:jc w:val="center"/>
    </w:pPr>
    <w:rPr>
      <w:rFonts w:ascii="신명 중고딕" w:eastAsia="신명 중고딕" w:hAnsi="Arial Unicode MS" w:cs="신명 중고딕"/>
      <w:color w:val="000000"/>
      <w:spacing w:val="-5"/>
      <w:w w:val="90"/>
    </w:rPr>
  </w:style>
  <w:style w:type="paragraph" w:customStyle="1" w:styleId="af7">
    <w:name w:val="표안의제목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GulimChe" w:eastAsia="GulimChe" w:hAnsi="Arial Unicode MS" w:cs="GulimChe"/>
      <w:b/>
      <w:bCs/>
      <w:color w:val="000000"/>
      <w:spacing w:val="-5"/>
      <w:w w:val="91"/>
      <w:sz w:val="20"/>
      <w:szCs w:val="20"/>
    </w:rPr>
  </w:style>
  <w:style w:type="paragraph" w:customStyle="1" w:styleId="af8">
    <w:name w:val="표안의내용"/>
    <w:qFormat/>
    <w:pPr>
      <w:widowControl w:val="0"/>
      <w:wordWrap w:val="0"/>
      <w:autoSpaceDE w:val="0"/>
      <w:autoSpaceDN w:val="0"/>
      <w:snapToGrid w:val="0"/>
      <w:spacing w:line="249" w:lineRule="auto"/>
      <w:ind w:left="190" w:hanging="96"/>
      <w:jc w:val="both"/>
    </w:pPr>
    <w:rPr>
      <w:rFonts w:ascii="GulimChe" w:eastAsia="GulimChe" w:hAnsi="Arial Unicode MS" w:cs="GulimChe"/>
      <w:color w:val="000000"/>
      <w:spacing w:val="-5"/>
      <w:w w:val="91"/>
      <w:sz w:val="20"/>
      <w:szCs w:val="20"/>
    </w:rPr>
  </w:style>
  <w:style w:type="paragraph" w:customStyle="1" w:styleId="af9">
    <w:name w:val="보충글"/>
    <w:qFormat/>
    <w:pPr>
      <w:widowControl w:val="0"/>
      <w:tabs>
        <w:tab w:val="left" w:pos="410"/>
      </w:tabs>
      <w:wordWrap w:val="0"/>
      <w:autoSpaceDE w:val="0"/>
      <w:autoSpaceDN w:val="0"/>
      <w:snapToGrid w:val="0"/>
      <w:spacing w:line="249" w:lineRule="auto"/>
      <w:jc w:val="both"/>
    </w:pPr>
    <w:rPr>
      <w:rFonts w:ascii="NanumGothic" w:eastAsia="NanumGothic" w:hAnsi="Arial Unicode MS" w:cs="NanumGothic"/>
      <w:color w:val="000000"/>
      <w:sz w:val="19"/>
      <w:szCs w:val="19"/>
    </w:rPr>
  </w:style>
  <w:style w:type="paragraph" w:customStyle="1" w:styleId="afa">
    <w:name w:val="타이틀"/>
    <w:qFormat/>
    <w:pPr>
      <w:widowControl w:val="0"/>
      <w:autoSpaceDE w:val="0"/>
      <w:autoSpaceDN w:val="0"/>
      <w:snapToGrid w:val="0"/>
      <w:spacing w:line="249" w:lineRule="auto"/>
      <w:jc w:val="center"/>
    </w:pPr>
    <w:rPr>
      <w:rFonts w:ascii="-소망M" w:eastAsia="-소망M" w:hAnsi="Arial Unicode MS" w:cs="-소망M"/>
      <w:color w:val="000000"/>
      <w:sz w:val="40"/>
      <w:szCs w:val="40"/>
    </w:rPr>
  </w:style>
  <w:style w:type="paragraph" w:customStyle="1" w:styleId="afb">
    <w:name w:val="표위에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  <w:tab w:val="left" w:pos="240"/>
        <w:tab w:val="left" w:pos="280"/>
        <w:tab w:val="left" w:pos="320"/>
        <w:tab w:val="left" w:pos="360"/>
      </w:tabs>
      <w:autoSpaceDE w:val="0"/>
      <w:autoSpaceDN w:val="0"/>
      <w:snapToGrid w:val="0"/>
      <w:jc w:val="center"/>
    </w:pPr>
    <w:rPr>
      <w:rFonts w:ascii="신명 디나루" w:eastAsia="신명 디나루" w:hAnsi="Arial Unicode MS" w:cs="신명 디나루"/>
      <w:color w:val="000000"/>
      <w:spacing w:val="-7"/>
      <w:w w:val="95"/>
      <w:sz w:val="20"/>
      <w:szCs w:val="20"/>
    </w:rPr>
  </w:style>
  <w:style w:type="paragraph" w:customStyle="1" w:styleId="afc">
    <w:name w:val="로마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Asia태명조" w:hAnsi="Arial Unicode MS" w:cs="Asia태명조"/>
      <w:color w:val="000000"/>
      <w:sz w:val="25"/>
      <w:szCs w:val="25"/>
    </w:rPr>
  </w:style>
  <w:style w:type="paragraph" w:customStyle="1" w:styleId="21">
    <w:name w:val="각주 사본2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1a">
    <w:name w:val="바탕글 사본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d">
    <w:name w:val="점선박스*"/>
    <w:qFormat/>
    <w:pPr>
      <w:widowControl w:val="0"/>
      <w:wordWrap w:val="0"/>
      <w:autoSpaceDE w:val="0"/>
      <w:autoSpaceDN w:val="0"/>
      <w:snapToGrid w:val="0"/>
      <w:spacing w:before="40" w:line="249" w:lineRule="auto"/>
      <w:ind w:left="1142" w:hanging="1142"/>
      <w:jc w:val="both"/>
    </w:pPr>
    <w:rPr>
      <w:rFonts w:ascii="NanumGothic" w:eastAsia="나눔고딕 Light" w:hAnsi="Arial Unicode MS" w:cs="나눔고딕 Light"/>
      <w:color w:val="000000"/>
      <w:spacing w:val="-2"/>
      <w:sz w:val="18"/>
      <w:szCs w:val="18"/>
    </w:rPr>
  </w:style>
  <w:style w:type="paragraph" w:customStyle="1" w:styleId="-0">
    <w:name w:val="+표-중앙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Rix고딕 L" w:eastAsia="Rix고딕 L" w:hAnsi="Arial Unicode MS" w:cs="Rix고딕 L"/>
      <w:color w:val="000000"/>
      <w:kern w:val="2"/>
      <w:sz w:val="18"/>
      <w:szCs w:val="18"/>
    </w:rPr>
  </w:style>
  <w:style w:type="paragraph" w:customStyle="1" w:styleId="1130">
    <w:name w:val="1.큰제목(견고13)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Gothic-Extra" w:eastAsia="HYGothic-Extra" w:hAnsi="Arial Unicode MS" w:cs="HYGothic-Extra"/>
      <w:color w:val="000000"/>
      <w:sz w:val="26"/>
      <w:szCs w:val="26"/>
    </w:rPr>
  </w:style>
  <w:style w:type="paragraph" w:customStyle="1" w:styleId="afe">
    <w:name w:val="표상단"/>
    <w:qFormat/>
    <w:pPr>
      <w:widowControl w:val="0"/>
      <w:autoSpaceDE w:val="0"/>
      <w:autoSpaceDN w:val="0"/>
      <w:snapToGrid w:val="0"/>
      <w:jc w:val="center"/>
    </w:pPr>
    <w:rPr>
      <w:rFonts w:ascii="HYGothic-Medium" w:eastAsia="HYGothic-Medium" w:hAnsi="Arial Unicode MS" w:cs="HYGothic-Medium"/>
      <w:color w:val="000000"/>
      <w:spacing w:val="-4"/>
      <w:w w:val="95"/>
      <w:sz w:val="18"/>
      <w:szCs w:val="18"/>
    </w:rPr>
  </w:style>
  <w:style w:type="paragraph" w:customStyle="1" w:styleId="aff">
    <w:name w:val="표머리"/>
    <w:qFormat/>
    <w:pPr>
      <w:widowControl w:val="0"/>
      <w:autoSpaceDE w:val="0"/>
      <w:autoSpaceDN w:val="0"/>
      <w:jc w:val="center"/>
    </w:pPr>
    <w:rPr>
      <w:rFonts w:ascii="HYGothic-Medium" w:eastAsia="HYGothic-Medium" w:hAnsi="Arial Unicode MS" w:cs="HYGothic-Medium"/>
      <w:b/>
      <w:bCs/>
      <w:color w:val="000000"/>
      <w:spacing w:val="-4"/>
      <w:w w:val="95"/>
      <w:sz w:val="18"/>
      <w:szCs w:val="18"/>
    </w:rPr>
  </w:style>
  <w:style w:type="paragraph" w:customStyle="1" w:styleId="aff0">
    <w:name w:val="표내용(양쪽정렬)"/>
    <w:qFormat/>
    <w:pPr>
      <w:widowControl w:val="0"/>
      <w:wordWrap w:val="0"/>
      <w:autoSpaceDE w:val="0"/>
      <w:autoSpaceDN w:val="0"/>
      <w:snapToGrid w:val="0"/>
      <w:ind w:left="40" w:right="40"/>
      <w:jc w:val="both"/>
    </w:pPr>
    <w:rPr>
      <w:rFonts w:ascii="HYGothic-Medium" w:eastAsia="HYGothic-Medium" w:hAnsi="Arial Unicode MS" w:cs="HYGothic-Medium"/>
      <w:color w:val="000000"/>
      <w:spacing w:val="-9"/>
      <w:w w:val="98"/>
      <w:sz w:val="18"/>
      <w:szCs w:val="18"/>
    </w:rPr>
  </w:style>
  <w:style w:type="paragraph" w:customStyle="1" w:styleId="aff1">
    <w:name w:val="가.제목"/>
    <w:qFormat/>
    <w:pPr>
      <w:widowControl w:val="0"/>
      <w:wordWrap w:val="0"/>
      <w:autoSpaceDE w:val="0"/>
      <w:autoSpaceDN w:val="0"/>
      <w:snapToGrid w:val="0"/>
      <w:spacing w:line="249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  <w:sz w:val="24"/>
      <w:szCs w:val="24"/>
    </w:rPr>
  </w:style>
  <w:style w:type="paragraph" w:customStyle="1" w:styleId="aff2">
    <w:name w:val="표윗단"/>
    <w:qFormat/>
    <w:pPr>
      <w:widowControl w:val="0"/>
      <w:autoSpaceDE w:val="0"/>
      <w:autoSpaceDN w:val="0"/>
      <w:snapToGrid w:val="0"/>
      <w:jc w:val="center"/>
    </w:pPr>
    <w:rPr>
      <w:rFonts w:ascii="HCI Hollyhock" w:eastAsia="휴먼고딕" w:hAnsi="Arial Unicode MS" w:cs="휴먼고딕"/>
      <w:color w:val="000000"/>
      <w:w w:val="95"/>
      <w:sz w:val="20"/>
      <w:szCs w:val="20"/>
    </w:rPr>
  </w:style>
  <w:style w:type="paragraph" w:customStyle="1" w:styleId="100">
    <w:name w:val="표안글(10)"/>
    <w:qFormat/>
    <w:pPr>
      <w:widowControl w:val="0"/>
      <w:wordWrap w:val="0"/>
      <w:autoSpaceDE w:val="0"/>
      <w:autoSpaceDN w:val="0"/>
      <w:snapToGrid w:val="0"/>
      <w:jc w:val="both"/>
    </w:pPr>
    <w:rPr>
      <w:rFonts w:ascii="HYSinMyeongJo-Medium" w:eastAsia="HYSinMyeongJo-Medium" w:hAnsi="Arial Unicode MS" w:cs="HYSinMyeongJo-Medium"/>
      <w:color w:val="000000"/>
      <w:sz w:val="20"/>
      <w:szCs w:val="20"/>
    </w:rPr>
  </w:style>
  <w:style w:type="paragraph" w:customStyle="1" w:styleId="22">
    <w:name w:val="바탕글 사본2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SinMyeongJo-Medium" w:eastAsia="HYSinMyeongJo-Medium" w:hAnsi="Arial Unicode MS" w:cs="HYSinMyeongJo-Medium"/>
      <w:color w:val="000000"/>
    </w:rPr>
  </w:style>
  <w:style w:type="paragraph" w:customStyle="1" w:styleId="aff3">
    <w:name w:val="표아래"/>
    <w:qFormat/>
    <w:pPr>
      <w:widowControl w:val="0"/>
      <w:tabs>
        <w:tab w:val="left" w:pos="40"/>
        <w:tab w:val="left" w:pos="80"/>
        <w:tab w:val="left" w:pos="120"/>
        <w:tab w:val="left" w:pos="160"/>
        <w:tab w:val="left" w:pos="200"/>
      </w:tabs>
      <w:wordWrap w:val="0"/>
      <w:autoSpaceDE w:val="0"/>
      <w:autoSpaceDN w:val="0"/>
      <w:snapToGrid w:val="0"/>
      <w:ind w:left="140" w:right="140"/>
      <w:jc w:val="both"/>
    </w:pPr>
    <w:rPr>
      <w:rFonts w:ascii="HCI Tulip" w:eastAsia="신명 신명조" w:hAnsi="Arial Unicode MS" w:cs="신명 신명조"/>
      <w:color w:val="000000"/>
      <w:spacing w:val="-5"/>
      <w:w w:val="95"/>
      <w:sz w:val="21"/>
      <w:szCs w:val="21"/>
    </w:rPr>
  </w:style>
  <w:style w:type="paragraph" w:customStyle="1" w:styleId="aff4">
    <w:name w:val="표옆단"/>
    <w:qFormat/>
    <w:pPr>
      <w:widowControl w:val="0"/>
      <w:wordWrap w:val="0"/>
      <w:autoSpaceDE w:val="0"/>
      <w:autoSpaceDN w:val="0"/>
      <w:ind w:left="80" w:hanging="80"/>
      <w:jc w:val="both"/>
    </w:pPr>
    <w:rPr>
      <w:rFonts w:ascii="HYSinMyeongJo-Medium" w:eastAsia="HYSinMyeongJo-Medium" w:hAnsi="Arial Unicode MS" w:cs="HYSinMyeongJo-Medium"/>
      <w:color w:val="000000"/>
      <w:spacing w:val="-4"/>
      <w:w w:val="95"/>
      <w:sz w:val="18"/>
      <w:szCs w:val="18"/>
    </w:rPr>
  </w:style>
  <w:style w:type="paragraph" w:customStyle="1" w:styleId="aff5">
    <w:name w:val="@표내용왼"/>
    <w:qFormat/>
    <w:pPr>
      <w:widowControl w:val="0"/>
      <w:wordWrap w:val="0"/>
      <w:autoSpaceDE w:val="0"/>
      <w:autoSpaceDN w:val="0"/>
      <w:snapToGrid w:val="0"/>
      <w:jc w:val="both"/>
    </w:pPr>
    <w:rPr>
      <w:rFonts w:ascii="KoPub돋움체 Light" w:eastAsia="KoPub돋움체 Light" w:hAnsi="Arial Unicode MS" w:cs="KoPub돋움체 Light"/>
      <w:color w:val="000000"/>
      <w:sz w:val="18"/>
      <w:szCs w:val="18"/>
    </w:rPr>
  </w:style>
  <w:style w:type="paragraph" w:customStyle="1" w:styleId="101">
    <w:name w:val="본문(신신명10)"/>
    <w:qFormat/>
    <w:pPr>
      <w:widowControl w:val="0"/>
      <w:tabs>
        <w:tab w:val="left" w:pos="200"/>
        <w:tab w:val="left" w:pos="390"/>
        <w:tab w:val="left" w:pos="590"/>
        <w:tab w:val="left" w:pos="790"/>
        <w:tab w:val="left" w:pos="990"/>
      </w:tabs>
      <w:wordWrap w:val="0"/>
      <w:autoSpaceDE w:val="0"/>
      <w:autoSpaceDN w:val="0"/>
      <w:snapToGrid w:val="0"/>
      <w:spacing w:line="291" w:lineRule="auto"/>
      <w:ind w:firstLine="200"/>
      <w:jc w:val="both"/>
    </w:pPr>
    <w:rPr>
      <w:rFonts w:ascii="신명 신명조" w:eastAsia="신명 신명조" w:hAnsi="Arial Unicode MS" w:cs="신명 신명조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565</Characters>
  <Application>Microsoft Office Word</Application>
  <DocSecurity>4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양식 4</dc:title>
  <dc:creator>PC-1</dc:creator>
  <cp:lastModifiedBy>cloudconvert_4</cp:lastModifiedBy>
  <cp:revision>2</cp:revision>
  <dcterms:created xsi:type="dcterms:W3CDTF">2026-06-09T11:03:00Z</dcterms:created>
  <dcterms:modified xsi:type="dcterms:W3CDTF">2026-06-09T11:03:00Z</dcterms:modified>
</cp:coreProperties>
</file>