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E4E" w:rsidRDefault="00300E4E" w:rsidP="00300E4E">
      <w:pPr>
        <w:tabs>
          <w:tab w:val="center" w:pos="7938"/>
        </w:tabs>
        <w:spacing w:after="0"/>
      </w:pPr>
      <w:r>
        <w:tab/>
      </w:r>
      <w:r w:rsidR="00B921D3">
        <w:t>Kostecki Kacper</w:t>
      </w:r>
      <w:r w:rsidR="00205249">
        <w:t xml:space="preserve"> </w:t>
      </w:r>
    </w:p>
    <w:p w:rsidR="00300E4E" w:rsidRDefault="00300E4E" w:rsidP="00300E4E">
      <w:pPr>
        <w:tabs>
          <w:tab w:val="center" w:pos="7938"/>
        </w:tabs>
      </w:pPr>
      <w:r>
        <w:tab/>
      </w:r>
      <w:r w:rsidR="00205249">
        <w:t>300236</w:t>
      </w:r>
    </w:p>
    <w:p w:rsidR="00300E4E" w:rsidRDefault="00300E4E" w:rsidP="00300E4E">
      <w:pPr>
        <w:tabs>
          <w:tab w:val="center" w:pos="7938"/>
        </w:tabs>
        <w:spacing w:after="0"/>
      </w:pPr>
      <w:r>
        <w:tab/>
      </w:r>
      <w:r w:rsidR="00B921D3">
        <w:t>Kulpa Katarzyna</w:t>
      </w:r>
      <w:r w:rsidR="00205249">
        <w:t xml:space="preserve"> </w:t>
      </w:r>
    </w:p>
    <w:p w:rsidR="00B921D3" w:rsidRDefault="00300E4E" w:rsidP="00300E4E">
      <w:pPr>
        <w:tabs>
          <w:tab w:val="center" w:pos="7938"/>
        </w:tabs>
      </w:pPr>
      <w:r>
        <w:tab/>
      </w:r>
      <w:r w:rsidR="00205249">
        <w:t>300248</w:t>
      </w:r>
    </w:p>
    <w:p w:rsidR="00B921D3" w:rsidRDefault="00300E4E" w:rsidP="00205249">
      <w:pPr>
        <w:jc w:val="center"/>
      </w:pPr>
      <w:r>
        <w:t>P</w:t>
      </w:r>
      <w:r w:rsidR="00B921D3">
        <w:t>rojekt PROZ</w:t>
      </w:r>
      <w:r w:rsidR="00205249">
        <w:t xml:space="preserve"> s</w:t>
      </w:r>
      <w:r w:rsidR="00B921D3">
        <w:t>prawozdanie</w:t>
      </w:r>
    </w:p>
    <w:p w:rsidR="00B921D3" w:rsidRDefault="00B921D3" w:rsidP="00205249">
      <w:pPr>
        <w:jc w:val="center"/>
      </w:pPr>
      <w:r w:rsidRPr="00205249">
        <w:rPr>
          <w:b/>
          <w:bCs/>
        </w:rPr>
        <w:t xml:space="preserve">Tower </w:t>
      </w:r>
      <w:proofErr w:type="spellStart"/>
      <w:r w:rsidRPr="00205249">
        <w:rPr>
          <w:b/>
          <w:bCs/>
        </w:rPr>
        <w:t>defen</w:t>
      </w:r>
      <w:r w:rsidR="00F00521">
        <w:rPr>
          <w:b/>
          <w:bCs/>
        </w:rPr>
        <w:t>s</w:t>
      </w:r>
      <w:r w:rsidRPr="00205249">
        <w:rPr>
          <w:b/>
          <w:bCs/>
        </w:rPr>
        <w:t>e</w:t>
      </w:r>
      <w:proofErr w:type="spellEnd"/>
      <w:r w:rsidRPr="00205249">
        <w:rPr>
          <w:b/>
          <w:bCs/>
        </w:rPr>
        <w:t xml:space="preserve"> </w:t>
      </w:r>
      <w:proofErr w:type="spellStart"/>
      <w:r w:rsidRPr="00205249">
        <w:rPr>
          <w:b/>
          <w:bCs/>
        </w:rPr>
        <w:t>multiplayer</w:t>
      </w:r>
      <w:proofErr w:type="spellEnd"/>
      <w:r>
        <w:t xml:space="preserve"> – gra dla dwóch lub więcej graczy.</w:t>
      </w:r>
    </w:p>
    <w:p w:rsidR="00B921D3" w:rsidRDefault="00B921D3" w:rsidP="00300E4E">
      <w:pPr>
        <w:tabs>
          <w:tab w:val="center" w:pos="7938"/>
        </w:tabs>
        <w:jc w:val="both"/>
      </w:pPr>
      <w:r>
        <w:t>Ostateczna wersja projektu różni się lekko od planowanej wersji. Zasady ostatecznej wersji:</w:t>
      </w:r>
    </w:p>
    <w:p w:rsidR="00205249" w:rsidRDefault="00205249" w:rsidP="00205249">
      <w:pPr>
        <w:jc w:val="both"/>
      </w:pPr>
      <w:r>
        <w:t>Zaczynając grę wyświetlone zostaje GUI.</w:t>
      </w:r>
    </w:p>
    <w:p w:rsidR="00205249" w:rsidRDefault="00205249" w:rsidP="00205249">
      <w:pPr>
        <w:jc w:val="both"/>
      </w:pPr>
      <w:r>
        <w:rPr>
          <w:noProof/>
        </w:rPr>
        <w:drawing>
          <wp:inline distT="0" distB="0" distL="0" distR="0" wp14:anchorId="7A696088" wp14:editId="27B7F4A4">
            <wp:extent cx="5725683" cy="322511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156" cy="32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08" w:rsidRDefault="00094152" w:rsidP="00205249">
      <w:pPr>
        <w:jc w:val="both"/>
      </w:pPr>
      <w:r w:rsidRPr="00094152">
        <w:drawing>
          <wp:anchor distT="0" distB="0" distL="114300" distR="114300" simplePos="0" relativeHeight="251658240" behindDoc="0" locked="0" layoutInCell="1" allowOverlap="1" wp14:anchorId="34CBB703">
            <wp:simplePos x="0" y="0"/>
            <wp:positionH relativeFrom="column">
              <wp:posOffset>-473051</wp:posOffset>
            </wp:positionH>
            <wp:positionV relativeFrom="paragraph">
              <wp:posOffset>1549537</wp:posOffset>
            </wp:positionV>
            <wp:extent cx="3101975" cy="1752600"/>
            <wp:effectExtent l="0" t="0" r="3175" b="0"/>
            <wp:wrapThrough wrapText="bothSides">
              <wp:wrapPolygon edited="0">
                <wp:start x="0" y="0"/>
                <wp:lineTo x="0" y="21365"/>
                <wp:lineTo x="21489" y="21365"/>
                <wp:lineTo x="21489" y="0"/>
                <wp:lineTo x="0" y="0"/>
              </wp:wrapPolygon>
            </wp:wrapThrough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4152">
        <w:drawing>
          <wp:anchor distT="0" distB="0" distL="114300" distR="114300" simplePos="0" relativeHeight="251659264" behindDoc="0" locked="0" layoutInCell="1" allowOverlap="1" wp14:anchorId="7EA60367">
            <wp:simplePos x="0" y="0"/>
            <wp:positionH relativeFrom="column">
              <wp:posOffset>2987675</wp:posOffset>
            </wp:positionH>
            <wp:positionV relativeFrom="paragraph">
              <wp:posOffset>1545780</wp:posOffset>
            </wp:positionV>
            <wp:extent cx="3101975" cy="1739265"/>
            <wp:effectExtent l="0" t="0" r="3175" b="0"/>
            <wp:wrapThrough wrapText="bothSides">
              <wp:wrapPolygon edited="0">
                <wp:start x="0" y="0"/>
                <wp:lineTo x="0" y="21292"/>
                <wp:lineTo x="21489" y="21292"/>
                <wp:lineTo x="21489" y="0"/>
                <wp:lineTo x="0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249">
        <w:t>Aby zobaczyć zasady gry należy nacisnąć HOW TO PLAY, aby zacząć grę START, a by wyjść EXIT. Kiedy wybierzemy opcję START musimy dokonać wyboru w której drużynie chcemy grać (RED lub BLUE). Następnie wybieramy czy chcemy utworzyć nowy serwer</w:t>
      </w:r>
      <w:r w:rsidR="00393B08">
        <w:t xml:space="preserve"> lub czy chcemy dołączyć do już istniejącego serwera. W następnym kroku jeżeli zadecydowaliśmy o dołączeniu do serwera musimy podać jego </w:t>
      </w:r>
      <w:proofErr w:type="spellStart"/>
      <w:r w:rsidR="00393B08">
        <w:t>ip</w:t>
      </w:r>
      <w:proofErr w:type="spellEnd"/>
      <w:r w:rsidR="00393B08">
        <w:t>.</w:t>
      </w:r>
      <w:r w:rsidR="00205249">
        <w:t xml:space="preserve"> </w:t>
      </w:r>
      <w:r w:rsidR="00393B08">
        <w:t>Następnie podajemy naszą nazwę użytkownika. Po jej podaniu przechodzimy do właściwej rozgrywki. Jeżeli jesteśmy hostem i żaden z przeciwników jeszcze nie dołączył do rozgrywki, wyświetla się napis, iż musimy poczekać na przeciwnika. Dopóki nikt nie dołączy do drużyny przeciwnej gracze nie mogą się ruszać, atakować itd.</w:t>
      </w:r>
      <w:r w:rsidRPr="00094152">
        <w:t xml:space="preserve"> </w:t>
      </w:r>
    </w:p>
    <w:p w:rsidR="00B921D3" w:rsidRDefault="00094152" w:rsidP="00205249">
      <w:pPr>
        <w:jc w:val="both"/>
      </w:pPr>
      <w:r w:rsidRPr="00094152">
        <w:rPr>
          <w:noProof/>
        </w:rPr>
        <w:t xml:space="preserve"> </w:t>
      </w:r>
    </w:p>
    <w:p w:rsidR="00393B08" w:rsidRDefault="00393B08" w:rsidP="00393B08">
      <w:pPr>
        <w:jc w:val="both"/>
      </w:pPr>
      <w:r>
        <w:lastRenderedPageBreak/>
        <w:t>Akcja rozgrywa się na planszy, na której każda drużyna ma swoją bazę oraz 4 wieże stojące przy niej.</w:t>
      </w:r>
      <w:r w:rsidRPr="00393B08">
        <w:rPr>
          <w:noProof/>
        </w:rPr>
        <w:t xml:space="preserve"> </w:t>
      </w:r>
      <w:r w:rsidR="00094152" w:rsidRPr="00094152">
        <w:rPr>
          <w:noProof/>
        </w:rPr>
        <w:drawing>
          <wp:inline distT="0" distB="0" distL="0" distR="0" wp14:anchorId="26131C5D" wp14:editId="2106C616">
            <wp:extent cx="5760720" cy="32670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152" w:rsidRPr="00094152">
        <w:rPr>
          <w:noProof/>
        </w:rPr>
        <w:t xml:space="preserve"> </w:t>
      </w:r>
    </w:p>
    <w:p w:rsidR="00B921D3" w:rsidRDefault="00094152" w:rsidP="00205249">
      <w:pPr>
        <w:jc w:val="both"/>
      </w:pPr>
      <w:r w:rsidRPr="00094152">
        <w:rPr>
          <w:noProof/>
        </w:rPr>
        <w:drawing>
          <wp:anchor distT="0" distB="0" distL="114300" distR="114300" simplePos="0" relativeHeight="251661312" behindDoc="0" locked="0" layoutInCell="1" allowOverlap="1" wp14:anchorId="690AE561">
            <wp:simplePos x="0" y="0"/>
            <wp:positionH relativeFrom="column">
              <wp:posOffset>3039745</wp:posOffset>
            </wp:positionH>
            <wp:positionV relativeFrom="paragraph">
              <wp:posOffset>1146810</wp:posOffset>
            </wp:positionV>
            <wp:extent cx="2855595" cy="1606550"/>
            <wp:effectExtent l="0" t="0" r="1905" b="0"/>
            <wp:wrapThrough wrapText="bothSides">
              <wp:wrapPolygon edited="0">
                <wp:start x="0" y="0"/>
                <wp:lineTo x="0" y="21258"/>
                <wp:lineTo x="21470" y="21258"/>
                <wp:lineTo x="2147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152">
        <w:drawing>
          <wp:anchor distT="0" distB="0" distL="114300" distR="114300" simplePos="0" relativeHeight="251660288" behindDoc="0" locked="0" layoutInCell="1" allowOverlap="1" wp14:anchorId="44E82AB9">
            <wp:simplePos x="0" y="0"/>
            <wp:positionH relativeFrom="column">
              <wp:posOffset>-2540</wp:posOffset>
            </wp:positionH>
            <wp:positionV relativeFrom="paragraph">
              <wp:posOffset>1110906</wp:posOffset>
            </wp:positionV>
            <wp:extent cx="2912110" cy="1640205"/>
            <wp:effectExtent l="0" t="0" r="2540" b="0"/>
            <wp:wrapThrough wrapText="bothSides">
              <wp:wrapPolygon edited="0">
                <wp:start x="0" y="0"/>
                <wp:lineTo x="0" y="21324"/>
                <wp:lineTo x="21478" y="21324"/>
                <wp:lineTo x="21478" y="0"/>
                <wp:lineTo x="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E4E">
        <w:t xml:space="preserve">Gracze poruszają się przyciskami </w:t>
      </w:r>
      <w:r w:rsidR="00393B08">
        <w:t>WSAD</w:t>
      </w:r>
      <w:r w:rsidR="00300E4E">
        <w:t xml:space="preserve">. Ponad to </w:t>
      </w:r>
      <w:r w:rsidR="00B921D3">
        <w:t>mogą strzelać do siebie</w:t>
      </w:r>
      <w:r w:rsidR="00300E4E">
        <w:t xml:space="preserve"> poprzez kliknięcie spacji</w:t>
      </w:r>
      <w:r w:rsidR="00B921D3">
        <w:t>, każdy trafiony w przeciwnika pocisk odbiera mu 100 jednostek życia. Użytkownik ma łącznie 500 jednostek życia</w:t>
      </w:r>
      <w:r w:rsidR="00393B08">
        <w:t xml:space="preserve"> (aktualny stan swojego zdrowia może zobaczyć w rogu)</w:t>
      </w:r>
      <w:r w:rsidR="00B921D3">
        <w:t xml:space="preserve">, kiedy je straci </w:t>
      </w:r>
      <w:r w:rsidR="00B61705">
        <w:t xml:space="preserve">pojawia </w:t>
      </w:r>
      <w:r w:rsidR="00300E4E">
        <w:t xml:space="preserve">mu </w:t>
      </w:r>
      <w:r w:rsidR="00B61705">
        <w:t>się komunikat, że umarł</w:t>
      </w:r>
      <w:r w:rsidR="00393B08">
        <w:t xml:space="preserve"> i musi poczekać 10 sekund, aby móc grać dalej</w:t>
      </w:r>
      <w:r w:rsidR="00B921D3">
        <w:t>. Użytkownicy mogą</w:t>
      </w:r>
      <w:r w:rsidR="00B61705">
        <w:t xml:space="preserve"> się leczyć poprzez powrót do bazy</w:t>
      </w:r>
      <w:r w:rsidR="00393B08">
        <w:t xml:space="preserve"> – pola odpowiedniego koloru drużyny leczą każdego gracza stojącego na nich 10 punktów życia na sekundę.</w:t>
      </w:r>
      <w:r w:rsidRPr="00094152">
        <w:rPr>
          <w:noProof/>
        </w:rPr>
        <w:t xml:space="preserve"> </w:t>
      </w:r>
    </w:p>
    <w:p w:rsidR="00B61705" w:rsidRDefault="00B61705" w:rsidP="00205249">
      <w:pPr>
        <w:jc w:val="both"/>
      </w:pPr>
      <w:r>
        <w:t>Gra kończy się w momencie, kiedy któraś z drużyn zniszczy bazę przeciwnika. Można ją zacząć niszczyć tylko wtedy, kiedy wszystkie wieże są zniszczone</w:t>
      </w:r>
      <w:r w:rsidR="00205249">
        <w:t>. Każdy trafiony pocisk zabiera 100 jednostek życia bazy z 1000 możliwych. Utrudnieniem jest to, że wszystkie wieże odbudowują się po upływie konkretnego czasu, który wyświetla się na dole planszy.</w:t>
      </w:r>
      <w:r w:rsidR="00300E4E">
        <w:t xml:space="preserve"> Kiedy któraś z drużyn zniszczy bazę wyskakuje komunikat o wygranej, natomiast drużynie przegranej wyskakuje komunikat o przegranej.</w:t>
      </w:r>
      <w:r w:rsidR="00393B08">
        <w:t xml:space="preserve"> Paski zdrowia obydwu baz są pokazane na górze planszy.</w:t>
      </w:r>
    </w:p>
    <w:p w:rsidR="00094152" w:rsidRDefault="00205249" w:rsidP="00555E0A">
      <w:pPr>
        <w:jc w:val="both"/>
      </w:pPr>
      <w:r>
        <w:t xml:space="preserve">Kiedy gracz chce opuścić grę </w:t>
      </w:r>
      <w:bookmarkStart w:id="0" w:name="_GoBack"/>
      <w:bookmarkEnd w:id="0"/>
      <w:r w:rsidR="00555E0A">
        <w:t>może</w:t>
      </w:r>
      <w:r>
        <w:t xml:space="preserve"> nacisnąć przycisk EXIT</w:t>
      </w:r>
      <w:r w:rsidR="00393B08">
        <w:t xml:space="preserve"> lub po prostu zamknąć okno gry.</w:t>
      </w:r>
      <w:r w:rsidR="00094152">
        <w:br w:type="page"/>
      </w:r>
    </w:p>
    <w:p w:rsidR="00094152" w:rsidRDefault="00094152" w:rsidP="00094152">
      <w:pPr>
        <w:jc w:val="both"/>
      </w:pPr>
      <w:r>
        <w:lastRenderedPageBreak/>
        <w:t>Przydział obowiązków:</w:t>
      </w:r>
    </w:p>
    <w:p w:rsidR="00094152" w:rsidRDefault="00094152" w:rsidP="00094152">
      <w:pPr>
        <w:pStyle w:val="Akapitzlist"/>
        <w:numPr>
          <w:ilvl w:val="0"/>
          <w:numId w:val="1"/>
        </w:numPr>
        <w:jc w:val="both"/>
      </w:pPr>
      <w:r>
        <w:t>Kacper Kostecki:</w:t>
      </w:r>
    </w:p>
    <w:p w:rsidR="00094152" w:rsidRDefault="00094152" w:rsidP="00094152">
      <w:pPr>
        <w:pStyle w:val="Akapitzlist"/>
        <w:numPr>
          <w:ilvl w:val="1"/>
          <w:numId w:val="1"/>
        </w:numPr>
        <w:jc w:val="both"/>
      </w:pPr>
      <w:r>
        <w:t>Podstawy mechaniki gry: system kolizji, generowanie mapy, obsługa jednostek (</w:t>
      </w:r>
      <w:proofErr w:type="spellStart"/>
      <w:r>
        <w:t>entity</w:t>
      </w:r>
      <w:proofErr w:type="spellEnd"/>
      <w:r>
        <w:t>),</w:t>
      </w:r>
    </w:p>
    <w:p w:rsidR="00094152" w:rsidRDefault="00094152" w:rsidP="00094152">
      <w:pPr>
        <w:pStyle w:val="Akapitzlist"/>
        <w:numPr>
          <w:ilvl w:val="1"/>
          <w:numId w:val="1"/>
        </w:numPr>
        <w:jc w:val="both"/>
      </w:pPr>
      <w:r>
        <w:t xml:space="preserve">Stworzenie </w:t>
      </w:r>
      <w:proofErr w:type="spellStart"/>
      <w:r>
        <w:t>gui</w:t>
      </w:r>
      <w:proofErr w:type="spellEnd"/>
      <w:r>
        <w:t xml:space="preserve"> oraz wszelkich aspektów wizualnych gry,</w:t>
      </w:r>
    </w:p>
    <w:p w:rsidR="00094152" w:rsidRDefault="00094152" w:rsidP="00094152">
      <w:pPr>
        <w:pStyle w:val="Akapitzlist"/>
        <w:numPr>
          <w:ilvl w:val="1"/>
          <w:numId w:val="1"/>
        </w:numPr>
        <w:jc w:val="both"/>
      </w:pPr>
      <w:r>
        <w:t>Stworzenie silnika gry – obsługa „</w:t>
      </w:r>
      <w:proofErr w:type="spellStart"/>
      <w:r>
        <w:t>renderowania</w:t>
      </w:r>
      <w:proofErr w:type="spellEnd"/>
      <w:r>
        <w:t>” oraz „</w:t>
      </w:r>
      <w:proofErr w:type="spellStart"/>
      <w:r>
        <w:t>ticków</w:t>
      </w:r>
      <w:proofErr w:type="spellEnd"/>
      <w:r>
        <w:t>”</w:t>
      </w:r>
      <w:r>
        <w:t>,</w:t>
      </w:r>
    </w:p>
    <w:p w:rsidR="00094152" w:rsidRDefault="00094152" w:rsidP="00094152">
      <w:pPr>
        <w:pStyle w:val="Akapitzlist"/>
        <w:numPr>
          <w:ilvl w:val="1"/>
          <w:numId w:val="1"/>
        </w:numPr>
        <w:jc w:val="both"/>
      </w:pPr>
      <w:r>
        <w:t>Testy jednostkowe</w:t>
      </w:r>
      <w:r>
        <w:t>.</w:t>
      </w:r>
    </w:p>
    <w:p w:rsidR="00094152" w:rsidRDefault="00094152" w:rsidP="00094152">
      <w:pPr>
        <w:pStyle w:val="Akapitzlist"/>
        <w:numPr>
          <w:ilvl w:val="0"/>
          <w:numId w:val="1"/>
        </w:numPr>
        <w:jc w:val="both"/>
      </w:pPr>
      <w:r>
        <w:t>Katarzyna Kulpa:</w:t>
      </w:r>
    </w:p>
    <w:p w:rsidR="00094152" w:rsidRDefault="00094152" w:rsidP="00094152">
      <w:pPr>
        <w:pStyle w:val="Akapitzlist"/>
        <w:numPr>
          <w:ilvl w:val="1"/>
          <w:numId w:val="1"/>
        </w:numPr>
        <w:jc w:val="both"/>
      </w:pPr>
      <w:r>
        <w:t>Obsługa sieciowa gry: stworzenie modułu klienta oraz serwera,</w:t>
      </w:r>
    </w:p>
    <w:p w:rsidR="00094152" w:rsidRDefault="00094152" w:rsidP="00094152">
      <w:pPr>
        <w:pStyle w:val="Akapitzlist"/>
        <w:numPr>
          <w:ilvl w:val="1"/>
          <w:numId w:val="1"/>
        </w:numPr>
        <w:jc w:val="both"/>
      </w:pPr>
      <w:r>
        <w:t>Obsługa przesyłania pakietów między serwerem oraz klientami,</w:t>
      </w:r>
    </w:p>
    <w:p w:rsidR="00094152" w:rsidRDefault="00094152" w:rsidP="00094152">
      <w:pPr>
        <w:pStyle w:val="Akapitzlist"/>
        <w:numPr>
          <w:ilvl w:val="1"/>
          <w:numId w:val="1"/>
        </w:numPr>
        <w:jc w:val="both"/>
      </w:pPr>
      <w:r>
        <w:t>Implementacja mechaniki gry na platformę sieciową – odpowiednie dopasowanie mechaniki gry, aby było możliwe granie sieciowe w czasie rzeczywistym,</w:t>
      </w:r>
    </w:p>
    <w:p w:rsidR="00094152" w:rsidRDefault="00094152" w:rsidP="00094152">
      <w:pPr>
        <w:pStyle w:val="Akapitzlist"/>
        <w:numPr>
          <w:ilvl w:val="1"/>
          <w:numId w:val="1"/>
        </w:numPr>
        <w:jc w:val="both"/>
      </w:pPr>
      <w:r>
        <w:t>Usuwanie wszelkich błędów, które wystąpiły w trakcie implementacji nowych mechanik.</w:t>
      </w:r>
    </w:p>
    <w:p w:rsidR="00555E0A" w:rsidRDefault="00555E0A" w:rsidP="00555E0A">
      <w:pPr>
        <w:jc w:val="both"/>
      </w:pPr>
      <w:r>
        <w:t xml:space="preserve">Opis </w:t>
      </w:r>
      <w:r w:rsidR="001A268E">
        <w:t>wykorzystanych rozwiązań w kodzie źródłowym:</w:t>
      </w:r>
    </w:p>
    <w:p w:rsidR="00F00521" w:rsidRDefault="00555E0A" w:rsidP="00094152">
      <w:pPr>
        <w:jc w:val="both"/>
      </w:pPr>
      <w:r>
        <w:t>Najważniejszym elementem kodu źródłowego gry jest klasa Game. To w niej inicjalizowany jest główny wątek odpowiedzialny za działanie gry oraz tzw. „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  <w:r>
        <w:t>”, dzięki któremu nie wykonujemy określonych działań „</w:t>
      </w:r>
      <w:proofErr w:type="spellStart"/>
      <w:r>
        <w:t>renderowania</w:t>
      </w:r>
      <w:proofErr w:type="spellEnd"/>
      <w:r>
        <w:t>” oraz „</w:t>
      </w:r>
      <w:proofErr w:type="spellStart"/>
      <w:r>
        <w:t>tickowania</w:t>
      </w:r>
      <w:proofErr w:type="spellEnd"/>
      <w:r>
        <w:t>” cały czas, a jedynie przez pewną określoną liczbę razy na sekundę, co znacząco poprawia wydajność. Wszelkie ważne zmienne lub metody określonych klas, do których chcielibyśmy się dostać z dowolnego miejsca kodu są przechowywane w klasie Handler.</w:t>
      </w:r>
    </w:p>
    <w:p w:rsidR="00555E0A" w:rsidRDefault="00555E0A" w:rsidP="00094152">
      <w:pPr>
        <w:jc w:val="both"/>
      </w:pPr>
      <w:r>
        <w:t>Plansza gry jest tworzona na bazie „</w:t>
      </w:r>
      <w:proofErr w:type="spellStart"/>
      <w:r>
        <w:t>tile</w:t>
      </w:r>
      <w:proofErr w:type="spellEnd"/>
      <w:r>
        <w:t xml:space="preserve">”, czyli pojedynczych, powtarzalnych kwadratów, które razem tworzą całą mapę. Dzięki takiemu rozwiązaniu możemy z łatwością modyfikować planszę dodając kolejne przeszkody lub wieżyczki. </w:t>
      </w:r>
    </w:p>
    <w:p w:rsidR="00967285" w:rsidRDefault="00967285" w:rsidP="00094152">
      <w:pPr>
        <w:jc w:val="both"/>
      </w:pPr>
      <w:r>
        <w:t xml:space="preserve">Wszelkie jednostki są tworzone według tej samej koncepcji, dlatego została stworzona abstrakcyjna klasa </w:t>
      </w:r>
      <w:proofErr w:type="spellStart"/>
      <w:r>
        <w:t>Entity</w:t>
      </w:r>
      <w:proofErr w:type="spellEnd"/>
      <w:r>
        <w:t xml:space="preserve">. W przypadku przemieszczających się jednostek została również stworzona klasa </w:t>
      </w:r>
      <w:proofErr w:type="spellStart"/>
      <w:r>
        <w:t>Creature</w:t>
      </w:r>
      <w:proofErr w:type="spellEnd"/>
      <w:r w:rsidR="001A268E">
        <w:t xml:space="preserve">, która dziedziczy po klasie </w:t>
      </w:r>
      <w:proofErr w:type="spellStart"/>
      <w:r w:rsidR="001A268E">
        <w:t>Entity</w:t>
      </w:r>
      <w:proofErr w:type="spellEnd"/>
      <w:r w:rsidR="001A268E">
        <w:t xml:space="preserve"> oraz</w:t>
      </w:r>
      <w:r>
        <w:t xml:space="preserve"> obsługuje poruszanie się</w:t>
      </w:r>
      <w:r w:rsidR="001A268E">
        <w:t>, czego główna klasa jednostek nie obsługuje, ponieważ nie każda jednostka musi się przemieszczać po planszy.</w:t>
      </w:r>
    </w:p>
    <w:p w:rsidR="001A268E" w:rsidRDefault="001A268E" w:rsidP="00094152">
      <w:pPr>
        <w:jc w:val="both"/>
      </w:pPr>
      <w:r>
        <w:t xml:space="preserve">Wszystkie jednostki są przechowywane w menedżerze, który jest przypisywany do mapy. Każdy gracz posiada swój własny menedżer. Wszelkie wejścia od gracza (klawiatura, myszka, okno) również są obsługiwane w odpowiednich menedżerach. </w:t>
      </w:r>
    </w:p>
    <w:p w:rsidR="001A268E" w:rsidRDefault="001A268E" w:rsidP="00094152">
      <w:pPr>
        <w:jc w:val="both"/>
      </w:pPr>
      <w:r>
        <w:t xml:space="preserve">Wszelkie sieciowe klasy są przechowywane w paczce net. Klasa </w:t>
      </w:r>
      <w:proofErr w:type="spellStart"/>
      <w:r>
        <w:t>GameServer</w:t>
      </w:r>
      <w:proofErr w:type="spellEnd"/>
      <w:r>
        <w:t xml:space="preserve"> obsługuje serwer stworzony przez gracza. Jest ona wywoływany tylko i wyłącznie przez gracza, który chce uruchomić serwer, czyli zostać hostem gry. Wywołuje on również, tak jak wszyscy inni gracze, którzy chcą dołączyć do rozgrywki, klasę </w:t>
      </w:r>
      <w:proofErr w:type="spellStart"/>
      <w:r>
        <w:t>GameClient</w:t>
      </w:r>
      <w:proofErr w:type="spellEnd"/>
      <w:r>
        <w:t xml:space="preserve">, w której obsługiwane są wszystkie aspekty rozgrywki po stronie klienta np. tworzenie pocisków wystrzelonych przez przeciwników lub dodawanie samych przeciwników do gry. </w:t>
      </w:r>
      <w:proofErr w:type="spellStart"/>
      <w:r>
        <w:t>GameClient</w:t>
      </w:r>
      <w:proofErr w:type="spellEnd"/>
      <w:r>
        <w:t xml:space="preserve"> oraz </w:t>
      </w:r>
      <w:proofErr w:type="spellStart"/>
      <w:r>
        <w:t>GameServer</w:t>
      </w:r>
      <w:proofErr w:type="spellEnd"/>
      <w:r>
        <w:t xml:space="preserve"> komunikują się między sobą za pomocą protokołu UDP wysyłając informacje w pakietach. Każdy pakiet to string zawierając na samym początku swoje ID oraz wszelkie potrzebne informacje, które muszą dotrzeć od jednego gracza do wszystkich pozostałych.</w:t>
      </w:r>
    </w:p>
    <w:p w:rsidR="001A268E" w:rsidRDefault="001A268E" w:rsidP="00094152">
      <w:pPr>
        <w:jc w:val="both"/>
      </w:pPr>
      <w:r>
        <w:t xml:space="preserve">Testy jednostkowe głównie skupiają się na kolizji jednostek. </w:t>
      </w:r>
    </w:p>
    <w:p w:rsidR="001A268E" w:rsidRDefault="001A268E" w:rsidP="00094152">
      <w:pPr>
        <w:jc w:val="both"/>
      </w:pPr>
      <w:r>
        <w:t>Dokładny opis kodu źródłowego to komentarze w nim zawarte:</w:t>
      </w:r>
    </w:p>
    <w:p w:rsidR="001A268E" w:rsidRDefault="001A268E" w:rsidP="00094152">
      <w:pPr>
        <w:jc w:val="both"/>
      </w:pPr>
      <w:r>
        <w:t xml:space="preserve"> Kod źródłowy: </w:t>
      </w:r>
      <w:hyperlink r:id="rId13" w:history="1">
        <w:r w:rsidRPr="00744BD3">
          <w:rPr>
            <w:rStyle w:val="Hipercze"/>
          </w:rPr>
          <w:t>https://github.com/kkosteck/PROZ</w:t>
        </w:r>
      </w:hyperlink>
    </w:p>
    <w:sectPr w:rsidR="001A2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96C" w:rsidRDefault="00E4096C" w:rsidP="00393B08">
      <w:pPr>
        <w:spacing w:after="0" w:line="240" w:lineRule="auto"/>
      </w:pPr>
      <w:r>
        <w:separator/>
      </w:r>
    </w:p>
  </w:endnote>
  <w:endnote w:type="continuationSeparator" w:id="0">
    <w:p w:rsidR="00E4096C" w:rsidRDefault="00E4096C" w:rsidP="0039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96C" w:rsidRDefault="00E4096C" w:rsidP="00393B08">
      <w:pPr>
        <w:spacing w:after="0" w:line="240" w:lineRule="auto"/>
      </w:pPr>
      <w:r>
        <w:separator/>
      </w:r>
    </w:p>
  </w:footnote>
  <w:footnote w:type="continuationSeparator" w:id="0">
    <w:p w:rsidR="00E4096C" w:rsidRDefault="00E4096C" w:rsidP="0039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DD9"/>
    <w:multiLevelType w:val="hybridMultilevel"/>
    <w:tmpl w:val="E30C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7684E"/>
    <w:multiLevelType w:val="hybridMultilevel"/>
    <w:tmpl w:val="69DE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D3"/>
    <w:rsid w:val="00094152"/>
    <w:rsid w:val="001A268E"/>
    <w:rsid w:val="001E6974"/>
    <w:rsid w:val="00205249"/>
    <w:rsid w:val="00213415"/>
    <w:rsid w:val="00300E4E"/>
    <w:rsid w:val="00393B08"/>
    <w:rsid w:val="003C45B2"/>
    <w:rsid w:val="00555E0A"/>
    <w:rsid w:val="00967285"/>
    <w:rsid w:val="00B5324D"/>
    <w:rsid w:val="00B61705"/>
    <w:rsid w:val="00B921D3"/>
    <w:rsid w:val="00D0395C"/>
    <w:rsid w:val="00E4096C"/>
    <w:rsid w:val="00F0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E1D4"/>
  <w15:chartTrackingRefBased/>
  <w15:docId w15:val="{0608C94C-2A8F-4556-892E-8FC68DCB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3B08"/>
  </w:style>
  <w:style w:type="paragraph" w:styleId="Stopka">
    <w:name w:val="footer"/>
    <w:basedOn w:val="Normalny"/>
    <w:link w:val="StopkaZnak"/>
    <w:uiPriority w:val="99"/>
    <w:unhideWhenUsed/>
    <w:rsid w:val="0039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3B08"/>
  </w:style>
  <w:style w:type="paragraph" w:styleId="Akapitzlist">
    <w:name w:val="List Paragraph"/>
    <w:basedOn w:val="Normalny"/>
    <w:uiPriority w:val="34"/>
    <w:qFormat/>
    <w:rsid w:val="00393B0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A268E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A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kosteck/PRO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Kulpa Katarzyna (STUD)</dc:creator>
  <cp:keywords/>
  <dc:description/>
  <cp:lastModifiedBy>kpwmaxio2@gmail.com</cp:lastModifiedBy>
  <cp:revision>7</cp:revision>
  <dcterms:created xsi:type="dcterms:W3CDTF">2020-06-13T13:53:00Z</dcterms:created>
  <dcterms:modified xsi:type="dcterms:W3CDTF">2020-06-14T13:05:00Z</dcterms:modified>
</cp:coreProperties>
</file>