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CA58" w14:textId="35151509" w:rsidR="00BB5697" w:rsidRDefault="00B01F7B" w:rsidP="00D043AB">
      <w:pPr>
        <w:rPr>
          <w:b/>
          <w:bCs/>
        </w:rPr>
      </w:pPr>
      <w:r>
        <w:rPr>
          <w:b/>
          <w:bCs/>
        </w:rPr>
        <w:t>Group</w:t>
      </w:r>
      <w:r w:rsidR="00BB5697">
        <w:rPr>
          <w:b/>
          <w:bCs/>
        </w:rPr>
        <w:t xml:space="preserve"> 2</w:t>
      </w:r>
      <w:r w:rsidR="000C2187">
        <w:rPr>
          <w:b/>
          <w:bCs/>
        </w:rPr>
        <w:t xml:space="preserve"> – Chanceller Waters, </w:t>
      </w:r>
      <w:r w:rsidR="006957C8">
        <w:rPr>
          <w:b/>
          <w:bCs/>
        </w:rPr>
        <w:t>Daniella Mena, Katie Kouril</w:t>
      </w:r>
    </w:p>
    <w:p w14:paraId="6F92D91D" w14:textId="1760F7D8" w:rsidR="006957C8" w:rsidRDefault="006957C8" w:rsidP="00D043AB">
      <w:pPr>
        <w:rPr>
          <w:b/>
          <w:bCs/>
        </w:rPr>
      </w:pPr>
      <w:r>
        <w:rPr>
          <w:b/>
          <w:bCs/>
        </w:rPr>
        <w:t>Bacchus Winery Case Study</w:t>
      </w:r>
    </w:p>
    <w:p w14:paraId="06B6B56C" w14:textId="68CA825B" w:rsidR="00D043AB" w:rsidRPr="00D043AB" w:rsidRDefault="00D043AB" w:rsidP="00D043AB">
      <w:pPr>
        <w:rPr>
          <w:b/>
          <w:bCs/>
        </w:rPr>
      </w:pPr>
      <w:r w:rsidRPr="00D043AB">
        <w:rPr>
          <w:b/>
          <w:bCs/>
        </w:rPr>
        <w:t xml:space="preserve">Business Rules </w:t>
      </w:r>
    </w:p>
    <w:p w14:paraId="2A5AA97B" w14:textId="77777777" w:rsidR="00D043AB" w:rsidRPr="00D043AB" w:rsidRDefault="00D043AB" w:rsidP="00D043AB">
      <w:pPr>
        <w:rPr>
          <w:b/>
          <w:bCs/>
        </w:rPr>
      </w:pPr>
      <w:r w:rsidRPr="00D043AB">
        <w:rPr>
          <w:b/>
          <w:bCs/>
        </w:rPr>
        <w:t>1. Personnel Management</w:t>
      </w:r>
    </w:p>
    <w:p w14:paraId="7324A4D4" w14:textId="77777777" w:rsidR="00D043AB" w:rsidRPr="00D043AB" w:rsidRDefault="00D043AB" w:rsidP="00D043AB">
      <w:pPr>
        <w:numPr>
          <w:ilvl w:val="0"/>
          <w:numId w:val="6"/>
        </w:numPr>
      </w:pPr>
      <w:r w:rsidRPr="00D043AB">
        <w:t>All existing personnel were retained during the ownership transition to minimize disruption.</w:t>
      </w:r>
    </w:p>
    <w:p w14:paraId="5FD44E5A" w14:textId="77777777" w:rsidR="00D043AB" w:rsidRPr="00D043AB" w:rsidRDefault="00D043AB" w:rsidP="00D043AB">
      <w:pPr>
        <w:numPr>
          <w:ilvl w:val="0"/>
          <w:numId w:val="6"/>
        </w:numPr>
      </w:pPr>
      <w:r w:rsidRPr="00D043AB">
        <w:t xml:space="preserve">Each department has a designated manager: </w:t>
      </w:r>
    </w:p>
    <w:p w14:paraId="6ECEBDEA" w14:textId="77777777" w:rsidR="00D043AB" w:rsidRPr="00D043AB" w:rsidRDefault="00D043AB" w:rsidP="00D043AB">
      <w:pPr>
        <w:numPr>
          <w:ilvl w:val="1"/>
          <w:numId w:val="6"/>
        </w:numPr>
      </w:pPr>
      <w:r w:rsidRPr="00D043AB">
        <w:t>Janet Collins: Finances and payroll</w:t>
      </w:r>
    </w:p>
    <w:p w14:paraId="0C58B771" w14:textId="77777777" w:rsidR="00D043AB" w:rsidRPr="00D043AB" w:rsidRDefault="00D043AB" w:rsidP="00D043AB">
      <w:pPr>
        <w:numPr>
          <w:ilvl w:val="1"/>
          <w:numId w:val="6"/>
        </w:numPr>
      </w:pPr>
      <w:r w:rsidRPr="00D043AB">
        <w:t>Roz Murphy: Marketing (with assistant Bob Ulrich)</w:t>
      </w:r>
    </w:p>
    <w:p w14:paraId="42822039" w14:textId="77777777" w:rsidR="00D043AB" w:rsidRPr="00D043AB" w:rsidRDefault="00D043AB" w:rsidP="00D043AB">
      <w:pPr>
        <w:numPr>
          <w:ilvl w:val="1"/>
          <w:numId w:val="6"/>
        </w:numPr>
      </w:pPr>
      <w:r w:rsidRPr="00D043AB">
        <w:t>Henry Doyle: Production (manages 20 employees)</w:t>
      </w:r>
    </w:p>
    <w:p w14:paraId="151B1110" w14:textId="77777777" w:rsidR="00D043AB" w:rsidRPr="00D043AB" w:rsidRDefault="00D043AB" w:rsidP="00D043AB">
      <w:pPr>
        <w:numPr>
          <w:ilvl w:val="1"/>
          <w:numId w:val="6"/>
        </w:numPr>
      </w:pPr>
      <w:r w:rsidRPr="00D043AB">
        <w:t>Maria Costanza: Distribution</w:t>
      </w:r>
    </w:p>
    <w:p w14:paraId="4A6A4AEF" w14:textId="77777777" w:rsidR="00D043AB" w:rsidRPr="00D043AB" w:rsidRDefault="00D043AB" w:rsidP="00D043AB">
      <w:pPr>
        <w:rPr>
          <w:b/>
          <w:bCs/>
        </w:rPr>
      </w:pPr>
      <w:r w:rsidRPr="00D043AB">
        <w:rPr>
          <w:b/>
          <w:bCs/>
        </w:rPr>
        <w:t>2. Product Line</w:t>
      </w:r>
    </w:p>
    <w:p w14:paraId="6AC98E89" w14:textId="77777777" w:rsidR="00D043AB" w:rsidRPr="00D043AB" w:rsidRDefault="00D043AB" w:rsidP="00D043AB">
      <w:pPr>
        <w:numPr>
          <w:ilvl w:val="0"/>
          <w:numId w:val="7"/>
        </w:numPr>
      </w:pPr>
      <w:r w:rsidRPr="00D043AB">
        <w:t>The winery produces four types of wine: Merlot, Cabernet, Chablis, and Chardonnay.</w:t>
      </w:r>
    </w:p>
    <w:p w14:paraId="516E0432" w14:textId="77777777" w:rsidR="00D043AB" w:rsidRPr="00D043AB" w:rsidRDefault="00D043AB" w:rsidP="00D043AB">
      <w:pPr>
        <w:rPr>
          <w:b/>
          <w:bCs/>
        </w:rPr>
      </w:pPr>
      <w:r w:rsidRPr="00D043AB">
        <w:rPr>
          <w:b/>
          <w:bCs/>
        </w:rPr>
        <w:t>3. Supply Chain and Inventory</w:t>
      </w:r>
    </w:p>
    <w:p w14:paraId="04A3D7B2" w14:textId="77777777" w:rsidR="00D043AB" w:rsidRPr="00D043AB" w:rsidRDefault="00D043AB" w:rsidP="00D043AB">
      <w:pPr>
        <w:numPr>
          <w:ilvl w:val="0"/>
          <w:numId w:val="8"/>
        </w:numPr>
      </w:pPr>
      <w:r w:rsidRPr="00D043AB">
        <w:t xml:space="preserve">Supplies are sourced from three distinct suppliers: </w:t>
      </w:r>
    </w:p>
    <w:p w14:paraId="1C967FDD" w14:textId="77777777" w:rsidR="00D043AB" w:rsidRPr="00D043AB" w:rsidRDefault="00D043AB" w:rsidP="00D043AB">
      <w:pPr>
        <w:numPr>
          <w:ilvl w:val="1"/>
          <w:numId w:val="8"/>
        </w:numPr>
      </w:pPr>
      <w:r w:rsidRPr="00D043AB">
        <w:t>Bottles and corks from one supplier</w:t>
      </w:r>
    </w:p>
    <w:p w14:paraId="54B3FD9A" w14:textId="77777777" w:rsidR="00D043AB" w:rsidRPr="00D043AB" w:rsidRDefault="00D043AB" w:rsidP="00D043AB">
      <w:pPr>
        <w:numPr>
          <w:ilvl w:val="1"/>
          <w:numId w:val="8"/>
        </w:numPr>
      </w:pPr>
      <w:r w:rsidRPr="00D043AB">
        <w:t>Labels and boxes from another</w:t>
      </w:r>
    </w:p>
    <w:p w14:paraId="1814DF41" w14:textId="77777777" w:rsidR="00D043AB" w:rsidRPr="00D043AB" w:rsidRDefault="00D043AB" w:rsidP="00D043AB">
      <w:pPr>
        <w:numPr>
          <w:ilvl w:val="1"/>
          <w:numId w:val="8"/>
        </w:numPr>
      </w:pPr>
      <w:r w:rsidRPr="00D043AB">
        <w:t>Vats and tubing from a third</w:t>
      </w:r>
    </w:p>
    <w:p w14:paraId="73C58013" w14:textId="77777777" w:rsidR="00D043AB" w:rsidRPr="00D043AB" w:rsidRDefault="00D043AB" w:rsidP="00D043AB">
      <w:pPr>
        <w:numPr>
          <w:ilvl w:val="0"/>
          <w:numId w:val="8"/>
        </w:numPr>
      </w:pPr>
      <w:r w:rsidRPr="00D043AB">
        <w:t>Supplies are delivered approximately monthly.</w:t>
      </w:r>
    </w:p>
    <w:p w14:paraId="7ACF5355" w14:textId="77777777" w:rsidR="00D043AB" w:rsidRPr="00D043AB" w:rsidRDefault="00D043AB" w:rsidP="00D043AB">
      <w:pPr>
        <w:numPr>
          <w:ilvl w:val="0"/>
          <w:numId w:val="8"/>
        </w:numPr>
      </w:pPr>
      <w:r w:rsidRPr="00D043AB">
        <w:t>Stan and Davis Bacchus are responsible for tracking supply inventory and are seeking a more efficient (possibly internet-based) method for inventory management and ordering.</w:t>
      </w:r>
    </w:p>
    <w:p w14:paraId="7EBCDC96" w14:textId="77777777" w:rsidR="00D043AB" w:rsidRPr="00D043AB" w:rsidRDefault="00D043AB" w:rsidP="00D043AB">
      <w:pPr>
        <w:rPr>
          <w:b/>
          <w:bCs/>
        </w:rPr>
      </w:pPr>
      <w:r w:rsidRPr="00D043AB">
        <w:rPr>
          <w:b/>
          <w:bCs/>
        </w:rPr>
        <w:t>4. Distribution and Customer Service</w:t>
      </w:r>
    </w:p>
    <w:p w14:paraId="2E67584F" w14:textId="77777777" w:rsidR="00D043AB" w:rsidRPr="00D043AB" w:rsidRDefault="00D043AB" w:rsidP="00D043AB">
      <w:pPr>
        <w:numPr>
          <w:ilvl w:val="0"/>
          <w:numId w:val="9"/>
        </w:numPr>
      </w:pPr>
      <w:r w:rsidRPr="00D043AB">
        <w:t>Maria Costanza manages distribution.</w:t>
      </w:r>
    </w:p>
    <w:p w14:paraId="4DB3A53E" w14:textId="77777777" w:rsidR="00D043AB" w:rsidRPr="00D043AB" w:rsidRDefault="00D043AB" w:rsidP="00D043AB">
      <w:pPr>
        <w:numPr>
          <w:ilvl w:val="0"/>
          <w:numId w:val="9"/>
        </w:numPr>
      </w:pPr>
      <w:r w:rsidRPr="00D043AB">
        <w:t>There is an interest in enabling distributors to order online and track shipments.</w:t>
      </w:r>
    </w:p>
    <w:p w14:paraId="7FD70D7E" w14:textId="77777777" w:rsidR="00D043AB" w:rsidRPr="00D043AB" w:rsidRDefault="00D043AB" w:rsidP="00D043AB">
      <w:pPr>
        <w:rPr>
          <w:b/>
          <w:bCs/>
        </w:rPr>
      </w:pPr>
      <w:r w:rsidRPr="00D043AB">
        <w:rPr>
          <w:b/>
          <w:bCs/>
        </w:rPr>
        <w:t>5. Reporting and Analysis</w:t>
      </w:r>
    </w:p>
    <w:p w14:paraId="782D9008" w14:textId="77777777" w:rsidR="00D043AB" w:rsidRPr="00D043AB" w:rsidRDefault="00D043AB" w:rsidP="00D043AB">
      <w:pPr>
        <w:numPr>
          <w:ilvl w:val="0"/>
          <w:numId w:val="10"/>
        </w:numPr>
      </w:pPr>
      <w:r w:rsidRPr="00D043AB">
        <w:t>A yearly business snapshot is required to assess inventory, distribution, and employee status.</w:t>
      </w:r>
    </w:p>
    <w:p w14:paraId="06FB8D74" w14:textId="77777777" w:rsidR="00D043AB" w:rsidRPr="00D043AB" w:rsidRDefault="00D043AB" w:rsidP="00D043AB">
      <w:pPr>
        <w:numPr>
          <w:ilvl w:val="0"/>
          <w:numId w:val="10"/>
        </w:numPr>
      </w:pPr>
      <w:r w:rsidRPr="00D043AB">
        <w:lastRenderedPageBreak/>
        <w:t xml:space="preserve">Specific reporting requirements include: </w:t>
      </w:r>
    </w:p>
    <w:p w14:paraId="7B6E4912" w14:textId="77777777" w:rsidR="00D043AB" w:rsidRPr="00D043AB" w:rsidRDefault="00D043AB" w:rsidP="00D043AB">
      <w:pPr>
        <w:numPr>
          <w:ilvl w:val="1"/>
          <w:numId w:val="10"/>
        </w:numPr>
      </w:pPr>
      <w:r w:rsidRPr="00D043AB">
        <w:t>Supplier delivery performance: Are deliveries on time? Is there a gap between expected and actual delivery? Month-by-month reports are needed to identify problem areas.</w:t>
      </w:r>
    </w:p>
    <w:p w14:paraId="50F61EA4" w14:textId="77777777" w:rsidR="00D043AB" w:rsidRPr="00D043AB" w:rsidRDefault="00D043AB" w:rsidP="00D043AB">
      <w:pPr>
        <w:numPr>
          <w:ilvl w:val="1"/>
          <w:numId w:val="10"/>
        </w:numPr>
      </w:pPr>
      <w:r w:rsidRPr="00D043AB">
        <w:t>Wine sales performance: Are all wines selling as expected? Is any wine underperforming? Which distributor carries which wine?</w:t>
      </w:r>
    </w:p>
    <w:p w14:paraId="0D025106" w14:textId="77777777" w:rsidR="00D043AB" w:rsidRPr="00D043AB" w:rsidRDefault="00D043AB" w:rsidP="00D043AB">
      <w:pPr>
        <w:numPr>
          <w:ilvl w:val="1"/>
          <w:numId w:val="10"/>
        </w:numPr>
      </w:pPr>
      <w:r w:rsidRPr="00D043AB">
        <w:t>Employee time tracking: For the last four quarters, how many hours did each employee work?</w:t>
      </w:r>
    </w:p>
    <w:p w14:paraId="26315679" w14:textId="228421EE" w:rsidR="00B71D0E" w:rsidRPr="00D043AB" w:rsidRDefault="0036611C" w:rsidP="00D043AB">
      <w:r>
        <w:rPr>
          <w:noProof/>
        </w:rPr>
        <w:drawing>
          <wp:inline distT="0" distB="0" distL="0" distR="0" wp14:anchorId="24023B7F" wp14:editId="1B14D973">
            <wp:extent cx="4776826" cy="6014038"/>
            <wp:effectExtent l="0" t="0" r="5080" b="6350"/>
            <wp:docPr id="1225275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385" cy="602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71D0E" w:rsidRPr="00D04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302"/>
    <w:multiLevelType w:val="multilevel"/>
    <w:tmpl w:val="207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A090E"/>
    <w:multiLevelType w:val="multilevel"/>
    <w:tmpl w:val="0190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03158"/>
    <w:multiLevelType w:val="multilevel"/>
    <w:tmpl w:val="54F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F600C"/>
    <w:multiLevelType w:val="multilevel"/>
    <w:tmpl w:val="DA72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051F3"/>
    <w:multiLevelType w:val="multilevel"/>
    <w:tmpl w:val="18CC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12C8A"/>
    <w:multiLevelType w:val="multilevel"/>
    <w:tmpl w:val="B01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970AF"/>
    <w:multiLevelType w:val="multilevel"/>
    <w:tmpl w:val="8F4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41A63"/>
    <w:multiLevelType w:val="multilevel"/>
    <w:tmpl w:val="E0A8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50F6F"/>
    <w:multiLevelType w:val="multilevel"/>
    <w:tmpl w:val="8EEA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01AC3"/>
    <w:multiLevelType w:val="multilevel"/>
    <w:tmpl w:val="A440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152750">
    <w:abstractNumId w:val="3"/>
  </w:num>
  <w:num w:numId="2" w16cid:durableId="600799088">
    <w:abstractNumId w:val="2"/>
  </w:num>
  <w:num w:numId="3" w16cid:durableId="690031018">
    <w:abstractNumId w:val="8"/>
  </w:num>
  <w:num w:numId="4" w16cid:durableId="207495610">
    <w:abstractNumId w:val="9"/>
  </w:num>
  <w:num w:numId="5" w16cid:durableId="1305620819">
    <w:abstractNumId w:val="0"/>
  </w:num>
  <w:num w:numId="6" w16cid:durableId="1373264455">
    <w:abstractNumId w:val="6"/>
  </w:num>
  <w:num w:numId="7" w16cid:durableId="1877306559">
    <w:abstractNumId w:val="4"/>
  </w:num>
  <w:num w:numId="8" w16cid:durableId="1327710090">
    <w:abstractNumId w:val="1"/>
  </w:num>
  <w:num w:numId="9" w16cid:durableId="1111973989">
    <w:abstractNumId w:val="5"/>
  </w:num>
  <w:num w:numId="10" w16cid:durableId="17673115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AB"/>
    <w:rsid w:val="000C2187"/>
    <w:rsid w:val="001D45C6"/>
    <w:rsid w:val="00332507"/>
    <w:rsid w:val="0036611C"/>
    <w:rsid w:val="0046550A"/>
    <w:rsid w:val="00477240"/>
    <w:rsid w:val="004C41F2"/>
    <w:rsid w:val="00543DF8"/>
    <w:rsid w:val="0066052A"/>
    <w:rsid w:val="006957C8"/>
    <w:rsid w:val="007B4099"/>
    <w:rsid w:val="00A34586"/>
    <w:rsid w:val="00B01F7B"/>
    <w:rsid w:val="00B71D0E"/>
    <w:rsid w:val="00BB5697"/>
    <w:rsid w:val="00C87B46"/>
    <w:rsid w:val="00D043AB"/>
    <w:rsid w:val="00EB4993"/>
    <w:rsid w:val="00E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D525B"/>
  <w15:chartTrackingRefBased/>
  <w15:docId w15:val="{1A910196-16C5-4AAB-B6CD-59CA5EE1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3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3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1410</Characters>
  <Application>Microsoft Office Word</Application>
  <DocSecurity>0</DocSecurity>
  <Lines>37</Lines>
  <Paragraphs>28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3</cp:revision>
  <dcterms:created xsi:type="dcterms:W3CDTF">2026-02-16T00:05:00Z</dcterms:created>
  <dcterms:modified xsi:type="dcterms:W3CDTF">2026-02-16T00:06:00Z</dcterms:modified>
</cp:coreProperties>
</file>