
<file path=[Content_Types].xml><?xml version="1.0" encoding="utf-8"?>
<Types xmlns="http://schemas.openxmlformats.org/package/2006/content-types">
  <Default Extension="png" ContentType="image/png"/>
  <Default Extension="rels" ContentType="application/vnd.openxmlformats-package.relationships+xml"/>
  <Default Extension="tif" ContentType="image/tiff"/>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143FD" w14:textId="65D2429E" w:rsidR="007D0606" w:rsidRDefault="007D0606" w:rsidP="00454C08">
      <w:pPr>
        <w:wordWrap/>
        <w:adjustRightInd w:val="0"/>
        <w:spacing w:line="540" w:lineRule="auto"/>
        <w:jc w:val="center"/>
        <w:rPr>
          <w:rFonts w:ascii="바탕체" w:eastAsia="바탕체"/>
          <w:kern w:val="0"/>
          <w:sz w:val="24"/>
          <w:szCs w:val="24"/>
        </w:rPr>
      </w:pPr>
      <w:r w:rsidRPr="007D0606">
        <w:rPr>
          <w:rFonts w:ascii="바탕체" w:eastAsia="바탕체"/>
          <w:kern w:val="0"/>
          <w:sz w:val="24"/>
          <w:szCs w:val="24"/>
        </w:rPr>
        <w:t>【발명의 설명】</w:t>
      </w:r>
    </w:p>
    <w:p w14:paraId="77A48D3A" w14:textId="77777777" w:rsidR="007D0606" w:rsidRDefault="007D0606" w:rsidP="007D0606">
      <w:pPr>
        <w:wordWrap/>
        <w:adjustRightInd w:val="0"/>
        <w:spacing w:line="540" w:lineRule="auto"/>
        <w:rPr>
          <w:rFonts w:ascii="바탕체" w:eastAsia="바탕체"/>
          <w:kern w:val="0"/>
          <w:sz w:val="24"/>
          <w:szCs w:val="24"/>
        </w:rPr>
      </w:pPr>
      <w:r w:rsidRPr="007D0606">
        <w:rPr>
          <w:rFonts w:ascii="바탕체" w:eastAsia="바탕체"/>
          <w:kern w:val="0"/>
          <w:sz w:val="24"/>
          <w:szCs w:val="24"/>
        </w:rPr>
        <w:t xml:space="preserve">【발명의 명칭】 </w:t>
      </w:r>
    </w:p>
    <w:p w14:paraId="601437E3" w14:textId="6EBEC6B9" w:rsidR="007D0606" w:rsidRPr="007D0606" w:rsidRDefault="007D0606" w:rsidP="007D0606">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세금계산서 자동 작성 시스템 및 방법{AUTOMATIC TAX INVOICE CREATION SYSTEM AND METHOD}</w:t>
      </w:r>
    </w:p>
    <w:p w14:paraId="4603C553" w14:textId="77777777" w:rsidR="007D0606" w:rsidRDefault="007D0606" w:rsidP="007D0606">
      <w:pPr>
        <w:wordWrap/>
        <w:adjustRightInd w:val="0"/>
        <w:spacing w:line="540" w:lineRule="auto"/>
        <w:rPr>
          <w:rFonts w:ascii="바탕체" w:eastAsia="바탕체"/>
          <w:kern w:val="0"/>
          <w:sz w:val="24"/>
          <w:szCs w:val="24"/>
        </w:rPr>
      </w:pPr>
      <w:r w:rsidRPr="007D0606">
        <w:rPr>
          <w:rFonts w:ascii="바탕체" w:eastAsia="바탕체"/>
          <w:kern w:val="0"/>
          <w:sz w:val="24"/>
          <w:szCs w:val="24"/>
        </w:rPr>
        <w:t xml:space="preserve">【기술분야】 </w:t>
      </w:r>
    </w:p>
    <w:p w14:paraId="02B0FB2D" w14:textId="27DA8EE9" w:rsidR="007D0606" w:rsidRPr="007D0606" w:rsidRDefault="007D0606" w:rsidP="007D0606">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본 발명은 세금계산서 자동 작성 시스템 및 방법에 관한 것으로서 구체적으로, 사용자 로그인 정보로부터 공급자 정보를 자동 매핑하고, 첨부파일로부터 공급받는자 정보를 지능적으로 추출하여 세금계산서를 자동 생성 및 검증하는 기술에 관한 것이다.</w:t>
      </w:r>
    </w:p>
    <w:p w14:paraId="6FE71C38" w14:textId="77777777" w:rsidR="007D0606" w:rsidRDefault="007D0606" w:rsidP="007D0606">
      <w:pPr>
        <w:wordWrap/>
        <w:adjustRightInd w:val="0"/>
        <w:spacing w:line="540" w:lineRule="auto"/>
        <w:rPr>
          <w:rFonts w:ascii="바탕체" w:eastAsia="바탕체"/>
          <w:kern w:val="0"/>
          <w:sz w:val="24"/>
          <w:szCs w:val="24"/>
        </w:rPr>
      </w:pPr>
      <w:r w:rsidRPr="007D0606">
        <w:rPr>
          <w:rFonts w:ascii="바탕체" w:eastAsia="바탕체"/>
          <w:kern w:val="0"/>
          <w:sz w:val="24"/>
          <w:szCs w:val="24"/>
        </w:rPr>
        <w:t xml:space="preserve">【발명의 배경이 되는 기술】 </w:t>
      </w:r>
    </w:p>
    <w:p w14:paraId="5AA09C8D" w14:textId="19B5D633" w:rsidR="007D0606" w:rsidRPr="007D0606" w:rsidRDefault="007D0606" w:rsidP="007D0606">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본 명세서에서 달리 표시되지 않는 한, 이 섹션에 설명되는 내용들은 이 출원의 청구항들에 대한 종래 기술이 아니며, 이 섹션에 포함된다고 하여 종래 기술이라고 인정되는 것은 아니다.</w:t>
      </w:r>
    </w:p>
    <w:p w14:paraId="5EA2B7B2" w14:textId="77777777" w:rsidR="007D0606" w:rsidRPr="007D0606" w:rsidRDefault="007D0606" w:rsidP="007D0606">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최근 플랫폼 기반 배달 서비스가 급속히 확대됨에 따라, 배달기사(라이더)와 가맹점(음식점 등) 간의 거래가 다수의 소액 단위로 빈번하게 발생하고 있다. 예를 들어, 교촌치킨, 엽기떡볶이 등과 같은 프랜차이즈 음식점 또는 일반 음식점으로부터 주문 건이 접수될 때마다, 해당 배달기사는 일정 수수료를 지급받는 구조를 가진다. 이러한 구조에서는 건별 거래가 발생할 때마다 배달기사가 공급자로서 각 가맹점(공급받는자)에 대해 세금계산서를 발행해야 하며, 이는 국세청 홈택스(Hometax) 시스템을 통해 개별적으로 수행되어야 한다.</w:t>
      </w:r>
    </w:p>
    <w:p w14:paraId="236E1CC7" w14:textId="77777777" w:rsidR="007D0606" w:rsidRPr="007D0606" w:rsidRDefault="007D0606" w:rsidP="007D0606">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lastRenderedPageBreak/>
        <w:t>그러나, 현행 홈택스 시스템은 세금계산서 발행 절차가 건별로 이루어져 있어, 하루 수십 건 이상의 거래를 수행하는 배달기사에게는 막대한 행정 부담으로 작용한다. 특히, 배달기사 대부분이 개인사업자 형태로 활동하기 때문에, 매 거래 건마다 공급자</w:t>
      </w:r>
      <w:r w:rsidRPr="007D0606">
        <w:rPr>
          <w:rFonts w:ascii="바탕체" w:eastAsia="바탕체"/>
          <w:kern w:val="0"/>
          <w:sz w:val="24"/>
          <w:szCs w:val="24"/>
        </w:rPr>
        <w:t>·</w:t>
      </w:r>
      <w:r w:rsidRPr="007D0606">
        <w:rPr>
          <w:rFonts w:ascii="바탕체" w:eastAsia="바탕체"/>
          <w:kern w:val="0"/>
          <w:sz w:val="24"/>
          <w:szCs w:val="24"/>
        </w:rPr>
        <w:t>공급받는자 정보를 직접 입력하고, 금액을 확인하며, 세금계산서를 생성</w:t>
      </w:r>
      <w:r w:rsidRPr="007D0606">
        <w:rPr>
          <w:rFonts w:ascii="바탕체" w:eastAsia="바탕체"/>
          <w:kern w:val="0"/>
          <w:sz w:val="24"/>
          <w:szCs w:val="24"/>
        </w:rPr>
        <w:t>·</w:t>
      </w:r>
      <w:r w:rsidRPr="007D0606">
        <w:rPr>
          <w:rFonts w:ascii="바탕체" w:eastAsia="바탕체"/>
          <w:kern w:val="0"/>
          <w:sz w:val="24"/>
          <w:szCs w:val="24"/>
        </w:rPr>
        <w:t>전송하는 과정이 비효율적이고 오류 발생 가능성이 높다.</w:t>
      </w:r>
    </w:p>
    <w:p w14:paraId="5252D476" w14:textId="77777777" w:rsidR="007D0606" w:rsidRPr="007D0606" w:rsidRDefault="007D0606" w:rsidP="007D0606">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 xml:space="preserve">기존 세금계산서 자동화 시스템 또는 회계 소프트웨어는 대부분 </w:t>
      </w:r>
      <w:r w:rsidRPr="007D0606">
        <w:rPr>
          <w:rFonts w:ascii="바탕체" w:eastAsia="바탕체"/>
          <w:kern w:val="0"/>
          <w:sz w:val="24"/>
          <w:szCs w:val="24"/>
        </w:rPr>
        <w:t>“</w:t>
      </w:r>
      <w:r w:rsidRPr="007D0606">
        <w:rPr>
          <w:rFonts w:ascii="바탕체" w:eastAsia="바탕체"/>
          <w:kern w:val="0"/>
          <w:sz w:val="24"/>
          <w:szCs w:val="24"/>
        </w:rPr>
        <w:t>공급자와 공급받는자</w:t>
      </w:r>
      <w:r w:rsidRPr="007D0606">
        <w:rPr>
          <w:rFonts w:ascii="바탕체" w:eastAsia="바탕체"/>
          <w:kern w:val="0"/>
          <w:sz w:val="24"/>
          <w:szCs w:val="24"/>
        </w:rPr>
        <w:t>”</w:t>
      </w:r>
      <w:r w:rsidRPr="007D0606">
        <w:rPr>
          <w:rFonts w:ascii="바탕체" w:eastAsia="바탕체"/>
          <w:kern w:val="0"/>
          <w:sz w:val="24"/>
          <w:szCs w:val="24"/>
        </w:rPr>
        <w:t xml:space="preserve"> 정보를 모두 파일 내에서 추출하거나, 고정된 템플릿 형태로 작성된 데이터를 기반으로 처리한다. 이로 인해, 실제 사업 환경에서 다양한 형태의 거래명세서나 엑셀파일이 존재할 경우 인식 오류가 발생하며, 특히 공급자 정보의 오류로 인해 세금계산서가 유효하지 않게 되는 문제가 빈번히 발생한다.</w:t>
      </w:r>
    </w:p>
    <w:p w14:paraId="4EAD885C" w14:textId="77777777" w:rsidR="007D0606" w:rsidRPr="007D0606" w:rsidRDefault="007D0606" w:rsidP="007D0606">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또한, 배달기사의 특성상 이동형 업무 수행으로 인해 거래 시점 및 거래 장소 정보가 명확히 기록되지 않는 경우가 많으며, 일부 거래 건은 세금계산서 누락 등의 문제가 발생할 수 있다. 이러한 누락을 방지하기 위해, 배달기사가 실제로 방문한 업체의 위치 정보(GPS 기반)를 자동으로 기록하고, 이를 거래 명세와 대조하여 세금계산서 발행 여부를 검증하는 절차가 요구된다.</w:t>
      </w:r>
    </w:p>
    <w:p w14:paraId="725514ED" w14:textId="77777777" w:rsidR="007D0606" w:rsidRPr="007D0606" w:rsidRDefault="007D0606" w:rsidP="007D0606">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따라서, 기존 기술은 매 거래 건마다 공급자 정보를 반복적으로 입력해야 하는 문제가 있고, 다양한 형식의 첨부파일에서 컬럼 인식 오류가 발생한다. 또한, 수많은 거래 데이터를 수동으로 입력</w:t>
      </w:r>
      <w:r w:rsidRPr="007D0606">
        <w:rPr>
          <w:rFonts w:ascii="바탕체" w:eastAsia="바탕체"/>
          <w:kern w:val="0"/>
          <w:sz w:val="24"/>
          <w:szCs w:val="24"/>
        </w:rPr>
        <w:t>·</w:t>
      </w:r>
      <w:r w:rsidRPr="007D0606">
        <w:rPr>
          <w:rFonts w:ascii="바탕체" w:eastAsia="바탕체"/>
          <w:kern w:val="0"/>
          <w:sz w:val="24"/>
          <w:szCs w:val="24"/>
        </w:rPr>
        <w:t xml:space="preserve">저장함에 따라 개인 및 사업자 정보가 노출될 </w:t>
      </w:r>
      <w:r w:rsidRPr="007D0606">
        <w:rPr>
          <w:rFonts w:ascii="바탕체" w:eastAsia="바탕체"/>
          <w:kern w:val="0"/>
          <w:sz w:val="24"/>
          <w:szCs w:val="24"/>
        </w:rPr>
        <w:lastRenderedPageBreak/>
        <w:t>위험이 존재하고, 배달 기사 활동 특성상 실제 거래 건과 세금계산서 발행 건의 불일치 가능성이 있다.</w:t>
      </w:r>
    </w:p>
    <w:p w14:paraId="7E16E5A8" w14:textId="77777777" w:rsidR="007D0606" w:rsidRDefault="007D0606" w:rsidP="007D0606">
      <w:pPr>
        <w:wordWrap/>
        <w:adjustRightInd w:val="0"/>
        <w:spacing w:line="540" w:lineRule="auto"/>
        <w:rPr>
          <w:rFonts w:ascii="바탕체" w:eastAsia="바탕체"/>
          <w:kern w:val="0"/>
          <w:sz w:val="24"/>
          <w:szCs w:val="24"/>
        </w:rPr>
      </w:pPr>
      <w:r w:rsidRPr="007D0606">
        <w:rPr>
          <w:rFonts w:ascii="바탕체" w:eastAsia="바탕체"/>
          <w:kern w:val="0"/>
          <w:sz w:val="24"/>
          <w:szCs w:val="24"/>
        </w:rPr>
        <w:t xml:space="preserve">【선행기술문헌】 </w:t>
      </w:r>
    </w:p>
    <w:p w14:paraId="4510AA54" w14:textId="10328B4E" w:rsidR="007D0606" w:rsidRPr="007D0606" w:rsidRDefault="007D0606" w:rsidP="007D0606">
      <w:pPr>
        <w:wordWrap/>
        <w:adjustRightInd w:val="0"/>
        <w:spacing w:line="540" w:lineRule="auto"/>
        <w:rPr>
          <w:rFonts w:ascii="바탕체" w:eastAsia="바탕체"/>
          <w:kern w:val="0"/>
          <w:sz w:val="24"/>
          <w:szCs w:val="24"/>
        </w:rPr>
      </w:pPr>
      <w:r w:rsidRPr="007D0606">
        <w:rPr>
          <w:rFonts w:ascii="바탕체" w:eastAsia="바탕체"/>
          <w:kern w:val="0"/>
          <w:sz w:val="24"/>
          <w:szCs w:val="24"/>
        </w:rPr>
        <w:t>【특허문헌】</w:t>
      </w:r>
    </w:p>
    <w:p w14:paraId="2B633774" w14:textId="77777777" w:rsidR="007D0606" w:rsidRPr="007D0606" w:rsidRDefault="007D0606" w:rsidP="007D0606">
      <w:pPr>
        <w:numPr>
          <w:ilvl w:val="0"/>
          <w:numId w:val="15"/>
        </w:numPr>
        <w:wordWrap/>
        <w:adjustRightInd w:val="0"/>
        <w:spacing w:line="540" w:lineRule="auto"/>
        <w:rPr>
          <w:rFonts w:ascii="바탕체" w:eastAsia="바탕체"/>
          <w:kern w:val="0"/>
          <w:sz w:val="24"/>
          <w:szCs w:val="24"/>
        </w:rPr>
      </w:pPr>
      <w:r w:rsidRPr="007D0606">
        <w:rPr>
          <w:rFonts w:ascii="바탕체" w:eastAsia="바탕체"/>
          <w:kern w:val="0"/>
          <w:sz w:val="24"/>
          <w:szCs w:val="24"/>
        </w:rPr>
        <w:t>한국 특허등록 제10-1305276호 (2013.09.02)</w:t>
      </w:r>
    </w:p>
    <w:p w14:paraId="185315F0" w14:textId="77777777" w:rsidR="007D0606" w:rsidRPr="007D0606" w:rsidRDefault="007D0606" w:rsidP="007D0606">
      <w:pPr>
        <w:numPr>
          <w:ilvl w:val="0"/>
          <w:numId w:val="15"/>
        </w:numPr>
        <w:wordWrap/>
        <w:adjustRightInd w:val="0"/>
        <w:spacing w:line="540" w:lineRule="auto"/>
        <w:rPr>
          <w:rFonts w:ascii="바탕체" w:eastAsia="바탕체"/>
          <w:kern w:val="0"/>
          <w:sz w:val="24"/>
          <w:szCs w:val="24"/>
        </w:rPr>
      </w:pPr>
      <w:r w:rsidRPr="007D0606">
        <w:rPr>
          <w:rFonts w:ascii="바탕체" w:eastAsia="바탕체"/>
          <w:kern w:val="0"/>
          <w:sz w:val="24"/>
          <w:szCs w:val="24"/>
        </w:rPr>
        <w:t>한국 특허공개 제10-2011-0004714호 (2011.01.14)</w:t>
      </w:r>
    </w:p>
    <w:p w14:paraId="467D65E3" w14:textId="77777777" w:rsidR="007D0606" w:rsidRPr="007D0606" w:rsidRDefault="007D0606" w:rsidP="007D0606">
      <w:pPr>
        <w:wordWrap/>
        <w:adjustRightInd w:val="0"/>
        <w:spacing w:line="540" w:lineRule="auto"/>
        <w:rPr>
          <w:rFonts w:ascii="바탕체" w:eastAsia="바탕체"/>
          <w:kern w:val="0"/>
          <w:sz w:val="24"/>
          <w:szCs w:val="24"/>
        </w:rPr>
      </w:pPr>
      <w:r w:rsidRPr="007D0606">
        <w:rPr>
          <w:rFonts w:ascii="바탕체" w:eastAsia="바탕체"/>
          <w:kern w:val="0"/>
          <w:sz w:val="24"/>
          <w:szCs w:val="24"/>
        </w:rPr>
        <w:t>【발명의 내용】</w:t>
      </w:r>
    </w:p>
    <w:p w14:paraId="62E3EA08" w14:textId="77777777" w:rsidR="007D0606" w:rsidRDefault="007D0606" w:rsidP="007D0606">
      <w:pPr>
        <w:wordWrap/>
        <w:adjustRightInd w:val="0"/>
        <w:spacing w:line="540" w:lineRule="auto"/>
        <w:rPr>
          <w:rFonts w:ascii="바탕체" w:eastAsia="바탕체"/>
          <w:kern w:val="0"/>
          <w:sz w:val="24"/>
          <w:szCs w:val="24"/>
        </w:rPr>
      </w:pPr>
      <w:r w:rsidRPr="007D0606">
        <w:rPr>
          <w:rFonts w:ascii="바탕체" w:eastAsia="바탕체"/>
          <w:kern w:val="0"/>
          <w:sz w:val="24"/>
          <w:szCs w:val="24"/>
        </w:rPr>
        <w:t xml:space="preserve">【해결하고자 하는 과제】 </w:t>
      </w:r>
    </w:p>
    <w:p w14:paraId="53BA9D2A" w14:textId="4F755252" w:rsidR="007D0606" w:rsidRPr="007D0606" w:rsidRDefault="007D0606" w:rsidP="007D0606">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본 개시에 개시된 실시예는 세금계산서 발행 과정의 비효율성과 오류를 제거하고, 자동화, 지능화된 방식으로 정확한 세금계산서를 생성</w:t>
      </w:r>
      <w:r w:rsidRPr="007D0606">
        <w:rPr>
          <w:rFonts w:ascii="바탕체" w:eastAsia="바탕체"/>
          <w:kern w:val="0"/>
          <w:sz w:val="24"/>
          <w:szCs w:val="24"/>
        </w:rPr>
        <w:t>·</w:t>
      </w:r>
      <w:r w:rsidRPr="007D0606">
        <w:rPr>
          <w:rFonts w:ascii="바탕체" w:eastAsia="바탕체"/>
          <w:kern w:val="0"/>
          <w:sz w:val="24"/>
          <w:szCs w:val="24"/>
        </w:rPr>
        <w:t>검증할 수 있는 시스템 및 방법을 제공하는 것에 그 목적이 있다.</w:t>
      </w:r>
    </w:p>
    <w:p w14:paraId="392C3D15" w14:textId="77777777" w:rsidR="007D0606" w:rsidRPr="007D0606" w:rsidRDefault="007D0606" w:rsidP="007D0606">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 xml:space="preserve">또한, 본 개시에 개시된 실시예는 로그인된 사용자의 계정 정보를 공급자 정보의 </w:t>
      </w:r>
      <w:r w:rsidRPr="007D0606">
        <w:rPr>
          <w:rFonts w:ascii="바탕체" w:eastAsia="바탕체"/>
          <w:kern w:val="0"/>
          <w:sz w:val="24"/>
          <w:szCs w:val="24"/>
        </w:rPr>
        <w:t>‘</w:t>
      </w:r>
      <w:r w:rsidRPr="007D0606">
        <w:rPr>
          <w:rFonts w:ascii="바탕체" w:eastAsia="바탕체"/>
          <w:kern w:val="0"/>
          <w:sz w:val="24"/>
          <w:szCs w:val="24"/>
        </w:rPr>
        <w:t>절대값</w:t>
      </w:r>
      <w:r w:rsidRPr="007D0606">
        <w:rPr>
          <w:rFonts w:ascii="바탕체" w:eastAsia="바탕체"/>
          <w:kern w:val="0"/>
          <w:sz w:val="24"/>
          <w:szCs w:val="24"/>
        </w:rPr>
        <w:t>’</w:t>
      </w:r>
      <w:r w:rsidRPr="007D0606">
        <w:rPr>
          <w:rFonts w:ascii="바탕체" w:eastAsia="바탕체"/>
          <w:kern w:val="0"/>
          <w:sz w:val="24"/>
          <w:szCs w:val="24"/>
        </w:rPr>
        <w:t>으로 자동 매핑함으로써 반복 입력 과정을 제거하고, 공급자 정보의 오류를 방지한다.</w:t>
      </w:r>
    </w:p>
    <w:p w14:paraId="71302CE3" w14:textId="77777777" w:rsidR="007D0606" w:rsidRPr="007D0606" w:rsidRDefault="007D0606" w:rsidP="007D0606">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 xml:space="preserve">또한, 본 개시에 개시된 실시예는 다양한 형식의 첨부파일(예: Excel, CSV 등)에서 공급받는자 정보를 정확하게 인식하기 위해, 키워드 우선순위(예: strong </w:t>
      </w:r>
      <w:r w:rsidRPr="007D0606">
        <w:rPr>
          <w:rFonts w:ascii="바탕체" w:eastAsia="바탕체"/>
          <w:kern w:val="0"/>
          <w:sz w:val="24"/>
          <w:szCs w:val="24"/>
        </w:rPr>
        <w:t>→</w:t>
      </w:r>
      <w:r w:rsidRPr="007D0606">
        <w:rPr>
          <w:rFonts w:ascii="바탕체" w:eastAsia="바탕체"/>
          <w:kern w:val="0"/>
          <w:sz w:val="24"/>
          <w:szCs w:val="24"/>
        </w:rPr>
        <w:t xml:space="preserve"> aux </w:t>
      </w:r>
      <w:r w:rsidRPr="007D0606">
        <w:rPr>
          <w:rFonts w:ascii="바탕체" w:eastAsia="바탕체"/>
          <w:kern w:val="0"/>
          <w:sz w:val="24"/>
          <w:szCs w:val="24"/>
        </w:rPr>
        <w:t>→</w:t>
      </w:r>
      <w:r w:rsidRPr="007D0606">
        <w:rPr>
          <w:rFonts w:ascii="바탕체" w:eastAsia="바탕체"/>
          <w:kern w:val="0"/>
          <w:sz w:val="24"/>
          <w:szCs w:val="24"/>
        </w:rPr>
        <w:t xml:space="preserve"> ban) 기반의 지능형 헤더 인식 알고리즘을 적용하여 컬럼을 자동 식별하고, 사업자등록번호</w:t>
      </w:r>
      <w:r w:rsidRPr="007D0606">
        <w:rPr>
          <w:rFonts w:ascii="바탕체" w:eastAsia="바탕체"/>
          <w:kern w:val="0"/>
          <w:sz w:val="24"/>
          <w:szCs w:val="24"/>
        </w:rPr>
        <w:t>·</w:t>
      </w:r>
      <w:r w:rsidRPr="007D0606">
        <w:rPr>
          <w:rFonts w:ascii="바탕체" w:eastAsia="바탕체"/>
          <w:kern w:val="0"/>
          <w:sz w:val="24"/>
          <w:szCs w:val="24"/>
        </w:rPr>
        <w:t xml:space="preserve">이메일 형식 등의 정규화를 수행함으로써 인식률을 </w:t>
      </w:r>
      <w:r w:rsidRPr="007D0606">
        <w:rPr>
          <w:rFonts w:ascii="바탕체" w:eastAsia="바탕체"/>
          <w:kern w:val="0"/>
          <w:sz w:val="24"/>
          <w:szCs w:val="24"/>
        </w:rPr>
        <w:lastRenderedPageBreak/>
        <w:t>향상시킨다.</w:t>
      </w:r>
    </w:p>
    <w:p w14:paraId="6036EDA2" w14:textId="77777777" w:rsidR="007D0606" w:rsidRPr="007D0606" w:rsidRDefault="007D0606" w:rsidP="007D0606">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또한, 본 개시에 개시된 실시예는 배달기사 또는 이동형 사업자가 실제 방문한 업체의 위치정보(GPS 데이터)를 자동으로 기록하여, 거래 파일에 포함된 업체 정보와 대조함으로써 누락된 거래를 검출하고, 세금계산서 발행 여부를 자동 검증할 수 있도록 한다.</w:t>
      </w:r>
    </w:p>
    <w:p w14:paraId="364752B8" w14:textId="77777777" w:rsidR="007D0606" w:rsidRPr="007D0606" w:rsidRDefault="007D0606" w:rsidP="007D0606">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또한, 본 개시에 개시된 실시예는 세금계산서 작성 과정에서 처리되는 모든 데이터는 사용자 단위로 완전히 격리된 환경에서 수행되며, 처리 완료 후 즉시 자동 삭제되는 구조를 갖는다. 또한, 처리 중 로그에서 민감정보를 자동 마스킹하고, 메모리 내 데이터도 완전 삭제함으로써 개인정보 유출을 원천 차단한다.</w:t>
      </w:r>
    </w:p>
    <w:p w14:paraId="693D21C7" w14:textId="77777777" w:rsidR="007D0606" w:rsidRPr="007D0606" w:rsidRDefault="007D0606" w:rsidP="007D0606">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또한, 본 개시에 개시된 실시예는 사용자가 홈택스 시스템에 개별적으로 접속하여 거래 건별로 세금계산서를 작성할 필요 없이, 본 발명에 따른 시스템에서 생성된 엑셀 파일을 일괄 업로드함으로써 홈택스가 자동 인식 및 처리할 수 있도록 지원한다. 이를 통해 다건 거래 사업자의 세무 행정 부담을 획기적으로 감소시킨다.</w:t>
      </w:r>
    </w:p>
    <w:p w14:paraId="6945AD53" w14:textId="77777777" w:rsidR="007D0606" w:rsidRPr="007D0606" w:rsidRDefault="007D0606" w:rsidP="007D0606">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또한, 본 개시에 개시된 실시예는 세금계산서 생성 과정에서 입력 데이터에 이상치나 형식 오류가 존재하는 경우, AI 모델이 즉시 오류를 감지하고, 사전 정의된 정규화 규칙에 따라 자동으로 수정함으로써 발행 실패나 세무 오류를 방지한다.</w:t>
      </w:r>
    </w:p>
    <w:p w14:paraId="311747C8" w14:textId="77777777" w:rsidR="007D0606" w:rsidRPr="007D0606" w:rsidRDefault="007D0606" w:rsidP="007D0606">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 xml:space="preserve">또한, 본 개시에 개시된 실시예는 기존의 단순한 회계 자동화 도구나 수동 </w:t>
      </w:r>
      <w:r w:rsidRPr="007D0606">
        <w:rPr>
          <w:rFonts w:ascii="바탕체" w:eastAsia="바탕체"/>
          <w:kern w:val="0"/>
          <w:sz w:val="24"/>
          <w:szCs w:val="24"/>
        </w:rPr>
        <w:lastRenderedPageBreak/>
        <w:t>세무관리 방식과 달리, AI 기반 지능형 데이터 추출</w:t>
      </w:r>
      <w:r w:rsidRPr="007D0606">
        <w:rPr>
          <w:rFonts w:ascii="바탕체" w:eastAsia="바탕체"/>
          <w:kern w:val="0"/>
          <w:sz w:val="24"/>
          <w:szCs w:val="24"/>
        </w:rPr>
        <w:t>·</w:t>
      </w:r>
      <w:r w:rsidRPr="007D0606">
        <w:rPr>
          <w:rFonts w:ascii="바탕체" w:eastAsia="바탕체"/>
          <w:kern w:val="0"/>
          <w:sz w:val="24"/>
          <w:szCs w:val="24"/>
        </w:rPr>
        <w:t>검증 시스템과 GPS 기반 거래 검증 기술을 결합함으로써, 배달기사와 같은 다건 소액거래 사업자에게 최적화된 자동 세금계산서 작성 환경을 제공하는 것을 과제로 한다.</w:t>
      </w:r>
    </w:p>
    <w:p w14:paraId="65299C72" w14:textId="77777777" w:rsidR="007D0606" w:rsidRPr="007D0606" w:rsidRDefault="007D0606" w:rsidP="007D0606">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또한, 본 개시에 개시된 실시예는 개별 발생하는 건별로 일일이 부가세 신고를 할 필요 없이, 공급자 정보를 인식하면 발생된 공급자 정보에 기초하여 일괄하여 부가세 신고를 통합하여 진행할 수 있는 구성을 제공함으로써, 다수의 소액 거래를 처리하는 사업자의 세무 관리 효율성을 극대화한다.</w:t>
      </w:r>
    </w:p>
    <w:p w14:paraId="0863A49F" w14:textId="77777777" w:rsidR="007D0606" w:rsidRPr="007D0606" w:rsidRDefault="007D0606" w:rsidP="007D0606">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한편, 본 발명의 기술적 과제들은 이상에서 언급한 기술적 과제들로 제한되지 않으며, 언급되지 않은 또 다른 기술적 과제들은 아래의 기재로부터 통상의 기술자에게 명확하게 이해될 수 있을 것이다.</w:t>
      </w:r>
    </w:p>
    <w:p w14:paraId="04252289" w14:textId="77777777" w:rsidR="007D0606" w:rsidRDefault="007D0606" w:rsidP="007D0606">
      <w:pPr>
        <w:wordWrap/>
        <w:adjustRightInd w:val="0"/>
        <w:spacing w:line="540" w:lineRule="auto"/>
        <w:rPr>
          <w:rFonts w:ascii="바탕체" w:eastAsia="바탕체"/>
          <w:kern w:val="0"/>
          <w:sz w:val="24"/>
          <w:szCs w:val="24"/>
        </w:rPr>
      </w:pPr>
      <w:r w:rsidRPr="007D0606">
        <w:rPr>
          <w:rFonts w:ascii="바탕체" w:eastAsia="바탕체"/>
          <w:kern w:val="0"/>
          <w:sz w:val="24"/>
          <w:szCs w:val="24"/>
        </w:rPr>
        <w:t xml:space="preserve">【과제의 해결 수단】 </w:t>
      </w:r>
    </w:p>
    <w:p w14:paraId="71AF2E1E" w14:textId="5C96115E" w:rsidR="007D0606" w:rsidRPr="007D0606" w:rsidRDefault="007D0606" w:rsidP="007D0606">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상술한 기술적 과제를 달성하기 위한 본 개시에 따른 AI 기반 세금계산서 자동 작성을 위한, 적어도 하나의 명령어를 저장하는 메모리; 및 상기 명령어에 따른 동작을 수행하는 프로세서를 포함하고, 상기 프로세서는, 사용자 단말로부터 업로드된 거래 명세 파일을 수신하고, 상기 거래 명세 파일로부터 공급받는자 정보를 인식하고, 로그인된 사용자 계정 정보를 공급자 정보로 자동 매핑하고, 공급받는자 정보와 공급자 정보를 결합하여 세금계산서 데이터를 자동 생성하고, 생성된 세금계산서 데이터를 홈택스 업로드 형식의 파일로 변환할 수 있다.</w:t>
      </w:r>
    </w:p>
    <w:p w14:paraId="6889243D" w14:textId="77777777" w:rsidR="007D0606" w:rsidRPr="007D0606" w:rsidRDefault="007D0606" w:rsidP="007D0606">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 xml:space="preserve">또한, 상기 프로세서는 공급자 정보를 자동 인식하고, 발생된 공급자 </w:t>
      </w:r>
      <w:r w:rsidRPr="007D0606">
        <w:rPr>
          <w:rFonts w:ascii="바탕체" w:eastAsia="바탕체"/>
          <w:kern w:val="0"/>
          <w:sz w:val="24"/>
          <w:szCs w:val="24"/>
        </w:rPr>
        <w:lastRenderedPageBreak/>
        <w:t>정보에 기반으로 다수의 거래 건을 통합하여 일괄 부가세 신고를 수행할 수 있는 기능을 포함한다.</w:t>
      </w:r>
    </w:p>
    <w:p w14:paraId="6F7CB46D" w14:textId="77777777" w:rsidR="007D0606" w:rsidRDefault="007D0606" w:rsidP="007D0606">
      <w:pPr>
        <w:wordWrap/>
        <w:adjustRightInd w:val="0"/>
        <w:spacing w:line="540" w:lineRule="auto"/>
        <w:rPr>
          <w:rFonts w:ascii="바탕체" w:eastAsia="바탕체"/>
          <w:kern w:val="0"/>
          <w:sz w:val="24"/>
          <w:szCs w:val="24"/>
        </w:rPr>
      </w:pPr>
      <w:r w:rsidRPr="007D0606">
        <w:rPr>
          <w:rFonts w:ascii="바탕체" w:eastAsia="바탕체"/>
          <w:kern w:val="0"/>
          <w:sz w:val="24"/>
          <w:szCs w:val="24"/>
        </w:rPr>
        <w:t xml:space="preserve">【발명의 효과】 </w:t>
      </w:r>
    </w:p>
    <w:p w14:paraId="7040355D" w14:textId="1FAA9E04" w:rsidR="007D0606" w:rsidRPr="007D0606" w:rsidRDefault="007D0606" w:rsidP="007D0606">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본 개시의 전술한 과제 해결 수단에 의하면, 기존의 수동적</w:t>
      </w:r>
      <w:r w:rsidRPr="007D0606">
        <w:rPr>
          <w:rFonts w:ascii="바탕체" w:eastAsia="바탕체"/>
          <w:kern w:val="0"/>
          <w:sz w:val="24"/>
          <w:szCs w:val="24"/>
        </w:rPr>
        <w:t>·</w:t>
      </w:r>
      <w:r w:rsidRPr="007D0606">
        <w:rPr>
          <w:rFonts w:ascii="바탕체" w:eastAsia="바탕체"/>
          <w:kern w:val="0"/>
          <w:sz w:val="24"/>
          <w:szCs w:val="24"/>
        </w:rPr>
        <w:t>비효율적인 세금계산서 작성 절차를 완전 자동화함으로써 세금계산서 작성의 자동화를 실현한다. 실시예에서 공급자 정보는 로그인된 사용자 계정으로부터 자동 매핑되고, 공급받는자 정보는 첨부파일에서 자동 추출되므로, 사용자는 별도의 입력 과정 없이 세금계산서를 자동으로 생성할 수 있다. 이를 통해 기존의 건별 세금계산서 작성 과정에서 발생하던 반복 작업을 제거하고, 발행 효율성을 극대화할 수 있다.</w:t>
      </w:r>
    </w:p>
    <w:p w14:paraId="6A4C1EA1" w14:textId="77777777" w:rsidR="007D0606" w:rsidRPr="007D0606" w:rsidRDefault="007D0606" w:rsidP="007D0606">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 xml:space="preserve">또한, 본 개시의 전술한 과제 해결 수단에 의하면, 3단계 우선순위 기반 키워드 매칭 알고리즘(strong </w:t>
      </w:r>
      <w:r w:rsidRPr="007D0606">
        <w:rPr>
          <w:rFonts w:ascii="바탕체" w:eastAsia="바탕체"/>
          <w:kern w:val="0"/>
          <w:sz w:val="24"/>
          <w:szCs w:val="24"/>
        </w:rPr>
        <w:t>→</w:t>
      </w:r>
      <w:r w:rsidRPr="007D0606">
        <w:rPr>
          <w:rFonts w:ascii="바탕체" w:eastAsia="바탕체"/>
          <w:kern w:val="0"/>
          <w:sz w:val="24"/>
          <w:szCs w:val="24"/>
        </w:rPr>
        <w:t xml:space="preserve"> aux </w:t>
      </w:r>
      <w:r w:rsidRPr="007D0606">
        <w:rPr>
          <w:rFonts w:ascii="바탕체" w:eastAsia="바탕체"/>
          <w:kern w:val="0"/>
          <w:sz w:val="24"/>
          <w:szCs w:val="24"/>
        </w:rPr>
        <w:t>→</w:t>
      </w:r>
      <w:r w:rsidRPr="007D0606">
        <w:rPr>
          <w:rFonts w:ascii="바탕체" w:eastAsia="바탕체"/>
          <w:kern w:val="0"/>
          <w:sz w:val="24"/>
          <w:szCs w:val="24"/>
        </w:rPr>
        <w:t xml:space="preserve"> ban)을 적용하여, 다양한 형식의 거래명세서</w:t>
      </w:r>
      <w:r w:rsidRPr="007D0606">
        <w:rPr>
          <w:rFonts w:ascii="바탕체" w:eastAsia="바탕체"/>
          <w:kern w:val="0"/>
          <w:sz w:val="24"/>
          <w:szCs w:val="24"/>
        </w:rPr>
        <w:t>·</w:t>
      </w:r>
      <w:r w:rsidRPr="007D0606">
        <w:rPr>
          <w:rFonts w:ascii="바탕체" w:eastAsia="바탕체"/>
          <w:kern w:val="0"/>
          <w:sz w:val="24"/>
          <w:szCs w:val="24"/>
        </w:rPr>
        <w:t>엑셀파일에서도 컬럼 인식 정확도를 대폭 향상시킨다. 또한, 사업자등록번호, 이메일, 금액 등의 데이터 정규화 및 오류 보정 로직이 포함되어, 세무 데이터의 신뢰성과 일관성을 확보한다.</w:t>
      </w:r>
    </w:p>
    <w:p w14:paraId="053FEB6C" w14:textId="77777777" w:rsidR="007D0606" w:rsidRPr="007D0606" w:rsidRDefault="007D0606" w:rsidP="007D0606">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본 개시의 전술한 과제 해결 수단에 의하면, 배달기사 또는 이동형 사업자의 GPS 기반 위치 데이터를 자동으로 수집하여, 실제 방문한 업체 정보와 세금계산서 발행 내역을 자동 비교</w:t>
      </w:r>
      <w:r w:rsidRPr="007D0606">
        <w:rPr>
          <w:rFonts w:ascii="바탕체" w:eastAsia="바탕체"/>
          <w:kern w:val="0"/>
          <w:sz w:val="24"/>
          <w:szCs w:val="24"/>
        </w:rPr>
        <w:t>·</w:t>
      </w:r>
      <w:r w:rsidRPr="007D0606">
        <w:rPr>
          <w:rFonts w:ascii="바탕체" w:eastAsia="바탕체"/>
          <w:kern w:val="0"/>
          <w:sz w:val="24"/>
          <w:szCs w:val="24"/>
        </w:rPr>
        <w:t xml:space="preserve">검증함으로써, 누락된 거래를 실시간으로 탐지할 수 있다. 이로써 세무상 누락 신고나 과소 신고 위험을 예방하고, 거래 신뢰도를 </w:t>
      </w:r>
      <w:r w:rsidRPr="007D0606">
        <w:rPr>
          <w:rFonts w:ascii="바탕체" w:eastAsia="바탕체"/>
          <w:kern w:val="0"/>
          <w:sz w:val="24"/>
          <w:szCs w:val="24"/>
        </w:rPr>
        <w:lastRenderedPageBreak/>
        <w:t>확보한다.</w:t>
      </w:r>
    </w:p>
    <w:p w14:paraId="0037350D" w14:textId="77777777" w:rsidR="007D0606" w:rsidRPr="007D0606" w:rsidRDefault="007D0606" w:rsidP="007D0606">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본 개시의 전술한 과제 해결 수단에 의하면, 각 사용자의 데이터는 완전히 격리된 환경에서 처리되며, 파일은 처리 완료 후 즉시 자동 삭제된다. 실시예에서 로그 내 민감정보는 자동 마스킹 처리되고, 메모리 상의 임시 데이터도 실시간으로 삭제되어 정보 유출 가능성을 원천 차단한다. 이를 통해, 개인정보보호법을 준수하면서도, 세무 데이터의 실시간 처리와 보안성을 동시에 확보할 수 있다.</w:t>
      </w:r>
    </w:p>
    <w:p w14:paraId="60FAEAA5" w14:textId="77777777" w:rsidR="007D0606" w:rsidRPr="007D0606" w:rsidRDefault="007D0606" w:rsidP="007D0606">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또한, 본 개시의 전술한 과제 해결 수단에 의하면, 기존 수동 입력 방식 대비 세금계산서 작성 소요시간을 90% 이상 단축할 수 있고, 세무 전문가 또는 외부 회계 대행 서비스에 대한 의존도를 감소시켜, 중소사업자 및 플랫폼 종사자의 세무 관리 비용을 획기적으로 절감한다.</w:t>
      </w:r>
    </w:p>
    <w:p w14:paraId="15089B41" w14:textId="77777777" w:rsidR="007D0606" w:rsidRPr="007D0606" w:rsidRDefault="007D0606" w:rsidP="007D0606">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또한, 본 개시의 전술한 과제 해결 수단에 의하면, 생성된 세금계산서 파일은 홈택스가 자동 인식할 수 있는 표준 포맷(예: Excel, CSV)으로 출력되므로, 홈택스의 일괄 업로드 기능과 즉시 호환된다. 아울러, 사용자는 별도의 수작업 없이, 단 한 번의 업로드로 다건 거래의 세금계산서를 한꺼번에 신고할 수 있다.</w:t>
      </w:r>
    </w:p>
    <w:p w14:paraId="0638D047" w14:textId="77777777" w:rsidR="007D0606" w:rsidRPr="007D0606" w:rsidRDefault="007D0606" w:rsidP="007D0606">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또한, 본 개시의 전술한 과제 해결 수단에 의하면, AI 기반 구조를 채택하여, 향후 다양한 업종(예: 프리랜서, 대리운전기사, 온라인 셀러 등)에도 확장 적용 가능하다. 또한, 클라우드 기반 구조로 어디서나 접근 가능하며, 사용자 증가에 따라 자동 스케일링을 지원하여 대규모 이용자 환경에서도 안정적으로 운영된다.</w:t>
      </w:r>
    </w:p>
    <w:p w14:paraId="4C9AE818" w14:textId="77777777" w:rsidR="007D0606" w:rsidRPr="007D0606" w:rsidRDefault="007D0606" w:rsidP="007D0606">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 xml:space="preserve">본 개시의 전술한 과제 해결 수단에 의하면, 세금계산서 발행의 </w:t>
      </w:r>
      <w:r w:rsidRPr="007D0606">
        <w:rPr>
          <w:rFonts w:ascii="바탕체" w:eastAsia="바탕체"/>
          <w:kern w:val="0"/>
          <w:sz w:val="24"/>
          <w:szCs w:val="24"/>
        </w:rPr>
        <w:lastRenderedPageBreak/>
        <w:t>자동화</w:t>
      </w:r>
      <w:r w:rsidRPr="007D0606">
        <w:rPr>
          <w:rFonts w:ascii="바탕체" w:eastAsia="바탕체"/>
          <w:kern w:val="0"/>
          <w:sz w:val="24"/>
          <w:szCs w:val="24"/>
        </w:rPr>
        <w:t>·</w:t>
      </w:r>
      <w:r w:rsidRPr="007D0606">
        <w:rPr>
          <w:rFonts w:ascii="바탕체" w:eastAsia="바탕체"/>
          <w:kern w:val="0"/>
          <w:sz w:val="24"/>
          <w:szCs w:val="24"/>
        </w:rPr>
        <w:t>정확화</w:t>
      </w:r>
      <w:r w:rsidRPr="007D0606">
        <w:rPr>
          <w:rFonts w:ascii="바탕체" w:eastAsia="바탕체"/>
          <w:kern w:val="0"/>
          <w:sz w:val="24"/>
          <w:szCs w:val="24"/>
        </w:rPr>
        <w:t>·</w:t>
      </w:r>
      <w:r w:rsidRPr="007D0606">
        <w:rPr>
          <w:rFonts w:ascii="바탕체" w:eastAsia="바탕체"/>
          <w:kern w:val="0"/>
          <w:sz w:val="24"/>
          <w:szCs w:val="24"/>
        </w:rPr>
        <w:t>보안화를 동시에 실현함으로써, 배달기사와 같은 다건 소액거래 사업자의 세무 행정 부담을 획기적으로 경감시키고, AI 및 GPS 기술을 융합한 국내 세법 특화형 세금계산서 자동 작성 솔루션을 제공할 수 있다.</w:t>
      </w:r>
    </w:p>
    <w:p w14:paraId="6DC6B250" w14:textId="31E905B5" w:rsidR="007D0606" w:rsidRPr="007D0606" w:rsidRDefault="007D0606" w:rsidP="007D0606">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또한, 본 개시의 전술한 과제 해결 수단에 의하면, 공급자 정보를 자동 인식하고 발생된 공급자 정보에 기반으로 다수의 거래 건을 통합하여 일괄 부가세 신고를 수행함으로써, 개별 거래별 신고의 번거로움을 제거하고 세무 처리 시간을 대폭 단축할 수 있다. 이는 공급자 중심의 데이터 통합을 통해 부가세 계산 및 신고를 자동화하며, 누락된 공급자 관련 내역을 자동 보완하여 정확한 세무 보고를 보장한다.</w:t>
      </w:r>
    </w:p>
    <w:p w14:paraId="7AB39FD8" w14:textId="77777777" w:rsidR="007D0606" w:rsidRPr="007D0606" w:rsidRDefault="007D0606" w:rsidP="007D0606">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본 개시의 예시적 실시예들에서 얻을 수 있는 효과는 이상에서 언급한 효과들로 제한되지 아니하며, 언급되지 아니한 다른 효과들은 이하의 기재로부터 본 개시의 예시적 실시예들이 속하는 기술분야에서 통상의 지식을 가진 자에게 명확하게 도출되고 이해될 수 있다. 즉, 본 개시의 예시적 실시예들을 실시함에 따른 의도하지 아니한 효과들 역시 본 개시의 예시적 실시예들로부터 당해 기술분야의 통상의 지식을 가진 자에 의해 도출될 수 있다.</w:t>
      </w:r>
    </w:p>
    <w:p w14:paraId="4762D6F0" w14:textId="77777777" w:rsidR="007D0606" w:rsidRDefault="007D0606" w:rsidP="007D0606">
      <w:pPr>
        <w:wordWrap/>
        <w:adjustRightInd w:val="0"/>
        <w:spacing w:line="540" w:lineRule="auto"/>
        <w:rPr>
          <w:rFonts w:ascii="바탕체" w:eastAsia="바탕체"/>
          <w:kern w:val="0"/>
          <w:sz w:val="24"/>
          <w:szCs w:val="24"/>
        </w:rPr>
      </w:pPr>
      <w:r w:rsidRPr="007D0606">
        <w:rPr>
          <w:rFonts w:ascii="바탕체" w:eastAsia="바탕체"/>
          <w:kern w:val="0"/>
          <w:sz w:val="24"/>
          <w:szCs w:val="24"/>
        </w:rPr>
        <w:t xml:space="preserve">【도면의 간단한 설명】 </w:t>
      </w:r>
    </w:p>
    <w:p w14:paraId="58081A2D" w14:textId="14B0380C" w:rsidR="007D0606" w:rsidRPr="007D0606" w:rsidRDefault="007D0606" w:rsidP="007D0606">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도 1은 실시예에 따른 AI 기반 세금계산서 자동 작성 시스템을 나타낸 도면이다.</w:t>
      </w:r>
    </w:p>
    <w:p w14:paraId="49E1222A" w14:textId="77777777" w:rsidR="007D0606" w:rsidRPr="007D0606" w:rsidRDefault="007D0606" w:rsidP="007D0606">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 xml:space="preserve">도 2는 실시예에 따른 세금계산서 자동 작성 장치(100)의 블록도를 나타낸 </w:t>
      </w:r>
      <w:r w:rsidRPr="007D0606">
        <w:rPr>
          <w:rFonts w:ascii="바탕체" w:eastAsia="바탕체"/>
          <w:kern w:val="0"/>
          <w:sz w:val="24"/>
          <w:szCs w:val="24"/>
        </w:rPr>
        <w:lastRenderedPageBreak/>
        <w:t>도면이다.</w:t>
      </w:r>
    </w:p>
    <w:p w14:paraId="5CE87BB9" w14:textId="77777777" w:rsidR="007D0606" w:rsidRPr="007D0606" w:rsidRDefault="007D0606" w:rsidP="007D0606">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도 3은 실시예에 따른 메모리에 저장된 명령어 세트 구성을 나타낸 도면이다.</w:t>
      </w:r>
    </w:p>
    <w:p w14:paraId="5DDF5992" w14:textId="77777777" w:rsidR="007D0606" w:rsidRPr="007D0606" w:rsidRDefault="007D0606" w:rsidP="007D0606">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도 4는 실시예에 따른 AI 기반 세금계산서 자동 작성 시스템에서 처리되는 거래 명세 파일의 예시 화면을 나타낸 도면이다.</w:t>
      </w:r>
    </w:p>
    <w:p w14:paraId="5C7C2F6C" w14:textId="77777777" w:rsidR="007D0606" w:rsidRPr="007D0606" w:rsidRDefault="007D0606" w:rsidP="007D0606">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도 5는 본 발명의 일 실시예에 따른 AI 기반 세금계산서 자동 작성 시스템에서 수행되는 거래 검증 및 오류 필터링 화면을 나타낸 도면이다.</w:t>
      </w:r>
    </w:p>
    <w:p w14:paraId="233425F7" w14:textId="77777777" w:rsidR="007D0606" w:rsidRPr="007D0606" w:rsidRDefault="007D0606" w:rsidP="007D0606">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도 6은 본 발명의 일 실시예에 따른 AI 기반 세금계산서 자동 작성 시스템에서 생성된 홈택스(Hometax) 업로드용 세금계산서 파일의 예시 화면을 나타낸 도면이다.</w:t>
      </w:r>
    </w:p>
    <w:p w14:paraId="22A14581" w14:textId="77777777" w:rsidR="007D0606" w:rsidRPr="007D0606" w:rsidRDefault="007D0606" w:rsidP="007D0606">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도 7은 실시예에 따른 AI 기반 세금계산서 자동 작성 과정을 나타낸 도면이다.</w:t>
      </w:r>
    </w:p>
    <w:p w14:paraId="67260B35" w14:textId="77777777" w:rsidR="007D0606" w:rsidRDefault="007D0606" w:rsidP="007D0606">
      <w:pPr>
        <w:wordWrap/>
        <w:adjustRightInd w:val="0"/>
        <w:spacing w:line="540" w:lineRule="auto"/>
        <w:rPr>
          <w:rFonts w:ascii="바탕체" w:eastAsia="바탕체"/>
          <w:kern w:val="0"/>
          <w:sz w:val="24"/>
          <w:szCs w:val="24"/>
        </w:rPr>
      </w:pPr>
      <w:r w:rsidRPr="007D0606">
        <w:rPr>
          <w:rFonts w:ascii="바탕체" w:eastAsia="바탕체"/>
          <w:kern w:val="0"/>
          <w:sz w:val="24"/>
          <w:szCs w:val="24"/>
        </w:rPr>
        <w:t xml:space="preserve">【발명을 실시하기 위한 구체적인 내용】 </w:t>
      </w:r>
    </w:p>
    <w:p w14:paraId="1FF4385D" w14:textId="35DC7FF8" w:rsidR="007D0606" w:rsidRPr="007D0606" w:rsidRDefault="007D0606" w:rsidP="007D0606">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이하, 본 개시의 다양한 실시예가 첨부된 도면과 연관되어 기재된다. 본 개시의 다양한 실시예는 다양한 변경을 가할 수 있고 여러 가지 실시예를 가질 수 있는바, 특정 실시예들이 도면에 예시되고 관련된 상세한 설명이 기재되어 있다. 그러나 이는 본 개시의 다양한 실시예를 특정한 실시 형태에 대해 한정하려는 것이 아니며, 본 개시의 다양한 실시예의 사상 및 기술 범위에 포함되는 모든 변경 및/또는 균등물 내지 대체물을 포함하는 것으로 이해되어야 한다. 도면의 설명과 관련하여, 유사한 구성요소에 대해서는 유사한 참조 부호가 사용되었다.</w:t>
      </w:r>
    </w:p>
    <w:p w14:paraId="7722FABC" w14:textId="77777777" w:rsidR="007D0606" w:rsidRPr="007D0606" w:rsidRDefault="007D0606" w:rsidP="007D0606">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lastRenderedPageBreak/>
        <w:t>본 개시의 다양한 실시예에서, "포함하다." 또는 "가지다." 등의 용어는 명세서상에 기재된 특징, 숫자, 단계, 동작, 구성요소, 부품 또는 이들을 조합한 것이 존재함을 지정하려는 것이지, 하나 또는 그 이상의 다른 특징들이나 숫자, 단계, 동작, 구성요소, 부품 또는 이들을 조합한 것들의 존재 또는 부가 가능성을 미리 배제하지 않는 것으로 이해되어야 한다.</w:t>
      </w:r>
    </w:p>
    <w:p w14:paraId="13F9EBEC" w14:textId="77777777" w:rsidR="007D0606" w:rsidRPr="007D0606" w:rsidRDefault="007D0606" w:rsidP="007D0606">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본 개시의 다양한 실시예에서 "또는" 등의 표현은 함께 나열된 단어들의 어떠한, 그리고 모든 조합을 포함한다. 예를 들어, "A 또는 B"는, A를 포함할 수도, B를 포함할 수도, 또는 A 와 B 모두를 포함할 수도 있다.</w:t>
      </w:r>
    </w:p>
    <w:p w14:paraId="75DC6651" w14:textId="77777777" w:rsidR="007D0606" w:rsidRPr="007D0606" w:rsidRDefault="007D0606" w:rsidP="007D0606">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본 개시의 다양한 실시예에서 사용된 "제1", "제2", "첫째", 또는 "둘째" 등의 표현들은 다양한 실시예들의 다양한 구성요소들을 수식할 수 있지만, 해당 구성요소들을 한정하지 않는다. 예를 들어, 상기 표현들은 해당 구성요소들의 순서 및/또는 중요도 등을 한정하지 않으며, 한 구성요소를 다른 구성요소와 구분하기 위해 사용될 수 있다.</w:t>
      </w:r>
    </w:p>
    <w:p w14:paraId="234E2A5D" w14:textId="77777777" w:rsidR="007D0606" w:rsidRPr="007D0606" w:rsidRDefault="007D0606" w:rsidP="007D0606">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어떤 구성요소가 다른 구성요소에 "연결되어" 있다거나 "접속되어" 있다고 언급된 때에는, 상기 어떤 구성요소가 상기 다른 구성요소에 직접적으로 연결되어 있거나 또는 접속되어 있을 수도 있지만, 상기 어떤 구성요소와 상기 다른 구성요소 사이에 새로운 다른 구성요소가 존재할 수도 있다고 이해되어야 할 것이다.</w:t>
      </w:r>
    </w:p>
    <w:p w14:paraId="08BBEBDC" w14:textId="77777777" w:rsidR="007D0606" w:rsidRPr="007D0606" w:rsidRDefault="007D0606" w:rsidP="007D0606">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 xml:space="preserve">본 개시의 실시 예에서 "모듈", "유닛", "부(part)" 등과 같은 용어는 적어도 하나의 기능이나 동작을 수행하는 구성요소를 지칭하기 위한 용어이며, </w:t>
      </w:r>
      <w:r w:rsidRPr="007D0606">
        <w:rPr>
          <w:rFonts w:ascii="바탕체" w:eastAsia="바탕체"/>
          <w:kern w:val="0"/>
          <w:sz w:val="24"/>
          <w:szCs w:val="24"/>
        </w:rPr>
        <w:lastRenderedPageBreak/>
        <w:t>이러한 구성요소는 하드웨어 또는 소프트웨어로 구현되거나 하드웨어 및 소프트웨어의 결합으로 구현될 수 있다. 또한, 복수의 "모듈", "유닛", "부(part)" 등은 각각이 개별적인 특정한 하드웨어로 구현될 필요가 있는 경우를 제외하고는, 적어도 하나의 모듈이나 칩으로 일체화되어 적어도 하나의 프로세서로 구현될 수 있다.</w:t>
      </w:r>
    </w:p>
    <w:p w14:paraId="2C5401A2" w14:textId="77777777" w:rsidR="007D0606" w:rsidRPr="007D0606" w:rsidRDefault="007D0606" w:rsidP="007D0606">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일반적으로 사용되는 사전에 정의되어 있는 것과 같은 용어들은 관련 기술의 문맥상 가지는 의미와 일치하는 의미가 있는 것으로 해석되어야 하며, 본 개시의 다양한 실시예에서 명백하게 정의되지 않는 한, 이상적이거나 과도하게 형식적인 의미로 해석되지 않는다.</w:t>
      </w:r>
    </w:p>
    <w:p w14:paraId="2DCF6BDC" w14:textId="77777777" w:rsidR="007D0606" w:rsidRPr="007D0606" w:rsidRDefault="007D0606" w:rsidP="007D0606">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이하, 첨부한 도면을 참조하여 본 개시의 실시 예에 대해 상세히 설명한다.</w:t>
      </w:r>
    </w:p>
    <w:p w14:paraId="09699FC1" w14:textId="77777777" w:rsidR="007D0606" w:rsidRPr="007D0606" w:rsidRDefault="007D0606" w:rsidP="007D0606">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도 1은 실시예에 따른 AI 기반 세금계산서 자동 작성 시스템을 나타낸 도면이다.</w:t>
      </w:r>
    </w:p>
    <w:p w14:paraId="342277DF" w14:textId="77777777" w:rsidR="007D0606" w:rsidRPr="007D0606" w:rsidRDefault="007D0606" w:rsidP="007D0606">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도 1을 참조하면, 실시예에 따른 AI 기반 세금계산서 자동 작성 시스템은 세금계산서 자동 작성 장치(100), 사용자 단말(200) 및 홈택스 서버(300)을 포함하여 구성될 수 있다.</w:t>
      </w:r>
    </w:p>
    <w:p w14:paraId="295D67CD" w14:textId="77777777" w:rsidR="007D0606" w:rsidRPr="007D0606" w:rsidRDefault="007D0606" w:rsidP="007D0606">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 xml:space="preserve">상기 사용자 단말(200)은 배달기사 또는 개인사업자가 사용하는 클라이언트 장치로서, PC, 태블릿, 또는 모바일 단말 중 적어도 하나로 구현될 수 있다. 사용자 단말(200)은 거래 내역이 포함된 첨부파일(예: Excel, CSV 등)을 업로드하고, 세금계산서 자동 작성 장치(100)로부터 생성된 세금계산서 결과를 수신하여 표시하는 기능을 수행한다. 또한, 사용자 단말(200)은 GPS 모듈을 </w:t>
      </w:r>
      <w:r w:rsidRPr="007D0606">
        <w:rPr>
          <w:rFonts w:ascii="바탕체" w:eastAsia="바탕체"/>
          <w:kern w:val="0"/>
          <w:sz w:val="24"/>
          <w:szCs w:val="24"/>
        </w:rPr>
        <w:lastRenderedPageBreak/>
        <w:t>포함하여, 배달 수행 중 방문한 업체의 위치정보를 자동 수집하고, 이를 세금계산서 자동 작성 장치(100)로 전송할 수 있다. 이를 통해, 시스템은 공급자 정보를 기반으로 실제 거래를 검증하며, 발생된 공급자 정보에 기초하여 일괄 부가세 신고를 지원한다.</w:t>
      </w:r>
    </w:p>
    <w:p w14:paraId="7F63E961" w14:textId="77777777" w:rsidR="007D0606" w:rsidRPr="007D0606" w:rsidRDefault="007D0606" w:rsidP="007D0606">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상기 세금계산서 자동 작성 장치(100)는 AI 기반 데이터 분석 및 매핑 기능을 수행하는 서버 또는 클라우드 시스템으로 구성되며, 사용자 단말(200)로부터 수신된 첨부파일을 분석하여 공급받는자 정보를 추출하고, 로그인 계정으로부터 공급자 정보를 자동 매핑하여 세금계산서 데이터를 생성한다.</w:t>
      </w:r>
    </w:p>
    <w:p w14:paraId="36FD1A23" w14:textId="77777777" w:rsidR="007D0606" w:rsidRPr="007D0606" w:rsidRDefault="007D0606" w:rsidP="007D0606">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 xml:space="preserve">세금계산서 자동 작성 장치(100)는 사용자 단말(200)로부터 업로드된 거래 명세 파일을 수신하고, 파일 형식을 자동 식별하고, 정규표현식 및 3단계 우선순위 키워드 매칭 알고리즘(strong </w:t>
      </w:r>
      <w:r w:rsidRPr="007D0606">
        <w:rPr>
          <w:rFonts w:ascii="바탕체" w:eastAsia="바탕체"/>
          <w:kern w:val="0"/>
          <w:sz w:val="24"/>
          <w:szCs w:val="24"/>
        </w:rPr>
        <w:t>→</w:t>
      </w:r>
      <w:r w:rsidRPr="007D0606">
        <w:rPr>
          <w:rFonts w:ascii="바탕체" w:eastAsia="바탕체"/>
          <w:kern w:val="0"/>
          <w:sz w:val="24"/>
          <w:szCs w:val="24"/>
        </w:rPr>
        <w:t xml:space="preserve"> aux </w:t>
      </w:r>
      <w:r w:rsidRPr="007D0606">
        <w:rPr>
          <w:rFonts w:ascii="바탕체" w:eastAsia="바탕체"/>
          <w:kern w:val="0"/>
          <w:sz w:val="24"/>
          <w:szCs w:val="24"/>
        </w:rPr>
        <w:t>→</w:t>
      </w:r>
      <w:r w:rsidRPr="007D0606">
        <w:rPr>
          <w:rFonts w:ascii="바탕체" w:eastAsia="바탕체"/>
          <w:kern w:val="0"/>
          <w:sz w:val="24"/>
          <w:szCs w:val="24"/>
        </w:rPr>
        <w:t xml:space="preserve"> ban)을 이용하여 공급받는자 관련 컬럼을 자동 인식하고, 데이터 영역을 분리한다. 이후, 세금계산서 자동 작성 장치(100)는 로그인된 사용자 계정 정보를 공급자 정보로 자동 매핑하고, JWT 인증을 통해 데이터의 신뢰성을 검증한다. 이후, 사업자등록번호, 이메일, 금액 등의 형식을 표준화하며, 이상치 또는 결측 데이터를 자동 보정하고, 공급자 정보와 공급받는자 정보를 결합하여 홈택스 인식 규격에 맞는 세금계산서 데이터 구조를 자동 생성한다. 또한, 세금계산서 자동 작성 장치(100)는 사용자 단말(200)로부터 수신된 GPS 기반 위치정보를 이용하여 실제 방문 업체와 첨부파일의 거래 내역을 대조하고, 누락 거래를 검출한다. 이후, 사용자별 격리 환경을 유지하고, 처리 </w:t>
      </w:r>
      <w:r w:rsidRPr="007D0606">
        <w:rPr>
          <w:rFonts w:ascii="바탕체" w:eastAsia="바탕체"/>
          <w:kern w:val="0"/>
          <w:sz w:val="24"/>
          <w:szCs w:val="24"/>
        </w:rPr>
        <w:lastRenderedPageBreak/>
        <w:t>완료 후 모든 파일과 메모리 데이터를 즉시 삭제하며, 로그 내 민감정보를 자동 마스킹 처리하고, 생성된 세금계산서 데이터를 홈택스 서버(300)에서 인식 가능한 표준 포맷(Excel, CSV 등)으로 변환하고, 일괄 업로드가 가능하도록 구성한다.</w:t>
      </w:r>
    </w:p>
    <w:p w14:paraId="26E079C6" w14:textId="77777777" w:rsidR="007D0606" w:rsidRPr="007D0606" w:rsidRDefault="007D0606" w:rsidP="007D0606">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더욱이, 세금계산서 자동 작성 장치(100)는 공급자 정보를 자동 인식하고, 발생된 공급자 정보에 기반으로 다수의 거래 건을 통합하여 일괄 부가세 신고를 수행한다. 이를 위해, 시스템은 공급자 관련 내역을 자동으로 수집</w:t>
      </w:r>
      <w:r w:rsidRPr="007D0606">
        <w:rPr>
          <w:rFonts w:ascii="바탕체" w:eastAsia="바탕체"/>
          <w:kern w:val="0"/>
          <w:sz w:val="24"/>
          <w:szCs w:val="24"/>
        </w:rPr>
        <w:t>·</w:t>
      </w:r>
      <w:r w:rsidRPr="007D0606">
        <w:rPr>
          <w:rFonts w:ascii="바탕체" w:eastAsia="바탕체"/>
          <w:kern w:val="0"/>
          <w:sz w:val="24"/>
          <w:szCs w:val="24"/>
        </w:rPr>
        <w:t>분석하며, 공급자별로 거래를 그룹화하여 부가세 계산을 실시간으로 수행하고, 홈택스 서버(300)에 통합 신고 데이터를 전송한다. 예를 들어, 한 공급자에 대해 월별로 발생한 모든 공급자 관련 건을 취합하여 세액을 산출하고, 누락된 공급자 내역을 GPS 데이터와 대조하여 보완함으로써 정확한 일괄 신고를 가능하게 한다.</w:t>
      </w:r>
    </w:p>
    <w:p w14:paraId="0CAC583B" w14:textId="77777777" w:rsidR="007D0606" w:rsidRPr="007D0606" w:rsidRDefault="007D0606" w:rsidP="007D0606">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한편, 홈택스 서버(300)는 국세청 또는 세무 행정기관의 시스템으로서, 세금계산서 자동 작성 장치(100)로부터 전송된 세금계산서 파일을 수신하여, 전자세금계산서 발행 절차를 수행한다. 이때, 홈택스 서버(300)는 업로드된 파일의 구조를 자동 인식하여 다건의 세금계산서를 일괄 처리할 수 있으며, 본 발명에 따른 시스템은 홈택스 규격에 맞춘 파일 포맷을 출력하므로 별도의 수동 입력 없이 자동 등록이 가능하다. 또한, 일괄 부가세 신고를 위해 통합된 데이터가 제공되면, 서버는 공급자 중심의 신고를 처리하여 개별 거래별 신고의 필요성을 제거한다.</w:t>
      </w:r>
    </w:p>
    <w:p w14:paraId="4AC184DB" w14:textId="77777777" w:rsidR="007D0606" w:rsidRPr="007D0606" w:rsidRDefault="007D0606" w:rsidP="007D0606">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 xml:space="preserve">실시예에 따른 AI 기반 세금계산서 자동 작성 시스템은 사용자 단말(200)의 첨부파일 업로드 및 위치정보 전송, 세금계산서 자동 작성 장치(100)의 AI 기반 </w:t>
      </w:r>
      <w:r w:rsidRPr="007D0606">
        <w:rPr>
          <w:rFonts w:ascii="바탕체" w:eastAsia="바탕체"/>
          <w:kern w:val="0"/>
          <w:sz w:val="24"/>
          <w:szCs w:val="24"/>
        </w:rPr>
        <w:lastRenderedPageBreak/>
        <w:t>데이터 분석, 매핑 및 검증, 홈택스 서버(300)의 전자세금계산서 일괄 등록 절차를 통합적으로 수행함으로써, 세금계산서 작성의 효율성, 정확성 및 보안성을 동시에 확보할 수 있다. 특히, 공급자 인식 기반의 공급자 정보 통합을 통해 부가세 신고를 일괄 처리함으로써, 다건 거래 사업자의 세무 부담을 더욱 줄일 수 있다.</w:t>
      </w:r>
    </w:p>
    <w:p w14:paraId="7D12B2F3" w14:textId="77777777" w:rsidR="007D0606" w:rsidRPr="007D0606" w:rsidRDefault="007D0606" w:rsidP="007D0606">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도 2는 실시예에 따른 세금계산서 자동 작성 장치(100)의 블록도를 나타낸 도면이다.</w:t>
      </w:r>
    </w:p>
    <w:p w14:paraId="51681BF9" w14:textId="77777777" w:rsidR="007D0606" w:rsidRPr="007D0606" w:rsidRDefault="007D0606" w:rsidP="007D0606">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도 2에 도시된 세금계산서 자동 작성 장치(100)의 구성은 간략화하여 나타낸 예시일 뿐이다. 통신모듈(110)은 유선 및 무선 등과 같은 그 통신 양태를 가리지 않고 구성될 수 있으며, 단거리 통신망(PAN: Personal Area Network), 근거리 통신망(WAN: Wide Area Network) 등 다양한 통신망으로 구성될 수 있다. 또한, 통신모듈(110)은 공지의 월드와이드웹(WWW: World Wide Web) 기반으로 동작할 수 있으며, 적외선(IrDA: Infrared Data Association) 또는 블루투스(Bluetooth)와 같이 단거리 통신에 이용되는 무선 전송 기술을 이용할 수도 있다. 일례로, 통신모듈(110)은 본 개시의 일 실시예에 따른 기법을 수행하는데 필요한 데이터에 대한 송수신을 담당할 수 있다. 이를 통해, 공급자 관련 데이터를 실시간으로 수신하고, 공급자 정보를 기반으로 통합된 부가세 신고 데이터를 홈택스 서버(300)로 전송할 수 있다.</w:t>
      </w:r>
    </w:p>
    <w:p w14:paraId="2205F780" w14:textId="77777777" w:rsidR="007D0606" w:rsidRPr="007D0606" w:rsidRDefault="007D0606" w:rsidP="007D0606">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 xml:space="preserve">메모리(120)는 임의의 저장 매체를 의미할 수 있다. 예를 들어, 메모리(120)는 플래시 메모리 타입(flash memory type), 하드디스크 타입(hard disk type), 멀티미디어 카드 마이크로 타입(multimedia card micro type), 카드 </w:t>
      </w:r>
      <w:r w:rsidRPr="007D0606">
        <w:rPr>
          <w:rFonts w:ascii="바탕체" w:eastAsia="바탕체"/>
          <w:kern w:val="0"/>
          <w:sz w:val="24"/>
          <w:szCs w:val="24"/>
        </w:rPr>
        <w:lastRenderedPageBreak/>
        <w:t>타입의 메모리(예: SD 또는 XD 메모리 등), RAM(Random Access Memory), SRAM(Static Random Access Memory), ROM(Read-Only Memory), EEPROM(Electrically Erasable Programmable Read-Only Memory), PROM(Programmable Read-Only Memory), 자기 메모리, 자기 디스크, 광디스크 중 적어도 하나의 저장매체를 포함할 수 있다. 이러한 메모리(120)는 도 1에 도시되어 있는 데이터베이스를 구성할 수도 있다.</w:t>
      </w:r>
    </w:p>
    <w:p w14:paraId="59F4AD62" w14:textId="77777777" w:rsidR="007D0606" w:rsidRPr="007D0606" w:rsidRDefault="007D0606" w:rsidP="007D0606">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메모리(120)는 프로세서(130)에 의해 실행될 수 있는 적어도 하나의 명령어를 저장할 수 있다. 또한, 메모리(120)는 프로세서(130)가 생성하거나 결정한 임의의 형태의 정보 및 서버(200)가 수신한 임의의 형태의 정보를 저장할 수 있다. 또한, 메모리(120)는 다양한 종류의 모듈, 명령어 세트 내지 모델을 저장한다. 특히, 공급자 정보 통합 모듈을 포함하여, 공급자별 데이터를 저장하고 일괄 부가세 신고를 위한 데이터를 생성한다.</w:t>
      </w:r>
    </w:p>
    <w:p w14:paraId="1AAC782C" w14:textId="77777777" w:rsidR="007D0606" w:rsidRPr="007D0606" w:rsidRDefault="007D0606" w:rsidP="007D0606">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프로세서(130)는 메모리(120)에 저장된 적어도 하나의 명령어를 실행시킴으로써, 후술될 본 개시내용의 실시예들에 따른 기술적 특징들을 수행할 수 있다. 일 실시예에서, 프로세서(130)는 적어도 하나의 코어로 구성될 수 있으며, 컴퓨터 장치의 중앙 처리 장치(CPU: central processing unit), 범용 그래픽 처리 장치 (GPGPU: general purpose graphics processing unit), 텐서 처리 장치(TPU: tensor processing unit) 등의 데이터 분석 및/또는 처리를 위한 프로세서를 포함할 수 있다.</w:t>
      </w:r>
    </w:p>
    <w:p w14:paraId="658AF537" w14:textId="77777777" w:rsidR="007D0606" w:rsidRPr="007D0606" w:rsidRDefault="007D0606" w:rsidP="007D0606">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 xml:space="preserve">이러한 프로세서(130)는 머신러닝이나 딥러닝 방식으로 설계된 신경망 내지 모델을 학습시킬 수 있다. 이를 위해, 프로세서(130)는 학습을 위한 입력 데이터의 </w:t>
      </w:r>
      <w:r w:rsidRPr="007D0606">
        <w:rPr>
          <w:rFonts w:ascii="바탕체" w:eastAsia="바탕체"/>
          <w:kern w:val="0"/>
          <w:sz w:val="24"/>
          <w:szCs w:val="24"/>
        </w:rPr>
        <w:lastRenderedPageBreak/>
        <w:t>처리, 입력 데이터에서의 피처 추출, 오차 계산, 역전파(backpropagation)를 이용한 신경망의 가중치 업데이트 등의 신경망의 학습을 위한 계산을 수행할 수 있다. 또한, 프로세서(130)는 인공 신경망 방식으로 구현된 모델을 이용해서, 소정의 목적 하에 추론(inference)을 수행할 수도 있다. 이를 통해, 공급자 정보와 거래 데이터를 연계하여 부가세 신고를 자동화한다.</w:t>
      </w:r>
    </w:p>
    <w:p w14:paraId="531385FB" w14:textId="77777777" w:rsidR="007D0606" w:rsidRDefault="007D0606" w:rsidP="007D0606">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 xml:space="preserve">도 3은 실시예에 따른 메모리에 저장된 명령어 세트 구성을 나타낸 도면이다. </w:t>
      </w:r>
    </w:p>
    <w:p w14:paraId="590CFA4A" w14:textId="77777777" w:rsidR="007D0606" w:rsidRDefault="007D0606" w:rsidP="007D0606">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 xml:space="preserve">도 3을 참조하면, 실시예에 따른 명령어 세트는 입력 모듈(121), 지능형 헤더 인식 모듈(122), 절대지침(Auto-Mapping) 모듈(123), 세금계산서 생성 모듈(124), 출력 변환 모듈(125), 거래 검증 모듈(126), 보안 처리 모듈(127) 및 공급자 정보 통합 모듈(128)을 포함하여 구성될 수 있다. </w:t>
      </w:r>
    </w:p>
    <w:p w14:paraId="1EEE38E4" w14:textId="2F07CB3F" w:rsidR="007D0606" w:rsidRPr="007D0606" w:rsidRDefault="007D0606" w:rsidP="007D0606">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 xml:space="preserve">본 명세서에서 사용되는 </w:t>
      </w:r>
      <w:r w:rsidRPr="007D0606">
        <w:rPr>
          <w:rFonts w:ascii="바탕체" w:eastAsia="바탕체"/>
          <w:kern w:val="0"/>
          <w:sz w:val="24"/>
          <w:szCs w:val="24"/>
        </w:rPr>
        <w:t>‘</w:t>
      </w:r>
      <w:r w:rsidRPr="007D0606">
        <w:rPr>
          <w:rFonts w:ascii="바탕체" w:eastAsia="바탕체"/>
          <w:kern w:val="0"/>
          <w:sz w:val="24"/>
          <w:szCs w:val="24"/>
        </w:rPr>
        <w:t>부</w:t>
      </w:r>
      <w:r w:rsidRPr="007D0606">
        <w:rPr>
          <w:rFonts w:ascii="바탕체" w:eastAsia="바탕체"/>
          <w:kern w:val="0"/>
          <w:sz w:val="24"/>
          <w:szCs w:val="24"/>
        </w:rPr>
        <w:t>’</w:t>
      </w:r>
      <w:r w:rsidRPr="007D0606">
        <w:rPr>
          <w:rFonts w:ascii="바탕체" w:eastAsia="바탕체"/>
          <w:kern w:val="0"/>
          <w:sz w:val="24"/>
          <w:szCs w:val="24"/>
        </w:rPr>
        <w:t xml:space="preserve"> 라는 용어는 용어가 사용된 문맥에 따라서, 소프트웨어, 하드웨어 또는 그 조합을 포함할 수 있는 것으로 해석되어야 한다. 예를 들어, 소프트웨어는 기계어, 펌웨어(firmware), 임베디드코드(embedded code), 및 애플리케이션 소프트웨어일 수 있다. 또 다른 예로, 하드웨어는 회로, 프로세서, 컴퓨터, 집적 회로, 집적 회로 코어, 센서, 멤스(MEMS; Micro-Electro-Mechanical System), 수동 디바이스, 또는 그 조합일 수 있다.</w:t>
      </w:r>
    </w:p>
    <w:p w14:paraId="34094A9C" w14:textId="77777777" w:rsidR="007D0606" w:rsidRPr="007D0606" w:rsidRDefault="007D0606" w:rsidP="007D0606">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 xml:space="preserve">입력 모듈(121)은 사용자 단말로부터 업로드된 거래 명세 파일을 수신한다. 입력 모듈(121)은 웹 기반 사용자 인터페이스 또는 API 게이트웨이를 통해 사용자 </w:t>
      </w:r>
      <w:r w:rsidRPr="007D0606">
        <w:rPr>
          <w:rFonts w:ascii="바탕체" w:eastAsia="바탕체"/>
          <w:kern w:val="0"/>
          <w:sz w:val="24"/>
          <w:szCs w:val="24"/>
        </w:rPr>
        <w:lastRenderedPageBreak/>
        <w:t>단말(200)과 통신하며, 사용자가 업로드한 첨부파일의 포맷을 자동으로 감지한다. 구체적으로, 입력 모듈(121)은 첨부파일의 MIME 타입, 확장자, 및 내부 헤더 구조를 분석하여 Excel(XLS, XLSX), CSV, TSV, 또는 기타 텍스트 기반 형식을 자동 분류하고, 파일 내 존재하는 데이터 시트를 파싱(parse)하여 개별 행(row) 및 열(column) 단위로 분해한다. 또한, 입력 모듈(121)은 공급자 관련 파일을 추가로 수신하여, 공급자별 거래를 통합 처리할 수 있도록 한다. 예를 들어, 은행 API 연동을 통해 실시간 공급자 데이터를 가져와 거래 명세와 매칭한다.</w:t>
      </w:r>
    </w:p>
    <w:p w14:paraId="63801CF5" w14:textId="77777777" w:rsidR="007D0606" w:rsidRPr="007D0606" w:rsidRDefault="007D0606" w:rsidP="007D0606">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또한, 입력 모듈(121)은 업로드 과정에서 발생할 수 있는 파일 손상, 인코딩 오류, 또는 비정상 데이터 구조를 자동 검증하기 위한 데이터 무결성 검사 절차를 수행한다. 예컨대, 파일 크기 제한 초과 여부, 데이터 행 수, 공백 행 존재 여부, 헤더 유무 등을 점검하고, 오류가 감지된 경우 사용자 단말로 오류 메시지를 반환하여 재업로드를 유도한다.</w:t>
      </w:r>
    </w:p>
    <w:p w14:paraId="44E3DE7C" w14:textId="77777777" w:rsidR="007D0606" w:rsidRPr="007D0606" w:rsidRDefault="007D0606" w:rsidP="007D0606">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상기 입력 모듈(121)은 거래 명세 파일이 수신되면, 내부 임시 저장소(volatile storage)에 해당 파일을 암호화된 형태로 저장하고, 파일 처리 완료 후 즉시 삭제하는 보안 절차를 수행한다. 이때, 저장된 파일은 사용자별 세션(Session) 단위로 격리되어 처리되며, 타 사용자의 접근이 원천적으로 차단된다.</w:t>
      </w:r>
    </w:p>
    <w:p w14:paraId="74DB2212" w14:textId="77777777" w:rsidR="007D0606" w:rsidRPr="007D0606" w:rsidRDefault="007D0606" w:rsidP="007D0606">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 xml:space="preserve">한편, 입력 모듈(121)은 파일 수신 시점에 자동으로 메타데이터를 생성한다. 예를 들어, 파일명, 업로드 시각, 사용자 ID, 파일 해시(Hash) 값 등의 정보를 메타데이터로 기록하여 이후 단계에서 데이터 추적(traceability)과 감사(audit) </w:t>
      </w:r>
      <w:r w:rsidRPr="007D0606">
        <w:rPr>
          <w:rFonts w:ascii="바탕체" w:eastAsia="바탕체"/>
          <w:kern w:val="0"/>
          <w:sz w:val="24"/>
          <w:szCs w:val="24"/>
        </w:rPr>
        <w:lastRenderedPageBreak/>
        <w:t>기능을 지원한다. 공급자 정보의 경우, 공급자 ID, 시점 정보 등을 메타데이터로 추가하여 통합 신고를 위한 기반을 마련한다.</w:t>
      </w:r>
    </w:p>
    <w:p w14:paraId="085C4C71" w14:textId="77777777" w:rsidR="007D0606" w:rsidRDefault="007D0606" w:rsidP="007D0606">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지능형 헤더 인식 모듈(122)는 상기 거래 명세 파일로부터 공급받는자 정보를 인식한다. 실시예에 따른 지능형 헤더 인식 모듈(122)는 입력 모듈(121)을 통해 수신된 거래 명세 파일로부터 공급받는자 정보를 자동 인식</w:t>
      </w:r>
      <w:r w:rsidRPr="007D0606">
        <w:rPr>
          <w:rFonts w:ascii="바탕체" w:eastAsia="바탕체"/>
          <w:kern w:val="0"/>
          <w:sz w:val="24"/>
          <w:szCs w:val="24"/>
        </w:rPr>
        <w:t>·</w:t>
      </w:r>
      <w:r w:rsidRPr="007D0606">
        <w:rPr>
          <w:rFonts w:ascii="바탕체" w:eastAsia="바탕체"/>
          <w:kern w:val="0"/>
          <w:sz w:val="24"/>
          <w:szCs w:val="24"/>
        </w:rPr>
        <w:t xml:space="preserve">추출하기 위한 인공지능(AI) 기반 데이터 분석 기능을 수행한다. 상기 지능형 헤더 인식 모듈(122)은 거래 명세 파일 내의 컬럼명(header)과 데이터 영역을 분석하여, 공급받는자 정보를 포함하는 컬럼을 자동으로 탐지하도록 구성된다. </w:t>
      </w:r>
    </w:p>
    <w:p w14:paraId="75B4B778" w14:textId="77777777" w:rsidR="007D0606" w:rsidRDefault="007D0606" w:rsidP="007D0606">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 xml:space="preserve">이를 위하여, 본 모듈은 3단계 우선순위 키워드 매칭 알고리즘(strong </w:t>
      </w:r>
      <w:r w:rsidRPr="007D0606">
        <w:rPr>
          <w:rFonts w:ascii="바탕체" w:eastAsia="바탕체"/>
          <w:kern w:val="0"/>
          <w:sz w:val="24"/>
          <w:szCs w:val="24"/>
        </w:rPr>
        <w:t>→</w:t>
      </w:r>
      <w:r w:rsidRPr="007D0606">
        <w:rPr>
          <w:rFonts w:ascii="바탕체" w:eastAsia="바탕체"/>
          <w:kern w:val="0"/>
          <w:sz w:val="24"/>
          <w:szCs w:val="24"/>
        </w:rPr>
        <w:t xml:space="preserve"> aux </w:t>
      </w:r>
      <w:r w:rsidRPr="007D0606">
        <w:rPr>
          <w:rFonts w:ascii="바탕체" w:eastAsia="바탕체"/>
          <w:kern w:val="0"/>
          <w:sz w:val="24"/>
          <w:szCs w:val="24"/>
        </w:rPr>
        <w:t>→</w:t>
      </w:r>
      <w:r w:rsidRPr="007D0606">
        <w:rPr>
          <w:rFonts w:ascii="바탕체" w:eastAsia="바탕체"/>
          <w:kern w:val="0"/>
          <w:sz w:val="24"/>
          <w:szCs w:val="24"/>
        </w:rPr>
        <w:t xml:space="preserve"> ban)을 적용한다. 실시예에서 strong 단계에서는 </w:t>
      </w:r>
      <w:r w:rsidRPr="007D0606">
        <w:rPr>
          <w:rFonts w:ascii="바탕체" w:eastAsia="바탕체"/>
          <w:kern w:val="0"/>
          <w:sz w:val="24"/>
          <w:szCs w:val="24"/>
        </w:rPr>
        <w:t>‘</w:t>
      </w:r>
      <w:r w:rsidRPr="007D0606">
        <w:rPr>
          <w:rFonts w:ascii="바탕체" w:eastAsia="바탕체"/>
          <w:kern w:val="0"/>
          <w:sz w:val="24"/>
          <w:szCs w:val="24"/>
        </w:rPr>
        <w:t>공급받는자</w:t>
      </w:r>
      <w:r w:rsidRPr="007D0606">
        <w:rPr>
          <w:rFonts w:ascii="바탕체" w:eastAsia="바탕체"/>
          <w:kern w:val="0"/>
          <w:sz w:val="24"/>
          <w:szCs w:val="24"/>
        </w:rPr>
        <w:t>’</w:t>
      </w:r>
      <w:r w:rsidRPr="007D0606">
        <w:rPr>
          <w:rFonts w:ascii="바탕체" w:eastAsia="바탕체"/>
          <w:kern w:val="0"/>
          <w:sz w:val="24"/>
          <w:szCs w:val="24"/>
        </w:rPr>
        <w:t xml:space="preserve">, </w:t>
      </w:r>
      <w:r w:rsidRPr="007D0606">
        <w:rPr>
          <w:rFonts w:ascii="바탕체" w:eastAsia="바탕체"/>
          <w:kern w:val="0"/>
          <w:sz w:val="24"/>
          <w:szCs w:val="24"/>
        </w:rPr>
        <w:t>‘</w:t>
      </w:r>
      <w:r w:rsidRPr="007D0606">
        <w:rPr>
          <w:rFonts w:ascii="바탕체" w:eastAsia="바탕체"/>
          <w:kern w:val="0"/>
          <w:sz w:val="24"/>
          <w:szCs w:val="24"/>
        </w:rPr>
        <w:t>상호명</w:t>
      </w:r>
      <w:r w:rsidRPr="007D0606">
        <w:rPr>
          <w:rFonts w:ascii="바탕체" w:eastAsia="바탕체"/>
          <w:kern w:val="0"/>
          <w:sz w:val="24"/>
          <w:szCs w:val="24"/>
        </w:rPr>
        <w:t>’</w:t>
      </w:r>
      <w:r w:rsidRPr="007D0606">
        <w:rPr>
          <w:rFonts w:ascii="바탕체" w:eastAsia="바탕체"/>
          <w:kern w:val="0"/>
          <w:sz w:val="24"/>
          <w:szCs w:val="24"/>
        </w:rPr>
        <w:t xml:space="preserve">, </w:t>
      </w:r>
      <w:r w:rsidRPr="007D0606">
        <w:rPr>
          <w:rFonts w:ascii="바탕체" w:eastAsia="바탕체"/>
          <w:kern w:val="0"/>
          <w:sz w:val="24"/>
          <w:szCs w:val="24"/>
        </w:rPr>
        <w:t>‘</w:t>
      </w:r>
      <w:r w:rsidRPr="007D0606">
        <w:rPr>
          <w:rFonts w:ascii="바탕체" w:eastAsia="바탕체"/>
          <w:kern w:val="0"/>
          <w:sz w:val="24"/>
          <w:szCs w:val="24"/>
        </w:rPr>
        <w:t>거래처</w:t>
      </w:r>
      <w:r w:rsidRPr="007D0606">
        <w:rPr>
          <w:rFonts w:ascii="바탕체" w:eastAsia="바탕체"/>
          <w:kern w:val="0"/>
          <w:sz w:val="24"/>
          <w:szCs w:val="24"/>
        </w:rPr>
        <w:t>’</w:t>
      </w:r>
      <w:r w:rsidRPr="007D0606">
        <w:rPr>
          <w:rFonts w:ascii="바탕체" w:eastAsia="바탕체"/>
          <w:kern w:val="0"/>
          <w:sz w:val="24"/>
          <w:szCs w:val="24"/>
        </w:rPr>
        <w:t xml:space="preserve">, </w:t>
      </w:r>
      <w:r w:rsidRPr="007D0606">
        <w:rPr>
          <w:rFonts w:ascii="바탕체" w:eastAsia="바탕체"/>
          <w:kern w:val="0"/>
          <w:sz w:val="24"/>
          <w:szCs w:val="24"/>
        </w:rPr>
        <w:t>‘</w:t>
      </w:r>
      <w:r w:rsidRPr="007D0606">
        <w:rPr>
          <w:rFonts w:ascii="바탕체" w:eastAsia="바탕체"/>
          <w:kern w:val="0"/>
          <w:sz w:val="24"/>
          <w:szCs w:val="24"/>
        </w:rPr>
        <w:t>수신처</w:t>
      </w:r>
      <w:r w:rsidRPr="007D0606">
        <w:rPr>
          <w:rFonts w:ascii="바탕체" w:eastAsia="바탕체"/>
          <w:kern w:val="0"/>
          <w:sz w:val="24"/>
          <w:szCs w:val="24"/>
        </w:rPr>
        <w:t>’</w:t>
      </w:r>
      <w:r w:rsidRPr="007D0606">
        <w:rPr>
          <w:rFonts w:ascii="바탕체" w:eastAsia="바탕체"/>
          <w:kern w:val="0"/>
          <w:sz w:val="24"/>
          <w:szCs w:val="24"/>
        </w:rPr>
        <w:t xml:space="preserve"> 등과 같이 사전에 정의된 1차 키워드 세트를 이용하여 정확 일치 또는 부분 일치를 우선 탐색한다. aux 단계에서는 strong 단계에서 인식되지 않은 경우, AI 학습 모델에 의해 보조적으로 추출된 유사 표현(예: </w:t>
      </w:r>
      <w:r w:rsidRPr="007D0606">
        <w:rPr>
          <w:rFonts w:ascii="바탕체" w:eastAsia="바탕체"/>
          <w:kern w:val="0"/>
          <w:sz w:val="24"/>
          <w:szCs w:val="24"/>
        </w:rPr>
        <w:t>“</w:t>
      </w:r>
      <w:r w:rsidRPr="007D0606">
        <w:rPr>
          <w:rFonts w:ascii="바탕체" w:eastAsia="바탕체"/>
          <w:kern w:val="0"/>
          <w:sz w:val="24"/>
          <w:szCs w:val="24"/>
        </w:rPr>
        <w:t>거래 업체</w:t>
      </w:r>
      <w:r w:rsidRPr="007D0606">
        <w:rPr>
          <w:rFonts w:ascii="바탕체" w:eastAsia="바탕체"/>
          <w:kern w:val="0"/>
          <w:sz w:val="24"/>
          <w:szCs w:val="24"/>
        </w:rPr>
        <w:t>”</w:t>
      </w:r>
      <w:r w:rsidRPr="007D0606">
        <w:rPr>
          <w:rFonts w:ascii="바탕체" w:eastAsia="바탕체"/>
          <w:kern w:val="0"/>
          <w:sz w:val="24"/>
          <w:szCs w:val="24"/>
        </w:rPr>
        <w:t xml:space="preserve">, </w:t>
      </w:r>
      <w:r w:rsidRPr="007D0606">
        <w:rPr>
          <w:rFonts w:ascii="바탕체" w:eastAsia="바탕체"/>
          <w:kern w:val="0"/>
          <w:sz w:val="24"/>
          <w:szCs w:val="24"/>
        </w:rPr>
        <w:t>“</w:t>
      </w:r>
      <w:r w:rsidRPr="007D0606">
        <w:rPr>
          <w:rFonts w:ascii="바탕체" w:eastAsia="바탕체"/>
          <w:kern w:val="0"/>
          <w:sz w:val="24"/>
          <w:szCs w:val="24"/>
        </w:rPr>
        <w:t>납품처</w:t>
      </w:r>
      <w:r w:rsidRPr="007D0606">
        <w:rPr>
          <w:rFonts w:ascii="바탕체" w:eastAsia="바탕체"/>
          <w:kern w:val="0"/>
          <w:sz w:val="24"/>
          <w:szCs w:val="24"/>
        </w:rPr>
        <w:t>”</w:t>
      </w:r>
      <w:r w:rsidRPr="007D0606">
        <w:rPr>
          <w:rFonts w:ascii="바탕체" w:eastAsia="바탕체"/>
          <w:kern w:val="0"/>
          <w:sz w:val="24"/>
          <w:szCs w:val="24"/>
        </w:rPr>
        <w:t xml:space="preserve">, </w:t>
      </w:r>
      <w:r w:rsidRPr="007D0606">
        <w:rPr>
          <w:rFonts w:ascii="바탕체" w:eastAsia="바탕체"/>
          <w:kern w:val="0"/>
          <w:sz w:val="24"/>
          <w:szCs w:val="24"/>
        </w:rPr>
        <w:t>“</w:t>
      </w:r>
      <w:r w:rsidRPr="007D0606">
        <w:rPr>
          <w:rFonts w:ascii="바탕체" w:eastAsia="바탕체"/>
          <w:kern w:val="0"/>
          <w:sz w:val="24"/>
          <w:szCs w:val="24"/>
        </w:rPr>
        <w:t>주문처</w:t>
      </w:r>
      <w:r w:rsidRPr="007D0606">
        <w:rPr>
          <w:rFonts w:ascii="바탕체" w:eastAsia="바탕체"/>
          <w:kern w:val="0"/>
          <w:sz w:val="24"/>
          <w:szCs w:val="24"/>
        </w:rPr>
        <w:t>”</w:t>
      </w:r>
      <w:r w:rsidRPr="007D0606">
        <w:rPr>
          <w:rFonts w:ascii="바탕체" w:eastAsia="바탕체"/>
          <w:kern w:val="0"/>
          <w:sz w:val="24"/>
          <w:szCs w:val="24"/>
        </w:rPr>
        <w:t xml:space="preserve">)을 분석하여 잠재적 컬럼을 예측한다. ban 단계에서는 </w:t>
      </w:r>
      <w:r w:rsidRPr="007D0606">
        <w:rPr>
          <w:rFonts w:ascii="바탕체" w:eastAsia="바탕체"/>
          <w:kern w:val="0"/>
          <w:sz w:val="24"/>
          <w:szCs w:val="24"/>
        </w:rPr>
        <w:t>‘</w:t>
      </w:r>
      <w:r w:rsidRPr="007D0606">
        <w:rPr>
          <w:rFonts w:ascii="바탕체" w:eastAsia="바탕체"/>
          <w:kern w:val="0"/>
          <w:sz w:val="24"/>
          <w:szCs w:val="24"/>
        </w:rPr>
        <w:t>공급자</w:t>
      </w:r>
      <w:r w:rsidRPr="007D0606">
        <w:rPr>
          <w:rFonts w:ascii="바탕체" w:eastAsia="바탕체"/>
          <w:kern w:val="0"/>
          <w:sz w:val="24"/>
          <w:szCs w:val="24"/>
        </w:rPr>
        <w:t>’</w:t>
      </w:r>
      <w:r w:rsidRPr="007D0606">
        <w:rPr>
          <w:rFonts w:ascii="바탕체" w:eastAsia="바탕체"/>
          <w:kern w:val="0"/>
          <w:sz w:val="24"/>
          <w:szCs w:val="24"/>
        </w:rPr>
        <w:t xml:space="preserve">, </w:t>
      </w:r>
      <w:r w:rsidRPr="007D0606">
        <w:rPr>
          <w:rFonts w:ascii="바탕체" w:eastAsia="바탕체"/>
          <w:kern w:val="0"/>
          <w:sz w:val="24"/>
          <w:szCs w:val="24"/>
        </w:rPr>
        <w:t>‘</w:t>
      </w:r>
      <w:r w:rsidRPr="007D0606">
        <w:rPr>
          <w:rFonts w:ascii="바탕체" w:eastAsia="바탕체"/>
          <w:kern w:val="0"/>
          <w:sz w:val="24"/>
          <w:szCs w:val="24"/>
        </w:rPr>
        <w:t>작성자</w:t>
      </w:r>
      <w:r w:rsidRPr="007D0606">
        <w:rPr>
          <w:rFonts w:ascii="바탕체" w:eastAsia="바탕체"/>
          <w:kern w:val="0"/>
          <w:sz w:val="24"/>
          <w:szCs w:val="24"/>
        </w:rPr>
        <w:t>’</w:t>
      </w:r>
      <w:r w:rsidRPr="007D0606">
        <w:rPr>
          <w:rFonts w:ascii="바탕체" w:eastAsia="바탕체"/>
          <w:kern w:val="0"/>
          <w:sz w:val="24"/>
          <w:szCs w:val="24"/>
        </w:rPr>
        <w:t xml:space="preserve">, </w:t>
      </w:r>
      <w:r w:rsidRPr="007D0606">
        <w:rPr>
          <w:rFonts w:ascii="바탕체" w:eastAsia="바탕체"/>
          <w:kern w:val="0"/>
          <w:sz w:val="24"/>
          <w:szCs w:val="24"/>
        </w:rPr>
        <w:t>‘</w:t>
      </w:r>
      <w:r w:rsidRPr="007D0606">
        <w:rPr>
          <w:rFonts w:ascii="바탕체" w:eastAsia="바탕체"/>
          <w:kern w:val="0"/>
          <w:sz w:val="24"/>
          <w:szCs w:val="24"/>
        </w:rPr>
        <w:t>담당자</w:t>
      </w:r>
      <w:r w:rsidRPr="007D0606">
        <w:rPr>
          <w:rFonts w:ascii="바탕체" w:eastAsia="바탕체"/>
          <w:kern w:val="0"/>
          <w:sz w:val="24"/>
          <w:szCs w:val="24"/>
        </w:rPr>
        <w:t>’</w:t>
      </w:r>
      <w:r w:rsidRPr="007D0606">
        <w:rPr>
          <w:rFonts w:ascii="바탕체" w:eastAsia="바탕체"/>
          <w:kern w:val="0"/>
          <w:sz w:val="24"/>
          <w:szCs w:val="24"/>
        </w:rPr>
        <w:t xml:space="preserve"> 등 혼동될 가능성이 있는 금지 키워드 리스트를 참조하여, 오탐지된 컬럼을 배제한다.</w:t>
      </w:r>
    </w:p>
    <w:p w14:paraId="3C5EC7EB" w14:textId="77777777" w:rsidR="007D0606" w:rsidRDefault="007D0606" w:rsidP="007D0606">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 xml:space="preserve">상기 지능형 헤더 인식 모듈(122)은 이러한 단계적 탐색 로직 외에도, </w:t>
      </w:r>
      <w:r w:rsidRPr="007D0606">
        <w:rPr>
          <w:rFonts w:ascii="바탕체" w:eastAsia="바탕체"/>
          <w:kern w:val="0"/>
          <w:sz w:val="24"/>
          <w:szCs w:val="24"/>
        </w:rPr>
        <w:lastRenderedPageBreak/>
        <w:t>컬럼의 데이터 패턴을 함께 분석한다. 예컨대, 특정 열에 사업자등록번호(10자리 숫자) 또는 이메일 주소(@ 포함 문자열)가 포함되어 있으면 해당 컬럼을 공급받는자 정보 후보로 우선순위를 높게 부여한다. 이를 통해 단순 문자열 매칭에 의존하지 않고, 데이터의 구조적 특성을 반영한 인식 정확도를 향상시킨다.</w:t>
      </w:r>
    </w:p>
    <w:p w14:paraId="0DB12508" w14:textId="77777777" w:rsidR="007D0606" w:rsidRDefault="007D0606" w:rsidP="007D0606">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 xml:space="preserve">또한, 지능형 헤더 인식 모듈(122)은 다양한 형식의 첨부파일(XLS, XLSX, CSV 등)에 대응하기 위하여 정규표현식 기반의 컬럼명 정규화 알고리즘을 내장한다. 예를 들어, </w:t>
      </w:r>
      <w:r w:rsidRPr="007D0606">
        <w:rPr>
          <w:rFonts w:ascii="바탕체" w:eastAsia="바탕체"/>
          <w:kern w:val="0"/>
          <w:sz w:val="24"/>
          <w:szCs w:val="24"/>
        </w:rPr>
        <w:t>“</w:t>
      </w:r>
      <w:r w:rsidRPr="007D0606">
        <w:rPr>
          <w:rFonts w:ascii="바탕체" w:eastAsia="바탕체"/>
          <w:kern w:val="0"/>
          <w:sz w:val="24"/>
          <w:szCs w:val="24"/>
        </w:rPr>
        <w:t>공급받는 자</w:t>
      </w:r>
      <w:r w:rsidRPr="007D0606">
        <w:rPr>
          <w:rFonts w:ascii="바탕체" w:eastAsia="바탕체"/>
          <w:kern w:val="0"/>
          <w:sz w:val="24"/>
          <w:szCs w:val="24"/>
        </w:rPr>
        <w:t>”</w:t>
      </w:r>
      <w:r w:rsidRPr="007D0606">
        <w:rPr>
          <w:rFonts w:ascii="바탕체" w:eastAsia="바탕체"/>
          <w:kern w:val="0"/>
          <w:sz w:val="24"/>
          <w:szCs w:val="24"/>
        </w:rPr>
        <w:t xml:space="preserve">, </w:t>
      </w:r>
      <w:r w:rsidRPr="007D0606">
        <w:rPr>
          <w:rFonts w:ascii="바탕체" w:eastAsia="바탕체"/>
          <w:kern w:val="0"/>
          <w:sz w:val="24"/>
          <w:szCs w:val="24"/>
        </w:rPr>
        <w:t>“</w:t>
      </w:r>
      <w:r w:rsidRPr="007D0606">
        <w:rPr>
          <w:rFonts w:ascii="바탕체" w:eastAsia="바탕체"/>
          <w:kern w:val="0"/>
          <w:sz w:val="24"/>
          <w:szCs w:val="24"/>
        </w:rPr>
        <w:t>거래처명</w:t>
      </w:r>
      <w:r w:rsidRPr="007D0606">
        <w:rPr>
          <w:rFonts w:ascii="바탕체" w:eastAsia="바탕체"/>
          <w:kern w:val="0"/>
          <w:sz w:val="24"/>
          <w:szCs w:val="24"/>
        </w:rPr>
        <w:t>”</w:t>
      </w:r>
      <w:r w:rsidRPr="007D0606">
        <w:rPr>
          <w:rFonts w:ascii="바탕체" w:eastAsia="바탕체"/>
          <w:kern w:val="0"/>
          <w:sz w:val="24"/>
          <w:szCs w:val="24"/>
        </w:rPr>
        <w:t xml:space="preserve">, </w:t>
      </w:r>
      <w:r w:rsidRPr="007D0606">
        <w:rPr>
          <w:rFonts w:ascii="바탕체" w:eastAsia="바탕체"/>
          <w:kern w:val="0"/>
          <w:sz w:val="24"/>
          <w:szCs w:val="24"/>
        </w:rPr>
        <w:t>“</w:t>
      </w:r>
      <w:r w:rsidRPr="007D0606">
        <w:rPr>
          <w:rFonts w:ascii="바탕체" w:eastAsia="바탕체"/>
          <w:kern w:val="0"/>
          <w:sz w:val="24"/>
          <w:szCs w:val="24"/>
        </w:rPr>
        <w:t>거래처_상호</w:t>
      </w:r>
      <w:r w:rsidRPr="007D0606">
        <w:rPr>
          <w:rFonts w:ascii="바탕체" w:eastAsia="바탕체"/>
          <w:kern w:val="0"/>
          <w:sz w:val="24"/>
          <w:szCs w:val="24"/>
        </w:rPr>
        <w:t>”</w:t>
      </w:r>
      <w:r w:rsidRPr="007D0606">
        <w:rPr>
          <w:rFonts w:ascii="바탕체" w:eastAsia="바탕체"/>
          <w:kern w:val="0"/>
          <w:sz w:val="24"/>
          <w:szCs w:val="24"/>
        </w:rPr>
        <w:t>와 같은 비표준 문자열을 자동 정규화하여 동일한 의미의 컬럼으로 통합한다.</w:t>
      </w:r>
    </w:p>
    <w:p w14:paraId="2328AA69" w14:textId="77777777" w:rsidR="007D0606" w:rsidRDefault="007D0606" w:rsidP="007D0606">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한편, 지능형 헤더 인식 모듈(122)은 파일 내 복수 시트(sheet) 또는 다중 테이블이 존재하는 경우, 각 시트별로 헤더 구조를 독립적으로 분석하여 공급받는자 정보가 포함된 영역을 선택적으로 인식한다. 이를 위해 AI 모델은 시트 간 키워드 출현 빈도 및 데이터 분포를 비교하여, 공급받는자 관련 데이터가 포함된 시트를 우선 처리한다. 상기 지능형 헤더 인식 모듈(122)은 인식된 컬럼의 좌표(index)와 데이터 구조를 메타데이터로 기록하며, 이후 단계의 데이터 정규화 및 세금계산서 생성 모듈(124)에 전달한다. 공급자 정보 통합 시, 공급받는자 정보를 공급자 데이터와 매칭하여 누락된 거래를 보완한다.</w:t>
      </w:r>
    </w:p>
    <w:p w14:paraId="1A0B1EA7" w14:textId="77777777" w:rsidR="007D0606" w:rsidRDefault="007D0606" w:rsidP="007D0606">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 xml:space="preserve">절대지침(Auto-Mapping) 모듈(123)은 로그인된 사용자 계정 정보를 공급자 정보로 자동 매핑한다. 실시예에 따른 절대지침(Auto-Mapping) 모듈(123)은 로그인된 사용자 계정으로부터 공급자 정보를 자동으로 매핑하여, 세금계산서 작성 </w:t>
      </w:r>
      <w:r w:rsidRPr="007D0606">
        <w:rPr>
          <w:rFonts w:ascii="바탕체" w:eastAsia="바탕체"/>
          <w:kern w:val="0"/>
          <w:sz w:val="24"/>
          <w:szCs w:val="24"/>
        </w:rPr>
        <w:lastRenderedPageBreak/>
        <w:t>시 별도의 공급자 정보 입력 과정을 생략하고, 신뢰성 있는 데이터를 실시간으로 반영한다. 상기 절대지침 모듈(123)은 사용자 단말(200)에서 로그인 시 생성되는 JWT(Json Web Token) 또는 OAuth 기반 인증 토큰을 이용하여, 서버의 사용자 데이터베이스(DB)로부터 해당 사용자의 사업자 정보를 조회한다. 이때 조회되는 정보는 사업자등록번호, 상호명, 대표자명, 사업장 주소, 업종, 이메일 등 공급자 정보에 해당하는 항목을 포함한다.</w:t>
      </w:r>
    </w:p>
    <w:p w14:paraId="403D427D" w14:textId="77777777" w:rsidR="007D0606" w:rsidRDefault="007D0606" w:rsidP="007D0606">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절대지침 모듈(123)은 이러한 사용자 정보를 공급자 정보의 절대값(Absolute Value)으로 정의하여, 거래 명세 파일 내의 공급자 관련 필드와 자동으로 매핑한다. 즉, 파일 내에 공급자명 또는 공급자 사업자번호 항목이 존재하더라도 이를 무시하고, 항상 로그인 계정의 정보를 우선적으로 사용함으로써, 기존 시스템에서 발생하던 공급자 정보 불일치나 중복 입력 문제를 원천적으로 제거한다.</w:t>
      </w:r>
    </w:p>
    <w:p w14:paraId="14866F23" w14:textId="77777777" w:rsidR="007D0606" w:rsidRDefault="007D0606" w:rsidP="007D0606">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 xml:space="preserve">또한, 절대지침(Auto-Mapping) 모듈(123)은 데이터 신뢰성을 확보하기 위해, 사용자 로그인 시마다 인증 토큰을 검증하고, 서버 내부에서 사용자 정보의 최신성을 점검한다. 예를 들어, 사업자 정보가 변경된 경우(대표자 교체, 상호 변경 등), 시스템은 국세청 사업자등록정보 API 또는 내부 사업자 데이터베이스를 통해 변경된 값을 즉시 갱신하고, 이후 생성되는 모든 세금계산서에 최신 정보를 자동 반영한다. </w:t>
      </w:r>
    </w:p>
    <w:p w14:paraId="69316EE2" w14:textId="2877BC7A" w:rsidR="007D0606" w:rsidRDefault="007D0606" w:rsidP="007D0606">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 xml:space="preserve">실시예에서 절대지침 모듈(123)은 또한 하드코딩된 정적 데이터나 로컬 캐시 데이터를 사용하지 않으며, 모든 공급자 정보는 실시간 조회 및 인증 절차를 </w:t>
      </w:r>
      <w:r w:rsidRPr="007D0606">
        <w:rPr>
          <w:rFonts w:ascii="바탕체" w:eastAsia="바탕체"/>
          <w:kern w:val="0"/>
          <w:sz w:val="24"/>
          <w:szCs w:val="24"/>
        </w:rPr>
        <w:lastRenderedPageBreak/>
        <w:t>거친 후 매핑되도록 구성된다. 이를 통해 수동 입력이나 고정값 참조로 인해 발생할 수 있는 오류를 방지하고, 사용자 단말의 보안 수준을 강화한다. 공급자 정보 매핑 후, 공급자 정보 통합 모듈(128)과 연동하여 공급자별 데이터를 그룹화한다.</w:t>
      </w:r>
    </w:p>
    <w:p w14:paraId="3B64EC10" w14:textId="0BFC4D62" w:rsidR="007D0606" w:rsidRPr="007D0606" w:rsidRDefault="007D0606" w:rsidP="007D0606">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한편, 절대지침 모듈(123)은 공급자 정보 매핑 시 생성된 데이터 매핑 로그를 암호화하여 저장하며, 향후 감사를 위한 traceability(추적 가능성)을 보장한다. 또한, 사용자별 세션(Session) 단위로 데이터를 격리하여 처리함으로써, 다수 사용자가 동시에 접속하는 환경에서도 공급자 정보가 혼재되지 않도록 한다.</w:t>
      </w:r>
    </w:p>
    <w:p w14:paraId="29C0FCC7" w14:textId="77777777" w:rsidR="007D0606" w:rsidRPr="007D0606" w:rsidRDefault="007D0606" w:rsidP="007D0606">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세금계산서 생성 모듈(124)는 공급받는자 정보와 공급자 정보를 결합하여 세금계산서 데이터를 자동 생성한다. 실시예에서 세금계산서 생성 모듈(124)은 상기 절대지침(Auto-Mapping) 모듈(123)로부터 제공된 공급자 정보와 지능형 헤더 인식 모듈(122)에서 추출된 공급받는자 정보를 결합하여, 국세청 홈택스(Hometax)가 인식 가능한 세금계산서 데이터 구조를 자동으로 생성한다. 상기 세금계산서 생성 모듈(124)은 우선 공급자 및 공급받는자 데이터 쌍을 기준으로 거래 항목별 매칭 테이블을 구성한다.</w:t>
      </w:r>
    </w:p>
    <w:p w14:paraId="25887D0A" w14:textId="77777777" w:rsidR="007D0606" w:rsidRDefault="007D0606" w:rsidP="007D0606">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구체적으로, 공급받는자 정보(상호, 사업자등록번호, 주소, 이메일)와 공급자 정보(로그인 계정 기반 사업자등록번호, 상호명, 대표자명 등)를 매칭하여 세금계산서의 기본 필드를 자동 완성한다. 이 과정에서 본 모듈은 거래일자, 금액, 세액(VAT), 공급가액 등의 수치 항목을 포함한 데이터 정합성을 검증하고, 누락된 항목이 존재하는 경우 자동 보정 로직을 수행한다.</w:t>
      </w:r>
    </w:p>
    <w:p w14:paraId="0DCFDC43" w14:textId="77777777" w:rsidR="007D0606" w:rsidRDefault="007D0606" w:rsidP="007D0606">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lastRenderedPageBreak/>
        <w:t>또한, 세금계산서 생성 모듈(124)은 데이터 정규화 모듈(140)에서 제공된 정제 데이터를 기반으로, 필드 간 형식 불일치를 검사한다. 예를 들어, 사업자등록번호는 10자리 숫자 형식으로 보정되고, 금액 및 세액 항목은 통화 단위 및 소수점 이하 자릿수를 자동 정렬하여 표준화한다. 세금계산서 생성 모듈(124)은 이후 내부의 세금계산서 포맷 빌더(Invoice Format Builder)를 통해, 홈택스 표준 구조에 맞는 XML, CSV, 또는 XLSX 형식의 데이터 객체를 생성한다. 이때, 각 세금계산서 데이터는 거래건 단위로 식별 ID(Transaction ID)를 부여받으며, 다건 거래를 일괄 처리할 수 있도록 집합 형태(batch structure)로 구성된다.</w:t>
      </w:r>
    </w:p>
    <w:p w14:paraId="79DDD2BD" w14:textId="77777777" w:rsidR="007D0606" w:rsidRDefault="007D0606" w:rsidP="007D0606">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또한, 세금계산서 생성 모듈(124)은 거래 검증 모듈(126)과 연동되어 GPS 기반 방문 이력과 거래 명세를 대조함으로써, 공급받는자 정보 중 실제 거래가 확인된 데이터만을 세금계산서로 생성하도록 한다. 이를 통해 거래 누락이나 허위 발행을 방지하고, 자동화된 데이터 신뢰도를 확보할 수 있다. 공급자 정보 통합 모듈(128)과 연계하여, 생성된 세금계산서 데이터를 공급자 정보와 매칭하고, 공급자별로 통합된 부가세 신고 데이터를 생성한다. 예를 들어, 월별 공급자 총액을 기반으로 부가세를 계산하고, 개별 거래를 합산하여 일괄 신고 파일을 생성한다.</w:t>
      </w:r>
    </w:p>
    <w:p w14:paraId="2FEE9193" w14:textId="45A8DAC7" w:rsidR="007D0606" w:rsidRPr="007D0606" w:rsidRDefault="007D0606" w:rsidP="007D0606">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한편, 세금계산서 생성 모듈(124)은 생성된 세금계산서 데이터에 대해 암호화 서명(Digital Signature)을 부여하여, 위</w:t>
      </w:r>
      <w:r w:rsidRPr="007D0606">
        <w:rPr>
          <w:rFonts w:ascii="바탕체" w:eastAsia="바탕체"/>
          <w:kern w:val="0"/>
          <w:sz w:val="24"/>
          <w:szCs w:val="24"/>
        </w:rPr>
        <w:t>·</w:t>
      </w:r>
      <w:r w:rsidRPr="007D0606">
        <w:rPr>
          <w:rFonts w:ascii="바탕체" w:eastAsia="바탕체"/>
          <w:kern w:val="0"/>
          <w:sz w:val="24"/>
          <w:szCs w:val="24"/>
        </w:rPr>
        <w:t>변조를 방지하고 이후 홈택스 서버(300)에 업로드 될 때 무결성을 유지한다.</w:t>
      </w:r>
    </w:p>
    <w:p w14:paraId="45C9432F" w14:textId="77777777" w:rsidR="007D0606" w:rsidRDefault="007D0606" w:rsidP="007D0606">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lastRenderedPageBreak/>
        <w:t>세금계산서 생성 모듈(124)은 내부에서는 발행된 세금계산서의 생성 일시, 공급자</w:t>
      </w:r>
      <w:r w:rsidRPr="007D0606">
        <w:rPr>
          <w:rFonts w:ascii="바탕체" w:eastAsia="바탕체"/>
          <w:kern w:val="0"/>
          <w:sz w:val="24"/>
          <w:szCs w:val="24"/>
        </w:rPr>
        <w:t>·</w:t>
      </w:r>
      <w:r w:rsidRPr="007D0606">
        <w:rPr>
          <w:rFonts w:ascii="바탕체" w:eastAsia="바탕체"/>
          <w:kern w:val="0"/>
          <w:sz w:val="24"/>
          <w:szCs w:val="24"/>
        </w:rPr>
        <w:t>공급받는자 정보, 금액 정보 등을 메타데이터 형태로 기록하여, 세무 감사(Audit)나 재검증 시 추적이 가능하도록 구성된다. 부가세 신고 시, 공급자별 공급자 내역을 취합하여 세액을 자동 산출한다.</w:t>
      </w:r>
    </w:p>
    <w:p w14:paraId="4F92F0D3" w14:textId="77777777" w:rsidR="007D0606" w:rsidRDefault="007D0606" w:rsidP="007D0606">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 xml:space="preserve">출력 변환 모듈(125)은 생성된 세금계산서 데이터를 홈택스 업로드 형식의 파일로 변환한다. 출력 변환 모듈(125)은 우선 내부 데이터베이스에 저장된 세금계산서 데이터 객체를 호출하여, 홈택스 표준 규격(예: CSV, XLS, XML 등)에 맞추어 필드 순서, 구분자(delimiter), 데이터 형식을 정렬한다. 구체적으로, </w:t>
      </w:r>
      <w:r w:rsidRPr="007D0606">
        <w:rPr>
          <w:rFonts w:ascii="바탕체" w:eastAsia="바탕체"/>
          <w:kern w:val="0"/>
          <w:sz w:val="24"/>
          <w:szCs w:val="24"/>
        </w:rPr>
        <w:t>“</w:t>
      </w:r>
      <w:r w:rsidRPr="007D0606">
        <w:rPr>
          <w:rFonts w:ascii="바탕체" w:eastAsia="바탕체"/>
          <w:kern w:val="0"/>
          <w:sz w:val="24"/>
          <w:szCs w:val="24"/>
        </w:rPr>
        <w:t>공급자 사업자등록번호</w:t>
      </w:r>
      <w:r w:rsidRPr="007D0606">
        <w:rPr>
          <w:rFonts w:ascii="바탕체" w:eastAsia="바탕체"/>
          <w:kern w:val="0"/>
          <w:sz w:val="24"/>
          <w:szCs w:val="24"/>
        </w:rPr>
        <w:t>”</w:t>
      </w:r>
      <w:r w:rsidRPr="007D0606">
        <w:rPr>
          <w:rFonts w:ascii="바탕체" w:eastAsia="바탕체"/>
          <w:kern w:val="0"/>
          <w:sz w:val="24"/>
          <w:szCs w:val="24"/>
        </w:rPr>
        <w:t xml:space="preserve">, </w:t>
      </w:r>
      <w:r w:rsidRPr="007D0606">
        <w:rPr>
          <w:rFonts w:ascii="바탕체" w:eastAsia="바탕체"/>
          <w:kern w:val="0"/>
          <w:sz w:val="24"/>
          <w:szCs w:val="24"/>
        </w:rPr>
        <w:t>“</w:t>
      </w:r>
      <w:r w:rsidRPr="007D0606">
        <w:rPr>
          <w:rFonts w:ascii="바탕체" w:eastAsia="바탕체"/>
          <w:kern w:val="0"/>
          <w:sz w:val="24"/>
          <w:szCs w:val="24"/>
        </w:rPr>
        <w:t>공급받는자 사업자등록번호</w:t>
      </w:r>
      <w:r w:rsidRPr="007D0606">
        <w:rPr>
          <w:rFonts w:ascii="바탕체" w:eastAsia="바탕체"/>
          <w:kern w:val="0"/>
          <w:sz w:val="24"/>
          <w:szCs w:val="24"/>
        </w:rPr>
        <w:t>”</w:t>
      </w:r>
      <w:r w:rsidRPr="007D0606">
        <w:rPr>
          <w:rFonts w:ascii="바탕체" w:eastAsia="바탕체"/>
          <w:kern w:val="0"/>
          <w:sz w:val="24"/>
          <w:szCs w:val="24"/>
        </w:rPr>
        <w:t xml:space="preserve">, </w:t>
      </w:r>
      <w:r w:rsidRPr="007D0606">
        <w:rPr>
          <w:rFonts w:ascii="바탕체" w:eastAsia="바탕체"/>
          <w:kern w:val="0"/>
          <w:sz w:val="24"/>
          <w:szCs w:val="24"/>
        </w:rPr>
        <w:t>“</w:t>
      </w:r>
      <w:r w:rsidRPr="007D0606">
        <w:rPr>
          <w:rFonts w:ascii="바탕체" w:eastAsia="바탕체"/>
          <w:kern w:val="0"/>
          <w:sz w:val="24"/>
          <w:szCs w:val="24"/>
        </w:rPr>
        <w:t>공급가액</w:t>
      </w:r>
      <w:r w:rsidRPr="007D0606">
        <w:rPr>
          <w:rFonts w:ascii="바탕체" w:eastAsia="바탕체"/>
          <w:kern w:val="0"/>
          <w:sz w:val="24"/>
          <w:szCs w:val="24"/>
        </w:rPr>
        <w:t>”</w:t>
      </w:r>
      <w:r w:rsidRPr="007D0606">
        <w:rPr>
          <w:rFonts w:ascii="바탕체" w:eastAsia="바탕체"/>
          <w:kern w:val="0"/>
          <w:sz w:val="24"/>
          <w:szCs w:val="24"/>
        </w:rPr>
        <w:t xml:space="preserve">, </w:t>
      </w:r>
      <w:r w:rsidRPr="007D0606">
        <w:rPr>
          <w:rFonts w:ascii="바탕체" w:eastAsia="바탕체"/>
          <w:kern w:val="0"/>
          <w:sz w:val="24"/>
          <w:szCs w:val="24"/>
        </w:rPr>
        <w:t>“</w:t>
      </w:r>
      <w:r w:rsidRPr="007D0606">
        <w:rPr>
          <w:rFonts w:ascii="바탕체" w:eastAsia="바탕체"/>
          <w:kern w:val="0"/>
          <w:sz w:val="24"/>
          <w:szCs w:val="24"/>
        </w:rPr>
        <w:t>세액</w:t>
      </w:r>
      <w:r w:rsidRPr="007D0606">
        <w:rPr>
          <w:rFonts w:ascii="바탕체" w:eastAsia="바탕체"/>
          <w:kern w:val="0"/>
          <w:sz w:val="24"/>
          <w:szCs w:val="24"/>
        </w:rPr>
        <w:t>”</w:t>
      </w:r>
      <w:r w:rsidRPr="007D0606">
        <w:rPr>
          <w:rFonts w:ascii="바탕체" w:eastAsia="바탕체"/>
          <w:kern w:val="0"/>
          <w:sz w:val="24"/>
          <w:szCs w:val="24"/>
        </w:rPr>
        <w:t xml:space="preserve">, </w:t>
      </w:r>
      <w:r w:rsidRPr="007D0606">
        <w:rPr>
          <w:rFonts w:ascii="바탕체" w:eastAsia="바탕체"/>
          <w:kern w:val="0"/>
          <w:sz w:val="24"/>
          <w:szCs w:val="24"/>
        </w:rPr>
        <w:t>“</w:t>
      </w:r>
      <w:r w:rsidRPr="007D0606">
        <w:rPr>
          <w:rFonts w:ascii="바탕체" w:eastAsia="바탕체"/>
          <w:kern w:val="0"/>
          <w:sz w:val="24"/>
          <w:szCs w:val="24"/>
        </w:rPr>
        <w:t>합계금액</w:t>
      </w:r>
      <w:r w:rsidRPr="007D0606">
        <w:rPr>
          <w:rFonts w:ascii="바탕체" w:eastAsia="바탕체"/>
          <w:kern w:val="0"/>
          <w:sz w:val="24"/>
          <w:szCs w:val="24"/>
        </w:rPr>
        <w:t>”</w:t>
      </w:r>
      <w:r w:rsidRPr="007D0606">
        <w:rPr>
          <w:rFonts w:ascii="바탕체" w:eastAsia="바탕체"/>
          <w:kern w:val="0"/>
          <w:sz w:val="24"/>
          <w:szCs w:val="24"/>
        </w:rPr>
        <w:t xml:space="preserve">, </w:t>
      </w:r>
      <w:r w:rsidRPr="007D0606">
        <w:rPr>
          <w:rFonts w:ascii="바탕체" w:eastAsia="바탕체"/>
          <w:kern w:val="0"/>
          <w:sz w:val="24"/>
          <w:szCs w:val="24"/>
        </w:rPr>
        <w:t>“</w:t>
      </w:r>
      <w:r w:rsidRPr="007D0606">
        <w:rPr>
          <w:rFonts w:ascii="바탕체" w:eastAsia="바탕체"/>
          <w:kern w:val="0"/>
          <w:sz w:val="24"/>
          <w:szCs w:val="24"/>
        </w:rPr>
        <w:t>작성일자</w:t>
      </w:r>
      <w:r w:rsidRPr="007D0606">
        <w:rPr>
          <w:rFonts w:ascii="바탕체" w:eastAsia="바탕체"/>
          <w:kern w:val="0"/>
          <w:sz w:val="24"/>
          <w:szCs w:val="24"/>
        </w:rPr>
        <w:t>”</w:t>
      </w:r>
      <w:r w:rsidRPr="007D0606">
        <w:rPr>
          <w:rFonts w:ascii="바탕체" w:eastAsia="바탕체"/>
          <w:kern w:val="0"/>
          <w:sz w:val="24"/>
          <w:szCs w:val="24"/>
        </w:rPr>
        <w:t xml:space="preserve"> 등의 필드를 홈택스 업로드 포맷 표준에 따라 재배열하고, 각 필드 간 구분자(쉼표, 탭 등)를 자동 지정한다.</w:t>
      </w:r>
    </w:p>
    <w:p w14:paraId="6DEBECDC" w14:textId="77777777" w:rsidR="007D0606" w:rsidRDefault="007D0606" w:rsidP="007D0606">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이후, 출력 변환 모듈(125)은 변환 과정에서 데이터 포맷 검증 로직을 수행한다. 예를 들어, 금액 필드에 문자가 포함되었거나, 날짜 형식(YYYY-MM-DD)이 누락된 경우, 오류를 자동 감지하여 정규화 알고리즘을 통해 보정한다. 또한, 누락된 필드가 존재할 경우에는 시스템이 기본값(default value)을 자동 삽입하거나, 사용자에게 오류 보고서를 생성하여 재확인 절차를 수행한다.</w:t>
      </w:r>
    </w:p>
    <w:p w14:paraId="7310500B" w14:textId="77777777" w:rsidR="007D0606" w:rsidRDefault="007D0606" w:rsidP="007D0606">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 xml:space="preserve">출력 변환 모듈(125)은 다건 거래를 포함한 배치 데이터(batch data)를 효율적으로 처리하기 위해 배치 빌더(Batch Builder)를 내장한다. 이 빌더는 동일한 공급자 정보를 기준으로 여러 거래 내역을 하나의 업로드 파일로 병합하며, </w:t>
      </w:r>
      <w:r w:rsidRPr="007D0606">
        <w:rPr>
          <w:rFonts w:ascii="바탕체" w:eastAsia="바탕체"/>
          <w:kern w:val="0"/>
          <w:sz w:val="24"/>
          <w:szCs w:val="24"/>
        </w:rPr>
        <w:lastRenderedPageBreak/>
        <w:t>홈택스의 일괄 업로드 제한(예: 10,000건 단위)에 맞추어 자동 분할(Split) 기능을 수행한다. 부가세 신고를 위해, 공급자별 공급자 총액을 포함한 통합 파일을 생성한다.</w:t>
      </w:r>
    </w:p>
    <w:p w14:paraId="0F0FCBB2" w14:textId="77777777" w:rsidR="007D0606" w:rsidRDefault="007D0606" w:rsidP="007D0606">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또한, 출력 변환 모듈(125)은 파일 변환 완료 후, 변환된 데이터에 대해 무결성 해시(Hash) 값을 생성하고, SHA256 기반의 전자서명을 적용하여 데이터 위</w:t>
      </w:r>
      <w:r w:rsidRPr="007D0606">
        <w:rPr>
          <w:rFonts w:ascii="바탕체" w:eastAsia="바탕체"/>
          <w:kern w:val="0"/>
          <w:sz w:val="24"/>
          <w:szCs w:val="24"/>
        </w:rPr>
        <w:t>·</w:t>
      </w:r>
      <w:r w:rsidRPr="007D0606">
        <w:rPr>
          <w:rFonts w:ascii="바탕체" w:eastAsia="바탕체"/>
          <w:kern w:val="0"/>
          <w:sz w:val="24"/>
          <w:szCs w:val="24"/>
        </w:rPr>
        <w:t>변조를 방지한다. 이와 동시에, 변환 완료된 파일은 사용자 단말(200)로 전송되며, 사용자는 해당 파일을 홈택스 시스템에 업로드함으로써 별도의 수동 입력 없이 자동 신고를 수행할 수 있다. 출력 변환 모듈(125)은 또한 다국어</w:t>
      </w:r>
      <w:r w:rsidRPr="007D0606">
        <w:rPr>
          <w:rFonts w:ascii="바탕체" w:eastAsia="바탕체"/>
          <w:kern w:val="0"/>
          <w:sz w:val="24"/>
          <w:szCs w:val="24"/>
        </w:rPr>
        <w:t>·</w:t>
      </w:r>
      <w:r w:rsidRPr="007D0606">
        <w:rPr>
          <w:rFonts w:ascii="바탕체" w:eastAsia="바탕체"/>
          <w:kern w:val="0"/>
          <w:sz w:val="24"/>
          <w:szCs w:val="24"/>
        </w:rPr>
        <w:t>다형식 대응을 위해 변환 포맷 템플릿을 사용자 설정에 따라 선택할 수 있도록 구성된다. 예를 들어, 홈택스 표준 포맷 외에도 ERP(Enterprise Resource Planning) 연동용 CSV, 회계 프로그램용 XLSX, 클라우드 백업용 JSON 등 다양한 출력 옵션을 지원할 수 있다.</w:t>
      </w:r>
    </w:p>
    <w:p w14:paraId="6449D0CA" w14:textId="77777777" w:rsidR="007D0606" w:rsidRDefault="007D0606" w:rsidP="007D0606">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한편, 출력 변환 모듈(125)은 변환 과정에서 생성된 임시 파일 및 로그 데이터를 일정 시간 후 자동 삭제함으로써, 개인정보 및 거래정보의 유출 가능성을 원천적으로 차단한다. 통합 부가세 신고 파일의 경우, 공급자 관련 내역을 기반으로 생성된 데이터를 별도로 출력한다.</w:t>
      </w:r>
    </w:p>
    <w:p w14:paraId="3FBE36D2" w14:textId="77777777" w:rsidR="007D0606" w:rsidRDefault="007D0606" w:rsidP="007D0606">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 xml:space="preserve">실시예에서 프로세서(130)는 공급받는자 정보만을 첨부파일에서 추출하고, 공급자 정보는 사용자 계정으로부터 자동 매핑한다. 상기 프로세서(130)는 우선 입력 모듈(121)을 통해 수신된 거래 명세 파일의 구조를 분석하고, 지능형 헤더 </w:t>
      </w:r>
      <w:r w:rsidRPr="007D0606">
        <w:rPr>
          <w:rFonts w:ascii="바탕체" w:eastAsia="바탕체"/>
          <w:kern w:val="0"/>
          <w:sz w:val="24"/>
          <w:szCs w:val="24"/>
        </w:rPr>
        <w:lastRenderedPageBreak/>
        <w:t xml:space="preserve">인식 모듈(122)을 호출하여 공급받는자 관련 컬럼(예: 상호명, 사업자등록번호, 주소, 이메일 등)을 자동 식별한다. 이 과정에서 프로세서(130)는 공급자 관련 키워드(예: </w:t>
      </w:r>
      <w:r w:rsidRPr="007D0606">
        <w:rPr>
          <w:rFonts w:ascii="바탕체" w:eastAsia="바탕체"/>
          <w:kern w:val="0"/>
          <w:sz w:val="24"/>
          <w:szCs w:val="24"/>
        </w:rPr>
        <w:t>“</w:t>
      </w:r>
      <w:r w:rsidRPr="007D0606">
        <w:rPr>
          <w:rFonts w:ascii="바탕체" w:eastAsia="바탕체"/>
          <w:kern w:val="0"/>
          <w:sz w:val="24"/>
          <w:szCs w:val="24"/>
        </w:rPr>
        <w:t>판매자</w:t>
      </w:r>
      <w:r w:rsidRPr="007D0606">
        <w:rPr>
          <w:rFonts w:ascii="바탕체" w:eastAsia="바탕체"/>
          <w:kern w:val="0"/>
          <w:sz w:val="24"/>
          <w:szCs w:val="24"/>
        </w:rPr>
        <w:t>”</w:t>
      </w:r>
      <w:r w:rsidRPr="007D0606">
        <w:rPr>
          <w:rFonts w:ascii="바탕체" w:eastAsia="바탕체"/>
          <w:kern w:val="0"/>
          <w:sz w:val="24"/>
          <w:szCs w:val="24"/>
        </w:rPr>
        <w:t xml:space="preserve">, </w:t>
      </w:r>
      <w:r w:rsidRPr="007D0606">
        <w:rPr>
          <w:rFonts w:ascii="바탕체" w:eastAsia="바탕체"/>
          <w:kern w:val="0"/>
          <w:sz w:val="24"/>
          <w:szCs w:val="24"/>
        </w:rPr>
        <w:t>“</w:t>
      </w:r>
      <w:r w:rsidRPr="007D0606">
        <w:rPr>
          <w:rFonts w:ascii="바탕체" w:eastAsia="바탕체"/>
          <w:kern w:val="0"/>
          <w:sz w:val="24"/>
          <w:szCs w:val="24"/>
        </w:rPr>
        <w:t>공급자</w:t>
      </w:r>
      <w:r w:rsidRPr="007D0606">
        <w:rPr>
          <w:rFonts w:ascii="바탕체" w:eastAsia="바탕체"/>
          <w:kern w:val="0"/>
          <w:sz w:val="24"/>
          <w:szCs w:val="24"/>
        </w:rPr>
        <w:t>”</w:t>
      </w:r>
      <w:r w:rsidRPr="007D0606">
        <w:rPr>
          <w:rFonts w:ascii="바탕체" w:eastAsia="바탕체"/>
          <w:kern w:val="0"/>
          <w:sz w:val="24"/>
          <w:szCs w:val="24"/>
        </w:rPr>
        <w:t xml:space="preserve">, </w:t>
      </w:r>
      <w:r w:rsidRPr="007D0606">
        <w:rPr>
          <w:rFonts w:ascii="바탕체" w:eastAsia="바탕체"/>
          <w:kern w:val="0"/>
          <w:sz w:val="24"/>
          <w:szCs w:val="24"/>
        </w:rPr>
        <w:t>“</w:t>
      </w:r>
      <w:r w:rsidRPr="007D0606">
        <w:rPr>
          <w:rFonts w:ascii="바탕체" w:eastAsia="바탕체"/>
          <w:kern w:val="0"/>
          <w:sz w:val="24"/>
          <w:szCs w:val="24"/>
        </w:rPr>
        <w:t>발행자</w:t>
      </w:r>
      <w:r w:rsidRPr="007D0606">
        <w:rPr>
          <w:rFonts w:ascii="바탕체" w:eastAsia="바탕체"/>
          <w:kern w:val="0"/>
          <w:sz w:val="24"/>
          <w:szCs w:val="24"/>
        </w:rPr>
        <w:t>”</w:t>
      </w:r>
      <w:r w:rsidRPr="007D0606">
        <w:rPr>
          <w:rFonts w:ascii="바탕체" w:eastAsia="바탕체"/>
          <w:kern w:val="0"/>
          <w:sz w:val="24"/>
          <w:szCs w:val="24"/>
        </w:rPr>
        <w:t xml:space="preserve">)가 포함된 컬럼을 배제하고, 공급받는자 관련 키워드(예: </w:t>
      </w:r>
      <w:r w:rsidRPr="007D0606">
        <w:rPr>
          <w:rFonts w:ascii="바탕체" w:eastAsia="바탕체"/>
          <w:kern w:val="0"/>
          <w:sz w:val="24"/>
          <w:szCs w:val="24"/>
        </w:rPr>
        <w:t>“</w:t>
      </w:r>
      <w:r w:rsidRPr="007D0606">
        <w:rPr>
          <w:rFonts w:ascii="바탕체" w:eastAsia="바탕체"/>
          <w:kern w:val="0"/>
          <w:sz w:val="24"/>
          <w:szCs w:val="24"/>
        </w:rPr>
        <w:t>거래처</w:t>
      </w:r>
      <w:r w:rsidRPr="007D0606">
        <w:rPr>
          <w:rFonts w:ascii="바탕체" w:eastAsia="바탕체"/>
          <w:kern w:val="0"/>
          <w:sz w:val="24"/>
          <w:szCs w:val="24"/>
        </w:rPr>
        <w:t>”</w:t>
      </w:r>
      <w:r w:rsidRPr="007D0606">
        <w:rPr>
          <w:rFonts w:ascii="바탕체" w:eastAsia="바탕체"/>
          <w:kern w:val="0"/>
          <w:sz w:val="24"/>
          <w:szCs w:val="24"/>
        </w:rPr>
        <w:t xml:space="preserve">, </w:t>
      </w:r>
      <w:r w:rsidRPr="007D0606">
        <w:rPr>
          <w:rFonts w:ascii="바탕체" w:eastAsia="바탕체"/>
          <w:kern w:val="0"/>
          <w:sz w:val="24"/>
          <w:szCs w:val="24"/>
        </w:rPr>
        <w:t>“</w:t>
      </w:r>
      <w:r w:rsidRPr="007D0606">
        <w:rPr>
          <w:rFonts w:ascii="바탕체" w:eastAsia="바탕체"/>
          <w:kern w:val="0"/>
          <w:sz w:val="24"/>
          <w:szCs w:val="24"/>
        </w:rPr>
        <w:t>수신처</w:t>
      </w:r>
      <w:r w:rsidRPr="007D0606">
        <w:rPr>
          <w:rFonts w:ascii="바탕체" w:eastAsia="바탕체"/>
          <w:kern w:val="0"/>
          <w:sz w:val="24"/>
          <w:szCs w:val="24"/>
        </w:rPr>
        <w:t>”</w:t>
      </w:r>
      <w:r w:rsidRPr="007D0606">
        <w:rPr>
          <w:rFonts w:ascii="바탕체" w:eastAsia="바탕체"/>
          <w:kern w:val="0"/>
          <w:sz w:val="24"/>
          <w:szCs w:val="24"/>
        </w:rPr>
        <w:t xml:space="preserve">, </w:t>
      </w:r>
      <w:r w:rsidRPr="007D0606">
        <w:rPr>
          <w:rFonts w:ascii="바탕체" w:eastAsia="바탕체"/>
          <w:kern w:val="0"/>
          <w:sz w:val="24"/>
          <w:szCs w:val="24"/>
        </w:rPr>
        <w:t>“</w:t>
      </w:r>
      <w:r w:rsidRPr="007D0606">
        <w:rPr>
          <w:rFonts w:ascii="바탕체" w:eastAsia="바탕체"/>
          <w:kern w:val="0"/>
          <w:sz w:val="24"/>
          <w:szCs w:val="24"/>
        </w:rPr>
        <w:t>납품처</w:t>
      </w:r>
      <w:r w:rsidRPr="007D0606">
        <w:rPr>
          <w:rFonts w:ascii="바탕체" w:eastAsia="바탕체"/>
          <w:kern w:val="0"/>
          <w:sz w:val="24"/>
          <w:szCs w:val="24"/>
        </w:rPr>
        <w:t>”</w:t>
      </w:r>
      <w:r w:rsidRPr="007D0606">
        <w:rPr>
          <w:rFonts w:ascii="바탕체" w:eastAsia="바탕체"/>
          <w:kern w:val="0"/>
          <w:sz w:val="24"/>
          <w:szCs w:val="24"/>
        </w:rPr>
        <w:t>)를 우선 인식하는 필터링 로직을 수행한다. 이로써, 첨부파일로부터는 오직 거래 상대방(공급받는자)에 해당하는 정보만을 추출하게 된다.</w:t>
      </w:r>
    </w:p>
    <w:p w14:paraId="3CC1442F" w14:textId="77777777" w:rsidR="007D0606" w:rsidRDefault="007D0606" w:rsidP="007D0606">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한편, 프로세서(130)는 절대지침(Auto-Mapping) 모듈(123)과 연동되어, 사용자 단말(200)의 로그인 시점에 인증된 사용자 계정 정보를 공급자 정보로 자동 매핑한다. 이때, 프로세서(130)는 인증 토큰(JWT 또는 OAuth 토큰)을 기반으로 서버 내 사용자 데이터베이스(DB)에 접근하여, 로그인 계정에 등록된 사업자등록번호, 상호명, 대표자명, 사업장 주소 등의 공급자 정보를 실시간으로 불러온다.</w:t>
      </w:r>
    </w:p>
    <w:p w14:paraId="0F8D9305" w14:textId="77777777" w:rsidR="007D0606" w:rsidRDefault="007D0606" w:rsidP="007D0606">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 xml:space="preserve">상기 프로세서(130)는 이렇게 확보된 공급자 정보와 추출된 공급받는자 정보를 데이터 매칭 테이블 구조로 결합하여, 이후 세금계산서 생성 모듈(124)에 전달한다. 이 과정에서 첨부파일 내에 존재할 수 있는 공급자 정보 필드는 무시되며, 항상 로그인 계정의 공급자 정보가 우선 적용된다. 즉, 공급자 정보는 사용자 계정 기반의 </w:t>
      </w:r>
      <w:r w:rsidRPr="007D0606">
        <w:rPr>
          <w:rFonts w:ascii="바탕체" w:eastAsia="바탕체"/>
          <w:kern w:val="0"/>
          <w:sz w:val="24"/>
          <w:szCs w:val="24"/>
        </w:rPr>
        <w:t>“</w:t>
      </w:r>
      <w:r w:rsidRPr="007D0606">
        <w:rPr>
          <w:rFonts w:ascii="바탕체" w:eastAsia="바탕체"/>
          <w:kern w:val="0"/>
          <w:sz w:val="24"/>
          <w:szCs w:val="24"/>
        </w:rPr>
        <w:t>절대값(absolute reference)</w:t>
      </w:r>
      <w:r w:rsidRPr="007D0606">
        <w:rPr>
          <w:rFonts w:ascii="바탕체" w:eastAsia="바탕체"/>
          <w:kern w:val="0"/>
          <w:sz w:val="24"/>
          <w:szCs w:val="24"/>
        </w:rPr>
        <w:t>”</w:t>
      </w:r>
      <w:r w:rsidRPr="007D0606">
        <w:rPr>
          <w:rFonts w:ascii="바탕체" w:eastAsia="바탕체"/>
          <w:kern w:val="0"/>
          <w:sz w:val="24"/>
          <w:szCs w:val="24"/>
        </w:rPr>
        <w:t>으로 고정되어, 파일 내 오류나 중복 입력에 의해 잘못된 세금계산서가 생성되는 문제를 원천 차단한다.</w:t>
      </w:r>
    </w:p>
    <w:p w14:paraId="5F9D421D" w14:textId="77777777" w:rsidR="007D0606" w:rsidRDefault="007D0606" w:rsidP="007D0606">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 xml:space="preserve">또한, 프로세서(130)는 공급받는자 정보 추출 및 공급자 정보 매핑이 </w:t>
      </w:r>
      <w:r w:rsidRPr="007D0606">
        <w:rPr>
          <w:rFonts w:ascii="바탕체" w:eastAsia="바탕체"/>
          <w:kern w:val="0"/>
          <w:sz w:val="24"/>
          <w:szCs w:val="24"/>
        </w:rPr>
        <w:lastRenderedPageBreak/>
        <w:t>완료된 후, 각 필드의 데이터 정합성(사업자등록번호 자릿수, 이메일 형식, 금액 유효성 등)을 검증하고, 누락 데이터가 존재할 경우 AI 보정 알고리즘을 적용하여 자동 보완하며, 모든 데이터가 검증 완료된 후 세금계산서 생성 모듈(124)로 전송한다. 이때 프로세서(130)는, 거래 명세 파일의 데이터와 로그인 계정 정보를 결합한 후에도 개인정보 보호를 위해 해당 데이터셋을 사용자 단위 세션(Session) 내에서만 일시적으로 유지하며, 처리 완료 즉시 메모리에서 삭제한다.</w:t>
      </w:r>
    </w:p>
    <w:p w14:paraId="30BE6DC1" w14:textId="77777777" w:rsidR="007D0606" w:rsidRDefault="007D0606" w:rsidP="007D0606">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 xml:space="preserve">또한, 프로세서(130)는 상기 추출 과정에서 3단계 우선순위 키워드 매칭 알고리즘(strong </w:t>
      </w:r>
      <w:r w:rsidRPr="007D0606">
        <w:rPr>
          <w:rFonts w:ascii="바탕체" w:eastAsia="바탕체"/>
          <w:kern w:val="0"/>
          <w:sz w:val="24"/>
          <w:szCs w:val="24"/>
        </w:rPr>
        <w:t>→</w:t>
      </w:r>
      <w:r w:rsidRPr="007D0606">
        <w:rPr>
          <w:rFonts w:ascii="바탕체" w:eastAsia="바탕체"/>
          <w:kern w:val="0"/>
          <w:sz w:val="24"/>
          <w:szCs w:val="24"/>
        </w:rPr>
        <w:t xml:space="preserve"> aux </w:t>
      </w:r>
      <w:r w:rsidRPr="007D0606">
        <w:rPr>
          <w:rFonts w:ascii="바탕체" w:eastAsia="바탕체"/>
          <w:kern w:val="0"/>
          <w:sz w:val="24"/>
          <w:szCs w:val="24"/>
        </w:rPr>
        <w:t>→</w:t>
      </w:r>
      <w:r w:rsidRPr="007D0606">
        <w:rPr>
          <w:rFonts w:ascii="바탕체" w:eastAsia="바탕체"/>
          <w:kern w:val="0"/>
          <w:sz w:val="24"/>
          <w:szCs w:val="24"/>
        </w:rPr>
        <w:t xml:space="preserve"> ban)을 적용하여 컬럼을 식별하고, 사업자등록번호, 이메일, 금액 등의 필드를 정규화하여 세금계산서를 자동 생성한다. </w:t>
      </w:r>
    </w:p>
    <w:p w14:paraId="6918A39D" w14:textId="7149A150" w:rsidR="007D0606" w:rsidRDefault="007D0606" w:rsidP="007D0606">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 xml:space="preserve">상기 프로세서(130)는 지능형 헤더 인식 모듈(122)과 연동되어 거래 명세 파일의 헤더 구조를 분석한 후, 각 컬럼명을 문자열 패턴 및 의미적 유사도 기준으로 평가한다. 이때, 프로세서(130)는 strong 단계에서 </w:t>
      </w:r>
      <w:r w:rsidRPr="007D0606">
        <w:rPr>
          <w:rFonts w:ascii="바탕체" w:eastAsia="바탕체"/>
          <w:kern w:val="0"/>
          <w:sz w:val="24"/>
          <w:szCs w:val="24"/>
        </w:rPr>
        <w:t>‘</w:t>
      </w:r>
      <w:r w:rsidRPr="007D0606">
        <w:rPr>
          <w:rFonts w:ascii="바탕체" w:eastAsia="바탕체"/>
          <w:kern w:val="0"/>
          <w:sz w:val="24"/>
          <w:szCs w:val="24"/>
        </w:rPr>
        <w:t>공급받는자</w:t>
      </w:r>
      <w:r w:rsidRPr="007D0606">
        <w:rPr>
          <w:rFonts w:ascii="바탕체" w:eastAsia="바탕체"/>
          <w:kern w:val="0"/>
          <w:sz w:val="24"/>
          <w:szCs w:val="24"/>
        </w:rPr>
        <w:t>’</w:t>
      </w:r>
      <w:r w:rsidRPr="007D0606">
        <w:rPr>
          <w:rFonts w:ascii="바탕체" w:eastAsia="바탕체"/>
          <w:kern w:val="0"/>
          <w:sz w:val="24"/>
          <w:szCs w:val="24"/>
        </w:rPr>
        <w:t xml:space="preserve">, </w:t>
      </w:r>
      <w:r w:rsidRPr="007D0606">
        <w:rPr>
          <w:rFonts w:ascii="바탕체" w:eastAsia="바탕체"/>
          <w:kern w:val="0"/>
          <w:sz w:val="24"/>
          <w:szCs w:val="24"/>
        </w:rPr>
        <w:t>‘</w:t>
      </w:r>
      <w:r w:rsidRPr="007D0606">
        <w:rPr>
          <w:rFonts w:ascii="바탕체" w:eastAsia="바탕체"/>
          <w:kern w:val="0"/>
          <w:sz w:val="24"/>
          <w:szCs w:val="24"/>
        </w:rPr>
        <w:t>거래처명</w:t>
      </w:r>
      <w:r w:rsidRPr="007D0606">
        <w:rPr>
          <w:rFonts w:ascii="바탕체" w:eastAsia="바탕체"/>
          <w:kern w:val="0"/>
          <w:sz w:val="24"/>
          <w:szCs w:val="24"/>
        </w:rPr>
        <w:t>’</w:t>
      </w:r>
      <w:r w:rsidRPr="007D0606">
        <w:rPr>
          <w:rFonts w:ascii="바탕체" w:eastAsia="바탕체"/>
          <w:kern w:val="0"/>
          <w:sz w:val="24"/>
          <w:szCs w:val="24"/>
        </w:rPr>
        <w:t xml:space="preserve">, </w:t>
      </w:r>
      <w:r w:rsidRPr="007D0606">
        <w:rPr>
          <w:rFonts w:ascii="바탕체" w:eastAsia="바탕체"/>
          <w:kern w:val="0"/>
          <w:sz w:val="24"/>
          <w:szCs w:val="24"/>
        </w:rPr>
        <w:t>‘</w:t>
      </w:r>
      <w:r w:rsidRPr="007D0606">
        <w:rPr>
          <w:rFonts w:ascii="바탕체" w:eastAsia="바탕체"/>
          <w:kern w:val="0"/>
          <w:sz w:val="24"/>
          <w:szCs w:val="24"/>
        </w:rPr>
        <w:t>수신처</w:t>
      </w:r>
      <w:r w:rsidRPr="007D0606">
        <w:rPr>
          <w:rFonts w:ascii="바탕체" w:eastAsia="바탕체"/>
          <w:kern w:val="0"/>
          <w:sz w:val="24"/>
          <w:szCs w:val="24"/>
        </w:rPr>
        <w:t>’</w:t>
      </w:r>
      <w:r w:rsidRPr="007D0606">
        <w:rPr>
          <w:rFonts w:ascii="바탕체" w:eastAsia="바탕체"/>
          <w:kern w:val="0"/>
          <w:sz w:val="24"/>
          <w:szCs w:val="24"/>
        </w:rPr>
        <w:t xml:space="preserve">, </w:t>
      </w:r>
      <w:r w:rsidRPr="007D0606">
        <w:rPr>
          <w:rFonts w:ascii="바탕체" w:eastAsia="바탕체"/>
          <w:kern w:val="0"/>
          <w:sz w:val="24"/>
          <w:szCs w:val="24"/>
        </w:rPr>
        <w:t>‘</w:t>
      </w:r>
      <w:r w:rsidRPr="007D0606">
        <w:rPr>
          <w:rFonts w:ascii="바탕체" w:eastAsia="바탕체"/>
          <w:kern w:val="0"/>
          <w:sz w:val="24"/>
          <w:szCs w:val="24"/>
        </w:rPr>
        <w:t>상호</w:t>
      </w:r>
      <w:r w:rsidRPr="007D0606">
        <w:rPr>
          <w:rFonts w:ascii="바탕체" w:eastAsia="바탕체"/>
          <w:kern w:val="0"/>
          <w:sz w:val="24"/>
          <w:szCs w:val="24"/>
        </w:rPr>
        <w:t>’</w:t>
      </w:r>
      <w:r w:rsidRPr="007D0606">
        <w:rPr>
          <w:rFonts w:ascii="바탕체" w:eastAsia="바탕체"/>
          <w:kern w:val="0"/>
          <w:sz w:val="24"/>
          <w:szCs w:val="24"/>
        </w:rPr>
        <w:t xml:space="preserve"> 등의 핵심 키워드에 대해 우선 탐색을 수행하고, 일치 또는 부분 일치하는 컬럼을 우선적으로 선택한다. </w:t>
      </w:r>
    </w:p>
    <w:p w14:paraId="68AE6D10" w14:textId="77777777" w:rsidR="007D0606" w:rsidRDefault="007D0606" w:rsidP="007D0606">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 xml:space="preserve">다음으로 aux 단계에서는 strong 단계에서 탐지되지 않은 경우, AI 학습 기반의 보조 키워드 세트(예: </w:t>
      </w:r>
      <w:r w:rsidRPr="007D0606">
        <w:rPr>
          <w:rFonts w:ascii="바탕체" w:eastAsia="바탕체"/>
          <w:kern w:val="0"/>
          <w:sz w:val="24"/>
          <w:szCs w:val="24"/>
        </w:rPr>
        <w:t>“</w:t>
      </w:r>
      <w:r w:rsidRPr="007D0606">
        <w:rPr>
          <w:rFonts w:ascii="바탕체" w:eastAsia="바탕체"/>
          <w:kern w:val="0"/>
          <w:sz w:val="24"/>
          <w:szCs w:val="24"/>
        </w:rPr>
        <w:t>납품처</w:t>
      </w:r>
      <w:r w:rsidRPr="007D0606">
        <w:rPr>
          <w:rFonts w:ascii="바탕체" w:eastAsia="바탕체"/>
          <w:kern w:val="0"/>
          <w:sz w:val="24"/>
          <w:szCs w:val="24"/>
        </w:rPr>
        <w:t>”</w:t>
      </w:r>
      <w:r w:rsidRPr="007D0606">
        <w:rPr>
          <w:rFonts w:ascii="바탕체" w:eastAsia="바탕체"/>
          <w:kern w:val="0"/>
          <w:sz w:val="24"/>
          <w:szCs w:val="24"/>
        </w:rPr>
        <w:t xml:space="preserve">, </w:t>
      </w:r>
      <w:r w:rsidRPr="007D0606">
        <w:rPr>
          <w:rFonts w:ascii="바탕체" w:eastAsia="바탕체"/>
          <w:kern w:val="0"/>
          <w:sz w:val="24"/>
          <w:szCs w:val="24"/>
        </w:rPr>
        <w:t>“</w:t>
      </w:r>
      <w:r w:rsidRPr="007D0606">
        <w:rPr>
          <w:rFonts w:ascii="바탕체" w:eastAsia="바탕체"/>
          <w:kern w:val="0"/>
          <w:sz w:val="24"/>
          <w:szCs w:val="24"/>
        </w:rPr>
        <w:t>고객명</w:t>
      </w:r>
      <w:r w:rsidRPr="007D0606">
        <w:rPr>
          <w:rFonts w:ascii="바탕체" w:eastAsia="바탕체"/>
          <w:kern w:val="0"/>
          <w:sz w:val="24"/>
          <w:szCs w:val="24"/>
        </w:rPr>
        <w:t>”</w:t>
      </w:r>
      <w:r w:rsidRPr="007D0606">
        <w:rPr>
          <w:rFonts w:ascii="바탕체" w:eastAsia="바탕체"/>
          <w:kern w:val="0"/>
          <w:sz w:val="24"/>
          <w:szCs w:val="24"/>
        </w:rPr>
        <w:t xml:space="preserve">, </w:t>
      </w:r>
      <w:r w:rsidRPr="007D0606">
        <w:rPr>
          <w:rFonts w:ascii="바탕체" w:eastAsia="바탕체"/>
          <w:kern w:val="0"/>
          <w:sz w:val="24"/>
          <w:szCs w:val="24"/>
        </w:rPr>
        <w:t>“</w:t>
      </w:r>
      <w:r w:rsidRPr="007D0606">
        <w:rPr>
          <w:rFonts w:ascii="바탕체" w:eastAsia="바탕체"/>
          <w:kern w:val="0"/>
          <w:sz w:val="24"/>
          <w:szCs w:val="24"/>
        </w:rPr>
        <w:t>Buyer</w:t>
      </w:r>
      <w:r w:rsidRPr="007D0606">
        <w:rPr>
          <w:rFonts w:ascii="바탕체" w:eastAsia="바탕체"/>
          <w:kern w:val="0"/>
          <w:sz w:val="24"/>
          <w:szCs w:val="24"/>
        </w:rPr>
        <w:t>”</w:t>
      </w:r>
      <w:r w:rsidRPr="007D0606">
        <w:rPr>
          <w:rFonts w:ascii="바탕체" w:eastAsia="바탕체"/>
          <w:kern w:val="0"/>
          <w:sz w:val="24"/>
          <w:szCs w:val="24"/>
        </w:rPr>
        <w:t xml:space="preserve">, </w:t>
      </w:r>
      <w:r w:rsidRPr="007D0606">
        <w:rPr>
          <w:rFonts w:ascii="바탕체" w:eastAsia="바탕체"/>
          <w:kern w:val="0"/>
          <w:sz w:val="24"/>
          <w:szCs w:val="24"/>
        </w:rPr>
        <w:t>“</w:t>
      </w:r>
      <w:r w:rsidRPr="007D0606">
        <w:rPr>
          <w:rFonts w:ascii="바탕체" w:eastAsia="바탕체"/>
          <w:kern w:val="0"/>
          <w:sz w:val="24"/>
          <w:szCs w:val="24"/>
        </w:rPr>
        <w:t>Client</w:t>
      </w:r>
      <w:r w:rsidRPr="007D0606">
        <w:rPr>
          <w:rFonts w:ascii="바탕체" w:eastAsia="바탕체"/>
          <w:kern w:val="0"/>
          <w:sz w:val="24"/>
          <w:szCs w:val="24"/>
        </w:rPr>
        <w:t>”</w:t>
      </w:r>
      <w:r w:rsidRPr="007D0606">
        <w:rPr>
          <w:rFonts w:ascii="바탕체" w:eastAsia="바탕체"/>
          <w:kern w:val="0"/>
          <w:sz w:val="24"/>
          <w:szCs w:val="24"/>
        </w:rPr>
        <w:t xml:space="preserve">)를 활용하여 의미적으로 유사한 컬럼을 인식한다. 마지막으로 ban 단계에서는 </w:t>
      </w:r>
      <w:r w:rsidRPr="007D0606">
        <w:rPr>
          <w:rFonts w:ascii="바탕체" w:eastAsia="바탕체"/>
          <w:kern w:val="0"/>
          <w:sz w:val="24"/>
          <w:szCs w:val="24"/>
        </w:rPr>
        <w:t>“</w:t>
      </w:r>
      <w:r w:rsidRPr="007D0606">
        <w:rPr>
          <w:rFonts w:ascii="바탕체" w:eastAsia="바탕체"/>
          <w:kern w:val="0"/>
          <w:sz w:val="24"/>
          <w:szCs w:val="24"/>
        </w:rPr>
        <w:t>공급자</w:t>
      </w:r>
      <w:r w:rsidRPr="007D0606">
        <w:rPr>
          <w:rFonts w:ascii="바탕체" w:eastAsia="바탕체"/>
          <w:kern w:val="0"/>
          <w:sz w:val="24"/>
          <w:szCs w:val="24"/>
        </w:rPr>
        <w:t>”</w:t>
      </w:r>
      <w:r w:rsidRPr="007D0606">
        <w:rPr>
          <w:rFonts w:ascii="바탕체" w:eastAsia="바탕체"/>
          <w:kern w:val="0"/>
          <w:sz w:val="24"/>
          <w:szCs w:val="24"/>
        </w:rPr>
        <w:t xml:space="preserve">, </w:t>
      </w:r>
      <w:r w:rsidRPr="007D0606">
        <w:rPr>
          <w:rFonts w:ascii="바탕체" w:eastAsia="바탕체"/>
          <w:kern w:val="0"/>
          <w:sz w:val="24"/>
          <w:szCs w:val="24"/>
        </w:rPr>
        <w:t>“</w:t>
      </w:r>
      <w:r w:rsidRPr="007D0606">
        <w:rPr>
          <w:rFonts w:ascii="바탕체" w:eastAsia="바탕체"/>
          <w:kern w:val="0"/>
          <w:sz w:val="24"/>
          <w:szCs w:val="24"/>
        </w:rPr>
        <w:t>판매자</w:t>
      </w:r>
      <w:r w:rsidRPr="007D0606">
        <w:rPr>
          <w:rFonts w:ascii="바탕체" w:eastAsia="바탕체"/>
          <w:kern w:val="0"/>
          <w:sz w:val="24"/>
          <w:szCs w:val="24"/>
        </w:rPr>
        <w:t>”</w:t>
      </w:r>
      <w:r w:rsidRPr="007D0606">
        <w:rPr>
          <w:rFonts w:ascii="바탕체" w:eastAsia="바탕체"/>
          <w:kern w:val="0"/>
          <w:sz w:val="24"/>
          <w:szCs w:val="24"/>
        </w:rPr>
        <w:t xml:space="preserve">, </w:t>
      </w:r>
      <w:r w:rsidRPr="007D0606">
        <w:rPr>
          <w:rFonts w:ascii="바탕체" w:eastAsia="바탕체"/>
          <w:kern w:val="0"/>
          <w:sz w:val="24"/>
          <w:szCs w:val="24"/>
        </w:rPr>
        <w:t>“</w:t>
      </w:r>
      <w:r w:rsidRPr="007D0606">
        <w:rPr>
          <w:rFonts w:ascii="바탕체" w:eastAsia="바탕체"/>
          <w:kern w:val="0"/>
          <w:sz w:val="24"/>
          <w:szCs w:val="24"/>
        </w:rPr>
        <w:t>작성자</w:t>
      </w:r>
      <w:r w:rsidRPr="007D0606">
        <w:rPr>
          <w:rFonts w:ascii="바탕체" w:eastAsia="바탕체"/>
          <w:kern w:val="0"/>
          <w:sz w:val="24"/>
          <w:szCs w:val="24"/>
        </w:rPr>
        <w:t>”</w:t>
      </w:r>
      <w:r w:rsidRPr="007D0606">
        <w:rPr>
          <w:rFonts w:ascii="바탕체" w:eastAsia="바탕체"/>
          <w:kern w:val="0"/>
          <w:sz w:val="24"/>
          <w:szCs w:val="24"/>
        </w:rPr>
        <w:t xml:space="preserve"> 등 혼동될 가능성이 있는 금지 키워드를 적용하여 오탐지된 </w:t>
      </w:r>
      <w:r w:rsidRPr="007D0606">
        <w:rPr>
          <w:rFonts w:ascii="바탕체" w:eastAsia="바탕체"/>
          <w:kern w:val="0"/>
          <w:sz w:val="24"/>
          <w:szCs w:val="24"/>
        </w:rPr>
        <w:lastRenderedPageBreak/>
        <w:t>컬럼을 필터링한다. 이러한 다단계 탐색 절차를 통해, 프로세서(130)는 다양한 형식의 엑셀</w:t>
      </w:r>
      <w:r w:rsidRPr="007D0606">
        <w:rPr>
          <w:rFonts w:ascii="바탕체" w:eastAsia="바탕체"/>
          <w:kern w:val="0"/>
          <w:sz w:val="24"/>
          <w:szCs w:val="24"/>
        </w:rPr>
        <w:t>·</w:t>
      </w:r>
      <w:r w:rsidRPr="007D0606">
        <w:rPr>
          <w:rFonts w:ascii="바탕체" w:eastAsia="바탕체"/>
          <w:kern w:val="0"/>
          <w:sz w:val="24"/>
          <w:szCs w:val="24"/>
        </w:rPr>
        <w:t>CSV 파일 구조에서도 공급받는자 관련 컬럼을 안정적으로 식별할 수 있다.</w:t>
      </w:r>
    </w:p>
    <w:p w14:paraId="02FF7096" w14:textId="77777777" w:rsidR="007D0606" w:rsidRDefault="007D0606" w:rsidP="007D0606">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 xml:space="preserve">실시예에서 식별된 컬럼의 데이터는 이후 정규화 단계에서 표준화 처리된다. 예컨대, 사업자등록번호는 숫자 이외의 문자를 제거하고 10자리 형식으로 자동 보정하며, 이메일은 RFC 규격에 맞게 </w:t>
      </w:r>
      <w:r w:rsidRPr="007D0606">
        <w:rPr>
          <w:rFonts w:ascii="바탕체" w:eastAsia="바탕체"/>
          <w:kern w:val="0"/>
          <w:sz w:val="24"/>
          <w:szCs w:val="24"/>
        </w:rPr>
        <w:t>“</w:t>
      </w:r>
      <w:r w:rsidRPr="007D0606">
        <w:rPr>
          <w:rFonts w:ascii="바탕체" w:eastAsia="바탕체"/>
          <w:kern w:val="0"/>
          <w:sz w:val="24"/>
          <w:szCs w:val="24"/>
        </w:rPr>
        <w:t>@</w:t>
      </w:r>
      <w:r w:rsidRPr="007D0606">
        <w:rPr>
          <w:rFonts w:ascii="바탕체" w:eastAsia="바탕체"/>
          <w:kern w:val="0"/>
          <w:sz w:val="24"/>
          <w:szCs w:val="24"/>
        </w:rPr>
        <w:t>”</w:t>
      </w:r>
      <w:r w:rsidRPr="007D0606">
        <w:rPr>
          <w:rFonts w:ascii="바탕체" w:eastAsia="바탕체"/>
          <w:kern w:val="0"/>
          <w:sz w:val="24"/>
          <w:szCs w:val="24"/>
        </w:rPr>
        <w:t xml:space="preserve"> 포함 여부 및 도메인 형식을 검증하고, 금액 및 세액 필드는 통화 단위(KRW) 기준으로 변환하여 소수점 및 구분기호를 일관화한다. </w:t>
      </w:r>
    </w:p>
    <w:p w14:paraId="260937F5" w14:textId="77777777" w:rsidR="007D0606" w:rsidRDefault="007D0606" w:rsidP="007D0606">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정규화가 완료된 데이터는 세금계산서 생성 모듈(124)에 전달되어, 공급자 정보(절대지침 모듈(123) 기반 계정 매핑 데이터)와 결합되어 세금계산서의 완전한 구조를 자동 구성한다. 이 과정에서 프로세서(130)는 필드 간 누락 여부를 검증하고, 필요한 경우 AI 기반 오류 보정 알고리즘을 적용하여 데이터의 무결성을 유지한다.</w:t>
      </w:r>
    </w:p>
    <w:p w14:paraId="41B3AD72" w14:textId="77777777" w:rsidR="007D0606" w:rsidRDefault="007D0606" w:rsidP="007D0606">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또한, 프로세서(130)는 변환된 세금계산서 데이터를 홈택스 표준 포맷(예: CSV, XLSX, XML) 구조로 자동 변환하고, 각 거래 건마다 고유 식별자(Transaction ID)를 부여함으로써 추적 가능성을 확보한다. 처리 완료 후, 프로세서(130)는 모든 중간 데이터를 메모리에서 자동 삭제하여 개인정보 유출을 방지한다.</w:t>
      </w:r>
    </w:p>
    <w:p w14:paraId="34B548E0" w14:textId="77777777" w:rsidR="007D0606" w:rsidRDefault="007D0606" w:rsidP="007D0606">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 xml:space="preserve">또한, 지능형 헤더 인식 모듈(122)은 정규표현식 기반의 문자열 비교 및 AI 학습 기반의 컬럼 패턴 분석을 병행하여, 파일 형식(XLSX, CSV, TXT 등)에 </w:t>
      </w:r>
      <w:r w:rsidRPr="007D0606">
        <w:rPr>
          <w:rFonts w:ascii="바탕체" w:eastAsia="바탕체"/>
          <w:kern w:val="0"/>
          <w:sz w:val="24"/>
          <w:szCs w:val="24"/>
        </w:rPr>
        <w:lastRenderedPageBreak/>
        <w:t xml:space="preserve">관계없이 공급받는자 관련 컬럼을 자동 인식한다. 이를 위해, 지능형 헤더 인식 모듈(122)은 우선 입력 모듈(121)을 통해 수신된 거래 명세 파일의 헤더(컬럼명) 데이터를 추출한 후, 각 컬럼명을 토큰 단위로 분해(tokenizing)하여 사전 정의된 정규표현식 패턴과 비교한다. </w:t>
      </w:r>
    </w:p>
    <w:p w14:paraId="5DE25498" w14:textId="77777777" w:rsidR="007D0606" w:rsidRDefault="007D0606" w:rsidP="007D0606">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 xml:space="preserve">이때 사용되는 정규표현식은 </w:t>
      </w:r>
      <w:r w:rsidRPr="007D0606">
        <w:rPr>
          <w:rFonts w:ascii="바탕체" w:eastAsia="바탕체"/>
          <w:kern w:val="0"/>
          <w:sz w:val="24"/>
          <w:szCs w:val="24"/>
        </w:rPr>
        <w:t>‘</w:t>
      </w:r>
      <w:r w:rsidRPr="007D0606">
        <w:rPr>
          <w:rFonts w:ascii="바탕체" w:eastAsia="바탕체"/>
          <w:kern w:val="0"/>
          <w:sz w:val="24"/>
          <w:szCs w:val="24"/>
        </w:rPr>
        <w:t>공급받는자</w:t>
      </w:r>
      <w:r w:rsidRPr="007D0606">
        <w:rPr>
          <w:rFonts w:ascii="바탕체" w:eastAsia="바탕체"/>
          <w:kern w:val="0"/>
          <w:sz w:val="24"/>
          <w:szCs w:val="24"/>
        </w:rPr>
        <w:t>’</w:t>
      </w:r>
      <w:r w:rsidRPr="007D0606">
        <w:rPr>
          <w:rFonts w:ascii="바탕체" w:eastAsia="바탕체"/>
          <w:kern w:val="0"/>
          <w:sz w:val="24"/>
          <w:szCs w:val="24"/>
        </w:rPr>
        <w:t xml:space="preserve">, </w:t>
      </w:r>
      <w:r w:rsidRPr="007D0606">
        <w:rPr>
          <w:rFonts w:ascii="바탕체" w:eastAsia="바탕체"/>
          <w:kern w:val="0"/>
          <w:sz w:val="24"/>
          <w:szCs w:val="24"/>
        </w:rPr>
        <w:t>‘</w:t>
      </w:r>
      <w:r w:rsidRPr="007D0606">
        <w:rPr>
          <w:rFonts w:ascii="바탕체" w:eastAsia="바탕체"/>
          <w:kern w:val="0"/>
          <w:sz w:val="24"/>
          <w:szCs w:val="24"/>
        </w:rPr>
        <w:t>거래처명</w:t>
      </w:r>
      <w:r w:rsidRPr="007D0606">
        <w:rPr>
          <w:rFonts w:ascii="바탕체" w:eastAsia="바탕체"/>
          <w:kern w:val="0"/>
          <w:sz w:val="24"/>
          <w:szCs w:val="24"/>
        </w:rPr>
        <w:t>’</w:t>
      </w:r>
      <w:r w:rsidRPr="007D0606">
        <w:rPr>
          <w:rFonts w:ascii="바탕체" w:eastAsia="바탕체"/>
          <w:kern w:val="0"/>
          <w:sz w:val="24"/>
          <w:szCs w:val="24"/>
        </w:rPr>
        <w:t xml:space="preserve">, </w:t>
      </w:r>
      <w:r w:rsidRPr="007D0606">
        <w:rPr>
          <w:rFonts w:ascii="바탕체" w:eastAsia="바탕체"/>
          <w:kern w:val="0"/>
          <w:sz w:val="24"/>
          <w:szCs w:val="24"/>
        </w:rPr>
        <w:t>‘</w:t>
      </w:r>
      <w:r w:rsidRPr="007D0606">
        <w:rPr>
          <w:rFonts w:ascii="바탕체" w:eastAsia="바탕체"/>
          <w:kern w:val="0"/>
          <w:sz w:val="24"/>
          <w:szCs w:val="24"/>
        </w:rPr>
        <w:t>수신처</w:t>
      </w:r>
      <w:r w:rsidRPr="007D0606">
        <w:rPr>
          <w:rFonts w:ascii="바탕체" w:eastAsia="바탕체"/>
          <w:kern w:val="0"/>
          <w:sz w:val="24"/>
          <w:szCs w:val="24"/>
        </w:rPr>
        <w:t>’</w:t>
      </w:r>
      <w:r w:rsidRPr="007D0606">
        <w:rPr>
          <w:rFonts w:ascii="바탕체" w:eastAsia="바탕체"/>
          <w:kern w:val="0"/>
          <w:sz w:val="24"/>
          <w:szCs w:val="24"/>
        </w:rPr>
        <w:t xml:space="preserve">, </w:t>
      </w:r>
      <w:r w:rsidRPr="007D0606">
        <w:rPr>
          <w:rFonts w:ascii="바탕체" w:eastAsia="바탕체"/>
          <w:kern w:val="0"/>
          <w:sz w:val="24"/>
          <w:szCs w:val="24"/>
        </w:rPr>
        <w:t>‘</w:t>
      </w:r>
      <w:r w:rsidRPr="007D0606">
        <w:rPr>
          <w:rFonts w:ascii="바탕체" w:eastAsia="바탕체"/>
          <w:kern w:val="0"/>
          <w:sz w:val="24"/>
          <w:szCs w:val="24"/>
        </w:rPr>
        <w:t>상호명</w:t>
      </w:r>
      <w:r w:rsidRPr="007D0606">
        <w:rPr>
          <w:rFonts w:ascii="바탕체" w:eastAsia="바탕체"/>
          <w:kern w:val="0"/>
          <w:sz w:val="24"/>
          <w:szCs w:val="24"/>
        </w:rPr>
        <w:t>’</w:t>
      </w:r>
      <w:r w:rsidRPr="007D0606">
        <w:rPr>
          <w:rFonts w:ascii="바탕체" w:eastAsia="바탕체"/>
          <w:kern w:val="0"/>
          <w:sz w:val="24"/>
          <w:szCs w:val="24"/>
        </w:rPr>
        <w:t xml:space="preserve">, </w:t>
      </w:r>
      <w:r w:rsidRPr="007D0606">
        <w:rPr>
          <w:rFonts w:ascii="바탕체" w:eastAsia="바탕체"/>
          <w:kern w:val="0"/>
          <w:sz w:val="24"/>
          <w:szCs w:val="24"/>
        </w:rPr>
        <w:t>‘</w:t>
      </w:r>
      <w:r w:rsidRPr="007D0606">
        <w:rPr>
          <w:rFonts w:ascii="바탕체" w:eastAsia="바탕체"/>
          <w:kern w:val="0"/>
          <w:sz w:val="24"/>
          <w:szCs w:val="24"/>
        </w:rPr>
        <w:t>납품처</w:t>
      </w:r>
      <w:r w:rsidRPr="007D0606">
        <w:rPr>
          <w:rFonts w:ascii="바탕체" w:eastAsia="바탕체"/>
          <w:kern w:val="0"/>
          <w:sz w:val="24"/>
          <w:szCs w:val="24"/>
        </w:rPr>
        <w:t>’</w:t>
      </w:r>
      <w:r w:rsidRPr="007D0606">
        <w:rPr>
          <w:rFonts w:ascii="바탕체" w:eastAsia="바탕체"/>
          <w:kern w:val="0"/>
          <w:sz w:val="24"/>
          <w:szCs w:val="24"/>
        </w:rPr>
        <w:t xml:space="preserve">, </w:t>
      </w:r>
      <w:r w:rsidRPr="007D0606">
        <w:rPr>
          <w:rFonts w:ascii="바탕체" w:eastAsia="바탕체"/>
          <w:kern w:val="0"/>
          <w:sz w:val="24"/>
          <w:szCs w:val="24"/>
        </w:rPr>
        <w:t>‘</w:t>
      </w:r>
      <w:r w:rsidRPr="007D0606">
        <w:rPr>
          <w:rFonts w:ascii="바탕체" w:eastAsia="바탕체"/>
          <w:kern w:val="0"/>
          <w:sz w:val="24"/>
          <w:szCs w:val="24"/>
        </w:rPr>
        <w:t>고객명</w:t>
      </w:r>
      <w:r w:rsidRPr="007D0606">
        <w:rPr>
          <w:rFonts w:ascii="바탕체" w:eastAsia="바탕체"/>
          <w:kern w:val="0"/>
          <w:sz w:val="24"/>
          <w:szCs w:val="24"/>
        </w:rPr>
        <w:t>’</w:t>
      </w:r>
      <w:r w:rsidRPr="007D0606">
        <w:rPr>
          <w:rFonts w:ascii="바탕체" w:eastAsia="바탕체"/>
          <w:kern w:val="0"/>
          <w:sz w:val="24"/>
          <w:szCs w:val="24"/>
        </w:rPr>
        <w:t xml:space="preserve"> 등과 같이 공급받는자 정보를 표현할 수 있는 다양한 변형 문자열을 포함하며, 띄어쓰기, 특수문자, 또는 언어(한글/영문)의 차이에 따른 변형도 허용하도록 설계된다. 예를 들어, </w:t>
      </w:r>
      <w:r w:rsidRPr="007D0606">
        <w:rPr>
          <w:rFonts w:ascii="바탕체" w:eastAsia="바탕체"/>
          <w:kern w:val="0"/>
          <w:sz w:val="24"/>
          <w:szCs w:val="24"/>
        </w:rPr>
        <w:t>“</w:t>
      </w:r>
      <w:r w:rsidRPr="007D0606">
        <w:rPr>
          <w:rFonts w:ascii="바탕체" w:eastAsia="바탕체"/>
          <w:kern w:val="0"/>
          <w:sz w:val="24"/>
          <w:szCs w:val="24"/>
        </w:rPr>
        <w:t>공급받는</w:t>
      </w:r>
      <w:r>
        <w:rPr>
          <w:rFonts w:ascii="바탕체" w:eastAsia="바탕체" w:hint="eastAsia"/>
          <w:kern w:val="0"/>
          <w:sz w:val="24"/>
          <w:szCs w:val="24"/>
        </w:rPr>
        <w:t>_</w:t>
      </w:r>
      <w:r w:rsidRPr="007D0606">
        <w:rPr>
          <w:rFonts w:ascii="바탕체" w:eastAsia="바탕체"/>
          <w:kern w:val="0"/>
          <w:sz w:val="24"/>
          <w:szCs w:val="24"/>
        </w:rPr>
        <w:t>자</w:t>
      </w:r>
      <w:r w:rsidRPr="007D0606">
        <w:rPr>
          <w:rFonts w:ascii="바탕체" w:eastAsia="바탕체"/>
          <w:kern w:val="0"/>
          <w:sz w:val="24"/>
          <w:szCs w:val="24"/>
        </w:rPr>
        <w:t>”</w:t>
      </w:r>
      <w:r w:rsidRPr="007D0606">
        <w:rPr>
          <w:rFonts w:ascii="바탕체" w:eastAsia="바탕체"/>
          <w:kern w:val="0"/>
          <w:sz w:val="24"/>
          <w:szCs w:val="24"/>
        </w:rPr>
        <w:t xml:space="preserve">, </w:t>
      </w:r>
      <w:r w:rsidRPr="007D0606">
        <w:rPr>
          <w:rFonts w:ascii="바탕체" w:eastAsia="바탕체"/>
          <w:kern w:val="0"/>
          <w:sz w:val="24"/>
          <w:szCs w:val="24"/>
        </w:rPr>
        <w:t>“</w:t>
      </w:r>
      <w:r w:rsidRPr="007D0606">
        <w:rPr>
          <w:rFonts w:ascii="바탕체" w:eastAsia="바탕체"/>
          <w:kern w:val="0"/>
          <w:sz w:val="24"/>
          <w:szCs w:val="24"/>
        </w:rPr>
        <w:t>거래_처_명</w:t>
      </w:r>
      <w:r w:rsidRPr="007D0606">
        <w:rPr>
          <w:rFonts w:ascii="바탕체" w:eastAsia="바탕체"/>
          <w:kern w:val="0"/>
          <w:sz w:val="24"/>
          <w:szCs w:val="24"/>
        </w:rPr>
        <w:t>”</w:t>
      </w:r>
      <w:r w:rsidRPr="007D0606">
        <w:rPr>
          <w:rFonts w:ascii="바탕체" w:eastAsia="바탕체"/>
          <w:kern w:val="0"/>
          <w:sz w:val="24"/>
          <w:szCs w:val="24"/>
        </w:rPr>
        <w:t xml:space="preserve">, </w:t>
      </w:r>
      <w:r w:rsidRPr="007D0606">
        <w:rPr>
          <w:rFonts w:ascii="바탕체" w:eastAsia="바탕체"/>
          <w:kern w:val="0"/>
          <w:sz w:val="24"/>
          <w:szCs w:val="24"/>
        </w:rPr>
        <w:t>“</w:t>
      </w:r>
      <w:r w:rsidRPr="007D0606">
        <w:rPr>
          <w:rFonts w:ascii="바탕체" w:eastAsia="바탕체"/>
          <w:kern w:val="0"/>
          <w:sz w:val="24"/>
          <w:szCs w:val="24"/>
        </w:rPr>
        <w:t>Buyer Name</w:t>
      </w:r>
      <w:r w:rsidRPr="007D0606">
        <w:rPr>
          <w:rFonts w:ascii="바탕체" w:eastAsia="바탕체"/>
          <w:kern w:val="0"/>
          <w:sz w:val="24"/>
          <w:szCs w:val="24"/>
        </w:rPr>
        <w:t>”</w:t>
      </w:r>
      <w:r w:rsidRPr="007D0606">
        <w:rPr>
          <w:rFonts w:ascii="바탕체" w:eastAsia="바탕체"/>
          <w:kern w:val="0"/>
          <w:sz w:val="24"/>
          <w:szCs w:val="24"/>
        </w:rPr>
        <w:t xml:space="preserve">, </w:t>
      </w:r>
      <w:r w:rsidRPr="007D0606">
        <w:rPr>
          <w:rFonts w:ascii="바탕체" w:eastAsia="바탕체"/>
          <w:kern w:val="0"/>
          <w:sz w:val="24"/>
          <w:szCs w:val="24"/>
        </w:rPr>
        <w:t>“</w:t>
      </w:r>
      <w:r w:rsidRPr="007D0606">
        <w:rPr>
          <w:rFonts w:ascii="바탕체" w:eastAsia="바탕체"/>
          <w:kern w:val="0"/>
          <w:sz w:val="24"/>
          <w:szCs w:val="24"/>
        </w:rPr>
        <w:t>client-name</w:t>
      </w:r>
      <w:r w:rsidRPr="007D0606">
        <w:rPr>
          <w:rFonts w:ascii="바탕체" w:eastAsia="바탕체"/>
          <w:kern w:val="0"/>
          <w:sz w:val="24"/>
          <w:szCs w:val="24"/>
        </w:rPr>
        <w:t>”</w:t>
      </w:r>
      <w:r w:rsidRPr="007D0606">
        <w:rPr>
          <w:rFonts w:ascii="바탕체" w:eastAsia="바탕체"/>
          <w:kern w:val="0"/>
          <w:sz w:val="24"/>
          <w:szCs w:val="24"/>
        </w:rPr>
        <w:t xml:space="preserve"> 등의 비표준 표기 또한 해당 패턴에 매칭되어 인식될 수 있다. 정규표현식 매칭 이후, 지능형 헤더 인식 모듈(122)은 AI 학습 기반의 컬럼 패턴 분석기를 통해 각 컬럼의 데이터 내용(data sample)을 평가한다. 실시예에서 AI 분석기는 과거 학습된 다수의 거래 명세 샘플로부터 공급받는자 정보의 데이터 특징(예: 상호명에 포함된 한글/영문 혼합 비율, 사업자등록번호 형식, 이메일 도메인 등)을 학습하고 있으며, 이를 이용하여 각 컬럼이 공급받는자 정보를 포함할 가능성을 확률 값(score) 형태로 산출한다. 이때, 정규표현식 매칭 결과와 AI 예측 점수가 동시에 일정 임계값 이상일 경우, 해당 컬럼을 공급받는자 정보 컬럼으로 최종 확정한다.</w:t>
      </w:r>
    </w:p>
    <w:p w14:paraId="6DAB363A" w14:textId="77777777" w:rsidR="007D0606" w:rsidRDefault="007D0606" w:rsidP="007D0606">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 xml:space="preserve">또한, 지능형 헤더 인식 모듈(122)은 다양한 파일 포맷에 대응하기 위하여 </w:t>
      </w:r>
      <w:r w:rsidRPr="007D0606">
        <w:rPr>
          <w:rFonts w:ascii="바탕체" w:eastAsia="바탕체"/>
          <w:kern w:val="0"/>
          <w:sz w:val="24"/>
          <w:szCs w:val="24"/>
        </w:rPr>
        <w:lastRenderedPageBreak/>
        <w:t>파일 구조를 자동 판별하고, XLSX의 시트(sheet) 구조, CSV의 구분자(delimiter), TXT의 탭(tab) 또는 공백 기반 구조를 자동 인식하여 파싱(parsing)한다. 이로써, 사용자는 별도의 포맷 지정 없이도 다양한 형식의 파일을 업로드할 수 있으며, 시스템은 이를 일관된 구조로 변환하여 공급받는자 컬럼을 안정적으로 인식한다.</w:t>
      </w:r>
    </w:p>
    <w:p w14:paraId="5D28AF97" w14:textId="77777777" w:rsidR="007D0606" w:rsidRDefault="007D0606" w:rsidP="007D0606">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한편, 지능형 헤더 인식 모듈(122)은 인식된 컬럼에 대한 메타데이터를 생성하여, 컬럼명, 데이터 유형, 행(row) 위치, 파일명 등의 정보를 기록하고 이후 데이터 정규화 모듈(140)로 전달한다. 인식 결과는 신뢰도 점수(confidence score) 형태로 평가되며, 기준치 이하의 경우 재검증 루틴을 수행하여 오탐(false positive)을 최소화한다. 공급자 정보와 연계 시, 공급받는자 컬럼을 공급자 데이터와 매칭하여 통합 신고를 지원한다.</w:t>
      </w:r>
    </w:p>
    <w:p w14:paraId="7D4AD858" w14:textId="77777777" w:rsidR="007D0606" w:rsidRDefault="007D0606" w:rsidP="007D0606">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또한, 절대지침(Auto-Mapping)모듈(123)은 사용자 로그인 시 발급된 JWT(Json Web Token)를 인증키로 사용하여, 서버에 저장된 사용자 사업자등록번호, 상호명, 주소 등 공급자 정보를 실시간으로 조회하고, 하드코딩된 정보는 무시하며 최신 정보를 자동 반영한다. 절대지침(Auto-Mapping)모듈(123)은 우선 사용자 단말(200)로부터 로그인 요청이 수신되면, 사용자 인증 절차를 수행하고, 인증이 성공하면 고유한 세션 토큰인 JWT를 생성한다. JWT에는 사용자 식별자(ID), 세션 유효기간(expiration time), 및 서명(signature) 값이 포함되며, 이 서명은 서버의 비밀키(secret key)를 이용해 생성되어 위</w:t>
      </w:r>
      <w:r w:rsidRPr="007D0606">
        <w:rPr>
          <w:rFonts w:ascii="바탕체" w:eastAsia="바탕체"/>
          <w:kern w:val="0"/>
          <w:sz w:val="24"/>
          <w:szCs w:val="24"/>
        </w:rPr>
        <w:t>·</w:t>
      </w:r>
      <w:r w:rsidRPr="007D0606">
        <w:rPr>
          <w:rFonts w:ascii="바탕체" w:eastAsia="바탕체"/>
          <w:kern w:val="0"/>
          <w:sz w:val="24"/>
          <w:szCs w:val="24"/>
        </w:rPr>
        <w:t>변조를 방지한다.</w:t>
      </w:r>
    </w:p>
    <w:p w14:paraId="64800A99" w14:textId="77777777" w:rsidR="007D0606" w:rsidRDefault="007D0606" w:rsidP="007D0606">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 xml:space="preserve">절대지침 모듈(123)은 이후 모든 데이터 요청 시 JWT를 인증키로 사용하여 </w:t>
      </w:r>
      <w:r w:rsidRPr="007D0606">
        <w:rPr>
          <w:rFonts w:ascii="바탕체" w:eastAsia="바탕체"/>
          <w:kern w:val="0"/>
          <w:sz w:val="24"/>
          <w:szCs w:val="24"/>
        </w:rPr>
        <w:lastRenderedPageBreak/>
        <w:t>사용자를 식별하고, 서버 내 사용자 데이터베이스(DB)에 저장된 공급자 관련 정보를 호출한다. 조회되는 공급자 정보에는 사업자등록번호, 상호명, 대표자명, 사업장 주소, 업종, 연락처, 전자세금계산서용 이메일 등이 포함된다. 이때, 절대지침(Auto-Mapping)모듈(123)은 시스템 내부에 하드코딩된 기본값이나 캐시된 이전 세션 정보를 사용하지 않으며, 반드시 JWT 인증을 통과한 사용자 계정으로부터 최신 정보를 실시간으로 불러오는 방식을 적용한다. 이를 통해, 사용자의 사업자 정보가 변경(예: 상호 변경, 주소 이전, 대표자 교체 등)된 경우에도 즉시 반영되어 세금계산서 발행 시점마다 최신 데이터가 적용된다.</w:t>
      </w:r>
    </w:p>
    <w:p w14:paraId="4C663635" w14:textId="77777777" w:rsidR="007D0606" w:rsidRDefault="007D0606" w:rsidP="007D0606">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 xml:space="preserve">또한, 절대지침 모듈(123)은 조회된 공급자 정보를 공급자 정보 매핑 테이블에 등록하고, 세금계산서 생성 프로세스에서 </w:t>
      </w:r>
      <w:r w:rsidRPr="007D0606">
        <w:rPr>
          <w:rFonts w:ascii="바탕체" w:eastAsia="바탕체"/>
          <w:kern w:val="0"/>
          <w:sz w:val="24"/>
          <w:szCs w:val="24"/>
        </w:rPr>
        <w:t>“</w:t>
      </w:r>
      <w:r w:rsidRPr="007D0606">
        <w:rPr>
          <w:rFonts w:ascii="바탕체" w:eastAsia="바탕체"/>
          <w:kern w:val="0"/>
          <w:sz w:val="24"/>
          <w:szCs w:val="24"/>
        </w:rPr>
        <w:t>절대값(absolute reference)</w:t>
      </w:r>
      <w:r w:rsidRPr="007D0606">
        <w:rPr>
          <w:rFonts w:ascii="바탕체" w:eastAsia="바탕체"/>
          <w:kern w:val="0"/>
          <w:sz w:val="24"/>
          <w:szCs w:val="24"/>
        </w:rPr>
        <w:t>”</w:t>
      </w:r>
      <w:r w:rsidRPr="007D0606">
        <w:rPr>
          <w:rFonts w:ascii="바탕체" w:eastAsia="바탕체"/>
          <w:kern w:val="0"/>
          <w:sz w:val="24"/>
          <w:szCs w:val="24"/>
        </w:rPr>
        <w:t>으로 참조하도록 설정한다. 즉, 첨부파일 내에 공급자 정보가 포함되어 있더라도, 해당 정보는 무시되고, 로그인된 사용자 계정의 데이터가 우선적으로 적용된다. 이를 통해, 기존 시스템에서 발생하던 공급자 정보 불일치, 중복 입력, 또는 잘못된 세금계산서 발행 문제를 근본적으로 차단한다. 공급자 정보 매핑 후, 공급자 정보 통합 모듈(128)과 연계하여 공급자별 데이터를 취합하고, 부가세 신고를 위한 통합 계산을 수행한다.</w:t>
      </w:r>
    </w:p>
    <w:p w14:paraId="0381A954" w14:textId="77777777" w:rsidR="007D0606" w:rsidRDefault="007D0606" w:rsidP="007D0606">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 xml:space="preserve">한편, 절대지침 모듈(123)은 데이터 호출 및 매핑 과정에서 TLS(Transport Layer Security)를 이용한 암호화 통신을 수행하며, JWT의 서명 유효성을 주기적으로 검증하여 세션 탈취나 위조 공격을 방지한다. 절대지침 모듈(123)은 </w:t>
      </w:r>
      <w:r w:rsidRPr="007D0606">
        <w:rPr>
          <w:rFonts w:ascii="바탕체" w:eastAsia="바탕체"/>
          <w:kern w:val="0"/>
          <w:sz w:val="24"/>
          <w:szCs w:val="24"/>
        </w:rPr>
        <w:lastRenderedPageBreak/>
        <w:t>내부에는 데이터 접근 이력(audit log)이 암호화된 상태로 저장되어, 공급자 정보 매핑 내역의 추적성과 신뢰성을 보장한다.</w:t>
      </w:r>
    </w:p>
    <w:p w14:paraId="445B2880" w14:textId="77777777" w:rsidR="007D0606" w:rsidRDefault="007D0606" w:rsidP="007D0606">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 xml:space="preserve">또한, 거래 검증 모듈(126)은 배달기사 단말의 GPS 센서를 통해 배달 수행 시의 위치 정보를 수집하고, 상기 위치 정보와 첨부파일의 거래 내역을 비교하여 세금계산서 미발행 거래 건을 자동 검출한다. 이를 위해, 거래 검증 모듈(126)은 우선 사용자 단말(200)에서 제공되는 배달 경로 및 방문 위치 데이터를 주기적으로 수신한다. </w:t>
      </w:r>
    </w:p>
    <w:p w14:paraId="0038AED6" w14:textId="77777777" w:rsidR="007D0606" w:rsidRDefault="007D0606" w:rsidP="007D0606">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이때, 수집되는 위치 정보에는 배달 시각, 위도(latitude), 경도(longitude), 이동 거리, 체류 시간 등의 정보가 포함되며, 각 위치 데이터는 거래 발생 시점을 기준으로 타임스탬프(timestamp) 형태로 저장된다.</w:t>
      </w:r>
    </w:p>
    <w:p w14:paraId="62258273" w14:textId="77777777" w:rsidR="007D0606" w:rsidRDefault="007D0606" w:rsidP="007D0606">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 xml:space="preserve">프로세서(130)는 거래 명세 파일로부터 추출된 공급받는자 정보(업체명, 주소, 사업자등록번호 등)와 상기 GPS 위치정보를 상호 매칭하여, 파일에 기재된 거래처와 실제 방문 위치가 일치하는지 여부를 검증한다. 이때 거래 검증 모듈(126)은 위치 기반 유사도 계산 알고리즘을 수행하여, 거리 차(D)가 사전 정의된 임계값(예: 50m 이하)보다 작은 경우 동일 거래로 판정하며, 일치하지 않는 거래처의 경우 </w:t>
      </w:r>
      <w:r w:rsidRPr="007D0606">
        <w:rPr>
          <w:rFonts w:ascii="바탕체" w:eastAsia="바탕체"/>
          <w:kern w:val="0"/>
          <w:sz w:val="24"/>
          <w:szCs w:val="24"/>
        </w:rPr>
        <w:t>“</w:t>
      </w:r>
      <w:r w:rsidRPr="007D0606">
        <w:rPr>
          <w:rFonts w:ascii="바탕체" w:eastAsia="바탕체"/>
          <w:kern w:val="0"/>
          <w:sz w:val="24"/>
          <w:szCs w:val="24"/>
        </w:rPr>
        <w:t>미발행 거래 의심 건</w:t>
      </w:r>
      <w:r w:rsidRPr="007D0606">
        <w:rPr>
          <w:rFonts w:ascii="바탕체" w:eastAsia="바탕체"/>
          <w:kern w:val="0"/>
          <w:sz w:val="24"/>
          <w:szCs w:val="24"/>
        </w:rPr>
        <w:t>”</w:t>
      </w:r>
      <w:r w:rsidRPr="007D0606">
        <w:rPr>
          <w:rFonts w:ascii="바탕체" w:eastAsia="바탕체"/>
          <w:kern w:val="0"/>
          <w:sz w:val="24"/>
          <w:szCs w:val="24"/>
        </w:rPr>
        <w:t>으로 자동 분류한다.</w:t>
      </w:r>
    </w:p>
    <w:p w14:paraId="4D5BC179" w14:textId="77777777" w:rsidR="007D0606" w:rsidRDefault="007D0606" w:rsidP="007D0606">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실시예에서 거리 차이는 다음 수학식 1에 따라 산출될 수 있다.</w:t>
      </w:r>
    </w:p>
    <w:p w14:paraId="627DD4F5" w14:textId="2EC4C239" w:rsidR="007D0606" w:rsidRDefault="007D0606" w:rsidP="007D0606">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수학식 1</w:t>
      </w:r>
    </w:p>
    <w:p w14:paraId="6AEE23C7" w14:textId="783F3730" w:rsidR="007D0606" w:rsidRPr="007D0606" w:rsidRDefault="007D0606" w:rsidP="007D0606">
      <w:pPr>
        <w:wordWrap/>
        <w:adjustRightInd w:val="0"/>
        <w:spacing w:line="540" w:lineRule="auto"/>
        <w:ind w:firstLine="800"/>
        <w:rPr>
          <w:rFonts w:ascii="바탕체" w:eastAsia="바탕체"/>
          <w:kern w:val="0"/>
          <w:sz w:val="24"/>
          <w:szCs w:val="24"/>
        </w:rPr>
      </w:pPr>
      <m:oMathPara>
        <m:oMath>
          <m:r>
            <w:rPr>
              <w:rFonts w:ascii="Cambria Math" w:eastAsia="바탕체" w:hAnsi="Cambria Math"/>
              <w:kern w:val="0"/>
              <w:sz w:val="24"/>
              <w:szCs w:val="24"/>
            </w:rPr>
            <m:t>D=</m:t>
          </m:r>
          <m:rad>
            <m:radPr>
              <m:degHide m:val="1"/>
              <m:ctrlPr>
                <w:rPr>
                  <w:rFonts w:ascii="Cambria Math" w:eastAsia="바탕체" w:hAnsi="Cambria Math"/>
                  <w:kern w:val="0"/>
                  <w:sz w:val="24"/>
                  <w:szCs w:val="24"/>
                </w:rPr>
              </m:ctrlPr>
            </m:radPr>
            <m:deg/>
            <m:e>
              <m:r>
                <w:rPr>
                  <w:rFonts w:ascii="Cambria Math" w:eastAsia="바탕체" w:hAnsi="Cambria Math"/>
                  <w:kern w:val="0"/>
                  <w:sz w:val="24"/>
                  <w:szCs w:val="24"/>
                </w:rPr>
                <m:t>(</m:t>
              </m:r>
              <m:sSub>
                <m:sSubPr>
                  <m:ctrlPr>
                    <w:rPr>
                      <w:rFonts w:ascii="Cambria Math" w:eastAsia="바탕체" w:hAnsi="Cambria Math"/>
                      <w:kern w:val="0"/>
                      <w:sz w:val="24"/>
                      <w:szCs w:val="24"/>
                    </w:rPr>
                  </m:ctrlPr>
                </m:sSubPr>
                <m:e>
                  <m:r>
                    <m:rPr>
                      <m:nor/>
                    </m:rPr>
                    <w:rPr>
                      <w:rFonts w:ascii="바탕체" w:eastAsia="바탕체"/>
                      <w:kern w:val="0"/>
                      <w:sz w:val="24"/>
                      <w:szCs w:val="24"/>
                    </w:rPr>
                    <m:t>lat</m:t>
                  </m:r>
                </m:e>
                <m:sub>
                  <m:r>
                    <w:rPr>
                      <w:rFonts w:ascii="Cambria Math" w:eastAsia="바탕체" w:hAnsi="Cambria Math"/>
                      <w:kern w:val="0"/>
                      <w:sz w:val="24"/>
                      <w:szCs w:val="24"/>
                    </w:rPr>
                    <m:t>1</m:t>
                  </m:r>
                </m:sub>
              </m:sSub>
              <m:r>
                <w:rPr>
                  <w:rFonts w:ascii="Cambria Math" w:eastAsia="바탕체" w:hAnsi="Cambria Math"/>
                  <w:kern w:val="0"/>
                  <w:sz w:val="24"/>
                  <w:szCs w:val="24"/>
                </w:rPr>
                <m:t>-</m:t>
              </m:r>
              <m:sSub>
                <m:sSubPr>
                  <m:ctrlPr>
                    <w:rPr>
                      <w:rFonts w:ascii="Cambria Math" w:eastAsia="바탕체" w:hAnsi="Cambria Math"/>
                      <w:kern w:val="0"/>
                      <w:sz w:val="24"/>
                      <w:szCs w:val="24"/>
                    </w:rPr>
                  </m:ctrlPr>
                </m:sSubPr>
                <m:e>
                  <m:r>
                    <m:rPr>
                      <m:nor/>
                    </m:rPr>
                    <w:rPr>
                      <w:rFonts w:ascii="바탕체" w:eastAsia="바탕체"/>
                      <w:kern w:val="0"/>
                      <w:sz w:val="24"/>
                      <w:szCs w:val="24"/>
                    </w:rPr>
                    <m:t>lat</m:t>
                  </m:r>
                </m:e>
                <m:sub>
                  <m:r>
                    <w:rPr>
                      <w:rFonts w:ascii="Cambria Math" w:eastAsia="바탕체" w:hAnsi="Cambria Math"/>
                      <w:kern w:val="0"/>
                      <w:sz w:val="24"/>
                      <w:szCs w:val="24"/>
                    </w:rPr>
                    <m:t>2</m:t>
                  </m:r>
                </m:sub>
              </m:sSub>
              <m:sSup>
                <m:sSupPr>
                  <m:ctrlPr>
                    <w:rPr>
                      <w:rFonts w:ascii="Cambria Math" w:eastAsia="바탕체" w:hAnsi="Cambria Math"/>
                      <w:kern w:val="0"/>
                      <w:sz w:val="24"/>
                      <w:szCs w:val="24"/>
                    </w:rPr>
                  </m:ctrlPr>
                </m:sSupPr>
                <m:e>
                  <m:r>
                    <w:rPr>
                      <w:rFonts w:ascii="Cambria Math" w:eastAsia="바탕체" w:hAnsi="Cambria Math"/>
                      <w:kern w:val="0"/>
                      <w:sz w:val="24"/>
                      <w:szCs w:val="24"/>
                    </w:rPr>
                    <m:t>)</m:t>
                  </m:r>
                </m:e>
                <m:sup>
                  <m:r>
                    <w:rPr>
                      <w:rFonts w:ascii="Cambria Math" w:eastAsia="바탕체" w:hAnsi="Cambria Math"/>
                      <w:kern w:val="0"/>
                      <w:sz w:val="24"/>
                      <w:szCs w:val="24"/>
                    </w:rPr>
                    <m:t>2</m:t>
                  </m:r>
                </m:sup>
              </m:sSup>
              <m:r>
                <w:rPr>
                  <w:rFonts w:ascii="Cambria Math" w:eastAsia="바탕체" w:hAnsi="Cambria Math"/>
                  <w:kern w:val="0"/>
                  <w:sz w:val="24"/>
                  <w:szCs w:val="24"/>
                </w:rPr>
                <m:t>+(</m:t>
              </m:r>
              <m:sSub>
                <m:sSubPr>
                  <m:ctrlPr>
                    <w:rPr>
                      <w:rFonts w:ascii="Cambria Math" w:eastAsia="바탕체" w:hAnsi="Cambria Math"/>
                      <w:kern w:val="0"/>
                      <w:sz w:val="24"/>
                      <w:szCs w:val="24"/>
                    </w:rPr>
                  </m:ctrlPr>
                </m:sSubPr>
                <m:e>
                  <m:r>
                    <m:rPr>
                      <m:nor/>
                    </m:rPr>
                    <w:rPr>
                      <w:rFonts w:ascii="바탕체" w:eastAsia="바탕체"/>
                      <w:kern w:val="0"/>
                      <w:sz w:val="24"/>
                      <w:szCs w:val="24"/>
                    </w:rPr>
                    <m:t>lon</m:t>
                  </m:r>
                </m:e>
                <m:sub>
                  <m:r>
                    <w:rPr>
                      <w:rFonts w:ascii="Cambria Math" w:eastAsia="바탕체" w:hAnsi="Cambria Math"/>
                      <w:kern w:val="0"/>
                      <w:sz w:val="24"/>
                      <w:szCs w:val="24"/>
                    </w:rPr>
                    <m:t>1</m:t>
                  </m:r>
                </m:sub>
              </m:sSub>
              <m:r>
                <w:rPr>
                  <w:rFonts w:ascii="Cambria Math" w:eastAsia="바탕체" w:hAnsi="Cambria Math"/>
                  <w:kern w:val="0"/>
                  <w:sz w:val="24"/>
                  <w:szCs w:val="24"/>
                </w:rPr>
                <m:t>-</m:t>
              </m:r>
              <m:sSub>
                <m:sSubPr>
                  <m:ctrlPr>
                    <w:rPr>
                      <w:rFonts w:ascii="Cambria Math" w:eastAsia="바탕체" w:hAnsi="Cambria Math"/>
                      <w:kern w:val="0"/>
                      <w:sz w:val="24"/>
                      <w:szCs w:val="24"/>
                    </w:rPr>
                  </m:ctrlPr>
                </m:sSubPr>
                <m:e>
                  <m:r>
                    <m:rPr>
                      <m:nor/>
                    </m:rPr>
                    <w:rPr>
                      <w:rFonts w:ascii="바탕체" w:eastAsia="바탕체"/>
                      <w:kern w:val="0"/>
                      <w:sz w:val="24"/>
                      <w:szCs w:val="24"/>
                    </w:rPr>
                    <m:t>lon</m:t>
                  </m:r>
                </m:e>
                <m:sub>
                  <m:r>
                    <w:rPr>
                      <w:rFonts w:ascii="Cambria Math" w:eastAsia="바탕체" w:hAnsi="Cambria Math"/>
                      <w:kern w:val="0"/>
                      <w:sz w:val="24"/>
                      <w:szCs w:val="24"/>
                    </w:rPr>
                    <m:t>2</m:t>
                  </m:r>
                </m:sub>
              </m:sSub>
              <m:sSup>
                <m:sSupPr>
                  <m:ctrlPr>
                    <w:rPr>
                      <w:rFonts w:ascii="Cambria Math" w:eastAsia="바탕체" w:hAnsi="Cambria Math"/>
                      <w:kern w:val="0"/>
                      <w:sz w:val="24"/>
                      <w:szCs w:val="24"/>
                    </w:rPr>
                  </m:ctrlPr>
                </m:sSupPr>
                <m:e>
                  <m:r>
                    <w:rPr>
                      <w:rFonts w:ascii="Cambria Math" w:eastAsia="바탕체" w:hAnsi="Cambria Math"/>
                      <w:kern w:val="0"/>
                      <w:sz w:val="24"/>
                      <w:szCs w:val="24"/>
                    </w:rPr>
                    <m:t>)</m:t>
                  </m:r>
                </m:e>
                <m:sup>
                  <m:r>
                    <w:rPr>
                      <w:rFonts w:ascii="Cambria Math" w:eastAsia="바탕체" w:hAnsi="Cambria Math"/>
                      <w:kern w:val="0"/>
                      <w:sz w:val="24"/>
                      <w:szCs w:val="24"/>
                    </w:rPr>
                    <m:t>2</m:t>
                  </m:r>
                </m:sup>
              </m:sSup>
            </m:e>
          </m:rad>
        </m:oMath>
      </m:oMathPara>
    </w:p>
    <w:p w14:paraId="6C9C89DE" w14:textId="77777777" w:rsidR="007D0606" w:rsidRDefault="007D0606" w:rsidP="007D0606">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lastRenderedPageBreak/>
        <w:t>위 수학식에서 lat</w:t>
      </w:r>
      <w:r w:rsidRPr="007D0606">
        <w:rPr>
          <w:rFonts w:ascii="바탕체" w:eastAsia="바탕체"/>
          <w:kern w:val="0"/>
          <w:sz w:val="24"/>
          <w:szCs w:val="24"/>
        </w:rPr>
        <w:t>₁</w:t>
      </w:r>
      <w:r w:rsidRPr="007D0606">
        <w:rPr>
          <w:rFonts w:ascii="바탕체" w:eastAsia="바탕체"/>
          <w:kern w:val="0"/>
          <w:sz w:val="24"/>
          <w:szCs w:val="24"/>
        </w:rPr>
        <w:t xml:space="preserve"> (latitude</w:t>
      </w:r>
      <w:r w:rsidRPr="007D0606">
        <w:rPr>
          <w:rFonts w:ascii="바탕체" w:eastAsia="바탕체"/>
          <w:kern w:val="0"/>
          <w:sz w:val="24"/>
          <w:szCs w:val="24"/>
        </w:rPr>
        <w:t>₁</w:t>
      </w:r>
      <w:r w:rsidRPr="007D0606">
        <w:rPr>
          <w:rFonts w:ascii="바탕체" w:eastAsia="바탕체"/>
          <w:kern w:val="0"/>
          <w:sz w:val="24"/>
          <w:szCs w:val="24"/>
        </w:rPr>
        <w:t>)는 제1 위치의 위도로서, 배달기사가 실제로 방문한 지점의 위도 값(단위: 도</w:t>
      </w:r>
      <w:r w:rsidRPr="007D0606">
        <w:rPr>
          <w:rFonts w:ascii="바탕체" w:eastAsia="바탕체"/>
          <w:kern w:val="0"/>
          <w:sz w:val="24"/>
          <w:szCs w:val="24"/>
        </w:rPr>
        <w:t>°</w:t>
      </w:r>
      <w:r w:rsidRPr="007D0606">
        <w:rPr>
          <w:rFonts w:ascii="바탕체" w:eastAsia="바탕체"/>
          <w:kern w:val="0"/>
          <w:sz w:val="24"/>
          <w:szCs w:val="24"/>
        </w:rPr>
        <w:t>, decimal degrees)이다. lat</w:t>
      </w:r>
      <w:r w:rsidRPr="007D0606">
        <w:rPr>
          <w:rFonts w:ascii="바탕체" w:eastAsia="바탕체"/>
          <w:kern w:val="0"/>
          <w:sz w:val="24"/>
          <w:szCs w:val="24"/>
        </w:rPr>
        <w:t>₂</w:t>
      </w:r>
      <w:r w:rsidRPr="007D0606">
        <w:rPr>
          <w:rFonts w:ascii="바탕체" w:eastAsia="바탕체"/>
          <w:kern w:val="0"/>
          <w:sz w:val="24"/>
          <w:szCs w:val="24"/>
        </w:rPr>
        <w:t xml:space="preserve"> (latitude</w:t>
      </w:r>
      <w:r w:rsidRPr="007D0606">
        <w:rPr>
          <w:rFonts w:ascii="바탕체" w:eastAsia="바탕체"/>
          <w:kern w:val="0"/>
          <w:sz w:val="24"/>
          <w:szCs w:val="24"/>
        </w:rPr>
        <w:t>₂</w:t>
      </w:r>
      <w:r w:rsidRPr="007D0606">
        <w:rPr>
          <w:rFonts w:ascii="바탕체" w:eastAsia="바탕체"/>
          <w:kern w:val="0"/>
          <w:sz w:val="24"/>
          <w:szCs w:val="24"/>
        </w:rPr>
        <w:t>)는 제2 위치의 위도 첨부파일 내 거래처(공급받는자)의 등록 주소 또는 기준 위치의 위도 값이다. lon</w:t>
      </w:r>
      <w:r w:rsidRPr="007D0606">
        <w:rPr>
          <w:rFonts w:ascii="바탕체" w:eastAsia="바탕체"/>
          <w:kern w:val="0"/>
          <w:sz w:val="24"/>
          <w:szCs w:val="24"/>
        </w:rPr>
        <w:t>₁</w:t>
      </w:r>
      <w:r w:rsidRPr="007D0606">
        <w:rPr>
          <w:rFonts w:ascii="바탕체" w:eastAsia="바탕체"/>
          <w:kern w:val="0"/>
          <w:sz w:val="24"/>
          <w:szCs w:val="24"/>
        </w:rPr>
        <w:t xml:space="preserve"> (longitude</w:t>
      </w:r>
      <w:r w:rsidRPr="007D0606">
        <w:rPr>
          <w:rFonts w:ascii="바탕체" w:eastAsia="바탕체"/>
          <w:kern w:val="0"/>
          <w:sz w:val="24"/>
          <w:szCs w:val="24"/>
        </w:rPr>
        <w:t>₁</w:t>
      </w:r>
      <w:r w:rsidRPr="007D0606">
        <w:rPr>
          <w:rFonts w:ascii="바탕체" w:eastAsia="바탕체"/>
          <w:kern w:val="0"/>
          <w:sz w:val="24"/>
          <w:szCs w:val="24"/>
        </w:rPr>
        <w:t>)는 제1 위치의 경도 배달기사가 실제로 방문한 지점의 경도 값이고, lon</w:t>
      </w:r>
      <w:r w:rsidRPr="007D0606">
        <w:rPr>
          <w:rFonts w:ascii="바탕체" w:eastAsia="바탕체"/>
          <w:kern w:val="0"/>
          <w:sz w:val="24"/>
          <w:szCs w:val="24"/>
        </w:rPr>
        <w:t>₂</w:t>
      </w:r>
      <w:r w:rsidRPr="007D0606">
        <w:rPr>
          <w:rFonts w:ascii="바탕체" w:eastAsia="바탕체"/>
          <w:kern w:val="0"/>
          <w:sz w:val="24"/>
          <w:szCs w:val="24"/>
        </w:rPr>
        <w:t xml:space="preserve"> (longitude</w:t>
      </w:r>
      <w:r w:rsidRPr="007D0606">
        <w:rPr>
          <w:rFonts w:ascii="바탕체" w:eastAsia="바탕체"/>
          <w:kern w:val="0"/>
          <w:sz w:val="24"/>
          <w:szCs w:val="24"/>
        </w:rPr>
        <w:t>₂</w:t>
      </w:r>
      <w:r w:rsidRPr="007D0606">
        <w:rPr>
          <w:rFonts w:ascii="바탕체" w:eastAsia="바탕체"/>
          <w:kern w:val="0"/>
          <w:sz w:val="24"/>
          <w:szCs w:val="24"/>
        </w:rPr>
        <w:t>)는 제2 위치의 경도 첨부파일 내 거래처의 등록 주소 또는 기준 위치의 경도 값이다. D (Distance) 거리값 두 위치 간의 좌표 차이를 나타내며, 위도</w:t>
      </w:r>
      <w:r w:rsidRPr="007D0606">
        <w:rPr>
          <w:rFonts w:ascii="바탕체" w:eastAsia="바탕체"/>
          <w:kern w:val="0"/>
          <w:sz w:val="24"/>
          <w:szCs w:val="24"/>
        </w:rPr>
        <w:t>·</w:t>
      </w:r>
      <w:r w:rsidRPr="007D0606">
        <w:rPr>
          <w:rFonts w:ascii="바탕체" w:eastAsia="바탕체"/>
          <w:kern w:val="0"/>
          <w:sz w:val="24"/>
          <w:szCs w:val="24"/>
        </w:rPr>
        <w:t>경도 차이를 기반으로 계산된 거리값(단위: 도(degree) 또는 거리로 환산 시 m</w:t>
      </w:r>
      <w:r w:rsidRPr="007D0606">
        <w:rPr>
          <w:rFonts w:ascii="바탕체" w:eastAsia="바탕체"/>
          <w:kern w:val="0"/>
          <w:sz w:val="24"/>
          <w:szCs w:val="24"/>
        </w:rPr>
        <w:t>·</w:t>
      </w:r>
      <w:r w:rsidRPr="007D0606">
        <w:rPr>
          <w:rFonts w:ascii="바탕체" w:eastAsia="바탕체"/>
          <w:kern w:val="0"/>
          <w:sz w:val="24"/>
          <w:szCs w:val="24"/>
        </w:rPr>
        <w:t>km 등으로 산출될 수 있다.</w:t>
      </w:r>
    </w:p>
    <w:p w14:paraId="4646A8EE" w14:textId="77777777" w:rsidR="007D0606" w:rsidRDefault="007D0606" w:rsidP="007D0606">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 xml:space="preserve">또한, 거래 검증 모듈(126)은 배달시간, 거래금액, 거래처명 등 메타데이터를 종합적으로 비교함으로써, 동일 좌표 내에서 중복 또는 누락된 거래를 탐지한다. 예를 들어, GPS 로그에는 존재하지만 첨부파일에 대응 거래가 없는 경우 </w:t>
      </w:r>
      <w:r w:rsidRPr="007D0606">
        <w:rPr>
          <w:rFonts w:ascii="바탕체" w:eastAsia="바탕체"/>
          <w:kern w:val="0"/>
          <w:sz w:val="24"/>
          <w:szCs w:val="24"/>
        </w:rPr>
        <w:t>→</w:t>
      </w:r>
      <w:r w:rsidRPr="007D0606">
        <w:rPr>
          <w:rFonts w:ascii="바탕체" w:eastAsia="바탕체"/>
          <w:kern w:val="0"/>
          <w:sz w:val="24"/>
          <w:szCs w:val="24"/>
        </w:rPr>
        <w:t xml:space="preserve"> </w:t>
      </w:r>
      <w:r w:rsidRPr="007D0606">
        <w:rPr>
          <w:rFonts w:ascii="바탕체" w:eastAsia="바탕체"/>
          <w:kern w:val="0"/>
          <w:sz w:val="24"/>
          <w:szCs w:val="24"/>
        </w:rPr>
        <w:t>“</w:t>
      </w:r>
      <w:r w:rsidRPr="007D0606">
        <w:rPr>
          <w:rFonts w:ascii="바탕체" w:eastAsia="바탕체"/>
          <w:kern w:val="0"/>
          <w:sz w:val="24"/>
          <w:szCs w:val="24"/>
        </w:rPr>
        <w:t>세금계산서 미발행 건</w:t>
      </w:r>
      <w:r w:rsidRPr="007D0606">
        <w:rPr>
          <w:rFonts w:ascii="바탕체" w:eastAsia="바탕체"/>
          <w:kern w:val="0"/>
          <w:sz w:val="24"/>
          <w:szCs w:val="24"/>
        </w:rPr>
        <w:t>”</w:t>
      </w:r>
      <w:r w:rsidRPr="007D0606">
        <w:rPr>
          <w:rFonts w:ascii="바탕체" w:eastAsia="바탕체"/>
          <w:kern w:val="0"/>
          <w:sz w:val="24"/>
          <w:szCs w:val="24"/>
        </w:rPr>
        <w:t xml:space="preserve">으로 표시하고, 반대로 첨부파일에는 있으나 GPS 방문기록이 없는 경우 </w:t>
      </w:r>
      <w:r w:rsidRPr="007D0606">
        <w:rPr>
          <w:rFonts w:ascii="바탕체" w:eastAsia="바탕체"/>
          <w:kern w:val="0"/>
          <w:sz w:val="24"/>
          <w:szCs w:val="24"/>
        </w:rPr>
        <w:t>→</w:t>
      </w:r>
      <w:r w:rsidRPr="007D0606">
        <w:rPr>
          <w:rFonts w:ascii="바탕체" w:eastAsia="바탕체"/>
          <w:kern w:val="0"/>
          <w:sz w:val="24"/>
          <w:szCs w:val="24"/>
        </w:rPr>
        <w:t xml:space="preserve"> </w:t>
      </w:r>
      <w:r w:rsidRPr="007D0606">
        <w:rPr>
          <w:rFonts w:ascii="바탕체" w:eastAsia="바탕체"/>
          <w:kern w:val="0"/>
          <w:sz w:val="24"/>
          <w:szCs w:val="24"/>
        </w:rPr>
        <w:t>“</w:t>
      </w:r>
      <w:r w:rsidRPr="007D0606">
        <w:rPr>
          <w:rFonts w:ascii="바탕체" w:eastAsia="바탕체"/>
          <w:kern w:val="0"/>
          <w:sz w:val="24"/>
          <w:szCs w:val="24"/>
        </w:rPr>
        <w:t>허위 기재 의심 건</w:t>
      </w:r>
      <w:r w:rsidRPr="007D0606">
        <w:rPr>
          <w:rFonts w:ascii="바탕체" w:eastAsia="바탕체"/>
          <w:kern w:val="0"/>
          <w:sz w:val="24"/>
          <w:szCs w:val="24"/>
        </w:rPr>
        <w:t>”</w:t>
      </w:r>
      <w:r w:rsidRPr="007D0606">
        <w:rPr>
          <w:rFonts w:ascii="바탕체" w:eastAsia="바탕체"/>
          <w:kern w:val="0"/>
          <w:sz w:val="24"/>
          <w:szCs w:val="24"/>
        </w:rPr>
        <w:t>으로 분류하여 사용자에게 시각적 경고를 제공한다.</w:t>
      </w:r>
    </w:p>
    <w:p w14:paraId="7AC4BCAD" w14:textId="77777777" w:rsidR="007D0606" w:rsidRDefault="007D0606" w:rsidP="007D0606">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 xml:space="preserve">상기 거래 검증 모듈(126)은 이러한 검증 결과를 바탕으로, 세금계산서 생성 모듈(124)에 누락 거래 리스트를 전달하고, 미발행된 거래에 대한 세금계산서 생성을 자동 트리거(trigger)한다. 이를 통해 배달기사 또는 이동형 개인사업자가 </w:t>
      </w:r>
      <w:r w:rsidRPr="007D0606">
        <w:rPr>
          <w:rFonts w:ascii="바탕체" w:eastAsia="바탕체"/>
          <w:kern w:val="0"/>
          <w:sz w:val="24"/>
          <w:szCs w:val="24"/>
        </w:rPr>
        <w:lastRenderedPageBreak/>
        <w:t>누락된 거래를 별도로 확인하지 않아도 자동으로 세무 누락을 방지할 수 있다. 공급자 정보와 연계하여, 검증된 거래를 공급자 데이터와 매칭하고 통합 부가세 신고를 위한 데이터를 보완한다.</w:t>
      </w:r>
    </w:p>
    <w:p w14:paraId="4BBC40A4" w14:textId="77777777" w:rsidR="007D0606" w:rsidRDefault="007D0606" w:rsidP="007D0606">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또한, 거래 검증 모듈(126)은 수집된 GPS 정보가 개인정보에 해당함을 고려하여, 위치 데이터는 사용자 단위 세션 내에서 암호화된 형태로 일시 저장되고, 검증이 완료된 후 즉시 삭제되며, 로그에는 좌표 대신 해시화 된 위치키(Location Hash)만을 남겨 데이터 보호를 보장한다.</w:t>
      </w:r>
    </w:p>
    <w:p w14:paraId="40A71625" w14:textId="77777777" w:rsidR="00E8163A" w:rsidRDefault="007D0606" w:rsidP="007D0606">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 xml:space="preserve">또한, 상기 거래 검증 모듈(126)은 배달시간, 업체명, 거래금액, 위치좌표를 비교 분석하여 누락 거래 또는 중복 거래를 탐지하고, 탐지 결과를 사용자 인터페이스 상에 시각적으로 표시한다. 실시예에서 거래 검증 모듈(126)은 우선, 첨부파일로부터 인식된 거래 데이터 세트(업체명, 거래금액, 거래일자 등)와 배달 단말(GPS 연동 장치)로부터 수집된 실거래 데이터 세트(위치좌표, 방문시각, 이동거리 등)를 각각 표준화된 포맷으로 변환한다. 이후, 프로세서(130)는 두 데이터 세트를 거래 단위(transaction unit)로 매핑(mapping)하여 상호 비교를 수행한다. </w:t>
      </w:r>
    </w:p>
    <w:p w14:paraId="38CFF2E7" w14:textId="77777777" w:rsidR="00E8163A" w:rsidRDefault="007D0606" w:rsidP="00E8163A">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비교 분석은 다중 기준 매칭 알고리즘(Multi-Criteria Matching Algorithm)에 따라 수행된다. 예컨대, 배달시간(T</w:t>
      </w:r>
      <w:r w:rsidRPr="007D0606">
        <w:rPr>
          <w:rFonts w:ascii="바탕체" w:eastAsia="바탕체"/>
          <w:kern w:val="0"/>
          <w:sz w:val="24"/>
          <w:szCs w:val="24"/>
        </w:rPr>
        <w:t>₁</w:t>
      </w:r>
      <w:r w:rsidRPr="007D0606">
        <w:rPr>
          <w:rFonts w:ascii="바탕체" w:eastAsia="바탕체"/>
          <w:kern w:val="0"/>
          <w:sz w:val="24"/>
          <w:szCs w:val="24"/>
        </w:rPr>
        <w:t>)과 거래파일에 기록된 거래일자(T</w:t>
      </w:r>
      <w:r w:rsidRPr="007D0606">
        <w:rPr>
          <w:rFonts w:ascii="바탕체" w:eastAsia="바탕체"/>
          <w:kern w:val="0"/>
          <w:sz w:val="24"/>
          <w:szCs w:val="24"/>
        </w:rPr>
        <w:t>₂</w:t>
      </w:r>
      <w:r w:rsidRPr="007D0606">
        <w:rPr>
          <w:rFonts w:ascii="바탕체" w:eastAsia="바탕체"/>
          <w:kern w:val="0"/>
          <w:sz w:val="24"/>
          <w:szCs w:val="24"/>
        </w:rPr>
        <w:t>) 간의 차이 |T</w:t>
      </w:r>
      <w:r w:rsidRPr="007D0606">
        <w:rPr>
          <w:rFonts w:ascii="바탕체" w:eastAsia="바탕체"/>
          <w:kern w:val="0"/>
          <w:sz w:val="24"/>
          <w:szCs w:val="24"/>
        </w:rPr>
        <w:t>₁</w:t>
      </w:r>
      <w:r w:rsidRPr="007D0606">
        <w:rPr>
          <w:rFonts w:ascii="바탕체" w:eastAsia="바탕체"/>
          <w:kern w:val="0"/>
          <w:sz w:val="24"/>
          <w:szCs w:val="24"/>
        </w:rPr>
        <w:t xml:space="preserve"> - T</w:t>
      </w:r>
      <w:r w:rsidRPr="007D0606">
        <w:rPr>
          <w:rFonts w:ascii="바탕체" w:eastAsia="바탕체"/>
          <w:kern w:val="0"/>
          <w:sz w:val="24"/>
          <w:szCs w:val="24"/>
        </w:rPr>
        <w:t>₂</w:t>
      </w:r>
      <w:r w:rsidRPr="007D0606">
        <w:rPr>
          <w:rFonts w:ascii="바탕체" w:eastAsia="바탕체"/>
          <w:kern w:val="0"/>
          <w:sz w:val="24"/>
          <w:szCs w:val="24"/>
        </w:rPr>
        <w:t xml:space="preserve">| 가 사전 정의된 허용오차(예: </w:t>
      </w:r>
      <w:r w:rsidRPr="007D0606">
        <w:rPr>
          <w:rFonts w:ascii="바탕체" w:eastAsia="바탕체"/>
          <w:kern w:val="0"/>
          <w:sz w:val="24"/>
          <w:szCs w:val="24"/>
        </w:rPr>
        <w:t>±</w:t>
      </w:r>
      <w:r w:rsidRPr="007D0606">
        <w:rPr>
          <w:rFonts w:ascii="바탕체" w:eastAsia="바탕체"/>
          <w:kern w:val="0"/>
          <w:sz w:val="24"/>
          <w:szCs w:val="24"/>
        </w:rPr>
        <w:t xml:space="preserve">5분 또는 </w:t>
      </w:r>
      <w:r w:rsidRPr="007D0606">
        <w:rPr>
          <w:rFonts w:ascii="바탕체" w:eastAsia="바탕체"/>
          <w:kern w:val="0"/>
          <w:sz w:val="24"/>
          <w:szCs w:val="24"/>
        </w:rPr>
        <w:t>±</w:t>
      </w:r>
      <w:r w:rsidRPr="007D0606">
        <w:rPr>
          <w:rFonts w:ascii="바탕체" w:eastAsia="바탕체"/>
          <w:kern w:val="0"/>
          <w:sz w:val="24"/>
          <w:szCs w:val="24"/>
        </w:rPr>
        <w:t xml:space="preserve">1시간) 이내인 경우 동일 거래로 간주한다. 또한, 업체명 문자열 간 유사도를 Cosine </w:t>
      </w:r>
      <w:r w:rsidRPr="007D0606">
        <w:rPr>
          <w:rFonts w:ascii="바탕체" w:eastAsia="바탕체"/>
          <w:kern w:val="0"/>
          <w:sz w:val="24"/>
          <w:szCs w:val="24"/>
        </w:rPr>
        <w:lastRenderedPageBreak/>
        <w:t xml:space="preserve">Similarity 또는 Jaro-Winkler Distance를 이용하여 계산하고, 유사도 지수(S) </w:t>
      </w:r>
      <w:r w:rsidRPr="007D0606">
        <w:rPr>
          <w:rFonts w:ascii="바탕체" w:eastAsia="바탕체"/>
          <w:kern w:val="0"/>
          <w:sz w:val="24"/>
          <w:szCs w:val="24"/>
        </w:rPr>
        <w:t>≥</w:t>
      </w:r>
      <w:r w:rsidRPr="007D0606">
        <w:rPr>
          <w:rFonts w:ascii="바탕체" w:eastAsia="바탕체"/>
          <w:kern w:val="0"/>
          <w:sz w:val="24"/>
          <w:szCs w:val="24"/>
        </w:rPr>
        <w:t xml:space="preserve"> 0.85 이상일 경우 동일 거래로 인식한다. 또한, 거래금액의 절대차 |A</w:t>
      </w:r>
      <w:r w:rsidRPr="007D0606">
        <w:rPr>
          <w:rFonts w:ascii="바탕체" w:eastAsia="바탕체"/>
          <w:kern w:val="0"/>
          <w:sz w:val="24"/>
          <w:szCs w:val="24"/>
        </w:rPr>
        <w:t>₁</w:t>
      </w:r>
      <w:r w:rsidRPr="007D0606">
        <w:rPr>
          <w:rFonts w:ascii="바탕체" w:eastAsia="바탕체"/>
          <w:kern w:val="0"/>
          <w:sz w:val="24"/>
          <w:szCs w:val="24"/>
        </w:rPr>
        <w:t xml:space="preserve"> - A</w:t>
      </w:r>
      <w:r w:rsidRPr="007D0606">
        <w:rPr>
          <w:rFonts w:ascii="바탕체" w:eastAsia="바탕체"/>
          <w:kern w:val="0"/>
          <w:sz w:val="24"/>
          <w:szCs w:val="24"/>
        </w:rPr>
        <w:t>₂</w:t>
      </w:r>
      <w:r w:rsidRPr="007D0606">
        <w:rPr>
          <w:rFonts w:ascii="바탕체" w:eastAsia="바탕체"/>
          <w:kern w:val="0"/>
          <w:sz w:val="24"/>
          <w:szCs w:val="24"/>
        </w:rPr>
        <w:t xml:space="preserve">| </w:t>
      </w:r>
      <w:r w:rsidRPr="007D0606">
        <w:rPr>
          <w:rFonts w:ascii="바탕체" w:eastAsia="바탕체"/>
          <w:kern w:val="0"/>
          <w:sz w:val="24"/>
          <w:szCs w:val="24"/>
        </w:rPr>
        <w:t>≤</w:t>
      </w:r>
      <w:r w:rsidRPr="007D0606">
        <w:rPr>
          <w:rFonts w:ascii="바탕체" w:eastAsia="바탕체"/>
          <w:kern w:val="0"/>
          <w:sz w:val="24"/>
          <w:szCs w:val="24"/>
        </w:rPr>
        <w:t xml:space="preserve"> </w:t>
      </w:r>
      <w:r w:rsidRPr="007D0606">
        <w:rPr>
          <w:rFonts w:ascii="바탕체" w:eastAsia="바탕체"/>
          <w:kern w:val="0"/>
          <w:sz w:val="24"/>
          <w:szCs w:val="24"/>
        </w:rPr>
        <w:t>Δ</w:t>
      </w:r>
      <w:r w:rsidRPr="007D0606">
        <w:rPr>
          <w:rFonts w:ascii="바탕체" w:eastAsia="바탕체"/>
          <w:kern w:val="0"/>
          <w:sz w:val="24"/>
          <w:szCs w:val="24"/>
        </w:rPr>
        <w:t>A (예: 100원 이하)일 경우 동일 거래로 판단한다. 뿐만 아니라, 위치좌표 일치 기준(Geospatial Match Rule)에 따라, 수학식 1을 통해 산출된 거리 차이로 위치 일치 여부를 산출하고, 거리 차이가 임계값(예: 50m 이하)일 경우 동일 지점으로 판정한다.</w:t>
      </w:r>
    </w:p>
    <w:p w14:paraId="688CA7A4" w14:textId="77777777" w:rsidR="00E8163A" w:rsidRDefault="007D0606" w:rsidP="00E8163A">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 xml:space="preserve">실시예에서는 이상의 매칭 조건 중 다수(예: 3개 이상)를 충족하는 경우에는 정상 거래로 분류되며, 한 개 이하만 일치하거나 불일치 항목이 다수일 경우에는 </w:t>
      </w:r>
      <w:r w:rsidRPr="007D0606">
        <w:rPr>
          <w:rFonts w:ascii="바탕체" w:eastAsia="바탕체"/>
          <w:kern w:val="0"/>
          <w:sz w:val="24"/>
          <w:szCs w:val="24"/>
        </w:rPr>
        <w:t>“</w:t>
      </w:r>
      <w:r w:rsidRPr="007D0606">
        <w:rPr>
          <w:rFonts w:ascii="바탕체" w:eastAsia="바탕체"/>
          <w:kern w:val="0"/>
          <w:sz w:val="24"/>
          <w:szCs w:val="24"/>
        </w:rPr>
        <w:t>누락 거래</w:t>
      </w:r>
      <w:r w:rsidRPr="007D0606">
        <w:rPr>
          <w:rFonts w:ascii="바탕체" w:eastAsia="바탕체"/>
          <w:kern w:val="0"/>
          <w:sz w:val="24"/>
          <w:szCs w:val="24"/>
        </w:rPr>
        <w:t>”</w:t>
      </w:r>
      <w:r w:rsidRPr="007D0606">
        <w:rPr>
          <w:rFonts w:ascii="바탕체" w:eastAsia="바탕체"/>
          <w:kern w:val="0"/>
          <w:sz w:val="24"/>
          <w:szCs w:val="24"/>
        </w:rPr>
        <w:t xml:space="preserve"> 또는 </w:t>
      </w:r>
      <w:r w:rsidRPr="007D0606">
        <w:rPr>
          <w:rFonts w:ascii="바탕체" w:eastAsia="바탕체"/>
          <w:kern w:val="0"/>
          <w:sz w:val="24"/>
          <w:szCs w:val="24"/>
        </w:rPr>
        <w:t>“</w:t>
      </w:r>
      <w:r w:rsidRPr="007D0606">
        <w:rPr>
          <w:rFonts w:ascii="바탕체" w:eastAsia="바탕체"/>
          <w:kern w:val="0"/>
          <w:sz w:val="24"/>
          <w:szCs w:val="24"/>
        </w:rPr>
        <w:t>중복 거래</w:t>
      </w:r>
      <w:r w:rsidRPr="007D0606">
        <w:rPr>
          <w:rFonts w:ascii="바탕체" w:eastAsia="바탕체"/>
          <w:kern w:val="0"/>
          <w:sz w:val="24"/>
          <w:szCs w:val="24"/>
        </w:rPr>
        <w:t>”</w:t>
      </w:r>
      <w:r w:rsidRPr="007D0606">
        <w:rPr>
          <w:rFonts w:ascii="바탕체" w:eastAsia="바탕체"/>
          <w:kern w:val="0"/>
          <w:sz w:val="24"/>
          <w:szCs w:val="24"/>
        </w:rPr>
        <w:t>로 자동 분류된다. 분류 결과는 프로세서(130)에 의해 UI 렌더링 모듈로 전달되며, 사용자 인터페이스 화면에는 시각적으로 표시된다. 예컨대, 정상 거래 건은 녹색 표시(Green Marker)되고, 누락 거래 건은 적색 표시(Red Marker)된다. 중복 거래 건은 황색 표시(Yellow Marker)되고, 검증 불가 건은 회색 표시(Gray Marker)될 수 있다.</w:t>
      </w:r>
    </w:p>
    <w:p w14:paraId="7DE8C81C" w14:textId="77777777" w:rsidR="00E8163A" w:rsidRDefault="007D0606" w:rsidP="00E8163A">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또한, 지도 기반 인터페이스(Map View)에서는 GPS 좌표를 이용하여 거래 지점을 점(</w:t>
      </w:r>
      <w:r w:rsidRPr="007D0606">
        <w:rPr>
          <w:rFonts w:ascii="바탕체" w:eastAsia="바탕체"/>
          <w:kern w:val="0"/>
          <w:sz w:val="24"/>
          <w:szCs w:val="24"/>
        </w:rPr>
        <w:t>●</w:t>
      </w:r>
      <w:r w:rsidRPr="007D0606">
        <w:rPr>
          <w:rFonts w:ascii="바탕체" w:eastAsia="바탕체"/>
          <w:kern w:val="0"/>
          <w:sz w:val="24"/>
          <w:szCs w:val="24"/>
        </w:rPr>
        <w:t>)으로 표시하고, 거래파일과 실제 방문 지점이 일치하지 않는 경우 선(Line)으로 연결하여 거리 편차를 시각화한다. 이와 같은 시각적 피드백은 사용자가 누락 또는 중복 거래를 직관적으로 확인하고, 즉시 수정</w:t>
      </w:r>
      <w:r w:rsidRPr="007D0606">
        <w:rPr>
          <w:rFonts w:ascii="바탕체" w:eastAsia="바탕체"/>
          <w:kern w:val="0"/>
          <w:sz w:val="24"/>
          <w:szCs w:val="24"/>
        </w:rPr>
        <w:t>·</w:t>
      </w:r>
      <w:r w:rsidRPr="007D0606">
        <w:rPr>
          <w:rFonts w:ascii="바탕체" w:eastAsia="바탕체"/>
          <w:kern w:val="0"/>
          <w:sz w:val="24"/>
          <w:szCs w:val="24"/>
        </w:rPr>
        <w:t xml:space="preserve">검증할 수 있도록 지원한다. 한편, 거래 검증 모듈(126)은 탐지 결과와 함께 거래 내역의 검증 </w:t>
      </w:r>
      <w:r w:rsidRPr="007D0606">
        <w:rPr>
          <w:rFonts w:ascii="바탕체" w:eastAsia="바탕체"/>
          <w:kern w:val="0"/>
          <w:sz w:val="24"/>
          <w:szCs w:val="24"/>
        </w:rPr>
        <w:lastRenderedPageBreak/>
        <w:t>로그를 생성하여, 거래ID, 검증일시, 비교항목별 유사도 점수, 검증결과(정상/누락/중복)를 메타데이터 형태로 저장한다. 이 로그는 이후 세금계산서 생성 모듈(124) 또는 세무 감사용 검증 이력 데이터베이스(Audit DB)로 전송될 수 있다. 공급자 정보와의 비교를 통해, 미 공급자 거래를 식별하고 부가세 신고 시 제외 또는 보완한다.</w:t>
      </w:r>
    </w:p>
    <w:p w14:paraId="1AFF460B" w14:textId="77777777" w:rsidR="00E8163A" w:rsidRDefault="007D0606" w:rsidP="00E8163A">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또한, 보안 처리 모듈(127)은 각 사용자별로 독립된 임시 저장소를 생성하여 첨부파일 및 세금계산서 데이터를 완전 격리된 환경에서 처리하고, 처리 완료 후 모든 파일 및 메모리 데이터를 자동 삭제한다. 보안 처리 모듈(127)은 우선 사용자 단말(200)로부터 파일이 업로드 되면, 각 사용자 계정(Session ID 또는 JWT 인증키)을 기준으로 고유한 임시 저장소(Temporary Secure Storage)를 생성한다. 이 저장소는 서버 내부에서 Sandbox 형태의 격리 영역(Isolated Environment)으로 할당되며, 해당 세션에 속하지 않는 다른 사용자는 동일 시스템 내에서도 접근이 불가능하도록 설계된다.</w:t>
      </w:r>
    </w:p>
    <w:p w14:paraId="26E9EAE3" w14:textId="77777777" w:rsidR="00E8163A" w:rsidRDefault="007D0606" w:rsidP="00E8163A">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임시 저장소 내에서는 입력 모듈(121)에서 수신된 거래 명세 파일, 지능형 헤더 인식 모듈(122)에서 추출된 공급받는자 정보, 절대지침 모듈(123)을 통해 매핑된 공급자 정보, 세금계산서 생성 모듈(124)에 의해 생성된 세금계산서 데이터 등이 일시적으로 보관된다.</w:t>
      </w:r>
    </w:p>
    <w:p w14:paraId="215E13F4" w14:textId="77777777" w:rsidR="00E8163A" w:rsidRDefault="007D0606" w:rsidP="00E8163A">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 xml:space="preserve">실시예에서 보안 처리 모듈(127)은 이러한 모든 데이터에 대해 AES-256 또는 동등 수준의 암호화(Encryption)를 적용하고, 파일 접근 시 마다 권한 토큰 기반 인증 절차를 수행함으로써 무단 접근을 원천 차단한다. 공급자 정보의 경우, </w:t>
      </w:r>
      <w:r w:rsidRPr="007D0606">
        <w:rPr>
          <w:rFonts w:ascii="바탕체" w:eastAsia="바탕체"/>
          <w:kern w:val="0"/>
          <w:sz w:val="24"/>
          <w:szCs w:val="24"/>
        </w:rPr>
        <w:lastRenderedPageBreak/>
        <w:t>데이터 보호를 위해 추가 암호화를 적용한다.</w:t>
      </w:r>
    </w:p>
    <w:p w14:paraId="1FE7EB9D" w14:textId="77777777" w:rsidR="00E8163A" w:rsidRDefault="007D0606" w:rsidP="00E8163A">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또한, 보안 처리 모듈(127)은 처리 프로세스가 완료되면 자동으로 데이터 삭제 루틴(Secure Deletion Routine)을 수행한다. 삭제를 위해, 먼저, 보안 처리 모듈(127)은 임시 저장소 내의 모든 첨부파일 및 생성된 세금계산서 파일을 삭제 명령(DELETE FLAG)과 함께 마킹하고, RAM 상에 존재하는 캐시 데이터, 세션 변수를 포함한 모든 임시 객체를 0값(zero-fill)으로 덮어쓰기 하여 복구 불가능한 상태로 만든다. 이후, 세션 종료 시 해당 사용자의 임시 저장소 자체를 해제(Deallocate)하여, 동일 사용자라도 이후 재로그인 시 새로운 저장소가 생성되도록 한다.</w:t>
      </w:r>
    </w:p>
    <w:p w14:paraId="7F3FF58C" w14:textId="77777777" w:rsidR="00E8163A" w:rsidRDefault="007D0606" w:rsidP="00E8163A">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또한, 상기 보안 처리 모듈(127)은 또한 로그 관리를 수행한다. 단, 로그에는 파일명, 처리시간, 해시값 등 비식별 정보만 기록되며, 사업자등록번호, 이름, 이메일 등 민감정보는 자동으로 마스킹(masking) 처리된다. 로그 데이터는 일정 기간(예: 24시간) 보존 후 자동 파기되며, 데이터 보관 기간은 개인정보 보호법 및 전자문서법 기준을 준수하도록 설정된다.</w:t>
      </w:r>
    </w:p>
    <w:p w14:paraId="4107B339" w14:textId="77777777" w:rsidR="00E8163A" w:rsidRDefault="007D0606" w:rsidP="00E8163A">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한편, 보안 처리 모듈(127)은 클라우드 환경에서 운영될 경우, 각 사용자의 세션 데이터가 독립된 컨테이너(Container) 단위로 배포되어 실행되며, 네트워크 상에서도 VPC(Virtual Private Cloud) 기반의 분리된 서브넷 내에서만 통신이 이루어진다. 이를 통해, 시스템 전반에 걸쳐 데이터 혼선, 크로스 세션 접근, 및 다중 사용자 간 정보 누출을 원천적으로 차단할 수 있다.</w:t>
      </w:r>
    </w:p>
    <w:p w14:paraId="79B1B249" w14:textId="77777777" w:rsidR="00E8163A" w:rsidRDefault="007D0606" w:rsidP="00E8163A">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 xml:space="preserve">또한, 상기 보안 처리 모듈(127)은 민감정보가 포함된 로그 데이터를 자동 </w:t>
      </w:r>
      <w:r w:rsidRPr="007D0606">
        <w:rPr>
          <w:rFonts w:ascii="바탕체" w:eastAsia="바탕체"/>
          <w:kern w:val="0"/>
          <w:sz w:val="24"/>
          <w:szCs w:val="24"/>
        </w:rPr>
        <w:lastRenderedPageBreak/>
        <w:t xml:space="preserve">마스킹(masking) 처리하고, RAM 메모리 내 처리 중 데이터까지 완전 삭제하여 정보 유출을 방지한다. 보안 처리 모듈(127)은 시스템 내 각 모듈(입력 모듈(121), 절대지침 모듈(123), 세금계산서 생성 모듈(124) 등)에서 발생하는 로그 데이터를 실시간으로 수집하여, 로그 내 포함된 개인식별정보(PII), 예를 들어 사업자등록번호, 사용자명, 이메일, 전화번호, 주소 등을 자동 탐지하기 위한 정규표현식 기반 필터(PII Pattern Detector)를 적용한다. 탐지된 민감정보는 로그 저장 단계 이전에 마스킹 규칙에 따라 비식별화 된다. 예를 들어, 사업자등록번호 </w:t>
      </w:r>
      <w:r w:rsidRPr="007D0606">
        <w:rPr>
          <w:rFonts w:ascii="바탕체" w:eastAsia="바탕체"/>
          <w:kern w:val="0"/>
          <w:sz w:val="24"/>
          <w:szCs w:val="24"/>
        </w:rPr>
        <w:t>“</w:t>
      </w:r>
      <w:r w:rsidRPr="007D0606">
        <w:rPr>
          <w:rFonts w:ascii="바탕체" w:eastAsia="바탕체"/>
          <w:kern w:val="0"/>
          <w:sz w:val="24"/>
          <w:szCs w:val="24"/>
        </w:rPr>
        <w:t>123-45-67890</w:t>
      </w:r>
      <w:r w:rsidRPr="007D0606">
        <w:rPr>
          <w:rFonts w:ascii="바탕체" w:eastAsia="바탕체"/>
          <w:kern w:val="0"/>
          <w:sz w:val="24"/>
          <w:szCs w:val="24"/>
        </w:rPr>
        <w:t>”</w:t>
      </w:r>
      <w:r w:rsidRPr="007D0606">
        <w:rPr>
          <w:rFonts w:ascii="바탕체" w:eastAsia="바탕체"/>
          <w:kern w:val="0"/>
          <w:sz w:val="24"/>
          <w:szCs w:val="24"/>
        </w:rPr>
        <w:t xml:space="preserve">은 </w:t>
      </w:r>
      <w:r w:rsidRPr="007D0606">
        <w:rPr>
          <w:rFonts w:ascii="바탕체" w:eastAsia="바탕체"/>
          <w:kern w:val="0"/>
          <w:sz w:val="24"/>
          <w:szCs w:val="24"/>
        </w:rPr>
        <w:t>“</w:t>
      </w:r>
      <w:r w:rsidRPr="007D0606">
        <w:rPr>
          <w:rFonts w:ascii="바탕체" w:eastAsia="바탕체"/>
          <w:i/>
          <w:iCs/>
          <w:kern w:val="0"/>
          <w:sz w:val="24"/>
          <w:szCs w:val="24"/>
        </w:rPr>
        <w:t>--67890</w:t>
      </w:r>
      <w:r w:rsidRPr="007D0606">
        <w:rPr>
          <w:rFonts w:ascii="바탕체" w:eastAsia="바탕체"/>
          <w:i/>
          <w:iCs/>
          <w:kern w:val="0"/>
          <w:sz w:val="24"/>
          <w:szCs w:val="24"/>
        </w:rPr>
        <w:t>”</w:t>
      </w:r>
      <w:r w:rsidRPr="007D0606">
        <w:rPr>
          <w:rFonts w:ascii="바탕체" w:eastAsia="바탕체"/>
          <w:i/>
          <w:iCs/>
          <w:kern w:val="0"/>
          <w:sz w:val="24"/>
          <w:szCs w:val="24"/>
        </w:rPr>
        <w:t xml:space="preserve"> 형태로, 이메일 </w:t>
      </w:r>
      <w:r w:rsidRPr="007D0606">
        <w:rPr>
          <w:rFonts w:ascii="바탕체" w:eastAsia="바탕체"/>
          <w:i/>
          <w:iCs/>
          <w:kern w:val="0"/>
          <w:sz w:val="24"/>
          <w:szCs w:val="24"/>
        </w:rPr>
        <w:t>“</w:t>
      </w:r>
      <w:hyperlink r:id="rId8" w:tgtFrame="_blank" w:history="1">
        <w:r w:rsidRPr="007D0606">
          <w:rPr>
            <w:rStyle w:val="a7"/>
            <w:rFonts w:ascii="바탕체" w:eastAsia="바탕체"/>
            <w:i/>
            <w:iCs/>
            <w:kern w:val="0"/>
            <w:sz w:val="24"/>
            <w:szCs w:val="24"/>
          </w:rPr>
          <w:t>user@company.com</w:t>
        </w:r>
      </w:hyperlink>
      <w:r w:rsidRPr="007D0606">
        <w:rPr>
          <w:rFonts w:ascii="바탕체" w:eastAsia="바탕체"/>
          <w:i/>
          <w:iCs/>
          <w:kern w:val="0"/>
          <w:sz w:val="24"/>
          <w:szCs w:val="24"/>
        </w:rPr>
        <w:t>”</w:t>
      </w:r>
      <w:r w:rsidRPr="007D0606">
        <w:rPr>
          <w:rFonts w:ascii="바탕체" w:eastAsia="바탕체"/>
          <w:i/>
          <w:iCs/>
          <w:kern w:val="0"/>
          <w:sz w:val="24"/>
          <w:szCs w:val="24"/>
        </w:rPr>
        <w:t xml:space="preserve">은 </w:t>
      </w:r>
      <w:r w:rsidRPr="007D0606">
        <w:rPr>
          <w:rFonts w:ascii="바탕체" w:eastAsia="바탕체"/>
          <w:i/>
          <w:iCs/>
          <w:kern w:val="0"/>
          <w:sz w:val="24"/>
          <w:szCs w:val="24"/>
        </w:rPr>
        <w:t>“</w:t>
      </w:r>
      <w:r w:rsidRPr="007D0606">
        <w:rPr>
          <w:rFonts w:ascii="바탕체" w:eastAsia="바탕체"/>
          <w:i/>
          <w:iCs/>
          <w:kern w:val="0"/>
          <w:sz w:val="24"/>
          <w:szCs w:val="24"/>
        </w:rPr>
        <w:t>u</w:t>
      </w:r>
      <w:r w:rsidRPr="007D0606">
        <w:rPr>
          <w:rFonts w:ascii="바탕체" w:eastAsia="바탕체"/>
          <w:kern w:val="0"/>
          <w:sz w:val="24"/>
          <w:szCs w:val="24"/>
        </w:rPr>
        <w:t>**@company.com</w:t>
      </w:r>
      <w:r w:rsidRPr="007D0606">
        <w:rPr>
          <w:rFonts w:ascii="바탕체" w:eastAsia="바탕체"/>
          <w:kern w:val="0"/>
          <w:sz w:val="24"/>
          <w:szCs w:val="24"/>
        </w:rPr>
        <w:t>”</w:t>
      </w:r>
      <w:r w:rsidRPr="007D0606">
        <w:rPr>
          <w:rFonts w:ascii="바탕체" w:eastAsia="바탕체"/>
          <w:kern w:val="0"/>
          <w:sz w:val="24"/>
          <w:szCs w:val="24"/>
        </w:rPr>
        <w:t xml:space="preserve"> 형태로, 이름 </w:t>
      </w:r>
      <w:r w:rsidRPr="007D0606">
        <w:rPr>
          <w:rFonts w:ascii="바탕체" w:eastAsia="바탕체"/>
          <w:kern w:val="0"/>
          <w:sz w:val="24"/>
          <w:szCs w:val="24"/>
        </w:rPr>
        <w:t>“</w:t>
      </w:r>
      <w:r w:rsidRPr="007D0606">
        <w:rPr>
          <w:rFonts w:ascii="바탕체" w:eastAsia="바탕체"/>
          <w:kern w:val="0"/>
          <w:sz w:val="24"/>
          <w:szCs w:val="24"/>
        </w:rPr>
        <w:t>김철수</w:t>
      </w:r>
      <w:r w:rsidRPr="007D0606">
        <w:rPr>
          <w:rFonts w:ascii="바탕체" w:eastAsia="바탕체"/>
          <w:kern w:val="0"/>
          <w:sz w:val="24"/>
          <w:szCs w:val="24"/>
        </w:rPr>
        <w:t>”</w:t>
      </w:r>
      <w:r w:rsidRPr="007D0606">
        <w:rPr>
          <w:rFonts w:ascii="바탕체" w:eastAsia="바탕체"/>
          <w:kern w:val="0"/>
          <w:sz w:val="24"/>
          <w:szCs w:val="24"/>
        </w:rPr>
        <w:t xml:space="preserve">는 </w:t>
      </w:r>
      <w:r w:rsidRPr="007D0606">
        <w:rPr>
          <w:rFonts w:ascii="바탕체" w:eastAsia="바탕체"/>
          <w:kern w:val="0"/>
          <w:sz w:val="24"/>
          <w:szCs w:val="24"/>
        </w:rPr>
        <w:t>“</w:t>
      </w:r>
      <w:r w:rsidRPr="007D0606">
        <w:rPr>
          <w:rFonts w:ascii="바탕체" w:eastAsia="바탕체"/>
          <w:kern w:val="0"/>
          <w:sz w:val="24"/>
          <w:szCs w:val="24"/>
        </w:rPr>
        <w:t>김**</w:t>
      </w:r>
      <w:r w:rsidRPr="007D0606">
        <w:rPr>
          <w:rFonts w:ascii="바탕체" w:eastAsia="바탕체"/>
          <w:kern w:val="0"/>
          <w:sz w:val="24"/>
          <w:szCs w:val="24"/>
        </w:rPr>
        <w:t>”</w:t>
      </w:r>
      <w:r w:rsidRPr="007D0606">
        <w:rPr>
          <w:rFonts w:ascii="바탕체" w:eastAsia="바탕체"/>
          <w:kern w:val="0"/>
          <w:sz w:val="24"/>
          <w:szCs w:val="24"/>
        </w:rPr>
        <w:t xml:space="preserve"> 형태로 자동 변환된다. 이러한 마스킹 규칙은 개인정보보호법, ISO/IEC 27001, 및 ISMS-P 기준을 준수하도록 설계되며, 로그 데이터는 비식별 정보만을 포함한 상태로 저장되어 외부 유출 시에도 원본 정보의 복원이 불가능하다.</w:t>
      </w:r>
    </w:p>
    <w:p w14:paraId="49DECA92" w14:textId="77777777" w:rsidR="00E8163A" w:rsidRDefault="007D0606" w:rsidP="00E8163A">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 xml:space="preserve">한편, 보안 처리 모듈(127)은 로그 마스킹과 동시에 RAM(Random Access Memory) 내에서 처리 중인 모든 데이터에 대해 실시간 메모리 삭제 프로세스(Secure Memory Erasure Process)를 수행한다. 메모리 삭제를 위해, 먼저, 시스템 버퍼 및 프로세스 메모리 내에 남아 있는 임시 변수, 캐시 객체, 세션 키, 비밀번호 해시 등 잠재적 민감데이터를 식별한다. 이후, 식별된 데이터 영역 전체를 0x00 또는 난수(Random Byte)로 여러 차례 덮어써서 복구 불가능한 상태로 만든다. 덮어쓰기 완료 후, 해당 메모리 블록을 OS 수준에서 해제(Free)하여 이후 </w:t>
      </w:r>
      <w:r w:rsidRPr="007D0606">
        <w:rPr>
          <w:rFonts w:ascii="바탕체" w:eastAsia="바탕체"/>
          <w:kern w:val="0"/>
          <w:sz w:val="24"/>
          <w:szCs w:val="24"/>
        </w:rPr>
        <w:lastRenderedPageBreak/>
        <w:t>접근이 불가능하게 한다. 메모리 해제 후 무결성 검증 루틴을 수행하여, 덮어쓰기 누락 영역이 존재하는지를 점검하고 삭제 결과를 로그화 하되, 해당 로그 또한 비식별 형태로만 유지한다.</w:t>
      </w:r>
    </w:p>
    <w:p w14:paraId="5EC274C2" w14:textId="77777777" w:rsidR="00E8163A" w:rsidRDefault="007D0606" w:rsidP="00E8163A">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 xml:space="preserve">또한, 보안 처리 모듈(127)은 로그 및 메모리 삭제 절차가 완료된 후, </w:t>
      </w:r>
      <w:r w:rsidRPr="007D0606">
        <w:rPr>
          <w:rFonts w:ascii="바탕체" w:eastAsia="바탕체"/>
          <w:kern w:val="0"/>
          <w:sz w:val="24"/>
          <w:szCs w:val="24"/>
        </w:rPr>
        <w:t>“</w:t>
      </w:r>
      <w:r w:rsidRPr="007D0606">
        <w:rPr>
          <w:rFonts w:ascii="바탕체" w:eastAsia="바탕체"/>
          <w:kern w:val="0"/>
          <w:sz w:val="24"/>
          <w:szCs w:val="24"/>
        </w:rPr>
        <w:t>보안 처리 완료 신호(Security Completion Flag)</w:t>
      </w:r>
      <w:r w:rsidRPr="007D0606">
        <w:rPr>
          <w:rFonts w:ascii="바탕체" w:eastAsia="바탕체"/>
          <w:kern w:val="0"/>
          <w:sz w:val="24"/>
          <w:szCs w:val="24"/>
        </w:rPr>
        <w:t>”</w:t>
      </w:r>
      <w:r w:rsidRPr="007D0606">
        <w:rPr>
          <w:rFonts w:ascii="바탕체" w:eastAsia="바탕체"/>
          <w:kern w:val="0"/>
          <w:sz w:val="24"/>
          <w:szCs w:val="24"/>
        </w:rPr>
        <w:t>를 시스템 제어부에 전송하여, 해당 세션이 종료되었음을 명시적으로 표시한다. 이 신호가 확인된 이후에는 동일 세션 내 어떠한 데이터도 복원 및 조회가 불가능하다. 공급자 정보 처리 시, 데이터의 민감성을 고려하여 추가 삭제 루틴을 적용한다.</w:t>
      </w:r>
    </w:p>
    <w:p w14:paraId="3155D7F4" w14:textId="77777777" w:rsidR="00E8163A" w:rsidRDefault="007D0606" w:rsidP="00E8163A">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실시예에 따른 세금계산서 생성 모듈(124)은 데이터 무결성 검증 알고리즘을 수행하여 사업자번호 자릿수 오류, 이메일 형식 오류, 금액 불일치 등의 오류를 실시간으로 감지하고, 사전 정의된 규칙에 따라 자동 보정한다. 실시예에 따른 보안 처리 모듈(127)은 민감정보가 포함된 로그 데이터를 실시간으로 탐지하고 자동 마스킹 처리하며, RAM 메모리 내 처리 중 데이터까지 완전 삭제하고 복구 불가능한 상태로 초기화하며, 로그 및 메모리 관리 과정의 무결성을 검증함으로써, 세금계산서 자동 작성 시스템 전반의 정보 보안성과 개인정보 보호 수준을 획기적으로 향상시키는 효과를 가진다.</w:t>
      </w:r>
    </w:p>
    <w:p w14:paraId="5BDD1CBB" w14:textId="77777777" w:rsidR="00E8163A" w:rsidRDefault="007D0606" w:rsidP="00E8163A">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 xml:space="preserve">결국, 세금계산서 생성 모듈(124)은 </w:t>
      </w:r>
      <w:r w:rsidRPr="007D0606">
        <w:rPr>
          <w:rFonts w:ascii="바탕체" w:eastAsia="바탕체"/>
          <w:kern w:val="0"/>
          <w:sz w:val="24"/>
          <w:szCs w:val="24"/>
        </w:rPr>
        <w:t>“</w:t>
      </w:r>
      <w:r w:rsidRPr="007D0606">
        <w:rPr>
          <w:rFonts w:ascii="바탕체" w:eastAsia="바탕체"/>
          <w:kern w:val="0"/>
          <w:sz w:val="24"/>
          <w:szCs w:val="24"/>
        </w:rPr>
        <w:t>로그 비식별화 + 실시간 메모리 삭제</w:t>
      </w:r>
      <w:r w:rsidRPr="007D0606">
        <w:rPr>
          <w:rFonts w:ascii="바탕체" w:eastAsia="바탕체"/>
          <w:kern w:val="0"/>
          <w:sz w:val="24"/>
          <w:szCs w:val="24"/>
        </w:rPr>
        <w:t>”</w:t>
      </w:r>
      <w:r w:rsidRPr="007D0606">
        <w:rPr>
          <w:rFonts w:ascii="바탕체" w:eastAsia="바탕체"/>
          <w:kern w:val="0"/>
          <w:sz w:val="24"/>
          <w:szCs w:val="24"/>
        </w:rPr>
        <w:t xml:space="preserve"> 라는 이중 보안 체계를 통해 데이터 처리 중 발생할 수 있는 잠재적 유출 경로를 완전히 차단함으로써, AI 기반 세금계산서 자동 작성 시스템의 보안 </w:t>
      </w:r>
      <w:r w:rsidRPr="007D0606">
        <w:rPr>
          <w:rFonts w:ascii="바탕체" w:eastAsia="바탕체"/>
          <w:kern w:val="0"/>
          <w:sz w:val="24"/>
          <w:szCs w:val="24"/>
        </w:rPr>
        <w:lastRenderedPageBreak/>
        <w:t>신뢰성(Security Reliability) 과 법적 준수성(Regulatory Compliance)을 동시에 보장한다.</w:t>
      </w:r>
    </w:p>
    <w:p w14:paraId="41C2BCC8" w14:textId="77777777" w:rsidR="00E8163A" w:rsidRDefault="007D0606" w:rsidP="00E8163A">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 xml:space="preserve">또한, 실시예에 따른 세금계산서 생성 모듈(124)은 세금계산서 생성 과정에서 입력된 데이터의 형식 오류, 불일치 항목, 또는 결측값을 실시간으로 감지하고, 사전에 정의된 데이터 무결성 검증 알고리즘(Data Integrity Verification Algorithm)을 수행하여 자동으로 보정(correction)함으로써, 정확하고 신뢰성 있는 세금계산서 데이터를 생성하는 기능을 수행한다. 이를 위해, 상기 세금계산서 생성 모듈(124)은 공급자 정보(절대지침 모듈(123) 기반) 및 공급받는자 정보(지능형 헤더 인식 모듈(122) 기반)를 결합한 후, 각 데이터 필드별로 유효성 검증(validation)을 수행한다. 실시예에서 프로세서(130)는 공급자 및 공급받는자의 사업자등록번호(BRN: Business Registration Number) 필드에 대해 숫자 이외의 문자를 제거하고, 자릿수가 10자리인지 여부를 확인하며, 부족한 자릿수가 존재할 경우 </w:t>
      </w:r>
      <w:r w:rsidRPr="007D0606">
        <w:rPr>
          <w:rFonts w:ascii="바탕체" w:eastAsia="바탕체"/>
          <w:kern w:val="0"/>
          <w:sz w:val="24"/>
          <w:szCs w:val="24"/>
        </w:rPr>
        <w:t>‘</w:t>
      </w:r>
      <w:r w:rsidRPr="007D0606">
        <w:rPr>
          <w:rFonts w:ascii="바탕체" w:eastAsia="바탕체"/>
          <w:kern w:val="0"/>
          <w:sz w:val="24"/>
          <w:szCs w:val="24"/>
        </w:rPr>
        <w:t>0</w:t>
      </w:r>
      <w:r w:rsidRPr="007D0606">
        <w:rPr>
          <w:rFonts w:ascii="바탕체" w:eastAsia="바탕체"/>
          <w:kern w:val="0"/>
          <w:sz w:val="24"/>
          <w:szCs w:val="24"/>
        </w:rPr>
        <w:t>’</w:t>
      </w:r>
      <w:r w:rsidRPr="007D0606">
        <w:rPr>
          <w:rFonts w:ascii="바탕체" w:eastAsia="바탕체"/>
          <w:kern w:val="0"/>
          <w:sz w:val="24"/>
          <w:szCs w:val="24"/>
        </w:rPr>
        <w:t xml:space="preserve"> 패딩(zero-padding) 또는 누락 패턴 예측 알고리즘을 적용하여 자동 보정한다. 예를 들어, </w:t>
      </w:r>
      <w:r w:rsidRPr="007D0606">
        <w:rPr>
          <w:rFonts w:ascii="바탕체" w:eastAsia="바탕체"/>
          <w:kern w:val="0"/>
          <w:sz w:val="24"/>
          <w:szCs w:val="24"/>
        </w:rPr>
        <w:t>“</w:t>
      </w:r>
      <w:r w:rsidRPr="007D0606">
        <w:rPr>
          <w:rFonts w:ascii="바탕체" w:eastAsia="바탕체"/>
          <w:kern w:val="0"/>
          <w:sz w:val="24"/>
          <w:szCs w:val="24"/>
        </w:rPr>
        <w:t>123456789</w:t>
      </w:r>
      <w:r w:rsidRPr="007D0606">
        <w:rPr>
          <w:rFonts w:ascii="바탕체" w:eastAsia="바탕체"/>
          <w:kern w:val="0"/>
          <w:sz w:val="24"/>
          <w:szCs w:val="24"/>
        </w:rPr>
        <w:t>”</w:t>
      </w:r>
      <w:r w:rsidRPr="007D0606">
        <w:rPr>
          <w:rFonts w:ascii="바탕체" w:eastAsia="바탕체"/>
          <w:kern w:val="0"/>
          <w:sz w:val="24"/>
          <w:szCs w:val="24"/>
        </w:rPr>
        <w:t xml:space="preserve">로 입력된 경우 </w:t>
      </w:r>
      <w:r w:rsidRPr="007D0606">
        <w:rPr>
          <w:rFonts w:ascii="바탕체" w:eastAsia="바탕체"/>
          <w:kern w:val="0"/>
          <w:sz w:val="24"/>
          <w:szCs w:val="24"/>
        </w:rPr>
        <w:t>→</w:t>
      </w:r>
      <w:r w:rsidRPr="007D0606">
        <w:rPr>
          <w:rFonts w:ascii="바탕체" w:eastAsia="바탕체"/>
          <w:kern w:val="0"/>
          <w:sz w:val="24"/>
          <w:szCs w:val="24"/>
        </w:rPr>
        <w:t xml:space="preserve"> </w:t>
      </w:r>
      <w:r w:rsidRPr="007D0606">
        <w:rPr>
          <w:rFonts w:ascii="바탕체" w:eastAsia="바탕체"/>
          <w:kern w:val="0"/>
          <w:sz w:val="24"/>
          <w:szCs w:val="24"/>
        </w:rPr>
        <w:t>“</w:t>
      </w:r>
      <w:r w:rsidRPr="007D0606">
        <w:rPr>
          <w:rFonts w:ascii="바탕체" w:eastAsia="바탕체"/>
          <w:kern w:val="0"/>
          <w:sz w:val="24"/>
          <w:szCs w:val="24"/>
        </w:rPr>
        <w:t>0123456789</w:t>
      </w:r>
      <w:r w:rsidRPr="007D0606">
        <w:rPr>
          <w:rFonts w:ascii="바탕체" w:eastAsia="바탕체"/>
          <w:kern w:val="0"/>
          <w:sz w:val="24"/>
          <w:szCs w:val="24"/>
        </w:rPr>
        <w:t>”</w:t>
      </w:r>
      <w:r w:rsidRPr="007D0606">
        <w:rPr>
          <w:rFonts w:ascii="바탕체" w:eastAsia="바탕체"/>
          <w:kern w:val="0"/>
          <w:sz w:val="24"/>
          <w:szCs w:val="24"/>
        </w:rPr>
        <w:t xml:space="preserve">로 자동 수정되고, </w:t>
      </w:r>
      <w:r w:rsidRPr="007D0606">
        <w:rPr>
          <w:rFonts w:ascii="바탕체" w:eastAsia="바탕체"/>
          <w:kern w:val="0"/>
          <w:sz w:val="24"/>
          <w:szCs w:val="24"/>
        </w:rPr>
        <w:t>‘</w:t>
      </w:r>
      <w:r w:rsidRPr="007D0606">
        <w:rPr>
          <w:rFonts w:ascii="바탕체" w:eastAsia="바탕체"/>
          <w:kern w:val="0"/>
          <w:sz w:val="24"/>
          <w:szCs w:val="24"/>
        </w:rPr>
        <w:t>-</w:t>
      </w:r>
      <w:r w:rsidRPr="007D0606">
        <w:rPr>
          <w:rFonts w:ascii="바탕체" w:eastAsia="바탕체"/>
          <w:kern w:val="0"/>
          <w:sz w:val="24"/>
          <w:szCs w:val="24"/>
        </w:rPr>
        <w:t>’</w:t>
      </w:r>
      <w:r w:rsidRPr="007D0606">
        <w:rPr>
          <w:rFonts w:ascii="바탕체" w:eastAsia="바탕체"/>
          <w:kern w:val="0"/>
          <w:sz w:val="24"/>
          <w:szCs w:val="24"/>
        </w:rPr>
        <w:t>(하이픈) 또는 공백이 포함된 경우 이를 제거하여 표준화된 형태로 정규화한다.</w:t>
      </w:r>
    </w:p>
    <w:p w14:paraId="3B8D65B9" w14:textId="77777777" w:rsidR="00E8163A" w:rsidRDefault="007D0606" w:rsidP="00E8163A">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 xml:space="preserve">또한, 세금계산서 수신용 이메일 필드에 대해서는 RFC 5322 규격에 따라 문자열 내 </w:t>
      </w:r>
      <w:r w:rsidRPr="007D0606">
        <w:rPr>
          <w:rFonts w:ascii="바탕체" w:eastAsia="바탕체"/>
          <w:kern w:val="0"/>
          <w:sz w:val="24"/>
          <w:szCs w:val="24"/>
        </w:rPr>
        <w:t>‘</w:t>
      </w:r>
      <w:r w:rsidRPr="007D0606">
        <w:rPr>
          <w:rFonts w:ascii="바탕체" w:eastAsia="바탕체"/>
          <w:kern w:val="0"/>
          <w:sz w:val="24"/>
          <w:szCs w:val="24"/>
        </w:rPr>
        <w:t>@</w:t>
      </w:r>
      <w:r w:rsidRPr="007D0606">
        <w:rPr>
          <w:rFonts w:ascii="바탕체" w:eastAsia="바탕체"/>
          <w:kern w:val="0"/>
          <w:sz w:val="24"/>
          <w:szCs w:val="24"/>
        </w:rPr>
        <w:t>’</w:t>
      </w:r>
      <w:r w:rsidRPr="007D0606">
        <w:rPr>
          <w:rFonts w:ascii="바탕체" w:eastAsia="바탕체"/>
          <w:kern w:val="0"/>
          <w:sz w:val="24"/>
          <w:szCs w:val="24"/>
        </w:rPr>
        <w:t xml:space="preserve"> 기호 존재 여부, 도메인 구조(예: </w:t>
      </w:r>
      <w:hyperlink r:id="rId9" w:tgtFrame="_blank" w:history="1">
        <w:r w:rsidRPr="007D0606">
          <w:rPr>
            <w:rStyle w:val="a7"/>
            <w:rFonts w:ascii="바탕체" w:eastAsia="바탕체"/>
            <w:kern w:val="0"/>
            <w:sz w:val="24"/>
            <w:szCs w:val="24"/>
          </w:rPr>
          <w:t>xxx@yyy.zzz</w:t>
        </w:r>
      </w:hyperlink>
      <w:r w:rsidRPr="007D0606">
        <w:rPr>
          <w:rFonts w:ascii="바탕체" w:eastAsia="바탕체"/>
          <w:kern w:val="0"/>
          <w:sz w:val="24"/>
          <w:szCs w:val="24"/>
        </w:rPr>
        <w:t xml:space="preserve">), 특수문자 허용 범위 </w:t>
      </w:r>
      <w:r w:rsidRPr="007D0606">
        <w:rPr>
          <w:rFonts w:ascii="바탕체" w:eastAsia="바탕체"/>
          <w:kern w:val="0"/>
          <w:sz w:val="24"/>
          <w:szCs w:val="24"/>
        </w:rPr>
        <w:lastRenderedPageBreak/>
        <w:t xml:space="preserve">등을 점검한다. 실시예에서 프로세서(130)는 비정상 문자열(예: </w:t>
      </w:r>
      <w:r w:rsidRPr="007D0606">
        <w:rPr>
          <w:rFonts w:ascii="바탕체" w:eastAsia="바탕체"/>
          <w:kern w:val="0"/>
          <w:sz w:val="24"/>
          <w:szCs w:val="24"/>
        </w:rPr>
        <w:t>“</w:t>
      </w:r>
      <w:r w:rsidRPr="007D0606">
        <w:rPr>
          <w:rFonts w:ascii="바탕체" w:eastAsia="바탕체"/>
          <w:kern w:val="0"/>
          <w:sz w:val="24"/>
          <w:szCs w:val="24"/>
        </w:rPr>
        <w:t>user@@mail</w:t>
      </w:r>
      <w:r w:rsidRPr="007D0606">
        <w:rPr>
          <w:rFonts w:ascii="바탕체" w:eastAsia="바탕체"/>
          <w:kern w:val="0"/>
          <w:sz w:val="24"/>
          <w:szCs w:val="24"/>
        </w:rPr>
        <w:t>”</w:t>
      </w:r>
      <w:r w:rsidRPr="007D0606">
        <w:rPr>
          <w:rFonts w:ascii="바탕체" w:eastAsia="바탕체"/>
          <w:kern w:val="0"/>
          <w:sz w:val="24"/>
          <w:szCs w:val="24"/>
        </w:rPr>
        <w:t xml:space="preserve">, </w:t>
      </w:r>
      <w:r w:rsidRPr="007D0606">
        <w:rPr>
          <w:rFonts w:ascii="바탕체" w:eastAsia="바탕체"/>
          <w:kern w:val="0"/>
          <w:sz w:val="24"/>
          <w:szCs w:val="24"/>
        </w:rPr>
        <w:t>“</w:t>
      </w:r>
      <w:r w:rsidRPr="007D0606">
        <w:rPr>
          <w:rFonts w:ascii="바탕체" w:eastAsia="바탕체"/>
          <w:kern w:val="0"/>
          <w:sz w:val="24"/>
          <w:szCs w:val="24"/>
        </w:rPr>
        <w:t>user.mailcom</w:t>
      </w:r>
      <w:r w:rsidRPr="007D0606">
        <w:rPr>
          <w:rFonts w:ascii="바탕체" w:eastAsia="바탕체"/>
          <w:kern w:val="0"/>
          <w:sz w:val="24"/>
          <w:szCs w:val="24"/>
        </w:rPr>
        <w:t>”</w:t>
      </w:r>
      <w:r w:rsidRPr="007D0606">
        <w:rPr>
          <w:rFonts w:ascii="바탕체" w:eastAsia="바탕체"/>
          <w:kern w:val="0"/>
          <w:sz w:val="24"/>
          <w:szCs w:val="24"/>
        </w:rPr>
        <w:t xml:space="preserve">)이 검출될 경우, AI 보정 알고리즘을 이용하여 유사 도메인 후보군(예: </w:t>
      </w:r>
      <w:r w:rsidRPr="007D0606">
        <w:rPr>
          <w:rFonts w:ascii="바탕체" w:eastAsia="바탕체"/>
          <w:kern w:val="0"/>
          <w:sz w:val="24"/>
          <w:szCs w:val="24"/>
        </w:rPr>
        <w:t>“</w:t>
      </w:r>
      <w:r w:rsidRPr="007D0606">
        <w:rPr>
          <w:rFonts w:ascii="바탕체" w:eastAsia="바탕체"/>
          <w:kern w:val="0"/>
          <w:sz w:val="24"/>
          <w:szCs w:val="24"/>
        </w:rPr>
        <w:t>mail.com</w:t>
      </w:r>
      <w:r w:rsidRPr="007D0606">
        <w:rPr>
          <w:rFonts w:ascii="바탕체" w:eastAsia="바탕체"/>
          <w:kern w:val="0"/>
          <w:sz w:val="24"/>
          <w:szCs w:val="24"/>
        </w:rPr>
        <w:t>”</w:t>
      </w:r>
      <w:r w:rsidRPr="007D0606">
        <w:rPr>
          <w:rFonts w:ascii="바탕체" w:eastAsia="바탕체"/>
          <w:kern w:val="0"/>
          <w:sz w:val="24"/>
          <w:szCs w:val="24"/>
        </w:rPr>
        <w:t xml:space="preserve">, </w:t>
      </w:r>
      <w:r w:rsidRPr="007D0606">
        <w:rPr>
          <w:rFonts w:ascii="바탕체" w:eastAsia="바탕체"/>
          <w:kern w:val="0"/>
          <w:sz w:val="24"/>
          <w:szCs w:val="24"/>
        </w:rPr>
        <w:t>“</w:t>
      </w:r>
      <w:r w:rsidRPr="007D0606">
        <w:rPr>
          <w:rFonts w:ascii="바탕체" w:eastAsia="바탕체"/>
          <w:kern w:val="0"/>
          <w:sz w:val="24"/>
          <w:szCs w:val="24"/>
        </w:rPr>
        <w:t>gmail.com</w:t>
      </w:r>
      <w:r w:rsidRPr="007D0606">
        <w:rPr>
          <w:rFonts w:ascii="바탕체" w:eastAsia="바탕체"/>
          <w:kern w:val="0"/>
          <w:sz w:val="24"/>
          <w:szCs w:val="24"/>
        </w:rPr>
        <w:t>”</w:t>
      </w:r>
      <w:r w:rsidRPr="007D0606">
        <w:rPr>
          <w:rFonts w:ascii="바탕체" w:eastAsia="바탕체"/>
          <w:kern w:val="0"/>
          <w:sz w:val="24"/>
          <w:szCs w:val="24"/>
        </w:rPr>
        <w:t xml:space="preserve">, </w:t>
      </w:r>
      <w:r w:rsidRPr="007D0606">
        <w:rPr>
          <w:rFonts w:ascii="바탕체" w:eastAsia="바탕체"/>
          <w:kern w:val="0"/>
          <w:sz w:val="24"/>
          <w:szCs w:val="24"/>
        </w:rPr>
        <w:t>“</w:t>
      </w:r>
      <w:r w:rsidRPr="007D0606">
        <w:rPr>
          <w:rFonts w:ascii="바탕체" w:eastAsia="바탕체"/>
          <w:kern w:val="0"/>
          <w:sz w:val="24"/>
          <w:szCs w:val="24"/>
        </w:rPr>
        <w:t>naver.com</w:t>
      </w:r>
      <w:r w:rsidRPr="007D0606">
        <w:rPr>
          <w:rFonts w:ascii="바탕체" w:eastAsia="바탕체"/>
          <w:kern w:val="0"/>
          <w:sz w:val="24"/>
          <w:szCs w:val="24"/>
        </w:rPr>
        <w:t>”</w:t>
      </w:r>
      <w:r w:rsidRPr="007D0606">
        <w:rPr>
          <w:rFonts w:ascii="바탕체" w:eastAsia="바탕체"/>
          <w:kern w:val="0"/>
          <w:sz w:val="24"/>
          <w:szCs w:val="24"/>
        </w:rPr>
        <w:t>)을 제안하고, 가장 높은 신뢰도(confidence score)를 가진 후보로 자동 대체한다.</w:t>
      </w:r>
    </w:p>
    <w:p w14:paraId="5DC0D1B8" w14:textId="77777777" w:rsidR="00E8163A" w:rsidRDefault="007D0606" w:rsidP="00E8163A">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 xml:space="preserve">또한, 세금계산서 생성 모듈(124)은 공급가액, 세액(VAT), 합계금액 간의 수학적 관계(합계금액=공급가액+세액)를 기준으로 데이터 정합성을 검증한다. 세금계산서 생성 모듈(124)은 계산 결과가 일치하지 않는 경우, 세액 또는 합계금액 필드를 재계산하여 자동 보정하고, 수정된 값에는 내부적으로 </w:t>
      </w:r>
      <w:r w:rsidRPr="007D0606">
        <w:rPr>
          <w:rFonts w:ascii="바탕체" w:eastAsia="바탕체"/>
          <w:kern w:val="0"/>
          <w:sz w:val="24"/>
          <w:szCs w:val="24"/>
        </w:rPr>
        <w:t>“</w:t>
      </w:r>
      <w:r w:rsidRPr="007D0606">
        <w:rPr>
          <w:rFonts w:ascii="바탕체" w:eastAsia="바탕체"/>
          <w:kern w:val="0"/>
          <w:sz w:val="24"/>
          <w:szCs w:val="24"/>
        </w:rPr>
        <w:t>보정 플래그(Correction Flag)</w:t>
      </w:r>
      <w:r w:rsidRPr="007D0606">
        <w:rPr>
          <w:rFonts w:ascii="바탕체" w:eastAsia="바탕체"/>
          <w:kern w:val="0"/>
          <w:sz w:val="24"/>
          <w:szCs w:val="24"/>
        </w:rPr>
        <w:t>”</w:t>
      </w:r>
      <w:r w:rsidRPr="007D0606">
        <w:rPr>
          <w:rFonts w:ascii="바탕체" w:eastAsia="바탕체"/>
          <w:kern w:val="0"/>
          <w:sz w:val="24"/>
          <w:szCs w:val="24"/>
        </w:rPr>
        <w:t>를 설정하여 감사 추적이 가능하도록 한다.</w:t>
      </w:r>
    </w:p>
    <w:p w14:paraId="44C98051" w14:textId="77777777" w:rsidR="00E8163A" w:rsidRDefault="007D0606" w:rsidP="00E8163A">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또한, 필수 입력 항목(사업자번호, 상호명, 금액 등)이 비어 있는 경우, 세금계산서 생성 모듈(124)은 AI 기반 결측 보정 알고리즘을 수행하여 인접 데이터(동일 거래일, 동일 금액, 동일 업체명 등)로부터 최적 추정값을 산출한다. 이때, 보정 결과의 신뢰도 점수가 사전 설정된 기준(예: 0.8 이상)을 만족할 경우 자동 반영되며, 그 미만일 경우 사용자 확인 요청 알림을 생성한다.</w:t>
      </w:r>
    </w:p>
    <w:p w14:paraId="63A31C61" w14:textId="77777777" w:rsidR="00E8163A" w:rsidRDefault="007D0606" w:rsidP="00E8163A">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 xml:space="preserve">상기 세금계산서 생성 모듈(124)은 검증 및 보정이 완료된 후, 최종 데이터를 홈택스 표준 포맷(예: CSV, XLSX, XML)으로 변환하며, 보정된 항목의 로그 및 변경 이력은 별도의 무결성 검증 테이블(Integrity Verification Table)에 저장된다. 해당 로그는 해시(Hash) 값과 함께 관리되어, 이후 감사(Audit) 또는 </w:t>
      </w:r>
      <w:r w:rsidRPr="007D0606">
        <w:rPr>
          <w:rFonts w:ascii="바탕체" w:eastAsia="바탕체"/>
          <w:kern w:val="0"/>
          <w:sz w:val="24"/>
          <w:szCs w:val="24"/>
        </w:rPr>
        <w:lastRenderedPageBreak/>
        <w:t>데이터 추적 시 수정 내역을 검증할 수 있다. 공급자 정보 통합 시, 보정된 금액을 공급자 데이터와 대조하여 부가세 신고 데이터를 생성한다.</w:t>
      </w:r>
    </w:p>
    <w:p w14:paraId="00097B41" w14:textId="77777777" w:rsidR="00E8163A" w:rsidRDefault="007D0606" w:rsidP="00E8163A">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 xml:space="preserve">또한, 출력 변환 모듈(125)은 국세청 홈택스가 인식 가능한 표준 포맷(Excel, CSV 등)으로 데이터를 변환하고, 세금계산서 일괄 업로드가 가능하도록 파일을 자동 구성한다. 실시예에서 출력 변환 모듈(125)은 우선 세금계산서 데이터 구조를 불러와 홈택스 표준 입력 양식에 부합하는 데이터 매핑 테이블을 참조한다. 이때, 각 필드는 </w:t>
      </w:r>
      <w:r w:rsidRPr="007D0606">
        <w:rPr>
          <w:rFonts w:ascii="바탕체" w:eastAsia="바탕체"/>
          <w:kern w:val="0"/>
          <w:sz w:val="24"/>
          <w:szCs w:val="24"/>
        </w:rPr>
        <w:t>“</w:t>
      </w:r>
      <w:r w:rsidRPr="007D0606">
        <w:rPr>
          <w:rFonts w:ascii="바탕체" w:eastAsia="바탕체"/>
          <w:kern w:val="0"/>
          <w:sz w:val="24"/>
          <w:szCs w:val="24"/>
        </w:rPr>
        <w:t>공급자 사업자등록번호</w:t>
      </w:r>
      <w:r w:rsidRPr="007D0606">
        <w:rPr>
          <w:rFonts w:ascii="바탕체" w:eastAsia="바탕체"/>
          <w:kern w:val="0"/>
          <w:sz w:val="24"/>
          <w:szCs w:val="24"/>
        </w:rPr>
        <w:t>”</w:t>
      </w:r>
      <w:r w:rsidRPr="007D0606">
        <w:rPr>
          <w:rFonts w:ascii="바탕체" w:eastAsia="바탕체"/>
          <w:kern w:val="0"/>
          <w:sz w:val="24"/>
          <w:szCs w:val="24"/>
        </w:rPr>
        <w:t xml:space="preserve">, </w:t>
      </w:r>
      <w:r w:rsidRPr="007D0606">
        <w:rPr>
          <w:rFonts w:ascii="바탕체" w:eastAsia="바탕체"/>
          <w:kern w:val="0"/>
          <w:sz w:val="24"/>
          <w:szCs w:val="24"/>
        </w:rPr>
        <w:t>“</w:t>
      </w:r>
      <w:r w:rsidRPr="007D0606">
        <w:rPr>
          <w:rFonts w:ascii="바탕체" w:eastAsia="바탕체"/>
          <w:kern w:val="0"/>
          <w:sz w:val="24"/>
          <w:szCs w:val="24"/>
        </w:rPr>
        <w:t>공급받는자 사업자등록번호</w:t>
      </w:r>
      <w:r w:rsidRPr="007D0606">
        <w:rPr>
          <w:rFonts w:ascii="바탕체" w:eastAsia="바탕체"/>
          <w:kern w:val="0"/>
          <w:sz w:val="24"/>
          <w:szCs w:val="24"/>
        </w:rPr>
        <w:t>”</w:t>
      </w:r>
      <w:r w:rsidRPr="007D0606">
        <w:rPr>
          <w:rFonts w:ascii="바탕체" w:eastAsia="바탕체"/>
          <w:kern w:val="0"/>
          <w:sz w:val="24"/>
          <w:szCs w:val="24"/>
        </w:rPr>
        <w:t xml:space="preserve">, </w:t>
      </w:r>
      <w:r w:rsidRPr="007D0606">
        <w:rPr>
          <w:rFonts w:ascii="바탕체" w:eastAsia="바탕체"/>
          <w:kern w:val="0"/>
          <w:sz w:val="24"/>
          <w:szCs w:val="24"/>
        </w:rPr>
        <w:t>“</w:t>
      </w:r>
      <w:r w:rsidRPr="007D0606">
        <w:rPr>
          <w:rFonts w:ascii="바탕체" w:eastAsia="바탕체"/>
          <w:kern w:val="0"/>
          <w:sz w:val="24"/>
          <w:szCs w:val="24"/>
        </w:rPr>
        <w:t>작성일자</w:t>
      </w:r>
      <w:r w:rsidRPr="007D0606">
        <w:rPr>
          <w:rFonts w:ascii="바탕체" w:eastAsia="바탕체"/>
          <w:kern w:val="0"/>
          <w:sz w:val="24"/>
          <w:szCs w:val="24"/>
        </w:rPr>
        <w:t>”</w:t>
      </w:r>
      <w:r w:rsidRPr="007D0606">
        <w:rPr>
          <w:rFonts w:ascii="바탕체" w:eastAsia="바탕체"/>
          <w:kern w:val="0"/>
          <w:sz w:val="24"/>
          <w:szCs w:val="24"/>
        </w:rPr>
        <w:t xml:space="preserve">, </w:t>
      </w:r>
      <w:r w:rsidRPr="007D0606">
        <w:rPr>
          <w:rFonts w:ascii="바탕체" w:eastAsia="바탕체"/>
          <w:kern w:val="0"/>
          <w:sz w:val="24"/>
          <w:szCs w:val="24"/>
        </w:rPr>
        <w:t>“</w:t>
      </w:r>
      <w:r w:rsidRPr="007D0606">
        <w:rPr>
          <w:rFonts w:ascii="바탕체" w:eastAsia="바탕체"/>
          <w:kern w:val="0"/>
          <w:sz w:val="24"/>
          <w:szCs w:val="24"/>
        </w:rPr>
        <w:t>공급가액</w:t>
      </w:r>
      <w:r w:rsidRPr="007D0606">
        <w:rPr>
          <w:rFonts w:ascii="바탕체" w:eastAsia="바탕체"/>
          <w:kern w:val="0"/>
          <w:sz w:val="24"/>
          <w:szCs w:val="24"/>
        </w:rPr>
        <w:t>”</w:t>
      </w:r>
      <w:r w:rsidRPr="007D0606">
        <w:rPr>
          <w:rFonts w:ascii="바탕체" w:eastAsia="바탕체"/>
          <w:kern w:val="0"/>
          <w:sz w:val="24"/>
          <w:szCs w:val="24"/>
        </w:rPr>
        <w:t xml:space="preserve">, </w:t>
      </w:r>
      <w:r w:rsidRPr="007D0606">
        <w:rPr>
          <w:rFonts w:ascii="바탕체" w:eastAsia="바탕체"/>
          <w:kern w:val="0"/>
          <w:sz w:val="24"/>
          <w:szCs w:val="24"/>
        </w:rPr>
        <w:t>“</w:t>
      </w:r>
      <w:r w:rsidRPr="007D0606">
        <w:rPr>
          <w:rFonts w:ascii="바탕체" w:eastAsia="바탕체"/>
          <w:kern w:val="0"/>
          <w:sz w:val="24"/>
          <w:szCs w:val="24"/>
        </w:rPr>
        <w:t>세액</w:t>
      </w:r>
      <w:r w:rsidRPr="007D0606">
        <w:rPr>
          <w:rFonts w:ascii="바탕체" w:eastAsia="바탕체"/>
          <w:kern w:val="0"/>
          <w:sz w:val="24"/>
          <w:szCs w:val="24"/>
        </w:rPr>
        <w:t>”</w:t>
      </w:r>
      <w:r w:rsidRPr="007D0606">
        <w:rPr>
          <w:rFonts w:ascii="바탕체" w:eastAsia="바탕체"/>
          <w:kern w:val="0"/>
          <w:sz w:val="24"/>
          <w:szCs w:val="24"/>
        </w:rPr>
        <w:t xml:space="preserve">, </w:t>
      </w:r>
      <w:r w:rsidRPr="007D0606">
        <w:rPr>
          <w:rFonts w:ascii="바탕체" w:eastAsia="바탕체"/>
          <w:kern w:val="0"/>
          <w:sz w:val="24"/>
          <w:szCs w:val="24"/>
        </w:rPr>
        <w:t>“</w:t>
      </w:r>
      <w:r w:rsidRPr="007D0606">
        <w:rPr>
          <w:rFonts w:ascii="바탕체" w:eastAsia="바탕체"/>
          <w:kern w:val="0"/>
          <w:sz w:val="24"/>
          <w:szCs w:val="24"/>
        </w:rPr>
        <w:t>합계금액</w:t>
      </w:r>
      <w:r w:rsidRPr="007D0606">
        <w:rPr>
          <w:rFonts w:ascii="바탕체" w:eastAsia="바탕체"/>
          <w:kern w:val="0"/>
          <w:sz w:val="24"/>
          <w:szCs w:val="24"/>
        </w:rPr>
        <w:t>”</w:t>
      </w:r>
      <w:r w:rsidRPr="007D0606">
        <w:rPr>
          <w:rFonts w:ascii="바탕체" w:eastAsia="바탕체"/>
          <w:kern w:val="0"/>
          <w:sz w:val="24"/>
          <w:szCs w:val="24"/>
        </w:rPr>
        <w:t xml:space="preserve">, </w:t>
      </w:r>
      <w:r w:rsidRPr="007D0606">
        <w:rPr>
          <w:rFonts w:ascii="바탕체" w:eastAsia="바탕체"/>
          <w:kern w:val="0"/>
          <w:sz w:val="24"/>
          <w:szCs w:val="24"/>
        </w:rPr>
        <w:t>“</w:t>
      </w:r>
      <w:r w:rsidRPr="007D0606">
        <w:rPr>
          <w:rFonts w:ascii="바탕체" w:eastAsia="바탕체"/>
          <w:kern w:val="0"/>
          <w:sz w:val="24"/>
          <w:szCs w:val="24"/>
        </w:rPr>
        <w:t>비고</w:t>
      </w:r>
      <w:r w:rsidRPr="007D0606">
        <w:rPr>
          <w:rFonts w:ascii="바탕체" w:eastAsia="바탕체"/>
          <w:kern w:val="0"/>
          <w:sz w:val="24"/>
          <w:szCs w:val="24"/>
        </w:rPr>
        <w:t>”</w:t>
      </w:r>
      <w:r w:rsidRPr="007D0606">
        <w:rPr>
          <w:rFonts w:ascii="바탕체" w:eastAsia="바탕체"/>
          <w:kern w:val="0"/>
          <w:sz w:val="24"/>
          <w:szCs w:val="24"/>
        </w:rPr>
        <w:t xml:space="preserve"> 등의 표준 항목으로 구성되며, 출력 변환 모듈(125)은 내부적으로 각 필드의 순서, 구분자(delimiter), 데이터 형식을 일괄 정렬하여 홈택스 업로드 규격에 맞춘다. 특히, 출력 변환 모듈(125)은 다단계 포맷 변환 절차를 수행한다. 다단계 포맷 변환 절차는 먼저, 세금계산서 생성 모듈(124)로부터 전달받은 데이터 객체에서, 각 항목을 홈택스 표준 포맷의 필드명과 자동 매핑(mapping)한다. 예를 들어, 내부 데이터 필드명이 </w:t>
      </w:r>
      <w:r w:rsidRPr="007D0606">
        <w:rPr>
          <w:rFonts w:ascii="바탕체" w:eastAsia="바탕체"/>
          <w:kern w:val="0"/>
          <w:sz w:val="24"/>
          <w:szCs w:val="24"/>
        </w:rPr>
        <w:t>“</w:t>
      </w:r>
      <w:r w:rsidRPr="007D0606">
        <w:rPr>
          <w:rFonts w:ascii="바탕체" w:eastAsia="바탕체"/>
          <w:kern w:val="0"/>
          <w:sz w:val="24"/>
          <w:szCs w:val="24"/>
        </w:rPr>
        <w:t>buyer_name</w:t>
      </w:r>
      <w:r w:rsidRPr="007D0606">
        <w:rPr>
          <w:rFonts w:ascii="바탕체" w:eastAsia="바탕체"/>
          <w:kern w:val="0"/>
          <w:sz w:val="24"/>
          <w:szCs w:val="24"/>
        </w:rPr>
        <w:t>”</w:t>
      </w:r>
      <w:r w:rsidRPr="007D0606">
        <w:rPr>
          <w:rFonts w:ascii="바탕체" w:eastAsia="바탕체"/>
          <w:kern w:val="0"/>
          <w:sz w:val="24"/>
          <w:szCs w:val="24"/>
        </w:rPr>
        <w:t xml:space="preserve">, </w:t>
      </w:r>
      <w:r w:rsidRPr="007D0606">
        <w:rPr>
          <w:rFonts w:ascii="바탕체" w:eastAsia="바탕체"/>
          <w:kern w:val="0"/>
          <w:sz w:val="24"/>
          <w:szCs w:val="24"/>
        </w:rPr>
        <w:t>“</w:t>
      </w:r>
      <w:r w:rsidRPr="007D0606">
        <w:rPr>
          <w:rFonts w:ascii="바탕체" w:eastAsia="바탕체"/>
          <w:kern w:val="0"/>
          <w:sz w:val="24"/>
          <w:szCs w:val="24"/>
        </w:rPr>
        <w:t>amount_total</w:t>
      </w:r>
      <w:r w:rsidRPr="007D0606">
        <w:rPr>
          <w:rFonts w:ascii="바탕체" w:eastAsia="바탕체"/>
          <w:kern w:val="0"/>
          <w:sz w:val="24"/>
          <w:szCs w:val="24"/>
        </w:rPr>
        <w:t>”</w:t>
      </w:r>
      <w:r w:rsidRPr="007D0606">
        <w:rPr>
          <w:rFonts w:ascii="바탕체" w:eastAsia="바탕체"/>
          <w:kern w:val="0"/>
          <w:sz w:val="24"/>
          <w:szCs w:val="24"/>
        </w:rPr>
        <w:t xml:space="preserve">, </w:t>
      </w:r>
      <w:r w:rsidRPr="007D0606">
        <w:rPr>
          <w:rFonts w:ascii="바탕체" w:eastAsia="바탕체"/>
          <w:kern w:val="0"/>
          <w:sz w:val="24"/>
          <w:szCs w:val="24"/>
        </w:rPr>
        <w:t>“</w:t>
      </w:r>
      <w:r w:rsidRPr="007D0606">
        <w:rPr>
          <w:rFonts w:ascii="바탕체" w:eastAsia="바탕체"/>
          <w:kern w:val="0"/>
          <w:sz w:val="24"/>
          <w:szCs w:val="24"/>
        </w:rPr>
        <w:t>tax_value</w:t>
      </w:r>
      <w:r w:rsidRPr="007D0606">
        <w:rPr>
          <w:rFonts w:ascii="바탕체" w:eastAsia="바탕체"/>
          <w:kern w:val="0"/>
          <w:sz w:val="24"/>
          <w:szCs w:val="24"/>
        </w:rPr>
        <w:t>”</w:t>
      </w:r>
      <w:r w:rsidRPr="007D0606">
        <w:rPr>
          <w:rFonts w:ascii="바탕체" w:eastAsia="바탕체"/>
          <w:kern w:val="0"/>
          <w:sz w:val="24"/>
          <w:szCs w:val="24"/>
        </w:rPr>
        <w:t xml:space="preserve"> 등으로 되어 있더라도, 이를 홈택스 양식의 </w:t>
      </w:r>
      <w:r w:rsidRPr="007D0606">
        <w:rPr>
          <w:rFonts w:ascii="바탕체" w:eastAsia="바탕체"/>
          <w:kern w:val="0"/>
          <w:sz w:val="24"/>
          <w:szCs w:val="24"/>
        </w:rPr>
        <w:t>“</w:t>
      </w:r>
      <w:r w:rsidRPr="007D0606">
        <w:rPr>
          <w:rFonts w:ascii="바탕체" w:eastAsia="바탕체"/>
          <w:kern w:val="0"/>
          <w:sz w:val="24"/>
          <w:szCs w:val="24"/>
        </w:rPr>
        <w:t>공급받는자 상호</w:t>
      </w:r>
      <w:r w:rsidRPr="007D0606">
        <w:rPr>
          <w:rFonts w:ascii="바탕체" w:eastAsia="바탕체"/>
          <w:kern w:val="0"/>
          <w:sz w:val="24"/>
          <w:szCs w:val="24"/>
        </w:rPr>
        <w:t>”</w:t>
      </w:r>
      <w:r w:rsidRPr="007D0606">
        <w:rPr>
          <w:rFonts w:ascii="바탕체" w:eastAsia="바탕체"/>
          <w:kern w:val="0"/>
          <w:sz w:val="24"/>
          <w:szCs w:val="24"/>
        </w:rPr>
        <w:t xml:space="preserve">, </w:t>
      </w:r>
      <w:r w:rsidRPr="007D0606">
        <w:rPr>
          <w:rFonts w:ascii="바탕체" w:eastAsia="바탕체"/>
          <w:kern w:val="0"/>
          <w:sz w:val="24"/>
          <w:szCs w:val="24"/>
        </w:rPr>
        <w:t>“</w:t>
      </w:r>
      <w:r w:rsidRPr="007D0606">
        <w:rPr>
          <w:rFonts w:ascii="바탕체" w:eastAsia="바탕체"/>
          <w:kern w:val="0"/>
          <w:sz w:val="24"/>
          <w:szCs w:val="24"/>
        </w:rPr>
        <w:t>합계금액</w:t>
      </w:r>
      <w:r w:rsidRPr="007D0606">
        <w:rPr>
          <w:rFonts w:ascii="바탕체" w:eastAsia="바탕체"/>
          <w:kern w:val="0"/>
          <w:sz w:val="24"/>
          <w:szCs w:val="24"/>
        </w:rPr>
        <w:t>”</w:t>
      </w:r>
      <w:r w:rsidRPr="007D0606">
        <w:rPr>
          <w:rFonts w:ascii="바탕체" w:eastAsia="바탕체"/>
          <w:kern w:val="0"/>
          <w:sz w:val="24"/>
          <w:szCs w:val="24"/>
        </w:rPr>
        <w:t xml:space="preserve">, </w:t>
      </w:r>
      <w:r w:rsidRPr="007D0606">
        <w:rPr>
          <w:rFonts w:ascii="바탕체" w:eastAsia="바탕체"/>
          <w:kern w:val="0"/>
          <w:sz w:val="24"/>
          <w:szCs w:val="24"/>
        </w:rPr>
        <w:t>“</w:t>
      </w:r>
      <w:r w:rsidRPr="007D0606">
        <w:rPr>
          <w:rFonts w:ascii="바탕체" w:eastAsia="바탕체"/>
          <w:kern w:val="0"/>
          <w:sz w:val="24"/>
          <w:szCs w:val="24"/>
        </w:rPr>
        <w:t>세액</w:t>
      </w:r>
      <w:r w:rsidRPr="007D0606">
        <w:rPr>
          <w:rFonts w:ascii="바탕체" w:eastAsia="바탕체"/>
          <w:kern w:val="0"/>
          <w:sz w:val="24"/>
          <w:szCs w:val="24"/>
        </w:rPr>
        <w:t>”</w:t>
      </w:r>
      <w:r w:rsidRPr="007D0606">
        <w:rPr>
          <w:rFonts w:ascii="바탕체" w:eastAsia="바탕체"/>
          <w:kern w:val="0"/>
          <w:sz w:val="24"/>
          <w:szCs w:val="24"/>
        </w:rPr>
        <w:t xml:space="preserve"> 필드에 대응되도록 자동 변환한다.</w:t>
      </w:r>
    </w:p>
    <w:p w14:paraId="4C4EACD3" w14:textId="77777777" w:rsidR="00E8163A" w:rsidRDefault="007D0606" w:rsidP="00E8163A">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 xml:space="preserve">이후 출력 변환 모듈(125)은 각 필드의 데이터 형식을 홈택스 입력 규격에 맞게 정규화한다. 예컨대, 숫자 필드는 쉼표(,)를 제거하고 소수점 이하를 반올림 </w:t>
      </w:r>
      <w:r w:rsidRPr="007D0606">
        <w:rPr>
          <w:rFonts w:ascii="바탕체" w:eastAsia="바탕체"/>
          <w:kern w:val="0"/>
          <w:sz w:val="24"/>
          <w:szCs w:val="24"/>
        </w:rPr>
        <w:lastRenderedPageBreak/>
        <w:t xml:space="preserve">처리한다. 날짜(Date) 필드는 YYYY-MM-DD 형식으로 변환된다. 문자열(String) 필드는 최대 허용 길이 초과 시 자동 절단(truncate) 또는 요약 표시 처리된다. 또한, 한글, 영문 혼합 데이터의 경우 UTF-8 인코딩을 적용하여 문자 인식 오류를 방지한다. 이후, 출력 변환 모듈(125)은 동일한 공급자(로그인 계정 기준)에 속하는 복수의 세금계산서를 하나의 파일 단위로 병합(batch merge)한다. 파일 내 각 행(row)은 개별 거래 건을 나타내며, 거래건 별 세금계산서 데이터가 순차적으로 삽입된다. 홈택스의 업로드 제한(예: 10,000건/파일)을 초과하는 경우, 모듈은 자동으로 파일을 분할(split)하여 </w:t>
      </w:r>
      <w:r w:rsidRPr="007D0606">
        <w:rPr>
          <w:rFonts w:ascii="바탕체" w:eastAsia="바탕체"/>
          <w:kern w:val="0"/>
          <w:sz w:val="24"/>
          <w:szCs w:val="24"/>
        </w:rPr>
        <w:t>“</w:t>
      </w:r>
      <w:r w:rsidRPr="007D0606">
        <w:rPr>
          <w:rFonts w:ascii="바탕체" w:eastAsia="바탕체"/>
          <w:kern w:val="0"/>
          <w:sz w:val="24"/>
          <w:szCs w:val="24"/>
        </w:rPr>
        <w:t>invoice_batch_1.csv</w:t>
      </w:r>
      <w:r w:rsidRPr="007D0606">
        <w:rPr>
          <w:rFonts w:ascii="바탕체" w:eastAsia="바탕체"/>
          <w:kern w:val="0"/>
          <w:sz w:val="24"/>
          <w:szCs w:val="24"/>
        </w:rPr>
        <w:t>”</w:t>
      </w:r>
      <w:r w:rsidRPr="007D0606">
        <w:rPr>
          <w:rFonts w:ascii="바탕체" w:eastAsia="바탕체"/>
          <w:kern w:val="0"/>
          <w:sz w:val="24"/>
          <w:szCs w:val="24"/>
        </w:rPr>
        <w:t xml:space="preserve">, </w:t>
      </w:r>
      <w:r w:rsidRPr="007D0606">
        <w:rPr>
          <w:rFonts w:ascii="바탕체" w:eastAsia="바탕체"/>
          <w:kern w:val="0"/>
          <w:sz w:val="24"/>
          <w:szCs w:val="24"/>
        </w:rPr>
        <w:t>“</w:t>
      </w:r>
      <w:r w:rsidRPr="007D0606">
        <w:rPr>
          <w:rFonts w:ascii="바탕체" w:eastAsia="바탕체"/>
          <w:kern w:val="0"/>
          <w:sz w:val="24"/>
          <w:szCs w:val="24"/>
        </w:rPr>
        <w:t>invoice_batch_2.csv</w:t>
      </w:r>
      <w:r w:rsidRPr="007D0606">
        <w:rPr>
          <w:rFonts w:ascii="바탕체" w:eastAsia="바탕체"/>
          <w:kern w:val="0"/>
          <w:sz w:val="24"/>
          <w:szCs w:val="24"/>
        </w:rPr>
        <w:t>”</w:t>
      </w:r>
      <w:r w:rsidRPr="007D0606">
        <w:rPr>
          <w:rFonts w:ascii="바탕체" w:eastAsia="바탕체"/>
          <w:kern w:val="0"/>
          <w:sz w:val="24"/>
          <w:szCs w:val="24"/>
        </w:rPr>
        <w:t xml:space="preserve"> 등으로 저장한다. 부가세 신고 파일의 경우, 공급자별 공급자 총액을 포함한 별도 섹션을 추가한다.</w:t>
      </w:r>
    </w:p>
    <w:p w14:paraId="308DC3A2" w14:textId="77777777" w:rsidR="00E8163A" w:rsidRDefault="007D0606" w:rsidP="00E8163A">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파일 변환 완료 후, 모듈은 데이터 변환 과정에서의 손상 여부를 검증하기 위해 SHA-256 기반의 해시값(Hash Value)을 생성하고, 해당 해시를 파일 메타데이터에 삽입하여 무결성을 보장한다. 또한, 변환 과정에서 오류가 발생한 행(예: 필수 항목 누락, 금액 불일치 등)은 별도의 오류 리포트(error log) 파일로 자동 분리되어 사용자가 검토할 수 있도록 제공된다.</w:t>
      </w:r>
    </w:p>
    <w:p w14:paraId="1FB8830E" w14:textId="77777777" w:rsidR="00E8163A" w:rsidRDefault="007D0606" w:rsidP="00E8163A">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 xml:space="preserve">최종 변환된 세금계산서 파일은 홈택스 업로드 양식과 동일한 구조를 가지며, 파일명, 시점 정보, 공급자 사업자등록번호 등이 메타데이터로 부여된다. 사용자는 해당 파일을 홈택스 시스템의 일괄 업로드 기능을 통해 즉시 등록할 수 있으며, 출력 변환 모듈(125)은 업로드 성공 여부를 모니터링하여 처리 상태를 </w:t>
      </w:r>
      <w:r w:rsidRPr="007D0606">
        <w:rPr>
          <w:rFonts w:ascii="바탕체" w:eastAsia="바탕체"/>
          <w:kern w:val="0"/>
          <w:sz w:val="24"/>
          <w:szCs w:val="24"/>
        </w:rPr>
        <w:lastRenderedPageBreak/>
        <w:t>피드백한다. 통합 부가세 신고 시, 공급자 기반의 총 세액을 자동 계산하여 파일에 포함한다.</w:t>
      </w:r>
    </w:p>
    <w:p w14:paraId="4DC38CB8" w14:textId="77777777" w:rsidR="00E8163A" w:rsidRDefault="007D0606" w:rsidP="00E8163A">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또한, 출력 변환 모듈(125)은 변환된 파일을 임시 저장소에만 일시적으로 저장하며, 전송 완료 후에는 해당 파일 및 중간 로그를 자동 삭제함으로써 데이터 보안성을 유지한다. 클라우드 환경에서 동작하는 경우, 각 사용자의 출력 파일은 격리된 스토리지 컨테이너 내에서 처리되어 다른 사용자 세션과 혼재되지 않는다.</w:t>
      </w:r>
    </w:p>
    <w:p w14:paraId="7AE89A84" w14:textId="77777777" w:rsidR="00E8163A" w:rsidRDefault="007D0606" w:rsidP="00E8163A">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또한, 프로세서(130)는 배달기사 또는 이동형 개인사업자를 위한 전용 클라우드 플랫폼에서 구동될 수 있다. 전용 클라우드 플랫폼은 웹 기반 사용자 인터페이스(Streamlit 기반 UI)와 Flask 기반 REST API 서버 등을 포함할 수 있다.</w:t>
      </w:r>
    </w:p>
    <w:p w14:paraId="16755F49" w14:textId="77777777" w:rsidR="00E8163A" w:rsidRDefault="007D0606" w:rsidP="00E8163A">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실시예에 따른 프로세서(130)는 배달기사 또는 이동형 개인사업자와 같은 사용자를 위한 전용 클라우드 플랫폼 상에서 구동되도록 구성될 수 있다. 상기 클라우드 플랫폼은 세금계산서 자동 작성 시스템의 모든 기능 모듈(입력, 인식, 매핑, 검증, 출력 등)을 통합적으로 운영하기 위한 인프라 환경을 제공하며, 웹 기반 사용자 인터페이스(UI)와 REST API 서버를 포함하여, 데이터 입력</w:t>
      </w:r>
      <w:r w:rsidRPr="007D0606">
        <w:rPr>
          <w:rFonts w:ascii="바탕체" w:eastAsia="바탕체"/>
          <w:kern w:val="0"/>
          <w:sz w:val="24"/>
          <w:szCs w:val="24"/>
        </w:rPr>
        <w:t>·</w:t>
      </w:r>
      <w:r w:rsidRPr="007D0606">
        <w:rPr>
          <w:rFonts w:ascii="바탕체" w:eastAsia="바탕체"/>
          <w:kern w:val="0"/>
          <w:sz w:val="24"/>
          <w:szCs w:val="24"/>
        </w:rPr>
        <w:t>처리</w:t>
      </w:r>
      <w:r w:rsidRPr="007D0606">
        <w:rPr>
          <w:rFonts w:ascii="바탕체" w:eastAsia="바탕체"/>
          <w:kern w:val="0"/>
          <w:sz w:val="24"/>
          <w:szCs w:val="24"/>
        </w:rPr>
        <w:t>·</w:t>
      </w:r>
      <w:r w:rsidRPr="007D0606">
        <w:rPr>
          <w:rFonts w:ascii="바탕체" w:eastAsia="바탕체"/>
          <w:kern w:val="0"/>
          <w:sz w:val="24"/>
          <w:szCs w:val="24"/>
        </w:rPr>
        <w:t>출력의 전 과정을 온라인 상에서 수행할 수 있도록 한다. 구체적으로, 전용 클라우드 플랫폼은 웹 기반 사용자 인터페이스, Flask 기반 REST API 서버, 클라우드 스토리지 및 보안 컨테이너 구조를 포함하여 구성될 수 있다.</w:t>
      </w:r>
    </w:p>
    <w:p w14:paraId="1A3AE277" w14:textId="77777777" w:rsidR="00E8163A" w:rsidRDefault="007D0606" w:rsidP="00E8163A">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 xml:space="preserve">웹 기반 사용자 인터페이스(UI)는 Streamlit 기반으로 구현되며, 사용자는 별도의 프로그램 설치 없이 웹 브라우저를 통해 접속하여 세금계산서 자동 작성 </w:t>
      </w:r>
      <w:r w:rsidRPr="007D0606">
        <w:rPr>
          <w:rFonts w:ascii="바탕체" w:eastAsia="바탕체"/>
          <w:kern w:val="0"/>
          <w:sz w:val="24"/>
          <w:szCs w:val="24"/>
        </w:rPr>
        <w:lastRenderedPageBreak/>
        <w:t>기능을 이용할 수 있다. UI는 거래 명세 파일 업로드, 세금계산서 생성 결과 확인, 누락 거래 검증 결과 시각화, 변환 파일 다운로드 등의 기능을 직관적으로 제공한다. 또한, 각 사용자는 로그인 계정 기반의 인증 절차를 거쳐 자신에게 할당된 세션(Session) 환경 내에서만 데이터가 표시되도록 구성된다. 부가세 신고 UI를 추가하여, 공급자별 공급자 내역을 시각화하고 일괄 신고 버튼을 제공한다.</w:t>
      </w:r>
    </w:p>
    <w:p w14:paraId="1EABDED3" w14:textId="77777777" w:rsidR="00E8163A" w:rsidRDefault="007D0606" w:rsidP="00E8163A">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Flask 기반 REST API 서버는 백엔드 서버는 Python Flask 프레임워크를 이용하여 구성되며, 프론트엔드(UI)로부터 전달된 요청(Request)에 따라 AI 분석, 데이터 매핑, 파일 변환, 로그 저장 등의 처리를 수행한다. API 서버는 JSON 포맷을 기본 통신 구조로 사용하고, JWT 기반 인증 토큰을 통해 사용자별 접근 권한을 제어하며, 다중 사용자 환경에서도 비동기 처리(Asynchronous Processing)를 통해 빠른 응답 속도를 유지한다. 공급자 정보 API를 통해 연동을 지원한다.</w:t>
      </w:r>
    </w:p>
    <w:p w14:paraId="7D228AE1" w14:textId="77777777" w:rsidR="00E8163A" w:rsidRDefault="007D0606" w:rsidP="00E8163A">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클라우드 스토리지 및 보안 컨테이너 구조는 사용자별로 생성되는 임시 저장소(Temporary Storage)는 클라우드 내 격리된 컨테이너(Container) 환경에서 운영되며, 데이터는 업로드 순간부터 AES-256 암호화된 상태로 저장된다. 처리 완료 후에는 자동 삭제 절차가 수행되어, 동일 사용자라 하더라도 재로그인 시 새로운 세션이 생성된다.</w:t>
      </w:r>
    </w:p>
    <w:p w14:paraId="1D737E42" w14:textId="77777777" w:rsidR="00E8163A" w:rsidRDefault="007D0606" w:rsidP="00E8163A">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 xml:space="preserve">실시예에서 프로세서(130)는 클라우드 오케스트레이션 환경(Kubernetes, Docker Swarm 등)에서 동작하며, 사용자 수 증가 시 컴퓨팅 리소스를 자동 확장(Auto Scaling)하여 다중 요청을 병렬적으로 처리할 수 있다. 또한, 이중화된 </w:t>
      </w:r>
      <w:r w:rsidRPr="007D0606">
        <w:rPr>
          <w:rFonts w:ascii="바탕체" w:eastAsia="바탕체"/>
          <w:kern w:val="0"/>
          <w:sz w:val="24"/>
          <w:szCs w:val="24"/>
        </w:rPr>
        <w:lastRenderedPageBreak/>
        <w:t>서버 인스턴스를 통해 서비스 중단 없이 지속적인 운영이 가능하다.</w:t>
      </w:r>
    </w:p>
    <w:p w14:paraId="4E7E440F" w14:textId="77777777" w:rsidR="00E8163A" w:rsidRDefault="007D0606" w:rsidP="00E8163A">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따라서, 실시예에 따른 프로세서(130)는 배달기사 또는 이동형 개인사업자를 위한 클라우드 기반 세금계산서 자동 작성 환경을 제공하고, Streamlit 기반 UI를 통해 사용자 친화적 인터페이스를 구현하며, Flask 기반 REST API 서버를 통해 AI 분석 및 파일 처리 기능을 실시간으로 수행하고, 클라우드 보안 및 확장성을 통해 안정적이고 지속 가능한 세무자동화 서비스를 제공한다.</w:t>
      </w:r>
    </w:p>
    <w:p w14:paraId="5F646867" w14:textId="77777777" w:rsidR="00E8163A" w:rsidRDefault="007D0606" w:rsidP="00E8163A">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결국, 본 발명의 프로세서(130)는 AI, 클라우드 및 웹 인터페이스 구조를 통해 언제 어디서나 접속 가능한 지능형 세금계산서 자동 작성 플랫폼을 구현함으로써, 기존 데스크톱 기반 회계 프로그램의 한계를 극복하고, 배달기사와 이동형 개인사업자 등 다건 소액거래자를 위한 실시간 세무 관리 자동화를 실현한다. 특히, 공급자 정보 기반의 일괄 부가세 신고를 통해 세무 효율성을 더욱 높인다.</w:t>
      </w:r>
    </w:p>
    <w:p w14:paraId="304A22C4" w14:textId="77777777" w:rsidR="00E8163A" w:rsidRDefault="007D0606" w:rsidP="00E8163A">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공급자 정보 통합 모듈(128)은 공급자 정보를 기반으로 발생된 공급자 정보를 수집하고, 다수의 거래 건을 통합하여 일괄 부가세 신고를 수행한다. 실시예에서 공급자 정보 통합 모듈(128)은 우선 입력 모듈(121)을 통해 수신된 공급자 관련 파일 또는 API 연동 데이터를 분석한다. 이를 위해, 모듈은 공급자 사업자등록번호를 키(key)로 사용하여 공급자 데이터를 그룹화하고, 공급자 일자, 공급액, 공급자(공급받는자) 정보를 거래 명세와 매칭한다.</w:t>
      </w:r>
    </w:p>
    <w:p w14:paraId="3195FDC7" w14:textId="77777777" w:rsidR="00E8163A" w:rsidRDefault="007D0606" w:rsidP="00E8163A">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 xml:space="preserve">공급자 정보 통합 모듈(128)은 거래 검증 모듈(126)과 연동되어, GPS 검증된 거래와 공급자 내역의 정합성을 확인한다. 예를 들어, 공급자가 확인된 </w:t>
      </w:r>
      <w:r w:rsidRPr="007D0606">
        <w:rPr>
          <w:rFonts w:ascii="바탕체" w:eastAsia="바탕체"/>
          <w:kern w:val="0"/>
          <w:sz w:val="24"/>
          <w:szCs w:val="24"/>
        </w:rPr>
        <w:lastRenderedPageBreak/>
        <w:t xml:space="preserve">거래는 정상으로 분류하고, 미공급자 거래는 </w:t>
      </w:r>
      <w:r w:rsidRPr="007D0606">
        <w:rPr>
          <w:rFonts w:ascii="바탕체" w:eastAsia="바탕체"/>
          <w:kern w:val="0"/>
          <w:sz w:val="24"/>
          <w:szCs w:val="24"/>
        </w:rPr>
        <w:t>“</w:t>
      </w:r>
      <w:r w:rsidRPr="007D0606">
        <w:rPr>
          <w:rFonts w:ascii="바탕체" w:eastAsia="바탕체"/>
          <w:kern w:val="0"/>
          <w:sz w:val="24"/>
          <w:szCs w:val="24"/>
        </w:rPr>
        <w:t>공급자 지연 의심 건</w:t>
      </w:r>
      <w:r w:rsidRPr="007D0606">
        <w:rPr>
          <w:rFonts w:ascii="바탕체" w:eastAsia="바탕체"/>
          <w:kern w:val="0"/>
          <w:sz w:val="24"/>
          <w:szCs w:val="24"/>
        </w:rPr>
        <w:t>”</w:t>
      </w:r>
      <w:r w:rsidRPr="007D0606">
        <w:rPr>
          <w:rFonts w:ascii="바탕체" w:eastAsia="바탕체"/>
          <w:kern w:val="0"/>
          <w:sz w:val="24"/>
          <w:szCs w:val="24"/>
        </w:rPr>
        <w:t>으로 표시하여 사용자에게 알림을 보낸다. 또한, 누락된 공급자 내역이 발견되면, AI 기반 예측 알고리즘을 통해 예상 공급액을 산출하고 보완한다.</w:t>
      </w:r>
    </w:p>
    <w:p w14:paraId="2B19F8D7" w14:textId="77777777" w:rsidR="00E8163A" w:rsidRDefault="007D0606" w:rsidP="00E8163A">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 xml:space="preserve">이후, 모듈은 공급자별로 모든 공급자 건을 취합하여 부가세를 자동 계산한다. 부가세 산출 로직은 공급가액 합계 </w:t>
      </w:r>
      <w:r w:rsidRPr="007D0606">
        <w:rPr>
          <w:rFonts w:ascii="바탕체" w:eastAsia="바탕체"/>
          <w:kern w:val="0"/>
          <w:sz w:val="24"/>
          <w:szCs w:val="24"/>
        </w:rPr>
        <w:t>×</w:t>
      </w:r>
      <w:r w:rsidRPr="007D0606">
        <w:rPr>
          <w:rFonts w:ascii="바탕체" w:eastAsia="바탕체"/>
          <w:kern w:val="0"/>
          <w:sz w:val="24"/>
          <w:szCs w:val="24"/>
        </w:rPr>
        <w:t xml:space="preserve"> 부가세율(10%)로 수행되며, 공급자 총액과 거래 총액 간 불일치를 검출하면 자동 조정한다. 예를 들어, 월별 공급자 총액이 1,000만원인 경우, 부가세 100만원을 산출하고, 홈택스 신고 양식에 맞춘 통합 파일을 생성한다. 이 파일은 출력 변환 모듈(125)로 전달되어 일괄 업로드가 가능하도록 구성된다.</w:t>
      </w:r>
    </w:p>
    <w:p w14:paraId="25C8843B" w14:textId="77777777" w:rsidR="00E8163A" w:rsidRDefault="007D0606" w:rsidP="00E8163A">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또한, 공급자 정보 통합 모듈(128)은 다중 공급자 환경을 지원하여, 하나의 사용자가 여러 공급자 역할을 할 경우 각 공급자별로 별도 통합을 수행한다. 보안 처리 모듈(127)과 연동되어 공급자 데이터는 암호화된 상태로 처리되며, 신고 완료 후 즉시 삭제된다. 이를 통해, 개별 거래별 부가세 신고의 필요성을 제거하고, 공급자 중심의 통합 신고를 실현한다.</w:t>
      </w:r>
    </w:p>
    <w:p w14:paraId="54EC7C1C" w14:textId="77777777" w:rsidR="00E8163A" w:rsidRDefault="007D0606" w:rsidP="00E8163A">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 xml:space="preserve">도 4는 실시예에 따른 AI 기반 세금계산서 자동 작성 시스템에서 처리되는 거래 명세 파일의 예시 화면을 나타낸 도면이다. </w:t>
      </w:r>
    </w:p>
    <w:p w14:paraId="43290BA2" w14:textId="77777777" w:rsidR="00E8163A" w:rsidRDefault="007D0606" w:rsidP="00E8163A">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 xml:space="preserve">도 4를 참조하면, 거래 명세 파일(400)은 세금계산서 자동 작성 장치(100)의 입력 모듈(121)에 의해 수신되는 첨부파일 형태의 원시 데이터로서, 공급받는자 정보, 사업자등록번호, 주소, 이메일, 금액 등의 다수의 항목을 </w:t>
      </w:r>
      <w:r w:rsidRPr="007D0606">
        <w:rPr>
          <w:rFonts w:ascii="바탕체" w:eastAsia="바탕체"/>
          <w:kern w:val="0"/>
          <w:sz w:val="24"/>
          <w:szCs w:val="24"/>
        </w:rPr>
        <w:lastRenderedPageBreak/>
        <w:t>포함한다.</w:t>
      </w:r>
    </w:p>
    <w:p w14:paraId="677DE9D3" w14:textId="77777777" w:rsidR="00E8163A" w:rsidRDefault="007D0606" w:rsidP="00E8163A">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상기 도면의 각 열(Column)은 다음과 같은 항목으로 구성된다. 첫 번째 열(A열)은 거래 건별 일련번호를 나타내며, 두 번째 열(B열)은 공급받는자 상호(예: 통일1동, 연수e웃, 선학동 등)를 표시한다. 세 번째 내지 다섯 번째 열(C~E열)은 공급받는자 이름, 코스명, 픽업시간 등의 세부 거래 정보를 포함하고, 여섯 번째 열(J열, 붉은색 점선 표시 영역)은 본 발명에서 중요한 식별 항목인 사업자등록번호 필드로서, AI 기반 데이터 정규화 모듈(124)에 의해 자릿수, 형식, 구분기호 등이 자동 검증</w:t>
      </w:r>
      <w:r w:rsidRPr="007D0606">
        <w:rPr>
          <w:rFonts w:ascii="바탕체" w:eastAsia="바탕체"/>
          <w:kern w:val="0"/>
          <w:sz w:val="24"/>
          <w:szCs w:val="24"/>
        </w:rPr>
        <w:t>·</w:t>
      </w:r>
      <w:r w:rsidRPr="007D0606">
        <w:rPr>
          <w:rFonts w:ascii="바탕체" w:eastAsia="바탕체"/>
          <w:kern w:val="0"/>
          <w:sz w:val="24"/>
          <w:szCs w:val="24"/>
        </w:rPr>
        <w:t>보정되는 대상이 된다. 또한, 열(L)에는 공급받는자의 사업장 주소 정보가 기재되어 있으며, 열(M)은 세금계산서 수신용 이메일 주소를 나타내며, 열(N)과(O)는 각각 공급가액 및 세액을 의미한다. AI 모델은 이들 필드를 이용하여 세금계산서의 구조적 데이터 세트를 구성하며, 누락 항목이나 형식 오류가 감지될 경우, 데이터 무결성 검증 알고리즘에 따라 즉시 보정된다. 공급자 정보 통합 시, 금액 필드를 공급자 내역과 매칭하여 부가세 계산을 수행한다.</w:t>
      </w:r>
    </w:p>
    <w:p w14:paraId="65D433B2" w14:textId="77777777" w:rsidR="00E8163A" w:rsidRDefault="007D0606" w:rsidP="00E8163A">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 xml:space="preserve">특히, 도 4에서 강조된 행(예: 연수e웃, 선학동 등)은 거래 검증 모듈(126)에 의해 GPS 기반 실제 배달 위치 데이터와 거래 파일 간의 불일치가 검출된 사례를 나타낸다. 이러한 거래 건은 시스템 상에서 </w:t>
      </w:r>
      <w:r w:rsidRPr="007D0606">
        <w:rPr>
          <w:rFonts w:ascii="바탕체" w:eastAsia="바탕체"/>
          <w:kern w:val="0"/>
          <w:sz w:val="24"/>
          <w:szCs w:val="24"/>
        </w:rPr>
        <w:t>“</w:t>
      </w:r>
      <w:r w:rsidRPr="007D0606">
        <w:rPr>
          <w:rFonts w:ascii="바탕체" w:eastAsia="바탕체"/>
          <w:kern w:val="0"/>
          <w:sz w:val="24"/>
          <w:szCs w:val="24"/>
        </w:rPr>
        <w:t>미발행 거래 의심 건</w:t>
      </w:r>
      <w:r w:rsidRPr="007D0606">
        <w:rPr>
          <w:rFonts w:ascii="바탕체" w:eastAsia="바탕체"/>
          <w:kern w:val="0"/>
          <w:sz w:val="24"/>
          <w:szCs w:val="24"/>
        </w:rPr>
        <w:t>”</w:t>
      </w:r>
      <w:r w:rsidRPr="007D0606">
        <w:rPr>
          <w:rFonts w:ascii="바탕체" w:eastAsia="바탕체"/>
          <w:kern w:val="0"/>
          <w:sz w:val="24"/>
          <w:szCs w:val="24"/>
        </w:rPr>
        <w:t xml:space="preserve">으로 자동 표시되며, 사용자 인터페이스에서는 경고 색상(예: 노란색 또는 적색)으로 시각화되어 세금계산서 누락 여부를 즉시 식별할 수 있다. 미발행 건은 </w:t>
      </w:r>
      <w:r w:rsidRPr="007D0606">
        <w:rPr>
          <w:rFonts w:ascii="바탕체" w:eastAsia="바탕체"/>
          <w:kern w:val="0"/>
          <w:sz w:val="24"/>
          <w:szCs w:val="24"/>
        </w:rPr>
        <w:lastRenderedPageBreak/>
        <w:t>공급자 정보와 대조하여 자동 보완된다.</w:t>
      </w:r>
    </w:p>
    <w:p w14:paraId="10978381" w14:textId="77777777" w:rsidR="00E8163A" w:rsidRDefault="007D0606" w:rsidP="00E8163A">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 xml:space="preserve">한편, 도 4에 도시된 거래 명세 파일은 다양한 파일 형식(XLSX, CSV 등)으로 입력될 수 있으며, 지능형 헤더 인식 모듈(122)은 </w:t>
      </w:r>
      <w:r w:rsidRPr="007D0606">
        <w:rPr>
          <w:rFonts w:ascii="바탕체" w:eastAsia="바탕체"/>
          <w:kern w:val="0"/>
          <w:sz w:val="24"/>
          <w:szCs w:val="24"/>
        </w:rPr>
        <w:t>“</w:t>
      </w:r>
      <w:r w:rsidRPr="007D0606">
        <w:rPr>
          <w:rFonts w:ascii="바탕체" w:eastAsia="바탕체"/>
          <w:kern w:val="0"/>
          <w:sz w:val="24"/>
          <w:szCs w:val="24"/>
        </w:rPr>
        <w:t>공급받는자 상호</w:t>
      </w:r>
      <w:r w:rsidRPr="007D0606">
        <w:rPr>
          <w:rFonts w:ascii="바탕체" w:eastAsia="바탕체"/>
          <w:kern w:val="0"/>
          <w:sz w:val="24"/>
          <w:szCs w:val="24"/>
        </w:rPr>
        <w:t>”</w:t>
      </w:r>
      <w:r w:rsidRPr="007D0606">
        <w:rPr>
          <w:rFonts w:ascii="바탕체" w:eastAsia="바탕체"/>
          <w:kern w:val="0"/>
          <w:sz w:val="24"/>
          <w:szCs w:val="24"/>
        </w:rPr>
        <w:t xml:space="preserve">, </w:t>
      </w:r>
      <w:r w:rsidRPr="007D0606">
        <w:rPr>
          <w:rFonts w:ascii="바탕체" w:eastAsia="바탕체"/>
          <w:kern w:val="0"/>
          <w:sz w:val="24"/>
          <w:szCs w:val="24"/>
        </w:rPr>
        <w:t>“</w:t>
      </w:r>
      <w:r w:rsidRPr="007D0606">
        <w:rPr>
          <w:rFonts w:ascii="바탕체" w:eastAsia="바탕체"/>
          <w:kern w:val="0"/>
          <w:sz w:val="24"/>
          <w:szCs w:val="24"/>
        </w:rPr>
        <w:t>사업자등록번호</w:t>
      </w:r>
      <w:r w:rsidRPr="007D0606">
        <w:rPr>
          <w:rFonts w:ascii="바탕체" w:eastAsia="바탕체"/>
          <w:kern w:val="0"/>
          <w:sz w:val="24"/>
          <w:szCs w:val="24"/>
        </w:rPr>
        <w:t>”</w:t>
      </w:r>
      <w:r w:rsidRPr="007D0606">
        <w:rPr>
          <w:rFonts w:ascii="바탕체" w:eastAsia="바탕체"/>
          <w:kern w:val="0"/>
          <w:sz w:val="24"/>
          <w:szCs w:val="24"/>
        </w:rPr>
        <w:t xml:space="preserve">, </w:t>
      </w:r>
      <w:r w:rsidRPr="007D0606">
        <w:rPr>
          <w:rFonts w:ascii="바탕체" w:eastAsia="바탕체"/>
          <w:kern w:val="0"/>
          <w:sz w:val="24"/>
          <w:szCs w:val="24"/>
        </w:rPr>
        <w:t>“</w:t>
      </w:r>
      <w:r w:rsidRPr="007D0606">
        <w:rPr>
          <w:rFonts w:ascii="바탕체" w:eastAsia="바탕체"/>
          <w:kern w:val="0"/>
          <w:sz w:val="24"/>
          <w:szCs w:val="24"/>
        </w:rPr>
        <w:t>이메일</w:t>
      </w:r>
      <w:r w:rsidRPr="007D0606">
        <w:rPr>
          <w:rFonts w:ascii="바탕체" w:eastAsia="바탕체"/>
          <w:kern w:val="0"/>
          <w:sz w:val="24"/>
          <w:szCs w:val="24"/>
        </w:rPr>
        <w:t>”</w:t>
      </w:r>
      <w:r w:rsidRPr="007D0606">
        <w:rPr>
          <w:rFonts w:ascii="바탕체" w:eastAsia="바탕체"/>
          <w:kern w:val="0"/>
          <w:sz w:val="24"/>
          <w:szCs w:val="24"/>
        </w:rPr>
        <w:t xml:space="preserve">, </w:t>
      </w:r>
      <w:r w:rsidRPr="007D0606">
        <w:rPr>
          <w:rFonts w:ascii="바탕체" w:eastAsia="바탕체"/>
          <w:kern w:val="0"/>
          <w:sz w:val="24"/>
          <w:szCs w:val="24"/>
        </w:rPr>
        <w:t>“</w:t>
      </w:r>
      <w:r w:rsidRPr="007D0606">
        <w:rPr>
          <w:rFonts w:ascii="바탕체" w:eastAsia="바탕체"/>
          <w:kern w:val="0"/>
          <w:sz w:val="24"/>
          <w:szCs w:val="24"/>
        </w:rPr>
        <w:t>주소</w:t>
      </w:r>
      <w:r w:rsidRPr="007D0606">
        <w:rPr>
          <w:rFonts w:ascii="바탕체" w:eastAsia="바탕체"/>
          <w:kern w:val="0"/>
          <w:sz w:val="24"/>
          <w:szCs w:val="24"/>
        </w:rPr>
        <w:t>”</w:t>
      </w:r>
      <w:r w:rsidRPr="007D0606">
        <w:rPr>
          <w:rFonts w:ascii="바탕체" w:eastAsia="바탕체"/>
          <w:kern w:val="0"/>
          <w:sz w:val="24"/>
          <w:szCs w:val="24"/>
        </w:rPr>
        <w:t xml:space="preserve"> 등의 컬럼명을 정규표현식 및 AI 학습 기반 패턴 분석을 통해 자동 식별한다. 식별된 필드들은 세금계산서 생성 모듈(124)에서 공급자 정보(절대지침 모듈(123) 기반 계정 데이터)와 결합되어 홈택스 업로드용 세금계산서 데이터로 자동 변환된다. 공급자 통합을 위해 금액 필드를 취합한다.</w:t>
      </w:r>
    </w:p>
    <w:p w14:paraId="35320AC6" w14:textId="77777777" w:rsidR="00E8163A" w:rsidRDefault="007D0606" w:rsidP="00E8163A">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도 5는 본 발명의 일 실시예에 따른 AI 기반 세금계산서 자동 작성 시스템에서 수행되는 거래 검증 및 오류 필터링 화면을 나타낸 도면이다.</w:t>
      </w:r>
    </w:p>
    <w:p w14:paraId="1029A878" w14:textId="77777777" w:rsidR="00E8163A" w:rsidRDefault="007D0606" w:rsidP="00E8163A">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도 5를 참조하면, 거래 명세 파일은 공급받는자 정보, 사업자등록번호, 주소, 이메일, 합계금액 및 세액 등의 항목으로 구성되며, 프로세서(130)가 수행하는 데이터 무결성 검증 및 거래 검증 알고리즘의 작동 결과가 시각적으로 표시된다. 상단의 문구(</w:t>
      </w:r>
      <w:r w:rsidRPr="007D0606">
        <w:rPr>
          <w:rFonts w:ascii="바탕체" w:eastAsia="바탕체"/>
          <w:kern w:val="0"/>
          <w:sz w:val="24"/>
          <w:szCs w:val="24"/>
        </w:rPr>
        <w:t>“</w:t>
      </w:r>
      <w:r w:rsidRPr="007D0606">
        <w:rPr>
          <w:rFonts w:ascii="바탕체" w:eastAsia="바탕체"/>
          <w:kern w:val="0"/>
          <w:sz w:val="24"/>
          <w:szCs w:val="24"/>
        </w:rPr>
        <w:t>세액이 없는 부분은 정확히 필터링 합니다</w:t>
      </w:r>
      <w:r w:rsidRPr="007D0606">
        <w:rPr>
          <w:rFonts w:ascii="바탕체" w:eastAsia="바탕체"/>
          <w:kern w:val="0"/>
          <w:sz w:val="24"/>
          <w:szCs w:val="24"/>
        </w:rPr>
        <w:t>”</w:t>
      </w:r>
      <w:r w:rsidRPr="007D0606">
        <w:rPr>
          <w:rFonts w:ascii="바탕체" w:eastAsia="바탕체"/>
          <w:kern w:val="0"/>
          <w:sz w:val="24"/>
          <w:szCs w:val="24"/>
        </w:rPr>
        <w:t xml:space="preserve">)는 본 시스템의 데이터 무결성 검증 모듈이 수행하는 자동 필터링 절차를 의미한다. 즉, 세액 항목이 공란(blank)으로 남아 있거나 금액 불일치가 발생한 거래는 자동으로 검출되어 세금계산서 생성 대상에서 제외되며, 오류 리포트에 별도로 표시된다. 이는 세금계산서 생성 모듈(124)이 수행하는 오류 감지 및 자동 보정 알고리즘의 일부로, 잘못된 세액 또는 누락된 거래 건을 원천적으로 차단하여 홈택스 업로드 전 데이터의 정합성을 확보하기 위한 과정이다. 공급자 정보가 누락된 경우에도 </w:t>
      </w:r>
      <w:r w:rsidRPr="007D0606">
        <w:rPr>
          <w:rFonts w:ascii="바탕체" w:eastAsia="바탕체"/>
          <w:kern w:val="0"/>
          <w:sz w:val="24"/>
          <w:szCs w:val="24"/>
        </w:rPr>
        <w:lastRenderedPageBreak/>
        <w:t>필터링되어 보완된다.</w:t>
      </w:r>
    </w:p>
    <w:p w14:paraId="4DC43B92" w14:textId="77777777" w:rsidR="00E8163A" w:rsidRDefault="007D0606" w:rsidP="00E8163A">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 xml:space="preserve">도 5의 중간 영역에 표시된 붉은색 점선 박스는 세액 필드 누락 거래를 나타내며, 프로세서(130)는 해당 행의 </w:t>
      </w:r>
      <w:r w:rsidRPr="007D0606">
        <w:rPr>
          <w:rFonts w:ascii="바탕체" w:eastAsia="바탕체"/>
          <w:kern w:val="0"/>
          <w:sz w:val="24"/>
          <w:szCs w:val="24"/>
        </w:rPr>
        <w:t>“</w:t>
      </w:r>
      <w:r w:rsidRPr="007D0606">
        <w:rPr>
          <w:rFonts w:ascii="바탕체" w:eastAsia="바탕체"/>
          <w:kern w:val="0"/>
          <w:sz w:val="24"/>
          <w:szCs w:val="24"/>
        </w:rPr>
        <w:t>사업자등록번호</w:t>
      </w:r>
      <w:r w:rsidRPr="007D0606">
        <w:rPr>
          <w:rFonts w:ascii="바탕체" w:eastAsia="바탕체"/>
          <w:kern w:val="0"/>
          <w:sz w:val="24"/>
          <w:szCs w:val="24"/>
        </w:rPr>
        <w:t>”</w:t>
      </w:r>
      <w:r w:rsidRPr="007D0606">
        <w:rPr>
          <w:rFonts w:ascii="바탕체" w:eastAsia="바탕체"/>
          <w:kern w:val="0"/>
          <w:sz w:val="24"/>
          <w:szCs w:val="24"/>
        </w:rPr>
        <w:t xml:space="preserve">, </w:t>
      </w:r>
      <w:r w:rsidRPr="007D0606">
        <w:rPr>
          <w:rFonts w:ascii="바탕체" w:eastAsia="바탕체"/>
          <w:kern w:val="0"/>
          <w:sz w:val="24"/>
          <w:szCs w:val="24"/>
        </w:rPr>
        <w:t>“</w:t>
      </w:r>
      <w:r w:rsidRPr="007D0606">
        <w:rPr>
          <w:rFonts w:ascii="바탕체" w:eastAsia="바탕체"/>
          <w:kern w:val="0"/>
          <w:sz w:val="24"/>
          <w:szCs w:val="24"/>
        </w:rPr>
        <w:t>주소</w:t>
      </w:r>
      <w:r w:rsidRPr="007D0606">
        <w:rPr>
          <w:rFonts w:ascii="바탕체" w:eastAsia="바탕체"/>
          <w:kern w:val="0"/>
          <w:sz w:val="24"/>
          <w:szCs w:val="24"/>
        </w:rPr>
        <w:t>”</w:t>
      </w:r>
      <w:r w:rsidRPr="007D0606">
        <w:rPr>
          <w:rFonts w:ascii="바탕체" w:eastAsia="바탕체"/>
          <w:kern w:val="0"/>
          <w:sz w:val="24"/>
          <w:szCs w:val="24"/>
        </w:rPr>
        <w:t xml:space="preserve">, </w:t>
      </w:r>
      <w:r w:rsidRPr="007D0606">
        <w:rPr>
          <w:rFonts w:ascii="바탕체" w:eastAsia="바탕체"/>
          <w:kern w:val="0"/>
          <w:sz w:val="24"/>
          <w:szCs w:val="24"/>
        </w:rPr>
        <w:t>“</w:t>
      </w:r>
      <w:r w:rsidRPr="007D0606">
        <w:rPr>
          <w:rFonts w:ascii="바탕체" w:eastAsia="바탕체"/>
          <w:kern w:val="0"/>
          <w:sz w:val="24"/>
          <w:szCs w:val="24"/>
        </w:rPr>
        <w:t>이메일</w:t>
      </w:r>
      <w:r w:rsidRPr="007D0606">
        <w:rPr>
          <w:rFonts w:ascii="바탕체" w:eastAsia="바탕체"/>
          <w:kern w:val="0"/>
          <w:sz w:val="24"/>
          <w:szCs w:val="24"/>
        </w:rPr>
        <w:t>”</w:t>
      </w:r>
      <w:r w:rsidRPr="007D0606">
        <w:rPr>
          <w:rFonts w:ascii="바탕체" w:eastAsia="바탕체"/>
          <w:kern w:val="0"/>
          <w:sz w:val="24"/>
          <w:szCs w:val="24"/>
        </w:rPr>
        <w:t xml:space="preserve"> 필드 정보를 자동 교차 검증하여 필요 시 인접 거래 데이터로부터 세액을 추정하거나 사용자 확인 요청(UI 팝업)을 발생시킨다. 세액 누락은 공급자 내역으로부터 자동 보정된다.</w:t>
      </w:r>
    </w:p>
    <w:p w14:paraId="67BBB45E" w14:textId="77777777" w:rsidR="00E8163A" w:rsidRDefault="007D0606" w:rsidP="00E8163A">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한편, 청색 점선 박스는 동일 사업자등록번호를 가진 중복 거래를 나타내며, 거래 검증 모듈(126)은 이들을 동일 거래로 인식하여 중복 세금계산서 발행을 방지한다. 이 검증 과정에서는 시간</w:t>
      </w:r>
      <w:r w:rsidRPr="007D0606">
        <w:rPr>
          <w:rFonts w:ascii="바탕체" w:eastAsia="바탕체"/>
          <w:kern w:val="0"/>
          <w:sz w:val="24"/>
          <w:szCs w:val="24"/>
        </w:rPr>
        <w:t>·</w:t>
      </w:r>
      <w:r w:rsidRPr="007D0606">
        <w:rPr>
          <w:rFonts w:ascii="바탕체" w:eastAsia="바탕체"/>
          <w:kern w:val="0"/>
          <w:sz w:val="24"/>
          <w:szCs w:val="24"/>
        </w:rPr>
        <w:t>주소</w:t>
      </w:r>
      <w:r w:rsidRPr="007D0606">
        <w:rPr>
          <w:rFonts w:ascii="바탕체" w:eastAsia="바탕체"/>
          <w:kern w:val="0"/>
          <w:sz w:val="24"/>
          <w:szCs w:val="24"/>
        </w:rPr>
        <w:t>·</w:t>
      </w:r>
      <w:r w:rsidRPr="007D0606">
        <w:rPr>
          <w:rFonts w:ascii="바탕체" w:eastAsia="바탕체"/>
          <w:kern w:val="0"/>
          <w:sz w:val="24"/>
          <w:szCs w:val="24"/>
        </w:rPr>
        <w:t>이메일</w:t>
      </w:r>
      <w:r w:rsidRPr="007D0606">
        <w:rPr>
          <w:rFonts w:ascii="바탕체" w:eastAsia="바탕체"/>
          <w:kern w:val="0"/>
          <w:sz w:val="24"/>
          <w:szCs w:val="24"/>
        </w:rPr>
        <w:t>·</w:t>
      </w:r>
      <w:r w:rsidRPr="007D0606">
        <w:rPr>
          <w:rFonts w:ascii="바탕체" w:eastAsia="바탕체"/>
          <w:kern w:val="0"/>
          <w:sz w:val="24"/>
          <w:szCs w:val="24"/>
        </w:rPr>
        <w:t xml:space="preserve">금액 등의 다중 메타데이터를 비교하여, 유사도가 90% 이상인 경우 </w:t>
      </w:r>
      <w:r w:rsidRPr="007D0606">
        <w:rPr>
          <w:rFonts w:ascii="바탕체" w:eastAsia="바탕체"/>
          <w:kern w:val="0"/>
          <w:sz w:val="24"/>
          <w:szCs w:val="24"/>
        </w:rPr>
        <w:t>“</w:t>
      </w:r>
      <w:r w:rsidRPr="007D0606">
        <w:rPr>
          <w:rFonts w:ascii="바탕체" w:eastAsia="바탕체"/>
          <w:kern w:val="0"/>
          <w:sz w:val="24"/>
          <w:szCs w:val="24"/>
        </w:rPr>
        <w:t>중복 거래</w:t>
      </w:r>
      <w:r w:rsidRPr="007D0606">
        <w:rPr>
          <w:rFonts w:ascii="바탕체" w:eastAsia="바탕체"/>
          <w:kern w:val="0"/>
          <w:sz w:val="24"/>
          <w:szCs w:val="24"/>
        </w:rPr>
        <w:t>”</w:t>
      </w:r>
      <w:r w:rsidRPr="007D0606">
        <w:rPr>
          <w:rFonts w:ascii="바탕체" w:eastAsia="바탕체"/>
          <w:kern w:val="0"/>
          <w:sz w:val="24"/>
          <w:szCs w:val="24"/>
        </w:rPr>
        <w:t xml:space="preserve">로 자동 분류하고, 90% 미만인 경우에는 </w:t>
      </w:r>
      <w:r w:rsidRPr="007D0606">
        <w:rPr>
          <w:rFonts w:ascii="바탕체" w:eastAsia="바탕체"/>
          <w:kern w:val="0"/>
          <w:sz w:val="24"/>
          <w:szCs w:val="24"/>
        </w:rPr>
        <w:t>“</w:t>
      </w:r>
      <w:r w:rsidRPr="007D0606">
        <w:rPr>
          <w:rFonts w:ascii="바탕체" w:eastAsia="바탕체"/>
          <w:kern w:val="0"/>
          <w:sz w:val="24"/>
          <w:szCs w:val="24"/>
        </w:rPr>
        <w:t>의심 거래</w:t>
      </w:r>
      <w:r w:rsidRPr="007D0606">
        <w:rPr>
          <w:rFonts w:ascii="바탕체" w:eastAsia="바탕체"/>
          <w:kern w:val="0"/>
          <w:sz w:val="24"/>
          <w:szCs w:val="24"/>
        </w:rPr>
        <w:t>”</w:t>
      </w:r>
      <w:r w:rsidRPr="007D0606">
        <w:rPr>
          <w:rFonts w:ascii="바탕체" w:eastAsia="바탕체"/>
          <w:kern w:val="0"/>
          <w:sz w:val="24"/>
          <w:szCs w:val="24"/>
        </w:rPr>
        <w:t>로 분류하여 사용자 인터페이스에 경고 색상으로 표시한다. 중복 거래는 공급자 총액으로 합산된다.</w:t>
      </w:r>
    </w:p>
    <w:p w14:paraId="2826FE24" w14:textId="77777777" w:rsidR="00E8163A" w:rsidRDefault="007D0606" w:rsidP="00E8163A">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 xml:space="preserve">또한, 노란색으로 하이라이트된 행은 GPS 기반 실거래 검증 결과, 실제 배달 위치(GPS 좌표)와 첨부파일 내 거래처 주소 간 불일치가 탐지된 사례로서, 시스템은 이를 </w:t>
      </w:r>
      <w:r w:rsidRPr="007D0606">
        <w:rPr>
          <w:rFonts w:ascii="바탕체" w:eastAsia="바탕체"/>
          <w:kern w:val="0"/>
          <w:sz w:val="24"/>
          <w:szCs w:val="24"/>
        </w:rPr>
        <w:t>“</w:t>
      </w:r>
      <w:r w:rsidRPr="007D0606">
        <w:rPr>
          <w:rFonts w:ascii="바탕체" w:eastAsia="바탕체"/>
          <w:kern w:val="0"/>
          <w:sz w:val="24"/>
          <w:szCs w:val="24"/>
        </w:rPr>
        <w:t>세금계산서 미발행 가능성</w:t>
      </w:r>
      <w:r w:rsidRPr="007D0606">
        <w:rPr>
          <w:rFonts w:ascii="바탕체" w:eastAsia="바탕체"/>
          <w:kern w:val="0"/>
          <w:sz w:val="24"/>
          <w:szCs w:val="24"/>
        </w:rPr>
        <w:t>”</w:t>
      </w:r>
      <w:r w:rsidRPr="007D0606">
        <w:rPr>
          <w:rFonts w:ascii="바탕체" w:eastAsia="바탕체"/>
          <w:kern w:val="0"/>
          <w:sz w:val="24"/>
          <w:szCs w:val="24"/>
        </w:rPr>
        <w:t>으로 판단한다.</w:t>
      </w:r>
    </w:p>
    <w:p w14:paraId="6AB98486" w14:textId="77777777" w:rsidR="00E8163A" w:rsidRDefault="007D0606" w:rsidP="00E8163A">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 xml:space="preserve">또한, 거래 검증 모듈(126)은 이러한 위치 불일치 거래를 누락 거래로 분류하고, 해당 건의 사업자정보 및 금액 데이터를 세금계산서 생성 모듈(124)에 전달하여 자동 생성 대상 후보군으로 추가한다. 공급자 정보와 대조하여 미발행 </w:t>
      </w:r>
      <w:r w:rsidRPr="007D0606">
        <w:rPr>
          <w:rFonts w:ascii="바탕체" w:eastAsia="바탕체"/>
          <w:kern w:val="0"/>
          <w:sz w:val="24"/>
          <w:szCs w:val="24"/>
        </w:rPr>
        <w:lastRenderedPageBreak/>
        <w:t>건을 보완한다.</w:t>
      </w:r>
    </w:p>
    <w:p w14:paraId="1AC3B4BF" w14:textId="77777777" w:rsidR="00E8163A" w:rsidRDefault="007D0606" w:rsidP="00E8163A">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 xml:space="preserve">도 5의 거래 명세 파일은 AI 기반의 데이터 정규화 모듈이 각 행(row)을 공급받는자 상호, 이름, 사업자등록번호, 금액, 세액, 이메일 등으로 세분화하여 처리하며, 시스템은 검증 단계를 순차적으로 수행한다. 검증을 위해, 먼저, 세액 유효성 검증 단계에서 세액 공란 또는 음수 값을 필터링한다. </w:t>
      </w:r>
    </w:p>
    <w:p w14:paraId="48F00A8D" w14:textId="77777777" w:rsidR="00E8163A" w:rsidRDefault="007D0606" w:rsidP="00E8163A">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이후, 사업자등록번호 중복 검증 단계에서 동일 번호 중복 행 자동 식별 및 병합한다. 이후, GPS 일치성 검증 단계에서 실제 방문 위치 데이터와 거래 주소 비교를 수행한다. 이후, 데이터 무결성 검증 단계에서 금액</w:t>
      </w:r>
      <w:r w:rsidRPr="007D0606">
        <w:rPr>
          <w:rFonts w:ascii="바탕체" w:eastAsia="바탕체"/>
          <w:kern w:val="0"/>
          <w:sz w:val="24"/>
          <w:szCs w:val="24"/>
        </w:rPr>
        <w:t>·</w:t>
      </w:r>
      <w:r w:rsidRPr="007D0606">
        <w:rPr>
          <w:rFonts w:ascii="바탕체" w:eastAsia="바탕체"/>
          <w:kern w:val="0"/>
          <w:sz w:val="24"/>
          <w:szCs w:val="24"/>
        </w:rPr>
        <w:t>세액 일치 관계 확인 및 자동 수정한다. 이와 같은 절차를 통해 도 5에 도시된 거래 명세 파일은 단순한 수동 입력 데이터가 아니라, AI 및 검증 알고리즘을 통해 자동 보정</w:t>
      </w:r>
      <w:r w:rsidRPr="007D0606">
        <w:rPr>
          <w:rFonts w:ascii="바탕체" w:eastAsia="바탕체"/>
          <w:kern w:val="0"/>
          <w:sz w:val="24"/>
          <w:szCs w:val="24"/>
        </w:rPr>
        <w:t>·</w:t>
      </w:r>
      <w:r w:rsidRPr="007D0606">
        <w:rPr>
          <w:rFonts w:ascii="바탕체" w:eastAsia="바탕체"/>
          <w:kern w:val="0"/>
          <w:sz w:val="24"/>
          <w:szCs w:val="24"/>
        </w:rPr>
        <w:t>정제된 세금계산서 생성용 정규화 데이터 세트(Normalized Tax Dataset) 로 변환된다. 공급자 통합을 통해 부가세 신고 데이터를 생성한다.</w:t>
      </w:r>
    </w:p>
    <w:p w14:paraId="733B63B7" w14:textId="77777777" w:rsidR="00E8163A" w:rsidRDefault="007D0606" w:rsidP="00E8163A">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 xml:space="preserve">도 6은 본 발명의 일 실시예에 따른 AI 기반 세금계산서 자동 작성 시스템에서 생성된 홈택스(Hometax) 업로드용 세금계산서 파일의 예시 화면을 나타낸 도면이다. 도 6을 참조하면, 세금계산서 자동 작성 장치(100)의 출력 변환 모듈(125) 에 의해 자동 생성된 결과물은 국세청 홈택스 전자세금계산서 양식 규격에 완벽히 부합하는 구조로 구성된다. </w:t>
      </w:r>
    </w:p>
    <w:p w14:paraId="50F1F089" w14:textId="77777777" w:rsidR="00E8163A" w:rsidRDefault="007D0606" w:rsidP="00E8163A">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 xml:space="preserve">상단에는 </w:t>
      </w:r>
      <w:r w:rsidRPr="007D0606">
        <w:rPr>
          <w:rFonts w:ascii="바탕체" w:eastAsia="바탕체"/>
          <w:kern w:val="0"/>
          <w:sz w:val="24"/>
          <w:szCs w:val="24"/>
        </w:rPr>
        <w:t>“</w:t>
      </w:r>
      <w:r w:rsidRPr="007D0606">
        <w:rPr>
          <w:rFonts w:ascii="바탕체" w:eastAsia="바탕체"/>
          <w:kern w:val="0"/>
          <w:sz w:val="24"/>
          <w:szCs w:val="24"/>
        </w:rPr>
        <w:t>엑셀 업로드 양식(전자세금계산서</w:t>
      </w:r>
      <w:r w:rsidRPr="007D0606">
        <w:rPr>
          <w:rFonts w:ascii="바탕체" w:eastAsia="바탕체"/>
          <w:kern w:val="0"/>
          <w:sz w:val="24"/>
          <w:szCs w:val="24"/>
        </w:rPr>
        <w:t>–</w:t>
      </w:r>
      <w:r w:rsidRPr="007D0606">
        <w:rPr>
          <w:rFonts w:ascii="바탕체" w:eastAsia="바탕체"/>
          <w:kern w:val="0"/>
          <w:sz w:val="24"/>
          <w:szCs w:val="24"/>
        </w:rPr>
        <w:t>일반(영세율))</w:t>
      </w:r>
      <w:r w:rsidRPr="007D0606">
        <w:rPr>
          <w:rFonts w:ascii="바탕체" w:eastAsia="바탕체"/>
          <w:kern w:val="0"/>
          <w:sz w:val="24"/>
          <w:szCs w:val="24"/>
        </w:rPr>
        <w:t>–</w:t>
      </w:r>
      <w:r w:rsidRPr="007D0606">
        <w:rPr>
          <w:rFonts w:ascii="바탕체" w:eastAsia="바탕체"/>
          <w:kern w:val="0"/>
          <w:sz w:val="24"/>
          <w:szCs w:val="24"/>
        </w:rPr>
        <w:t>100건 이하</w:t>
      </w:r>
      <w:r w:rsidRPr="007D0606">
        <w:rPr>
          <w:rFonts w:ascii="바탕체" w:eastAsia="바탕체"/>
          <w:kern w:val="0"/>
          <w:sz w:val="24"/>
          <w:szCs w:val="24"/>
        </w:rPr>
        <w:t>”</w:t>
      </w:r>
      <w:r w:rsidRPr="007D0606">
        <w:rPr>
          <w:rFonts w:ascii="바탕체" w:eastAsia="바탕체"/>
          <w:kern w:val="0"/>
          <w:sz w:val="24"/>
          <w:szCs w:val="24"/>
        </w:rPr>
        <w:t xml:space="preserve">라는 안내문과 함께, 홈택스 시스템에서 요구하는 입력 조건 및 주의사항이 기술되어 </w:t>
      </w:r>
      <w:r w:rsidRPr="007D0606">
        <w:rPr>
          <w:rFonts w:ascii="바탕체" w:eastAsia="바탕체"/>
          <w:kern w:val="0"/>
          <w:sz w:val="24"/>
          <w:szCs w:val="24"/>
        </w:rPr>
        <w:lastRenderedPageBreak/>
        <w:t xml:space="preserve">있다. 예를 들어, </w:t>
      </w:r>
      <w:r w:rsidRPr="007D0606">
        <w:rPr>
          <w:rFonts w:ascii="바탕체" w:eastAsia="바탕체"/>
          <w:kern w:val="0"/>
          <w:sz w:val="24"/>
          <w:szCs w:val="24"/>
        </w:rPr>
        <w:t>“</w:t>
      </w:r>
      <w:r w:rsidRPr="007D0606">
        <w:rPr>
          <w:rFonts w:ascii="바탕체" w:eastAsia="바탕체"/>
          <w:kern w:val="0"/>
          <w:sz w:val="24"/>
          <w:szCs w:val="24"/>
        </w:rPr>
        <w:t>공급자등록번호와 동일한 형식으로 입력</w:t>
      </w:r>
      <w:r w:rsidRPr="007D0606">
        <w:rPr>
          <w:rFonts w:ascii="바탕체" w:eastAsia="바탕체"/>
          <w:kern w:val="0"/>
          <w:sz w:val="24"/>
          <w:szCs w:val="24"/>
        </w:rPr>
        <w:t>”</w:t>
      </w:r>
      <w:r w:rsidRPr="007D0606">
        <w:rPr>
          <w:rFonts w:ascii="바탕체" w:eastAsia="바탕체"/>
          <w:kern w:val="0"/>
          <w:sz w:val="24"/>
          <w:szCs w:val="24"/>
        </w:rPr>
        <w:t xml:space="preserve">, </w:t>
      </w:r>
      <w:r w:rsidRPr="007D0606">
        <w:rPr>
          <w:rFonts w:ascii="바탕체" w:eastAsia="바탕체"/>
          <w:kern w:val="0"/>
          <w:sz w:val="24"/>
          <w:szCs w:val="24"/>
        </w:rPr>
        <w:t>“</w:t>
      </w:r>
      <w:r w:rsidRPr="007D0606">
        <w:rPr>
          <w:rFonts w:ascii="바탕체" w:eastAsia="바탕체"/>
          <w:kern w:val="0"/>
          <w:sz w:val="24"/>
          <w:szCs w:val="24"/>
        </w:rPr>
        <w:t>공급받는자 정보 누락 금지</w:t>
      </w:r>
      <w:r w:rsidRPr="007D0606">
        <w:rPr>
          <w:rFonts w:ascii="바탕체" w:eastAsia="바탕체"/>
          <w:kern w:val="0"/>
          <w:sz w:val="24"/>
          <w:szCs w:val="24"/>
        </w:rPr>
        <w:t>”</w:t>
      </w:r>
      <w:r w:rsidRPr="007D0606">
        <w:rPr>
          <w:rFonts w:ascii="바탕체" w:eastAsia="바탕체"/>
          <w:kern w:val="0"/>
          <w:sz w:val="24"/>
          <w:szCs w:val="24"/>
        </w:rPr>
        <w:t xml:space="preserve">, </w:t>
      </w:r>
      <w:r w:rsidRPr="007D0606">
        <w:rPr>
          <w:rFonts w:ascii="바탕체" w:eastAsia="바탕체"/>
          <w:kern w:val="0"/>
          <w:sz w:val="24"/>
          <w:szCs w:val="24"/>
        </w:rPr>
        <w:t>“</w:t>
      </w:r>
      <w:r w:rsidRPr="007D0606">
        <w:rPr>
          <w:rFonts w:ascii="바탕체" w:eastAsia="바탕체"/>
          <w:kern w:val="0"/>
          <w:sz w:val="24"/>
          <w:szCs w:val="24"/>
        </w:rPr>
        <w:t>세액이 없는 경우 자동 필터링</w:t>
      </w:r>
      <w:r w:rsidRPr="007D0606">
        <w:rPr>
          <w:rFonts w:ascii="바탕체" w:eastAsia="바탕체"/>
          <w:kern w:val="0"/>
          <w:sz w:val="24"/>
          <w:szCs w:val="24"/>
        </w:rPr>
        <w:t>”</w:t>
      </w:r>
      <w:r w:rsidRPr="007D0606">
        <w:rPr>
          <w:rFonts w:ascii="바탕체" w:eastAsia="바탕체"/>
          <w:kern w:val="0"/>
          <w:sz w:val="24"/>
          <w:szCs w:val="24"/>
        </w:rPr>
        <w:t xml:space="preserve">, </w:t>
      </w:r>
      <w:r w:rsidRPr="007D0606">
        <w:rPr>
          <w:rFonts w:ascii="바탕체" w:eastAsia="바탕체"/>
          <w:kern w:val="0"/>
          <w:sz w:val="24"/>
          <w:szCs w:val="24"/>
        </w:rPr>
        <w:t>“</w:t>
      </w:r>
      <w:r w:rsidRPr="007D0606">
        <w:rPr>
          <w:rFonts w:ascii="바탕체" w:eastAsia="바탕체"/>
          <w:kern w:val="0"/>
          <w:sz w:val="24"/>
          <w:szCs w:val="24"/>
        </w:rPr>
        <w:t>외국인사업자는 여권번호 또는 외국인등록번호 입력</w:t>
      </w:r>
      <w:r w:rsidRPr="007D0606">
        <w:rPr>
          <w:rFonts w:ascii="바탕체" w:eastAsia="바탕체"/>
          <w:kern w:val="0"/>
          <w:sz w:val="24"/>
          <w:szCs w:val="24"/>
        </w:rPr>
        <w:t>”</w:t>
      </w:r>
      <w:r w:rsidRPr="007D0606">
        <w:rPr>
          <w:rFonts w:ascii="바탕체" w:eastAsia="바탕체"/>
          <w:kern w:val="0"/>
          <w:sz w:val="24"/>
          <w:szCs w:val="24"/>
        </w:rPr>
        <w:t xml:space="preserve"> 등의 필수 규칙이 명시되어 있으며, 이는 본 발명의 출력 변환 모듈(125) 이 내부적으로 동일한 규칙 세트를 참조하여 자동 변환 및 오류 검증을 수행함을 보여준다.</w:t>
      </w:r>
    </w:p>
    <w:p w14:paraId="35121CA4" w14:textId="77777777" w:rsidR="00E8163A" w:rsidRDefault="007D0606" w:rsidP="00E8163A">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도 6의 하단부에는 실제 변환된 데이터 테이블이 도시되어 있다. 각 열(Column)은 홈택스 표준 업로드 규격에 따라 작성일자, 공급자 사업자등록번호, 공급자 상호 및 대표자명, 공급받는자 상호, 공급받는자 사업자등록번호, 공급가액, 세액, 이메일 주소, 비고, 공급자/공급받는자 주소 등으로 구성된다.</w:t>
      </w:r>
    </w:p>
    <w:p w14:paraId="3B2F353F" w14:textId="77777777" w:rsidR="00E8163A" w:rsidRDefault="007D0606" w:rsidP="00E8163A">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특히, 주황색 음영으로 표시된 영역은 공급자 관련 정보로, 본 발명의 절대지침(Auto-Mapping) 모듈(123)에 의해 로그인된 사용자 계정 정보(사업자등록번호, 상호, 대표자명, 이메일 등)가 자동으로 채워진다. 이 과정에서 하드코딩된 템플릿 정보나 과거 세션 데이터는 사용되지 않으며, JWT 인증 기반으로 서버에서 실시간 조회된 최신 정보만 반영된다.</w:t>
      </w:r>
    </w:p>
    <w:p w14:paraId="34997CA9" w14:textId="77777777" w:rsidR="00E8163A" w:rsidRDefault="007D0606" w:rsidP="00E8163A">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 xml:space="preserve">반면, 녹색 음영 영역은 공급받는자 정보에 해당하며, 지능형 헤더 인식 모듈(122)이 첨부파일로부터 추출한 거래처명, 사업자번호, 주소, 이메일 등이 자동 매핑되어 입력된다. 이 데이터는 세금계산서 생성 모듈(124)의 무결성 검증 알고리즘을 통해 사업자등록번호 자릿수 오류, 이메일 형식 오류, 금액 불일치 여부가 사전 점검된 후 업로드 규격에 맞게 정렬된다. 공급자 통합 시, 세액 </w:t>
      </w:r>
      <w:r w:rsidRPr="007D0606">
        <w:rPr>
          <w:rFonts w:ascii="바탕체" w:eastAsia="바탕체"/>
          <w:kern w:val="0"/>
          <w:sz w:val="24"/>
          <w:szCs w:val="24"/>
        </w:rPr>
        <w:lastRenderedPageBreak/>
        <w:t>영역에 공급자 기반 총 세액을 포함한다.</w:t>
      </w:r>
    </w:p>
    <w:p w14:paraId="6002FFC2" w14:textId="77777777" w:rsidR="00E8163A" w:rsidRDefault="007D0606" w:rsidP="00E8163A">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또한, 붉은색 점선으로 표시된 행은 공급자</w:t>
      </w:r>
      <w:r w:rsidRPr="007D0606">
        <w:rPr>
          <w:rFonts w:ascii="바탕체" w:eastAsia="바탕체"/>
          <w:kern w:val="0"/>
          <w:sz w:val="24"/>
          <w:szCs w:val="24"/>
        </w:rPr>
        <w:t>·</w:t>
      </w:r>
      <w:r w:rsidRPr="007D0606">
        <w:rPr>
          <w:rFonts w:ascii="바탕체" w:eastAsia="바탕체"/>
          <w:kern w:val="0"/>
          <w:sz w:val="24"/>
          <w:szCs w:val="24"/>
        </w:rPr>
        <w:t>공급받는자 간 세액 불일치가 존재하거나 중복 거래로 검출된 사례를 나타내며, 출력 변환 모듈(125)은 해당 거래를 별도의 오류 리포트 파일로 분리함과 동시에, 홈택스 업로드 시 자동 제외되도록 필터링한다. 이는 시스템이 단순 데이터 변환을 넘어, 업로드 전 단계에서의 자동 검증 및 정합성 보장 로직을 수행함을 보여준다. 불일치 건은 공급자 내역으로 보정된다.</w:t>
      </w:r>
    </w:p>
    <w:p w14:paraId="63D6DCCA" w14:textId="4334EA08" w:rsidR="007D0606" w:rsidRPr="007D0606" w:rsidRDefault="007D0606" w:rsidP="00E8163A">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아울러, 도 6에 도시된 업로드용 파일은 CSV 및 XLSX 포맷을 모두 지원하며, 모든 필드 값은 UTF-8 인코딩 규격으로 저장되어 한글</w:t>
      </w:r>
      <w:r w:rsidRPr="007D0606">
        <w:rPr>
          <w:rFonts w:ascii="바탕체" w:eastAsia="바탕체"/>
          <w:kern w:val="0"/>
          <w:sz w:val="24"/>
          <w:szCs w:val="24"/>
        </w:rPr>
        <w:t>·</w:t>
      </w:r>
      <w:r w:rsidRPr="007D0606">
        <w:rPr>
          <w:rFonts w:ascii="바탕체" w:eastAsia="바탕체"/>
          <w:kern w:val="0"/>
          <w:sz w:val="24"/>
          <w:szCs w:val="24"/>
        </w:rPr>
        <w:t xml:space="preserve">영문 혼합 환경에서도 인식 오류가 발생하지 않는다. 출력 파일은 </w:t>
      </w:r>
      <w:r w:rsidRPr="007D0606">
        <w:rPr>
          <w:rFonts w:ascii="바탕체" w:eastAsia="바탕체"/>
          <w:kern w:val="0"/>
          <w:sz w:val="24"/>
          <w:szCs w:val="24"/>
        </w:rPr>
        <w:t>“</w:t>
      </w:r>
      <w:r w:rsidRPr="007D0606">
        <w:rPr>
          <w:rFonts w:ascii="바탕체" w:eastAsia="바탕체"/>
          <w:kern w:val="0"/>
          <w:sz w:val="24"/>
          <w:szCs w:val="24"/>
        </w:rPr>
        <w:t>invoice_upload_YYYYMMDD_HHMM.csv</w:t>
      </w:r>
      <w:r w:rsidRPr="007D0606">
        <w:rPr>
          <w:rFonts w:ascii="바탕체" w:eastAsia="바탕체"/>
          <w:kern w:val="0"/>
          <w:sz w:val="24"/>
          <w:szCs w:val="24"/>
        </w:rPr>
        <w:t>”</w:t>
      </w:r>
      <w:r w:rsidRPr="007D0606">
        <w:rPr>
          <w:rFonts w:ascii="바탕체" w:eastAsia="바탕체"/>
          <w:kern w:val="0"/>
          <w:sz w:val="24"/>
          <w:szCs w:val="24"/>
        </w:rPr>
        <w:t xml:space="preserve"> 형식의 고유 파일명으로 생성되며, 홈택스 시스템에 그대로 업로드 시 자동으로 일괄 세금계산서 발행이 수행될 수 있다. 부가세 신고를 위한 통합 섹션을 추가한다.</w:t>
      </w:r>
    </w:p>
    <w:p w14:paraId="219014DB" w14:textId="77777777" w:rsidR="00E8163A" w:rsidRDefault="007D0606" w:rsidP="00E8163A">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이하, 도 7에 대해 살펴보도록 한다. 도 7에 도시되어 있는 AI 기반 세금계산서 자동 작성 방법은 프로세서(130)를 포함하는 세금계산서 자동 작성 장치(100)에 의해 수행될 수 있다.</w:t>
      </w:r>
    </w:p>
    <w:p w14:paraId="0BD6B496" w14:textId="0E9C69B6" w:rsidR="007D0606" w:rsidRPr="007D0606" w:rsidRDefault="007D0606" w:rsidP="00E8163A">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 xml:space="preserve">한편, 도 7은 예시적인 것에 불과한 바, 본 발명의 사상이 도 7에 도시된 것으로 한정 해석되는 것은 아니다. 예컨대, 도 7에 도시된 것과는 상이한 순서로 각 단계가 구성될 수 있고, 도 7에 도시된 단계 중 적어도 하나가 수행되지 않을 수 있으며, 또는 도 7에 도시되지 않은 하나 이상의 단계가 추가적으로 수행될 </w:t>
      </w:r>
      <w:r w:rsidRPr="007D0606">
        <w:rPr>
          <w:rFonts w:ascii="바탕체" w:eastAsia="바탕체"/>
          <w:kern w:val="0"/>
          <w:sz w:val="24"/>
          <w:szCs w:val="24"/>
        </w:rPr>
        <w:lastRenderedPageBreak/>
        <w:t>수도 있다.</w:t>
      </w:r>
    </w:p>
    <w:p w14:paraId="46DA88D4" w14:textId="77777777" w:rsidR="007D0606" w:rsidRPr="007D0606" w:rsidRDefault="007D0606" w:rsidP="00E8163A">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이하에서는 AI 기반 세금계산서 자동 작성 방법에 대해서 차례로 설명한다. 실시예에 따른 AI 기반 세금계산서 자동 작성 방법의 작용(기능)은 AI 기반 세금계산서 자동 작성 시스템 및 장치의 기능과 본질적으로 같은 것이므로 도 1 내지 도 6과 중복되는 설명은 생략하도록 한다.</w:t>
      </w:r>
    </w:p>
    <w:p w14:paraId="406BDA36" w14:textId="77777777" w:rsidR="00E8163A" w:rsidRDefault="007D0606" w:rsidP="00E8163A">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도 7은 실시예에 따른 AI 기반 세금계산서 자동 작성 과정을 나타낸 도면이다.</w:t>
      </w:r>
    </w:p>
    <w:p w14:paraId="102FF103" w14:textId="77777777" w:rsidR="00E8163A" w:rsidRDefault="007D0606" w:rsidP="00E8163A">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도 7을 참조하면, S110 단계에서는 사용자 단말로부터 업로드된 거래 명세 파일을 수신하고, S120 단계에서는 상기 거래 명세 파일로부터 공급받는자 정보를 인식한다. S130 단계에서는 로그인된 사용자 계정 정보를 공급자 정보로 자동 매핑하고, S140 단계에서는 공급받는자 정보와 공급자 정보를 결합하여 세금계산서 데이터를 자동 생성한다. S150 단계에서는 생성된 세금계산서 데이터를 홈택스 업로드 형식의 파일로 변환한다. 추가로, S160 단계에서는 공급자 정보를 기반으로 공급자 정보를 통합하고 일괄 부가세 신고를 수행한다.</w:t>
      </w:r>
    </w:p>
    <w:p w14:paraId="0891AF18" w14:textId="77777777" w:rsidR="00E8163A" w:rsidRDefault="007D0606" w:rsidP="00E8163A">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한편, 상술한 본 발명의 다양한 실시 예들에 따른 방법들은, 기존 전자 장치에 설치 가능한 어플리케이션 또는 소프트웨어 프로그램 형태로 구현될 수 있다.</w:t>
      </w:r>
    </w:p>
    <w:p w14:paraId="7A2881E3" w14:textId="77777777" w:rsidR="00E8163A" w:rsidRDefault="007D0606" w:rsidP="00E8163A">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 xml:space="preserve">또한, 방법의 전체 또는 일부가 여러 소프트웨어 기능 모듈로 구성되어, 운영체제(OS)에 구현될 수 있다. 또는 각 단계가 하나의 소프트웨어 기능 모듈로 구성되거나, 각 단계들이 조합되어 하나의 소프트웨어 기능 모듈로 구성되어 </w:t>
      </w:r>
      <w:r w:rsidRPr="007D0606">
        <w:rPr>
          <w:rFonts w:ascii="바탕체" w:eastAsia="바탕체"/>
          <w:kern w:val="0"/>
          <w:sz w:val="24"/>
          <w:szCs w:val="24"/>
        </w:rPr>
        <w:lastRenderedPageBreak/>
        <w:t>운영체제 상에서 구현될 수 있다. 따라서, 하나의 소프트웨어 기능 모듈로서 본 개시의 일부 실시예를 전부 구현하지 않더라도, 여러 소프트웨어 기능 모듈이 본 개시의 각 단계를 구현하고, 여러 소프트웨어 기능 모듈이 하나의 운영체제에서 구현이 되는 경우라면, 본 개시의 방법을 구현한 것으로 이해할 수 있다.</w:t>
      </w:r>
    </w:p>
    <w:p w14:paraId="451B4DE7" w14:textId="77777777" w:rsidR="00E8163A" w:rsidRDefault="007D0606" w:rsidP="00E8163A">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또한, 상술한 본 발명의 다양한 실시 예들에 따른 방법들은, 기존 전자 장치에 대한 소프트웨어 업그레이드, 또는 하드웨어 업그레이드 만으로도 구현될 수 있다. 또한, 상술한 본 발명의 다양한 실시예들은 전자 장치에 구비된 임베디드 서버, 또는 전자장치의 외부 서버를 통해 수행되는 것도 가능하다.</w:t>
      </w:r>
    </w:p>
    <w:p w14:paraId="799E17C9" w14:textId="77777777" w:rsidR="00E8163A" w:rsidRDefault="007D0606" w:rsidP="00E8163A">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한편, 본 발명의 일 실시예에 따르면, 이상에서 설명된 다양한 실시예들은 소프트웨어(software), 하드웨어(hardware) 또는 이들의 조합을 이용하여 컴퓨터(computer) 또는 이와 유사한 장치로 읽을 수 있는 기록매체(computer readable recording medium)에 저장된 명령어를 포함하는 소프트웨어로 구현될 수 있다. 일부 경우에 있어 본 명세서에서 설명되는 실시예들이 프로세서 자체로 구현될 수 있다. 소프트웨어적인 구현에 의하면, 본 명세서에서 설명되는 절차 및 기능과 같은 실시 예들은 별도의 소프트웨어 모듈들로 구현될 수 있다. 소프트웨어 모듈들 각각은 본 명세서에서 설명되는 하나 이상의 기능 및 동작을 수행할 수 있다.</w:t>
      </w:r>
    </w:p>
    <w:p w14:paraId="7DDB5997" w14:textId="77777777" w:rsidR="00E8163A" w:rsidRDefault="007D0606" w:rsidP="00E8163A">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 xml:space="preserve">한편, 컴퓨터(computer) 또는 이와 유사한 장치는, 저장 매체로부터 저장된 명령어를 호출하고, 호출된 명령어에 따라 동작할 수 있는 장치로서, 개시된 실시 예들에 따른 장치를 포함할 수 있다. 상기 명령이 프로세서에 의해 실행될 경우, </w:t>
      </w:r>
      <w:r w:rsidRPr="007D0606">
        <w:rPr>
          <w:rFonts w:ascii="바탕체" w:eastAsia="바탕체"/>
          <w:kern w:val="0"/>
          <w:sz w:val="24"/>
          <w:szCs w:val="24"/>
        </w:rPr>
        <w:lastRenderedPageBreak/>
        <w:t>프로세서가 직접, 또는 상기 프로세서의 제어 하에 다른 구성요소들을 이용하여 상기 명령에 해당하는 기능을 수행할 수 있다. 명령은 컴파일러 또는 인터프리터에 의해 생성 또는 실행되는 코드를 포함할 수 있다.</w:t>
      </w:r>
    </w:p>
    <w:p w14:paraId="48E172AE" w14:textId="77777777" w:rsidR="00E8163A" w:rsidRDefault="007D0606" w:rsidP="00E8163A">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기기로 읽을 수 있는 기록매체는, 비일시적 기록매체(non-transitory computer readable recording medium)의 형태로 제공될 수 있다. 여기서, '비일시적'은 저장매체가 신호(signal)를 포함하지 않으며 실재(tangible)한다는 것을 의미할 뿐 데이터가 저장매체에 반영구적 또는 임시적으로 저장됨을 구분하지 않는다. 이때 비일시적 컴퓨터 판독 가능 매체란 레지스터, 캐쉬, 메모리 등과 같이 짧은 순간 동안 데이터를 저장하는 매체가 아니라 반영구적으로 데이터를 저장하며, 기기에 의해 판독(reading)이 가능한 매체를 의미한다. 비일시적 컴퓨터 판독 가능 매체의 구체적인 예로는, CD, DVD, 하드 디스크, 블루레이 디스크, USB, 메모리카드, ROM 등이 있을 수 있다.</w:t>
      </w:r>
    </w:p>
    <w:p w14:paraId="6E712882" w14:textId="6A1F2BD5" w:rsidR="007D0606" w:rsidRPr="007D0606" w:rsidRDefault="007D0606" w:rsidP="00E8163A">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이상에서와 같이 도면과 명세서에서 예시적인 실시예들이 개시되었다. 본 명세서에서 특정한 용어를 사용하여 실시예들을 설명되었으나, 이는 단지 본 개시의 기술적 사상을 설명하기 위한 목적에서 사용된 것이지 의미 한정이나 특허청구범위에 기재된 본 개시의 범위를 제한하기 위하여 사용된 것은 아니다. 그러므로 본 기술분야의 통상의 지식을 가진 자라면 이로부터 다양한 변형 및 균등한 타 실시예가 가능하다는 점을 이해할 것이다. 따라서, 본 개시의 진정한 기술적 보호범위는 첨부된 특허청구범위의 기술적 사상에 의해 정해져야 할 것이다.</w:t>
      </w:r>
    </w:p>
    <w:p w14:paraId="76A769BD" w14:textId="77777777" w:rsidR="00E8163A" w:rsidRDefault="00E8163A">
      <w:pPr>
        <w:widowControl/>
        <w:wordWrap/>
        <w:autoSpaceDE/>
        <w:autoSpaceDN/>
        <w:jc w:val="left"/>
        <w:rPr>
          <w:rFonts w:ascii="바탕체" w:eastAsia="바탕체"/>
          <w:kern w:val="0"/>
          <w:sz w:val="24"/>
          <w:szCs w:val="24"/>
        </w:rPr>
      </w:pPr>
      <w:r>
        <w:rPr>
          <w:rFonts w:ascii="바탕체" w:eastAsia="바탕체"/>
          <w:kern w:val="0"/>
          <w:sz w:val="24"/>
          <w:szCs w:val="24"/>
        </w:rPr>
        <w:br w:type="page"/>
      </w:r>
    </w:p>
    <w:p w14:paraId="3FBBD597" w14:textId="77777777" w:rsidR="000021FB" w:rsidRPr="0065539A" w:rsidRDefault="000021FB" w:rsidP="000021FB">
      <w:pPr>
        <w:wordWrap/>
        <w:adjustRightInd w:val="0"/>
        <w:spacing w:line="540" w:lineRule="auto"/>
        <w:jc w:val="center"/>
        <w:rPr>
          <w:rFonts w:ascii="바탕체" w:eastAsia="바탕체"/>
          <w:kern w:val="0"/>
          <w:sz w:val="24"/>
          <w:szCs w:val="24"/>
        </w:rPr>
      </w:pPr>
      <w:r w:rsidRPr="0065539A">
        <w:rPr>
          <w:rFonts w:ascii="바탕체" w:eastAsia="바탕체"/>
          <w:kern w:val="0"/>
          <w:sz w:val="24"/>
          <w:szCs w:val="24"/>
        </w:rPr>
        <w:lastRenderedPageBreak/>
        <w:t>【청구범위】</w:t>
      </w:r>
    </w:p>
    <w:p w14:paraId="23FDD6C0" w14:textId="77777777" w:rsidR="000021FB" w:rsidRPr="0065539A" w:rsidRDefault="000021FB" w:rsidP="000021FB">
      <w:pPr>
        <w:wordWrap/>
        <w:adjustRightInd w:val="0"/>
        <w:spacing w:line="540" w:lineRule="auto"/>
        <w:rPr>
          <w:rFonts w:ascii="바탕체" w:eastAsia="바탕체"/>
          <w:kern w:val="0"/>
          <w:sz w:val="24"/>
          <w:szCs w:val="24"/>
        </w:rPr>
      </w:pPr>
      <w:r w:rsidRPr="0065539A">
        <w:rPr>
          <w:rFonts w:ascii="바탕체" w:eastAsia="바탕체"/>
          <w:kern w:val="0"/>
          <w:sz w:val="24"/>
          <w:szCs w:val="24"/>
        </w:rPr>
        <w:t>【</w:t>
      </w:r>
      <w:r w:rsidRPr="0065539A">
        <w:rPr>
          <w:rFonts w:ascii="바탕체" w:eastAsia="바탕체" w:hint="eastAsia"/>
          <w:kern w:val="0"/>
          <w:sz w:val="24"/>
          <w:szCs w:val="24"/>
        </w:rPr>
        <w:t>청구항 1</w:t>
      </w:r>
      <w:r w:rsidRPr="0065539A">
        <w:rPr>
          <w:rFonts w:ascii="바탕체" w:eastAsia="바탕체"/>
          <w:kern w:val="0"/>
          <w:sz w:val="24"/>
          <w:szCs w:val="24"/>
        </w:rPr>
        <w:t>】</w:t>
      </w:r>
    </w:p>
    <w:p w14:paraId="5C2455DF" w14:textId="3EDE00D2" w:rsidR="000021FB" w:rsidRPr="0065539A" w:rsidRDefault="000021FB" w:rsidP="000021FB">
      <w:pPr>
        <w:wordWrap/>
        <w:adjustRightInd w:val="0"/>
        <w:spacing w:line="540" w:lineRule="auto"/>
        <w:ind w:firstLineChars="354" w:firstLine="850"/>
        <w:rPr>
          <w:rFonts w:ascii="바탕체" w:eastAsia="바탕체"/>
          <w:kern w:val="0"/>
          <w:sz w:val="24"/>
          <w:szCs w:val="24"/>
        </w:rPr>
      </w:pPr>
      <w:r w:rsidRPr="0065539A">
        <w:rPr>
          <w:rFonts w:ascii="바탕체" w:eastAsia="바탕체"/>
          <w:kern w:val="0"/>
          <w:sz w:val="24"/>
          <w:szCs w:val="24"/>
        </w:rPr>
        <w:t>세금계산서 자동 작성</w:t>
      </w:r>
      <w:r w:rsidRPr="0065539A">
        <w:rPr>
          <w:rFonts w:ascii="바탕체" w:eastAsia="바탕체" w:hint="eastAsia"/>
          <w:kern w:val="0"/>
          <w:sz w:val="24"/>
          <w:szCs w:val="24"/>
        </w:rPr>
        <w:t>을 위한, 적어도</w:t>
      </w:r>
      <w:r w:rsidRPr="0065539A">
        <w:rPr>
          <w:rFonts w:ascii="바탕체" w:eastAsia="바탕체"/>
          <w:kern w:val="0"/>
          <w:sz w:val="24"/>
          <w:szCs w:val="24"/>
        </w:rPr>
        <w:t xml:space="preserve"> 하나의 명령어를 저장하는 메모리; 및</w:t>
      </w:r>
    </w:p>
    <w:p w14:paraId="78FF28D8" w14:textId="77777777" w:rsidR="000021FB" w:rsidRPr="0065539A" w:rsidRDefault="000021FB" w:rsidP="000021FB">
      <w:pPr>
        <w:wordWrap/>
        <w:adjustRightInd w:val="0"/>
        <w:spacing w:line="540" w:lineRule="auto"/>
        <w:ind w:firstLineChars="354" w:firstLine="850"/>
        <w:rPr>
          <w:rFonts w:ascii="바탕체" w:eastAsia="바탕체"/>
          <w:kern w:val="0"/>
          <w:sz w:val="24"/>
          <w:szCs w:val="24"/>
        </w:rPr>
      </w:pPr>
      <w:r w:rsidRPr="0065539A">
        <w:rPr>
          <w:rFonts w:ascii="바탕체" w:eastAsia="바탕체" w:hint="eastAsia"/>
          <w:kern w:val="0"/>
          <w:sz w:val="24"/>
          <w:szCs w:val="24"/>
        </w:rPr>
        <w:t>상기</w:t>
      </w:r>
      <w:r w:rsidRPr="0065539A">
        <w:rPr>
          <w:rFonts w:ascii="바탕체" w:eastAsia="바탕체"/>
          <w:kern w:val="0"/>
          <w:sz w:val="24"/>
          <w:szCs w:val="24"/>
        </w:rPr>
        <w:t xml:space="preserve"> 명령어에 따른 동작을 수행하는 프로세서를 포함하고,</w:t>
      </w:r>
    </w:p>
    <w:p w14:paraId="6FCEE8B1" w14:textId="77777777" w:rsidR="000021FB" w:rsidRPr="0065539A" w:rsidRDefault="000021FB" w:rsidP="000021FB">
      <w:pPr>
        <w:wordWrap/>
        <w:adjustRightInd w:val="0"/>
        <w:spacing w:line="540" w:lineRule="auto"/>
        <w:ind w:firstLineChars="354" w:firstLine="850"/>
        <w:rPr>
          <w:rFonts w:ascii="바탕체" w:eastAsia="바탕체"/>
          <w:kern w:val="0"/>
          <w:sz w:val="24"/>
          <w:szCs w:val="24"/>
        </w:rPr>
      </w:pPr>
      <w:r w:rsidRPr="0065539A">
        <w:rPr>
          <w:rFonts w:ascii="바탕체" w:eastAsia="바탕체" w:hint="eastAsia"/>
          <w:kern w:val="0"/>
          <w:sz w:val="24"/>
          <w:szCs w:val="24"/>
        </w:rPr>
        <w:t>상기</w:t>
      </w:r>
      <w:r w:rsidRPr="0065539A">
        <w:rPr>
          <w:rFonts w:ascii="바탕체" w:eastAsia="바탕체"/>
          <w:kern w:val="0"/>
          <w:sz w:val="24"/>
          <w:szCs w:val="24"/>
        </w:rPr>
        <w:t xml:space="preserve"> 프로세서는,</w:t>
      </w:r>
    </w:p>
    <w:p w14:paraId="6FC1C2D0" w14:textId="77777777" w:rsidR="000021FB" w:rsidRPr="0065539A" w:rsidRDefault="000021FB" w:rsidP="000021FB">
      <w:pPr>
        <w:wordWrap/>
        <w:adjustRightInd w:val="0"/>
        <w:spacing w:line="540" w:lineRule="auto"/>
        <w:ind w:firstLineChars="354" w:firstLine="850"/>
        <w:rPr>
          <w:rFonts w:ascii="바탕체" w:eastAsia="바탕체"/>
          <w:kern w:val="0"/>
          <w:sz w:val="24"/>
          <w:szCs w:val="24"/>
        </w:rPr>
      </w:pPr>
      <w:r w:rsidRPr="0065539A">
        <w:rPr>
          <w:rFonts w:ascii="바탕체" w:eastAsia="바탕체" w:hint="eastAsia"/>
          <w:kern w:val="0"/>
          <w:sz w:val="24"/>
          <w:szCs w:val="24"/>
        </w:rPr>
        <w:t>사용자</w:t>
      </w:r>
      <w:r w:rsidRPr="0065539A">
        <w:rPr>
          <w:rFonts w:ascii="바탕체" w:eastAsia="바탕체"/>
          <w:kern w:val="0"/>
          <w:sz w:val="24"/>
          <w:szCs w:val="24"/>
        </w:rPr>
        <w:t xml:space="preserve"> 단말로부터 업로드된 거래 명세 파일을 수신하</w:t>
      </w:r>
      <w:r w:rsidRPr="0065539A">
        <w:rPr>
          <w:rFonts w:ascii="바탕체" w:eastAsia="바탕체" w:hint="eastAsia"/>
          <w:kern w:val="0"/>
          <w:sz w:val="24"/>
          <w:szCs w:val="24"/>
        </w:rPr>
        <w:t>고,</w:t>
      </w:r>
    </w:p>
    <w:p w14:paraId="775B90C8" w14:textId="77777777" w:rsidR="000021FB" w:rsidRPr="0065539A" w:rsidRDefault="000021FB" w:rsidP="000021FB">
      <w:pPr>
        <w:wordWrap/>
        <w:adjustRightInd w:val="0"/>
        <w:spacing w:line="540" w:lineRule="auto"/>
        <w:ind w:firstLineChars="354" w:firstLine="850"/>
        <w:rPr>
          <w:rFonts w:ascii="바탕체" w:eastAsia="바탕체"/>
          <w:kern w:val="0"/>
          <w:sz w:val="24"/>
          <w:szCs w:val="24"/>
        </w:rPr>
      </w:pPr>
      <w:r w:rsidRPr="0065539A">
        <w:rPr>
          <w:rFonts w:ascii="바탕체" w:eastAsia="바탕체" w:hint="eastAsia"/>
          <w:kern w:val="0"/>
          <w:sz w:val="24"/>
          <w:szCs w:val="24"/>
        </w:rPr>
        <w:t>상기</w:t>
      </w:r>
      <w:r w:rsidRPr="0065539A">
        <w:rPr>
          <w:rFonts w:ascii="바탕체" w:eastAsia="바탕체"/>
          <w:kern w:val="0"/>
          <w:sz w:val="24"/>
          <w:szCs w:val="24"/>
        </w:rPr>
        <w:t xml:space="preserve"> 거래 명세 파일로부터 공급받는자 정보를 인식하</w:t>
      </w:r>
      <w:r w:rsidRPr="0065539A">
        <w:rPr>
          <w:rFonts w:ascii="바탕체" w:eastAsia="바탕체" w:hint="eastAsia"/>
          <w:kern w:val="0"/>
          <w:sz w:val="24"/>
          <w:szCs w:val="24"/>
        </w:rPr>
        <w:t>고,</w:t>
      </w:r>
    </w:p>
    <w:p w14:paraId="0ECE462A" w14:textId="77777777" w:rsidR="000021FB" w:rsidRPr="0065539A" w:rsidRDefault="000021FB" w:rsidP="000021FB">
      <w:pPr>
        <w:wordWrap/>
        <w:adjustRightInd w:val="0"/>
        <w:spacing w:line="540" w:lineRule="auto"/>
        <w:ind w:firstLineChars="354" w:firstLine="850"/>
        <w:rPr>
          <w:rFonts w:ascii="바탕체" w:eastAsia="바탕체"/>
          <w:kern w:val="0"/>
          <w:sz w:val="24"/>
          <w:szCs w:val="24"/>
        </w:rPr>
      </w:pPr>
      <w:r w:rsidRPr="0065539A">
        <w:rPr>
          <w:rFonts w:ascii="바탕체" w:eastAsia="바탕체" w:hint="eastAsia"/>
          <w:kern w:val="0"/>
          <w:sz w:val="24"/>
          <w:szCs w:val="24"/>
        </w:rPr>
        <w:t>로그인된</w:t>
      </w:r>
      <w:r w:rsidRPr="0065539A">
        <w:rPr>
          <w:rFonts w:ascii="바탕체" w:eastAsia="바탕체"/>
          <w:kern w:val="0"/>
          <w:sz w:val="24"/>
          <w:szCs w:val="24"/>
        </w:rPr>
        <w:t xml:space="preserve"> 사용자 계정 정보를 공급자 정보로 자동 매핑하</w:t>
      </w:r>
      <w:r w:rsidRPr="0065539A">
        <w:rPr>
          <w:rFonts w:ascii="바탕체" w:eastAsia="바탕체" w:hint="eastAsia"/>
          <w:kern w:val="0"/>
          <w:sz w:val="24"/>
          <w:szCs w:val="24"/>
        </w:rPr>
        <w:t>고,</w:t>
      </w:r>
    </w:p>
    <w:p w14:paraId="1A667654" w14:textId="77777777" w:rsidR="000021FB" w:rsidRPr="0065539A" w:rsidRDefault="000021FB" w:rsidP="000021FB">
      <w:pPr>
        <w:wordWrap/>
        <w:adjustRightInd w:val="0"/>
        <w:spacing w:line="540" w:lineRule="auto"/>
        <w:ind w:firstLineChars="354" w:firstLine="850"/>
        <w:rPr>
          <w:rFonts w:ascii="바탕체" w:eastAsia="바탕체"/>
          <w:kern w:val="0"/>
          <w:sz w:val="24"/>
          <w:szCs w:val="24"/>
        </w:rPr>
      </w:pPr>
      <w:r w:rsidRPr="0065539A">
        <w:rPr>
          <w:rFonts w:ascii="바탕체" w:eastAsia="바탕체" w:hint="eastAsia"/>
          <w:kern w:val="0"/>
          <w:sz w:val="24"/>
          <w:szCs w:val="24"/>
        </w:rPr>
        <w:t>공급받는자</w:t>
      </w:r>
      <w:r w:rsidRPr="0065539A">
        <w:rPr>
          <w:rFonts w:ascii="바탕체" w:eastAsia="바탕체"/>
          <w:kern w:val="0"/>
          <w:sz w:val="24"/>
          <w:szCs w:val="24"/>
        </w:rPr>
        <w:t xml:space="preserve"> 정보와 공급자 정보를 결합하여 세금계산서 데이터를 자동 생성하</w:t>
      </w:r>
      <w:r w:rsidRPr="0065539A">
        <w:rPr>
          <w:rFonts w:ascii="바탕체" w:eastAsia="바탕체" w:hint="eastAsia"/>
          <w:kern w:val="0"/>
          <w:sz w:val="24"/>
          <w:szCs w:val="24"/>
        </w:rPr>
        <w:t>고,</w:t>
      </w:r>
    </w:p>
    <w:p w14:paraId="67D6296A" w14:textId="77777777" w:rsidR="000021FB" w:rsidRPr="0065539A" w:rsidRDefault="000021FB" w:rsidP="000021FB">
      <w:pPr>
        <w:wordWrap/>
        <w:adjustRightInd w:val="0"/>
        <w:spacing w:line="540" w:lineRule="auto"/>
        <w:ind w:firstLineChars="354" w:firstLine="850"/>
        <w:rPr>
          <w:rFonts w:ascii="바탕체" w:eastAsia="바탕체"/>
          <w:kern w:val="0"/>
          <w:sz w:val="24"/>
          <w:szCs w:val="24"/>
        </w:rPr>
      </w:pPr>
      <w:r w:rsidRPr="0065539A">
        <w:rPr>
          <w:rFonts w:ascii="바탕체" w:eastAsia="바탕체"/>
          <w:kern w:val="0"/>
          <w:sz w:val="24"/>
          <w:szCs w:val="24"/>
        </w:rPr>
        <w:t>생성된 세금계산서 데이터를 홈택스 업로드 형식의 파일로 변환하</w:t>
      </w:r>
      <w:r w:rsidRPr="0065539A">
        <w:rPr>
          <w:rFonts w:ascii="바탕체" w:eastAsia="바탕체" w:hint="eastAsia"/>
          <w:kern w:val="0"/>
          <w:sz w:val="24"/>
          <w:szCs w:val="24"/>
        </w:rPr>
        <w:t>는,</w:t>
      </w:r>
    </w:p>
    <w:p w14:paraId="1DFFAA7E" w14:textId="77777777" w:rsidR="000021FB" w:rsidRPr="0065539A" w:rsidRDefault="000021FB" w:rsidP="000021FB">
      <w:pPr>
        <w:wordWrap/>
        <w:adjustRightInd w:val="0"/>
        <w:spacing w:line="540" w:lineRule="auto"/>
        <w:ind w:firstLineChars="354" w:firstLine="850"/>
        <w:rPr>
          <w:rFonts w:ascii="바탕체" w:eastAsia="바탕체"/>
          <w:kern w:val="0"/>
          <w:sz w:val="24"/>
          <w:szCs w:val="24"/>
        </w:rPr>
      </w:pPr>
      <w:r w:rsidRPr="0065539A">
        <w:rPr>
          <w:rFonts w:ascii="바탕체" w:eastAsia="바탕체" w:hint="eastAsia"/>
          <w:kern w:val="0"/>
          <w:sz w:val="24"/>
          <w:szCs w:val="24"/>
        </w:rPr>
        <w:t xml:space="preserve">장치. </w:t>
      </w:r>
    </w:p>
    <w:p w14:paraId="743C5539" w14:textId="77777777" w:rsidR="000021FB" w:rsidRPr="0065539A" w:rsidRDefault="000021FB" w:rsidP="000021FB">
      <w:pPr>
        <w:wordWrap/>
        <w:adjustRightInd w:val="0"/>
        <w:spacing w:line="540" w:lineRule="auto"/>
        <w:rPr>
          <w:rFonts w:ascii="바탕체" w:eastAsia="바탕체"/>
          <w:kern w:val="0"/>
          <w:sz w:val="24"/>
          <w:szCs w:val="24"/>
        </w:rPr>
      </w:pPr>
      <w:r w:rsidRPr="0065539A">
        <w:rPr>
          <w:rFonts w:ascii="바탕체" w:eastAsia="바탕체"/>
          <w:kern w:val="0"/>
          <w:sz w:val="24"/>
          <w:szCs w:val="24"/>
        </w:rPr>
        <w:t>【</w:t>
      </w:r>
      <w:r w:rsidRPr="0065539A">
        <w:rPr>
          <w:rFonts w:ascii="바탕체" w:eastAsia="바탕체" w:hint="eastAsia"/>
          <w:kern w:val="0"/>
          <w:sz w:val="24"/>
          <w:szCs w:val="24"/>
        </w:rPr>
        <w:t>청구항 2</w:t>
      </w:r>
      <w:r w:rsidRPr="0065539A">
        <w:rPr>
          <w:rFonts w:ascii="바탕체" w:eastAsia="바탕체"/>
          <w:kern w:val="0"/>
          <w:sz w:val="24"/>
          <w:szCs w:val="24"/>
        </w:rPr>
        <w:t>】</w:t>
      </w:r>
    </w:p>
    <w:p w14:paraId="499E676A" w14:textId="77777777" w:rsidR="000021FB" w:rsidRDefault="000021FB" w:rsidP="000021FB">
      <w:pPr>
        <w:wordWrap/>
        <w:adjustRightInd w:val="0"/>
        <w:spacing w:line="540" w:lineRule="auto"/>
        <w:ind w:firstLineChars="354" w:firstLine="850"/>
        <w:rPr>
          <w:rFonts w:ascii="바탕체" w:eastAsia="바탕체"/>
          <w:kern w:val="0"/>
          <w:sz w:val="24"/>
          <w:szCs w:val="24"/>
        </w:rPr>
      </w:pPr>
      <w:r w:rsidRPr="0065539A">
        <w:rPr>
          <w:rFonts w:ascii="바탕체" w:eastAsia="바탕체" w:hint="eastAsia"/>
          <w:kern w:val="0"/>
          <w:sz w:val="24"/>
          <w:szCs w:val="24"/>
        </w:rPr>
        <w:t xml:space="preserve">제1항에 있어서, </w:t>
      </w:r>
    </w:p>
    <w:p w14:paraId="5CF22326" w14:textId="77777777" w:rsidR="000021FB" w:rsidRPr="0065539A" w:rsidRDefault="000021FB" w:rsidP="000021FB">
      <w:pPr>
        <w:wordWrap/>
        <w:adjustRightInd w:val="0"/>
        <w:spacing w:line="540" w:lineRule="auto"/>
        <w:ind w:firstLineChars="354" w:firstLine="850"/>
        <w:rPr>
          <w:rFonts w:ascii="바탕체" w:eastAsia="바탕체"/>
          <w:kern w:val="0"/>
          <w:sz w:val="24"/>
          <w:szCs w:val="24"/>
        </w:rPr>
      </w:pPr>
      <w:r w:rsidRPr="0065539A">
        <w:rPr>
          <w:rFonts w:ascii="바탕체" w:eastAsia="바탕체" w:hint="eastAsia"/>
          <w:kern w:val="0"/>
          <w:sz w:val="24"/>
          <w:szCs w:val="24"/>
        </w:rPr>
        <w:t xml:space="preserve">상기 프로세서는 </w:t>
      </w:r>
    </w:p>
    <w:p w14:paraId="503B5A3F" w14:textId="77777777" w:rsidR="000021FB" w:rsidRPr="0065539A" w:rsidRDefault="000021FB" w:rsidP="000021FB">
      <w:pPr>
        <w:wordWrap/>
        <w:adjustRightInd w:val="0"/>
        <w:spacing w:line="540" w:lineRule="auto"/>
        <w:ind w:firstLineChars="354" w:firstLine="850"/>
        <w:rPr>
          <w:rFonts w:ascii="바탕체" w:eastAsia="바탕체"/>
          <w:kern w:val="0"/>
          <w:sz w:val="24"/>
          <w:szCs w:val="24"/>
        </w:rPr>
      </w:pPr>
      <w:r w:rsidRPr="0065539A">
        <w:rPr>
          <w:rFonts w:ascii="바탕체" w:eastAsia="바탕체" w:hint="eastAsia"/>
          <w:kern w:val="0"/>
          <w:sz w:val="24"/>
          <w:szCs w:val="24"/>
        </w:rPr>
        <w:t xml:space="preserve">구매자인 </w:t>
      </w:r>
      <w:r w:rsidRPr="0065539A">
        <w:rPr>
          <w:rFonts w:ascii="바탕체" w:eastAsia="바탕체"/>
          <w:kern w:val="0"/>
          <w:sz w:val="24"/>
          <w:szCs w:val="24"/>
        </w:rPr>
        <w:t>공급받는자 정보만을 첨부파일에서 추출하고,</w:t>
      </w:r>
      <w:r w:rsidRPr="0065539A">
        <w:rPr>
          <w:rFonts w:ascii="바탕체" w:eastAsia="바탕체" w:hint="eastAsia"/>
          <w:kern w:val="0"/>
          <w:sz w:val="24"/>
          <w:szCs w:val="24"/>
        </w:rPr>
        <w:t xml:space="preserve"> 판매자인 </w:t>
      </w:r>
      <w:r w:rsidRPr="0065539A">
        <w:rPr>
          <w:rFonts w:ascii="바탕체" w:eastAsia="바탕체"/>
          <w:kern w:val="0"/>
          <w:sz w:val="24"/>
          <w:szCs w:val="24"/>
        </w:rPr>
        <w:t>공급자 정보</w:t>
      </w:r>
      <w:r w:rsidRPr="0065539A">
        <w:rPr>
          <w:rFonts w:ascii="바탕체" w:eastAsia="바탕체" w:hint="eastAsia"/>
          <w:kern w:val="0"/>
          <w:sz w:val="24"/>
          <w:szCs w:val="24"/>
        </w:rPr>
        <w:t>를</w:t>
      </w:r>
      <w:r w:rsidRPr="0065539A">
        <w:rPr>
          <w:rFonts w:ascii="바탕체" w:eastAsia="바탕체"/>
          <w:kern w:val="0"/>
          <w:sz w:val="24"/>
          <w:szCs w:val="24"/>
        </w:rPr>
        <w:t xml:space="preserve"> 사용자 계정으로부터 자동 매핑하며,</w:t>
      </w:r>
    </w:p>
    <w:p w14:paraId="1001FCE1" w14:textId="77777777" w:rsidR="000021FB" w:rsidRPr="0065539A" w:rsidRDefault="000021FB" w:rsidP="000021FB">
      <w:pPr>
        <w:wordWrap/>
        <w:adjustRightInd w:val="0"/>
        <w:spacing w:line="540" w:lineRule="auto"/>
        <w:ind w:firstLineChars="354" w:firstLine="850"/>
        <w:rPr>
          <w:rFonts w:ascii="바탕체" w:eastAsia="바탕체"/>
          <w:kern w:val="0"/>
          <w:sz w:val="24"/>
          <w:szCs w:val="24"/>
        </w:rPr>
      </w:pPr>
      <w:r w:rsidRPr="0065539A">
        <w:rPr>
          <w:rFonts w:ascii="바탕체" w:eastAsia="바탕체"/>
          <w:kern w:val="0"/>
          <w:sz w:val="24"/>
          <w:szCs w:val="24"/>
        </w:rPr>
        <w:t xml:space="preserve">상기 </w:t>
      </w:r>
      <w:r w:rsidRPr="0065539A">
        <w:rPr>
          <w:rFonts w:ascii="바탕체" w:eastAsia="바탕체" w:hint="eastAsia"/>
          <w:kern w:val="0"/>
          <w:sz w:val="24"/>
          <w:szCs w:val="24"/>
        </w:rPr>
        <w:t xml:space="preserve">정보 </w:t>
      </w:r>
      <w:r w:rsidRPr="0065539A">
        <w:rPr>
          <w:rFonts w:ascii="바탕체" w:eastAsia="바탕체"/>
          <w:kern w:val="0"/>
          <w:sz w:val="24"/>
          <w:szCs w:val="24"/>
        </w:rPr>
        <w:t xml:space="preserve">추출 과정에서 3단계 우선순위 키워드 매칭 알고리즘(strong </w:t>
      </w:r>
      <w:r w:rsidRPr="0065539A">
        <w:rPr>
          <w:rFonts w:ascii="바탕체" w:eastAsia="바탕체"/>
          <w:kern w:val="0"/>
          <w:sz w:val="24"/>
          <w:szCs w:val="24"/>
        </w:rPr>
        <w:t>→</w:t>
      </w:r>
      <w:r w:rsidRPr="0065539A">
        <w:rPr>
          <w:rFonts w:ascii="바탕체" w:eastAsia="바탕체"/>
          <w:kern w:val="0"/>
          <w:sz w:val="24"/>
          <w:szCs w:val="24"/>
        </w:rPr>
        <w:t xml:space="preserve"> </w:t>
      </w:r>
      <w:r w:rsidRPr="0065539A">
        <w:rPr>
          <w:rFonts w:ascii="바탕체" w:eastAsia="바탕체"/>
          <w:kern w:val="0"/>
          <w:sz w:val="24"/>
          <w:szCs w:val="24"/>
        </w:rPr>
        <w:lastRenderedPageBreak/>
        <w:t xml:space="preserve">aux </w:t>
      </w:r>
      <w:r w:rsidRPr="0065539A">
        <w:rPr>
          <w:rFonts w:ascii="바탕체" w:eastAsia="바탕체"/>
          <w:kern w:val="0"/>
          <w:sz w:val="24"/>
          <w:szCs w:val="24"/>
        </w:rPr>
        <w:t>→</w:t>
      </w:r>
      <w:r w:rsidRPr="0065539A">
        <w:rPr>
          <w:rFonts w:ascii="바탕체" w:eastAsia="바탕체"/>
          <w:kern w:val="0"/>
          <w:sz w:val="24"/>
          <w:szCs w:val="24"/>
        </w:rPr>
        <w:t xml:space="preserve"> ban)을 적용하여 컬럼을 식별하고,</w:t>
      </w:r>
    </w:p>
    <w:p w14:paraId="374EFCFC" w14:textId="77777777" w:rsidR="000021FB" w:rsidRPr="0065539A" w:rsidRDefault="000021FB" w:rsidP="000021FB">
      <w:pPr>
        <w:wordWrap/>
        <w:adjustRightInd w:val="0"/>
        <w:spacing w:line="540" w:lineRule="auto"/>
        <w:ind w:firstLineChars="354" w:firstLine="850"/>
        <w:rPr>
          <w:rFonts w:ascii="바탕체" w:eastAsia="바탕체"/>
          <w:kern w:val="0"/>
          <w:sz w:val="24"/>
          <w:szCs w:val="24"/>
        </w:rPr>
      </w:pPr>
      <w:r w:rsidRPr="0065539A">
        <w:rPr>
          <w:rFonts w:ascii="바탕체" w:eastAsia="바탕체"/>
          <w:kern w:val="0"/>
          <w:sz w:val="24"/>
          <w:szCs w:val="24"/>
        </w:rPr>
        <w:t>사업자등록번호, 이메일, 금액</w:t>
      </w:r>
      <w:r w:rsidRPr="0065539A">
        <w:rPr>
          <w:rFonts w:ascii="바탕체" w:eastAsia="바탕체" w:hint="eastAsia"/>
          <w:kern w:val="0"/>
          <w:sz w:val="24"/>
          <w:szCs w:val="24"/>
        </w:rPr>
        <w:t xml:space="preserve"> 중 적어도 하나를 포함하는</w:t>
      </w:r>
      <w:r w:rsidRPr="0065539A">
        <w:rPr>
          <w:rFonts w:ascii="바탕체" w:eastAsia="바탕체"/>
          <w:kern w:val="0"/>
          <w:sz w:val="24"/>
          <w:szCs w:val="24"/>
        </w:rPr>
        <w:t xml:space="preserve"> 필드를 정규화하여 세금계산서를 자동 생성하는</w:t>
      </w:r>
      <w:r w:rsidRPr="0065539A">
        <w:rPr>
          <w:rFonts w:ascii="바탕체" w:eastAsia="바탕체" w:hint="eastAsia"/>
          <w:kern w:val="0"/>
          <w:sz w:val="24"/>
          <w:szCs w:val="24"/>
        </w:rPr>
        <w:t>,</w:t>
      </w:r>
    </w:p>
    <w:p w14:paraId="6C4C20B1" w14:textId="77777777" w:rsidR="000021FB" w:rsidRPr="0065539A" w:rsidRDefault="000021FB" w:rsidP="000021FB">
      <w:pPr>
        <w:wordWrap/>
        <w:adjustRightInd w:val="0"/>
        <w:spacing w:line="540" w:lineRule="auto"/>
        <w:ind w:firstLineChars="354" w:firstLine="850"/>
        <w:rPr>
          <w:rFonts w:ascii="바탕체" w:eastAsia="바탕체"/>
          <w:kern w:val="0"/>
          <w:sz w:val="24"/>
          <w:szCs w:val="24"/>
        </w:rPr>
      </w:pPr>
      <w:r w:rsidRPr="0065539A">
        <w:rPr>
          <w:rFonts w:ascii="바탕체" w:eastAsia="바탕체" w:hint="eastAsia"/>
          <w:kern w:val="0"/>
          <w:sz w:val="24"/>
          <w:szCs w:val="24"/>
        </w:rPr>
        <w:t xml:space="preserve">장치. </w:t>
      </w:r>
      <w:r w:rsidRPr="0065539A">
        <w:rPr>
          <w:rFonts w:ascii="바탕체" w:eastAsia="바탕체"/>
          <w:kern w:val="0"/>
          <w:sz w:val="24"/>
          <w:szCs w:val="24"/>
        </w:rPr>
        <w:t xml:space="preserve"> </w:t>
      </w:r>
    </w:p>
    <w:p w14:paraId="3F8F1BA4" w14:textId="77777777" w:rsidR="000021FB" w:rsidRPr="0065539A" w:rsidRDefault="000021FB" w:rsidP="000021FB">
      <w:pPr>
        <w:wordWrap/>
        <w:adjustRightInd w:val="0"/>
        <w:spacing w:line="540" w:lineRule="auto"/>
        <w:rPr>
          <w:rFonts w:ascii="바탕체" w:eastAsia="바탕체"/>
          <w:kern w:val="0"/>
          <w:sz w:val="24"/>
          <w:szCs w:val="24"/>
        </w:rPr>
      </w:pPr>
      <w:r w:rsidRPr="0065539A">
        <w:rPr>
          <w:rFonts w:ascii="바탕체" w:eastAsia="바탕체"/>
          <w:kern w:val="0"/>
          <w:sz w:val="24"/>
          <w:szCs w:val="24"/>
        </w:rPr>
        <w:t>【</w:t>
      </w:r>
      <w:r w:rsidRPr="0065539A">
        <w:rPr>
          <w:rFonts w:ascii="바탕체" w:eastAsia="바탕체" w:hint="eastAsia"/>
          <w:kern w:val="0"/>
          <w:sz w:val="24"/>
          <w:szCs w:val="24"/>
        </w:rPr>
        <w:t>청구항 3</w:t>
      </w:r>
      <w:r w:rsidRPr="0065539A">
        <w:rPr>
          <w:rFonts w:ascii="바탕체" w:eastAsia="바탕체"/>
          <w:kern w:val="0"/>
          <w:sz w:val="24"/>
          <w:szCs w:val="24"/>
        </w:rPr>
        <w:t>】</w:t>
      </w:r>
    </w:p>
    <w:p w14:paraId="7024276F" w14:textId="77777777" w:rsidR="000021FB" w:rsidRDefault="000021FB" w:rsidP="000021FB">
      <w:pPr>
        <w:wordWrap/>
        <w:adjustRightInd w:val="0"/>
        <w:spacing w:line="540" w:lineRule="auto"/>
        <w:ind w:firstLineChars="354" w:firstLine="850"/>
        <w:rPr>
          <w:rFonts w:ascii="바탕체" w:eastAsia="바탕체"/>
          <w:kern w:val="0"/>
          <w:sz w:val="24"/>
          <w:szCs w:val="24"/>
        </w:rPr>
      </w:pPr>
      <w:r w:rsidRPr="0065539A">
        <w:rPr>
          <w:rFonts w:ascii="바탕체" w:eastAsia="바탕체" w:hint="eastAsia"/>
          <w:kern w:val="0"/>
          <w:sz w:val="24"/>
          <w:szCs w:val="24"/>
        </w:rPr>
        <w:t xml:space="preserve">제1항에 있어서, </w:t>
      </w:r>
    </w:p>
    <w:p w14:paraId="3609CAC1" w14:textId="77777777" w:rsidR="000021FB" w:rsidRPr="0065539A" w:rsidRDefault="000021FB" w:rsidP="000021FB">
      <w:pPr>
        <w:wordWrap/>
        <w:adjustRightInd w:val="0"/>
        <w:spacing w:line="540" w:lineRule="auto"/>
        <w:ind w:firstLineChars="354" w:firstLine="850"/>
        <w:rPr>
          <w:rFonts w:ascii="바탕체" w:eastAsia="바탕체"/>
          <w:kern w:val="0"/>
          <w:sz w:val="24"/>
          <w:szCs w:val="24"/>
        </w:rPr>
      </w:pPr>
      <w:r w:rsidRPr="0065539A">
        <w:rPr>
          <w:rFonts w:ascii="바탕체" w:eastAsia="바탕체" w:hint="eastAsia"/>
          <w:kern w:val="0"/>
          <w:sz w:val="24"/>
          <w:szCs w:val="24"/>
        </w:rPr>
        <w:t>상기 프로세서는</w:t>
      </w:r>
    </w:p>
    <w:p w14:paraId="30B42AA7" w14:textId="77777777" w:rsidR="000021FB" w:rsidRPr="0065539A" w:rsidRDefault="000021FB" w:rsidP="000021FB">
      <w:pPr>
        <w:wordWrap/>
        <w:adjustRightInd w:val="0"/>
        <w:spacing w:line="540" w:lineRule="auto"/>
        <w:ind w:firstLineChars="354" w:firstLine="850"/>
        <w:rPr>
          <w:rFonts w:ascii="바탕체" w:eastAsia="바탕체"/>
          <w:kern w:val="0"/>
          <w:sz w:val="24"/>
          <w:szCs w:val="24"/>
        </w:rPr>
      </w:pPr>
      <w:r w:rsidRPr="0065539A">
        <w:rPr>
          <w:rFonts w:ascii="바탕체" w:eastAsia="바탕체" w:hint="eastAsia"/>
          <w:kern w:val="0"/>
          <w:sz w:val="24"/>
          <w:szCs w:val="24"/>
        </w:rPr>
        <w:t>정규표현식</w:t>
      </w:r>
      <w:r w:rsidRPr="0065539A">
        <w:rPr>
          <w:rFonts w:ascii="바탕체" w:eastAsia="바탕체"/>
          <w:kern w:val="0"/>
          <w:sz w:val="24"/>
          <w:szCs w:val="24"/>
        </w:rPr>
        <w:t xml:space="preserve"> 기반의 문자열 비교 및 AI 학습 기반의 컬럼 패턴 분석을 병행하여,</w:t>
      </w:r>
      <w:r w:rsidRPr="0065539A">
        <w:rPr>
          <w:rFonts w:ascii="바탕체" w:eastAsia="바탕체" w:hint="eastAsia"/>
          <w:kern w:val="0"/>
          <w:sz w:val="24"/>
          <w:szCs w:val="24"/>
        </w:rPr>
        <w:t xml:space="preserve"> 파일</w:t>
      </w:r>
      <w:r w:rsidRPr="0065539A">
        <w:rPr>
          <w:rFonts w:ascii="바탕체" w:eastAsia="바탕체"/>
          <w:kern w:val="0"/>
          <w:sz w:val="24"/>
          <w:szCs w:val="24"/>
        </w:rPr>
        <w:t xml:space="preserve"> 형식(XLSX, CSV, TXT 등)에 관계없이 공급받는자 관련 컬럼을 자동 인식하는</w:t>
      </w:r>
      <w:r w:rsidRPr="0065539A">
        <w:rPr>
          <w:rFonts w:ascii="바탕체" w:eastAsia="바탕체" w:hint="eastAsia"/>
          <w:kern w:val="0"/>
          <w:sz w:val="24"/>
          <w:szCs w:val="24"/>
        </w:rPr>
        <w:t>,</w:t>
      </w:r>
    </w:p>
    <w:p w14:paraId="0AD508A9" w14:textId="77777777" w:rsidR="000021FB" w:rsidRPr="0065539A" w:rsidRDefault="000021FB" w:rsidP="000021FB">
      <w:pPr>
        <w:wordWrap/>
        <w:adjustRightInd w:val="0"/>
        <w:spacing w:line="540" w:lineRule="auto"/>
        <w:ind w:firstLineChars="354" w:firstLine="850"/>
        <w:rPr>
          <w:rFonts w:ascii="바탕체" w:eastAsia="바탕체"/>
          <w:kern w:val="0"/>
          <w:sz w:val="24"/>
          <w:szCs w:val="24"/>
        </w:rPr>
      </w:pPr>
      <w:r w:rsidRPr="0065539A">
        <w:rPr>
          <w:rFonts w:ascii="바탕체" w:eastAsia="바탕체" w:hint="eastAsia"/>
          <w:kern w:val="0"/>
          <w:sz w:val="24"/>
          <w:szCs w:val="24"/>
        </w:rPr>
        <w:t xml:space="preserve">장치. </w:t>
      </w:r>
      <w:r w:rsidRPr="0065539A">
        <w:rPr>
          <w:rFonts w:ascii="바탕체" w:eastAsia="바탕체"/>
          <w:kern w:val="0"/>
          <w:sz w:val="24"/>
          <w:szCs w:val="24"/>
        </w:rPr>
        <w:t xml:space="preserve"> </w:t>
      </w:r>
    </w:p>
    <w:p w14:paraId="29B9F384" w14:textId="77777777" w:rsidR="000021FB" w:rsidRPr="0065539A" w:rsidRDefault="000021FB" w:rsidP="000021FB">
      <w:pPr>
        <w:wordWrap/>
        <w:adjustRightInd w:val="0"/>
        <w:spacing w:line="540" w:lineRule="auto"/>
        <w:rPr>
          <w:rFonts w:ascii="바탕체" w:eastAsia="바탕체"/>
          <w:kern w:val="0"/>
          <w:sz w:val="24"/>
          <w:szCs w:val="24"/>
        </w:rPr>
      </w:pPr>
      <w:r w:rsidRPr="0065539A">
        <w:rPr>
          <w:rFonts w:ascii="바탕체" w:eastAsia="바탕체"/>
          <w:kern w:val="0"/>
          <w:sz w:val="24"/>
          <w:szCs w:val="24"/>
        </w:rPr>
        <w:t>【</w:t>
      </w:r>
      <w:r w:rsidRPr="0065539A">
        <w:rPr>
          <w:rFonts w:ascii="바탕체" w:eastAsia="바탕체" w:hint="eastAsia"/>
          <w:kern w:val="0"/>
          <w:sz w:val="24"/>
          <w:szCs w:val="24"/>
        </w:rPr>
        <w:t>청구항 4</w:t>
      </w:r>
      <w:r w:rsidRPr="0065539A">
        <w:rPr>
          <w:rFonts w:ascii="바탕체" w:eastAsia="바탕체"/>
          <w:kern w:val="0"/>
          <w:sz w:val="24"/>
          <w:szCs w:val="24"/>
        </w:rPr>
        <w:t>】</w:t>
      </w:r>
    </w:p>
    <w:p w14:paraId="5DBFEAAA" w14:textId="77777777" w:rsidR="000021FB" w:rsidRDefault="000021FB" w:rsidP="000021FB">
      <w:pPr>
        <w:wordWrap/>
        <w:adjustRightInd w:val="0"/>
        <w:spacing w:line="540" w:lineRule="auto"/>
        <w:ind w:firstLineChars="300" w:firstLine="720"/>
        <w:rPr>
          <w:rFonts w:ascii="바탕체" w:eastAsia="바탕체"/>
          <w:kern w:val="0"/>
          <w:sz w:val="24"/>
          <w:szCs w:val="24"/>
        </w:rPr>
      </w:pPr>
      <w:r w:rsidRPr="0065539A">
        <w:rPr>
          <w:rFonts w:ascii="바탕체" w:eastAsia="바탕체" w:hint="eastAsia"/>
          <w:kern w:val="0"/>
          <w:sz w:val="24"/>
          <w:szCs w:val="24"/>
        </w:rPr>
        <w:t xml:space="preserve">제1항에 있어서, </w:t>
      </w:r>
    </w:p>
    <w:p w14:paraId="269A6230" w14:textId="77777777" w:rsidR="000021FB" w:rsidRPr="0065539A" w:rsidRDefault="000021FB" w:rsidP="000021FB">
      <w:pPr>
        <w:wordWrap/>
        <w:adjustRightInd w:val="0"/>
        <w:spacing w:line="540" w:lineRule="auto"/>
        <w:ind w:firstLineChars="300" w:firstLine="720"/>
        <w:rPr>
          <w:rFonts w:ascii="바탕체" w:eastAsia="바탕체"/>
          <w:kern w:val="0"/>
          <w:sz w:val="24"/>
          <w:szCs w:val="24"/>
        </w:rPr>
      </w:pPr>
      <w:r w:rsidRPr="0065539A">
        <w:rPr>
          <w:rFonts w:ascii="바탕체" w:eastAsia="바탕체" w:hint="eastAsia"/>
          <w:kern w:val="0"/>
          <w:sz w:val="24"/>
          <w:szCs w:val="24"/>
        </w:rPr>
        <w:t>상기 프로세서는</w:t>
      </w:r>
    </w:p>
    <w:p w14:paraId="0BB58A88" w14:textId="77777777" w:rsidR="000021FB" w:rsidRPr="0065539A" w:rsidRDefault="000021FB" w:rsidP="000021FB">
      <w:pPr>
        <w:wordWrap/>
        <w:adjustRightInd w:val="0"/>
        <w:spacing w:line="540" w:lineRule="auto"/>
        <w:ind w:firstLineChars="300" w:firstLine="720"/>
        <w:rPr>
          <w:rFonts w:ascii="바탕체" w:eastAsia="바탕체"/>
          <w:kern w:val="0"/>
          <w:sz w:val="24"/>
          <w:szCs w:val="24"/>
        </w:rPr>
      </w:pPr>
      <w:r w:rsidRPr="0065539A">
        <w:rPr>
          <w:rFonts w:ascii="바탕체" w:eastAsia="바탕체" w:hint="eastAsia"/>
          <w:kern w:val="0"/>
          <w:sz w:val="24"/>
          <w:szCs w:val="24"/>
        </w:rPr>
        <w:t>사용자</w:t>
      </w:r>
      <w:r w:rsidRPr="0065539A">
        <w:rPr>
          <w:rFonts w:ascii="바탕체" w:eastAsia="바탕체"/>
          <w:kern w:val="0"/>
          <w:sz w:val="24"/>
          <w:szCs w:val="24"/>
        </w:rPr>
        <w:t xml:space="preserve"> 로그인 시 발급된 JWT(Json Web Token)를 인증키로 사용하여,</w:t>
      </w:r>
      <w:r w:rsidRPr="0065539A">
        <w:rPr>
          <w:rFonts w:ascii="바탕체" w:eastAsia="바탕체" w:hint="eastAsia"/>
          <w:kern w:val="0"/>
          <w:sz w:val="24"/>
          <w:szCs w:val="24"/>
        </w:rPr>
        <w:t xml:space="preserve"> 서버에</w:t>
      </w:r>
      <w:r w:rsidRPr="0065539A">
        <w:rPr>
          <w:rFonts w:ascii="바탕체" w:eastAsia="바탕체"/>
          <w:kern w:val="0"/>
          <w:sz w:val="24"/>
          <w:szCs w:val="24"/>
        </w:rPr>
        <w:t xml:space="preserve"> 저장된 사용자 사업자등록번호, 상호명, 주소</w:t>
      </w:r>
      <w:r w:rsidRPr="0065539A">
        <w:rPr>
          <w:rFonts w:ascii="바탕체" w:eastAsia="바탕체" w:hint="eastAsia"/>
          <w:kern w:val="0"/>
          <w:sz w:val="24"/>
          <w:szCs w:val="24"/>
        </w:rPr>
        <w:t xml:space="preserve"> 중 적어도 하나를 포함하는</w:t>
      </w:r>
      <w:r w:rsidRPr="0065539A">
        <w:rPr>
          <w:rFonts w:ascii="바탕체" w:eastAsia="바탕체"/>
          <w:kern w:val="0"/>
          <w:sz w:val="24"/>
          <w:szCs w:val="24"/>
        </w:rPr>
        <w:t xml:space="preserve"> 공급자 정보를 실시간으로 조회하고,</w:t>
      </w:r>
      <w:r w:rsidRPr="0065539A">
        <w:rPr>
          <w:rFonts w:ascii="바탕체" w:eastAsia="바탕체" w:hint="eastAsia"/>
          <w:kern w:val="0"/>
          <w:sz w:val="24"/>
          <w:szCs w:val="24"/>
        </w:rPr>
        <w:t xml:space="preserve"> 하드코딩된</w:t>
      </w:r>
      <w:r w:rsidRPr="0065539A">
        <w:rPr>
          <w:rFonts w:ascii="바탕체" w:eastAsia="바탕체"/>
          <w:kern w:val="0"/>
          <w:sz w:val="24"/>
          <w:szCs w:val="24"/>
        </w:rPr>
        <w:t xml:space="preserve"> 정보는 무시하며 최신 정보를 자동 반영하는</w:t>
      </w:r>
      <w:r w:rsidRPr="0065539A">
        <w:rPr>
          <w:rFonts w:ascii="바탕체" w:eastAsia="바탕체" w:hint="eastAsia"/>
          <w:kern w:val="0"/>
          <w:sz w:val="24"/>
          <w:szCs w:val="24"/>
        </w:rPr>
        <w:t>,</w:t>
      </w:r>
      <w:r w:rsidRPr="0065539A">
        <w:rPr>
          <w:rFonts w:ascii="바탕체" w:eastAsia="바탕체"/>
          <w:kern w:val="0"/>
          <w:sz w:val="24"/>
          <w:szCs w:val="24"/>
        </w:rPr>
        <w:t xml:space="preserve"> </w:t>
      </w:r>
    </w:p>
    <w:p w14:paraId="4E9034A2" w14:textId="77777777" w:rsidR="000021FB" w:rsidRPr="0065539A" w:rsidRDefault="000021FB" w:rsidP="000021FB">
      <w:pPr>
        <w:wordWrap/>
        <w:adjustRightInd w:val="0"/>
        <w:spacing w:line="540" w:lineRule="auto"/>
        <w:ind w:firstLineChars="354" w:firstLine="850"/>
        <w:rPr>
          <w:rFonts w:ascii="바탕체" w:eastAsia="바탕체"/>
          <w:kern w:val="0"/>
          <w:sz w:val="24"/>
          <w:szCs w:val="24"/>
        </w:rPr>
      </w:pPr>
      <w:r w:rsidRPr="0065539A">
        <w:rPr>
          <w:rFonts w:ascii="바탕체" w:eastAsia="바탕체" w:hint="eastAsia"/>
          <w:kern w:val="0"/>
          <w:sz w:val="24"/>
          <w:szCs w:val="24"/>
        </w:rPr>
        <w:t>장치.</w:t>
      </w:r>
    </w:p>
    <w:p w14:paraId="0D4011A8" w14:textId="77777777" w:rsidR="000021FB" w:rsidRPr="0065539A" w:rsidRDefault="000021FB" w:rsidP="000021FB">
      <w:pPr>
        <w:wordWrap/>
        <w:adjustRightInd w:val="0"/>
        <w:spacing w:line="540" w:lineRule="auto"/>
        <w:rPr>
          <w:rFonts w:ascii="바탕체" w:eastAsia="바탕체"/>
          <w:kern w:val="0"/>
          <w:sz w:val="24"/>
          <w:szCs w:val="24"/>
        </w:rPr>
      </w:pPr>
      <w:r w:rsidRPr="0065539A">
        <w:rPr>
          <w:rFonts w:ascii="바탕체" w:eastAsia="바탕체"/>
          <w:kern w:val="0"/>
          <w:sz w:val="24"/>
          <w:szCs w:val="24"/>
        </w:rPr>
        <w:lastRenderedPageBreak/>
        <w:t>【</w:t>
      </w:r>
      <w:r w:rsidRPr="0065539A">
        <w:rPr>
          <w:rFonts w:ascii="바탕체" w:eastAsia="바탕체" w:hint="eastAsia"/>
          <w:kern w:val="0"/>
          <w:sz w:val="24"/>
          <w:szCs w:val="24"/>
        </w:rPr>
        <w:t>청구항 5</w:t>
      </w:r>
      <w:r w:rsidRPr="0065539A">
        <w:rPr>
          <w:rFonts w:ascii="바탕체" w:eastAsia="바탕체"/>
          <w:kern w:val="0"/>
          <w:sz w:val="24"/>
          <w:szCs w:val="24"/>
        </w:rPr>
        <w:t>】</w:t>
      </w:r>
    </w:p>
    <w:p w14:paraId="6DF21599" w14:textId="77777777" w:rsidR="000021FB" w:rsidRDefault="000021FB" w:rsidP="000021FB">
      <w:pPr>
        <w:wordWrap/>
        <w:adjustRightInd w:val="0"/>
        <w:spacing w:line="540" w:lineRule="auto"/>
        <w:ind w:firstLineChars="300" w:firstLine="720"/>
        <w:rPr>
          <w:rFonts w:ascii="바탕체" w:eastAsia="바탕체"/>
          <w:kern w:val="0"/>
          <w:sz w:val="24"/>
          <w:szCs w:val="24"/>
        </w:rPr>
      </w:pPr>
      <w:r w:rsidRPr="0065539A">
        <w:rPr>
          <w:rFonts w:ascii="바탕체" w:eastAsia="바탕체" w:hint="eastAsia"/>
          <w:kern w:val="0"/>
          <w:sz w:val="24"/>
          <w:szCs w:val="24"/>
        </w:rPr>
        <w:t xml:space="preserve">제1항에 있어서, </w:t>
      </w:r>
    </w:p>
    <w:p w14:paraId="7B3377EE" w14:textId="77777777" w:rsidR="000021FB" w:rsidRPr="0065539A" w:rsidRDefault="000021FB" w:rsidP="000021FB">
      <w:pPr>
        <w:wordWrap/>
        <w:adjustRightInd w:val="0"/>
        <w:spacing w:line="540" w:lineRule="auto"/>
        <w:ind w:firstLineChars="300" w:firstLine="720"/>
        <w:rPr>
          <w:rFonts w:ascii="바탕체" w:eastAsia="바탕체"/>
          <w:kern w:val="0"/>
          <w:sz w:val="24"/>
          <w:szCs w:val="24"/>
        </w:rPr>
      </w:pPr>
      <w:r w:rsidRPr="0065539A">
        <w:rPr>
          <w:rFonts w:ascii="바탕체" w:eastAsia="바탕체" w:hint="eastAsia"/>
          <w:kern w:val="0"/>
          <w:sz w:val="24"/>
          <w:szCs w:val="24"/>
        </w:rPr>
        <w:t>상기 프로세서는</w:t>
      </w:r>
    </w:p>
    <w:p w14:paraId="008CCE4A" w14:textId="77777777" w:rsidR="000021FB" w:rsidRPr="0065539A" w:rsidRDefault="000021FB" w:rsidP="000021FB">
      <w:pPr>
        <w:wordWrap/>
        <w:adjustRightInd w:val="0"/>
        <w:spacing w:line="540" w:lineRule="auto"/>
        <w:ind w:firstLineChars="300" w:firstLine="720"/>
        <w:rPr>
          <w:rFonts w:ascii="바탕체" w:eastAsia="바탕체"/>
          <w:kern w:val="0"/>
          <w:sz w:val="24"/>
          <w:szCs w:val="24"/>
        </w:rPr>
      </w:pPr>
      <w:r w:rsidRPr="0065539A">
        <w:rPr>
          <w:rFonts w:ascii="바탕체" w:eastAsia="바탕체" w:hint="eastAsia"/>
          <w:kern w:val="0"/>
          <w:sz w:val="24"/>
          <w:szCs w:val="24"/>
        </w:rPr>
        <w:t>배달기사</w:t>
      </w:r>
      <w:r w:rsidRPr="0065539A">
        <w:rPr>
          <w:rFonts w:ascii="바탕체" w:eastAsia="바탕체"/>
          <w:kern w:val="0"/>
          <w:sz w:val="24"/>
          <w:szCs w:val="24"/>
        </w:rPr>
        <w:t xml:space="preserve"> 단말의 GPS 센서를 통해 배달 수행 시의 위치 정보를 수집하고,</w:t>
      </w:r>
      <w:r w:rsidRPr="0065539A">
        <w:rPr>
          <w:rFonts w:ascii="바탕체" w:eastAsia="바탕체" w:hint="eastAsia"/>
          <w:kern w:val="0"/>
          <w:sz w:val="24"/>
          <w:szCs w:val="24"/>
        </w:rPr>
        <w:t xml:space="preserve"> 상기</w:t>
      </w:r>
      <w:r w:rsidRPr="0065539A">
        <w:rPr>
          <w:rFonts w:ascii="바탕체" w:eastAsia="바탕체"/>
          <w:kern w:val="0"/>
          <w:sz w:val="24"/>
          <w:szCs w:val="24"/>
        </w:rPr>
        <w:t xml:space="preserve"> 위치 정보와 첨부파일의 거래 내역을 비교하여</w:t>
      </w:r>
      <w:r w:rsidRPr="0065539A">
        <w:rPr>
          <w:rFonts w:ascii="바탕체" w:eastAsia="바탕체" w:hint="eastAsia"/>
          <w:kern w:val="0"/>
          <w:sz w:val="24"/>
          <w:szCs w:val="24"/>
        </w:rPr>
        <w:t xml:space="preserve"> 세금계산서</w:t>
      </w:r>
      <w:r w:rsidRPr="0065539A">
        <w:rPr>
          <w:rFonts w:ascii="바탕체" w:eastAsia="바탕체"/>
          <w:kern w:val="0"/>
          <w:sz w:val="24"/>
          <w:szCs w:val="24"/>
        </w:rPr>
        <w:t xml:space="preserve"> 미발행 거래 건을 자동 검출하는</w:t>
      </w:r>
      <w:r w:rsidRPr="0065539A">
        <w:rPr>
          <w:rFonts w:ascii="바탕체" w:eastAsia="바탕체" w:hint="eastAsia"/>
          <w:kern w:val="0"/>
          <w:sz w:val="24"/>
          <w:szCs w:val="24"/>
        </w:rPr>
        <w:t>,</w:t>
      </w:r>
    </w:p>
    <w:p w14:paraId="34D2A4DB" w14:textId="77777777" w:rsidR="000021FB" w:rsidRPr="0065539A" w:rsidRDefault="000021FB" w:rsidP="000021FB">
      <w:pPr>
        <w:wordWrap/>
        <w:adjustRightInd w:val="0"/>
        <w:spacing w:line="540" w:lineRule="auto"/>
        <w:ind w:firstLineChars="300" w:firstLine="720"/>
        <w:rPr>
          <w:rFonts w:ascii="바탕체" w:eastAsia="바탕체"/>
          <w:kern w:val="0"/>
          <w:sz w:val="24"/>
          <w:szCs w:val="24"/>
        </w:rPr>
      </w:pPr>
      <w:r w:rsidRPr="0065539A">
        <w:rPr>
          <w:rFonts w:ascii="바탕체" w:eastAsia="바탕체" w:hint="eastAsia"/>
          <w:kern w:val="0"/>
          <w:sz w:val="24"/>
          <w:szCs w:val="24"/>
        </w:rPr>
        <w:t xml:space="preserve">장치. </w:t>
      </w:r>
      <w:r w:rsidRPr="0065539A">
        <w:rPr>
          <w:rFonts w:ascii="바탕체" w:eastAsia="바탕체"/>
          <w:kern w:val="0"/>
          <w:sz w:val="24"/>
          <w:szCs w:val="24"/>
        </w:rPr>
        <w:t xml:space="preserve"> </w:t>
      </w:r>
    </w:p>
    <w:p w14:paraId="100B3357" w14:textId="77777777" w:rsidR="000021FB" w:rsidRPr="0065539A" w:rsidRDefault="000021FB" w:rsidP="000021FB">
      <w:pPr>
        <w:wordWrap/>
        <w:adjustRightInd w:val="0"/>
        <w:spacing w:line="540" w:lineRule="auto"/>
        <w:rPr>
          <w:rFonts w:ascii="바탕체" w:eastAsia="바탕체"/>
          <w:kern w:val="0"/>
          <w:sz w:val="24"/>
          <w:szCs w:val="24"/>
        </w:rPr>
      </w:pPr>
      <w:r w:rsidRPr="0065539A">
        <w:rPr>
          <w:rFonts w:ascii="바탕체" w:eastAsia="바탕체"/>
          <w:kern w:val="0"/>
          <w:sz w:val="24"/>
          <w:szCs w:val="24"/>
        </w:rPr>
        <w:t>【</w:t>
      </w:r>
      <w:r w:rsidRPr="0065539A">
        <w:rPr>
          <w:rFonts w:ascii="바탕체" w:eastAsia="바탕체" w:hint="eastAsia"/>
          <w:kern w:val="0"/>
          <w:sz w:val="24"/>
          <w:szCs w:val="24"/>
        </w:rPr>
        <w:t>청구항 6</w:t>
      </w:r>
      <w:r w:rsidRPr="0065539A">
        <w:rPr>
          <w:rFonts w:ascii="바탕체" w:eastAsia="바탕체"/>
          <w:kern w:val="0"/>
          <w:sz w:val="24"/>
          <w:szCs w:val="24"/>
        </w:rPr>
        <w:t>】</w:t>
      </w:r>
    </w:p>
    <w:p w14:paraId="18BD3E0D" w14:textId="77777777" w:rsidR="000021FB" w:rsidRDefault="000021FB" w:rsidP="000021FB">
      <w:pPr>
        <w:wordWrap/>
        <w:adjustRightInd w:val="0"/>
        <w:spacing w:line="540" w:lineRule="auto"/>
        <w:ind w:firstLineChars="354" w:firstLine="850"/>
        <w:rPr>
          <w:rFonts w:ascii="바탕체" w:eastAsia="바탕체"/>
          <w:kern w:val="0"/>
          <w:sz w:val="24"/>
          <w:szCs w:val="24"/>
        </w:rPr>
      </w:pPr>
      <w:r w:rsidRPr="0065539A">
        <w:rPr>
          <w:rFonts w:ascii="바탕체" w:eastAsia="바탕체" w:hint="eastAsia"/>
          <w:kern w:val="0"/>
          <w:sz w:val="24"/>
          <w:szCs w:val="24"/>
        </w:rPr>
        <w:t>제5항</w:t>
      </w:r>
      <w:r w:rsidRPr="0065539A">
        <w:rPr>
          <w:rFonts w:ascii="바탕체" w:eastAsia="바탕체"/>
          <w:kern w:val="0"/>
          <w:sz w:val="24"/>
          <w:szCs w:val="24"/>
        </w:rPr>
        <w:t>에 있어서,</w:t>
      </w:r>
      <w:r w:rsidRPr="0065539A">
        <w:rPr>
          <w:rFonts w:ascii="바탕체" w:eastAsia="바탕체" w:hint="eastAsia"/>
          <w:kern w:val="0"/>
          <w:sz w:val="24"/>
          <w:szCs w:val="24"/>
        </w:rPr>
        <w:t xml:space="preserve"> </w:t>
      </w:r>
    </w:p>
    <w:p w14:paraId="2F0245B6" w14:textId="77777777" w:rsidR="000021FB" w:rsidRPr="0065539A" w:rsidRDefault="000021FB" w:rsidP="000021FB">
      <w:pPr>
        <w:wordWrap/>
        <w:adjustRightInd w:val="0"/>
        <w:spacing w:line="540" w:lineRule="auto"/>
        <w:ind w:firstLineChars="354" w:firstLine="850"/>
        <w:rPr>
          <w:rFonts w:ascii="바탕체" w:eastAsia="바탕체"/>
          <w:kern w:val="0"/>
          <w:sz w:val="24"/>
          <w:szCs w:val="24"/>
        </w:rPr>
      </w:pPr>
      <w:r w:rsidRPr="0065539A">
        <w:rPr>
          <w:rFonts w:ascii="바탕체" w:eastAsia="바탕체" w:hint="eastAsia"/>
          <w:kern w:val="0"/>
          <w:sz w:val="24"/>
          <w:szCs w:val="24"/>
        </w:rPr>
        <w:t>상기</w:t>
      </w:r>
      <w:r w:rsidRPr="0065539A">
        <w:rPr>
          <w:rFonts w:ascii="바탕체" w:eastAsia="바탕체"/>
          <w:kern w:val="0"/>
          <w:sz w:val="24"/>
          <w:szCs w:val="24"/>
        </w:rPr>
        <w:t xml:space="preserve"> </w:t>
      </w:r>
      <w:r w:rsidRPr="0065539A">
        <w:rPr>
          <w:rFonts w:ascii="바탕체" w:eastAsia="바탕체" w:hint="eastAsia"/>
          <w:kern w:val="0"/>
          <w:sz w:val="24"/>
          <w:szCs w:val="24"/>
        </w:rPr>
        <w:t xml:space="preserve">프로세서는 </w:t>
      </w:r>
    </w:p>
    <w:p w14:paraId="0539362B" w14:textId="77777777" w:rsidR="000021FB" w:rsidRPr="0065539A" w:rsidRDefault="000021FB" w:rsidP="000021FB">
      <w:pPr>
        <w:wordWrap/>
        <w:adjustRightInd w:val="0"/>
        <w:spacing w:line="540" w:lineRule="auto"/>
        <w:ind w:firstLineChars="354" w:firstLine="850"/>
        <w:rPr>
          <w:rFonts w:ascii="바탕체" w:eastAsia="바탕체"/>
          <w:kern w:val="0"/>
          <w:sz w:val="24"/>
          <w:szCs w:val="24"/>
        </w:rPr>
      </w:pPr>
      <w:r w:rsidRPr="0065539A">
        <w:rPr>
          <w:rFonts w:ascii="바탕체" w:eastAsia="바탕체" w:hint="eastAsia"/>
          <w:kern w:val="0"/>
          <w:sz w:val="24"/>
          <w:szCs w:val="24"/>
        </w:rPr>
        <w:t>배달시간</w:t>
      </w:r>
      <w:r w:rsidRPr="0065539A">
        <w:rPr>
          <w:rFonts w:ascii="바탕체" w:eastAsia="바탕체"/>
          <w:kern w:val="0"/>
          <w:sz w:val="24"/>
          <w:szCs w:val="24"/>
        </w:rPr>
        <w:t>, 업체명, 거래금액</w:t>
      </w:r>
      <w:r w:rsidRPr="0065539A">
        <w:rPr>
          <w:rFonts w:ascii="바탕체" w:eastAsia="바탕체" w:hint="eastAsia"/>
          <w:kern w:val="0"/>
          <w:sz w:val="24"/>
          <w:szCs w:val="24"/>
        </w:rPr>
        <w:t xml:space="preserve"> 및</w:t>
      </w:r>
      <w:r w:rsidRPr="0065539A">
        <w:rPr>
          <w:rFonts w:ascii="바탕체" w:eastAsia="바탕체"/>
          <w:kern w:val="0"/>
          <w:sz w:val="24"/>
          <w:szCs w:val="24"/>
        </w:rPr>
        <w:t xml:space="preserve"> 위치좌표를 비교 분석하여</w:t>
      </w:r>
      <w:r w:rsidRPr="0065539A">
        <w:rPr>
          <w:rFonts w:ascii="바탕체" w:eastAsia="바탕체" w:hint="eastAsia"/>
          <w:kern w:val="0"/>
          <w:sz w:val="24"/>
          <w:szCs w:val="24"/>
        </w:rPr>
        <w:t xml:space="preserve"> 누락</w:t>
      </w:r>
      <w:r w:rsidRPr="0065539A">
        <w:rPr>
          <w:rFonts w:ascii="바탕체" w:eastAsia="바탕체"/>
          <w:kern w:val="0"/>
          <w:sz w:val="24"/>
          <w:szCs w:val="24"/>
        </w:rPr>
        <w:t xml:space="preserve"> 거래 또는 중복 거래를 탐지하고,</w:t>
      </w:r>
      <w:r w:rsidRPr="0065539A">
        <w:rPr>
          <w:rFonts w:ascii="바탕체" w:eastAsia="바탕체" w:hint="eastAsia"/>
          <w:kern w:val="0"/>
          <w:sz w:val="24"/>
          <w:szCs w:val="24"/>
        </w:rPr>
        <w:t xml:space="preserve"> 탐지</w:t>
      </w:r>
      <w:r w:rsidRPr="0065539A">
        <w:rPr>
          <w:rFonts w:ascii="바탕체" w:eastAsia="바탕체"/>
          <w:kern w:val="0"/>
          <w:sz w:val="24"/>
          <w:szCs w:val="24"/>
        </w:rPr>
        <w:t xml:space="preserve"> 결과를 사용자 인터페이스 상에 시각적으로 표시하는</w:t>
      </w:r>
      <w:r w:rsidRPr="0065539A">
        <w:rPr>
          <w:rFonts w:ascii="바탕체" w:eastAsia="바탕체" w:hint="eastAsia"/>
          <w:kern w:val="0"/>
          <w:sz w:val="24"/>
          <w:szCs w:val="24"/>
        </w:rPr>
        <w:t>,</w:t>
      </w:r>
    </w:p>
    <w:p w14:paraId="7EDFBFAF" w14:textId="77777777" w:rsidR="000021FB" w:rsidRPr="0065539A" w:rsidRDefault="000021FB" w:rsidP="000021FB">
      <w:pPr>
        <w:wordWrap/>
        <w:adjustRightInd w:val="0"/>
        <w:spacing w:line="540" w:lineRule="auto"/>
        <w:ind w:firstLineChars="354" w:firstLine="850"/>
        <w:rPr>
          <w:rFonts w:ascii="바탕체" w:eastAsia="바탕체"/>
          <w:kern w:val="0"/>
          <w:sz w:val="24"/>
          <w:szCs w:val="24"/>
        </w:rPr>
      </w:pPr>
      <w:r w:rsidRPr="0065539A">
        <w:rPr>
          <w:rFonts w:ascii="바탕체" w:eastAsia="바탕체" w:hint="eastAsia"/>
          <w:kern w:val="0"/>
          <w:sz w:val="24"/>
          <w:szCs w:val="24"/>
        </w:rPr>
        <w:t>장치.</w:t>
      </w:r>
      <w:r w:rsidRPr="0065539A">
        <w:rPr>
          <w:rFonts w:ascii="바탕체" w:eastAsia="바탕체"/>
          <w:kern w:val="0"/>
          <w:sz w:val="24"/>
          <w:szCs w:val="24"/>
        </w:rPr>
        <w:t xml:space="preserve"> </w:t>
      </w:r>
    </w:p>
    <w:p w14:paraId="68C99DA3" w14:textId="77777777" w:rsidR="000021FB" w:rsidRPr="0065539A" w:rsidRDefault="000021FB" w:rsidP="000021FB">
      <w:pPr>
        <w:wordWrap/>
        <w:adjustRightInd w:val="0"/>
        <w:spacing w:line="540" w:lineRule="auto"/>
        <w:rPr>
          <w:rFonts w:ascii="바탕체" w:eastAsia="바탕체"/>
          <w:kern w:val="0"/>
          <w:sz w:val="24"/>
          <w:szCs w:val="24"/>
        </w:rPr>
      </w:pPr>
      <w:r w:rsidRPr="0065539A">
        <w:rPr>
          <w:rFonts w:ascii="바탕체" w:eastAsia="바탕체"/>
          <w:kern w:val="0"/>
          <w:sz w:val="24"/>
          <w:szCs w:val="24"/>
        </w:rPr>
        <w:t>【</w:t>
      </w:r>
      <w:r w:rsidRPr="0065539A">
        <w:rPr>
          <w:rFonts w:ascii="바탕체" w:eastAsia="바탕체" w:hint="eastAsia"/>
          <w:kern w:val="0"/>
          <w:sz w:val="24"/>
          <w:szCs w:val="24"/>
        </w:rPr>
        <w:t>청구항 7</w:t>
      </w:r>
      <w:r w:rsidRPr="0065539A">
        <w:rPr>
          <w:rFonts w:ascii="바탕체" w:eastAsia="바탕체"/>
          <w:kern w:val="0"/>
          <w:sz w:val="24"/>
          <w:szCs w:val="24"/>
        </w:rPr>
        <w:t>】</w:t>
      </w:r>
    </w:p>
    <w:p w14:paraId="19B15E98" w14:textId="77777777" w:rsidR="000021FB" w:rsidRDefault="000021FB" w:rsidP="000021FB">
      <w:pPr>
        <w:wordWrap/>
        <w:adjustRightInd w:val="0"/>
        <w:spacing w:line="540" w:lineRule="auto"/>
        <w:ind w:firstLineChars="354" w:firstLine="850"/>
        <w:rPr>
          <w:rFonts w:ascii="바탕체" w:eastAsia="바탕체"/>
          <w:kern w:val="0"/>
          <w:sz w:val="24"/>
          <w:szCs w:val="24"/>
        </w:rPr>
      </w:pPr>
      <w:r w:rsidRPr="0065539A">
        <w:rPr>
          <w:rFonts w:ascii="바탕체" w:eastAsia="바탕체" w:hint="eastAsia"/>
          <w:kern w:val="0"/>
          <w:sz w:val="24"/>
          <w:szCs w:val="24"/>
        </w:rPr>
        <w:t xml:space="preserve">제1항에 있어서, </w:t>
      </w:r>
    </w:p>
    <w:p w14:paraId="4486A1AB" w14:textId="77777777" w:rsidR="000021FB" w:rsidRPr="0065539A" w:rsidRDefault="000021FB" w:rsidP="000021FB">
      <w:pPr>
        <w:wordWrap/>
        <w:adjustRightInd w:val="0"/>
        <w:spacing w:line="540" w:lineRule="auto"/>
        <w:ind w:firstLineChars="354" w:firstLine="850"/>
        <w:rPr>
          <w:rFonts w:ascii="바탕체" w:eastAsia="바탕체"/>
          <w:kern w:val="0"/>
          <w:sz w:val="24"/>
          <w:szCs w:val="24"/>
        </w:rPr>
      </w:pPr>
      <w:r w:rsidRPr="0065539A">
        <w:rPr>
          <w:rFonts w:ascii="바탕체" w:eastAsia="바탕체" w:hint="eastAsia"/>
          <w:kern w:val="0"/>
          <w:sz w:val="24"/>
          <w:szCs w:val="24"/>
        </w:rPr>
        <w:t>상기 프로세서는</w:t>
      </w:r>
    </w:p>
    <w:p w14:paraId="7BF4FCA7" w14:textId="77777777" w:rsidR="000021FB" w:rsidRPr="0065539A" w:rsidRDefault="000021FB" w:rsidP="000021FB">
      <w:pPr>
        <w:wordWrap/>
        <w:adjustRightInd w:val="0"/>
        <w:spacing w:line="540" w:lineRule="auto"/>
        <w:ind w:firstLineChars="354" w:firstLine="850"/>
        <w:rPr>
          <w:rFonts w:ascii="바탕체" w:eastAsia="바탕체"/>
          <w:kern w:val="0"/>
          <w:sz w:val="24"/>
          <w:szCs w:val="24"/>
        </w:rPr>
      </w:pPr>
      <w:r w:rsidRPr="0065539A">
        <w:rPr>
          <w:rFonts w:ascii="바탕체" w:eastAsia="바탕체" w:hint="eastAsia"/>
          <w:kern w:val="0"/>
          <w:sz w:val="24"/>
          <w:szCs w:val="24"/>
        </w:rPr>
        <w:t>각</w:t>
      </w:r>
      <w:r w:rsidRPr="0065539A">
        <w:rPr>
          <w:rFonts w:ascii="바탕체" w:eastAsia="바탕체"/>
          <w:kern w:val="0"/>
          <w:sz w:val="24"/>
          <w:szCs w:val="24"/>
        </w:rPr>
        <w:t xml:space="preserve"> 사용자별로 독립된 임시 저장소를 생성하여</w:t>
      </w:r>
      <w:r w:rsidRPr="0065539A">
        <w:rPr>
          <w:rFonts w:ascii="바탕체" w:eastAsia="바탕체" w:hint="eastAsia"/>
          <w:kern w:val="0"/>
          <w:sz w:val="24"/>
          <w:szCs w:val="24"/>
        </w:rPr>
        <w:t xml:space="preserve"> 첨부파일</w:t>
      </w:r>
      <w:r w:rsidRPr="0065539A">
        <w:rPr>
          <w:rFonts w:ascii="바탕체" w:eastAsia="바탕체"/>
          <w:kern w:val="0"/>
          <w:sz w:val="24"/>
          <w:szCs w:val="24"/>
        </w:rPr>
        <w:t xml:space="preserve"> 및 세금계산서 데이터를 완전 격리된 환경에서 처리하고,</w:t>
      </w:r>
      <w:r w:rsidRPr="0065539A">
        <w:rPr>
          <w:rFonts w:ascii="바탕체" w:eastAsia="바탕체" w:hint="eastAsia"/>
          <w:kern w:val="0"/>
          <w:sz w:val="24"/>
          <w:szCs w:val="24"/>
        </w:rPr>
        <w:t xml:space="preserve"> 처리</w:t>
      </w:r>
      <w:r w:rsidRPr="0065539A">
        <w:rPr>
          <w:rFonts w:ascii="바탕체" w:eastAsia="바탕체"/>
          <w:kern w:val="0"/>
          <w:sz w:val="24"/>
          <w:szCs w:val="24"/>
        </w:rPr>
        <w:t xml:space="preserve"> 완료 후 모든 파일 및 메모리 데이터를 자동 삭제하는</w:t>
      </w:r>
      <w:r w:rsidRPr="0065539A">
        <w:rPr>
          <w:rFonts w:ascii="바탕체" w:eastAsia="바탕체" w:hint="eastAsia"/>
          <w:kern w:val="0"/>
          <w:sz w:val="24"/>
          <w:szCs w:val="24"/>
        </w:rPr>
        <w:t>,</w:t>
      </w:r>
    </w:p>
    <w:p w14:paraId="008D8337" w14:textId="77777777" w:rsidR="000021FB" w:rsidRPr="0065539A" w:rsidRDefault="000021FB" w:rsidP="000021FB">
      <w:pPr>
        <w:wordWrap/>
        <w:adjustRightInd w:val="0"/>
        <w:spacing w:line="540" w:lineRule="auto"/>
        <w:ind w:firstLineChars="354" w:firstLine="850"/>
        <w:rPr>
          <w:rFonts w:ascii="바탕체" w:eastAsia="바탕체"/>
          <w:kern w:val="0"/>
          <w:sz w:val="24"/>
          <w:szCs w:val="24"/>
        </w:rPr>
      </w:pPr>
      <w:r w:rsidRPr="0065539A">
        <w:rPr>
          <w:rFonts w:ascii="바탕체" w:eastAsia="바탕체" w:hint="eastAsia"/>
          <w:kern w:val="0"/>
          <w:sz w:val="24"/>
          <w:szCs w:val="24"/>
        </w:rPr>
        <w:t xml:space="preserve">장치. </w:t>
      </w:r>
    </w:p>
    <w:p w14:paraId="4FEF81DD" w14:textId="77777777" w:rsidR="000021FB" w:rsidRPr="0065539A" w:rsidRDefault="000021FB" w:rsidP="000021FB">
      <w:pPr>
        <w:wordWrap/>
        <w:adjustRightInd w:val="0"/>
        <w:spacing w:line="540" w:lineRule="auto"/>
        <w:rPr>
          <w:rFonts w:ascii="바탕체" w:eastAsia="바탕체"/>
          <w:kern w:val="0"/>
          <w:sz w:val="24"/>
          <w:szCs w:val="24"/>
        </w:rPr>
      </w:pPr>
      <w:r w:rsidRPr="0065539A">
        <w:rPr>
          <w:rFonts w:ascii="바탕체" w:eastAsia="바탕체"/>
          <w:kern w:val="0"/>
          <w:sz w:val="24"/>
          <w:szCs w:val="24"/>
        </w:rPr>
        <w:lastRenderedPageBreak/>
        <w:t>【</w:t>
      </w:r>
      <w:r w:rsidRPr="0065539A">
        <w:rPr>
          <w:rFonts w:ascii="바탕체" w:eastAsia="바탕체" w:hint="eastAsia"/>
          <w:kern w:val="0"/>
          <w:sz w:val="24"/>
          <w:szCs w:val="24"/>
        </w:rPr>
        <w:t>청구항 8</w:t>
      </w:r>
      <w:r w:rsidRPr="0065539A">
        <w:rPr>
          <w:rFonts w:ascii="바탕체" w:eastAsia="바탕체"/>
          <w:kern w:val="0"/>
          <w:sz w:val="24"/>
          <w:szCs w:val="24"/>
        </w:rPr>
        <w:t>】</w:t>
      </w:r>
    </w:p>
    <w:p w14:paraId="3255CD8F" w14:textId="77777777" w:rsidR="000021FB" w:rsidRDefault="000021FB" w:rsidP="000021FB">
      <w:pPr>
        <w:wordWrap/>
        <w:adjustRightInd w:val="0"/>
        <w:spacing w:line="540" w:lineRule="auto"/>
        <w:ind w:firstLineChars="354" w:firstLine="850"/>
        <w:rPr>
          <w:rFonts w:ascii="바탕체" w:eastAsia="바탕체"/>
          <w:kern w:val="0"/>
          <w:sz w:val="24"/>
          <w:szCs w:val="24"/>
        </w:rPr>
      </w:pPr>
      <w:r w:rsidRPr="0065539A">
        <w:rPr>
          <w:rFonts w:ascii="바탕체" w:eastAsia="바탕체" w:hint="eastAsia"/>
          <w:kern w:val="0"/>
          <w:sz w:val="24"/>
          <w:szCs w:val="24"/>
        </w:rPr>
        <w:t xml:space="preserve">제7항에 있어서, </w:t>
      </w:r>
    </w:p>
    <w:p w14:paraId="20BBB6D3" w14:textId="77777777" w:rsidR="000021FB" w:rsidRPr="0065539A" w:rsidRDefault="000021FB" w:rsidP="000021FB">
      <w:pPr>
        <w:wordWrap/>
        <w:adjustRightInd w:val="0"/>
        <w:spacing w:line="540" w:lineRule="auto"/>
        <w:ind w:firstLineChars="354" w:firstLine="850"/>
        <w:rPr>
          <w:rFonts w:ascii="바탕체" w:eastAsia="바탕체"/>
          <w:kern w:val="0"/>
          <w:sz w:val="24"/>
          <w:szCs w:val="24"/>
        </w:rPr>
      </w:pPr>
      <w:r w:rsidRPr="0065539A">
        <w:rPr>
          <w:rFonts w:ascii="바탕체" w:eastAsia="바탕체" w:hint="eastAsia"/>
          <w:kern w:val="0"/>
          <w:sz w:val="24"/>
          <w:szCs w:val="24"/>
        </w:rPr>
        <w:t>상기 프로세서는</w:t>
      </w:r>
    </w:p>
    <w:p w14:paraId="5C618841" w14:textId="77777777" w:rsidR="000021FB" w:rsidRPr="0065539A" w:rsidRDefault="000021FB" w:rsidP="000021FB">
      <w:pPr>
        <w:wordWrap/>
        <w:adjustRightInd w:val="0"/>
        <w:spacing w:line="540" w:lineRule="auto"/>
        <w:ind w:firstLineChars="354" w:firstLine="850"/>
        <w:rPr>
          <w:rFonts w:ascii="바탕체" w:eastAsia="바탕체"/>
          <w:kern w:val="0"/>
          <w:sz w:val="24"/>
          <w:szCs w:val="24"/>
        </w:rPr>
      </w:pPr>
      <w:r w:rsidRPr="0065539A">
        <w:rPr>
          <w:rFonts w:ascii="바탕체" w:eastAsia="바탕체" w:hint="eastAsia"/>
          <w:kern w:val="0"/>
          <w:sz w:val="24"/>
          <w:szCs w:val="24"/>
        </w:rPr>
        <w:t>민감정보가</w:t>
      </w:r>
      <w:r w:rsidRPr="0065539A">
        <w:rPr>
          <w:rFonts w:ascii="바탕체" w:eastAsia="바탕체"/>
          <w:kern w:val="0"/>
          <w:sz w:val="24"/>
          <w:szCs w:val="24"/>
        </w:rPr>
        <w:t xml:space="preserve"> 포함된 로그 데이터를 자동 마스킹(masking) 처리하고,</w:t>
      </w:r>
      <w:r w:rsidRPr="0065539A">
        <w:rPr>
          <w:rFonts w:ascii="바탕체" w:eastAsia="바탕체" w:hint="eastAsia"/>
          <w:kern w:val="0"/>
          <w:sz w:val="24"/>
          <w:szCs w:val="24"/>
        </w:rPr>
        <w:t xml:space="preserve"> </w:t>
      </w:r>
      <w:r w:rsidRPr="0065539A">
        <w:rPr>
          <w:rFonts w:ascii="바탕체" w:eastAsia="바탕체"/>
          <w:kern w:val="0"/>
          <w:sz w:val="24"/>
          <w:szCs w:val="24"/>
        </w:rPr>
        <w:t>RAM 메모리 내 처리 중 데이터까지 삭제하여</w:t>
      </w:r>
      <w:r w:rsidRPr="0065539A">
        <w:rPr>
          <w:rFonts w:ascii="바탕체" w:eastAsia="바탕체" w:hint="eastAsia"/>
          <w:kern w:val="0"/>
          <w:sz w:val="24"/>
          <w:szCs w:val="24"/>
        </w:rPr>
        <w:t xml:space="preserve"> </w:t>
      </w:r>
      <w:r w:rsidRPr="0065539A">
        <w:rPr>
          <w:rFonts w:ascii="바탕체" w:eastAsia="바탕체"/>
          <w:kern w:val="0"/>
          <w:sz w:val="24"/>
          <w:szCs w:val="24"/>
        </w:rPr>
        <w:t>정보 유출을 방지하는</w:t>
      </w:r>
      <w:r w:rsidRPr="0065539A">
        <w:rPr>
          <w:rFonts w:ascii="바탕체" w:eastAsia="바탕체" w:hint="eastAsia"/>
          <w:kern w:val="0"/>
          <w:sz w:val="24"/>
          <w:szCs w:val="24"/>
        </w:rPr>
        <w:t>,</w:t>
      </w:r>
    </w:p>
    <w:p w14:paraId="24B50A05" w14:textId="77777777" w:rsidR="000021FB" w:rsidRPr="0065539A" w:rsidRDefault="000021FB" w:rsidP="000021FB">
      <w:pPr>
        <w:wordWrap/>
        <w:adjustRightInd w:val="0"/>
        <w:spacing w:line="540" w:lineRule="auto"/>
        <w:ind w:firstLineChars="354" w:firstLine="850"/>
        <w:rPr>
          <w:rFonts w:ascii="바탕체" w:eastAsia="바탕체"/>
          <w:kern w:val="0"/>
          <w:sz w:val="24"/>
          <w:szCs w:val="24"/>
        </w:rPr>
      </w:pPr>
      <w:r w:rsidRPr="0065539A">
        <w:rPr>
          <w:rFonts w:ascii="바탕체" w:eastAsia="바탕체" w:hint="eastAsia"/>
          <w:kern w:val="0"/>
          <w:sz w:val="24"/>
          <w:szCs w:val="24"/>
        </w:rPr>
        <w:t xml:space="preserve">장치. </w:t>
      </w:r>
    </w:p>
    <w:p w14:paraId="504E2494" w14:textId="77777777" w:rsidR="000021FB" w:rsidRPr="0065539A" w:rsidRDefault="000021FB" w:rsidP="000021FB">
      <w:pPr>
        <w:wordWrap/>
        <w:adjustRightInd w:val="0"/>
        <w:spacing w:line="540" w:lineRule="auto"/>
        <w:rPr>
          <w:rFonts w:ascii="바탕체" w:eastAsia="바탕체" w:hint="eastAsia"/>
          <w:kern w:val="0"/>
          <w:sz w:val="24"/>
          <w:szCs w:val="24"/>
        </w:rPr>
      </w:pPr>
      <w:r w:rsidRPr="0065539A">
        <w:rPr>
          <w:rFonts w:ascii="바탕체" w:eastAsia="바탕체"/>
          <w:kern w:val="0"/>
          <w:sz w:val="24"/>
          <w:szCs w:val="24"/>
        </w:rPr>
        <w:t>【</w:t>
      </w:r>
      <w:r w:rsidRPr="0065539A">
        <w:rPr>
          <w:rFonts w:ascii="바탕체" w:eastAsia="바탕체" w:hint="eastAsia"/>
          <w:kern w:val="0"/>
          <w:sz w:val="24"/>
          <w:szCs w:val="24"/>
        </w:rPr>
        <w:t>청구항 9</w:t>
      </w:r>
      <w:r w:rsidRPr="0065539A">
        <w:rPr>
          <w:rFonts w:ascii="바탕체" w:eastAsia="바탕체"/>
          <w:kern w:val="0"/>
          <w:sz w:val="24"/>
          <w:szCs w:val="24"/>
        </w:rPr>
        <w:t>】</w:t>
      </w:r>
    </w:p>
    <w:p w14:paraId="60DE1589" w14:textId="77777777" w:rsidR="000021FB" w:rsidRDefault="000021FB" w:rsidP="000021FB">
      <w:pPr>
        <w:wordWrap/>
        <w:adjustRightInd w:val="0"/>
        <w:spacing w:line="540" w:lineRule="auto"/>
        <w:ind w:firstLineChars="354" w:firstLine="850"/>
        <w:rPr>
          <w:rFonts w:ascii="바탕체" w:eastAsia="바탕체"/>
          <w:kern w:val="0"/>
          <w:sz w:val="24"/>
          <w:szCs w:val="24"/>
        </w:rPr>
      </w:pPr>
      <w:r w:rsidRPr="0065539A">
        <w:rPr>
          <w:rFonts w:ascii="바탕체" w:eastAsia="바탕체" w:hint="eastAsia"/>
          <w:kern w:val="0"/>
          <w:sz w:val="24"/>
          <w:szCs w:val="24"/>
        </w:rPr>
        <w:t xml:space="preserve">제1항에 있어서, </w:t>
      </w:r>
    </w:p>
    <w:p w14:paraId="42ED0575" w14:textId="77777777" w:rsidR="000021FB" w:rsidRPr="0065539A" w:rsidRDefault="000021FB" w:rsidP="000021FB">
      <w:pPr>
        <w:wordWrap/>
        <w:adjustRightInd w:val="0"/>
        <w:spacing w:line="540" w:lineRule="auto"/>
        <w:ind w:firstLineChars="354" w:firstLine="850"/>
        <w:rPr>
          <w:rFonts w:ascii="바탕체" w:eastAsia="바탕체"/>
          <w:kern w:val="0"/>
          <w:sz w:val="24"/>
          <w:szCs w:val="24"/>
        </w:rPr>
      </w:pPr>
      <w:r w:rsidRPr="0065539A">
        <w:rPr>
          <w:rFonts w:ascii="바탕체" w:eastAsia="바탕체" w:hint="eastAsia"/>
          <w:kern w:val="0"/>
          <w:sz w:val="24"/>
          <w:szCs w:val="24"/>
        </w:rPr>
        <w:t xml:space="preserve">상기 프로세서는 </w:t>
      </w:r>
    </w:p>
    <w:p w14:paraId="19F7276F" w14:textId="77777777" w:rsidR="000021FB" w:rsidRPr="0065539A" w:rsidRDefault="000021FB" w:rsidP="000021FB">
      <w:pPr>
        <w:wordWrap/>
        <w:adjustRightInd w:val="0"/>
        <w:spacing w:line="540" w:lineRule="auto"/>
        <w:ind w:firstLineChars="354" w:firstLine="850"/>
        <w:rPr>
          <w:rFonts w:ascii="바탕체" w:eastAsia="바탕체"/>
          <w:kern w:val="0"/>
          <w:sz w:val="24"/>
          <w:szCs w:val="24"/>
        </w:rPr>
      </w:pPr>
      <w:r w:rsidRPr="0065539A">
        <w:rPr>
          <w:rFonts w:ascii="바탕체" w:eastAsia="바탕체" w:hint="eastAsia"/>
          <w:kern w:val="0"/>
          <w:sz w:val="24"/>
          <w:szCs w:val="24"/>
        </w:rPr>
        <w:t>데이터</w:t>
      </w:r>
      <w:r w:rsidRPr="0065539A">
        <w:rPr>
          <w:rFonts w:ascii="바탕체" w:eastAsia="바탕체"/>
          <w:kern w:val="0"/>
          <w:sz w:val="24"/>
          <w:szCs w:val="24"/>
        </w:rPr>
        <w:t xml:space="preserve"> 무결성 검증 알고리즘을 수행하여</w:t>
      </w:r>
      <w:r w:rsidRPr="0065539A">
        <w:rPr>
          <w:rFonts w:ascii="바탕체" w:eastAsia="바탕체" w:hint="eastAsia"/>
          <w:kern w:val="0"/>
          <w:sz w:val="24"/>
          <w:szCs w:val="24"/>
        </w:rPr>
        <w:t xml:space="preserve"> 사업자번호</w:t>
      </w:r>
      <w:r w:rsidRPr="0065539A">
        <w:rPr>
          <w:rFonts w:ascii="바탕체" w:eastAsia="바탕체"/>
          <w:kern w:val="0"/>
          <w:sz w:val="24"/>
          <w:szCs w:val="24"/>
        </w:rPr>
        <w:t xml:space="preserve"> 자릿수 오류, 이메일 형식 오류, 금액 불일치</w:t>
      </w:r>
      <w:r w:rsidRPr="0065539A">
        <w:rPr>
          <w:rFonts w:ascii="바탕체" w:eastAsia="바탕체" w:hint="eastAsia"/>
          <w:kern w:val="0"/>
          <w:sz w:val="24"/>
          <w:szCs w:val="24"/>
        </w:rPr>
        <w:t xml:space="preserve"> 중 적어도 하나를 포함하는</w:t>
      </w:r>
      <w:r w:rsidRPr="0065539A">
        <w:rPr>
          <w:rFonts w:ascii="바탕체" w:eastAsia="바탕체"/>
          <w:kern w:val="0"/>
          <w:sz w:val="24"/>
          <w:szCs w:val="24"/>
        </w:rPr>
        <w:t xml:space="preserve"> 오류를 실시간으로 감지하고,</w:t>
      </w:r>
      <w:r w:rsidRPr="0065539A">
        <w:rPr>
          <w:rFonts w:ascii="바탕체" w:eastAsia="바탕체" w:hint="eastAsia"/>
          <w:kern w:val="0"/>
          <w:sz w:val="24"/>
          <w:szCs w:val="24"/>
        </w:rPr>
        <w:t xml:space="preserve"> 사전</w:t>
      </w:r>
      <w:r w:rsidRPr="0065539A">
        <w:rPr>
          <w:rFonts w:ascii="바탕체" w:eastAsia="바탕체"/>
          <w:kern w:val="0"/>
          <w:sz w:val="24"/>
          <w:szCs w:val="24"/>
        </w:rPr>
        <w:t xml:space="preserve"> 정의된 규칙에 따라 자동 보정하는</w:t>
      </w:r>
      <w:r w:rsidRPr="0065539A">
        <w:rPr>
          <w:rFonts w:ascii="바탕체" w:eastAsia="바탕체" w:hint="eastAsia"/>
          <w:kern w:val="0"/>
          <w:sz w:val="24"/>
          <w:szCs w:val="24"/>
        </w:rPr>
        <w:t>,</w:t>
      </w:r>
    </w:p>
    <w:p w14:paraId="39B07D34" w14:textId="77777777" w:rsidR="000021FB" w:rsidRPr="0065539A" w:rsidRDefault="000021FB" w:rsidP="000021FB">
      <w:pPr>
        <w:wordWrap/>
        <w:adjustRightInd w:val="0"/>
        <w:spacing w:line="540" w:lineRule="auto"/>
        <w:ind w:firstLineChars="354" w:firstLine="850"/>
        <w:rPr>
          <w:rFonts w:ascii="바탕체" w:eastAsia="바탕체"/>
          <w:kern w:val="0"/>
          <w:sz w:val="24"/>
          <w:szCs w:val="24"/>
        </w:rPr>
      </w:pPr>
      <w:r w:rsidRPr="0065539A">
        <w:rPr>
          <w:rFonts w:ascii="바탕체" w:eastAsia="바탕체" w:hint="eastAsia"/>
          <w:kern w:val="0"/>
          <w:sz w:val="24"/>
          <w:szCs w:val="24"/>
        </w:rPr>
        <w:t>장치.</w:t>
      </w:r>
      <w:r w:rsidRPr="0065539A">
        <w:rPr>
          <w:rFonts w:ascii="바탕체" w:eastAsia="바탕체"/>
          <w:kern w:val="0"/>
          <w:sz w:val="24"/>
          <w:szCs w:val="24"/>
        </w:rPr>
        <w:t xml:space="preserve"> </w:t>
      </w:r>
    </w:p>
    <w:p w14:paraId="42C0105A" w14:textId="77777777" w:rsidR="000021FB" w:rsidRPr="0065539A" w:rsidRDefault="000021FB" w:rsidP="000021FB">
      <w:pPr>
        <w:wordWrap/>
        <w:adjustRightInd w:val="0"/>
        <w:spacing w:line="540" w:lineRule="auto"/>
        <w:rPr>
          <w:rFonts w:ascii="바탕체" w:eastAsia="바탕체"/>
          <w:kern w:val="0"/>
          <w:sz w:val="24"/>
          <w:szCs w:val="24"/>
        </w:rPr>
      </w:pPr>
      <w:r w:rsidRPr="0065539A">
        <w:rPr>
          <w:rFonts w:ascii="바탕체" w:eastAsia="바탕체"/>
          <w:kern w:val="0"/>
          <w:sz w:val="24"/>
          <w:szCs w:val="24"/>
        </w:rPr>
        <w:t>【</w:t>
      </w:r>
      <w:r w:rsidRPr="0065539A">
        <w:rPr>
          <w:rFonts w:ascii="바탕체" w:eastAsia="바탕체" w:hint="eastAsia"/>
          <w:kern w:val="0"/>
          <w:sz w:val="24"/>
          <w:szCs w:val="24"/>
        </w:rPr>
        <w:t>청구항 10</w:t>
      </w:r>
      <w:r w:rsidRPr="0065539A">
        <w:rPr>
          <w:rFonts w:ascii="바탕체" w:eastAsia="바탕체"/>
          <w:kern w:val="0"/>
          <w:sz w:val="24"/>
          <w:szCs w:val="24"/>
        </w:rPr>
        <w:t>】</w:t>
      </w:r>
    </w:p>
    <w:p w14:paraId="5D402C14" w14:textId="77777777" w:rsidR="000021FB" w:rsidRDefault="000021FB" w:rsidP="000021FB">
      <w:pPr>
        <w:wordWrap/>
        <w:adjustRightInd w:val="0"/>
        <w:spacing w:line="540" w:lineRule="auto"/>
        <w:ind w:firstLineChars="354" w:firstLine="850"/>
        <w:rPr>
          <w:rFonts w:ascii="바탕체" w:eastAsia="바탕체"/>
          <w:kern w:val="0"/>
          <w:sz w:val="24"/>
          <w:szCs w:val="24"/>
        </w:rPr>
      </w:pPr>
      <w:r w:rsidRPr="0065539A">
        <w:rPr>
          <w:rFonts w:ascii="바탕체" w:eastAsia="바탕체" w:hint="eastAsia"/>
          <w:kern w:val="0"/>
          <w:sz w:val="24"/>
          <w:szCs w:val="24"/>
        </w:rPr>
        <w:t xml:space="preserve">제1항에 있어서, </w:t>
      </w:r>
    </w:p>
    <w:p w14:paraId="01E7DDE0" w14:textId="77777777" w:rsidR="000021FB" w:rsidRPr="0065539A" w:rsidRDefault="000021FB" w:rsidP="000021FB">
      <w:pPr>
        <w:wordWrap/>
        <w:adjustRightInd w:val="0"/>
        <w:spacing w:line="540" w:lineRule="auto"/>
        <w:ind w:firstLineChars="354" w:firstLine="850"/>
        <w:rPr>
          <w:rFonts w:ascii="바탕체" w:eastAsia="바탕체"/>
          <w:kern w:val="0"/>
          <w:sz w:val="24"/>
          <w:szCs w:val="24"/>
        </w:rPr>
      </w:pPr>
      <w:r w:rsidRPr="0065539A">
        <w:rPr>
          <w:rFonts w:ascii="바탕체" w:eastAsia="바탕체" w:hint="eastAsia"/>
          <w:kern w:val="0"/>
          <w:sz w:val="24"/>
          <w:szCs w:val="24"/>
        </w:rPr>
        <w:t>상기 프로세서는</w:t>
      </w:r>
    </w:p>
    <w:p w14:paraId="37378F5A" w14:textId="77777777" w:rsidR="000021FB" w:rsidRPr="0065539A" w:rsidRDefault="000021FB" w:rsidP="000021FB">
      <w:pPr>
        <w:wordWrap/>
        <w:adjustRightInd w:val="0"/>
        <w:spacing w:line="540" w:lineRule="auto"/>
        <w:ind w:firstLineChars="354" w:firstLine="850"/>
        <w:rPr>
          <w:rFonts w:ascii="바탕체" w:eastAsia="바탕체"/>
          <w:kern w:val="0"/>
          <w:sz w:val="24"/>
          <w:szCs w:val="24"/>
        </w:rPr>
      </w:pPr>
      <w:r w:rsidRPr="0065539A">
        <w:rPr>
          <w:rFonts w:ascii="바탕체" w:eastAsia="바탕체" w:hint="eastAsia"/>
          <w:kern w:val="0"/>
          <w:sz w:val="24"/>
          <w:szCs w:val="24"/>
        </w:rPr>
        <w:t>국세청</w:t>
      </w:r>
      <w:r w:rsidRPr="0065539A">
        <w:rPr>
          <w:rFonts w:ascii="바탕체" w:eastAsia="바탕체"/>
          <w:kern w:val="0"/>
          <w:sz w:val="24"/>
          <w:szCs w:val="24"/>
        </w:rPr>
        <w:t xml:space="preserve"> 홈택스가 인식 가능한 표준 포맷(Excel, CSV 등)으로 데이터를 변환하고,</w:t>
      </w:r>
      <w:r w:rsidRPr="0065539A">
        <w:rPr>
          <w:rFonts w:ascii="바탕체" w:eastAsia="바탕체" w:hint="eastAsia"/>
          <w:kern w:val="0"/>
          <w:sz w:val="24"/>
          <w:szCs w:val="24"/>
        </w:rPr>
        <w:t xml:space="preserve"> 세금계산서</w:t>
      </w:r>
      <w:r w:rsidRPr="0065539A">
        <w:rPr>
          <w:rFonts w:ascii="바탕체" w:eastAsia="바탕체"/>
          <w:kern w:val="0"/>
          <w:sz w:val="24"/>
          <w:szCs w:val="24"/>
        </w:rPr>
        <w:t xml:space="preserve"> 일괄 업로드가 가능하도록 파일을 자동 구성하</w:t>
      </w:r>
      <w:r w:rsidRPr="0065539A">
        <w:rPr>
          <w:rFonts w:ascii="바탕체" w:eastAsia="바탕체" w:hint="eastAsia"/>
          <w:kern w:val="0"/>
          <w:sz w:val="24"/>
          <w:szCs w:val="24"/>
        </w:rPr>
        <w:t xml:space="preserve">고, </w:t>
      </w:r>
    </w:p>
    <w:p w14:paraId="69833348" w14:textId="77777777" w:rsidR="000021FB" w:rsidRPr="0065539A" w:rsidRDefault="000021FB" w:rsidP="000021FB">
      <w:pPr>
        <w:wordWrap/>
        <w:adjustRightInd w:val="0"/>
        <w:spacing w:line="540" w:lineRule="auto"/>
        <w:ind w:firstLineChars="354" w:firstLine="850"/>
        <w:rPr>
          <w:rFonts w:ascii="바탕체" w:eastAsia="바탕체"/>
          <w:kern w:val="0"/>
          <w:sz w:val="24"/>
          <w:szCs w:val="24"/>
        </w:rPr>
      </w:pPr>
      <w:r w:rsidRPr="0065539A">
        <w:rPr>
          <w:rFonts w:ascii="바탕체" w:eastAsia="바탕체" w:hint="eastAsia"/>
          <w:kern w:val="0"/>
          <w:sz w:val="24"/>
          <w:szCs w:val="24"/>
        </w:rPr>
        <w:t>배달기사</w:t>
      </w:r>
      <w:r w:rsidRPr="0065539A">
        <w:rPr>
          <w:rFonts w:ascii="바탕체" w:eastAsia="바탕체"/>
          <w:kern w:val="0"/>
          <w:sz w:val="24"/>
          <w:szCs w:val="24"/>
        </w:rPr>
        <w:t xml:space="preserve"> 또는 이동형 개인사업자를 위한 전용 클라우드 플랫폼</w:t>
      </w:r>
      <w:r w:rsidRPr="0065539A">
        <w:rPr>
          <w:rFonts w:ascii="바탕체" w:eastAsia="바탕체" w:hint="eastAsia"/>
          <w:kern w:val="0"/>
          <w:sz w:val="24"/>
          <w:szCs w:val="24"/>
        </w:rPr>
        <w:t>을 통해</w:t>
      </w:r>
      <w:r w:rsidRPr="0065539A">
        <w:rPr>
          <w:rFonts w:ascii="바탕체" w:eastAsia="바탕체"/>
          <w:kern w:val="0"/>
          <w:sz w:val="24"/>
          <w:szCs w:val="24"/>
        </w:rPr>
        <w:t xml:space="preserve"> 실시간 세금계산서 자동 작성 서비스를 제공하</w:t>
      </w:r>
      <w:r w:rsidRPr="0065539A">
        <w:rPr>
          <w:rFonts w:ascii="바탕체" w:eastAsia="바탕체" w:hint="eastAsia"/>
          <w:kern w:val="0"/>
          <w:sz w:val="24"/>
          <w:szCs w:val="24"/>
        </w:rPr>
        <w:t>고,</w:t>
      </w:r>
    </w:p>
    <w:p w14:paraId="69533BDA" w14:textId="77777777" w:rsidR="000021FB" w:rsidRPr="0065539A" w:rsidRDefault="000021FB" w:rsidP="000021FB">
      <w:pPr>
        <w:wordWrap/>
        <w:adjustRightInd w:val="0"/>
        <w:spacing w:line="540" w:lineRule="auto"/>
        <w:ind w:firstLineChars="354" w:firstLine="850"/>
        <w:rPr>
          <w:rFonts w:ascii="바탕체" w:eastAsia="바탕체"/>
          <w:kern w:val="0"/>
          <w:sz w:val="24"/>
          <w:szCs w:val="24"/>
        </w:rPr>
      </w:pPr>
      <w:r w:rsidRPr="0065539A">
        <w:rPr>
          <w:rFonts w:ascii="바탕체" w:eastAsia="바탕체" w:hint="eastAsia"/>
          <w:kern w:val="0"/>
          <w:sz w:val="24"/>
          <w:szCs w:val="24"/>
        </w:rPr>
        <w:lastRenderedPageBreak/>
        <w:t>상기 전용 클라우드 플랫폼은</w:t>
      </w:r>
    </w:p>
    <w:p w14:paraId="392C0D36" w14:textId="77777777" w:rsidR="000021FB" w:rsidRPr="0065539A" w:rsidRDefault="000021FB" w:rsidP="000021FB">
      <w:pPr>
        <w:wordWrap/>
        <w:adjustRightInd w:val="0"/>
        <w:spacing w:line="540" w:lineRule="auto"/>
        <w:ind w:firstLineChars="354" w:firstLine="850"/>
        <w:rPr>
          <w:rFonts w:ascii="바탕체" w:eastAsia="바탕체"/>
          <w:kern w:val="0"/>
          <w:sz w:val="24"/>
          <w:szCs w:val="24"/>
        </w:rPr>
      </w:pPr>
      <w:r w:rsidRPr="0065539A">
        <w:rPr>
          <w:rFonts w:ascii="바탕체" w:eastAsia="바탕체" w:hint="eastAsia"/>
          <w:kern w:val="0"/>
          <w:sz w:val="24"/>
          <w:szCs w:val="24"/>
        </w:rPr>
        <w:t>웹</w:t>
      </w:r>
      <w:r w:rsidRPr="0065539A">
        <w:rPr>
          <w:rFonts w:ascii="바탕체" w:eastAsia="바탕체"/>
          <w:kern w:val="0"/>
          <w:sz w:val="24"/>
          <w:szCs w:val="24"/>
        </w:rPr>
        <w:t xml:space="preserve"> 기반 사용자 인터페이스(Streamlit 기반 UI)</w:t>
      </w:r>
      <w:r w:rsidRPr="0065539A">
        <w:rPr>
          <w:rFonts w:ascii="바탕체" w:eastAsia="바탕체" w:hint="eastAsia"/>
          <w:kern w:val="0"/>
          <w:sz w:val="24"/>
          <w:szCs w:val="24"/>
        </w:rPr>
        <w:t xml:space="preserve">및 </w:t>
      </w:r>
      <w:r w:rsidRPr="0065539A">
        <w:rPr>
          <w:rFonts w:ascii="바탕체" w:eastAsia="바탕체"/>
          <w:kern w:val="0"/>
          <w:sz w:val="24"/>
          <w:szCs w:val="24"/>
        </w:rPr>
        <w:t>Flask 기반 REST API 서버</w:t>
      </w:r>
      <w:r w:rsidRPr="0065539A">
        <w:rPr>
          <w:rFonts w:ascii="바탕체" w:eastAsia="바탕체" w:hint="eastAsia"/>
          <w:kern w:val="0"/>
          <w:sz w:val="24"/>
          <w:szCs w:val="24"/>
        </w:rPr>
        <w:t>를 포함하는,</w:t>
      </w:r>
    </w:p>
    <w:p w14:paraId="6A03A37C" w14:textId="77777777" w:rsidR="000021FB" w:rsidRPr="0065539A" w:rsidRDefault="000021FB" w:rsidP="000021FB">
      <w:pPr>
        <w:wordWrap/>
        <w:adjustRightInd w:val="0"/>
        <w:spacing w:line="540" w:lineRule="auto"/>
        <w:ind w:firstLineChars="354" w:firstLine="850"/>
        <w:rPr>
          <w:rFonts w:ascii="바탕체" w:eastAsia="바탕체"/>
          <w:kern w:val="0"/>
          <w:sz w:val="24"/>
          <w:szCs w:val="24"/>
        </w:rPr>
      </w:pPr>
      <w:r w:rsidRPr="0065539A">
        <w:rPr>
          <w:rFonts w:ascii="바탕체" w:eastAsia="바탕체" w:hint="eastAsia"/>
          <w:kern w:val="0"/>
          <w:sz w:val="24"/>
          <w:szCs w:val="24"/>
        </w:rPr>
        <w:t>장치.</w:t>
      </w:r>
    </w:p>
    <w:p w14:paraId="6FF1C433" w14:textId="736D35F4" w:rsidR="007D0606" w:rsidRPr="007D0606" w:rsidRDefault="007D0606" w:rsidP="007D0606">
      <w:pPr>
        <w:wordWrap/>
        <w:adjustRightInd w:val="0"/>
        <w:spacing w:line="540" w:lineRule="auto"/>
        <w:rPr>
          <w:rFonts w:ascii="바탕체" w:eastAsia="바탕체"/>
          <w:kern w:val="0"/>
          <w:sz w:val="24"/>
          <w:szCs w:val="24"/>
        </w:rPr>
      </w:pPr>
    </w:p>
    <w:p w14:paraId="20069FA4" w14:textId="77777777" w:rsidR="000021FB" w:rsidRDefault="000021FB">
      <w:pPr>
        <w:widowControl/>
        <w:wordWrap/>
        <w:autoSpaceDE/>
        <w:autoSpaceDN/>
        <w:jc w:val="left"/>
        <w:rPr>
          <w:rFonts w:ascii="바탕체" w:eastAsia="바탕체"/>
          <w:kern w:val="0"/>
          <w:sz w:val="24"/>
          <w:szCs w:val="24"/>
        </w:rPr>
      </w:pPr>
      <w:r>
        <w:rPr>
          <w:rFonts w:ascii="바탕체" w:eastAsia="바탕체"/>
          <w:kern w:val="0"/>
          <w:sz w:val="24"/>
          <w:szCs w:val="24"/>
        </w:rPr>
        <w:br w:type="page"/>
      </w:r>
    </w:p>
    <w:p w14:paraId="29CACBFC" w14:textId="77777777" w:rsidR="000021FB" w:rsidRDefault="007D0606" w:rsidP="007D0606">
      <w:pPr>
        <w:wordWrap/>
        <w:adjustRightInd w:val="0"/>
        <w:spacing w:line="540" w:lineRule="auto"/>
        <w:rPr>
          <w:rFonts w:ascii="바탕체" w:eastAsia="바탕체"/>
          <w:kern w:val="0"/>
          <w:sz w:val="24"/>
          <w:szCs w:val="24"/>
        </w:rPr>
      </w:pPr>
      <w:r w:rsidRPr="007D0606">
        <w:rPr>
          <w:rFonts w:ascii="바탕체" w:eastAsia="바탕체"/>
          <w:kern w:val="0"/>
          <w:sz w:val="24"/>
          <w:szCs w:val="24"/>
        </w:rPr>
        <w:lastRenderedPageBreak/>
        <w:t xml:space="preserve">【요약서】 </w:t>
      </w:r>
    </w:p>
    <w:p w14:paraId="29E542D2" w14:textId="77777777" w:rsidR="000021FB" w:rsidRDefault="007D0606" w:rsidP="007D0606">
      <w:pPr>
        <w:wordWrap/>
        <w:adjustRightInd w:val="0"/>
        <w:spacing w:line="540" w:lineRule="auto"/>
        <w:rPr>
          <w:rFonts w:ascii="바탕체" w:eastAsia="바탕체"/>
          <w:kern w:val="0"/>
          <w:sz w:val="24"/>
          <w:szCs w:val="24"/>
        </w:rPr>
      </w:pPr>
      <w:r w:rsidRPr="007D0606">
        <w:rPr>
          <w:rFonts w:ascii="바탕체" w:eastAsia="바탕체"/>
          <w:kern w:val="0"/>
          <w:sz w:val="24"/>
          <w:szCs w:val="24"/>
        </w:rPr>
        <w:t xml:space="preserve">【요약】 </w:t>
      </w:r>
    </w:p>
    <w:p w14:paraId="2900DA01" w14:textId="035DC1BC" w:rsidR="007D0606" w:rsidRPr="007D0606" w:rsidRDefault="007D0606" w:rsidP="000021FB">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상술한 기술적 과제를 달성하기 위한 본 개시에 따른 세금계산서 자동 작성을 위한, 적어도 하나의 명령어를 저장하는 메모리; 및 상기 명령어에 따른 동작을 수행하는 프로세서를 포함하고, 상기 프로세서는, 사용자 단말로부터 업로드된 거래 명세 파일을 수신하고, 상기 거래 명세 파일로부터 공급받는자 정보를 인식하고, 로그인된 사용자 계정 정보를 공급자 정보로 자동 매핑하고, 공급받는자 정보와 공급자 정보를 결합하여 세금계산서 데이터를 자동 생성하고, 생성된 세금계산서 데이터를 홈택스 업로드 형식의 파일로 변환할 수 있다. 또한, 공급자 정보를 기반으로 공급자 정보를 통합하여 일괄 부가세 신고를 수행한다.</w:t>
      </w:r>
    </w:p>
    <w:p w14:paraId="4CB6295D" w14:textId="77777777" w:rsidR="00454C08" w:rsidRDefault="007D0606" w:rsidP="007D0606">
      <w:pPr>
        <w:wordWrap/>
        <w:adjustRightInd w:val="0"/>
        <w:spacing w:line="540" w:lineRule="auto"/>
        <w:rPr>
          <w:rFonts w:ascii="바탕체" w:eastAsia="바탕체"/>
          <w:kern w:val="0"/>
          <w:sz w:val="24"/>
          <w:szCs w:val="24"/>
        </w:rPr>
      </w:pPr>
      <w:r w:rsidRPr="007D0606">
        <w:rPr>
          <w:rFonts w:ascii="바탕체" w:eastAsia="바탕체"/>
          <w:kern w:val="0"/>
          <w:sz w:val="24"/>
          <w:szCs w:val="24"/>
        </w:rPr>
        <w:t xml:space="preserve">【대표도】 </w:t>
      </w:r>
    </w:p>
    <w:p w14:paraId="20B82D69" w14:textId="07185D0B" w:rsidR="007D0606" w:rsidRPr="007D0606" w:rsidRDefault="007D0606" w:rsidP="00454C08">
      <w:pPr>
        <w:wordWrap/>
        <w:adjustRightInd w:val="0"/>
        <w:spacing w:line="540" w:lineRule="auto"/>
        <w:ind w:firstLine="800"/>
        <w:rPr>
          <w:rFonts w:ascii="바탕체" w:eastAsia="바탕체"/>
          <w:kern w:val="0"/>
          <w:sz w:val="24"/>
          <w:szCs w:val="24"/>
        </w:rPr>
      </w:pPr>
      <w:r w:rsidRPr="007D0606">
        <w:rPr>
          <w:rFonts w:ascii="바탕체" w:eastAsia="바탕체"/>
          <w:kern w:val="0"/>
          <w:sz w:val="24"/>
          <w:szCs w:val="24"/>
        </w:rPr>
        <w:t>도 3</w:t>
      </w:r>
    </w:p>
    <w:p w14:paraId="559D1972" w14:textId="42F39857" w:rsidR="00B53618" w:rsidRPr="0065539A" w:rsidRDefault="00B53618" w:rsidP="00F41517">
      <w:pPr>
        <w:wordWrap/>
        <w:adjustRightInd w:val="0"/>
        <w:spacing w:line="540" w:lineRule="auto"/>
        <w:rPr>
          <w:rFonts w:ascii="바탕체" w:eastAsia="바탕체"/>
          <w:kern w:val="0"/>
          <w:sz w:val="24"/>
          <w:szCs w:val="24"/>
        </w:rPr>
      </w:pPr>
    </w:p>
    <w:p w14:paraId="06E603CF" w14:textId="77777777" w:rsidR="00EF1D6F" w:rsidRPr="0065539A" w:rsidRDefault="00EF1D6F">
      <w:pPr>
        <w:widowControl/>
        <w:wordWrap/>
        <w:autoSpaceDE/>
        <w:autoSpaceDN/>
        <w:jc w:val="left"/>
        <w:rPr>
          <w:rFonts w:ascii="바탕체" w:eastAsia="바탕체"/>
          <w:kern w:val="0"/>
          <w:sz w:val="24"/>
          <w:szCs w:val="24"/>
        </w:rPr>
      </w:pPr>
      <w:r w:rsidRPr="0065539A">
        <w:rPr>
          <w:rFonts w:ascii="바탕체" w:eastAsia="바탕체"/>
          <w:kern w:val="0"/>
          <w:sz w:val="24"/>
          <w:szCs w:val="24"/>
        </w:rPr>
        <w:br w:type="page"/>
      </w:r>
    </w:p>
    <w:p w14:paraId="412CC410" w14:textId="6071D922" w:rsidR="00D822D3" w:rsidRPr="0065539A" w:rsidRDefault="00D822D3" w:rsidP="00EF1D6F">
      <w:pPr>
        <w:wordWrap/>
        <w:adjustRightInd w:val="0"/>
        <w:spacing w:line="540" w:lineRule="auto"/>
        <w:jc w:val="center"/>
        <w:rPr>
          <w:rFonts w:ascii="바탕체" w:eastAsia="바탕체"/>
          <w:kern w:val="0"/>
          <w:sz w:val="24"/>
          <w:szCs w:val="24"/>
        </w:rPr>
      </w:pPr>
      <w:r w:rsidRPr="0065539A">
        <w:rPr>
          <w:rFonts w:ascii="바탕체" w:eastAsia="바탕체"/>
          <w:kern w:val="0"/>
          <w:sz w:val="24"/>
          <w:szCs w:val="24"/>
        </w:rPr>
        <w:lastRenderedPageBreak/>
        <w:t>【도면】</w:t>
      </w:r>
    </w:p>
    <w:p w14:paraId="4551D360" w14:textId="2507B9AC" w:rsidR="00141D67" w:rsidRPr="0065539A" w:rsidRDefault="00141D67" w:rsidP="00141D67">
      <w:pPr>
        <w:wordWrap/>
        <w:adjustRightInd w:val="0"/>
        <w:spacing w:line="540" w:lineRule="auto"/>
        <w:jc w:val="left"/>
        <w:rPr>
          <w:rFonts w:ascii="바탕체" w:eastAsia="바탕체"/>
          <w:kern w:val="0"/>
          <w:sz w:val="24"/>
          <w:szCs w:val="24"/>
        </w:rPr>
      </w:pPr>
      <w:r w:rsidRPr="0065539A">
        <w:rPr>
          <w:rFonts w:ascii="바탕체" w:eastAsia="바탕체"/>
          <w:kern w:val="0"/>
          <w:sz w:val="24"/>
          <w:szCs w:val="24"/>
        </w:rPr>
        <w:t>【도</w:t>
      </w:r>
      <w:r w:rsidRPr="0065539A">
        <w:rPr>
          <w:rFonts w:ascii="바탕체" w:eastAsia="바탕체" w:hint="eastAsia"/>
          <w:kern w:val="0"/>
          <w:sz w:val="24"/>
          <w:szCs w:val="24"/>
        </w:rPr>
        <w:t xml:space="preserve"> 1</w:t>
      </w:r>
      <w:r w:rsidRPr="0065539A">
        <w:rPr>
          <w:rFonts w:ascii="바탕체" w:eastAsia="바탕체"/>
          <w:kern w:val="0"/>
          <w:sz w:val="24"/>
          <w:szCs w:val="24"/>
        </w:rPr>
        <w:t>】</w:t>
      </w:r>
    </w:p>
    <w:p w14:paraId="4EB76BDB" w14:textId="65E89794" w:rsidR="00141D67" w:rsidRPr="0065539A" w:rsidRDefault="00D86894" w:rsidP="00141D67">
      <w:pPr>
        <w:wordWrap/>
        <w:adjustRightInd w:val="0"/>
        <w:spacing w:line="540" w:lineRule="auto"/>
        <w:jc w:val="left"/>
        <w:rPr>
          <w:rFonts w:ascii="바탕체" w:eastAsia="바탕체"/>
          <w:kern w:val="0"/>
          <w:sz w:val="24"/>
          <w:szCs w:val="24"/>
        </w:rPr>
      </w:pPr>
      <w:r w:rsidRPr="0065539A">
        <w:rPr>
          <w:rFonts w:ascii="바탕체" w:eastAsia="바탕체" w:hint="eastAsia"/>
          <w:noProof/>
          <w:kern w:val="0"/>
          <w:sz w:val="24"/>
          <w:szCs w:val="24"/>
        </w:rPr>
        <w:drawing>
          <wp:inline distT="0" distB="0" distL="0" distR="0" wp14:anchorId="3382FEB8" wp14:editId="4F3CEDDF">
            <wp:extent cx="4264952" cy="2273300"/>
            <wp:effectExtent l="0" t="0" r="0" b="0"/>
            <wp:docPr id="29907872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68032" cy="2274942"/>
                    </a:xfrm>
                    <a:prstGeom prst="rect">
                      <a:avLst/>
                    </a:prstGeom>
                    <a:noFill/>
                    <a:ln>
                      <a:noFill/>
                    </a:ln>
                  </pic:spPr>
                </pic:pic>
              </a:graphicData>
            </a:graphic>
          </wp:inline>
        </w:drawing>
      </w:r>
    </w:p>
    <w:p w14:paraId="2EC7E944" w14:textId="05C966C0" w:rsidR="00141D67" w:rsidRPr="0065539A" w:rsidRDefault="00141D67" w:rsidP="00141D67">
      <w:pPr>
        <w:wordWrap/>
        <w:adjustRightInd w:val="0"/>
        <w:spacing w:line="540" w:lineRule="auto"/>
        <w:jc w:val="left"/>
        <w:rPr>
          <w:rFonts w:ascii="바탕체" w:eastAsia="바탕체"/>
          <w:kern w:val="0"/>
          <w:sz w:val="24"/>
          <w:szCs w:val="24"/>
        </w:rPr>
      </w:pPr>
      <w:r w:rsidRPr="0065539A">
        <w:rPr>
          <w:rFonts w:ascii="바탕체" w:eastAsia="바탕체"/>
          <w:kern w:val="0"/>
          <w:sz w:val="24"/>
          <w:szCs w:val="24"/>
        </w:rPr>
        <w:t>【도</w:t>
      </w:r>
      <w:r w:rsidRPr="0065539A">
        <w:rPr>
          <w:rFonts w:ascii="바탕체" w:eastAsia="바탕체" w:hint="eastAsia"/>
          <w:kern w:val="0"/>
          <w:sz w:val="24"/>
          <w:szCs w:val="24"/>
        </w:rPr>
        <w:t xml:space="preserve"> 2</w:t>
      </w:r>
      <w:r w:rsidRPr="0065539A">
        <w:rPr>
          <w:rFonts w:ascii="바탕체" w:eastAsia="바탕체"/>
          <w:kern w:val="0"/>
          <w:sz w:val="24"/>
          <w:szCs w:val="24"/>
        </w:rPr>
        <w:t>】</w:t>
      </w:r>
    </w:p>
    <w:p w14:paraId="3835178F" w14:textId="02A5B0DF" w:rsidR="00FB5815" w:rsidRPr="0065539A" w:rsidRDefault="00FB5815" w:rsidP="00141D67">
      <w:pPr>
        <w:wordWrap/>
        <w:adjustRightInd w:val="0"/>
        <w:spacing w:line="540" w:lineRule="auto"/>
        <w:jc w:val="left"/>
        <w:rPr>
          <w:rFonts w:ascii="바탕체" w:eastAsia="바탕체"/>
          <w:kern w:val="0"/>
          <w:sz w:val="24"/>
          <w:szCs w:val="24"/>
        </w:rPr>
      </w:pPr>
      <w:r w:rsidRPr="0065539A">
        <w:rPr>
          <w:rFonts w:ascii="바탕체" w:eastAsia="바탕체"/>
          <w:noProof/>
          <w:kern w:val="0"/>
          <w:sz w:val="24"/>
          <w:szCs w:val="24"/>
        </w:rPr>
        <w:drawing>
          <wp:inline distT="0" distB="0" distL="0" distR="0" wp14:anchorId="297EFC0F" wp14:editId="079882E7">
            <wp:extent cx="2290572" cy="3298698"/>
            <wp:effectExtent l="0" t="0" r="0" b="0"/>
            <wp:docPr id="3" name="그림 2">
              <a:extLst xmlns:a="http://schemas.openxmlformats.org/drawingml/2006/main">
                <a:ext uri="{FF2B5EF4-FFF2-40B4-BE49-F238E27FC236}">
                  <a16:creationId xmlns:a16="http://schemas.microsoft.com/office/drawing/2014/main" id="{DB61716B-C3F9-9CCD-F1B0-27D96B9CF44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2">
                      <a:extLst>
                        <a:ext uri="{FF2B5EF4-FFF2-40B4-BE49-F238E27FC236}">
                          <a16:creationId xmlns:a16="http://schemas.microsoft.com/office/drawing/2014/main" id="{DB61716B-C3F9-9CCD-F1B0-27D96B9CF442}"/>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290572" cy="3298698"/>
                    </a:xfrm>
                    <a:prstGeom prst="rect">
                      <a:avLst/>
                    </a:prstGeom>
                  </pic:spPr>
                </pic:pic>
              </a:graphicData>
            </a:graphic>
          </wp:inline>
        </w:drawing>
      </w:r>
    </w:p>
    <w:p w14:paraId="13B56449" w14:textId="77777777" w:rsidR="00D86894" w:rsidRPr="0065539A" w:rsidRDefault="00D86894" w:rsidP="00141D67">
      <w:pPr>
        <w:wordWrap/>
        <w:adjustRightInd w:val="0"/>
        <w:spacing w:line="540" w:lineRule="auto"/>
        <w:jc w:val="left"/>
        <w:rPr>
          <w:rFonts w:ascii="바탕체" w:eastAsia="바탕체"/>
          <w:kern w:val="0"/>
          <w:sz w:val="24"/>
          <w:szCs w:val="24"/>
        </w:rPr>
      </w:pPr>
    </w:p>
    <w:p w14:paraId="61755CBD" w14:textId="77777777" w:rsidR="00FB5815" w:rsidRPr="0065539A" w:rsidRDefault="00FB5815" w:rsidP="00141D67">
      <w:pPr>
        <w:wordWrap/>
        <w:adjustRightInd w:val="0"/>
        <w:spacing w:line="540" w:lineRule="auto"/>
        <w:jc w:val="left"/>
        <w:rPr>
          <w:rFonts w:ascii="바탕체" w:eastAsia="바탕체"/>
          <w:kern w:val="0"/>
          <w:sz w:val="24"/>
          <w:szCs w:val="24"/>
        </w:rPr>
      </w:pPr>
    </w:p>
    <w:p w14:paraId="68710156" w14:textId="77777777" w:rsidR="00FB5815" w:rsidRPr="0065539A" w:rsidRDefault="00FB5815" w:rsidP="00141D67">
      <w:pPr>
        <w:wordWrap/>
        <w:adjustRightInd w:val="0"/>
        <w:spacing w:line="540" w:lineRule="auto"/>
        <w:jc w:val="left"/>
        <w:rPr>
          <w:rFonts w:ascii="바탕체" w:eastAsia="바탕체"/>
          <w:kern w:val="0"/>
          <w:sz w:val="24"/>
          <w:szCs w:val="24"/>
        </w:rPr>
      </w:pPr>
    </w:p>
    <w:p w14:paraId="53AB0C58" w14:textId="6E73B844" w:rsidR="00141D67" w:rsidRPr="0065539A" w:rsidRDefault="00141D67" w:rsidP="00141D67">
      <w:pPr>
        <w:wordWrap/>
        <w:adjustRightInd w:val="0"/>
        <w:spacing w:line="540" w:lineRule="auto"/>
        <w:jc w:val="left"/>
        <w:rPr>
          <w:rFonts w:ascii="바탕체" w:eastAsia="바탕체"/>
          <w:kern w:val="0"/>
          <w:sz w:val="24"/>
          <w:szCs w:val="24"/>
        </w:rPr>
      </w:pPr>
      <w:r w:rsidRPr="0065539A">
        <w:rPr>
          <w:rFonts w:ascii="바탕체" w:eastAsia="바탕체"/>
          <w:kern w:val="0"/>
          <w:sz w:val="24"/>
          <w:szCs w:val="24"/>
        </w:rPr>
        <w:lastRenderedPageBreak/>
        <w:t>【도</w:t>
      </w:r>
      <w:r w:rsidRPr="0065539A">
        <w:rPr>
          <w:rFonts w:ascii="바탕체" w:eastAsia="바탕체" w:hint="eastAsia"/>
          <w:kern w:val="0"/>
          <w:sz w:val="24"/>
          <w:szCs w:val="24"/>
        </w:rPr>
        <w:t xml:space="preserve"> 3</w:t>
      </w:r>
      <w:r w:rsidRPr="0065539A">
        <w:rPr>
          <w:rFonts w:ascii="바탕체" w:eastAsia="바탕체"/>
          <w:kern w:val="0"/>
          <w:sz w:val="24"/>
          <w:szCs w:val="24"/>
        </w:rPr>
        <w:t>】</w:t>
      </w:r>
    </w:p>
    <w:p w14:paraId="295908E0" w14:textId="76AD68DA" w:rsidR="00E6339E" w:rsidRPr="0065539A" w:rsidRDefault="00E6339E" w:rsidP="00141D67">
      <w:pPr>
        <w:wordWrap/>
        <w:adjustRightInd w:val="0"/>
        <w:spacing w:line="540" w:lineRule="auto"/>
        <w:jc w:val="left"/>
        <w:rPr>
          <w:rFonts w:ascii="바탕체" w:eastAsia="바탕체"/>
          <w:kern w:val="0"/>
          <w:sz w:val="24"/>
          <w:szCs w:val="24"/>
        </w:rPr>
      </w:pPr>
      <w:r w:rsidRPr="0065539A">
        <w:rPr>
          <w:rFonts w:ascii="바탕체" w:eastAsia="바탕체" w:hint="eastAsia"/>
          <w:noProof/>
          <w:kern w:val="0"/>
          <w:sz w:val="24"/>
          <w:szCs w:val="24"/>
        </w:rPr>
        <w:drawing>
          <wp:inline distT="0" distB="0" distL="0" distR="0" wp14:anchorId="09AAF4F3" wp14:editId="40E0446A">
            <wp:extent cx="5905500" cy="1689100"/>
            <wp:effectExtent l="0" t="0" r="0" b="0"/>
            <wp:docPr id="1968970097"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05500" cy="1689100"/>
                    </a:xfrm>
                    <a:prstGeom prst="rect">
                      <a:avLst/>
                    </a:prstGeom>
                    <a:noFill/>
                    <a:ln>
                      <a:noFill/>
                    </a:ln>
                  </pic:spPr>
                </pic:pic>
              </a:graphicData>
            </a:graphic>
          </wp:inline>
        </w:drawing>
      </w:r>
    </w:p>
    <w:p w14:paraId="757DCBD0" w14:textId="77777777" w:rsidR="00FB5815" w:rsidRPr="0065539A" w:rsidRDefault="00FB5815" w:rsidP="00141D67">
      <w:pPr>
        <w:wordWrap/>
        <w:adjustRightInd w:val="0"/>
        <w:spacing w:line="540" w:lineRule="auto"/>
        <w:jc w:val="left"/>
        <w:rPr>
          <w:rFonts w:ascii="바탕체" w:eastAsia="바탕체"/>
          <w:kern w:val="0"/>
          <w:sz w:val="24"/>
          <w:szCs w:val="24"/>
        </w:rPr>
      </w:pPr>
    </w:p>
    <w:p w14:paraId="64055FA9" w14:textId="5E8DB96F" w:rsidR="00141D67" w:rsidRPr="0065539A" w:rsidRDefault="00141D67" w:rsidP="00141D67">
      <w:pPr>
        <w:wordWrap/>
        <w:adjustRightInd w:val="0"/>
        <w:spacing w:line="540" w:lineRule="auto"/>
        <w:jc w:val="left"/>
        <w:rPr>
          <w:rFonts w:ascii="바탕체" w:eastAsia="바탕체"/>
          <w:kern w:val="0"/>
          <w:sz w:val="24"/>
          <w:szCs w:val="24"/>
        </w:rPr>
      </w:pPr>
      <w:r w:rsidRPr="0065539A">
        <w:rPr>
          <w:rFonts w:ascii="바탕체" w:eastAsia="바탕체"/>
          <w:kern w:val="0"/>
          <w:sz w:val="24"/>
          <w:szCs w:val="24"/>
        </w:rPr>
        <w:t>【도</w:t>
      </w:r>
      <w:r w:rsidRPr="0065539A">
        <w:rPr>
          <w:rFonts w:ascii="바탕체" w:eastAsia="바탕체" w:hint="eastAsia"/>
          <w:kern w:val="0"/>
          <w:sz w:val="24"/>
          <w:szCs w:val="24"/>
        </w:rPr>
        <w:t xml:space="preserve"> 4</w:t>
      </w:r>
      <w:r w:rsidRPr="0065539A">
        <w:rPr>
          <w:rFonts w:ascii="바탕체" w:eastAsia="바탕체"/>
          <w:kern w:val="0"/>
          <w:sz w:val="24"/>
          <w:szCs w:val="24"/>
        </w:rPr>
        <w:t>】</w:t>
      </w:r>
    </w:p>
    <w:p w14:paraId="5B78EDF4" w14:textId="349C4068" w:rsidR="00C960C2" w:rsidRPr="0065539A" w:rsidRDefault="00E056C9" w:rsidP="00141D67">
      <w:pPr>
        <w:wordWrap/>
        <w:adjustRightInd w:val="0"/>
        <w:spacing w:line="540" w:lineRule="auto"/>
        <w:jc w:val="left"/>
        <w:rPr>
          <w:rFonts w:ascii="바탕체" w:eastAsia="바탕체"/>
          <w:kern w:val="0"/>
          <w:sz w:val="24"/>
          <w:szCs w:val="24"/>
        </w:rPr>
      </w:pPr>
      <w:r w:rsidRPr="0065539A">
        <w:rPr>
          <w:rFonts w:ascii="바탕체" w:eastAsia="바탕체"/>
          <w:noProof/>
          <w:kern w:val="0"/>
          <w:sz w:val="24"/>
          <w:szCs w:val="24"/>
        </w:rPr>
        <w:drawing>
          <wp:inline distT="0" distB="0" distL="0" distR="0" wp14:anchorId="695F940B" wp14:editId="6DB61267">
            <wp:extent cx="5905500" cy="3364865"/>
            <wp:effectExtent l="0" t="0" r="0" b="0"/>
            <wp:docPr id="56962230" name="그림 2">
              <a:extLst xmlns:a="http://schemas.openxmlformats.org/drawingml/2006/main">
                <a:ext uri="{FF2B5EF4-FFF2-40B4-BE49-F238E27FC236}">
                  <a16:creationId xmlns:a16="http://schemas.microsoft.com/office/drawing/2014/main" id="{3CE1DAAA-55EC-59DC-999F-36BCB62F5E6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2">
                      <a:extLst>
                        <a:ext uri="{FF2B5EF4-FFF2-40B4-BE49-F238E27FC236}">
                          <a16:creationId xmlns:a16="http://schemas.microsoft.com/office/drawing/2014/main" id="{3CE1DAAA-55EC-59DC-999F-36BCB62F5E67}"/>
                        </a:ext>
                      </a:extLst>
                    </pic:cNvP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05500" cy="3364865"/>
                    </a:xfrm>
                    <a:prstGeom prst="rect">
                      <a:avLst/>
                    </a:prstGeom>
                  </pic:spPr>
                </pic:pic>
              </a:graphicData>
            </a:graphic>
          </wp:inline>
        </w:drawing>
      </w:r>
    </w:p>
    <w:p w14:paraId="086B3E33" w14:textId="77777777" w:rsidR="00E056C9" w:rsidRPr="0065539A" w:rsidRDefault="00E056C9">
      <w:pPr>
        <w:widowControl/>
        <w:wordWrap/>
        <w:autoSpaceDE/>
        <w:autoSpaceDN/>
        <w:jc w:val="left"/>
        <w:rPr>
          <w:rFonts w:ascii="바탕체" w:eastAsia="바탕체"/>
          <w:kern w:val="0"/>
          <w:sz w:val="24"/>
          <w:szCs w:val="24"/>
        </w:rPr>
      </w:pPr>
      <w:r w:rsidRPr="0065539A">
        <w:rPr>
          <w:rFonts w:ascii="바탕체" w:eastAsia="바탕체"/>
          <w:kern w:val="0"/>
          <w:sz w:val="24"/>
          <w:szCs w:val="24"/>
        </w:rPr>
        <w:br w:type="page"/>
      </w:r>
    </w:p>
    <w:p w14:paraId="633F5770" w14:textId="732FB622" w:rsidR="00141D67" w:rsidRPr="0065539A" w:rsidRDefault="00141D67" w:rsidP="00141D67">
      <w:pPr>
        <w:wordWrap/>
        <w:adjustRightInd w:val="0"/>
        <w:spacing w:line="540" w:lineRule="auto"/>
        <w:jc w:val="left"/>
        <w:rPr>
          <w:rFonts w:ascii="바탕체" w:eastAsia="바탕체"/>
          <w:kern w:val="0"/>
          <w:sz w:val="24"/>
          <w:szCs w:val="24"/>
        </w:rPr>
      </w:pPr>
      <w:r w:rsidRPr="0065539A">
        <w:rPr>
          <w:rFonts w:ascii="바탕체" w:eastAsia="바탕체"/>
          <w:kern w:val="0"/>
          <w:sz w:val="24"/>
          <w:szCs w:val="24"/>
        </w:rPr>
        <w:lastRenderedPageBreak/>
        <w:t>【도</w:t>
      </w:r>
      <w:r w:rsidRPr="0065539A">
        <w:rPr>
          <w:rFonts w:ascii="바탕체" w:eastAsia="바탕체" w:hint="eastAsia"/>
          <w:kern w:val="0"/>
          <w:sz w:val="24"/>
          <w:szCs w:val="24"/>
        </w:rPr>
        <w:t xml:space="preserve"> 5</w:t>
      </w:r>
      <w:r w:rsidRPr="0065539A">
        <w:rPr>
          <w:rFonts w:ascii="바탕체" w:eastAsia="바탕체"/>
          <w:kern w:val="0"/>
          <w:sz w:val="24"/>
          <w:szCs w:val="24"/>
        </w:rPr>
        <w:t>】</w:t>
      </w:r>
    </w:p>
    <w:p w14:paraId="034C4917" w14:textId="4EE76190" w:rsidR="00E056C9" w:rsidRPr="0065539A" w:rsidRDefault="002B7BAF" w:rsidP="00141D67">
      <w:pPr>
        <w:wordWrap/>
        <w:adjustRightInd w:val="0"/>
        <w:spacing w:line="540" w:lineRule="auto"/>
        <w:jc w:val="left"/>
        <w:rPr>
          <w:rFonts w:ascii="바탕체" w:eastAsia="바탕체"/>
          <w:kern w:val="0"/>
          <w:sz w:val="24"/>
          <w:szCs w:val="24"/>
        </w:rPr>
      </w:pPr>
      <w:r w:rsidRPr="0065539A">
        <w:rPr>
          <w:rFonts w:ascii="바탕체" w:eastAsia="바탕체"/>
          <w:noProof/>
          <w:kern w:val="0"/>
          <w:sz w:val="24"/>
          <w:szCs w:val="24"/>
        </w:rPr>
        <w:drawing>
          <wp:inline distT="0" distB="0" distL="0" distR="0" wp14:anchorId="1D96BA11" wp14:editId="04167C95">
            <wp:extent cx="5905500" cy="3115945"/>
            <wp:effectExtent l="0" t="0" r="0" b="0"/>
            <wp:docPr id="5" name="내용 개체 틀 4">
              <a:extLst xmlns:a="http://schemas.openxmlformats.org/drawingml/2006/main">
                <a:ext uri="{FF2B5EF4-FFF2-40B4-BE49-F238E27FC236}">
                  <a16:creationId xmlns:a16="http://schemas.microsoft.com/office/drawing/2014/main" id="{68A6CD16-13FD-9BE8-4293-54AD9D65F97B}"/>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내용 개체 틀 4">
                      <a:extLst>
                        <a:ext uri="{FF2B5EF4-FFF2-40B4-BE49-F238E27FC236}">
                          <a16:creationId xmlns:a16="http://schemas.microsoft.com/office/drawing/2014/main" id="{68A6CD16-13FD-9BE8-4293-54AD9D65F97B}"/>
                        </a:ext>
                      </a:extLst>
                    </pic:cNvPr>
                    <pic:cNvPicPr>
                      <a:picLocks noGrp="1"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05500" cy="3115945"/>
                    </a:xfrm>
                    <a:prstGeom prst="rect">
                      <a:avLst/>
                    </a:prstGeom>
                  </pic:spPr>
                </pic:pic>
              </a:graphicData>
            </a:graphic>
          </wp:inline>
        </w:drawing>
      </w:r>
    </w:p>
    <w:p w14:paraId="100A42A0" w14:textId="7E383E83" w:rsidR="00141D67" w:rsidRPr="0065539A" w:rsidRDefault="00141D67" w:rsidP="00141D67">
      <w:pPr>
        <w:wordWrap/>
        <w:adjustRightInd w:val="0"/>
        <w:spacing w:line="540" w:lineRule="auto"/>
        <w:jc w:val="left"/>
        <w:rPr>
          <w:rFonts w:ascii="바탕체" w:eastAsia="바탕체"/>
          <w:kern w:val="0"/>
          <w:sz w:val="24"/>
          <w:szCs w:val="24"/>
        </w:rPr>
      </w:pPr>
      <w:r w:rsidRPr="0065539A">
        <w:rPr>
          <w:rFonts w:ascii="바탕체" w:eastAsia="바탕체"/>
          <w:kern w:val="0"/>
          <w:sz w:val="24"/>
          <w:szCs w:val="24"/>
        </w:rPr>
        <w:t>【도</w:t>
      </w:r>
      <w:r w:rsidRPr="0065539A">
        <w:rPr>
          <w:rFonts w:ascii="바탕체" w:eastAsia="바탕체" w:hint="eastAsia"/>
          <w:kern w:val="0"/>
          <w:sz w:val="24"/>
          <w:szCs w:val="24"/>
        </w:rPr>
        <w:t xml:space="preserve"> 6</w:t>
      </w:r>
      <w:r w:rsidRPr="0065539A">
        <w:rPr>
          <w:rFonts w:ascii="바탕체" w:eastAsia="바탕체"/>
          <w:kern w:val="0"/>
          <w:sz w:val="24"/>
          <w:szCs w:val="24"/>
        </w:rPr>
        <w:t>】</w:t>
      </w:r>
    </w:p>
    <w:p w14:paraId="52B21792" w14:textId="340F8CC2" w:rsidR="002B7BAF" w:rsidRPr="0065539A" w:rsidRDefault="00A27968" w:rsidP="00141D67">
      <w:pPr>
        <w:wordWrap/>
        <w:adjustRightInd w:val="0"/>
        <w:spacing w:line="540" w:lineRule="auto"/>
        <w:jc w:val="left"/>
        <w:rPr>
          <w:rFonts w:ascii="바탕체" w:eastAsia="바탕체"/>
          <w:kern w:val="0"/>
          <w:sz w:val="24"/>
          <w:szCs w:val="24"/>
        </w:rPr>
      </w:pPr>
      <w:r w:rsidRPr="0065539A">
        <w:rPr>
          <w:rFonts w:ascii="바탕체" w:eastAsia="바탕체"/>
          <w:noProof/>
          <w:kern w:val="0"/>
          <w:sz w:val="24"/>
          <w:szCs w:val="24"/>
        </w:rPr>
        <w:drawing>
          <wp:inline distT="0" distB="0" distL="0" distR="0" wp14:anchorId="5397AAF1" wp14:editId="6D0F6EB1">
            <wp:extent cx="5905500" cy="2672080"/>
            <wp:effectExtent l="0" t="0" r="0" b="0"/>
            <wp:docPr id="1292656658" name="내용 개체 틀 4">
              <a:extLst xmlns:a="http://schemas.openxmlformats.org/drawingml/2006/main">
                <a:ext uri="{FF2B5EF4-FFF2-40B4-BE49-F238E27FC236}">
                  <a16:creationId xmlns:a16="http://schemas.microsoft.com/office/drawing/2014/main" id="{652BB9C6-FD5E-A133-FAF1-290CAEA80E81}"/>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내용 개체 틀 4">
                      <a:extLst>
                        <a:ext uri="{FF2B5EF4-FFF2-40B4-BE49-F238E27FC236}">
                          <a16:creationId xmlns:a16="http://schemas.microsoft.com/office/drawing/2014/main" id="{652BB9C6-FD5E-A133-FAF1-290CAEA80E81}"/>
                        </a:ext>
                      </a:extLst>
                    </pic:cNvPr>
                    <pic:cNvPicPr>
                      <a:picLocks noGrp="1"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05500" cy="2672080"/>
                    </a:xfrm>
                    <a:prstGeom prst="rect">
                      <a:avLst/>
                    </a:prstGeom>
                  </pic:spPr>
                </pic:pic>
              </a:graphicData>
            </a:graphic>
          </wp:inline>
        </w:drawing>
      </w:r>
    </w:p>
    <w:p w14:paraId="5AF13A5A" w14:textId="77777777" w:rsidR="00A27968" w:rsidRPr="0065539A" w:rsidRDefault="00A27968">
      <w:pPr>
        <w:widowControl/>
        <w:wordWrap/>
        <w:autoSpaceDE/>
        <w:autoSpaceDN/>
        <w:jc w:val="left"/>
        <w:rPr>
          <w:rFonts w:ascii="바탕체" w:eastAsia="바탕체"/>
          <w:kern w:val="0"/>
          <w:sz w:val="24"/>
          <w:szCs w:val="24"/>
        </w:rPr>
      </w:pPr>
      <w:r w:rsidRPr="0065539A">
        <w:rPr>
          <w:rFonts w:ascii="바탕체" w:eastAsia="바탕체"/>
          <w:kern w:val="0"/>
          <w:sz w:val="24"/>
          <w:szCs w:val="24"/>
        </w:rPr>
        <w:br w:type="page"/>
      </w:r>
    </w:p>
    <w:p w14:paraId="74AAACEB" w14:textId="0D5A440C" w:rsidR="00141D67" w:rsidRPr="0065539A" w:rsidRDefault="00141D67" w:rsidP="00141D67">
      <w:pPr>
        <w:wordWrap/>
        <w:adjustRightInd w:val="0"/>
        <w:spacing w:line="540" w:lineRule="auto"/>
        <w:jc w:val="left"/>
        <w:rPr>
          <w:rFonts w:ascii="바탕체" w:eastAsia="바탕체"/>
          <w:kern w:val="0"/>
          <w:sz w:val="24"/>
          <w:szCs w:val="24"/>
        </w:rPr>
      </w:pPr>
      <w:r w:rsidRPr="0065539A">
        <w:rPr>
          <w:rFonts w:ascii="바탕체" w:eastAsia="바탕체"/>
          <w:kern w:val="0"/>
          <w:sz w:val="24"/>
          <w:szCs w:val="24"/>
        </w:rPr>
        <w:lastRenderedPageBreak/>
        <w:t>【도</w:t>
      </w:r>
      <w:r w:rsidRPr="0065539A">
        <w:rPr>
          <w:rFonts w:ascii="바탕체" w:eastAsia="바탕체" w:hint="eastAsia"/>
          <w:kern w:val="0"/>
          <w:sz w:val="24"/>
          <w:szCs w:val="24"/>
        </w:rPr>
        <w:t xml:space="preserve"> 7</w:t>
      </w:r>
      <w:r w:rsidRPr="0065539A">
        <w:rPr>
          <w:rFonts w:ascii="바탕체" w:eastAsia="바탕체"/>
          <w:kern w:val="0"/>
          <w:sz w:val="24"/>
          <w:szCs w:val="24"/>
        </w:rPr>
        <w:t>】</w:t>
      </w:r>
    </w:p>
    <w:p w14:paraId="67FA05F9" w14:textId="7FCFC6E9" w:rsidR="00994255" w:rsidRDefault="00994255" w:rsidP="00141D67">
      <w:pPr>
        <w:wordWrap/>
        <w:adjustRightInd w:val="0"/>
        <w:spacing w:line="540" w:lineRule="auto"/>
        <w:jc w:val="left"/>
        <w:rPr>
          <w:rFonts w:ascii="바탕체" w:eastAsia="바탕체"/>
          <w:kern w:val="0"/>
          <w:sz w:val="24"/>
          <w:szCs w:val="24"/>
        </w:rPr>
      </w:pPr>
      <w:r w:rsidRPr="0065539A">
        <w:rPr>
          <w:rFonts w:ascii="바탕체" w:eastAsia="바탕체"/>
          <w:noProof/>
          <w:kern w:val="0"/>
          <w:sz w:val="24"/>
          <w:szCs w:val="24"/>
        </w:rPr>
        <w:drawing>
          <wp:inline distT="0" distB="0" distL="0" distR="0" wp14:anchorId="37810A79" wp14:editId="5F200815">
            <wp:extent cx="2846554" cy="4775200"/>
            <wp:effectExtent l="0" t="0" r="0" b="0"/>
            <wp:docPr id="1753231985"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6">
                      <a:extLst>
                        <a:ext uri="{BEBA8EAE-BF5A-486C-A8C5-ECC9F3942E4B}">
                          <a14:imgProps xmlns:a14="http://schemas.microsoft.com/office/drawing/2010/main">
                            <a14:imgLayer r:embed="rId17">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2850625" cy="4782029"/>
                    </a:xfrm>
                    <a:prstGeom prst="rect">
                      <a:avLst/>
                    </a:prstGeom>
                    <a:noFill/>
                  </pic:spPr>
                </pic:pic>
              </a:graphicData>
            </a:graphic>
          </wp:inline>
        </w:drawing>
      </w:r>
    </w:p>
    <w:p w14:paraId="2E4CC069" w14:textId="77777777" w:rsidR="005C405B" w:rsidRDefault="005C405B" w:rsidP="00141D67">
      <w:pPr>
        <w:wordWrap/>
        <w:adjustRightInd w:val="0"/>
        <w:spacing w:line="540" w:lineRule="auto"/>
        <w:jc w:val="left"/>
        <w:rPr>
          <w:rFonts w:ascii="바탕체" w:eastAsia="바탕체"/>
          <w:kern w:val="0"/>
          <w:sz w:val="24"/>
          <w:szCs w:val="24"/>
        </w:rPr>
      </w:pPr>
    </w:p>
    <w:p w14:paraId="25133A63" w14:textId="77777777" w:rsidR="00A27968" w:rsidRPr="00E668BF" w:rsidRDefault="00A27968" w:rsidP="00141D67">
      <w:pPr>
        <w:wordWrap/>
        <w:adjustRightInd w:val="0"/>
        <w:spacing w:line="540" w:lineRule="auto"/>
        <w:jc w:val="left"/>
        <w:rPr>
          <w:rFonts w:ascii="바탕체" w:eastAsia="바탕체"/>
          <w:kern w:val="0"/>
          <w:sz w:val="24"/>
          <w:szCs w:val="24"/>
        </w:rPr>
      </w:pPr>
    </w:p>
    <w:p w14:paraId="7D37DDA7" w14:textId="77777777" w:rsidR="00141D67" w:rsidRPr="00E668BF" w:rsidRDefault="00141D67" w:rsidP="00141D67">
      <w:pPr>
        <w:wordWrap/>
        <w:adjustRightInd w:val="0"/>
        <w:spacing w:line="540" w:lineRule="auto"/>
        <w:jc w:val="left"/>
        <w:rPr>
          <w:rFonts w:ascii="바탕체" w:eastAsia="바탕체"/>
          <w:kern w:val="0"/>
          <w:sz w:val="24"/>
          <w:szCs w:val="24"/>
        </w:rPr>
      </w:pPr>
    </w:p>
    <w:p w14:paraId="2CCD1BAA" w14:textId="77777777" w:rsidR="00141D67" w:rsidRPr="00E668BF" w:rsidRDefault="00141D67" w:rsidP="00141D67">
      <w:pPr>
        <w:wordWrap/>
        <w:adjustRightInd w:val="0"/>
        <w:spacing w:line="540" w:lineRule="auto"/>
        <w:jc w:val="left"/>
        <w:rPr>
          <w:rFonts w:ascii="바탕체" w:eastAsia="바탕체"/>
          <w:kern w:val="0"/>
          <w:sz w:val="24"/>
          <w:szCs w:val="24"/>
        </w:rPr>
      </w:pPr>
    </w:p>
    <w:p w14:paraId="50CBA00D" w14:textId="77777777" w:rsidR="00141D67" w:rsidRPr="00E668BF" w:rsidRDefault="00141D67" w:rsidP="00141D67">
      <w:pPr>
        <w:wordWrap/>
        <w:adjustRightInd w:val="0"/>
        <w:spacing w:line="540" w:lineRule="auto"/>
        <w:jc w:val="left"/>
        <w:rPr>
          <w:rFonts w:ascii="바탕체" w:eastAsia="바탕체"/>
          <w:kern w:val="0"/>
          <w:sz w:val="24"/>
          <w:szCs w:val="24"/>
        </w:rPr>
      </w:pPr>
    </w:p>
    <w:p w14:paraId="402E2518" w14:textId="77777777" w:rsidR="00141D67" w:rsidRPr="00E668BF" w:rsidRDefault="00141D67" w:rsidP="00EF1D6F">
      <w:pPr>
        <w:wordWrap/>
        <w:adjustRightInd w:val="0"/>
        <w:spacing w:line="540" w:lineRule="auto"/>
        <w:jc w:val="center"/>
        <w:rPr>
          <w:rFonts w:ascii="바탕체" w:eastAsia="바탕체"/>
          <w:kern w:val="0"/>
          <w:sz w:val="24"/>
          <w:szCs w:val="24"/>
        </w:rPr>
      </w:pPr>
    </w:p>
    <w:p w14:paraId="6F1B680C" w14:textId="77777777" w:rsidR="00A83E01" w:rsidRPr="00E668BF" w:rsidRDefault="00A83E01" w:rsidP="00A83E01">
      <w:pPr>
        <w:widowControl/>
        <w:wordWrap/>
        <w:autoSpaceDE/>
        <w:autoSpaceDN/>
        <w:jc w:val="left"/>
        <w:rPr>
          <w:rFonts w:ascii="바탕체" w:eastAsia="바탕체"/>
          <w:kern w:val="0"/>
          <w:sz w:val="24"/>
          <w:szCs w:val="24"/>
        </w:rPr>
      </w:pPr>
    </w:p>
    <w:p w14:paraId="097388CD" w14:textId="77777777" w:rsidR="00A83E01" w:rsidRPr="00E668BF" w:rsidRDefault="00A83E01">
      <w:pPr>
        <w:widowControl/>
        <w:wordWrap/>
        <w:autoSpaceDE/>
        <w:autoSpaceDN/>
        <w:jc w:val="left"/>
        <w:rPr>
          <w:rFonts w:ascii="바탕체" w:eastAsia="바탕체"/>
          <w:kern w:val="0"/>
          <w:sz w:val="24"/>
          <w:szCs w:val="24"/>
        </w:rPr>
      </w:pPr>
    </w:p>
    <w:sectPr w:rsidR="00A83E01" w:rsidRPr="00E668BF" w:rsidSect="00D43CF1">
      <w:footerReference w:type="default" r:id="rId18"/>
      <w:pgSz w:w="11908" w:h="16833"/>
      <w:pgMar w:top="1701" w:right="1304" w:bottom="1440" w:left="1304" w:header="851" w:footer="992" w:gutter="0"/>
      <w:cols w:space="720"/>
      <w:noEndnote/>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581956" w14:textId="77777777" w:rsidR="00A71AB7" w:rsidRDefault="00A71AB7" w:rsidP="00BC3876">
      <w:r>
        <w:separator/>
      </w:r>
    </w:p>
  </w:endnote>
  <w:endnote w:type="continuationSeparator" w:id="0">
    <w:p w14:paraId="689712A1" w14:textId="77777777" w:rsidR="00A71AB7" w:rsidRDefault="00A71AB7" w:rsidP="00BC38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체">
    <w:panose1 w:val="02030609000101010101"/>
    <w:charset w:val="81"/>
    <w:family w:val="roma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9422356"/>
      <w:docPartObj>
        <w:docPartGallery w:val="Page Numbers (Bottom of Page)"/>
        <w:docPartUnique/>
      </w:docPartObj>
    </w:sdtPr>
    <w:sdtContent>
      <w:p w14:paraId="4E6235F5" w14:textId="092012B7" w:rsidR="00D43CF1" w:rsidRDefault="00D43CF1" w:rsidP="00D43CF1">
        <w:pPr>
          <w:pStyle w:val="a4"/>
          <w:jc w:val="center"/>
        </w:pPr>
        <w:r>
          <w:fldChar w:fldCharType="begin"/>
        </w:r>
        <w:r>
          <w:instrText>PAGE   \* MERGEFORMAT</w:instrText>
        </w:r>
        <w:r>
          <w:fldChar w:fldCharType="separate"/>
        </w:r>
        <w:r>
          <w:rPr>
            <w:lang w:val="ko-KR"/>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5A30CA" w14:textId="77777777" w:rsidR="00A71AB7" w:rsidRDefault="00A71AB7" w:rsidP="00BC3876">
      <w:r>
        <w:separator/>
      </w:r>
    </w:p>
  </w:footnote>
  <w:footnote w:type="continuationSeparator" w:id="0">
    <w:p w14:paraId="29D0C679" w14:textId="77777777" w:rsidR="00A71AB7" w:rsidRDefault="00A71AB7" w:rsidP="00BC38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31BD1"/>
    <w:multiLevelType w:val="multilevel"/>
    <w:tmpl w:val="94945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453F34"/>
    <w:multiLevelType w:val="multilevel"/>
    <w:tmpl w:val="B802B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EC0747"/>
    <w:multiLevelType w:val="multilevel"/>
    <w:tmpl w:val="A2DC3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3C3D84"/>
    <w:multiLevelType w:val="hybridMultilevel"/>
    <w:tmpl w:val="B91E23AA"/>
    <w:lvl w:ilvl="0" w:tplc="6624D5B2">
      <w:numFmt w:val="bullet"/>
      <w:lvlText w:val="•"/>
      <w:lvlJc w:val="left"/>
      <w:pPr>
        <w:ind w:left="1160" w:hanging="360"/>
      </w:pPr>
      <w:rPr>
        <w:rFonts w:ascii="바탕체" w:eastAsia="바탕체" w:hAnsi="바탕체" w:cstheme="minorBidi" w:hint="eastAsia"/>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4" w15:restartNumberingAfterBreak="0">
    <w:nsid w:val="35C80714"/>
    <w:multiLevelType w:val="multilevel"/>
    <w:tmpl w:val="596E4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F82B89"/>
    <w:multiLevelType w:val="hybridMultilevel"/>
    <w:tmpl w:val="69D22958"/>
    <w:lvl w:ilvl="0" w:tplc="3FAE70C4">
      <w:start w:val="1"/>
      <w:numFmt w:val="decimal"/>
      <w:lvlText w:val="%1."/>
      <w:lvlJc w:val="left"/>
      <w:pPr>
        <w:ind w:left="1160" w:hanging="360"/>
      </w:pPr>
      <w:rPr>
        <w:rFonts w:hint="default"/>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6" w15:restartNumberingAfterBreak="0">
    <w:nsid w:val="45F638B9"/>
    <w:multiLevelType w:val="multilevel"/>
    <w:tmpl w:val="7AF8E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8D54E5"/>
    <w:multiLevelType w:val="multilevel"/>
    <w:tmpl w:val="2892E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9432F5F"/>
    <w:multiLevelType w:val="hybridMultilevel"/>
    <w:tmpl w:val="CCC8C718"/>
    <w:lvl w:ilvl="0" w:tplc="7A7A2278">
      <w:start w:val="1"/>
      <w:numFmt w:val="decimal"/>
      <w:lvlText w:val="%1."/>
      <w:lvlJc w:val="left"/>
      <w:pPr>
        <w:ind w:left="1160" w:hanging="360"/>
      </w:pPr>
      <w:rPr>
        <w:rFonts w:hint="default"/>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9" w15:restartNumberingAfterBreak="0">
    <w:nsid w:val="64527A43"/>
    <w:multiLevelType w:val="multilevel"/>
    <w:tmpl w:val="7B724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AE731A"/>
    <w:multiLevelType w:val="multilevel"/>
    <w:tmpl w:val="108C1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D3112F"/>
    <w:multiLevelType w:val="multilevel"/>
    <w:tmpl w:val="B6BA6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8285884"/>
    <w:multiLevelType w:val="multilevel"/>
    <w:tmpl w:val="12247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5D6FE4"/>
    <w:multiLevelType w:val="multilevel"/>
    <w:tmpl w:val="8E62E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E5317F6"/>
    <w:multiLevelType w:val="multilevel"/>
    <w:tmpl w:val="F932A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80756579">
    <w:abstractNumId w:val="5"/>
  </w:num>
  <w:num w:numId="2" w16cid:durableId="1535188981">
    <w:abstractNumId w:val="8"/>
  </w:num>
  <w:num w:numId="3" w16cid:durableId="811406765">
    <w:abstractNumId w:val="3"/>
  </w:num>
  <w:num w:numId="4" w16cid:durableId="463542869">
    <w:abstractNumId w:val="11"/>
  </w:num>
  <w:num w:numId="5" w16cid:durableId="1675915714">
    <w:abstractNumId w:val="7"/>
  </w:num>
  <w:num w:numId="6" w16cid:durableId="1400322813">
    <w:abstractNumId w:val="4"/>
  </w:num>
  <w:num w:numId="7" w16cid:durableId="293099007">
    <w:abstractNumId w:val="1"/>
  </w:num>
  <w:num w:numId="8" w16cid:durableId="1979189585">
    <w:abstractNumId w:val="10"/>
  </w:num>
  <w:num w:numId="9" w16cid:durableId="2123918281">
    <w:abstractNumId w:val="2"/>
  </w:num>
  <w:num w:numId="10" w16cid:durableId="227424372">
    <w:abstractNumId w:val="9"/>
  </w:num>
  <w:num w:numId="11" w16cid:durableId="159396580">
    <w:abstractNumId w:val="14"/>
  </w:num>
  <w:num w:numId="12" w16cid:durableId="765734930">
    <w:abstractNumId w:val="6"/>
  </w:num>
  <w:num w:numId="13" w16cid:durableId="1769885333">
    <w:abstractNumId w:val="0"/>
  </w:num>
  <w:num w:numId="14" w16cid:durableId="1815831301">
    <w:abstractNumId w:val="12"/>
  </w:num>
  <w:num w:numId="15" w16cid:durableId="193620679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rawingGridHorizontalSpacing w:val="1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BE2C10"/>
    <w:rsid w:val="000021FB"/>
    <w:rsid w:val="0000499D"/>
    <w:rsid w:val="00005DC1"/>
    <w:rsid w:val="0000649E"/>
    <w:rsid w:val="00007065"/>
    <w:rsid w:val="00007F92"/>
    <w:rsid w:val="00013D55"/>
    <w:rsid w:val="0001438F"/>
    <w:rsid w:val="0001679A"/>
    <w:rsid w:val="00017085"/>
    <w:rsid w:val="00021B04"/>
    <w:rsid w:val="00022BF4"/>
    <w:rsid w:val="00024FD4"/>
    <w:rsid w:val="000276E8"/>
    <w:rsid w:val="00030B55"/>
    <w:rsid w:val="00033657"/>
    <w:rsid w:val="0003369D"/>
    <w:rsid w:val="00034A95"/>
    <w:rsid w:val="000357DB"/>
    <w:rsid w:val="00037E8B"/>
    <w:rsid w:val="00042B2E"/>
    <w:rsid w:val="00042BFA"/>
    <w:rsid w:val="00045F83"/>
    <w:rsid w:val="00046126"/>
    <w:rsid w:val="00054B9E"/>
    <w:rsid w:val="00054FE6"/>
    <w:rsid w:val="00055325"/>
    <w:rsid w:val="00055F24"/>
    <w:rsid w:val="0005779F"/>
    <w:rsid w:val="00065D69"/>
    <w:rsid w:val="0006720D"/>
    <w:rsid w:val="0008425C"/>
    <w:rsid w:val="00085077"/>
    <w:rsid w:val="00090567"/>
    <w:rsid w:val="00092529"/>
    <w:rsid w:val="00095316"/>
    <w:rsid w:val="000B0804"/>
    <w:rsid w:val="000B4B63"/>
    <w:rsid w:val="000B72A0"/>
    <w:rsid w:val="000C0A88"/>
    <w:rsid w:val="000C2289"/>
    <w:rsid w:val="000C4945"/>
    <w:rsid w:val="000C615B"/>
    <w:rsid w:val="000D2562"/>
    <w:rsid w:val="000D27CB"/>
    <w:rsid w:val="000D3EE0"/>
    <w:rsid w:val="000E17D5"/>
    <w:rsid w:val="000E3402"/>
    <w:rsid w:val="000E45B0"/>
    <w:rsid w:val="000F06E9"/>
    <w:rsid w:val="000F4C6E"/>
    <w:rsid w:val="000F4CF8"/>
    <w:rsid w:val="000F603D"/>
    <w:rsid w:val="00100B2A"/>
    <w:rsid w:val="0010479D"/>
    <w:rsid w:val="00104AA2"/>
    <w:rsid w:val="00111025"/>
    <w:rsid w:val="00114CF1"/>
    <w:rsid w:val="0012533B"/>
    <w:rsid w:val="00130636"/>
    <w:rsid w:val="001311C4"/>
    <w:rsid w:val="00141D67"/>
    <w:rsid w:val="00141F36"/>
    <w:rsid w:val="0014629E"/>
    <w:rsid w:val="0014787D"/>
    <w:rsid w:val="00150BC3"/>
    <w:rsid w:val="00153392"/>
    <w:rsid w:val="00163F1D"/>
    <w:rsid w:val="0017627A"/>
    <w:rsid w:val="00181F19"/>
    <w:rsid w:val="00184EDE"/>
    <w:rsid w:val="00185C53"/>
    <w:rsid w:val="00193732"/>
    <w:rsid w:val="00195500"/>
    <w:rsid w:val="00196581"/>
    <w:rsid w:val="001A0F4D"/>
    <w:rsid w:val="001A1269"/>
    <w:rsid w:val="001B4423"/>
    <w:rsid w:val="001B6613"/>
    <w:rsid w:val="001B7A9D"/>
    <w:rsid w:val="001C10B4"/>
    <w:rsid w:val="001C5081"/>
    <w:rsid w:val="001C6B2F"/>
    <w:rsid w:val="001D0FF6"/>
    <w:rsid w:val="001D1480"/>
    <w:rsid w:val="001D26F0"/>
    <w:rsid w:val="001D6BE5"/>
    <w:rsid w:val="001E1027"/>
    <w:rsid w:val="001E17BD"/>
    <w:rsid w:val="001E24E8"/>
    <w:rsid w:val="001E2932"/>
    <w:rsid w:val="001E7F17"/>
    <w:rsid w:val="001F0D50"/>
    <w:rsid w:val="001F29C4"/>
    <w:rsid w:val="001F4BA3"/>
    <w:rsid w:val="001F506A"/>
    <w:rsid w:val="001F579D"/>
    <w:rsid w:val="00203D5A"/>
    <w:rsid w:val="0020603F"/>
    <w:rsid w:val="00210083"/>
    <w:rsid w:val="00222C12"/>
    <w:rsid w:val="002308B2"/>
    <w:rsid w:val="00240231"/>
    <w:rsid w:val="0024058E"/>
    <w:rsid w:val="00240EFB"/>
    <w:rsid w:val="002414BE"/>
    <w:rsid w:val="002417B1"/>
    <w:rsid w:val="00241AD3"/>
    <w:rsid w:val="00243B9B"/>
    <w:rsid w:val="00250992"/>
    <w:rsid w:val="00250EB2"/>
    <w:rsid w:val="002533B3"/>
    <w:rsid w:val="00253BB0"/>
    <w:rsid w:val="00253F58"/>
    <w:rsid w:val="00257033"/>
    <w:rsid w:val="002604BB"/>
    <w:rsid w:val="0026260E"/>
    <w:rsid w:val="00267D61"/>
    <w:rsid w:val="00270DE4"/>
    <w:rsid w:val="002743D5"/>
    <w:rsid w:val="002749F0"/>
    <w:rsid w:val="0028645A"/>
    <w:rsid w:val="00286735"/>
    <w:rsid w:val="00286A92"/>
    <w:rsid w:val="00286BCB"/>
    <w:rsid w:val="00290328"/>
    <w:rsid w:val="00297342"/>
    <w:rsid w:val="00297E2A"/>
    <w:rsid w:val="002A12A8"/>
    <w:rsid w:val="002A1F09"/>
    <w:rsid w:val="002A28C3"/>
    <w:rsid w:val="002A5C42"/>
    <w:rsid w:val="002B0620"/>
    <w:rsid w:val="002B1B74"/>
    <w:rsid w:val="002B4875"/>
    <w:rsid w:val="002B7BAF"/>
    <w:rsid w:val="002C11EB"/>
    <w:rsid w:val="002C349B"/>
    <w:rsid w:val="002C4ED2"/>
    <w:rsid w:val="002C4FA5"/>
    <w:rsid w:val="002D07B0"/>
    <w:rsid w:val="002D34E1"/>
    <w:rsid w:val="002D658A"/>
    <w:rsid w:val="002E00AC"/>
    <w:rsid w:val="002E5AD7"/>
    <w:rsid w:val="002F06F4"/>
    <w:rsid w:val="002F093D"/>
    <w:rsid w:val="002F0ADA"/>
    <w:rsid w:val="002F0B77"/>
    <w:rsid w:val="002F2785"/>
    <w:rsid w:val="002F5EDE"/>
    <w:rsid w:val="002F7ABA"/>
    <w:rsid w:val="003058F7"/>
    <w:rsid w:val="00306B78"/>
    <w:rsid w:val="0033150D"/>
    <w:rsid w:val="003325D7"/>
    <w:rsid w:val="003332D6"/>
    <w:rsid w:val="00337E94"/>
    <w:rsid w:val="003410A1"/>
    <w:rsid w:val="003418BD"/>
    <w:rsid w:val="00342006"/>
    <w:rsid w:val="00342E52"/>
    <w:rsid w:val="00356E60"/>
    <w:rsid w:val="003617E1"/>
    <w:rsid w:val="003621B9"/>
    <w:rsid w:val="00363A13"/>
    <w:rsid w:val="003663AA"/>
    <w:rsid w:val="00373412"/>
    <w:rsid w:val="003843B8"/>
    <w:rsid w:val="0038565F"/>
    <w:rsid w:val="003868C3"/>
    <w:rsid w:val="00390FB2"/>
    <w:rsid w:val="00393481"/>
    <w:rsid w:val="003A3D93"/>
    <w:rsid w:val="003A6307"/>
    <w:rsid w:val="003B036C"/>
    <w:rsid w:val="003B4898"/>
    <w:rsid w:val="003B7AA9"/>
    <w:rsid w:val="003C3DAC"/>
    <w:rsid w:val="003D0B54"/>
    <w:rsid w:val="003D2243"/>
    <w:rsid w:val="003D3513"/>
    <w:rsid w:val="003D54E7"/>
    <w:rsid w:val="003D5ECD"/>
    <w:rsid w:val="003F0EEF"/>
    <w:rsid w:val="003F3928"/>
    <w:rsid w:val="00401CF0"/>
    <w:rsid w:val="00405F4C"/>
    <w:rsid w:val="00417557"/>
    <w:rsid w:val="0042716C"/>
    <w:rsid w:val="00427913"/>
    <w:rsid w:val="00427C0B"/>
    <w:rsid w:val="004317A1"/>
    <w:rsid w:val="004320FF"/>
    <w:rsid w:val="0043317E"/>
    <w:rsid w:val="004474D9"/>
    <w:rsid w:val="00451150"/>
    <w:rsid w:val="004518A0"/>
    <w:rsid w:val="00451C9F"/>
    <w:rsid w:val="00452C52"/>
    <w:rsid w:val="00454C08"/>
    <w:rsid w:val="0045542B"/>
    <w:rsid w:val="00465B81"/>
    <w:rsid w:val="00472024"/>
    <w:rsid w:val="00472AD6"/>
    <w:rsid w:val="00475FAB"/>
    <w:rsid w:val="00476B2B"/>
    <w:rsid w:val="004800D5"/>
    <w:rsid w:val="0048108E"/>
    <w:rsid w:val="0048262D"/>
    <w:rsid w:val="00487274"/>
    <w:rsid w:val="00496E12"/>
    <w:rsid w:val="00497B7F"/>
    <w:rsid w:val="004A2148"/>
    <w:rsid w:val="004A523B"/>
    <w:rsid w:val="004A581E"/>
    <w:rsid w:val="004A7CA0"/>
    <w:rsid w:val="004B32F1"/>
    <w:rsid w:val="004B3767"/>
    <w:rsid w:val="004B3C2F"/>
    <w:rsid w:val="004C41B7"/>
    <w:rsid w:val="004C4719"/>
    <w:rsid w:val="004D5D8C"/>
    <w:rsid w:val="004D7EFD"/>
    <w:rsid w:val="004E01D1"/>
    <w:rsid w:val="004E1538"/>
    <w:rsid w:val="004E6A3C"/>
    <w:rsid w:val="004E7B1F"/>
    <w:rsid w:val="004F2713"/>
    <w:rsid w:val="00504017"/>
    <w:rsid w:val="00506A18"/>
    <w:rsid w:val="00510D96"/>
    <w:rsid w:val="00520A90"/>
    <w:rsid w:val="0052196A"/>
    <w:rsid w:val="00521A47"/>
    <w:rsid w:val="00526223"/>
    <w:rsid w:val="00532C4C"/>
    <w:rsid w:val="005354F1"/>
    <w:rsid w:val="00535F8B"/>
    <w:rsid w:val="00551625"/>
    <w:rsid w:val="005529FF"/>
    <w:rsid w:val="0056064B"/>
    <w:rsid w:val="005736C0"/>
    <w:rsid w:val="00576589"/>
    <w:rsid w:val="00577AC8"/>
    <w:rsid w:val="005954E6"/>
    <w:rsid w:val="005A0A5A"/>
    <w:rsid w:val="005A17AC"/>
    <w:rsid w:val="005A29AE"/>
    <w:rsid w:val="005A3D23"/>
    <w:rsid w:val="005B1684"/>
    <w:rsid w:val="005C0CDE"/>
    <w:rsid w:val="005C1853"/>
    <w:rsid w:val="005C405B"/>
    <w:rsid w:val="005C6BC1"/>
    <w:rsid w:val="005D2272"/>
    <w:rsid w:val="005D2FE2"/>
    <w:rsid w:val="005D31DC"/>
    <w:rsid w:val="005E5801"/>
    <w:rsid w:val="005F15C9"/>
    <w:rsid w:val="005F357F"/>
    <w:rsid w:val="005F473B"/>
    <w:rsid w:val="005F4D97"/>
    <w:rsid w:val="00603EF7"/>
    <w:rsid w:val="006053D8"/>
    <w:rsid w:val="00606057"/>
    <w:rsid w:val="00610C59"/>
    <w:rsid w:val="00611AE1"/>
    <w:rsid w:val="00614F02"/>
    <w:rsid w:val="00620635"/>
    <w:rsid w:val="006212C2"/>
    <w:rsid w:val="00625E88"/>
    <w:rsid w:val="00631CF4"/>
    <w:rsid w:val="00633C2B"/>
    <w:rsid w:val="0064463F"/>
    <w:rsid w:val="00650797"/>
    <w:rsid w:val="00651985"/>
    <w:rsid w:val="00653A73"/>
    <w:rsid w:val="0065539A"/>
    <w:rsid w:val="00661D6F"/>
    <w:rsid w:val="00662C91"/>
    <w:rsid w:val="00666662"/>
    <w:rsid w:val="00667234"/>
    <w:rsid w:val="00670875"/>
    <w:rsid w:val="00673CA2"/>
    <w:rsid w:val="00674262"/>
    <w:rsid w:val="0067759E"/>
    <w:rsid w:val="00681C9F"/>
    <w:rsid w:val="006821A7"/>
    <w:rsid w:val="00682D08"/>
    <w:rsid w:val="00683A32"/>
    <w:rsid w:val="0068700D"/>
    <w:rsid w:val="00687B33"/>
    <w:rsid w:val="00687FC9"/>
    <w:rsid w:val="006A18E8"/>
    <w:rsid w:val="006A57FF"/>
    <w:rsid w:val="006A6FF3"/>
    <w:rsid w:val="006B1026"/>
    <w:rsid w:val="006B1433"/>
    <w:rsid w:val="006B79AF"/>
    <w:rsid w:val="006D02FF"/>
    <w:rsid w:val="006D263B"/>
    <w:rsid w:val="006D6355"/>
    <w:rsid w:val="006D6FB7"/>
    <w:rsid w:val="006E0C9A"/>
    <w:rsid w:val="006E1841"/>
    <w:rsid w:val="006E6415"/>
    <w:rsid w:val="006F0CB4"/>
    <w:rsid w:val="006F3F0F"/>
    <w:rsid w:val="006F607D"/>
    <w:rsid w:val="006F77F0"/>
    <w:rsid w:val="007029BA"/>
    <w:rsid w:val="00704C72"/>
    <w:rsid w:val="00706E2E"/>
    <w:rsid w:val="007169CA"/>
    <w:rsid w:val="00720877"/>
    <w:rsid w:val="007219F5"/>
    <w:rsid w:val="00730DEB"/>
    <w:rsid w:val="00732671"/>
    <w:rsid w:val="00732930"/>
    <w:rsid w:val="00732C58"/>
    <w:rsid w:val="0073443D"/>
    <w:rsid w:val="00736399"/>
    <w:rsid w:val="00742993"/>
    <w:rsid w:val="007477E3"/>
    <w:rsid w:val="00747C64"/>
    <w:rsid w:val="007511B1"/>
    <w:rsid w:val="00751BE0"/>
    <w:rsid w:val="00756000"/>
    <w:rsid w:val="007612EF"/>
    <w:rsid w:val="007727C2"/>
    <w:rsid w:val="00773CE4"/>
    <w:rsid w:val="007804E4"/>
    <w:rsid w:val="007923C4"/>
    <w:rsid w:val="007A21DE"/>
    <w:rsid w:val="007A2A1D"/>
    <w:rsid w:val="007A496A"/>
    <w:rsid w:val="007B0B57"/>
    <w:rsid w:val="007B15E6"/>
    <w:rsid w:val="007B2870"/>
    <w:rsid w:val="007B366B"/>
    <w:rsid w:val="007B3680"/>
    <w:rsid w:val="007B5D6F"/>
    <w:rsid w:val="007C2626"/>
    <w:rsid w:val="007C4D3D"/>
    <w:rsid w:val="007C5695"/>
    <w:rsid w:val="007D0606"/>
    <w:rsid w:val="007D26A9"/>
    <w:rsid w:val="007E07EE"/>
    <w:rsid w:val="007E138C"/>
    <w:rsid w:val="007E3FCF"/>
    <w:rsid w:val="007E5905"/>
    <w:rsid w:val="007F20CA"/>
    <w:rsid w:val="007F27EB"/>
    <w:rsid w:val="007F4522"/>
    <w:rsid w:val="007F4DB0"/>
    <w:rsid w:val="007F5818"/>
    <w:rsid w:val="00802E48"/>
    <w:rsid w:val="00805037"/>
    <w:rsid w:val="00805F9A"/>
    <w:rsid w:val="0080616C"/>
    <w:rsid w:val="00806A49"/>
    <w:rsid w:val="00807881"/>
    <w:rsid w:val="008121AE"/>
    <w:rsid w:val="00813974"/>
    <w:rsid w:val="0081401F"/>
    <w:rsid w:val="00823D4F"/>
    <w:rsid w:val="00823EFF"/>
    <w:rsid w:val="008244B4"/>
    <w:rsid w:val="00824984"/>
    <w:rsid w:val="008323ED"/>
    <w:rsid w:val="00833394"/>
    <w:rsid w:val="0083560A"/>
    <w:rsid w:val="0083654B"/>
    <w:rsid w:val="008370C9"/>
    <w:rsid w:val="008406F8"/>
    <w:rsid w:val="00840714"/>
    <w:rsid w:val="00840CF6"/>
    <w:rsid w:val="00840E24"/>
    <w:rsid w:val="0084477D"/>
    <w:rsid w:val="00846582"/>
    <w:rsid w:val="00847DA3"/>
    <w:rsid w:val="00847DB7"/>
    <w:rsid w:val="0085074F"/>
    <w:rsid w:val="00853473"/>
    <w:rsid w:val="0085726D"/>
    <w:rsid w:val="00857872"/>
    <w:rsid w:val="00864870"/>
    <w:rsid w:val="00865FF7"/>
    <w:rsid w:val="00866C9D"/>
    <w:rsid w:val="008733E6"/>
    <w:rsid w:val="008738FB"/>
    <w:rsid w:val="00876789"/>
    <w:rsid w:val="00877609"/>
    <w:rsid w:val="00891212"/>
    <w:rsid w:val="00892171"/>
    <w:rsid w:val="008926F9"/>
    <w:rsid w:val="00896615"/>
    <w:rsid w:val="00897F53"/>
    <w:rsid w:val="008A1BDC"/>
    <w:rsid w:val="008A4BA2"/>
    <w:rsid w:val="008B46DF"/>
    <w:rsid w:val="008B726C"/>
    <w:rsid w:val="008C2AC9"/>
    <w:rsid w:val="008C2BF4"/>
    <w:rsid w:val="008C4306"/>
    <w:rsid w:val="008D1D61"/>
    <w:rsid w:val="008D263E"/>
    <w:rsid w:val="008D2784"/>
    <w:rsid w:val="008D3212"/>
    <w:rsid w:val="008E3DF4"/>
    <w:rsid w:val="008E596E"/>
    <w:rsid w:val="008E7243"/>
    <w:rsid w:val="008E7560"/>
    <w:rsid w:val="008F24C9"/>
    <w:rsid w:val="008F5757"/>
    <w:rsid w:val="009018D5"/>
    <w:rsid w:val="00901D63"/>
    <w:rsid w:val="009055A9"/>
    <w:rsid w:val="00906B86"/>
    <w:rsid w:val="009109A8"/>
    <w:rsid w:val="00911ED5"/>
    <w:rsid w:val="00914D83"/>
    <w:rsid w:val="009158AF"/>
    <w:rsid w:val="0091641F"/>
    <w:rsid w:val="00921AB7"/>
    <w:rsid w:val="00933ED9"/>
    <w:rsid w:val="00937DA5"/>
    <w:rsid w:val="00941D47"/>
    <w:rsid w:val="0094261F"/>
    <w:rsid w:val="0094325D"/>
    <w:rsid w:val="00947B36"/>
    <w:rsid w:val="00952837"/>
    <w:rsid w:val="0095307E"/>
    <w:rsid w:val="00971678"/>
    <w:rsid w:val="0097231D"/>
    <w:rsid w:val="009749BE"/>
    <w:rsid w:val="00975F2A"/>
    <w:rsid w:val="009808B4"/>
    <w:rsid w:val="00983373"/>
    <w:rsid w:val="00987F72"/>
    <w:rsid w:val="009903D0"/>
    <w:rsid w:val="00991186"/>
    <w:rsid w:val="00994255"/>
    <w:rsid w:val="009976D2"/>
    <w:rsid w:val="009A1B88"/>
    <w:rsid w:val="009A56D7"/>
    <w:rsid w:val="009A668E"/>
    <w:rsid w:val="009A6C83"/>
    <w:rsid w:val="009B0038"/>
    <w:rsid w:val="009B31CC"/>
    <w:rsid w:val="009B79B6"/>
    <w:rsid w:val="009C0B4C"/>
    <w:rsid w:val="009C68A3"/>
    <w:rsid w:val="009D3845"/>
    <w:rsid w:val="009D3CE8"/>
    <w:rsid w:val="009D43A5"/>
    <w:rsid w:val="009D791B"/>
    <w:rsid w:val="009E5F1C"/>
    <w:rsid w:val="009E6386"/>
    <w:rsid w:val="009F7179"/>
    <w:rsid w:val="009F7ED2"/>
    <w:rsid w:val="00A00770"/>
    <w:rsid w:val="00A00C19"/>
    <w:rsid w:val="00A10145"/>
    <w:rsid w:val="00A13AA9"/>
    <w:rsid w:val="00A21ECB"/>
    <w:rsid w:val="00A22A79"/>
    <w:rsid w:val="00A253D2"/>
    <w:rsid w:val="00A27968"/>
    <w:rsid w:val="00A27E3E"/>
    <w:rsid w:val="00A32293"/>
    <w:rsid w:val="00A33D9D"/>
    <w:rsid w:val="00A350DC"/>
    <w:rsid w:val="00A36B23"/>
    <w:rsid w:val="00A40F5D"/>
    <w:rsid w:val="00A42F61"/>
    <w:rsid w:val="00A43EAE"/>
    <w:rsid w:val="00A4401D"/>
    <w:rsid w:val="00A45392"/>
    <w:rsid w:val="00A5307E"/>
    <w:rsid w:val="00A5562E"/>
    <w:rsid w:val="00A5704F"/>
    <w:rsid w:val="00A66E5F"/>
    <w:rsid w:val="00A71AB7"/>
    <w:rsid w:val="00A82874"/>
    <w:rsid w:val="00A83E01"/>
    <w:rsid w:val="00A87CDC"/>
    <w:rsid w:val="00A94196"/>
    <w:rsid w:val="00A96AD2"/>
    <w:rsid w:val="00A97184"/>
    <w:rsid w:val="00A97711"/>
    <w:rsid w:val="00AA03E0"/>
    <w:rsid w:val="00AA5138"/>
    <w:rsid w:val="00AA65EA"/>
    <w:rsid w:val="00AB0001"/>
    <w:rsid w:val="00AB0E51"/>
    <w:rsid w:val="00AB23C1"/>
    <w:rsid w:val="00AB2B6E"/>
    <w:rsid w:val="00AC5D4C"/>
    <w:rsid w:val="00AC65A5"/>
    <w:rsid w:val="00AC69D3"/>
    <w:rsid w:val="00AE20FA"/>
    <w:rsid w:val="00AE2892"/>
    <w:rsid w:val="00AE3BBA"/>
    <w:rsid w:val="00AF03C1"/>
    <w:rsid w:val="00AF13C7"/>
    <w:rsid w:val="00AF1BB5"/>
    <w:rsid w:val="00AF21B6"/>
    <w:rsid w:val="00AF366C"/>
    <w:rsid w:val="00AF5D21"/>
    <w:rsid w:val="00B007B0"/>
    <w:rsid w:val="00B00C3E"/>
    <w:rsid w:val="00B0193D"/>
    <w:rsid w:val="00B023E6"/>
    <w:rsid w:val="00B0569E"/>
    <w:rsid w:val="00B0601F"/>
    <w:rsid w:val="00B138B7"/>
    <w:rsid w:val="00B14E45"/>
    <w:rsid w:val="00B15E0B"/>
    <w:rsid w:val="00B17729"/>
    <w:rsid w:val="00B177E4"/>
    <w:rsid w:val="00B211C6"/>
    <w:rsid w:val="00B243AC"/>
    <w:rsid w:val="00B25E90"/>
    <w:rsid w:val="00B30A7B"/>
    <w:rsid w:val="00B34A96"/>
    <w:rsid w:val="00B4259D"/>
    <w:rsid w:val="00B43A70"/>
    <w:rsid w:val="00B44D51"/>
    <w:rsid w:val="00B46DA0"/>
    <w:rsid w:val="00B51E68"/>
    <w:rsid w:val="00B53618"/>
    <w:rsid w:val="00B53970"/>
    <w:rsid w:val="00B60D54"/>
    <w:rsid w:val="00B64FBD"/>
    <w:rsid w:val="00B66B26"/>
    <w:rsid w:val="00B7650D"/>
    <w:rsid w:val="00B8135F"/>
    <w:rsid w:val="00B826D0"/>
    <w:rsid w:val="00B851A9"/>
    <w:rsid w:val="00B8660D"/>
    <w:rsid w:val="00B86C4F"/>
    <w:rsid w:val="00B900A6"/>
    <w:rsid w:val="00B96BB9"/>
    <w:rsid w:val="00BB1FC4"/>
    <w:rsid w:val="00BB2058"/>
    <w:rsid w:val="00BB504E"/>
    <w:rsid w:val="00BB555A"/>
    <w:rsid w:val="00BC262B"/>
    <w:rsid w:val="00BC3876"/>
    <w:rsid w:val="00BC3F52"/>
    <w:rsid w:val="00BC4286"/>
    <w:rsid w:val="00BD1138"/>
    <w:rsid w:val="00BD4633"/>
    <w:rsid w:val="00BD655A"/>
    <w:rsid w:val="00BE1EE6"/>
    <w:rsid w:val="00BE2C10"/>
    <w:rsid w:val="00BE3301"/>
    <w:rsid w:val="00BE4AD8"/>
    <w:rsid w:val="00BE5676"/>
    <w:rsid w:val="00BF0C4F"/>
    <w:rsid w:val="00BF0E91"/>
    <w:rsid w:val="00BF1830"/>
    <w:rsid w:val="00BF22CF"/>
    <w:rsid w:val="00BF6406"/>
    <w:rsid w:val="00C036EA"/>
    <w:rsid w:val="00C03878"/>
    <w:rsid w:val="00C054AD"/>
    <w:rsid w:val="00C05A55"/>
    <w:rsid w:val="00C05FD9"/>
    <w:rsid w:val="00C066E5"/>
    <w:rsid w:val="00C07DCF"/>
    <w:rsid w:val="00C13101"/>
    <w:rsid w:val="00C14378"/>
    <w:rsid w:val="00C2140F"/>
    <w:rsid w:val="00C23657"/>
    <w:rsid w:val="00C24052"/>
    <w:rsid w:val="00C2591D"/>
    <w:rsid w:val="00C272DD"/>
    <w:rsid w:val="00C30F21"/>
    <w:rsid w:val="00C34B65"/>
    <w:rsid w:val="00C35115"/>
    <w:rsid w:val="00C3552C"/>
    <w:rsid w:val="00C4234F"/>
    <w:rsid w:val="00C42654"/>
    <w:rsid w:val="00C47CCC"/>
    <w:rsid w:val="00C61E86"/>
    <w:rsid w:val="00C75B1E"/>
    <w:rsid w:val="00C80694"/>
    <w:rsid w:val="00C832A6"/>
    <w:rsid w:val="00C853EE"/>
    <w:rsid w:val="00C85BCD"/>
    <w:rsid w:val="00C87608"/>
    <w:rsid w:val="00C91948"/>
    <w:rsid w:val="00C9471C"/>
    <w:rsid w:val="00C960C2"/>
    <w:rsid w:val="00CA12B9"/>
    <w:rsid w:val="00CA5778"/>
    <w:rsid w:val="00CB0C60"/>
    <w:rsid w:val="00CB4959"/>
    <w:rsid w:val="00CC465A"/>
    <w:rsid w:val="00CC64CD"/>
    <w:rsid w:val="00CD4AEC"/>
    <w:rsid w:val="00CD50FE"/>
    <w:rsid w:val="00CD62F3"/>
    <w:rsid w:val="00CE2886"/>
    <w:rsid w:val="00CF00AE"/>
    <w:rsid w:val="00CF2EB3"/>
    <w:rsid w:val="00CF78C1"/>
    <w:rsid w:val="00D017DA"/>
    <w:rsid w:val="00D03907"/>
    <w:rsid w:val="00D03B39"/>
    <w:rsid w:val="00D0469B"/>
    <w:rsid w:val="00D05D59"/>
    <w:rsid w:val="00D06DFF"/>
    <w:rsid w:val="00D2108E"/>
    <w:rsid w:val="00D214BB"/>
    <w:rsid w:val="00D237AB"/>
    <w:rsid w:val="00D26552"/>
    <w:rsid w:val="00D30DC2"/>
    <w:rsid w:val="00D311D0"/>
    <w:rsid w:val="00D42B02"/>
    <w:rsid w:val="00D43CF1"/>
    <w:rsid w:val="00D4540E"/>
    <w:rsid w:val="00D479EA"/>
    <w:rsid w:val="00D47A4B"/>
    <w:rsid w:val="00D5488C"/>
    <w:rsid w:val="00D5658C"/>
    <w:rsid w:val="00D61809"/>
    <w:rsid w:val="00D6222E"/>
    <w:rsid w:val="00D6396C"/>
    <w:rsid w:val="00D673AF"/>
    <w:rsid w:val="00D67E6D"/>
    <w:rsid w:val="00D74AD9"/>
    <w:rsid w:val="00D74F79"/>
    <w:rsid w:val="00D7608D"/>
    <w:rsid w:val="00D822D3"/>
    <w:rsid w:val="00D82B96"/>
    <w:rsid w:val="00D839AA"/>
    <w:rsid w:val="00D86870"/>
    <w:rsid w:val="00D86894"/>
    <w:rsid w:val="00D86E4F"/>
    <w:rsid w:val="00D90A4F"/>
    <w:rsid w:val="00D92A6F"/>
    <w:rsid w:val="00D932C7"/>
    <w:rsid w:val="00D93F26"/>
    <w:rsid w:val="00D954B0"/>
    <w:rsid w:val="00D96B59"/>
    <w:rsid w:val="00D974CF"/>
    <w:rsid w:val="00DA1FD6"/>
    <w:rsid w:val="00DB2221"/>
    <w:rsid w:val="00DB55E5"/>
    <w:rsid w:val="00DB7D6E"/>
    <w:rsid w:val="00DC5395"/>
    <w:rsid w:val="00DC5924"/>
    <w:rsid w:val="00DC6FE8"/>
    <w:rsid w:val="00DD126F"/>
    <w:rsid w:val="00DD146C"/>
    <w:rsid w:val="00DD2F72"/>
    <w:rsid w:val="00DD72B9"/>
    <w:rsid w:val="00DD79A3"/>
    <w:rsid w:val="00DD7EF6"/>
    <w:rsid w:val="00DE2C6C"/>
    <w:rsid w:val="00DE4CEE"/>
    <w:rsid w:val="00DE7426"/>
    <w:rsid w:val="00DF0646"/>
    <w:rsid w:val="00DF2B86"/>
    <w:rsid w:val="00DF3BC5"/>
    <w:rsid w:val="00E0298D"/>
    <w:rsid w:val="00E04DB4"/>
    <w:rsid w:val="00E056C9"/>
    <w:rsid w:val="00E12678"/>
    <w:rsid w:val="00E12B9C"/>
    <w:rsid w:val="00E205DF"/>
    <w:rsid w:val="00E2074E"/>
    <w:rsid w:val="00E2430B"/>
    <w:rsid w:val="00E26E54"/>
    <w:rsid w:val="00E31A92"/>
    <w:rsid w:val="00E345BF"/>
    <w:rsid w:val="00E3499F"/>
    <w:rsid w:val="00E34E2B"/>
    <w:rsid w:val="00E405B6"/>
    <w:rsid w:val="00E443B1"/>
    <w:rsid w:val="00E4600F"/>
    <w:rsid w:val="00E47332"/>
    <w:rsid w:val="00E50F32"/>
    <w:rsid w:val="00E55A77"/>
    <w:rsid w:val="00E56A99"/>
    <w:rsid w:val="00E6096B"/>
    <w:rsid w:val="00E61CDF"/>
    <w:rsid w:val="00E6339E"/>
    <w:rsid w:val="00E64163"/>
    <w:rsid w:val="00E6533A"/>
    <w:rsid w:val="00E668BF"/>
    <w:rsid w:val="00E753F0"/>
    <w:rsid w:val="00E75AA3"/>
    <w:rsid w:val="00E8163A"/>
    <w:rsid w:val="00E81D8E"/>
    <w:rsid w:val="00E84897"/>
    <w:rsid w:val="00E9147C"/>
    <w:rsid w:val="00E92656"/>
    <w:rsid w:val="00E95A7F"/>
    <w:rsid w:val="00E96BB2"/>
    <w:rsid w:val="00E97E2B"/>
    <w:rsid w:val="00EA7155"/>
    <w:rsid w:val="00EA763F"/>
    <w:rsid w:val="00EB3DD5"/>
    <w:rsid w:val="00EC284D"/>
    <w:rsid w:val="00EC2F5D"/>
    <w:rsid w:val="00ED6E1E"/>
    <w:rsid w:val="00EE04A8"/>
    <w:rsid w:val="00EE0C2A"/>
    <w:rsid w:val="00EE29DF"/>
    <w:rsid w:val="00EE3F0E"/>
    <w:rsid w:val="00EF1588"/>
    <w:rsid w:val="00EF1D6F"/>
    <w:rsid w:val="00EF2097"/>
    <w:rsid w:val="00EF2E06"/>
    <w:rsid w:val="00F05944"/>
    <w:rsid w:val="00F07172"/>
    <w:rsid w:val="00F072C8"/>
    <w:rsid w:val="00F104F5"/>
    <w:rsid w:val="00F10DF5"/>
    <w:rsid w:val="00F12F60"/>
    <w:rsid w:val="00F1343F"/>
    <w:rsid w:val="00F1422B"/>
    <w:rsid w:val="00F1678E"/>
    <w:rsid w:val="00F26FBF"/>
    <w:rsid w:val="00F2720E"/>
    <w:rsid w:val="00F30A91"/>
    <w:rsid w:val="00F32C8C"/>
    <w:rsid w:val="00F32D50"/>
    <w:rsid w:val="00F35509"/>
    <w:rsid w:val="00F360C6"/>
    <w:rsid w:val="00F37A2F"/>
    <w:rsid w:val="00F41517"/>
    <w:rsid w:val="00F423C1"/>
    <w:rsid w:val="00F434B6"/>
    <w:rsid w:val="00F44839"/>
    <w:rsid w:val="00F465A8"/>
    <w:rsid w:val="00F46F1C"/>
    <w:rsid w:val="00F471AF"/>
    <w:rsid w:val="00F503DA"/>
    <w:rsid w:val="00F5259A"/>
    <w:rsid w:val="00F55461"/>
    <w:rsid w:val="00F56D25"/>
    <w:rsid w:val="00F571C9"/>
    <w:rsid w:val="00F60840"/>
    <w:rsid w:val="00F61951"/>
    <w:rsid w:val="00F66BE0"/>
    <w:rsid w:val="00F7123F"/>
    <w:rsid w:val="00F718FE"/>
    <w:rsid w:val="00F71C56"/>
    <w:rsid w:val="00F72416"/>
    <w:rsid w:val="00F73D34"/>
    <w:rsid w:val="00F81C95"/>
    <w:rsid w:val="00F8215B"/>
    <w:rsid w:val="00F83FBD"/>
    <w:rsid w:val="00F87471"/>
    <w:rsid w:val="00F915A8"/>
    <w:rsid w:val="00F93286"/>
    <w:rsid w:val="00FA3B13"/>
    <w:rsid w:val="00FA614C"/>
    <w:rsid w:val="00FA704C"/>
    <w:rsid w:val="00FB1452"/>
    <w:rsid w:val="00FB2B88"/>
    <w:rsid w:val="00FB4007"/>
    <w:rsid w:val="00FB5815"/>
    <w:rsid w:val="00FB5E7A"/>
    <w:rsid w:val="00FB6F85"/>
    <w:rsid w:val="00FC0357"/>
    <w:rsid w:val="00FC1A94"/>
    <w:rsid w:val="00FC2085"/>
    <w:rsid w:val="00FC289F"/>
    <w:rsid w:val="00FD6A70"/>
    <w:rsid w:val="00FE4FB2"/>
    <w:rsid w:val="00FE7671"/>
    <w:rsid w:val="00FF3D7B"/>
    <w:rsid w:val="00FF54BB"/>
    <w:rsid w:val="00FF691C"/>
    <w:rsid w:val="00FF70C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918F84"/>
  <w15:docId w15:val="{3D34B668-D8E2-429A-A0C3-3208A67C2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F0D50"/>
    <w:pPr>
      <w:widowControl w:val="0"/>
      <w:wordWrap w:val="0"/>
      <w:autoSpaceDE w:val="0"/>
      <w:autoSpaceDN w:val="0"/>
      <w:jc w:val="both"/>
    </w:pPr>
  </w:style>
  <w:style w:type="paragraph" w:styleId="1">
    <w:name w:val="heading 1"/>
    <w:basedOn w:val="a"/>
    <w:next w:val="a"/>
    <w:link w:val="1Char"/>
    <w:uiPriority w:val="9"/>
    <w:qFormat/>
    <w:rsid w:val="000C615B"/>
    <w:pPr>
      <w:keepNext/>
      <w:outlineLvl w:val="0"/>
    </w:pPr>
    <w:rPr>
      <w:rFonts w:asciiTheme="majorHAnsi" w:eastAsiaTheme="majorEastAsia" w:hAnsiTheme="majorHAnsi" w:cstheme="majorBidi"/>
      <w:sz w:val="28"/>
      <w:szCs w:val="28"/>
    </w:rPr>
  </w:style>
  <w:style w:type="paragraph" w:styleId="2">
    <w:name w:val="heading 2"/>
    <w:basedOn w:val="a"/>
    <w:next w:val="a"/>
    <w:link w:val="2Char"/>
    <w:uiPriority w:val="9"/>
    <w:semiHidden/>
    <w:unhideWhenUsed/>
    <w:qFormat/>
    <w:rsid w:val="00A43EAE"/>
    <w:pPr>
      <w:keepNext/>
      <w:outlineLvl w:val="1"/>
    </w:pPr>
    <w:rPr>
      <w:rFonts w:asciiTheme="majorHAnsi" w:eastAsiaTheme="majorEastAsia" w:hAnsiTheme="majorHAnsi" w:cstheme="majorBidi"/>
    </w:rPr>
  </w:style>
  <w:style w:type="paragraph" w:styleId="3">
    <w:name w:val="heading 3"/>
    <w:basedOn w:val="a"/>
    <w:next w:val="a"/>
    <w:link w:val="3Char"/>
    <w:uiPriority w:val="9"/>
    <w:semiHidden/>
    <w:unhideWhenUsed/>
    <w:qFormat/>
    <w:rsid w:val="00FE7671"/>
    <w:pPr>
      <w:keepNext/>
      <w:ind w:leftChars="300" w:left="300" w:hangingChars="200" w:hanging="2000"/>
      <w:outlineLvl w:val="2"/>
    </w:pPr>
    <w:rPr>
      <w:rFonts w:asciiTheme="majorHAnsi" w:eastAsiaTheme="majorEastAsia" w:hAnsiTheme="majorHAnsi" w:cstheme="majorBidi"/>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BC3876"/>
    <w:pPr>
      <w:tabs>
        <w:tab w:val="center" w:pos="4513"/>
        <w:tab w:val="right" w:pos="9026"/>
      </w:tabs>
      <w:snapToGrid w:val="0"/>
    </w:pPr>
  </w:style>
  <w:style w:type="character" w:customStyle="1" w:styleId="Char">
    <w:name w:val="머리글 Char"/>
    <w:basedOn w:val="a0"/>
    <w:link w:val="a3"/>
    <w:uiPriority w:val="99"/>
    <w:rsid w:val="00BC3876"/>
  </w:style>
  <w:style w:type="paragraph" w:styleId="a4">
    <w:name w:val="footer"/>
    <w:basedOn w:val="a"/>
    <w:link w:val="Char0"/>
    <w:uiPriority w:val="99"/>
    <w:unhideWhenUsed/>
    <w:rsid w:val="00BC3876"/>
    <w:pPr>
      <w:tabs>
        <w:tab w:val="center" w:pos="4513"/>
        <w:tab w:val="right" w:pos="9026"/>
      </w:tabs>
      <w:snapToGrid w:val="0"/>
    </w:pPr>
  </w:style>
  <w:style w:type="character" w:customStyle="1" w:styleId="Char0">
    <w:name w:val="바닥글 Char"/>
    <w:basedOn w:val="a0"/>
    <w:link w:val="a4"/>
    <w:uiPriority w:val="99"/>
    <w:rsid w:val="00BC3876"/>
  </w:style>
  <w:style w:type="paragraph" w:styleId="a5">
    <w:name w:val="List Paragraph"/>
    <w:basedOn w:val="a"/>
    <w:uiPriority w:val="34"/>
    <w:qFormat/>
    <w:rsid w:val="001B6613"/>
    <w:pPr>
      <w:ind w:leftChars="400" w:left="800"/>
    </w:pPr>
  </w:style>
  <w:style w:type="paragraph" w:styleId="a6">
    <w:name w:val="Balloon Text"/>
    <w:basedOn w:val="a"/>
    <w:link w:val="Char1"/>
    <w:uiPriority w:val="99"/>
    <w:semiHidden/>
    <w:unhideWhenUsed/>
    <w:rsid w:val="00E55A77"/>
    <w:rPr>
      <w:rFonts w:asciiTheme="majorHAnsi" w:eastAsiaTheme="majorEastAsia" w:hAnsiTheme="majorHAnsi" w:cstheme="majorBidi"/>
      <w:sz w:val="18"/>
      <w:szCs w:val="18"/>
    </w:rPr>
  </w:style>
  <w:style w:type="character" w:customStyle="1" w:styleId="Char1">
    <w:name w:val="풍선 도움말 텍스트 Char"/>
    <w:basedOn w:val="a0"/>
    <w:link w:val="a6"/>
    <w:uiPriority w:val="99"/>
    <w:semiHidden/>
    <w:rsid w:val="00E55A77"/>
    <w:rPr>
      <w:rFonts w:asciiTheme="majorHAnsi" w:eastAsiaTheme="majorEastAsia" w:hAnsiTheme="majorHAnsi" w:cstheme="majorBidi"/>
      <w:sz w:val="18"/>
      <w:szCs w:val="18"/>
    </w:rPr>
  </w:style>
  <w:style w:type="character" w:styleId="a7">
    <w:name w:val="Hyperlink"/>
    <w:basedOn w:val="a0"/>
    <w:uiPriority w:val="99"/>
    <w:unhideWhenUsed/>
    <w:rsid w:val="007F5818"/>
    <w:rPr>
      <w:color w:val="0000FF" w:themeColor="hyperlink"/>
      <w:u w:val="single"/>
    </w:rPr>
  </w:style>
  <w:style w:type="paragraph" w:customStyle="1" w:styleId="a8">
    <w:name w:val="바탕글"/>
    <w:link w:val="Char2"/>
    <w:rsid w:val="00AB23C1"/>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296" w:lineRule="auto"/>
      <w:jc w:val="both"/>
    </w:pPr>
    <w:rPr>
      <w:rFonts w:ascii="바탕" w:eastAsia="바탕" w:hAnsi="Times New Roman" w:cs="Times New Roman"/>
      <w:color w:val="000000"/>
      <w:kern w:val="0"/>
      <w:szCs w:val="20"/>
    </w:rPr>
  </w:style>
  <w:style w:type="character" w:customStyle="1" w:styleId="Char2">
    <w:name w:val="바탕글 Char"/>
    <w:link w:val="a8"/>
    <w:rsid w:val="00AB23C1"/>
    <w:rPr>
      <w:rFonts w:ascii="바탕" w:eastAsia="바탕" w:hAnsi="Times New Roman" w:cs="Times New Roman"/>
      <w:color w:val="000000"/>
      <w:kern w:val="0"/>
      <w:szCs w:val="20"/>
    </w:rPr>
  </w:style>
  <w:style w:type="paragraph" w:styleId="a9">
    <w:name w:val="annotation text"/>
    <w:basedOn w:val="a"/>
    <w:link w:val="Char3"/>
    <w:uiPriority w:val="99"/>
    <w:semiHidden/>
    <w:unhideWhenUsed/>
    <w:rsid w:val="00045F83"/>
    <w:pPr>
      <w:jc w:val="left"/>
    </w:pPr>
  </w:style>
  <w:style w:type="character" w:customStyle="1" w:styleId="Char3">
    <w:name w:val="메모 텍스트 Char"/>
    <w:basedOn w:val="a0"/>
    <w:link w:val="a9"/>
    <w:uiPriority w:val="99"/>
    <w:semiHidden/>
    <w:rsid w:val="00045F83"/>
  </w:style>
  <w:style w:type="paragraph" w:styleId="aa">
    <w:name w:val="annotation subject"/>
    <w:basedOn w:val="a9"/>
    <w:next w:val="a9"/>
    <w:link w:val="Char4"/>
    <w:rsid w:val="00045F83"/>
    <w:rPr>
      <w:rFonts w:ascii="바탕" w:eastAsia="바탕" w:hAnsi="Times New Roman" w:cs="Times New Roman"/>
      <w:b/>
      <w:bCs/>
      <w:szCs w:val="24"/>
    </w:rPr>
  </w:style>
  <w:style w:type="character" w:customStyle="1" w:styleId="Char4">
    <w:name w:val="메모 주제 Char"/>
    <w:basedOn w:val="Char3"/>
    <w:link w:val="aa"/>
    <w:rsid w:val="00045F83"/>
    <w:rPr>
      <w:rFonts w:ascii="바탕" w:eastAsia="바탕" w:hAnsi="Times New Roman" w:cs="Times New Roman"/>
      <w:b/>
      <w:bCs/>
      <w:szCs w:val="24"/>
    </w:rPr>
  </w:style>
  <w:style w:type="character" w:styleId="ab">
    <w:name w:val="line number"/>
    <w:basedOn w:val="a0"/>
    <w:uiPriority w:val="99"/>
    <w:semiHidden/>
    <w:unhideWhenUsed/>
    <w:rsid w:val="00045F83"/>
  </w:style>
  <w:style w:type="character" w:customStyle="1" w:styleId="2Char">
    <w:name w:val="제목 2 Char"/>
    <w:basedOn w:val="a0"/>
    <w:link w:val="2"/>
    <w:uiPriority w:val="9"/>
    <w:semiHidden/>
    <w:rsid w:val="00A43EAE"/>
    <w:rPr>
      <w:rFonts w:asciiTheme="majorHAnsi" w:eastAsiaTheme="majorEastAsia" w:hAnsiTheme="majorHAnsi" w:cstheme="majorBidi"/>
    </w:rPr>
  </w:style>
  <w:style w:type="character" w:customStyle="1" w:styleId="1Char">
    <w:name w:val="제목 1 Char"/>
    <w:basedOn w:val="a0"/>
    <w:link w:val="1"/>
    <w:uiPriority w:val="9"/>
    <w:rsid w:val="000C615B"/>
    <w:rPr>
      <w:rFonts w:asciiTheme="majorHAnsi" w:eastAsiaTheme="majorEastAsia" w:hAnsiTheme="majorHAnsi" w:cstheme="majorBidi"/>
      <w:sz w:val="28"/>
      <w:szCs w:val="28"/>
    </w:rPr>
  </w:style>
  <w:style w:type="paragraph" w:styleId="ac">
    <w:name w:val="Normal (Web)"/>
    <w:basedOn w:val="a"/>
    <w:uiPriority w:val="99"/>
    <w:semiHidden/>
    <w:unhideWhenUsed/>
    <w:rsid w:val="00CC465A"/>
    <w:pPr>
      <w:widowControl/>
      <w:wordWrap/>
      <w:autoSpaceDE/>
      <w:autoSpaceDN/>
      <w:spacing w:before="100" w:beforeAutospacing="1" w:after="100" w:afterAutospacing="1"/>
      <w:jc w:val="left"/>
    </w:pPr>
    <w:rPr>
      <w:rFonts w:ascii="굴림" w:eastAsia="굴림" w:hAnsi="굴림" w:cs="굴림"/>
      <w:kern w:val="0"/>
      <w:sz w:val="24"/>
      <w:szCs w:val="24"/>
    </w:rPr>
  </w:style>
  <w:style w:type="character" w:customStyle="1" w:styleId="3Char">
    <w:name w:val="제목 3 Char"/>
    <w:basedOn w:val="a0"/>
    <w:link w:val="3"/>
    <w:uiPriority w:val="9"/>
    <w:semiHidden/>
    <w:rsid w:val="00FE7671"/>
    <w:rPr>
      <w:rFonts w:asciiTheme="majorHAnsi" w:eastAsiaTheme="majorEastAsia" w:hAnsiTheme="majorHAnsi" w:cstheme="majorBidi"/>
    </w:rPr>
  </w:style>
  <w:style w:type="character" w:styleId="ad">
    <w:name w:val="Unresolved Mention"/>
    <w:basedOn w:val="a0"/>
    <w:uiPriority w:val="99"/>
    <w:semiHidden/>
    <w:unhideWhenUsed/>
    <w:rsid w:val="007D06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53897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user@company.com" TargetMode="External"/><Relationship Id="rId13" Type="http://schemas.openxmlformats.org/officeDocument/2006/relationships/image" Target="media/image4.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microsoft.com/office/2007/relationships/hdphoto" Target="media/hdphoto1.wdp"/><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tif"/><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xxx@yyy.zzz" TargetMode="External"/><Relationship Id="rId14" Type="http://schemas.openxmlformats.org/officeDocument/2006/relationships/image" Target="media/image5.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5C811F0-E217-428B-8775-1B19B92762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65</Pages>
  <Words>6769</Words>
  <Characters>38588</Characters>
  <Application>Microsoft Office Word</Application>
  <DocSecurity>0</DocSecurity>
  <Lines>321</Lines>
  <Paragraphs>90</Paragraphs>
  <ScaleCrop>false</ScaleCrop>
  <HeadingPairs>
    <vt:vector size="2" baseType="variant">
      <vt:variant>
        <vt:lpstr>제목</vt:lpstr>
      </vt:variant>
      <vt:variant>
        <vt:i4>1</vt:i4>
      </vt:variant>
    </vt:vector>
  </HeadingPairs>
  <TitlesOfParts>
    <vt:vector size="1" baseType="lpstr">
      <vt:lpstr>1draft</vt:lpstr>
    </vt:vector>
  </TitlesOfParts>
  <Company>leemock</Company>
  <LinksUpToDate>false</LinksUpToDate>
  <CharactersWithSpaces>45267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1draft</dc:title>
  <dc:creator>KimDongHyun</dc:creator>
  <cp:lastModifiedBy>건식 최</cp:lastModifiedBy>
  <cp:revision>5</cp:revision>
  <cp:lastPrinted>2019-07-09T09:58:00Z</cp:lastPrinted>
  <dcterms:created xsi:type="dcterms:W3CDTF">2025-10-27T11:43:00Z</dcterms:created>
  <dcterms:modified xsi:type="dcterms:W3CDTF">2025-10-27T11:50:00Z</dcterms:modified>
</cp:coreProperties>
</file>