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A6646" w14:textId="1F2B4EB1" w:rsidR="006B7401" w:rsidRPr="004E427A" w:rsidRDefault="006B7401">
      <w:pPr>
        <w:rPr>
          <w:rFonts w:ascii="Arial" w:hAnsi="Arial" w:cs="Arial"/>
          <w:color w:val="202122"/>
          <w:sz w:val="21"/>
          <w:szCs w:val="21"/>
          <w:shd w:val="clear" w:color="auto" w:fill="FFFFFF"/>
          <w:lang w:val="en-US"/>
        </w:rPr>
      </w:pPr>
      <w:r w:rsidRPr="004E427A">
        <w:rPr>
          <w:rFonts w:ascii="Arial" w:hAnsi="Arial" w:cs="Arial"/>
          <w:color w:val="202122"/>
          <w:sz w:val="21"/>
          <w:szCs w:val="21"/>
          <w:shd w:val="clear" w:color="auto" w:fill="FFFFFF"/>
          <w:lang w:val="en-US"/>
        </w:rPr>
        <w:t>Armenia, officially the Republic of Armenia, is a </w:t>
      </w:r>
      <w:r w:rsidRPr="004E427A">
        <w:rPr>
          <w:rFonts w:ascii="Arial" w:hAnsi="Arial" w:cs="Arial"/>
          <w:sz w:val="21"/>
          <w:szCs w:val="21"/>
          <w:shd w:val="clear" w:color="auto" w:fill="FFFFFF"/>
          <w:lang w:val="en-US"/>
        </w:rPr>
        <w:t>landlocked country</w:t>
      </w:r>
      <w:r w:rsidRPr="004E427A">
        <w:rPr>
          <w:rFonts w:ascii="Arial" w:hAnsi="Arial" w:cs="Arial"/>
          <w:color w:val="202122"/>
          <w:sz w:val="21"/>
          <w:szCs w:val="21"/>
          <w:shd w:val="clear" w:color="auto" w:fill="FFFFFF"/>
          <w:lang w:val="en-US"/>
        </w:rPr>
        <w:t> in the </w:t>
      </w:r>
      <w:r w:rsidRPr="004E427A">
        <w:rPr>
          <w:rFonts w:ascii="Arial" w:hAnsi="Arial" w:cs="Arial"/>
          <w:sz w:val="21"/>
          <w:szCs w:val="21"/>
          <w:shd w:val="clear" w:color="auto" w:fill="FFFFFF"/>
          <w:lang w:val="en-US"/>
        </w:rPr>
        <w:t>Armenian Highlands</w:t>
      </w:r>
      <w:r w:rsidRPr="004E427A">
        <w:rPr>
          <w:rFonts w:ascii="Arial" w:hAnsi="Arial" w:cs="Arial"/>
          <w:color w:val="202122"/>
          <w:sz w:val="21"/>
          <w:szCs w:val="21"/>
          <w:shd w:val="clear" w:color="auto" w:fill="FFFFFF"/>
          <w:lang w:val="en-US"/>
        </w:rPr>
        <w:t> of </w:t>
      </w:r>
      <w:r w:rsidRPr="004E427A">
        <w:rPr>
          <w:rFonts w:ascii="Arial" w:hAnsi="Arial" w:cs="Arial"/>
          <w:sz w:val="21"/>
          <w:szCs w:val="21"/>
          <w:shd w:val="clear" w:color="auto" w:fill="FFFFFF"/>
          <w:lang w:val="en-US"/>
        </w:rPr>
        <w:t>Western Asia</w:t>
      </w:r>
      <w:r w:rsidRPr="004E427A">
        <w:rPr>
          <w:rFonts w:ascii="Arial" w:hAnsi="Arial" w:cs="Arial"/>
          <w:color w:val="202122"/>
          <w:sz w:val="21"/>
          <w:szCs w:val="21"/>
          <w:shd w:val="clear" w:color="auto" w:fill="FFFFFF"/>
          <w:lang w:val="en-US"/>
        </w:rPr>
        <w:t xml:space="preserve">. </w:t>
      </w:r>
      <w:r w:rsidRPr="004E427A">
        <w:rPr>
          <w:rFonts w:ascii="Arial" w:hAnsi="Arial" w:cs="Arial"/>
          <w:color w:val="202122"/>
          <w:sz w:val="21"/>
          <w:szCs w:val="21"/>
          <w:shd w:val="clear" w:color="auto" w:fill="FFFFFF"/>
          <w:lang w:val="en-US"/>
        </w:rPr>
        <w:t>It is a part of the </w:t>
      </w:r>
      <w:r w:rsidRPr="004E427A">
        <w:rPr>
          <w:rFonts w:ascii="Arial" w:hAnsi="Arial" w:cs="Arial"/>
          <w:sz w:val="21"/>
          <w:szCs w:val="21"/>
          <w:shd w:val="clear" w:color="auto" w:fill="FFFFFF"/>
          <w:lang w:val="en-US"/>
        </w:rPr>
        <w:t>Caucasus</w:t>
      </w:r>
      <w:r w:rsidRPr="004E427A">
        <w:rPr>
          <w:rFonts w:ascii="Arial" w:hAnsi="Arial" w:cs="Arial"/>
          <w:color w:val="202122"/>
          <w:sz w:val="21"/>
          <w:szCs w:val="21"/>
          <w:shd w:val="clear" w:color="auto" w:fill="FFFFFF"/>
          <w:lang w:val="en-US"/>
        </w:rPr>
        <w:t> region; and is bordered by </w:t>
      </w:r>
      <w:r w:rsidRPr="004E427A">
        <w:rPr>
          <w:rFonts w:ascii="Arial" w:hAnsi="Arial" w:cs="Arial"/>
          <w:sz w:val="21"/>
          <w:szCs w:val="21"/>
          <w:shd w:val="clear" w:color="auto" w:fill="FFFFFF"/>
          <w:lang w:val="en-US"/>
        </w:rPr>
        <w:t>Turkey</w:t>
      </w:r>
      <w:r w:rsidRPr="004E427A">
        <w:rPr>
          <w:rFonts w:ascii="Arial" w:hAnsi="Arial" w:cs="Arial"/>
          <w:color w:val="202122"/>
          <w:sz w:val="21"/>
          <w:szCs w:val="21"/>
          <w:shd w:val="clear" w:color="auto" w:fill="FFFFFF"/>
          <w:lang w:val="en-US"/>
        </w:rPr>
        <w:t> to the west, </w:t>
      </w:r>
      <w:r w:rsidRPr="004E427A">
        <w:rPr>
          <w:rFonts w:ascii="Arial" w:hAnsi="Arial" w:cs="Arial"/>
          <w:sz w:val="21"/>
          <w:szCs w:val="21"/>
          <w:shd w:val="clear" w:color="auto" w:fill="FFFFFF"/>
          <w:lang w:val="en-US"/>
        </w:rPr>
        <w:t>Georgia</w:t>
      </w:r>
      <w:r w:rsidRPr="004E427A">
        <w:rPr>
          <w:rFonts w:ascii="Arial" w:hAnsi="Arial" w:cs="Arial"/>
          <w:color w:val="202122"/>
          <w:sz w:val="21"/>
          <w:szCs w:val="21"/>
          <w:shd w:val="clear" w:color="auto" w:fill="FFFFFF"/>
          <w:lang w:val="en-US"/>
        </w:rPr>
        <w:t> to the north, the </w:t>
      </w:r>
      <w:r w:rsidRPr="004E427A">
        <w:rPr>
          <w:rFonts w:ascii="Arial" w:hAnsi="Arial" w:cs="Arial"/>
          <w:sz w:val="21"/>
          <w:szCs w:val="21"/>
          <w:shd w:val="clear" w:color="auto" w:fill="FFFFFF"/>
          <w:lang w:val="en-US"/>
        </w:rPr>
        <w:t>Lachin corridor</w:t>
      </w:r>
      <w:r w:rsidRPr="004E427A">
        <w:rPr>
          <w:rFonts w:ascii="Arial" w:hAnsi="Arial" w:cs="Arial"/>
          <w:color w:val="202122"/>
          <w:sz w:val="21"/>
          <w:szCs w:val="21"/>
          <w:shd w:val="clear" w:color="auto" w:fill="FFFFFF"/>
          <w:lang w:val="en-US"/>
        </w:rPr>
        <w:t> (under a </w:t>
      </w:r>
      <w:r w:rsidRPr="004E427A">
        <w:rPr>
          <w:rFonts w:ascii="Arial" w:hAnsi="Arial" w:cs="Arial"/>
          <w:sz w:val="21"/>
          <w:szCs w:val="21"/>
          <w:shd w:val="clear" w:color="auto" w:fill="FFFFFF"/>
          <w:lang w:val="en-US"/>
        </w:rPr>
        <w:t>Russian peacekeeping force</w:t>
      </w:r>
      <w:r w:rsidRPr="004E427A">
        <w:rPr>
          <w:rFonts w:ascii="Arial" w:hAnsi="Arial" w:cs="Arial"/>
          <w:color w:val="202122"/>
          <w:sz w:val="21"/>
          <w:szCs w:val="21"/>
          <w:shd w:val="clear" w:color="auto" w:fill="FFFFFF"/>
          <w:lang w:val="en-US"/>
        </w:rPr>
        <w:t>) and </w:t>
      </w:r>
      <w:r w:rsidRPr="004E427A">
        <w:rPr>
          <w:rFonts w:ascii="Arial" w:hAnsi="Arial" w:cs="Arial"/>
          <w:sz w:val="21"/>
          <w:szCs w:val="21"/>
          <w:shd w:val="clear" w:color="auto" w:fill="FFFFFF"/>
          <w:lang w:val="en-US"/>
        </w:rPr>
        <w:t>Azerbaijan</w:t>
      </w:r>
      <w:r w:rsidRPr="004E427A">
        <w:rPr>
          <w:rFonts w:ascii="Arial" w:hAnsi="Arial" w:cs="Arial"/>
          <w:color w:val="202122"/>
          <w:sz w:val="21"/>
          <w:szCs w:val="21"/>
          <w:shd w:val="clear" w:color="auto" w:fill="FFFFFF"/>
          <w:lang w:val="en-US"/>
        </w:rPr>
        <w:t> to the east, and </w:t>
      </w:r>
      <w:r w:rsidRPr="004E427A">
        <w:rPr>
          <w:rFonts w:ascii="Arial" w:hAnsi="Arial" w:cs="Arial"/>
          <w:sz w:val="21"/>
          <w:szCs w:val="21"/>
          <w:shd w:val="clear" w:color="auto" w:fill="FFFFFF"/>
          <w:lang w:val="en-US"/>
        </w:rPr>
        <w:t>Iran</w:t>
      </w:r>
      <w:r w:rsidRPr="004E427A">
        <w:rPr>
          <w:rFonts w:ascii="Arial" w:hAnsi="Arial" w:cs="Arial"/>
          <w:color w:val="202122"/>
          <w:sz w:val="21"/>
          <w:szCs w:val="21"/>
          <w:shd w:val="clear" w:color="auto" w:fill="FFFFFF"/>
          <w:lang w:val="en-US"/>
        </w:rPr>
        <w:t> and the Azerbaijani </w:t>
      </w:r>
      <w:r w:rsidRPr="004E427A">
        <w:rPr>
          <w:rFonts w:ascii="Arial" w:hAnsi="Arial" w:cs="Arial"/>
          <w:sz w:val="21"/>
          <w:szCs w:val="21"/>
          <w:shd w:val="clear" w:color="auto" w:fill="FFFFFF"/>
          <w:lang w:val="en-US"/>
        </w:rPr>
        <w:t>exclave</w:t>
      </w:r>
      <w:r w:rsidRPr="004E427A">
        <w:rPr>
          <w:rFonts w:ascii="Arial" w:hAnsi="Arial" w:cs="Arial"/>
          <w:color w:val="202122"/>
          <w:sz w:val="21"/>
          <w:szCs w:val="21"/>
          <w:shd w:val="clear" w:color="auto" w:fill="FFFFFF"/>
          <w:lang w:val="en-US"/>
        </w:rPr>
        <w:t> of </w:t>
      </w:r>
      <w:proofErr w:type="spellStart"/>
      <w:r w:rsidRPr="004E427A">
        <w:rPr>
          <w:rFonts w:ascii="Arial" w:hAnsi="Arial" w:cs="Arial"/>
          <w:sz w:val="21"/>
          <w:szCs w:val="21"/>
          <w:shd w:val="clear" w:color="auto" w:fill="FFFFFF"/>
          <w:lang w:val="en-US"/>
        </w:rPr>
        <w:t>Nakhchivan</w:t>
      </w:r>
      <w:proofErr w:type="spellEnd"/>
      <w:r w:rsidRPr="004E427A">
        <w:rPr>
          <w:rFonts w:ascii="Arial" w:hAnsi="Arial" w:cs="Arial"/>
          <w:color w:val="202122"/>
          <w:sz w:val="21"/>
          <w:szCs w:val="21"/>
          <w:shd w:val="clear" w:color="auto" w:fill="FFFFFF"/>
          <w:lang w:val="en-US"/>
        </w:rPr>
        <w:t> to the south. </w:t>
      </w:r>
      <w:r w:rsidRPr="004E427A">
        <w:rPr>
          <w:rFonts w:ascii="Arial" w:hAnsi="Arial" w:cs="Arial"/>
          <w:sz w:val="21"/>
          <w:szCs w:val="21"/>
          <w:shd w:val="clear" w:color="auto" w:fill="FFFFFF"/>
          <w:lang w:val="en-US"/>
        </w:rPr>
        <w:t>Yerevan</w:t>
      </w:r>
      <w:r w:rsidRPr="004E427A">
        <w:rPr>
          <w:rFonts w:ascii="Arial" w:hAnsi="Arial" w:cs="Arial"/>
          <w:color w:val="202122"/>
          <w:sz w:val="21"/>
          <w:szCs w:val="21"/>
          <w:shd w:val="clear" w:color="auto" w:fill="FFFFFF"/>
          <w:lang w:val="en-US"/>
        </w:rPr>
        <w:t> is the </w:t>
      </w:r>
      <w:r w:rsidRPr="004E427A">
        <w:rPr>
          <w:rFonts w:ascii="Arial" w:hAnsi="Arial" w:cs="Arial"/>
          <w:sz w:val="21"/>
          <w:szCs w:val="21"/>
          <w:shd w:val="clear" w:color="auto" w:fill="FFFFFF"/>
          <w:lang w:val="en-US"/>
        </w:rPr>
        <w:t>capital</w:t>
      </w:r>
      <w:r w:rsidRPr="004E427A">
        <w:rPr>
          <w:rFonts w:ascii="Arial" w:hAnsi="Arial" w:cs="Arial"/>
          <w:color w:val="202122"/>
          <w:sz w:val="21"/>
          <w:szCs w:val="21"/>
          <w:shd w:val="clear" w:color="auto" w:fill="FFFFFF"/>
          <w:lang w:val="en-US"/>
        </w:rPr>
        <w:t>, largest city and the </w:t>
      </w:r>
      <w:r w:rsidRPr="004E427A">
        <w:rPr>
          <w:rFonts w:ascii="Arial" w:hAnsi="Arial" w:cs="Arial"/>
          <w:sz w:val="21"/>
          <w:szCs w:val="21"/>
          <w:shd w:val="clear" w:color="auto" w:fill="FFFFFF"/>
          <w:lang w:val="en-US"/>
        </w:rPr>
        <w:t>financial center</w:t>
      </w:r>
      <w:r w:rsidRPr="004E427A">
        <w:rPr>
          <w:rFonts w:ascii="Arial" w:hAnsi="Arial" w:cs="Arial"/>
          <w:color w:val="202122"/>
          <w:sz w:val="21"/>
          <w:szCs w:val="21"/>
          <w:shd w:val="clear" w:color="auto" w:fill="FFFFFF"/>
          <w:lang w:val="en-US"/>
        </w:rPr>
        <w:t>.</w:t>
      </w:r>
    </w:p>
    <w:p w14:paraId="001A520E" w14:textId="4045BE18" w:rsidR="00B02B44" w:rsidRPr="004E427A" w:rsidRDefault="006B7401">
      <w:pPr>
        <w:rPr>
          <w:rFonts w:ascii="Arial" w:hAnsi="Arial" w:cs="Arial"/>
          <w:color w:val="202122"/>
          <w:sz w:val="21"/>
          <w:szCs w:val="21"/>
          <w:shd w:val="clear" w:color="auto" w:fill="FFFFFF"/>
          <w:lang w:val="en-US"/>
        </w:rPr>
      </w:pPr>
      <w:r w:rsidRPr="004E427A">
        <w:rPr>
          <w:rFonts w:ascii="Arial" w:hAnsi="Arial" w:cs="Arial"/>
          <w:color w:val="202122"/>
          <w:sz w:val="21"/>
          <w:szCs w:val="21"/>
          <w:shd w:val="clear" w:color="auto" w:fill="FFFFFF"/>
          <w:lang w:val="en-US"/>
        </w:rPr>
        <w:t>Azerbaijan</w:t>
      </w:r>
      <w:r w:rsidRPr="004E427A">
        <w:rPr>
          <w:rFonts w:ascii="Arial" w:hAnsi="Arial" w:cs="Arial"/>
          <w:color w:val="202122"/>
          <w:sz w:val="21"/>
          <w:szCs w:val="21"/>
          <w:shd w:val="clear" w:color="auto" w:fill="FFFFFF"/>
          <w:lang w:val="en-US"/>
        </w:rPr>
        <w:t xml:space="preserve">, </w:t>
      </w:r>
      <w:r w:rsidRPr="004E427A">
        <w:rPr>
          <w:rFonts w:ascii="Arial" w:hAnsi="Arial" w:cs="Arial"/>
          <w:color w:val="202122"/>
          <w:sz w:val="21"/>
          <w:szCs w:val="21"/>
          <w:shd w:val="clear" w:color="auto" w:fill="FFFFFF"/>
          <w:lang w:val="en-US"/>
        </w:rPr>
        <w:t>officially the Republic of Azerbaijan, is a </w:t>
      </w:r>
      <w:r w:rsidRPr="004E427A">
        <w:rPr>
          <w:rFonts w:ascii="Arial" w:hAnsi="Arial" w:cs="Arial"/>
          <w:sz w:val="21"/>
          <w:szCs w:val="21"/>
          <w:shd w:val="clear" w:color="auto" w:fill="FFFFFF"/>
          <w:lang w:val="en-US"/>
        </w:rPr>
        <w:t>transcontinental</w:t>
      </w:r>
      <w:r w:rsidRPr="004E427A">
        <w:rPr>
          <w:rFonts w:ascii="Arial" w:hAnsi="Arial" w:cs="Arial"/>
          <w:color w:val="202122"/>
          <w:sz w:val="21"/>
          <w:szCs w:val="21"/>
          <w:shd w:val="clear" w:color="auto" w:fill="FFFFFF"/>
          <w:lang w:val="en-US"/>
        </w:rPr>
        <w:t> country located at the boundary of Eastern Europe and Western Asia. It is a part of the </w:t>
      </w:r>
      <w:r w:rsidRPr="004E427A">
        <w:rPr>
          <w:rFonts w:ascii="Arial" w:hAnsi="Arial" w:cs="Arial"/>
          <w:sz w:val="21"/>
          <w:szCs w:val="21"/>
          <w:shd w:val="clear" w:color="auto" w:fill="FFFFFF"/>
          <w:lang w:val="en-US"/>
        </w:rPr>
        <w:t>South Caucasus</w:t>
      </w:r>
      <w:r w:rsidRPr="004E427A">
        <w:rPr>
          <w:rFonts w:ascii="Arial" w:hAnsi="Arial" w:cs="Arial"/>
          <w:color w:val="202122"/>
          <w:sz w:val="21"/>
          <w:szCs w:val="21"/>
          <w:shd w:val="clear" w:color="auto" w:fill="FFFFFF"/>
          <w:lang w:val="en-US"/>
        </w:rPr>
        <w:t> region and is bounded by the </w:t>
      </w:r>
      <w:r w:rsidRPr="004E427A">
        <w:rPr>
          <w:rFonts w:ascii="Arial" w:hAnsi="Arial" w:cs="Arial"/>
          <w:sz w:val="21"/>
          <w:szCs w:val="21"/>
          <w:shd w:val="clear" w:color="auto" w:fill="FFFFFF"/>
          <w:lang w:val="en-US"/>
        </w:rPr>
        <w:t>Caspian Sea</w:t>
      </w:r>
      <w:r w:rsidRPr="004E427A">
        <w:rPr>
          <w:rFonts w:ascii="Arial" w:hAnsi="Arial" w:cs="Arial"/>
          <w:color w:val="202122"/>
          <w:sz w:val="21"/>
          <w:szCs w:val="21"/>
          <w:shd w:val="clear" w:color="auto" w:fill="FFFFFF"/>
          <w:lang w:val="en-US"/>
        </w:rPr>
        <w:t> to the east, </w:t>
      </w:r>
      <w:r w:rsidRPr="004E427A">
        <w:rPr>
          <w:rFonts w:ascii="Arial" w:hAnsi="Arial" w:cs="Arial"/>
          <w:sz w:val="21"/>
          <w:szCs w:val="21"/>
          <w:shd w:val="clear" w:color="auto" w:fill="FFFFFF"/>
          <w:lang w:val="en-US"/>
        </w:rPr>
        <w:t>Russia</w:t>
      </w:r>
      <w:r w:rsidRPr="004E427A">
        <w:rPr>
          <w:rFonts w:ascii="Arial" w:hAnsi="Arial" w:cs="Arial"/>
          <w:color w:val="202122"/>
          <w:sz w:val="21"/>
          <w:szCs w:val="21"/>
          <w:shd w:val="clear" w:color="auto" w:fill="FFFFFF"/>
          <w:lang w:val="en-US"/>
        </w:rPr>
        <w:t> (</w:t>
      </w:r>
      <w:r w:rsidRPr="004E427A">
        <w:rPr>
          <w:rFonts w:ascii="Arial" w:hAnsi="Arial" w:cs="Arial"/>
          <w:sz w:val="21"/>
          <w:szCs w:val="21"/>
          <w:shd w:val="clear" w:color="auto" w:fill="FFFFFF"/>
          <w:lang w:val="en-US"/>
        </w:rPr>
        <w:t>Republic of Dagestan</w:t>
      </w:r>
      <w:r w:rsidRPr="004E427A">
        <w:rPr>
          <w:rFonts w:ascii="Arial" w:hAnsi="Arial" w:cs="Arial"/>
          <w:color w:val="202122"/>
          <w:sz w:val="21"/>
          <w:szCs w:val="21"/>
          <w:shd w:val="clear" w:color="auto" w:fill="FFFFFF"/>
          <w:lang w:val="en-US"/>
        </w:rPr>
        <w:t>) to the north, </w:t>
      </w:r>
      <w:r w:rsidRPr="004E427A">
        <w:rPr>
          <w:rFonts w:ascii="Arial" w:hAnsi="Arial" w:cs="Arial"/>
          <w:sz w:val="21"/>
          <w:szCs w:val="21"/>
          <w:shd w:val="clear" w:color="auto" w:fill="FFFFFF"/>
          <w:lang w:val="en-US"/>
        </w:rPr>
        <w:t>Georgia</w:t>
      </w:r>
      <w:r w:rsidRPr="004E427A">
        <w:rPr>
          <w:rFonts w:ascii="Arial" w:hAnsi="Arial" w:cs="Arial"/>
          <w:color w:val="202122"/>
          <w:sz w:val="21"/>
          <w:szCs w:val="21"/>
          <w:shd w:val="clear" w:color="auto" w:fill="FFFFFF"/>
          <w:lang w:val="en-US"/>
        </w:rPr>
        <w:t> to the northwest, </w:t>
      </w:r>
      <w:r w:rsidRPr="004E427A">
        <w:rPr>
          <w:rFonts w:ascii="Arial" w:hAnsi="Arial" w:cs="Arial"/>
          <w:sz w:val="21"/>
          <w:szCs w:val="21"/>
          <w:shd w:val="clear" w:color="auto" w:fill="FFFFFF"/>
          <w:lang w:val="en-US"/>
        </w:rPr>
        <w:t>Armenia</w:t>
      </w:r>
      <w:r w:rsidRPr="004E427A">
        <w:rPr>
          <w:rFonts w:ascii="Arial" w:hAnsi="Arial" w:cs="Arial"/>
          <w:color w:val="202122"/>
          <w:sz w:val="21"/>
          <w:szCs w:val="21"/>
          <w:shd w:val="clear" w:color="auto" w:fill="FFFFFF"/>
          <w:lang w:val="en-US"/>
        </w:rPr>
        <w:t> and </w:t>
      </w:r>
      <w:r w:rsidRPr="004E427A">
        <w:rPr>
          <w:rFonts w:ascii="Arial" w:hAnsi="Arial" w:cs="Arial"/>
          <w:sz w:val="21"/>
          <w:szCs w:val="21"/>
          <w:shd w:val="clear" w:color="auto" w:fill="FFFFFF"/>
          <w:lang w:val="en-US"/>
        </w:rPr>
        <w:t>Turkey</w:t>
      </w:r>
      <w:r w:rsidRPr="004E427A">
        <w:rPr>
          <w:rFonts w:ascii="Arial" w:hAnsi="Arial" w:cs="Arial"/>
          <w:color w:val="202122"/>
          <w:sz w:val="21"/>
          <w:szCs w:val="21"/>
          <w:shd w:val="clear" w:color="auto" w:fill="FFFFFF"/>
          <w:lang w:val="en-US"/>
        </w:rPr>
        <w:t> to the west, and </w:t>
      </w:r>
      <w:r w:rsidRPr="004E427A">
        <w:rPr>
          <w:rFonts w:ascii="Arial" w:hAnsi="Arial" w:cs="Arial"/>
          <w:sz w:val="21"/>
          <w:szCs w:val="21"/>
          <w:shd w:val="clear" w:color="auto" w:fill="FFFFFF"/>
          <w:lang w:val="en-US"/>
        </w:rPr>
        <w:t>Iran</w:t>
      </w:r>
      <w:r w:rsidRPr="004E427A">
        <w:rPr>
          <w:rFonts w:ascii="Arial" w:hAnsi="Arial" w:cs="Arial"/>
          <w:color w:val="202122"/>
          <w:sz w:val="21"/>
          <w:szCs w:val="21"/>
          <w:shd w:val="clear" w:color="auto" w:fill="FFFFFF"/>
          <w:lang w:val="en-US"/>
        </w:rPr>
        <w:t> to the south. </w:t>
      </w:r>
      <w:r w:rsidRPr="004E427A">
        <w:rPr>
          <w:rFonts w:ascii="Arial" w:hAnsi="Arial" w:cs="Arial"/>
          <w:sz w:val="21"/>
          <w:szCs w:val="21"/>
          <w:shd w:val="clear" w:color="auto" w:fill="FFFFFF"/>
          <w:lang w:val="en-US"/>
        </w:rPr>
        <w:t>Baku</w:t>
      </w:r>
      <w:r w:rsidRPr="004E427A">
        <w:rPr>
          <w:rFonts w:ascii="Arial" w:hAnsi="Arial" w:cs="Arial"/>
          <w:color w:val="202122"/>
          <w:sz w:val="21"/>
          <w:szCs w:val="21"/>
          <w:shd w:val="clear" w:color="auto" w:fill="FFFFFF"/>
          <w:lang w:val="en-US"/>
        </w:rPr>
        <w:t> is the capital and largest city.</w:t>
      </w:r>
    </w:p>
    <w:p w14:paraId="13C5FC5F" w14:textId="51A28E11" w:rsidR="006B7401" w:rsidRPr="004E427A" w:rsidRDefault="006B7401" w:rsidP="006B7401">
      <w:pPr>
        <w:pStyle w:val="a4"/>
        <w:shd w:val="clear" w:color="auto" w:fill="FFFFFF"/>
        <w:spacing w:before="120" w:beforeAutospacing="0" w:after="120" w:afterAutospacing="0"/>
        <w:rPr>
          <w:rFonts w:ascii="Arial" w:hAnsi="Arial" w:cs="Arial"/>
          <w:color w:val="202122"/>
          <w:sz w:val="21"/>
          <w:szCs w:val="21"/>
          <w:lang w:val="en-US"/>
        </w:rPr>
      </w:pPr>
      <w:r w:rsidRPr="004E427A">
        <w:rPr>
          <w:rFonts w:ascii="Arial" w:hAnsi="Arial" w:cs="Arial"/>
          <w:color w:val="202122"/>
          <w:sz w:val="21"/>
          <w:szCs w:val="21"/>
          <w:lang w:val="en-US"/>
        </w:rPr>
        <w:t>Georgia</w:t>
      </w:r>
      <w:r w:rsidRPr="004E427A">
        <w:rPr>
          <w:rFonts w:ascii="Arial" w:hAnsi="Arial" w:cs="Arial"/>
          <w:color w:val="202122"/>
          <w:sz w:val="21"/>
          <w:szCs w:val="21"/>
          <w:lang w:val="en-US"/>
        </w:rPr>
        <w:t xml:space="preserve"> </w:t>
      </w:r>
      <w:r w:rsidRPr="004E427A">
        <w:rPr>
          <w:rFonts w:ascii="Arial" w:hAnsi="Arial" w:cs="Arial"/>
          <w:color w:val="202122"/>
          <w:sz w:val="21"/>
          <w:szCs w:val="21"/>
          <w:lang w:val="en-US"/>
        </w:rPr>
        <w:t xml:space="preserve">is a transcontinental country at the intersection of Eastern Europe and Western Asia. It is part of the Caucasus region, bounded by the Black Sea to the west, by Russia to the north and northeast, by Turkey to the southwest, by Armenia to the south, and by Azerbaijan to the southeast. The country covers an area of 69,700 square </w:t>
      </w:r>
      <w:proofErr w:type="spellStart"/>
      <w:r w:rsidRPr="004E427A">
        <w:rPr>
          <w:rFonts w:ascii="Arial" w:hAnsi="Arial" w:cs="Arial"/>
          <w:color w:val="202122"/>
          <w:sz w:val="21"/>
          <w:szCs w:val="21"/>
          <w:lang w:val="en-US"/>
        </w:rPr>
        <w:t>kilometres</w:t>
      </w:r>
      <w:proofErr w:type="spellEnd"/>
      <w:r w:rsidRPr="004E427A">
        <w:rPr>
          <w:rFonts w:ascii="Arial" w:hAnsi="Arial" w:cs="Arial"/>
          <w:color w:val="202122"/>
          <w:sz w:val="21"/>
          <w:szCs w:val="21"/>
          <w:lang w:val="en-US"/>
        </w:rPr>
        <w:t xml:space="preserve"> (26,900 sq mi), and has a population of 3.7 million people.</w:t>
      </w:r>
      <w:r w:rsidRPr="004E427A">
        <w:rPr>
          <w:rFonts w:ascii="Arial" w:hAnsi="Arial" w:cs="Arial"/>
          <w:color w:val="202122"/>
          <w:sz w:val="21"/>
          <w:szCs w:val="21"/>
          <w:lang w:val="en-US"/>
        </w:rPr>
        <w:t xml:space="preserve"> </w:t>
      </w:r>
      <w:r w:rsidRPr="004E427A">
        <w:rPr>
          <w:rFonts w:ascii="Arial" w:hAnsi="Arial" w:cs="Arial"/>
          <w:color w:val="202122"/>
          <w:sz w:val="21"/>
          <w:szCs w:val="21"/>
          <w:lang w:val="en-US"/>
        </w:rPr>
        <w:t>Tbilisi is its capital as well as its largest city, home to roughly a third of the Georgian population.</w:t>
      </w:r>
    </w:p>
    <w:p w14:paraId="02ECE6FE" w14:textId="0A888CBA" w:rsidR="006B7401" w:rsidRPr="004E427A" w:rsidRDefault="006B7401" w:rsidP="006B7401">
      <w:pPr>
        <w:pStyle w:val="a4"/>
        <w:shd w:val="clear" w:color="auto" w:fill="FFFFFF"/>
        <w:spacing w:before="120" w:beforeAutospacing="0" w:after="120" w:afterAutospacing="0"/>
        <w:rPr>
          <w:rFonts w:ascii="Arial" w:hAnsi="Arial" w:cs="Arial"/>
          <w:color w:val="202122"/>
          <w:sz w:val="21"/>
          <w:szCs w:val="21"/>
          <w:lang w:val="en-US"/>
        </w:rPr>
      </w:pPr>
      <w:r w:rsidRPr="004E427A">
        <w:rPr>
          <w:rFonts w:ascii="Arial" w:hAnsi="Arial" w:cs="Arial"/>
          <w:color w:val="202122"/>
          <w:sz w:val="21"/>
          <w:szCs w:val="21"/>
          <w:lang w:val="en-US"/>
        </w:rPr>
        <w:t>Tanzania, officially the United Republic of Tanzania, is a country in East Africa within the African Great Lakes region. It borders Uganda to the north; Kenya to the northeast; the Indian Ocean to the east; Mozambique and Malawi to the south; Zambia to the southwest; and Rwanda, Burundi, and the Democratic Republic of the Congo to the west. Mount Kilimanjaro, Africa's highest mountain, is in northeastern Tanzania. According to 2022 national census, Tanzania has a population of nearly 62 million, making it the most populous country located entirely south of the equator.</w:t>
      </w:r>
    </w:p>
    <w:p w14:paraId="338B6EAC" w14:textId="072191AE" w:rsidR="004E427A" w:rsidRPr="004E427A" w:rsidRDefault="004E427A" w:rsidP="006B7401">
      <w:pPr>
        <w:pStyle w:val="a4"/>
        <w:shd w:val="clear" w:color="auto" w:fill="FFFFFF"/>
        <w:spacing w:before="120" w:beforeAutospacing="0" w:after="120" w:afterAutospacing="0"/>
        <w:rPr>
          <w:rFonts w:ascii="Arial" w:hAnsi="Arial" w:cs="Arial"/>
          <w:color w:val="202122"/>
          <w:sz w:val="21"/>
          <w:szCs w:val="21"/>
          <w:lang w:val="en-US"/>
        </w:rPr>
      </w:pPr>
    </w:p>
    <w:p w14:paraId="13C93DFC" w14:textId="6E2D45B0" w:rsidR="004E427A" w:rsidRPr="004E427A" w:rsidRDefault="004E427A" w:rsidP="004E427A">
      <w:pPr>
        <w:pStyle w:val="a4"/>
        <w:shd w:val="clear" w:color="auto" w:fill="FFFFFF"/>
        <w:spacing w:before="120" w:beforeAutospacing="0" w:after="120" w:afterAutospacing="0"/>
        <w:rPr>
          <w:rFonts w:ascii="Arial" w:hAnsi="Arial" w:cs="Arial"/>
          <w:color w:val="202122"/>
          <w:sz w:val="21"/>
          <w:szCs w:val="21"/>
          <w:lang w:val="en-US"/>
        </w:rPr>
      </w:pPr>
      <w:r w:rsidRPr="004E427A">
        <w:rPr>
          <w:rFonts w:ascii="Arial" w:hAnsi="Arial" w:cs="Arial"/>
          <w:color w:val="202122"/>
          <w:sz w:val="21"/>
          <w:szCs w:val="21"/>
          <w:lang w:val="en-US"/>
        </w:rPr>
        <w:t>England is a country that is part of the United Kingdom</w:t>
      </w:r>
      <w:r w:rsidRPr="004E427A">
        <w:rPr>
          <w:rFonts w:ascii="Arial" w:hAnsi="Arial" w:cs="Arial"/>
          <w:color w:val="202122"/>
          <w:sz w:val="21"/>
          <w:szCs w:val="21"/>
          <w:lang w:val="en-US"/>
        </w:rPr>
        <w:t xml:space="preserve">. </w:t>
      </w:r>
      <w:r w:rsidRPr="004E427A">
        <w:rPr>
          <w:rFonts w:ascii="Arial" w:hAnsi="Arial" w:cs="Arial"/>
          <w:color w:val="202122"/>
          <w:sz w:val="21"/>
          <w:szCs w:val="21"/>
          <w:lang w:val="en-US"/>
        </w:rPr>
        <w:t xml:space="preserve">It shares land borders with Wales to its west and Scotland to its north. The Irish Sea lies northwest and the Celtic Sea area of the Atlantic Ocean to the southwest. It is separated from continental Europe by the North Sea to the east and the English Channel to the south. The country covers five-eighths of the island of Great Britain, which lies in the North Atlantic, and includes over 100 smaller islands, such as the Isles of </w:t>
      </w:r>
      <w:proofErr w:type="spellStart"/>
      <w:r w:rsidRPr="004E427A">
        <w:rPr>
          <w:rFonts w:ascii="Arial" w:hAnsi="Arial" w:cs="Arial"/>
          <w:color w:val="202122"/>
          <w:sz w:val="21"/>
          <w:szCs w:val="21"/>
          <w:lang w:val="en-US"/>
        </w:rPr>
        <w:t>Scilly</w:t>
      </w:r>
      <w:proofErr w:type="spellEnd"/>
      <w:r w:rsidRPr="004E427A">
        <w:rPr>
          <w:rFonts w:ascii="Arial" w:hAnsi="Arial" w:cs="Arial"/>
          <w:color w:val="202122"/>
          <w:sz w:val="21"/>
          <w:szCs w:val="21"/>
          <w:lang w:val="en-US"/>
        </w:rPr>
        <w:t> and the Isle of Wight.</w:t>
      </w:r>
    </w:p>
    <w:p w14:paraId="2DDE87D8" w14:textId="77777777" w:rsidR="004E427A" w:rsidRPr="004E427A" w:rsidRDefault="004E427A" w:rsidP="006B7401">
      <w:pPr>
        <w:pStyle w:val="a4"/>
        <w:shd w:val="clear" w:color="auto" w:fill="FFFFFF"/>
        <w:spacing w:before="120" w:beforeAutospacing="0" w:after="120" w:afterAutospacing="0"/>
        <w:rPr>
          <w:rFonts w:ascii="Arial" w:hAnsi="Arial" w:cs="Arial"/>
          <w:color w:val="202122"/>
          <w:sz w:val="21"/>
          <w:szCs w:val="21"/>
          <w:lang w:val="en-US"/>
        </w:rPr>
      </w:pPr>
    </w:p>
    <w:p w14:paraId="0A584016" w14:textId="77777777" w:rsidR="006B7401" w:rsidRPr="004E427A" w:rsidRDefault="006B7401">
      <w:pPr>
        <w:rPr>
          <w:lang w:val="en-US"/>
        </w:rPr>
      </w:pPr>
    </w:p>
    <w:sectPr w:rsidR="006B7401" w:rsidRPr="004E42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401"/>
    <w:rsid w:val="004E427A"/>
    <w:rsid w:val="0056185A"/>
    <w:rsid w:val="005A7A51"/>
    <w:rsid w:val="006B7401"/>
    <w:rsid w:val="00B02B44"/>
    <w:rsid w:val="00B204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84671"/>
  <w15:chartTrackingRefBased/>
  <w15:docId w15:val="{616AF8D7-90EF-4720-A350-D0625D64B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t-commentedtext">
    <w:name w:val="rt-commentedtext"/>
    <w:basedOn w:val="a0"/>
    <w:rsid w:val="006B7401"/>
  </w:style>
  <w:style w:type="character" w:styleId="a3">
    <w:name w:val="Hyperlink"/>
    <w:basedOn w:val="a0"/>
    <w:uiPriority w:val="99"/>
    <w:semiHidden/>
    <w:unhideWhenUsed/>
    <w:rsid w:val="006B7401"/>
    <w:rPr>
      <w:color w:val="0000FF"/>
      <w:u w:val="single"/>
    </w:rPr>
  </w:style>
  <w:style w:type="character" w:customStyle="1" w:styleId="ipa">
    <w:name w:val="ipa"/>
    <w:basedOn w:val="a0"/>
    <w:rsid w:val="006B7401"/>
  </w:style>
  <w:style w:type="character" w:customStyle="1" w:styleId="wrap">
    <w:name w:val="wrap"/>
    <w:basedOn w:val="a0"/>
    <w:rsid w:val="006B7401"/>
  </w:style>
  <w:style w:type="character" w:customStyle="1" w:styleId="nowrap">
    <w:name w:val="nowrap"/>
    <w:basedOn w:val="a0"/>
    <w:rsid w:val="006B7401"/>
  </w:style>
  <w:style w:type="character" w:customStyle="1" w:styleId="fn">
    <w:name w:val="fn"/>
    <w:basedOn w:val="a0"/>
    <w:rsid w:val="006B7401"/>
  </w:style>
  <w:style w:type="paragraph" w:styleId="a4">
    <w:name w:val="Normal (Web)"/>
    <w:basedOn w:val="a"/>
    <w:uiPriority w:val="99"/>
    <w:semiHidden/>
    <w:unhideWhenUsed/>
    <w:rsid w:val="006B740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italic">
    <w:name w:val="noitalic"/>
    <w:basedOn w:val="a0"/>
    <w:rsid w:val="006B7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454527">
      <w:bodyDiv w:val="1"/>
      <w:marLeft w:val="0"/>
      <w:marRight w:val="0"/>
      <w:marTop w:val="0"/>
      <w:marBottom w:val="0"/>
      <w:divBdr>
        <w:top w:val="none" w:sz="0" w:space="0" w:color="auto"/>
        <w:left w:val="none" w:sz="0" w:space="0" w:color="auto"/>
        <w:bottom w:val="none" w:sz="0" w:space="0" w:color="auto"/>
        <w:right w:val="none" w:sz="0" w:space="0" w:color="auto"/>
      </w:divBdr>
    </w:div>
    <w:div w:id="839925724">
      <w:bodyDiv w:val="1"/>
      <w:marLeft w:val="0"/>
      <w:marRight w:val="0"/>
      <w:marTop w:val="0"/>
      <w:marBottom w:val="0"/>
      <w:divBdr>
        <w:top w:val="none" w:sz="0" w:space="0" w:color="auto"/>
        <w:left w:val="none" w:sz="0" w:space="0" w:color="auto"/>
        <w:bottom w:val="none" w:sz="0" w:space="0" w:color="auto"/>
        <w:right w:val="none" w:sz="0" w:space="0" w:color="auto"/>
      </w:divBdr>
    </w:div>
    <w:div w:id="93186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362</Words>
  <Characters>2064</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Королев Константин</dc:creator>
  <cp:keywords/>
  <dc:description/>
  <cp:lastModifiedBy>Королев Константин</cp:lastModifiedBy>
  <cp:revision>1</cp:revision>
  <dcterms:created xsi:type="dcterms:W3CDTF">2023-02-12T08:47:00Z</dcterms:created>
  <dcterms:modified xsi:type="dcterms:W3CDTF">2023-02-12T11:20:00Z</dcterms:modified>
</cp:coreProperties>
</file>