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02881C" w14:textId="7C616AFF" w:rsidR="00F46100" w:rsidRDefault="00B50D98" w:rsidP="00B50D98">
      <w:pPr>
        <w:spacing w:after="0"/>
        <w:jc w:val="center"/>
        <w:rPr>
          <w:rFonts w:ascii="Times New Roman" w:eastAsia="Times New Roman" w:hAnsi="Times New Roman" w:cs="Times New Roman"/>
          <w:b/>
          <w:sz w:val="28"/>
          <w:szCs w:val="28"/>
        </w:rPr>
      </w:pPr>
      <w:r w:rsidRPr="00B50D98">
        <w:rPr>
          <w:rFonts w:ascii="Times New Roman" w:eastAsia="Times New Roman" w:hAnsi="Times New Roman" w:cs="Times New Roman"/>
          <w:b/>
          <w:sz w:val="28"/>
          <w:szCs w:val="28"/>
        </w:rPr>
        <w:t xml:space="preserve">Modeling Irregular Boundaries Using </w:t>
      </w:r>
      <w:proofErr w:type="spellStart"/>
      <w:r w:rsidRPr="00B50D98">
        <w:rPr>
          <w:rFonts w:ascii="Times New Roman" w:eastAsia="Times New Roman" w:hAnsi="Times New Roman" w:cs="Times New Roman"/>
          <w:b/>
          <w:sz w:val="28"/>
          <w:szCs w:val="28"/>
        </w:rPr>
        <w:t>Isoparametric</w:t>
      </w:r>
      <w:proofErr w:type="spellEnd"/>
      <w:r w:rsidRPr="00B50D98">
        <w:rPr>
          <w:rFonts w:ascii="Times New Roman" w:eastAsia="Times New Roman" w:hAnsi="Times New Roman" w:cs="Times New Roman"/>
          <w:b/>
          <w:sz w:val="28"/>
          <w:szCs w:val="28"/>
        </w:rPr>
        <w:t xml:space="preserve"> Ele</w:t>
      </w:r>
      <w:r w:rsidR="00B679DC">
        <w:rPr>
          <w:rFonts w:ascii="Times New Roman" w:eastAsia="Times New Roman" w:hAnsi="Times New Roman" w:cs="Times New Roman"/>
          <w:b/>
          <w:sz w:val="28"/>
          <w:szCs w:val="28"/>
        </w:rPr>
        <w:t>ments in Material Point Method</w:t>
      </w:r>
    </w:p>
    <w:p w14:paraId="104EE235" w14:textId="77777777" w:rsidR="00B50D98" w:rsidRDefault="00B50D98">
      <w:pPr>
        <w:spacing w:after="0"/>
        <w:jc w:val="both"/>
        <w:rPr>
          <w:rFonts w:ascii="Times New Roman" w:eastAsia="Times New Roman" w:hAnsi="Times New Roman" w:cs="Times New Roman"/>
          <w:b/>
          <w:sz w:val="24"/>
          <w:szCs w:val="24"/>
        </w:rPr>
      </w:pPr>
    </w:p>
    <w:p w14:paraId="01EA4A36" w14:textId="77777777" w:rsidR="002D294F" w:rsidRDefault="00793F5A">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Ezra Y. S. Tjung, P.E., S.</w:t>
      </w:r>
      <w:proofErr w:type="gramStart"/>
      <w:r>
        <w:rPr>
          <w:rFonts w:ascii="Times New Roman" w:eastAsia="Times New Roman" w:hAnsi="Times New Roman" w:cs="Times New Roman"/>
          <w:b/>
          <w:sz w:val="24"/>
          <w:szCs w:val="24"/>
        </w:rPr>
        <w:t>M.ASCE</w:t>
      </w:r>
      <w:proofErr w:type="gramEnd"/>
      <w:r>
        <w:rPr>
          <w:rFonts w:ascii="Times New Roman" w:eastAsia="Times New Roman" w:hAnsi="Times New Roman" w:cs="Times New Roman"/>
          <w:b/>
          <w:sz w:val="24"/>
          <w:szCs w:val="24"/>
          <w:vertAlign w:val="superscript"/>
        </w:rPr>
        <w:t>1</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Shyamini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Kularathna</w:t>
      </w:r>
      <w:proofErr w:type="spellEnd"/>
      <w:r>
        <w:rPr>
          <w:rFonts w:ascii="Times New Roman" w:eastAsia="Times New Roman" w:hAnsi="Times New Roman" w:cs="Times New Roman"/>
          <w:b/>
          <w:sz w:val="24"/>
          <w:szCs w:val="24"/>
        </w:rPr>
        <w:t>, Ph.D</w:t>
      </w:r>
      <w:r>
        <w:rPr>
          <w:rFonts w:ascii="Times New Roman" w:eastAsia="Times New Roman" w:hAnsi="Times New Roman" w:cs="Times New Roman"/>
          <w:b/>
          <w:sz w:val="24"/>
          <w:szCs w:val="24"/>
          <w:vertAlign w:val="superscript"/>
        </w:rPr>
        <w:t>2</w:t>
      </w:r>
      <w:r>
        <w:rPr>
          <w:rFonts w:ascii="Times New Roman" w:eastAsia="Times New Roman" w:hAnsi="Times New Roman" w:cs="Times New Roman"/>
          <w:b/>
          <w:sz w:val="24"/>
          <w:szCs w:val="24"/>
        </w:rPr>
        <w:t>, Krishna Kumar, Ph.D</w:t>
      </w:r>
      <w:r>
        <w:rPr>
          <w:rFonts w:ascii="Times New Roman" w:eastAsia="Times New Roman" w:hAnsi="Times New Roman" w:cs="Times New Roman"/>
          <w:b/>
          <w:sz w:val="24"/>
          <w:szCs w:val="24"/>
          <w:vertAlign w:val="superscript"/>
        </w:rPr>
        <w:t>3</w:t>
      </w:r>
      <w:r>
        <w:rPr>
          <w:rFonts w:ascii="Times New Roman" w:eastAsia="Times New Roman" w:hAnsi="Times New Roman" w:cs="Times New Roman"/>
          <w:b/>
          <w:sz w:val="24"/>
          <w:szCs w:val="24"/>
        </w:rPr>
        <w:t xml:space="preserve"> and Kenichi Soga, Ph.D., M.ASCE</w:t>
      </w:r>
      <w:r>
        <w:rPr>
          <w:rFonts w:ascii="Times New Roman" w:eastAsia="Times New Roman" w:hAnsi="Times New Roman" w:cs="Times New Roman"/>
          <w:b/>
          <w:sz w:val="24"/>
          <w:szCs w:val="24"/>
          <w:vertAlign w:val="superscript"/>
        </w:rPr>
        <w:t>4</w:t>
      </w:r>
    </w:p>
    <w:p w14:paraId="01EA4A37" w14:textId="77777777" w:rsidR="002D294F" w:rsidRDefault="002D294F">
      <w:pPr>
        <w:spacing w:after="0"/>
        <w:jc w:val="both"/>
        <w:rPr>
          <w:rFonts w:ascii="Times New Roman" w:eastAsia="Times New Roman" w:hAnsi="Times New Roman" w:cs="Times New Roman"/>
          <w:sz w:val="24"/>
          <w:szCs w:val="24"/>
          <w:vertAlign w:val="superscript"/>
        </w:rPr>
      </w:pPr>
    </w:p>
    <w:p w14:paraId="01EA4A38" w14:textId="77777777" w:rsidR="002D294F" w:rsidRDefault="00793F5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Civil and Environmental Engineering, University of California, Berkeley, Berkeley, CA 94720-1234; e-mail: ezrayst@berkeley.edu</w:t>
      </w:r>
    </w:p>
    <w:p w14:paraId="01EA4A39" w14:textId="77777777" w:rsidR="002D294F" w:rsidRDefault="00793F5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Department of Civil and Environmental Engineering, University of California, Berkeley, Berkeley, CA 94720-1234; e-mail: kshyamini@berkeley.edu</w:t>
      </w:r>
    </w:p>
    <w:p w14:paraId="01EA4A3A" w14:textId="5CFE9F13" w:rsidR="002D294F" w:rsidRDefault="00793F5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Department of Civil, Architectural and Environmental Engineering, </w:t>
      </w:r>
      <w:r w:rsidR="0031345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University of Texas at Austin, Austin, TX 78712; e-mail: krishnak@utexas.edu</w:t>
      </w:r>
    </w:p>
    <w:p w14:paraId="01EA4A3B" w14:textId="77777777" w:rsidR="002D294F" w:rsidRDefault="00793F5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Department of Civil and Environmental Engineering, University of California, Berkeley, Berkeley, CA 94720-1234; e-mail: soga@berkeley.edu</w:t>
      </w:r>
    </w:p>
    <w:p w14:paraId="01EA4A3D" w14:textId="572FFBF8" w:rsidR="002D294F" w:rsidRDefault="002D294F">
      <w:pPr>
        <w:spacing w:after="0"/>
        <w:jc w:val="both"/>
        <w:rPr>
          <w:rFonts w:ascii="Times New Roman" w:eastAsia="Times New Roman" w:hAnsi="Times New Roman" w:cs="Times New Roman"/>
          <w:b/>
          <w:sz w:val="24"/>
          <w:szCs w:val="24"/>
        </w:rPr>
      </w:pPr>
    </w:p>
    <w:p w14:paraId="66E23EB2" w14:textId="77777777" w:rsidR="00356739" w:rsidRDefault="00356739">
      <w:pPr>
        <w:spacing w:after="0"/>
        <w:jc w:val="both"/>
        <w:rPr>
          <w:rFonts w:ascii="Times New Roman" w:eastAsia="Times New Roman" w:hAnsi="Times New Roman" w:cs="Times New Roman"/>
          <w:b/>
          <w:sz w:val="24"/>
          <w:szCs w:val="24"/>
        </w:rPr>
      </w:pPr>
    </w:p>
    <w:p w14:paraId="01EA4A3E" w14:textId="77777777" w:rsidR="002D294F" w:rsidRDefault="00793F5A">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01EA4A3F" w14:textId="33437967" w:rsidR="002D294F" w:rsidRDefault="00793F5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Material Point Method (MPM) is a hybrid Eulerian-</w:t>
      </w:r>
      <w:proofErr w:type="spellStart"/>
      <w:r>
        <w:rPr>
          <w:rFonts w:ascii="Times New Roman" w:eastAsia="Times New Roman" w:hAnsi="Times New Roman" w:cs="Times New Roman"/>
          <w:sz w:val="24"/>
          <w:szCs w:val="24"/>
        </w:rPr>
        <w:t>Lagrangian</w:t>
      </w:r>
      <w:proofErr w:type="spellEnd"/>
      <w:r>
        <w:rPr>
          <w:rFonts w:ascii="Times New Roman" w:eastAsia="Times New Roman" w:hAnsi="Times New Roman" w:cs="Times New Roman"/>
          <w:sz w:val="24"/>
          <w:szCs w:val="24"/>
        </w:rPr>
        <w:t xml:space="preserve"> approach capable of simulating large deformation problems of history-dependent materials. While </w:t>
      </w:r>
      <w:r w:rsidR="00F04CE0">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MPM can represent complex and evolving material domains by using </w:t>
      </w:r>
      <w:proofErr w:type="spellStart"/>
      <w:r>
        <w:rPr>
          <w:rFonts w:ascii="Times New Roman" w:eastAsia="Times New Roman" w:hAnsi="Times New Roman" w:cs="Times New Roman"/>
          <w:sz w:val="24"/>
          <w:szCs w:val="24"/>
        </w:rPr>
        <w:t>Lagrangian</w:t>
      </w:r>
      <w:proofErr w:type="spellEnd"/>
      <w:r>
        <w:rPr>
          <w:rFonts w:ascii="Times New Roman" w:eastAsia="Times New Roman" w:hAnsi="Times New Roman" w:cs="Times New Roman"/>
          <w:sz w:val="24"/>
          <w:szCs w:val="24"/>
        </w:rPr>
        <w:t xml:space="preserve"> points, boundary conditions are </w:t>
      </w:r>
      <w:r w:rsidR="004D0D44">
        <w:rPr>
          <w:rFonts w:ascii="Times New Roman" w:eastAsia="Times New Roman" w:hAnsi="Times New Roman" w:cs="Times New Roman"/>
          <w:sz w:val="24"/>
          <w:szCs w:val="24"/>
        </w:rPr>
        <w:t xml:space="preserve">often </w:t>
      </w:r>
      <w:r>
        <w:rPr>
          <w:rFonts w:ascii="Times New Roman" w:eastAsia="Times New Roman" w:hAnsi="Times New Roman" w:cs="Times New Roman"/>
          <w:sz w:val="24"/>
          <w:szCs w:val="24"/>
        </w:rPr>
        <w:t xml:space="preserve">applied </w:t>
      </w:r>
      <w:r w:rsidR="004D0D44">
        <w:rPr>
          <w:rFonts w:ascii="Times New Roman" w:eastAsia="Times New Roman" w:hAnsi="Times New Roman" w:cs="Times New Roman"/>
          <w:sz w:val="24"/>
          <w:szCs w:val="24"/>
        </w:rPr>
        <w:t xml:space="preserve">to the </w:t>
      </w:r>
      <w:r>
        <w:rPr>
          <w:rFonts w:ascii="Times New Roman" w:eastAsia="Times New Roman" w:hAnsi="Times New Roman" w:cs="Times New Roman"/>
          <w:sz w:val="24"/>
          <w:szCs w:val="24"/>
        </w:rPr>
        <w:t xml:space="preserve">Eulerian </w:t>
      </w:r>
      <w:r w:rsidR="007C087A">
        <w:rPr>
          <w:rFonts w:ascii="Times New Roman" w:eastAsia="Times New Roman" w:hAnsi="Times New Roman" w:cs="Times New Roman"/>
          <w:sz w:val="24"/>
          <w:szCs w:val="24"/>
        </w:rPr>
        <w:t xml:space="preserve">nodes of the </w:t>
      </w:r>
      <w:r>
        <w:rPr>
          <w:rFonts w:ascii="Times New Roman" w:eastAsia="Times New Roman" w:hAnsi="Times New Roman" w:cs="Times New Roman"/>
          <w:sz w:val="24"/>
          <w:szCs w:val="24"/>
        </w:rPr>
        <w:t xml:space="preserve">background </w:t>
      </w:r>
      <w:r w:rsidR="007C087A">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nodes. Hence,</w:t>
      </w:r>
      <w:r w:rsidR="002C7850">
        <w:rPr>
          <w:rFonts w:ascii="Times New Roman" w:eastAsia="Times New Roman" w:hAnsi="Times New Roman" w:cs="Times New Roman"/>
          <w:sz w:val="24"/>
          <w:szCs w:val="24"/>
        </w:rPr>
        <w:t xml:space="preserve"> the use</w:t>
      </w:r>
      <w:r w:rsidR="008E0B34">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a structured </w:t>
      </w:r>
      <w:r w:rsidR="007C087A">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may become prohibitively restrictive for</w:t>
      </w:r>
      <w:r w:rsidR="00540355">
        <w:rPr>
          <w:rFonts w:ascii="Times New Roman" w:eastAsia="Times New Roman" w:hAnsi="Times New Roman" w:cs="Times New Roman"/>
          <w:sz w:val="24"/>
          <w:szCs w:val="24"/>
        </w:rPr>
        <w:t xml:space="preserve"> modeling</w:t>
      </w:r>
      <w:r>
        <w:rPr>
          <w:rFonts w:ascii="Times New Roman" w:eastAsia="Times New Roman" w:hAnsi="Times New Roman" w:cs="Times New Roman"/>
          <w:sz w:val="24"/>
          <w:szCs w:val="24"/>
        </w:rPr>
        <w:t xml:space="preserve"> complex </w:t>
      </w:r>
      <w:r w:rsidR="00540355">
        <w:rPr>
          <w:rFonts w:ascii="Times New Roman" w:eastAsia="Times New Roman" w:hAnsi="Times New Roman" w:cs="Times New Roman"/>
          <w:sz w:val="24"/>
          <w:szCs w:val="24"/>
        </w:rPr>
        <w:t xml:space="preserve">boundaries </w:t>
      </w:r>
      <w:r>
        <w:rPr>
          <w:rFonts w:ascii="Times New Roman" w:eastAsia="Times New Roman" w:hAnsi="Times New Roman" w:cs="Times New Roman"/>
          <w:sz w:val="24"/>
          <w:szCs w:val="24"/>
        </w:rPr>
        <w:t>such as a landslide</w:t>
      </w:r>
      <w:r w:rsidR="00C1134E">
        <w:rPr>
          <w:rFonts w:ascii="Times New Roman" w:eastAsia="Times New Roman" w:hAnsi="Times New Roman" w:cs="Times New Roman"/>
          <w:sz w:val="24"/>
          <w:szCs w:val="24"/>
        </w:rPr>
        <w:t xml:space="preserve"> </w:t>
      </w:r>
      <w:r w:rsidR="00D65BB3">
        <w:rPr>
          <w:rFonts w:ascii="Times New Roman" w:eastAsia="Times New Roman" w:hAnsi="Times New Roman" w:cs="Times New Roman"/>
          <w:sz w:val="24"/>
          <w:szCs w:val="24"/>
        </w:rPr>
        <w:t>topography</w:t>
      </w:r>
      <w:r w:rsidR="00C113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study the suitability of unstructured background mesh with </w:t>
      </w:r>
      <w:proofErr w:type="spellStart"/>
      <w:r>
        <w:rPr>
          <w:rFonts w:ascii="Times New Roman" w:eastAsia="Times New Roman" w:hAnsi="Times New Roman" w:cs="Times New Roman"/>
          <w:sz w:val="24"/>
          <w:szCs w:val="24"/>
        </w:rPr>
        <w:t>isoparametric</w:t>
      </w:r>
      <w:proofErr w:type="spellEnd"/>
      <w:r>
        <w:rPr>
          <w:rFonts w:ascii="Times New Roman" w:eastAsia="Times New Roman" w:hAnsi="Times New Roman" w:cs="Times New Roman"/>
          <w:sz w:val="24"/>
          <w:szCs w:val="24"/>
        </w:rPr>
        <w:t xml:space="preserve"> elements to </w:t>
      </w:r>
      <w:r w:rsidR="00FC2C00">
        <w:rPr>
          <w:rFonts w:ascii="Times New Roman" w:eastAsia="Times New Roman" w:hAnsi="Times New Roman" w:cs="Times New Roman"/>
          <w:sz w:val="24"/>
          <w:szCs w:val="24"/>
        </w:rPr>
        <w:t xml:space="preserve">model </w:t>
      </w:r>
      <w:r>
        <w:rPr>
          <w:rFonts w:ascii="Times New Roman" w:eastAsia="Times New Roman" w:hAnsi="Times New Roman" w:cs="Times New Roman"/>
          <w:sz w:val="24"/>
          <w:szCs w:val="24"/>
        </w:rPr>
        <w:t xml:space="preserve">irregular boundaries in the MPM. An inverse mapping algorithm is used to </w:t>
      </w:r>
      <w:r w:rsidR="00A85D88">
        <w:rPr>
          <w:rFonts w:ascii="Times New Roman" w:eastAsia="Times New Roman" w:hAnsi="Times New Roman" w:cs="Times New Roman"/>
          <w:sz w:val="24"/>
          <w:szCs w:val="24"/>
        </w:rPr>
        <w:t xml:space="preserve">transform </w:t>
      </w:r>
      <w:r>
        <w:rPr>
          <w:rFonts w:ascii="Times New Roman" w:eastAsia="Times New Roman" w:hAnsi="Times New Roman" w:cs="Times New Roman"/>
          <w:sz w:val="24"/>
          <w:szCs w:val="24"/>
        </w:rPr>
        <w:t xml:space="preserve">the material points from the global coordinates to the local natural coordinates. </w:t>
      </w:r>
      <w:proofErr w:type="spellStart"/>
      <w:r>
        <w:rPr>
          <w:rFonts w:ascii="Times New Roman" w:eastAsia="Times New Roman" w:hAnsi="Times New Roman" w:cs="Times New Roman"/>
          <w:sz w:val="24"/>
          <w:szCs w:val="24"/>
        </w:rPr>
        <w:t>Dirichlet</w:t>
      </w:r>
      <w:proofErr w:type="spellEnd"/>
      <w:r>
        <w:rPr>
          <w:rFonts w:ascii="Times New Roman" w:eastAsia="Times New Roman" w:hAnsi="Times New Roman" w:cs="Times New Roman"/>
          <w:sz w:val="24"/>
          <w:szCs w:val="24"/>
        </w:rPr>
        <w:t xml:space="preserve"> velocity and frictional boundary conditions are applied in the local coordinate system at each boundary node. This approach of modeling complex boundary conditions is validated by modeling the dynamics of a gravity-driven rigid block sliding on an inclined plane. </w:t>
      </w:r>
      <w:r w:rsidR="00325D08">
        <w:rPr>
          <w:rFonts w:ascii="Times New Roman" w:eastAsia="Times New Roman" w:hAnsi="Times New Roman" w:cs="Times New Roman"/>
          <w:sz w:val="24"/>
          <w:szCs w:val="24"/>
        </w:rPr>
        <w:t>T</w:t>
      </w:r>
      <w:r>
        <w:rPr>
          <w:rFonts w:ascii="Times New Roman" w:eastAsia="Times New Roman" w:hAnsi="Times New Roman" w:cs="Times New Roman"/>
          <w:sz w:val="24"/>
          <w:szCs w:val="24"/>
        </w:rPr>
        <w:t>h</w:t>
      </w:r>
      <w:r w:rsidR="00325D08">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method is </w:t>
      </w:r>
      <w:r w:rsidR="00325D08">
        <w:rPr>
          <w:rFonts w:ascii="Times New Roman" w:eastAsia="Times New Roman" w:hAnsi="Times New Roman" w:cs="Times New Roman"/>
          <w:sz w:val="24"/>
          <w:szCs w:val="24"/>
        </w:rPr>
        <w:t xml:space="preserve">later </w:t>
      </w:r>
      <w:r>
        <w:rPr>
          <w:rFonts w:ascii="Times New Roman" w:eastAsia="Times New Roman" w:hAnsi="Times New Roman" w:cs="Times New Roman"/>
          <w:sz w:val="24"/>
          <w:szCs w:val="24"/>
        </w:rPr>
        <w:t xml:space="preserve">applied to a flume test </w:t>
      </w:r>
      <w:r w:rsidR="004F3EAF">
        <w:rPr>
          <w:rFonts w:ascii="Times New Roman" w:eastAsia="Times New Roman" w:hAnsi="Times New Roman" w:cs="Times New Roman"/>
          <w:sz w:val="24"/>
          <w:szCs w:val="24"/>
        </w:rPr>
        <w:t>of controlled debris flow on an inclined plane</w:t>
      </w:r>
      <w:r w:rsidR="004F3EAF" w:rsidDel="004F3EAF">
        <w:rPr>
          <w:rFonts w:ascii="Times New Roman" w:eastAsia="Times New Roman" w:hAnsi="Times New Roman" w:cs="Times New Roman"/>
          <w:sz w:val="24"/>
          <w:szCs w:val="24"/>
        </w:rPr>
        <w:t xml:space="preserve"> </w:t>
      </w:r>
      <w:r w:rsidR="004F3EAF">
        <w:rPr>
          <w:rFonts w:ascii="Times New Roman" w:eastAsia="Times New Roman" w:hAnsi="Times New Roman" w:cs="Times New Roman"/>
          <w:sz w:val="24"/>
          <w:szCs w:val="24"/>
        </w:rPr>
        <w:t xml:space="preserve">conducted </w:t>
      </w:r>
      <w:r>
        <w:rPr>
          <w:rFonts w:ascii="Times New Roman" w:eastAsia="Times New Roman" w:hAnsi="Times New Roman" w:cs="Times New Roman"/>
          <w:sz w:val="24"/>
          <w:szCs w:val="24"/>
        </w:rPr>
        <w:t>by the United States Geological Survey (USGS).</w:t>
      </w:r>
    </w:p>
    <w:p w14:paraId="01EA4A40" w14:textId="0C0D20A4" w:rsidR="002D294F" w:rsidRDefault="002D294F">
      <w:pPr>
        <w:spacing w:after="0"/>
        <w:jc w:val="both"/>
        <w:rPr>
          <w:rFonts w:ascii="Times New Roman" w:eastAsia="Times New Roman" w:hAnsi="Times New Roman" w:cs="Times New Roman"/>
          <w:sz w:val="24"/>
          <w:szCs w:val="24"/>
        </w:rPr>
      </w:pPr>
    </w:p>
    <w:p w14:paraId="6EA9DC7D" w14:textId="77777777" w:rsidR="00356739" w:rsidRDefault="00356739">
      <w:pPr>
        <w:spacing w:after="0"/>
        <w:jc w:val="both"/>
        <w:rPr>
          <w:rFonts w:ascii="Times New Roman" w:eastAsia="Times New Roman" w:hAnsi="Times New Roman" w:cs="Times New Roman"/>
          <w:sz w:val="24"/>
          <w:szCs w:val="24"/>
        </w:rPr>
      </w:pPr>
    </w:p>
    <w:p w14:paraId="01EA4A42" w14:textId="77777777" w:rsidR="002D294F" w:rsidRDefault="00793F5A">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1EA4A43" w14:textId="7F21C0FE" w:rsidR="002D294F" w:rsidRDefault="004F3EAF">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793F5A">
        <w:rPr>
          <w:rFonts w:ascii="Times New Roman" w:eastAsia="Times New Roman" w:hAnsi="Times New Roman" w:cs="Times New Roman"/>
          <w:sz w:val="24"/>
          <w:szCs w:val="24"/>
        </w:rPr>
        <w:t>Material Point Method (MPM) is a continuum approach for modeling large-deformations in history-dependent materials (</w:t>
      </w:r>
      <w:proofErr w:type="spellStart"/>
      <w:r w:rsidR="00793F5A">
        <w:rPr>
          <w:rFonts w:ascii="Times New Roman" w:eastAsia="Times New Roman" w:hAnsi="Times New Roman" w:cs="Times New Roman"/>
          <w:sz w:val="24"/>
          <w:szCs w:val="24"/>
        </w:rPr>
        <w:t>Sulsky</w:t>
      </w:r>
      <w:proofErr w:type="spellEnd"/>
      <w:r w:rsidR="00793F5A">
        <w:rPr>
          <w:rFonts w:ascii="Times New Roman" w:eastAsia="Times New Roman" w:hAnsi="Times New Roman" w:cs="Times New Roman"/>
          <w:sz w:val="24"/>
          <w:szCs w:val="24"/>
        </w:rPr>
        <w:t xml:space="preserve"> et al., 1994 and 1995). Unlike the classical mesh-based numerical approaches such as </w:t>
      </w:r>
      <w:r w:rsidR="00210E5F">
        <w:rPr>
          <w:rFonts w:ascii="Times New Roman" w:eastAsia="Times New Roman" w:hAnsi="Times New Roman" w:cs="Times New Roman"/>
          <w:sz w:val="24"/>
          <w:szCs w:val="24"/>
        </w:rPr>
        <w:t xml:space="preserve">the </w:t>
      </w:r>
      <w:r w:rsidR="00793F5A">
        <w:rPr>
          <w:rFonts w:ascii="Times New Roman" w:eastAsia="Times New Roman" w:hAnsi="Times New Roman" w:cs="Times New Roman"/>
          <w:sz w:val="24"/>
          <w:szCs w:val="24"/>
        </w:rPr>
        <w:t>Finite Element Method</w:t>
      </w:r>
      <w:r w:rsidR="00436334">
        <w:rPr>
          <w:rFonts w:ascii="Times New Roman" w:eastAsia="Times New Roman" w:hAnsi="Times New Roman" w:cs="Times New Roman"/>
          <w:sz w:val="24"/>
          <w:szCs w:val="24"/>
        </w:rPr>
        <w:t xml:space="preserve"> (FEM)</w:t>
      </w:r>
      <w:r w:rsidR="00793F5A">
        <w:rPr>
          <w:rFonts w:ascii="Times New Roman" w:eastAsia="Times New Roman" w:hAnsi="Times New Roman" w:cs="Times New Roman"/>
          <w:sz w:val="24"/>
          <w:szCs w:val="24"/>
        </w:rPr>
        <w:t xml:space="preserve">, the MPM avoids mesh distortion issues </w:t>
      </w:r>
      <w:r w:rsidR="00023B2B">
        <w:rPr>
          <w:rFonts w:ascii="Times New Roman" w:eastAsia="Times New Roman" w:hAnsi="Times New Roman" w:cs="Times New Roman"/>
          <w:sz w:val="24"/>
          <w:szCs w:val="24"/>
        </w:rPr>
        <w:t>when</w:t>
      </w:r>
      <w:r w:rsidR="00793F5A">
        <w:rPr>
          <w:rFonts w:ascii="Times New Roman" w:eastAsia="Times New Roman" w:hAnsi="Times New Roman" w:cs="Times New Roman"/>
          <w:sz w:val="24"/>
          <w:szCs w:val="24"/>
        </w:rPr>
        <w:t xml:space="preserve"> solving large-deformation problems. The material domain is discretized into a set of </w:t>
      </w:r>
      <w:proofErr w:type="spellStart"/>
      <w:r w:rsidR="00793F5A">
        <w:rPr>
          <w:rFonts w:ascii="Times New Roman" w:eastAsia="Times New Roman" w:hAnsi="Times New Roman" w:cs="Times New Roman"/>
          <w:sz w:val="24"/>
          <w:szCs w:val="24"/>
        </w:rPr>
        <w:t>Lagrangian</w:t>
      </w:r>
      <w:proofErr w:type="spellEnd"/>
      <w:r w:rsidR="00793F5A">
        <w:rPr>
          <w:rFonts w:ascii="Times New Roman" w:eastAsia="Times New Roman" w:hAnsi="Times New Roman" w:cs="Times New Roman"/>
          <w:sz w:val="24"/>
          <w:szCs w:val="24"/>
        </w:rPr>
        <w:t xml:space="preserve"> material points, which carry information such as their mass, velocity and other history-dependent material variables. The Eulerian background</w:t>
      </w:r>
      <w:r w:rsidR="00AF7034">
        <w:rPr>
          <w:rFonts w:ascii="Times New Roman" w:eastAsia="Times New Roman" w:hAnsi="Times New Roman" w:cs="Times New Roman"/>
          <w:sz w:val="24"/>
          <w:szCs w:val="24"/>
        </w:rPr>
        <w:t xml:space="preserve"> </w:t>
      </w:r>
      <w:r w:rsidR="007C087A">
        <w:rPr>
          <w:rFonts w:ascii="Times New Roman" w:eastAsia="Times New Roman" w:hAnsi="Times New Roman" w:cs="Times New Roman"/>
          <w:sz w:val="24"/>
          <w:szCs w:val="24"/>
        </w:rPr>
        <w:t>mesh</w:t>
      </w:r>
      <w:r w:rsidR="00793F5A">
        <w:rPr>
          <w:rFonts w:ascii="Times New Roman" w:eastAsia="Times New Roman" w:hAnsi="Times New Roman" w:cs="Times New Roman"/>
          <w:sz w:val="24"/>
          <w:szCs w:val="24"/>
        </w:rPr>
        <w:t xml:space="preserve"> is used purely for solving partial differential equations and the material points </w:t>
      </w:r>
      <w:r w:rsidR="009936CC">
        <w:rPr>
          <w:rFonts w:ascii="Times New Roman" w:eastAsia="Times New Roman" w:hAnsi="Times New Roman" w:cs="Times New Roman"/>
          <w:sz w:val="24"/>
          <w:szCs w:val="24"/>
        </w:rPr>
        <w:t>can</w:t>
      </w:r>
      <w:r w:rsidR="00793F5A">
        <w:rPr>
          <w:rFonts w:ascii="Times New Roman" w:eastAsia="Times New Roman" w:hAnsi="Times New Roman" w:cs="Times New Roman"/>
          <w:sz w:val="24"/>
          <w:szCs w:val="24"/>
        </w:rPr>
        <w:t xml:space="preserve"> traverse independent of th</w:t>
      </w:r>
      <w:r w:rsidR="00A128A8">
        <w:rPr>
          <w:rFonts w:ascii="Times New Roman" w:eastAsia="Times New Roman" w:hAnsi="Times New Roman" w:cs="Times New Roman"/>
          <w:sz w:val="24"/>
          <w:szCs w:val="24"/>
        </w:rPr>
        <w:t>is</w:t>
      </w:r>
      <w:r w:rsidR="00793F5A">
        <w:rPr>
          <w:rFonts w:ascii="Times New Roman" w:eastAsia="Times New Roman" w:hAnsi="Times New Roman" w:cs="Times New Roman"/>
          <w:sz w:val="24"/>
          <w:szCs w:val="24"/>
        </w:rPr>
        <w:t xml:space="preserve"> background </w:t>
      </w:r>
      <w:r w:rsidR="007C087A">
        <w:rPr>
          <w:rFonts w:ascii="Times New Roman" w:eastAsia="Times New Roman" w:hAnsi="Times New Roman" w:cs="Times New Roman"/>
          <w:sz w:val="24"/>
          <w:szCs w:val="24"/>
        </w:rPr>
        <w:t>mesh</w:t>
      </w:r>
      <w:r w:rsidR="00793F5A">
        <w:rPr>
          <w:rFonts w:ascii="Times New Roman" w:eastAsia="Times New Roman" w:hAnsi="Times New Roman" w:cs="Times New Roman"/>
          <w:sz w:val="24"/>
          <w:szCs w:val="24"/>
        </w:rPr>
        <w:t>. An illustration of th</w:t>
      </w:r>
      <w:r w:rsidR="0004563D">
        <w:rPr>
          <w:rFonts w:ascii="Times New Roman" w:eastAsia="Times New Roman" w:hAnsi="Times New Roman" w:cs="Times New Roman"/>
          <w:sz w:val="24"/>
          <w:szCs w:val="24"/>
        </w:rPr>
        <w:t>e MPM algorithm is shown in Fig</w:t>
      </w:r>
      <w:r w:rsidR="006D476F">
        <w:rPr>
          <w:rFonts w:ascii="Times New Roman" w:eastAsia="Times New Roman" w:hAnsi="Times New Roman" w:cs="Times New Roman"/>
          <w:sz w:val="24"/>
          <w:szCs w:val="24"/>
        </w:rPr>
        <w:t>u</w:t>
      </w:r>
      <w:r w:rsidR="00793F5A">
        <w:rPr>
          <w:rFonts w:ascii="Times New Roman" w:eastAsia="Times New Roman" w:hAnsi="Times New Roman" w:cs="Times New Roman"/>
          <w:sz w:val="24"/>
          <w:szCs w:val="24"/>
        </w:rPr>
        <w:t>re 1.</w:t>
      </w:r>
    </w:p>
    <w:p w14:paraId="01EA4A44" w14:textId="77777777" w:rsidR="002D294F" w:rsidRDefault="00793F5A">
      <w:pPr>
        <w:jc w:val="center"/>
        <w:rPr>
          <w:rFonts w:ascii="Times New Roman" w:eastAsia="Times New Roman" w:hAnsi="Times New Roman" w:cs="Times New Roman"/>
          <w:sz w:val="24"/>
          <w:szCs w:val="24"/>
        </w:rPr>
      </w:pPr>
      <w:r>
        <w:rPr>
          <w:noProof/>
        </w:rPr>
        <w:lastRenderedPageBreak/>
        <w:drawing>
          <wp:inline distT="0" distB="5715" distL="0" distR="0" wp14:anchorId="01EA4AF6" wp14:editId="02430DAF">
            <wp:extent cx="3429000" cy="2900353"/>
            <wp:effectExtent l="0" t="0" r="0" b="0"/>
            <wp:docPr id="1" name="Picture 7" descr="C:\Users\ezrayst\Documents\Inkscape\m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C:\Users\ezrayst\Documents\Inkscape\mpm.png"/>
                    <pic:cNvPicPr>
                      <a:picLocks noChangeAspect="1" noChangeArrowheads="1"/>
                    </pic:cNvPicPr>
                  </pic:nvPicPr>
                  <pic:blipFill>
                    <a:blip r:embed="rId7"/>
                    <a:srcRect t="3458" b="11948"/>
                    <a:stretch>
                      <a:fillRect/>
                    </a:stretch>
                  </pic:blipFill>
                  <pic:spPr bwMode="auto">
                    <a:xfrm>
                      <a:off x="0" y="0"/>
                      <a:ext cx="3432683" cy="2903468"/>
                    </a:xfrm>
                    <a:prstGeom prst="rect">
                      <a:avLst/>
                    </a:prstGeom>
                  </pic:spPr>
                </pic:pic>
              </a:graphicData>
            </a:graphic>
          </wp:inline>
        </w:drawing>
      </w:r>
    </w:p>
    <w:p w14:paraId="01EA4A45" w14:textId="5263868C" w:rsidR="002D294F" w:rsidRDefault="00793F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1: Illustration of the MPM algorithm (1) A representation of material points overlaid on a background computational mesh. Green arrows represent material point state vectors (mass, volume, velocity, etc.) being projected to the nodes of the computational mesh. (2) The equations of motion are solved onto the nodes, resulting in updated nodal velocities and positions. (3) The updated nodal kinematics is interpolated back to the material points. (4) The location of the material points is updated, and the computational </w:t>
      </w:r>
      <w:r w:rsidR="003B34C8">
        <w:rPr>
          <w:rFonts w:ascii="Times New Roman" w:eastAsia="Times New Roman" w:hAnsi="Times New Roman" w:cs="Times New Roman"/>
          <w:b/>
          <w:sz w:val="24"/>
          <w:szCs w:val="24"/>
        </w:rPr>
        <w:t>mesh</w:t>
      </w:r>
      <w:r>
        <w:rPr>
          <w:rFonts w:ascii="Times New Roman" w:eastAsia="Times New Roman" w:hAnsi="Times New Roman" w:cs="Times New Roman"/>
          <w:b/>
          <w:sz w:val="24"/>
          <w:szCs w:val="24"/>
        </w:rPr>
        <w:t xml:space="preserve"> is reset (</w:t>
      </w:r>
      <w:r w:rsidR="0031345E">
        <w:rPr>
          <w:rFonts w:ascii="Times New Roman" w:eastAsia="Times New Roman" w:hAnsi="Times New Roman" w:cs="Times New Roman"/>
          <w:b/>
          <w:sz w:val="24"/>
          <w:szCs w:val="24"/>
        </w:rPr>
        <w:t xml:space="preserve">reproduced </w:t>
      </w:r>
      <w:r>
        <w:rPr>
          <w:rFonts w:ascii="Times New Roman" w:eastAsia="Times New Roman" w:hAnsi="Times New Roman" w:cs="Times New Roman"/>
          <w:b/>
          <w:sz w:val="24"/>
          <w:szCs w:val="24"/>
        </w:rPr>
        <w:t>after Soga et al., 2016)</w:t>
      </w:r>
    </w:p>
    <w:p w14:paraId="71A6A7D2" w14:textId="6D27A512" w:rsidR="004A5A12" w:rsidRPr="00511730" w:rsidRDefault="00634EC2">
      <w:pPr>
        <w:spacing w:after="0"/>
        <w:ind w:firstLine="720"/>
        <w:jc w:val="both"/>
        <w:rPr>
          <w:rFonts w:ascii="Times New Roman" w:eastAsia="Times New Roman" w:hAnsi="Times New Roman" w:cs="Times New Roman"/>
          <w:sz w:val="24"/>
          <w:szCs w:val="24"/>
        </w:rPr>
      </w:pPr>
      <w:proofErr w:type="gramStart"/>
      <w:r w:rsidRPr="00511730">
        <w:rPr>
          <w:rFonts w:ascii="Times New Roman" w:eastAsia="Times New Roman" w:hAnsi="Times New Roman" w:cs="Times New Roman"/>
          <w:sz w:val="24"/>
          <w:szCs w:val="24"/>
        </w:rPr>
        <w:t>Typically</w:t>
      </w:r>
      <w:proofErr w:type="gramEnd"/>
      <w:r w:rsidRPr="00511730">
        <w:rPr>
          <w:rFonts w:ascii="Times New Roman" w:eastAsia="Times New Roman" w:hAnsi="Times New Roman" w:cs="Times New Roman"/>
          <w:sz w:val="24"/>
          <w:szCs w:val="24"/>
        </w:rPr>
        <w:t xml:space="preserve"> in the MPM, rectilinear elements are used to represent a structured mesh. </w:t>
      </w:r>
      <w:r w:rsidR="00A94D1F" w:rsidRPr="00511730">
        <w:rPr>
          <w:rFonts w:ascii="Times New Roman" w:eastAsia="Times New Roman" w:hAnsi="Times New Roman" w:cs="Times New Roman"/>
          <w:sz w:val="24"/>
          <w:szCs w:val="24"/>
        </w:rPr>
        <w:t xml:space="preserve">Kinematic </w:t>
      </w:r>
      <w:r w:rsidR="00793F5A" w:rsidRPr="00511730">
        <w:rPr>
          <w:rFonts w:ascii="Times New Roman" w:eastAsia="Times New Roman" w:hAnsi="Times New Roman" w:cs="Times New Roman"/>
          <w:sz w:val="24"/>
          <w:szCs w:val="24"/>
        </w:rPr>
        <w:t xml:space="preserve">boundary </w:t>
      </w:r>
      <w:r w:rsidR="00A94D1F" w:rsidRPr="00511730">
        <w:rPr>
          <w:rFonts w:ascii="Times New Roman" w:eastAsia="Times New Roman" w:hAnsi="Times New Roman" w:cs="Times New Roman"/>
          <w:sz w:val="24"/>
          <w:szCs w:val="24"/>
        </w:rPr>
        <w:t xml:space="preserve">constraints </w:t>
      </w:r>
      <w:r w:rsidR="00793F5A" w:rsidRPr="00511730">
        <w:rPr>
          <w:rFonts w:ascii="Times New Roman" w:eastAsia="Times New Roman" w:hAnsi="Times New Roman" w:cs="Times New Roman"/>
          <w:sz w:val="24"/>
          <w:szCs w:val="24"/>
        </w:rPr>
        <w:t>are applied on</w:t>
      </w:r>
      <w:r w:rsidR="00A006DD" w:rsidRPr="00511730">
        <w:rPr>
          <w:rFonts w:ascii="Times New Roman" w:eastAsia="Times New Roman" w:hAnsi="Times New Roman" w:cs="Times New Roman"/>
          <w:sz w:val="24"/>
          <w:szCs w:val="24"/>
        </w:rPr>
        <w:t xml:space="preserve"> the</w:t>
      </w:r>
      <w:r w:rsidR="00793F5A" w:rsidRPr="00511730">
        <w:rPr>
          <w:rFonts w:ascii="Times New Roman" w:eastAsia="Times New Roman" w:hAnsi="Times New Roman" w:cs="Times New Roman"/>
          <w:sz w:val="24"/>
          <w:szCs w:val="24"/>
        </w:rPr>
        <w:t xml:space="preserve"> Eulerian background nodes</w:t>
      </w:r>
      <w:r w:rsidR="00A006DD" w:rsidRPr="00511730">
        <w:rPr>
          <w:rFonts w:ascii="Times New Roman" w:eastAsia="Times New Roman" w:hAnsi="Times New Roman" w:cs="Times New Roman"/>
          <w:sz w:val="24"/>
          <w:szCs w:val="24"/>
        </w:rPr>
        <w:t xml:space="preserve">, independent of the location of the </w:t>
      </w:r>
      <w:proofErr w:type="spellStart"/>
      <w:r w:rsidR="00A006DD" w:rsidRPr="00511730">
        <w:rPr>
          <w:rFonts w:ascii="Times New Roman" w:eastAsia="Times New Roman" w:hAnsi="Times New Roman" w:cs="Times New Roman"/>
          <w:sz w:val="24"/>
          <w:szCs w:val="24"/>
        </w:rPr>
        <w:t>Lagrangian</w:t>
      </w:r>
      <w:proofErr w:type="spellEnd"/>
      <w:r w:rsidR="00A006DD" w:rsidRPr="00511730">
        <w:rPr>
          <w:rFonts w:ascii="Times New Roman" w:eastAsia="Times New Roman" w:hAnsi="Times New Roman" w:cs="Times New Roman"/>
          <w:sz w:val="24"/>
          <w:szCs w:val="24"/>
        </w:rPr>
        <w:t xml:space="preserve"> material points</w:t>
      </w:r>
      <w:r w:rsidR="00793F5A" w:rsidRPr="00511730">
        <w:rPr>
          <w:rFonts w:ascii="Times New Roman" w:eastAsia="Times New Roman" w:hAnsi="Times New Roman" w:cs="Times New Roman"/>
          <w:sz w:val="24"/>
          <w:szCs w:val="24"/>
        </w:rPr>
        <w:t xml:space="preserve">. Hence, modeling irregular boundaries such as </w:t>
      </w:r>
      <w:r w:rsidR="00924434" w:rsidRPr="00511730">
        <w:rPr>
          <w:rFonts w:ascii="Times New Roman" w:eastAsia="Times New Roman" w:hAnsi="Times New Roman" w:cs="Times New Roman"/>
          <w:sz w:val="24"/>
          <w:szCs w:val="24"/>
        </w:rPr>
        <w:t xml:space="preserve">a </w:t>
      </w:r>
      <w:r w:rsidR="00793F5A" w:rsidRPr="00511730">
        <w:rPr>
          <w:rFonts w:ascii="Times New Roman" w:eastAsia="Times New Roman" w:hAnsi="Times New Roman" w:cs="Times New Roman"/>
          <w:sz w:val="24"/>
          <w:szCs w:val="24"/>
        </w:rPr>
        <w:t xml:space="preserve">natural landslide topography remains a challenge. </w:t>
      </w:r>
      <w:r w:rsidR="002206D5" w:rsidRPr="00511730">
        <w:rPr>
          <w:rFonts w:ascii="Times New Roman" w:eastAsia="Times New Roman" w:hAnsi="Times New Roman" w:cs="Times New Roman"/>
          <w:sz w:val="24"/>
          <w:szCs w:val="24"/>
        </w:rPr>
        <w:t xml:space="preserve">Figure 2 presents </w:t>
      </w:r>
      <w:r w:rsidR="00ED5AC7" w:rsidRPr="00511730">
        <w:rPr>
          <w:rFonts w:ascii="Times New Roman" w:eastAsia="Times New Roman" w:hAnsi="Times New Roman" w:cs="Times New Roman"/>
          <w:sz w:val="24"/>
          <w:szCs w:val="24"/>
        </w:rPr>
        <w:t xml:space="preserve">the commonly adopted </w:t>
      </w:r>
      <w:r w:rsidR="00793F5A" w:rsidRPr="00511730">
        <w:rPr>
          <w:rFonts w:ascii="Times New Roman" w:eastAsia="Times New Roman" w:hAnsi="Times New Roman" w:cs="Times New Roman"/>
          <w:sz w:val="24"/>
          <w:szCs w:val="24"/>
        </w:rPr>
        <w:t>methods</w:t>
      </w:r>
      <w:r w:rsidR="00293E07" w:rsidRPr="00511730">
        <w:rPr>
          <w:rFonts w:ascii="Times New Roman" w:eastAsia="Times New Roman" w:hAnsi="Times New Roman" w:cs="Times New Roman"/>
          <w:sz w:val="24"/>
          <w:szCs w:val="24"/>
        </w:rPr>
        <w:t xml:space="preserve"> in the MPM</w:t>
      </w:r>
      <w:r w:rsidR="00793F5A" w:rsidRPr="00511730">
        <w:rPr>
          <w:rFonts w:ascii="Times New Roman" w:eastAsia="Times New Roman" w:hAnsi="Times New Roman" w:cs="Times New Roman"/>
          <w:sz w:val="24"/>
          <w:szCs w:val="24"/>
        </w:rPr>
        <w:t xml:space="preserve"> to model irregular boundaries in</w:t>
      </w:r>
      <w:r w:rsidR="005C2F13" w:rsidRPr="00511730">
        <w:rPr>
          <w:rFonts w:ascii="Times New Roman" w:eastAsia="Times New Roman" w:hAnsi="Times New Roman" w:cs="Times New Roman"/>
          <w:sz w:val="24"/>
          <w:szCs w:val="24"/>
        </w:rPr>
        <w:t xml:space="preserve"> the </w:t>
      </w:r>
      <w:r w:rsidR="00793F5A" w:rsidRPr="00511730">
        <w:rPr>
          <w:rFonts w:ascii="Times New Roman" w:eastAsia="Times New Roman" w:hAnsi="Times New Roman" w:cs="Times New Roman"/>
          <w:sz w:val="24"/>
          <w:szCs w:val="24"/>
        </w:rPr>
        <w:t xml:space="preserve">rectilinear structured mesh. </w:t>
      </w:r>
      <w:r w:rsidR="00D16DD0" w:rsidRPr="00511730">
        <w:rPr>
          <w:rFonts w:ascii="Times New Roman" w:eastAsia="Times New Roman" w:hAnsi="Times New Roman" w:cs="Times New Roman"/>
          <w:sz w:val="24"/>
          <w:szCs w:val="24"/>
        </w:rPr>
        <w:t>Figure 2a illustrate</w:t>
      </w:r>
      <w:r w:rsidR="00790DA9" w:rsidRPr="00511730">
        <w:rPr>
          <w:rFonts w:ascii="Times New Roman" w:eastAsia="Times New Roman" w:hAnsi="Times New Roman" w:cs="Times New Roman"/>
          <w:sz w:val="24"/>
          <w:szCs w:val="24"/>
        </w:rPr>
        <w:t>s</w:t>
      </w:r>
      <w:r w:rsidR="00D16DD0" w:rsidRPr="00511730">
        <w:rPr>
          <w:rFonts w:ascii="Times New Roman" w:eastAsia="Times New Roman" w:hAnsi="Times New Roman" w:cs="Times New Roman"/>
          <w:sz w:val="24"/>
          <w:szCs w:val="24"/>
        </w:rPr>
        <w:t xml:space="preserve"> the application of </w:t>
      </w:r>
      <w:proofErr w:type="spellStart"/>
      <w:r w:rsidR="00793F5A" w:rsidRPr="00511730">
        <w:rPr>
          <w:rFonts w:ascii="Times New Roman" w:eastAsia="Times New Roman" w:hAnsi="Times New Roman" w:cs="Times New Roman"/>
          <w:sz w:val="24"/>
          <w:szCs w:val="24"/>
        </w:rPr>
        <w:t>Dirichlet</w:t>
      </w:r>
      <w:proofErr w:type="spellEnd"/>
      <w:r w:rsidR="00793F5A" w:rsidRPr="00511730">
        <w:rPr>
          <w:rFonts w:ascii="Times New Roman" w:eastAsia="Times New Roman" w:hAnsi="Times New Roman" w:cs="Times New Roman"/>
          <w:sz w:val="24"/>
          <w:szCs w:val="24"/>
        </w:rPr>
        <w:t xml:space="preserve"> velocity constraints on </w:t>
      </w:r>
      <w:r w:rsidR="00D16DD0" w:rsidRPr="00511730">
        <w:rPr>
          <w:rFonts w:ascii="Times New Roman" w:eastAsia="Times New Roman" w:hAnsi="Times New Roman" w:cs="Times New Roman"/>
          <w:sz w:val="24"/>
          <w:szCs w:val="24"/>
        </w:rPr>
        <w:t>the node closest to the boundar</w:t>
      </w:r>
      <w:r w:rsidR="007F7F9C" w:rsidRPr="00511730">
        <w:rPr>
          <w:rFonts w:ascii="Times New Roman" w:eastAsia="Times New Roman" w:hAnsi="Times New Roman" w:cs="Times New Roman"/>
          <w:sz w:val="24"/>
          <w:szCs w:val="24"/>
        </w:rPr>
        <w:t>y</w:t>
      </w:r>
      <w:r w:rsidR="005C2F13" w:rsidRPr="00511730">
        <w:rPr>
          <w:rFonts w:ascii="Times New Roman" w:eastAsia="Times New Roman" w:hAnsi="Times New Roman" w:cs="Times New Roman"/>
          <w:sz w:val="24"/>
          <w:szCs w:val="24"/>
        </w:rPr>
        <w:t xml:space="preserve">. </w:t>
      </w:r>
      <w:r w:rsidR="008243FF" w:rsidRPr="00511730">
        <w:rPr>
          <w:rFonts w:ascii="Times New Roman" w:eastAsia="Times New Roman" w:hAnsi="Times New Roman" w:cs="Times New Roman"/>
          <w:sz w:val="24"/>
          <w:szCs w:val="24"/>
        </w:rPr>
        <w:t>Xu et al. (2018)</w:t>
      </w:r>
      <w:r w:rsidR="006E1A7F" w:rsidRPr="00511730">
        <w:rPr>
          <w:rFonts w:ascii="Times New Roman" w:eastAsia="Times New Roman" w:hAnsi="Times New Roman" w:cs="Times New Roman"/>
          <w:sz w:val="24"/>
          <w:szCs w:val="24"/>
        </w:rPr>
        <w:t xml:space="preserve"> adopted this to model the 3D runout of </w:t>
      </w:r>
      <w:proofErr w:type="spellStart"/>
      <w:r w:rsidR="006E1A7F" w:rsidRPr="00511730">
        <w:rPr>
          <w:rFonts w:ascii="Times New Roman" w:eastAsia="Times New Roman" w:hAnsi="Times New Roman" w:cs="Times New Roman"/>
          <w:sz w:val="24"/>
          <w:szCs w:val="24"/>
        </w:rPr>
        <w:t>Hongshiyan</w:t>
      </w:r>
      <w:proofErr w:type="spellEnd"/>
      <w:r w:rsidR="006E1A7F" w:rsidRPr="00511730">
        <w:rPr>
          <w:rFonts w:ascii="Times New Roman" w:eastAsia="Times New Roman" w:hAnsi="Times New Roman" w:cs="Times New Roman"/>
          <w:sz w:val="24"/>
          <w:szCs w:val="24"/>
        </w:rPr>
        <w:t xml:space="preserve"> landslide in China</w:t>
      </w:r>
      <w:r w:rsidR="00793F5A" w:rsidRPr="00511730">
        <w:rPr>
          <w:rFonts w:ascii="Times New Roman" w:eastAsia="Times New Roman" w:hAnsi="Times New Roman" w:cs="Times New Roman"/>
          <w:sz w:val="24"/>
          <w:szCs w:val="24"/>
        </w:rPr>
        <w:t xml:space="preserve">. </w:t>
      </w:r>
      <w:r w:rsidR="00934982" w:rsidRPr="00511730">
        <w:rPr>
          <w:rFonts w:ascii="Times New Roman" w:eastAsia="Times New Roman" w:hAnsi="Times New Roman" w:cs="Times New Roman"/>
          <w:sz w:val="24"/>
          <w:szCs w:val="24"/>
        </w:rPr>
        <w:t>T</w:t>
      </w:r>
      <w:r w:rsidR="00793F5A" w:rsidRPr="00511730">
        <w:rPr>
          <w:rFonts w:ascii="Times New Roman" w:eastAsia="Times New Roman" w:hAnsi="Times New Roman" w:cs="Times New Roman"/>
          <w:sz w:val="24"/>
          <w:szCs w:val="24"/>
        </w:rPr>
        <w:t xml:space="preserve">his approach </w:t>
      </w:r>
      <w:r w:rsidR="00792AB5" w:rsidRPr="00511730">
        <w:rPr>
          <w:rFonts w:ascii="Times New Roman" w:eastAsia="Times New Roman" w:hAnsi="Times New Roman" w:cs="Times New Roman"/>
          <w:sz w:val="24"/>
          <w:szCs w:val="24"/>
        </w:rPr>
        <w:t>of constraining the boundary nodes often results in a step-wise boundary constraint that do</w:t>
      </w:r>
      <w:r w:rsidR="00263EED" w:rsidRPr="00511730">
        <w:rPr>
          <w:rFonts w:ascii="Times New Roman" w:eastAsia="Times New Roman" w:hAnsi="Times New Roman" w:cs="Times New Roman"/>
          <w:sz w:val="24"/>
          <w:szCs w:val="24"/>
        </w:rPr>
        <w:t>es</w:t>
      </w:r>
      <w:r w:rsidR="00792AB5" w:rsidRPr="00511730">
        <w:rPr>
          <w:rFonts w:ascii="Times New Roman" w:eastAsia="Times New Roman" w:hAnsi="Times New Roman" w:cs="Times New Roman"/>
          <w:sz w:val="24"/>
          <w:szCs w:val="24"/>
        </w:rPr>
        <w:t xml:space="preserve"> not accurately capture </w:t>
      </w:r>
      <w:r w:rsidR="00934982" w:rsidRPr="00511730">
        <w:rPr>
          <w:rFonts w:ascii="Times New Roman" w:eastAsia="Times New Roman" w:hAnsi="Times New Roman" w:cs="Times New Roman"/>
          <w:sz w:val="24"/>
          <w:szCs w:val="24"/>
        </w:rPr>
        <w:t>the complex boundar</w:t>
      </w:r>
      <w:r w:rsidR="00792AB5" w:rsidRPr="00511730">
        <w:rPr>
          <w:rFonts w:ascii="Times New Roman" w:eastAsia="Times New Roman" w:hAnsi="Times New Roman" w:cs="Times New Roman"/>
          <w:sz w:val="24"/>
          <w:szCs w:val="24"/>
        </w:rPr>
        <w:t xml:space="preserve">ies observed and </w:t>
      </w:r>
      <w:r w:rsidR="00A501F3" w:rsidRPr="00511730">
        <w:rPr>
          <w:rFonts w:ascii="Times New Roman" w:eastAsia="Times New Roman" w:hAnsi="Times New Roman" w:cs="Times New Roman"/>
          <w:sz w:val="24"/>
          <w:szCs w:val="24"/>
        </w:rPr>
        <w:t>may cause unrealistic flow constraints near the boundary</w:t>
      </w:r>
      <w:r w:rsidR="00793F5A" w:rsidRPr="00511730">
        <w:rPr>
          <w:rFonts w:ascii="Times New Roman" w:eastAsia="Times New Roman" w:hAnsi="Times New Roman" w:cs="Times New Roman"/>
          <w:sz w:val="24"/>
          <w:szCs w:val="24"/>
        </w:rPr>
        <w:t>.</w:t>
      </w:r>
      <w:r w:rsidR="002E3F3C" w:rsidRPr="00511730">
        <w:rPr>
          <w:rFonts w:ascii="Times New Roman" w:eastAsia="Times New Roman" w:hAnsi="Times New Roman" w:cs="Times New Roman"/>
          <w:sz w:val="24"/>
          <w:szCs w:val="24"/>
        </w:rPr>
        <w:t xml:space="preserve"> </w:t>
      </w:r>
      <w:r w:rsidR="0079370C" w:rsidRPr="00511730">
        <w:rPr>
          <w:rFonts w:ascii="Times New Roman" w:eastAsia="Times New Roman" w:hAnsi="Times New Roman" w:cs="Times New Roman"/>
          <w:sz w:val="24"/>
          <w:szCs w:val="24"/>
        </w:rPr>
        <w:t xml:space="preserve">Another </w:t>
      </w:r>
      <w:r w:rsidR="00793F5A" w:rsidRPr="00511730">
        <w:rPr>
          <w:rFonts w:ascii="Times New Roman" w:eastAsia="Times New Roman" w:hAnsi="Times New Roman" w:cs="Times New Roman"/>
          <w:sz w:val="24"/>
          <w:szCs w:val="24"/>
        </w:rPr>
        <w:t xml:space="preserve">commonly </w:t>
      </w:r>
      <w:r w:rsidR="0079370C" w:rsidRPr="00511730">
        <w:rPr>
          <w:rFonts w:ascii="Times New Roman" w:eastAsia="Times New Roman" w:hAnsi="Times New Roman" w:cs="Times New Roman"/>
          <w:sz w:val="24"/>
          <w:szCs w:val="24"/>
        </w:rPr>
        <w:t xml:space="preserve">adopted </w:t>
      </w:r>
      <w:r w:rsidR="00793F5A" w:rsidRPr="00511730">
        <w:rPr>
          <w:rFonts w:ascii="Times New Roman" w:eastAsia="Times New Roman" w:hAnsi="Times New Roman" w:cs="Times New Roman"/>
          <w:sz w:val="24"/>
          <w:szCs w:val="24"/>
        </w:rPr>
        <w:t>approach is to represent the irregular boundary surface</w:t>
      </w:r>
      <w:r w:rsidR="00263EED" w:rsidRPr="00511730">
        <w:rPr>
          <w:rFonts w:ascii="Times New Roman" w:eastAsia="Times New Roman" w:hAnsi="Times New Roman" w:cs="Times New Roman"/>
          <w:sz w:val="24"/>
          <w:szCs w:val="24"/>
        </w:rPr>
        <w:t xml:space="preserve"> using a contact</w:t>
      </w:r>
      <w:r w:rsidR="00885D87" w:rsidRPr="00511730">
        <w:rPr>
          <w:rFonts w:ascii="Times New Roman" w:eastAsia="Times New Roman" w:hAnsi="Times New Roman" w:cs="Times New Roman"/>
          <w:sz w:val="24"/>
          <w:szCs w:val="24"/>
        </w:rPr>
        <w:t xml:space="preserve"> algorithm between</w:t>
      </w:r>
      <w:r w:rsidR="00263EED" w:rsidRPr="00511730">
        <w:rPr>
          <w:rFonts w:ascii="Times New Roman" w:eastAsia="Times New Roman" w:hAnsi="Times New Roman" w:cs="Times New Roman"/>
          <w:sz w:val="24"/>
          <w:szCs w:val="24"/>
        </w:rPr>
        <w:t xml:space="preserve"> distinct set</w:t>
      </w:r>
      <w:r w:rsidR="00885D87" w:rsidRPr="00511730">
        <w:rPr>
          <w:rFonts w:ascii="Times New Roman" w:eastAsia="Times New Roman" w:hAnsi="Times New Roman" w:cs="Times New Roman"/>
          <w:sz w:val="24"/>
          <w:szCs w:val="24"/>
        </w:rPr>
        <w:t>s</w:t>
      </w:r>
      <w:r w:rsidR="00263EED" w:rsidRPr="00511730">
        <w:rPr>
          <w:rFonts w:ascii="Times New Roman" w:eastAsia="Times New Roman" w:hAnsi="Times New Roman" w:cs="Times New Roman"/>
          <w:sz w:val="24"/>
          <w:szCs w:val="24"/>
        </w:rPr>
        <w:t xml:space="preserve"> of </w:t>
      </w:r>
      <w:r w:rsidR="00793F5A" w:rsidRPr="00511730">
        <w:rPr>
          <w:rFonts w:ascii="Times New Roman" w:eastAsia="Times New Roman" w:hAnsi="Times New Roman" w:cs="Times New Roman"/>
          <w:sz w:val="24"/>
          <w:szCs w:val="24"/>
        </w:rPr>
        <w:t>material points as shown in Fi</w:t>
      </w:r>
      <w:r w:rsidR="00853736" w:rsidRPr="00511730">
        <w:rPr>
          <w:rFonts w:ascii="Times New Roman" w:eastAsia="Times New Roman" w:hAnsi="Times New Roman" w:cs="Times New Roman"/>
          <w:sz w:val="24"/>
          <w:szCs w:val="24"/>
        </w:rPr>
        <w:t xml:space="preserve">gure 2b. </w:t>
      </w:r>
      <w:r w:rsidR="00793F5A" w:rsidRPr="00511730">
        <w:rPr>
          <w:rFonts w:ascii="Times New Roman" w:eastAsia="Times New Roman" w:hAnsi="Times New Roman" w:cs="Times New Roman"/>
          <w:sz w:val="24"/>
          <w:szCs w:val="24"/>
        </w:rPr>
        <w:t xml:space="preserve">Various landslides simulations have </w:t>
      </w:r>
      <w:r w:rsidR="00C52816" w:rsidRPr="00511730">
        <w:rPr>
          <w:rFonts w:ascii="Times New Roman" w:eastAsia="Times New Roman" w:hAnsi="Times New Roman" w:cs="Times New Roman"/>
          <w:sz w:val="24"/>
          <w:szCs w:val="24"/>
        </w:rPr>
        <w:t xml:space="preserve">utilized </w:t>
      </w:r>
      <w:r w:rsidR="00793F5A" w:rsidRPr="00511730">
        <w:rPr>
          <w:rFonts w:ascii="Times New Roman" w:eastAsia="Times New Roman" w:hAnsi="Times New Roman" w:cs="Times New Roman"/>
          <w:sz w:val="24"/>
          <w:szCs w:val="24"/>
        </w:rPr>
        <w:t xml:space="preserve">this </w:t>
      </w:r>
      <w:r w:rsidR="00C52816" w:rsidRPr="00511730">
        <w:rPr>
          <w:rFonts w:ascii="Times New Roman" w:eastAsia="Times New Roman" w:hAnsi="Times New Roman" w:cs="Times New Roman"/>
          <w:sz w:val="24"/>
          <w:szCs w:val="24"/>
        </w:rPr>
        <w:t xml:space="preserve">approach </w:t>
      </w:r>
      <w:r w:rsidR="00793F5A" w:rsidRPr="00511730">
        <w:rPr>
          <w:rFonts w:ascii="Times New Roman" w:eastAsia="Times New Roman" w:hAnsi="Times New Roman" w:cs="Times New Roman"/>
          <w:sz w:val="24"/>
          <w:szCs w:val="24"/>
        </w:rPr>
        <w:t>such as</w:t>
      </w:r>
      <w:r w:rsidR="00A91B6B">
        <w:rPr>
          <w:rFonts w:ascii="Times New Roman" w:eastAsia="Times New Roman" w:hAnsi="Times New Roman" w:cs="Times New Roman"/>
          <w:sz w:val="24"/>
          <w:szCs w:val="24"/>
        </w:rPr>
        <w:t xml:space="preserve"> the Oso l</w:t>
      </w:r>
      <w:r w:rsidR="00AF702E" w:rsidRPr="00511730">
        <w:rPr>
          <w:rFonts w:ascii="Times New Roman" w:eastAsia="Times New Roman" w:hAnsi="Times New Roman" w:cs="Times New Roman"/>
          <w:sz w:val="24"/>
          <w:szCs w:val="24"/>
        </w:rPr>
        <w:t>andslide simulations by</w:t>
      </w:r>
      <w:r w:rsidR="00793F5A" w:rsidRPr="00511730">
        <w:rPr>
          <w:rFonts w:ascii="Times New Roman" w:eastAsia="Times New Roman" w:hAnsi="Times New Roman" w:cs="Times New Roman"/>
          <w:sz w:val="24"/>
          <w:szCs w:val="24"/>
        </w:rPr>
        <w:t xml:space="preserve"> </w:t>
      </w:r>
      <w:proofErr w:type="spellStart"/>
      <w:r w:rsidR="0093444A" w:rsidRPr="00511730">
        <w:rPr>
          <w:rFonts w:ascii="Times New Roman" w:eastAsia="Times New Roman" w:hAnsi="Times New Roman" w:cs="Times New Roman"/>
          <w:sz w:val="24"/>
          <w:szCs w:val="24"/>
        </w:rPr>
        <w:t>Yerro</w:t>
      </w:r>
      <w:proofErr w:type="spellEnd"/>
      <w:r w:rsidR="0093444A" w:rsidRPr="00511730">
        <w:rPr>
          <w:rFonts w:ascii="Times New Roman" w:eastAsia="Times New Roman" w:hAnsi="Times New Roman" w:cs="Times New Roman"/>
          <w:sz w:val="24"/>
          <w:szCs w:val="24"/>
        </w:rPr>
        <w:t xml:space="preserve"> et al. (2018)</w:t>
      </w:r>
      <w:r w:rsidR="00793F5A" w:rsidRPr="00511730">
        <w:rPr>
          <w:rFonts w:ascii="Times New Roman" w:eastAsia="Times New Roman" w:hAnsi="Times New Roman" w:cs="Times New Roman"/>
          <w:sz w:val="24"/>
          <w:szCs w:val="24"/>
        </w:rPr>
        <w:t>.</w:t>
      </w:r>
      <w:r w:rsidR="00F90F3C" w:rsidRPr="00511730">
        <w:rPr>
          <w:rFonts w:ascii="Times New Roman" w:eastAsia="Times New Roman" w:hAnsi="Times New Roman" w:cs="Times New Roman"/>
          <w:sz w:val="24"/>
          <w:szCs w:val="24"/>
        </w:rPr>
        <w:t xml:space="preserve"> This approach is typically used with an unstructured triangular or tetrahedral elements</w:t>
      </w:r>
      <w:r w:rsidR="00F13B98" w:rsidRPr="00511730">
        <w:rPr>
          <w:rFonts w:ascii="Times New Roman" w:eastAsia="Times New Roman" w:hAnsi="Times New Roman" w:cs="Times New Roman"/>
          <w:sz w:val="24"/>
          <w:szCs w:val="24"/>
        </w:rPr>
        <w:t>.</w:t>
      </w:r>
      <w:r w:rsidR="00793F5A" w:rsidRPr="00511730">
        <w:rPr>
          <w:rFonts w:ascii="Times New Roman" w:eastAsia="Times New Roman" w:hAnsi="Times New Roman" w:cs="Times New Roman"/>
          <w:sz w:val="24"/>
          <w:szCs w:val="24"/>
        </w:rPr>
        <w:t xml:space="preserve"> Figure 2c illustrates</w:t>
      </w:r>
      <w:r w:rsidR="00354A67" w:rsidRPr="00511730">
        <w:rPr>
          <w:rFonts w:ascii="Times New Roman" w:eastAsia="Times New Roman" w:hAnsi="Times New Roman" w:cs="Times New Roman"/>
          <w:sz w:val="24"/>
          <w:szCs w:val="24"/>
        </w:rPr>
        <w:t xml:space="preserve"> a</w:t>
      </w:r>
      <w:r w:rsidR="00793F5A" w:rsidRPr="00511730">
        <w:rPr>
          <w:rFonts w:ascii="Times New Roman" w:eastAsia="Times New Roman" w:hAnsi="Times New Roman" w:cs="Times New Roman"/>
          <w:sz w:val="24"/>
          <w:szCs w:val="24"/>
        </w:rPr>
        <w:t xml:space="preserve"> nonconforming implicit boundary condition that can be manipulated independent</w:t>
      </w:r>
      <w:r w:rsidR="00F01855" w:rsidRPr="00511730">
        <w:rPr>
          <w:rFonts w:ascii="Times New Roman" w:eastAsia="Times New Roman" w:hAnsi="Times New Roman" w:cs="Times New Roman"/>
          <w:sz w:val="24"/>
          <w:szCs w:val="24"/>
        </w:rPr>
        <w:t>ly</w:t>
      </w:r>
      <w:r w:rsidR="00793F5A" w:rsidRPr="00511730">
        <w:rPr>
          <w:rFonts w:ascii="Times New Roman" w:eastAsia="Times New Roman" w:hAnsi="Times New Roman" w:cs="Times New Roman"/>
          <w:sz w:val="24"/>
          <w:szCs w:val="24"/>
        </w:rPr>
        <w:t xml:space="preserve"> </w:t>
      </w:r>
      <w:r w:rsidR="00F01855" w:rsidRPr="00511730">
        <w:rPr>
          <w:rFonts w:ascii="Times New Roman" w:eastAsia="Times New Roman" w:hAnsi="Times New Roman" w:cs="Times New Roman"/>
          <w:sz w:val="24"/>
          <w:szCs w:val="24"/>
        </w:rPr>
        <w:t xml:space="preserve">of </w:t>
      </w:r>
      <w:r w:rsidR="00793F5A" w:rsidRPr="00511730">
        <w:rPr>
          <w:rFonts w:ascii="Times New Roman" w:eastAsia="Times New Roman" w:hAnsi="Times New Roman" w:cs="Times New Roman"/>
          <w:sz w:val="24"/>
          <w:szCs w:val="24"/>
        </w:rPr>
        <w:t>the background mesh.</w:t>
      </w:r>
      <w:r w:rsidR="009B3B05">
        <w:rPr>
          <w:rFonts w:ascii="Times New Roman" w:eastAsia="Times New Roman" w:hAnsi="Times New Roman" w:cs="Times New Roman"/>
          <w:sz w:val="24"/>
          <w:szCs w:val="24"/>
        </w:rPr>
        <w:t xml:space="preserve"> </w:t>
      </w:r>
      <w:r w:rsidR="009B3B05" w:rsidRPr="009B3B05">
        <w:rPr>
          <w:rFonts w:ascii="Times New Roman" w:eastAsia="Times New Roman" w:hAnsi="Times New Roman" w:cs="Times New Roman"/>
          <w:sz w:val="24"/>
          <w:szCs w:val="24"/>
        </w:rPr>
        <w:t xml:space="preserve">In this approach, the </w:t>
      </w:r>
      <w:proofErr w:type="spellStart"/>
      <w:r w:rsidR="009B3B05" w:rsidRPr="009B3B05">
        <w:rPr>
          <w:rFonts w:ascii="Times New Roman" w:eastAsia="Times New Roman" w:hAnsi="Times New Roman" w:cs="Times New Roman"/>
          <w:sz w:val="24"/>
          <w:szCs w:val="24"/>
        </w:rPr>
        <w:t>Dirichlet</w:t>
      </w:r>
      <w:proofErr w:type="spellEnd"/>
      <w:r w:rsidR="009B3B05" w:rsidRPr="009B3B05">
        <w:rPr>
          <w:rFonts w:ascii="Times New Roman" w:eastAsia="Times New Roman" w:hAnsi="Times New Roman" w:cs="Times New Roman"/>
          <w:sz w:val="24"/>
          <w:szCs w:val="24"/>
        </w:rPr>
        <w:t xml:space="preserve"> boundary conditions are weakly imposed on the finite element space. </w:t>
      </w:r>
      <w:proofErr w:type="spellStart"/>
      <w:r w:rsidR="009B3B05" w:rsidRPr="009B3B05">
        <w:rPr>
          <w:rFonts w:ascii="Times New Roman" w:eastAsia="Times New Roman" w:hAnsi="Times New Roman" w:cs="Times New Roman"/>
          <w:sz w:val="24"/>
          <w:szCs w:val="24"/>
        </w:rPr>
        <w:t>Cortis</w:t>
      </w:r>
      <w:proofErr w:type="spellEnd"/>
      <w:r w:rsidR="009B3B05" w:rsidRPr="009B3B05">
        <w:rPr>
          <w:rFonts w:ascii="Times New Roman" w:eastAsia="Times New Roman" w:hAnsi="Times New Roman" w:cs="Times New Roman"/>
          <w:sz w:val="24"/>
          <w:szCs w:val="24"/>
        </w:rPr>
        <w:t xml:space="preserve"> et al. </w:t>
      </w:r>
      <w:r w:rsidR="009B3B05">
        <w:rPr>
          <w:rFonts w:ascii="Times New Roman" w:eastAsia="Times New Roman" w:hAnsi="Times New Roman" w:cs="Times New Roman"/>
          <w:sz w:val="24"/>
          <w:szCs w:val="24"/>
        </w:rPr>
        <w:t xml:space="preserve">(2018) </w:t>
      </w:r>
      <w:r w:rsidR="009B3B05" w:rsidRPr="009B3B05">
        <w:rPr>
          <w:rFonts w:ascii="Times New Roman" w:eastAsia="Times New Roman" w:hAnsi="Times New Roman" w:cs="Times New Roman"/>
          <w:sz w:val="24"/>
          <w:szCs w:val="24"/>
        </w:rPr>
        <w:t xml:space="preserve">first applied an implicit boundary method in MPM by weakly imposing the </w:t>
      </w:r>
      <w:proofErr w:type="spellStart"/>
      <w:r w:rsidR="009B3B05" w:rsidRPr="009B3B05">
        <w:rPr>
          <w:rFonts w:ascii="Times New Roman" w:eastAsia="Times New Roman" w:hAnsi="Times New Roman" w:cs="Times New Roman"/>
          <w:sz w:val="24"/>
          <w:szCs w:val="24"/>
        </w:rPr>
        <w:t>Dirichlet</w:t>
      </w:r>
      <w:proofErr w:type="spellEnd"/>
      <w:r w:rsidR="009B3B05" w:rsidRPr="009B3B05">
        <w:rPr>
          <w:rFonts w:ascii="Times New Roman" w:eastAsia="Times New Roman" w:hAnsi="Times New Roman" w:cs="Times New Roman"/>
          <w:sz w:val="24"/>
          <w:szCs w:val="24"/>
        </w:rPr>
        <w:t xml:space="preserve"> boundary conditions over a finite thickness along the boundary. </w:t>
      </w:r>
      <w:r w:rsidR="00A91B6B">
        <w:rPr>
          <w:rFonts w:ascii="Times New Roman" w:eastAsia="Times New Roman" w:hAnsi="Times New Roman" w:cs="Times New Roman"/>
          <w:sz w:val="24"/>
          <w:szCs w:val="24"/>
        </w:rPr>
        <w:t>Nevertheless, m</w:t>
      </w:r>
      <w:r w:rsidR="009B3B05" w:rsidRPr="009B3B05">
        <w:rPr>
          <w:rFonts w:ascii="Times New Roman" w:eastAsia="Times New Roman" w:hAnsi="Times New Roman" w:cs="Times New Roman"/>
          <w:sz w:val="24"/>
          <w:szCs w:val="24"/>
        </w:rPr>
        <w:t>ore research is</w:t>
      </w:r>
      <w:r w:rsidR="00A91B6B">
        <w:rPr>
          <w:rFonts w:ascii="Times New Roman" w:eastAsia="Times New Roman" w:hAnsi="Times New Roman" w:cs="Times New Roman"/>
          <w:sz w:val="24"/>
          <w:szCs w:val="24"/>
        </w:rPr>
        <w:t xml:space="preserve"> </w:t>
      </w:r>
      <w:r w:rsidR="009B3B05" w:rsidRPr="009B3B05">
        <w:rPr>
          <w:rFonts w:ascii="Times New Roman" w:eastAsia="Times New Roman" w:hAnsi="Times New Roman" w:cs="Times New Roman"/>
          <w:sz w:val="24"/>
          <w:szCs w:val="24"/>
        </w:rPr>
        <w:t>needed to extend this method for practical applications of MPM.</w:t>
      </w:r>
    </w:p>
    <w:p w14:paraId="01EA4A49" w14:textId="7DE1511E" w:rsidR="002D294F" w:rsidRDefault="005650AC">
      <w:pPr>
        <w:jc w:val="center"/>
        <w:rPr>
          <w:rFonts w:ascii="Times New Roman" w:eastAsia="Times New Roman" w:hAnsi="Times New Roman" w:cs="Times New Roman"/>
          <w:sz w:val="24"/>
          <w:szCs w:val="24"/>
        </w:rPr>
      </w:pPr>
      <w:r w:rsidRPr="005650AC">
        <w:rPr>
          <w:rFonts w:ascii="Times New Roman" w:eastAsia="Times New Roman" w:hAnsi="Times New Roman" w:cs="Times New Roman"/>
          <w:noProof/>
          <w:sz w:val="24"/>
          <w:szCs w:val="24"/>
        </w:rPr>
        <w:lastRenderedPageBreak/>
        <w:drawing>
          <wp:inline distT="0" distB="0" distL="0" distR="0" wp14:anchorId="51C1A692" wp14:editId="5D146FF8">
            <wp:extent cx="5943600" cy="1643635"/>
            <wp:effectExtent l="0" t="0" r="0" b="0"/>
            <wp:docPr id="14" name="Picture 14" descr="C:\Users\ezrayst\Documents\Inkscape\boundary-figures-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zrayst\Documents\Inkscape\boundary-figures-landscap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43635"/>
                    </a:xfrm>
                    <a:prstGeom prst="rect">
                      <a:avLst/>
                    </a:prstGeom>
                    <a:noFill/>
                    <a:ln>
                      <a:noFill/>
                    </a:ln>
                  </pic:spPr>
                </pic:pic>
              </a:graphicData>
            </a:graphic>
          </wp:inline>
        </w:drawing>
      </w:r>
    </w:p>
    <w:p w14:paraId="01EA4A4A" w14:textId="4E374E6A" w:rsidR="002D294F" w:rsidRDefault="00793F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 Illustration showing four different methods to model irregular boundaries in MPM: (a) use the closest element to represe</w:t>
      </w:r>
      <w:r w:rsidR="004B5183">
        <w:rPr>
          <w:rFonts w:ascii="Times New Roman" w:eastAsia="Times New Roman" w:hAnsi="Times New Roman" w:cs="Times New Roman"/>
          <w:b/>
          <w:sz w:val="24"/>
          <w:szCs w:val="24"/>
        </w:rPr>
        <w:t>nt boundary conditions, (b) use</w:t>
      </w:r>
      <w:r>
        <w:rPr>
          <w:rFonts w:ascii="Times New Roman" w:eastAsia="Times New Roman" w:hAnsi="Times New Roman" w:cs="Times New Roman"/>
          <w:b/>
          <w:sz w:val="24"/>
          <w:szCs w:val="24"/>
        </w:rPr>
        <w:t xml:space="preserve"> material points as the topography</w:t>
      </w:r>
      <w:r w:rsidR="004B5183">
        <w:rPr>
          <w:rFonts w:ascii="Times New Roman" w:eastAsia="Times New Roman" w:hAnsi="Times New Roman" w:cs="Times New Roman"/>
          <w:b/>
          <w:sz w:val="24"/>
          <w:szCs w:val="24"/>
        </w:rPr>
        <w:t xml:space="preserve"> with </w:t>
      </w:r>
      <w:r w:rsidR="003468B6">
        <w:rPr>
          <w:rFonts w:ascii="Times New Roman" w:eastAsia="Times New Roman" w:hAnsi="Times New Roman" w:cs="Times New Roman"/>
          <w:b/>
          <w:sz w:val="24"/>
          <w:szCs w:val="24"/>
        </w:rPr>
        <w:t xml:space="preserve">the </w:t>
      </w:r>
      <w:r w:rsidR="004B5183">
        <w:rPr>
          <w:rFonts w:ascii="Times New Roman" w:eastAsia="Times New Roman" w:hAnsi="Times New Roman" w:cs="Times New Roman"/>
          <w:b/>
          <w:sz w:val="24"/>
          <w:szCs w:val="24"/>
        </w:rPr>
        <w:t xml:space="preserve">contact </w:t>
      </w:r>
      <w:r w:rsidR="0026572F">
        <w:rPr>
          <w:rFonts w:ascii="Times New Roman" w:eastAsia="Times New Roman" w:hAnsi="Times New Roman" w:cs="Times New Roman"/>
          <w:b/>
          <w:sz w:val="24"/>
          <w:szCs w:val="24"/>
        </w:rPr>
        <w:t>surface</w:t>
      </w:r>
      <w:r>
        <w:rPr>
          <w:rFonts w:ascii="Times New Roman" w:eastAsia="Times New Roman" w:hAnsi="Times New Roman" w:cs="Times New Roman"/>
          <w:b/>
          <w:sz w:val="24"/>
          <w:szCs w:val="24"/>
        </w:rPr>
        <w:t xml:space="preserve">, (c) use implicit boundary, and (d) use </w:t>
      </w:r>
      <w:proofErr w:type="spellStart"/>
      <w:r>
        <w:rPr>
          <w:rFonts w:ascii="Times New Roman" w:eastAsia="Times New Roman" w:hAnsi="Times New Roman" w:cs="Times New Roman"/>
          <w:b/>
          <w:sz w:val="24"/>
          <w:szCs w:val="24"/>
        </w:rPr>
        <w:t>isoparametric</w:t>
      </w:r>
      <w:proofErr w:type="spellEnd"/>
      <w:r>
        <w:rPr>
          <w:rFonts w:ascii="Times New Roman" w:eastAsia="Times New Roman" w:hAnsi="Times New Roman" w:cs="Times New Roman"/>
          <w:b/>
          <w:sz w:val="24"/>
          <w:szCs w:val="24"/>
        </w:rPr>
        <w:t xml:space="preserve"> elements to model the topography.</w:t>
      </w:r>
    </w:p>
    <w:p w14:paraId="01EA4A4C" w14:textId="679BF976" w:rsidR="002D294F" w:rsidRDefault="00793F5A">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t>
      </w:r>
      <w:r w:rsidR="000C71BF">
        <w:rPr>
          <w:rFonts w:ascii="Times New Roman" w:eastAsia="Times New Roman" w:hAnsi="Times New Roman" w:cs="Times New Roman"/>
          <w:sz w:val="24"/>
          <w:szCs w:val="24"/>
        </w:rPr>
        <w:t>study</w:t>
      </w:r>
      <w:r>
        <w:rPr>
          <w:rFonts w:ascii="Times New Roman" w:eastAsia="Times New Roman" w:hAnsi="Times New Roman" w:cs="Times New Roman"/>
          <w:sz w:val="24"/>
          <w:szCs w:val="24"/>
        </w:rPr>
        <w:t>, we explore the suitability of unstructured quadrilateral elements</w:t>
      </w:r>
      <w:r w:rsidR="009840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that conform to </w:t>
      </w:r>
      <w:r w:rsidR="00EC240C">
        <w:rPr>
          <w:rFonts w:ascii="Times New Roman" w:eastAsia="Times New Roman" w:hAnsi="Times New Roman" w:cs="Times New Roman"/>
          <w:sz w:val="24"/>
          <w:szCs w:val="24"/>
        </w:rPr>
        <w:t xml:space="preserve">irregular </w:t>
      </w:r>
      <w:r>
        <w:rPr>
          <w:rFonts w:ascii="Times New Roman" w:eastAsia="Times New Roman" w:hAnsi="Times New Roman" w:cs="Times New Roman"/>
          <w:sz w:val="24"/>
          <w:szCs w:val="24"/>
        </w:rPr>
        <w:t xml:space="preserve">boundaries </w:t>
      </w:r>
      <w:r w:rsidR="00B51EA6">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 xml:space="preserve">illustrated in Figure 2d. The use of </w:t>
      </w:r>
      <w:proofErr w:type="spellStart"/>
      <w:r>
        <w:rPr>
          <w:rFonts w:ascii="Times New Roman" w:eastAsia="Times New Roman" w:hAnsi="Times New Roman" w:cs="Times New Roman"/>
          <w:sz w:val="24"/>
          <w:szCs w:val="24"/>
        </w:rPr>
        <w:t>isoparametric</w:t>
      </w:r>
      <w:proofErr w:type="spellEnd"/>
      <w:r>
        <w:rPr>
          <w:rFonts w:ascii="Times New Roman" w:eastAsia="Times New Roman" w:hAnsi="Times New Roman" w:cs="Times New Roman"/>
          <w:sz w:val="24"/>
          <w:szCs w:val="24"/>
        </w:rPr>
        <w:t xml:space="preserve"> representation in the MPM has the following implications: (1) the constraints o</w:t>
      </w:r>
      <w:r w:rsidR="0002259B">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boundar</w:t>
      </w:r>
      <w:r w:rsidR="00922881">
        <w:rPr>
          <w:rFonts w:ascii="Times New Roman" w:eastAsia="Times New Roman" w:hAnsi="Times New Roman" w:cs="Times New Roman"/>
          <w:sz w:val="24"/>
          <w:szCs w:val="24"/>
        </w:rPr>
        <w:t xml:space="preserve">y surfaces </w:t>
      </w:r>
      <w:r w:rsidR="009B0B18">
        <w:rPr>
          <w:rFonts w:ascii="Times New Roman" w:eastAsia="Times New Roman" w:hAnsi="Times New Roman" w:cs="Times New Roman"/>
          <w:sz w:val="24"/>
          <w:szCs w:val="24"/>
        </w:rPr>
        <w:t xml:space="preserve">represented </w:t>
      </w:r>
      <w:r>
        <w:rPr>
          <w:rFonts w:ascii="Times New Roman" w:eastAsia="Times New Roman" w:hAnsi="Times New Roman" w:cs="Times New Roman"/>
          <w:sz w:val="24"/>
          <w:szCs w:val="24"/>
        </w:rPr>
        <w:t xml:space="preserve">using </w:t>
      </w:r>
      <w:r w:rsidR="00922881">
        <w:rPr>
          <w:rFonts w:ascii="Times New Roman" w:eastAsia="Times New Roman" w:hAnsi="Times New Roman" w:cs="Times New Roman"/>
          <w:sz w:val="24"/>
          <w:szCs w:val="24"/>
        </w:rPr>
        <w:t xml:space="preserve">irregular </w:t>
      </w:r>
      <w:proofErr w:type="spellStart"/>
      <w:r>
        <w:rPr>
          <w:rFonts w:ascii="Times New Roman" w:eastAsia="Times New Roman" w:hAnsi="Times New Roman" w:cs="Times New Roman"/>
          <w:sz w:val="24"/>
          <w:szCs w:val="24"/>
        </w:rPr>
        <w:t>isoparametric</w:t>
      </w:r>
      <w:proofErr w:type="spellEnd"/>
      <w:r>
        <w:rPr>
          <w:rFonts w:ascii="Times New Roman" w:eastAsia="Times New Roman" w:hAnsi="Times New Roman" w:cs="Times New Roman"/>
          <w:sz w:val="24"/>
          <w:szCs w:val="24"/>
        </w:rPr>
        <w:t xml:space="preserve"> elements </w:t>
      </w:r>
      <w:r w:rsidR="002E05E4">
        <w:rPr>
          <w:rFonts w:ascii="Times New Roman" w:eastAsia="Times New Roman" w:hAnsi="Times New Roman" w:cs="Times New Roman"/>
          <w:sz w:val="24"/>
          <w:szCs w:val="24"/>
        </w:rPr>
        <w:t xml:space="preserve">are often not aligned with the </w:t>
      </w:r>
      <w:r w:rsidR="00922371">
        <w:rPr>
          <w:rFonts w:ascii="Times New Roman" w:eastAsia="Times New Roman" w:hAnsi="Times New Roman" w:cs="Times New Roman"/>
          <w:sz w:val="24"/>
          <w:szCs w:val="24"/>
        </w:rPr>
        <w:t xml:space="preserve">axes of the </w:t>
      </w:r>
      <w:r w:rsidR="00922881">
        <w:rPr>
          <w:rFonts w:ascii="Times New Roman" w:eastAsia="Times New Roman" w:hAnsi="Times New Roman" w:cs="Times New Roman"/>
          <w:sz w:val="24"/>
          <w:szCs w:val="24"/>
        </w:rPr>
        <w:t xml:space="preserve">global </w:t>
      </w:r>
      <w:r w:rsidR="00922371">
        <w:rPr>
          <w:rFonts w:ascii="Times New Roman" w:eastAsia="Times New Roman" w:hAnsi="Times New Roman" w:cs="Times New Roman"/>
          <w:sz w:val="24"/>
          <w:szCs w:val="24"/>
        </w:rPr>
        <w:t>coordinate</w:t>
      </w:r>
      <w:r w:rsidR="00A83E0B">
        <w:rPr>
          <w:rFonts w:ascii="Times New Roman" w:eastAsia="Times New Roman" w:hAnsi="Times New Roman" w:cs="Times New Roman"/>
          <w:sz w:val="24"/>
          <w:szCs w:val="24"/>
        </w:rPr>
        <w:t xml:space="preserve"> </w:t>
      </w:r>
      <w:r w:rsidR="00922371">
        <w:rPr>
          <w:rFonts w:ascii="Times New Roman" w:eastAsia="Times New Roman" w:hAnsi="Times New Roman" w:cs="Times New Roman"/>
          <w:sz w:val="24"/>
          <w:szCs w:val="24"/>
        </w:rPr>
        <w:t xml:space="preserve">system </w:t>
      </w:r>
      <w:r w:rsidR="002E05E4">
        <w:rPr>
          <w:rFonts w:ascii="Times New Roman" w:eastAsia="Times New Roman" w:hAnsi="Times New Roman" w:cs="Times New Roman"/>
          <w:sz w:val="24"/>
          <w:szCs w:val="24"/>
        </w:rPr>
        <w:t xml:space="preserve">and </w:t>
      </w:r>
      <w:r w:rsidR="00A83E0B">
        <w:rPr>
          <w:rFonts w:ascii="Times New Roman" w:eastAsia="Times New Roman" w:hAnsi="Times New Roman" w:cs="Times New Roman"/>
          <w:sz w:val="24"/>
          <w:szCs w:val="24"/>
        </w:rPr>
        <w:t xml:space="preserve">have to be </w:t>
      </w:r>
      <w:r>
        <w:rPr>
          <w:rFonts w:ascii="Times New Roman" w:eastAsia="Times New Roman" w:hAnsi="Times New Roman" w:cs="Times New Roman"/>
          <w:sz w:val="24"/>
          <w:szCs w:val="24"/>
        </w:rPr>
        <w:t xml:space="preserve">defined in the local </w:t>
      </w:r>
      <w:r w:rsidR="00872A49">
        <w:rPr>
          <w:rFonts w:ascii="Times New Roman" w:eastAsia="Times New Roman" w:hAnsi="Times New Roman" w:cs="Times New Roman"/>
          <w:sz w:val="24"/>
          <w:szCs w:val="24"/>
        </w:rPr>
        <w:t>coordinate system</w:t>
      </w:r>
      <w:r>
        <w:rPr>
          <w:rFonts w:ascii="Times New Roman" w:eastAsia="Times New Roman" w:hAnsi="Times New Roman" w:cs="Times New Roman"/>
          <w:sz w:val="24"/>
          <w:szCs w:val="24"/>
        </w:rPr>
        <w:t>; (2) in the MPM</w:t>
      </w:r>
      <w:r w:rsidR="002000F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nodal proper</w:t>
      </w:r>
      <w:r w:rsidR="00872A49">
        <w:rPr>
          <w:rFonts w:ascii="Times New Roman" w:eastAsia="Times New Roman" w:hAnsi="Times New Roman" w:cs="Times New Roman"/>
          <w:sz w:val="24"/>
          <w:szCs w:val="24"/>
        </w:rPr>
        <w:t>ties such as the mass, momentum and forces</w:t>
      </w:r>
      <w:r>
        <w:rPr>
          <w:rFonts w:ascii="Times New Roman" w:eastAsia="Times New Roman" w:hAnsi="Times New Roman" w:cs="Times New Roman"/>
          <w:sz w:val="24"/>
          <w:szCs w:val="24"/>
        </w:rPr>
        <w:t xml:space="preserve"> are </w:t>
      </w:r>
      <w:r w:rsidR="00434D7C">
        <w:rPr>
          <w:rFonts w:ascii="Times New Roman" w:eastAsia="Times New Roman" w:hAnsi="Times New Roman" w:cs="Times New Roman"/>
          <w:sz w:val="24"/>
          <w:szCs w:val="24"/>
        </w:rPr>
        <w:t xml:space="preserve">mapped from the material points </w:t>
      </w:r>
      <w:r>
        <w:rPr>
          <w:rFonts w:ascii="Times New Roman" w:eastAsia="Times New Roman" w:hAnsi="Times New Roman" w:cs="Times New Roman"/>
          <w:sz w:val="24"/>
          <w:szCs w:val="24"/>
        </w:rPr>
        <w:t xml:space="preserve">based on </w:t>
      </w:r>
      <w:r w:rsidR="00434D7C">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t>
      </w:r>
      <w:r w:rsidR="001406F4">
        <w:rPr>
          <w:rFonts w:ascii="Times New Roman" w:eastAsia="Times New Roman" w:hAnsi="Times New Roman" w:cs="Times New Roman"/>
          <w:sz w:val="24"/>
          <w:szCs w:val="24"/>
        </w:rPr>
        <w:t>location in the</w:t>
      </w:r>
      <w:r>
        <w:rPr>
          <w:rFonts w:ascii="Times New Roman" w:eastAsia="Times New Roman" w:hAnsi="Times New Roman" w:cs="Times New Roman"/>
          <w:sz w:val="24"/>
          <w:szCs w:val="24"/>
        </w:rPr>
        <w:t xml:space="preserve"> </w:t>
      </w:r>
      <w:r w:rsidR="001406F4">
        <w:rPr>
          <w:rFonts w:ascii="Times New Roman" w:eastAsia="Times New Roman" w:hAnsi="Times New Roman" w:cs="Times New Roman"/>
          <w:sz w:val="24"/>
          <w:szCs w:val="24"/>
        </w:rPr>
        <w:t>natural coordinate system</w:t>
      </w:r>
      <w:r>
        <w:rPr>
          <w:rFonts w:ascii="Times New Roman" w:eastAsia="Times New Roman" w:hAnsi="Times New Roman" w:cs="Times New Roman"/>
          <w:sz w:val="24"/>
          <w:szCs w:val="24"/>
        </w:rPr>
        <w:t xml:space="preserve">; although mapping from the natural coordinate </w:t>
      </w:r>
      <m:oMath>
        <m:d>
          <m:dPr>
            <m:ctrlPr>
              <w:rPr>
                <w:rFonts w:ascii="Cambria Math" w:hAnsi="Cambria Math"/>
              </w:rPr>
            </m:ctrlPr>
          </m:dPr>
          <m:e>
            <m:r>
              <w:rPr>
                <w:rFonts w:ascii="Cambria Math" w:hAnsi="Cambria Math"/>
              </w:rPr>
              <m:t>ξ,η</m:t>
            </m:r>
          </m:e>
        </m:d>
      </m:oMath>
      <w:r>
        <w:rPr>
          <w:rFonts w:ascii="Times New Roman" w:eastAsia="Times New Roman" w:hAnsi="Times New Roman" w:cs="Times New Roman"/>
          <w:sz w:val="24"/>
          <w:szCs w:val="24"/>
        </w:rPr>
        <w:t xml:space="preserve"> to the Cartesian coordinate </w:t>
      </w:r>
      <m:oMath>
        <m:d>
          <m:dPr>
            <m:ctrlPr>
              <w:rPr>
                <w:rFonts w:ascii="Cambria Math" w:hAnsi="Cambria Math"/>
              </w:rPr>
            </m:ctrlPr>
          </m:dPr>
          <m:e>
            <m:r>
              <w:rPr>
                <w:rFonts w:ascii="Cambria Math" w:hAnsi="Cambria Math"/>
              </w:rPr>
              <m:t>x,y</m:t>
            </m:r>
          </m:e>
        </m:d>
      </m:oMath>
      <w:r>
        <w:rPr>
          <w:rFonts w:ascii="Times New Roman" w:eastAsia="Times New Roman" w:hAnsi="Times New Roman" w:cs="Times New Roman"/>
          <w:sz w:val="24"/>
          <w:szCs w:val="24"/>
        </w:rPr>
        <w:t xml:space="preserve"> is a linear transformation, the inverse mapping is not generally defined</w:t>
      </w:r>
      <w:r w:rsidR="00820690">
        <w:rPr>
          <w:rFonts w:ascii="Times New Roman" w:eastAsia="Times New Roman" w:hAnsi="Times New Roman" w:cs="Times New Roman"/>
          <w:sz w:val="24"/>
          <w:szCs w:val="24"/>
        </w:rPr>
        <w:t xml:space="preserve"> for irregular elements</w:t>
      </w:r>
      <w:r>
        <w:rPr>
          <w:rFonts w:ascii="Times New Roman" w:eastAsia="Times New Roman" w:hAnsi="Times New Roman" w:cs="Times New Roman"/>
          <w:sz w:val="24"/>
          <w:szCs w:val="24"/>
        </w:rPr>
        <w:t xml:space="preserve">. The approach adopted in this study to solve the above two issues </w:t>
      </w:r>
      <w:r w:rsidR="008C3C43">
        <w:rPr>
          <w:rFonts w:ascii="Times New Roman" w:eastAsia="Times New Roman" w:hAnsi="Times New Roman" w:cs="Times New Roman"/>
          <w:sz w:val="24"/>
          <w:szCs w:val="24"/>
        </w:rPr>
        <w:t xml:space="preserve">are discussed </w:t>
      </w:r>
      <w:r>
        <w:rPr>
          <w:rFonts w:ascii="Times New Roman" w:eastAsia="Times New Roman" w:hAnsi="Times New Roman" w:cs="Times New Roman"/>
          <w:sz w:val="24"/>
          <w:szCs w:val="24"/>
        </w:rPr>
        <w:t>in the following sections</w:t>
      </w:r>
      <w:r w:rsidR="00FA69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method is then validated against the analytical solution of a </w:t>
      </w:r>
      <w:r w:rsidR="00210E5F">
        <w:rPr>
          <w:rFonts w:ascii="Times New Roman" w:eastAsia="Times New Roman" w:hAnsi="Times New Roman" w:cs="Times New Roman"/>
          <w:sz w:val="24"/>
          <w:szCs w:val="24"/>
        </w:rPr>
        <w:t>gravity-</w:t>
      </w:r>
      <w:r>
        <w:rPr>
          <w:rFonts w:ascii="Times New Roman" w:eastAsia="Times New Roman" w:hAnsi="Times New Roman" w:cs="Times New Roman"/>
          <w:sz w:val="24"/>
          <w:szCs w:val="24"/>
        </w:rPr>
        <w:t xml:space="preserve">driven rigid block sliding on an inclined plane and </w:t>
      </w:r>
      <w:r w:rsidR="009E5992">
        <w:rPr>
          <w:rFonts w:ascii="Times New Roman" w:eastAsia="Times New Roman" w:hAnsi="Times New Roman" w:cs="Times New Roman"/>
          <w:sz w:val="24"/>
          <w:szCs w:val="24"/>
        </w:rPr>
        <w:t xml:space="preserve">is applied to </w:t>
      </w:r>
      <w:r>
        <w:rPr>
          <w:rFonts w:ascii="Times New Roman" w:eastAsia="Times New Roman" w:hAnsi="Times New Roman" w:cs="Times New Roman"/>
          <w:sz w:val="24"/>
          <w:szCs w:val="24"/>
        </w:rPr>
        <w:t>the simulation of dry sand flow in a controlled experimental inclined flume (</w:t>
      </w:r>
      <w:proofErr w:type="spellStart"/>
      <w:r>
        <w:rPr>
          <w:rFonts w:ascii="Times New Roman" w:eastAsia="Times New Roman" w:hAnsi="Times New Roman" w:cs="Times New Roman"/>
          <w:sz w:val="24"/>
          <w:szCs w:val="24"/>
        </w:rPr>
        <w:t>Denlinger</w:t>
      </w:r>
      <w:proofErr w:type="spellEnd"/>
      <w:r>
        <w:rPr>
          <w:rFonts w:ascii="Times New Roman" w:eastAsia="Times New Roman" w:hAnsi="Times New Roman" w:cs="Times New Roman"/>
          <w:sz w:val="24"/>
          <w:szCs w:val="24"/>
        </w:rPr>
        <w:t xml:space="preserve"> and Iverson 2001).</w:t>
      </w:r>
    </w:p>
    <w:p w14:paraId="01EA4A4D" w14:textId="77777777" w:rsidR="002D294F" w:rsidRDefault="002D294F">
      <w:pPr>
        <w:spacing w:after="0"/>
        <w:jc w:val="both"/>
        <w:rPr>
          <w:rFonts w:ascii="Times New Roman" w:eastAsia="Times New Roman" w:hAnsi="Times New Roman" w:cs="Times New Roman"/>
          <w:b/>
          <w:sz w:val="24"/>
          <w:szCs w:val="24"/>
        </w:rPr>
      </w:pPr>
    </w:p>
    <w:p w14:paraId="01EA4A4E" w14:textId="15E17903" w:rsidR="002D294F" w:rsidRDefault="00FB2878">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IRREGULAR</w:t>
      </w:r>
      <w:r w:rsidR="00793F5A">
        <w:rPr>
          <w:rFonts w:ascii="Times New Roman" w:eastAsia="Times New Roman" w:hAnsi="Times New Roman" w:cs="Times New Roman"/>
          <w:b/>
          <w:sz w:val="24"/>
          <w:szCs w:val="24"/>
        </w:rPr>
        <w:t xml:space="preserve"> BOUNDARY CONDITIONS</w:t>
      </w:r>
    </w:p>
    <w:p w14:paraId="6CDBB3D2" w14:textId="5F1FFC0B" w:rsidR="005B6D88" w:rsidRDefault="007B0507" w:rsidP="005B6D8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A83E0B">
        <w:rPr>
          <w:rFonts w:ascii="Times New Roman" w:eastAsia="Times New Roman" w:hAnsi="Times New Roman" w:cs="Times New Roman"/>
          <w:sz w:val="24"/>
          <w:szCs w:val="24"/>
        </w:rPr>
        <w:t xml:space="preserve">n the MPM </w:t>
      </w:r>
      <w:r>
        <w:rPr>
          <w:rFonts w:ascii="Times New Roman" w:eastAsia="Times New Roman" w:hAnsi="Times New Roman" w:cs="Times New Roman"/>
          <w:sz w:val="24"/>
          <w:szCs w:val="24"/>
        </w:rPr>
        <w:t xml:space="preserve">with a rectilinear Cartesian background </w:t>
      </w:r>
      <w:r w:rsidR="003B34C8">
        <w:rPr>
          <w:rFonts w:ascii="Times New Roman" w:eastAsia="Times New Roman" w:hAnsi="Times New Roman" w:cs="Times New Roman"/>
          <w:sz w:val="24"/>
          <w:szCs w:val="24"/>
        </w:rPr>
        <w:t>mesh</w:t>
      </w:r>
      <w:r>
        <w:rPr>
          <w:rFonts w:ascii="Times New Roman" w:eastAsia="Times New Roman" w:hAnsi="Times New Roman" w:cs="Times New Roman"/>
          <w:sz w:val="24"/>
          <w:szCs w:val="24"/>
        </w:rPr>
        <w:t xml:space="preserve">, </w:t>
      </w:r>
      <w:r w:rsidR="00A83E0B">
        <w:rPr>
          <w:rFonts w:ascii="Times New Roman" w:eastAsia="Times New Roman" w:hAnsi="Times New Roman" w:cs="Times New Roman"/>
          <w:sz w:val="24"/>
          <w:szCs w:val="24"/>
        </w:rPr>
        <w:t xml:space="preserve">the </w:t>
      </w:r>
      <w:proofErr w:type="spellStart"/>
      <w:r w:rsidR="00793F5A">
        <w:rPr>
          <w:rFonts w:ascii="Times New Roman" w:eastAsia="Times New Roman" w:hAnsi="Times New Roman" w:cs="Times New Roman"/>
          <w:sz w:val="24"/>
          <w:szCs w:val="24"/>
        </w:rPr>
        <w:t>Dirichlet</w:t>
      </w:r>
      <w:proofErr w:type="spellEnd"/>
      <w:r w:rsidR="00793F5A">
        <w:rPr>
          <w:rFonts w:ascii="Times New Roman" w:eastAsia="Times New Roman" w:hAnsi="Times New Roman" w:cs="Times New Roman"/>
          <w:sz w:val="24"/>
          <w:szCs w:val="24"/>
        </w:rPr>
        <w:t xml:space="preserve"> velocity</w:t>
      </w:r>
      <w:r w:rsidR="005B6D88">
        <w:rPr>
          <w:rFonts w:ascii="Times New Roman" w:eastAsia="Times New Roman" w:hAnsi="Times New Roman" w:cs="Times New Roman"/>
          <w:sz w:val="24"/>
          <w:szCs w:val="24"/>
        </w:rPr>
        <w:t xml:space="preserve"> and frictional constraints are </w:t>
      </w:r>
      <w:r w:rsidR="00F94382">
        <w:rPr>
          <w:rFonts w:ascii="Times New Roman" w:eastAsia="Times New Roman" w:hAnsi="Times New Roman" w:cs="Times New Roman"/>
          <w:sz w:val="24"/>
          <w:szCs w:val="24"/>
        </w:rPr>
        <w:t>applied on</w:t>
      </w:r>
      <w:r w:rsidR="005B6D88">
        <w:rPr>
          <w:rFonts w:ascii="Times New Roman" w:eastAsia="Times New Roman" w:hAnsi="Times New Roman" w:cs="Times New Roman"/>
          <w:sz w:val="24"/>
          <w:szCs w:val="24"/>
        </w:rPr>
        <w:t xml:space="preserve"> the background nodes, </w:t>
      </w:r>
      <w:r w:rsidR="00793F5A">
        <w:rPr>
          <w:rFonts w:ascii="Times New Roman" w:eastAsia="Times New Roman" w:hAnsi="Times New Roman" w:cs="Times New Roman"/>
          <w:sz w:val="24"/>
          <w:szCs w:val="24"/>
        </w:rPr>
        <w:t xml:space="preserve">in the directions aligned </w:t>
      </w:r>
      <w:r w:rsidR="00252719">
        <w:rPr>
          <w:rFonts w:ascii="Times New Roman" w:eastAsia="Times New Roman" w:hAnsi="Times New Roman" w:cs="Times New Roman"/>
          <w:sz w:val="24"/>
          <w:szCs w:val="24"/>
        </w:rPr>
        <w:t xml:space="preserve">with </w:t>
      </w:r>
      <w:r w:rsidR="00793F5A">
        <w:rPr>
          <w:rFonts w:ascii="Times New Roman" w:eastAsia="Times New Roman" w:hAnsi="Times New Roman" w:cs="Times New Roman"/>
          <w:sz w:val="24"/>
          <w:szCs w:val="24"/>
        </w:rPr>
        <w:t>the global coordinate axes. However, irregula</w:t>
      </w:r>
      <w:r w:rsidR="00FC0E6A">
        <w:rPr>
          <w:rFonts w:ascii="Times New Roman" w:eastAsia="Times New Roman" w:hAnsi="Times New Roman" w:cs="Times New Roman"/>
          <w:sz w:val="24"/>
          <w:szCs w:val="24"/>
        </w:rPr>
        <w:t xml:space="preserve">r topologies such as those </w:t>
      </w:r>
      <w:r w:rsidR="00FE1CDA">
        <w:rPr>
          <w:rFonts w:ascii="Times New Roman" w:eastAsia="Times New Roman" w:hAnsi="Times New Roman" w:cs="Times New Roman"/>
          <w:sz w:val="24"/>
          <w:szCs w:val="24"/>
        </w:rPr>
        <w:t xml:space="preserve">of </w:t>
      </w:r>
      <w:r w:rsidR="00FC0E6A">
        <w:rPr>
          <w:rFonts w:ascii="Times New Roman" w:eastAsia="Times New Roman" w:hAnsi="Times New Roman" w:cs="Times New Roman"/>
          <w:sz w:val="24"/>
          <w:szCs w:val="24"/>
        </w:rPr>
        <w:t xml:space="preserve">a </w:t>
      </w:r>
      <w:r w:rsidR="00793F5A">
        <w:rPr>
          <w:rFonts w:ascii="Times New Roman" w:eastAsia="Times New Roman" w:hAnsi="Times New Roman" w:cs="Times New Roman"/>
          <w:sz w:val="24"/>
          <w:szCs w:val="24"/>
        </w:rPr>
        <w:t xml:space="preserve">landslide have </w:t>
      </w:r>
      <w:r w:rsidR="004D453A">
        <w:rPr>
          <w:rFonts w:ascii="Times New Roman" w:eastAsia="Times New Roman" w:hAnsi="Times New Roman" w:cs="Times New Roman"/>
          <w:sz w:val="24"/>
          <w:szCs w:val="24"/>
        </w:rPr>
        <w:t xml:space="preserve">boundary </w:t>
      </w:r>
      <w:r w:rsidR="00793F5A">
        <w:rPr>
          <w:rFonts w:ascii="Times New Roman" w:eastAsia="Times New Roman" w:hAnsi="Times New Roman" w:cs="Times New Roman"/>
          <w:sz w:val="24"/>
          <w:szCs w:val="24"/>
        </w:rPr>
        <w:t>constraints (</w:t>
      </w:r>
      <w:r w:rsidR="00E72C9E">
        <w:rPr>
          <w:rFonts w:ascii="Times New Roman" w:eastAsia="Times New Roman" w:hAnsi="Times New Roman" w:cs="Times New Roman"/>
          <w:sz w:val="24"/>
          <w:szCs w:val="24"/>
        </w:rPr>
        <w:t xml:space="preserve">velocity </w:t>
      </w:r>
      <w:r w:rsidR="00793F5A">
        <w:rPr>
          <w:rFonts w:ascii="Times New Roman" w:eastAsia="Times New Roman" w:hAnsi="Times New Roman" w:cs="Times New Roman"/>
          <w:sz w:val="24"/>
          <w:szCs w:val="24"/>
        </w:rPr>
        <w:t>vector</w:t>
      </w:r>
      <w:r w:rsidR="00E72C9E">
        <w:rPr>
          <w:rFonts w:ascii="Times New Roman" w:eastAsia="Times New Roman" w:hAnsi="Times New Roman" w:cs="Times New Roman"/>
          <w:sz w:val="24"/>
          <w:szCs w:val="24"/>
        </w:rPr>
        <w:t xml:space="preserve"> components</w:t>
      </w:r>
      <w:r w:rsidR="00793F5A">
        <w:rPr>
          <w:rFonts w:ascii="Times New Roman" w:eastAsia="Times New Roman" w:hAnsi="Times New Roman" w:cs="Times New Roman"/>
          <w:sz w:val="24"/>
          <w:szCs w:val="24"/>
        </w:rPr>
        <w:t xml:space="preserve">) not aligned </w:t>
      </w:r>
      <w:r w:rsidR="00CD6854">
        <w:rPr>
          <w:rFonts w:ascii="Times New Roman" w:eastAsia="Times New Roman" w:hAnsi="Times New Roman" w:cs="Times New Roman"/>
          <w:sz w:val="24"/>
          <w:szCs w:val="24"/>
        </w:rPr>
        <w:t>with the global coordinate axes,</w:t>
      </w:r>
      <w:r w:rsidR="00793F5A">
        <w:rPr>
          <w:rFonts w:ascii="Times New Roman" w:eastAsia="Times New Roman" w:hAnsi="Times New Roman" w:cs="Times New Roman"/>
          <w:sz w:val="24"/>
          <w:szCs w:val="24"/>
        </w:rPr>
        <w:t xml:space="preserve"> and therefore should be applied </w:t>
      </w:r>
      <w:r w:rsidR="005B6D88">
        <w:rPr>
          <w:rFonts w:ascii="Times New Roman" w:eastAsia="Times New Roman" w:hAnsi="Times New Roman" w:cs="Times New Roman"/>
          <w:sz w:val="24"/>
          <w:szCs w:val="24"/>
        </w:rPr>
        <w:t>in the</w:t>
      </w:r>
      <w:r w:rsidR="00793F5A">
        <w:rPr>
          <w:rFonts w:ascii="Times New Roman" w:eastAsia="Times New Roman" w:hAnsi="Times New Roman" w:cs="Times New Roman"/>
          <w:sz w:val="24"/>
          <w:szCs w:val="24"/>
        </w:rPr>
        <w:t xml:space="preserve"> local coordinate axes </w:t>
      </w:r>
      <w:r w:rsidR="005B6D88">
        <w:rPr>
          <w:rFonts w:ascii="Times New Roman" w:eastAsia="Times New Roman" w:hAnsi="Times New Roman" w:cs="Times New Roman"/>
          <w:sz w:val="24"/>
          <w:szCs w:val="24"/>
        </w:rPr>
        <w:t>of</w:t>
      </w:r>
      <w:r w:rsidR="00793F5A">
        <w:rPr>
          <w:rFonts w:ascii="Times New Roman" w:eastAsia="Times New Roman" w:hAnsi="Times New Roman" w:cs="Times New Roman"/>
          <w:sz w:val="24"/>
          <w:szCs w:val="24"/>
        </w:rPr>
        <w:t xml:space="preserve"> </w:t>
      </w:r>
      <w:r w:rsidR="00CD6854">
        <w:rPr>
          <w:rFonts w:ascii="Times New Roman" w:eastAsia="Times New Roman" w:hAnsi="Times New Roman" w:cs="Times New Roman"/>
          <w:sz w:val="24"/>
          <w:szCs w:val="24"/>
        </w:rPr>
        <w:t xml:space="preserve">each node. </w:t>
      </w:r>
      <w:r w:rsidR="00DC5855">
        <w:rPr>
          <w:rFonts w:ascii="Times New Roman" w:eastAsia="Times New Roman" w:hAnsi="Times New Roman" w:cs="Times New Roman"/>
          <w:sz w:val="24"/>
          <w:szCs w:val="24"/>
        </w:rPr>
        <w:t>T</w:t>
      </w:r>
      <w:r w:rsidR="005F230E">
        <w:rPr>
          <w:rFonts w:ascii="Times New Roman" w:eastAsia="Times New Roman" w:hAnsi="Times New Roman" w:cs="Times New Roman"/>
          <w:sz w:val="24"/>
          <w:szCs w:val="24"/>
        </w:rPr>
        <w:t xml:space="preserve">his requires </w:t>
      </w:r>
      <w:r w:rsidR="0069275C">
        <w:rPr>
          <w:rFonts w:ascii="Times New Roman" w:eastAsia="Times New Roman" w:hAnsi="Times New Roman" w:cs="Times New Roman"/>
          <w:sz w:val="24"/>
          <w:szCs w:val="24"/>
        </w:rPr>
        <w:t xml:space="preserve">a </w:t>
      </w:r>
      <w:r w:rsidR="005F230E">
        <w:rPr>
          <w:rFonts w:ascii="Times New Roman" w:eastAsia="Times New Roman" w:hAnsi="Times New Roman" w:cs="Times New Roman"/>
          <w:sz w:val="24"/>
          <w:szCs w:val="24"/>
        </w:rPr>
        <w:t xml:space="preserve">transformation of the nodal </w:t>
      </w:r>
      <w:r w:rsidR="00851028">
        <w:rPr>
          <w:rFonts w:ascii="Times New Roman" w:eastAsia="Times New Roman" w:hAnsi="Times New Roman" w:cs="Times New Roman"/>
          <w:sz w:val="24"/>
          <w:szCs w:val="24"/>
        </w:rPr>
        <w:t>velocity and acceleration vectors</w:t>
      </w:r>
      <w:r w:rsidR="005B6D88">
        <w:rPr>
          <w:rFonts w:ascii="Times New Roman" w:eastAsia="Times New Roman" w:hAnsi="Times New Roman" w:cs="Times New Roman"/>
          <w:sz w:val="24"/>
          <w:szCs w:val="24"/>
        </w:rPr>
        <w:t xml:space="preserve"> </w:t>
      </w:r>
      <w:r w:rsidR="00851028">
        <w:rPr>
          <w:rFonts w:ascii="Times New Roman" w:eastAsia="Times New Roman" w:hAnsi="Times New Roman" w:cs="Times New Roman"/>
          <w:sz w:val="24"/>
          <w:szCs w:val="24"/>
        </w:rPr>
        <w:t>from the global coordinate</w:t>
      </w:r>
      <w:r w:rsidR="005F230E">
        <w:rPr>
          <w:rFonts w:ascii="Times New Roman" w:eastAsia="Times New Roman" w:hAnsi="Times New Roman" w:cs="Times New Roman"/>
          <w:sz w:val="24"/>
          <w:szCs w:val="24"/>
        </w:rPr>
        <w:t xml:space="preserve"> system</w:t>
      </w:r>
      <w:r w:rsidR="00851028">
        <w:rPr>
          <w:rFonts w:ascii="Times New Roman" w:eastAsia="Times New Roman" w:hAnsi="Times New Roman" w:cs="Times New Roman"/>
          <w:sz w:val="24"/>
          <w:szCs w:val="24"/>
        </w:rPr>
        <w:t xml:space="preserve"> to the local coordinate</w:t>
      </w:r>
      <w:r w:rsidR="005F230E">
        <w:rPr>
          <w:rFonts w:ascii="Times New Roman" w:eastAsia="Times New Roman" w:hAnsi="Times New Roman" w:cs="Times New Roman"/>
          <w:sz w:val="24"/>
          <w:szCs w:val="24"/>
        </w:rPr>
        <w:t xml:space="preserve"> system</w:t>
      </w:r>
      <w:r w:rsidR="00851028">
        <w:rPr>
          <w:rFonts w:ascii="Times New Roman" w:eastAsia="Times New Roman" w:hAnsi="Times New Roman" w:cs="Times New Roman"/>
          <w:sz w:val="24"/>
          <w:szCs w:val="24"/>
        </w:rPr>
        <w:t xml:space="preserve"> through a transformation matrix</w:t>
      </w:r>
      <w:r w:rsidR="00793F5A">
        <w:rPr>
          <w:rFonts w:ascii="Times New Roman" w:eastAsia="Times New Roman" w:hAnsi="Times New Roman" w:cs="Times New Roman"/>
          <w:sz w:val="24"/>
          <w:szCs w:val="24"/>
        </w:rPr>
        <w:t xml:space="preserve">: </w:t>
      </w:r>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G</m:t>
            </m:r>
          </m:sub>
        </m:sSub>
      </m:oMath>
      <w:r w:rsidR="009E0C11">
        <w:rPr>
          <w:rFonts w:ascii="Times New Roman" w:eastAsia="Times New Roman" w:hAnsi="Times New Roman" w:cs="Times New Roman"/>
        </w:rPr>
        <w:t>,</w:t>
      </w:r>
      <w:r w:rsidR="00793F5A">
        <w:rPr>
          <w:rFonts w:ascii="Times New Roman" w:eastAsia="Times New Roman" w:hAnsi="Times New Roman" w:cs="Times New Roman"/>
          <w:sz w:val="24"/>
          <w:szCs w:val="24"/>
        </w:rPr>
        <w:t xml:space="preserve"> where </w:t>
      </w:r>
      <m:oMath>
        <m:r>
          <w:rPr>
            <w:rFonts w:ascii="Cambria Math" w:hAnsi="Cambria Math"/>
          </w:rPr>
          <m:t>T</m:t>
        </m:r>
      </m:oMath>
      <w:r w:rsidR="00793F5A">
        <w:rPr>
          <w:rFonts w:ascii="Times New Roman" w:eastAsia="Times New Roman" w:hAnsi="Times New Roman" w:cs="Times New Roman"/>
          <w:sz w:val="24"/>
          <w:szCs w:val="24"/>
        </w:rPr>
        <w:t xml:space="preserve"> is the transformation matrix,</w:t>
      </w:r>
      <w:r w:rsidR="00D710BF">
        <w:rPr>
          <w:rFonts w:ascii="Times New Roman" w:eastAsia="Times New Roman" w:hAnsi="Times New Roman" w:cs="Times New Roman"/>
          <w:sz w:val="24"/>
          <w:szCs w:val="24"/>
        </w:rPr>
        <w:t xml:space="preserve"> </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00793F5A">
        <w:rPr>
          <w:rFonts w:ascii="Times New Roman" w:eastAsia="Times New Roman" w:hAnsi="Times New Roman" w:cs="Times New Roman"/>
          <w:sz w:val="24"/>
          <w:szCs w:val="24"/>
        </w:rPr>
        <w:t xml:space="preserve"> and </w:t>
      </w:r>
      <m:oMath>
        <m:sSub>
          <m:sSubPr>
            <m:ctrlPr>
              <w:rPr>
                <w:rFonts w:ascii="Cambria Math" w:hAnsi="Cambria Math"/>
              </w:rPr>
            </m:ctrlPr>
          </m:sSubPr>
          <m:e>
            <m:r>
              <w:rPr>
                <w:rFonts w:ascii="Cambria Math" w:hAnsi="Cambria Math"/>
              </w:rPr>
              <m:t>v</m:t>
            </m:r>
          </m:e>
          <m:sub>
            <m:r>
              <w:rPr>
                <w:rFonts w:ascii="Cambria Math" w:hAnsi="Cambria Math"/>
              </w:rPr>
              <m:t>L</m:t>
            </m:r>
          </m:sub>
        </m:sSub>
      </m:oMath>
      <w:r w:rsidR="00793F5A">
        <w:rPr>
          <w:rFonts w:ascii="Times New Roman" w:eastAsia="Times New Roman" w:hAnsi="Times New Roman" w:cs="Times New Roman"/>
          <w:sz w:val="24"/>
          <w:szCs w:val="24"/>
        </w:rPr>
        <w:t xml:space="preserve"> are the velocity vector</w:t>
      </w:r>
      <w:r w:rsidR="00D710BF">
        <w:rPr>
          <w:rFonts w:ascii="Times New Roman" w:eastAsia="Times New Roman" w:hAnsi="Times New Roman" w:cs="Times New Roman"/>
          <w:sz w:val="24"/>
          <w:szCs w:val="24"/>
        </w:rPr>
        <w:t>s</w:t>
      </w:r>
      <w:r w:rsidR="00793F5A">
        <w:rPr>
          <w:rFonts w:ascii="Times New Roman" w:eastAsia="Times New Roman" w:hAnsi="Times New Roman" w:cs="Times New Roman"/>
          <w:sz w:val="24"/>
          <w:szCs w:val="24"/>
        </w:rPr>
        <w:t xml:space="preserve"> in the global and the local coordinates, respectively. </w:t>
      </w:r>
    </w:p>
    <w:p w14:paraId="01EA4A50" w14:textId="73B40B52" w:rsidR="002D294F" w:rsidRDefault="002F0043" w:rsidP="005B6D88">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93F5A">
        <w:rPr>
          <w:rFonts w:ascii="Times New Roman" w:eastAsia="Times New Roman" w:hAnsi="Times New Roman" w:cs="Times New Roman"/>
          <w:sz w:val="24"/>
          <w:szCs w:val="24"/>
        </w:rPr>
        <w:t xml:space="preserve">he following steps </w:t>
      </w:r>
      <w:r>
        <w:rPr>
          <w:rFonts w:ascii="Times New Roman" w:eastAsia="Times New Roman" w:hAnsi="Times New Roman" w:cs="Times New Roman"/>
          <w:sz w:val="24"/>
          <w:szCs w:val="24"/>
        </w:rPr>
        <w:t xml:space="preserve">are involved </w:t>
      </w:r>
      <w:r w:rsidR="00793F5A">
        <w:rPr>
          <w:rFonts w:ascii="Times New Roman" w:eastAsia="Times New Roman" w:hAnsi="Times New Roman" w:cs="Times New Roman"/>
          <w:sz w:val="24"/>
          <w:szCs w:val="24"/>
        </w:rPr>
        <w:t xml:space="preserve">when applying </w:t>
      </w:r>
      <w:r w:rsidR="001D56FF">
        <w:rPr>
          <w:rFonts w:ascii="Times New Roman" w:eastAsia="Times New Roman" w:hAnsi="Times New Roman" w:cs="Times New Roman"/>
          <w:sz w:val="24"/>
          <w:szCs w:val="24"/>
        </w:rPr>
        <w:t xml:space="preserve">nodal </w:t>
      </w:r>
      <w:r w:rsidR="00793F5A">
        <w:rPr>
          <w:rFonts w:ascii="Times New Roman" w:eastAsia="Times New Roman" w:hAnsi="Times New Roman" w:cs="Times New Roman"/>
          <w:sz w:val="24"/>
          <w:szCs w:val="24"/>
        </w:rPr>
        <w:t xml:space="preserve">constraints </w:t>
      </w:r>
      <w:r w:rsidR="00A15ADC">
        <w:rPr>
          <w:rFonts w:ascii="Times New Roman" w:eastAsia="Times New Roman" w:hAnsi="Times New Roman" w:cs="Times New Roman"/>
          <w:sz w:val="24"/>
          <w:szCs w:val="24"/>
        </w:rPr>
        <w:t>for</w:t>
      </w:r>
      <w:r w:rsidR="00474A50">
        <w:rPr>
          <w:rFonts w:ascii="Times New Roman" w:eastAsia="Times New Roman" w:hAnsi="Times New Roman" w:cs="Times New Roman"/>
          <w:sz w:val="24"/>
          <w:szCs w:val="24"/>
        </w:rPr>
        <w:t xml:space="preserve"> </w:t>
      </w:r>
      <w:r w:rsidR="00410398">
        <w:rPr>
          <w:rFonts w:ascii="Times New Roman" w:eastAsia="Times New Roman" w:hAnsi="Times New Roman" w:cs="Times New Roman"/>
          <w:sz w:val="24"/>
          <w:szCs w:val="24"/>
        </w:rPr>
        <w:t xml:space="preserve">irregular </w:t>
      </w:r>
      <w:r w:rsidR="00474A50">
        <w:rPr>
          <w:rFonts w:ascii="Times New Roman" w:eastAsia="Times New Roman" w:hAnsi="Times New Roman" w:cs="Times New Roman"/>
          <w:sz w:val="24"/>
          <w:szCs w:val="24"/>
        </w:rPr>
        <w:t>elements</w:t>
      </w:r>
      <w:r w:rsidR="00793F5A">
        <w:rPr>
          <w:rFonts w:ascii="Times New Roman" w:eastAsia="Times New Roman" w:hAnsi="Times New Roman" w:cs="Times New Roman"/>
          <w:sz w:val="24"/>
          <w:szCs w:val="24"/>
        </w:rPr>
        <w:t xml:space="preserve">: (1) compute the transformation matrix for each </w:t>
      </w:r>
      <w:r w:rsidR="008A07DC">
        <w:rPr>
          <w:rFonts w:ascii="Times New Roman" w:eastAsia="Times New Roman" w:hAnsi="Times New Roman" w:cs="Times New Roman"/>
          <w:sz w:val="24"/>
          <w:szCs w:val="24"/>
        </w:rPr>
        <w:t>constrained node</w:t>
      </w:r>
      <w:r w:rsidR="00793F5A">
        <w:rPr>
          <w:rFonts w:ascii="Times New Roman" w:eastAsia="Times New Roman" w:hAnsi="Times New Roman" w:cs="Times New Roman"/>
          <w:sz w:val="24"/>
          <w:szCs w:val="24"/>
        </w:rPr>
        <w:t xml:space="preserve">, (2) </w:t>
      </w:r>
      <w:r w:rsidR="00365E90">
        <w:rPr>
          <w:rFonts w:ascii="Times New Roman" w:eastAsia="Times New Roman" w:hAnsi="Times New Roman" w:cs="Times New Roman"/>
          <w:sz w:val="24"/>
          <w:szCs w:val="24"/>
        </w:rPr>
        <w:t>transform</w:t>
      </w:r>
      <w:r w:rsidR="00793F5A">
        <w:rPr>
          <w:rFonts w:ascii="Times New Roman" w:eastAsia="Times New Roman" w:hAnsi="Times New Roman" w:cs="Times New Roman"/>
          <w:sz w:val="24"/>
          <w:szCs w:val="24"/>
        </w:rPr>
        <w:t xml:space="preserve"> </w:t>
      </w:r>
      <w:r w:rsidR="00694D7D">
        <w:rPr>
          <w:rFonts w:ascii="Times New Roman" w:eastAsia="Times New Roman" w:hAnsi="Times New Roman" w:cs="Times New Roman"/>
          <w:sz w:val="24"/>
          <w:szCs w:val="24"/>
        </w:rPr>
        <w:t xml:space="preserve">nodal </w:t>
      </w:r>
      <w:r w:rsidR="002D7E79">
        <w:rPr>
          <w:rFonts w:ascii="Times New Roman" w:eastAsia="Times New Roman" w:hAnsi="Times New Roman" w:cs="Times New Roman"/>
          <w:sz w:val="24"/>
          <w:szCs w:val="24"/>
        </w:rPr>
        <w:t xml:space="preserve">velocity and acceleration </w:t>
      </w:r>
      <w:r w:rsidR="00793F5A">
        <w:rPr>
          <w:rFonts w:ascii="Times New Roman" w:eastAsia="Times New Roman" w:hAnsi="Times New Roman" w:cs="Times New Roman"/>
          <w:sz w:val="24"/>
          <w:szCs w:val="24"/>
        </w:rPr>
        <w:t>vector</w:t>
      </w:r>
      <w:r w:rsidR="002D7E79">
        <w:rPr>
          <w:rFonts w:ascii="Times New Roman" w:eastAsia="Times New Roman" w:hAnsi="Times New Roman" w:cs="Times New Roman"/>
          <w:sz w:val="24"/>
          <w:szCs w:val="24"/>
        </w:rPr>
        <w:t xml:space="preserve">s </w:t>
      </w:r>
      <w:r w:rsidR="00793F5A">
        <w:rPr>
          <w:rFonts w:ascii="Times New Roman" w:eastAsia="Times New Roman" w:hAnsi="Times New Roman" w:cs="Times New Roman"/>
          <w:sz w:val="24"/>
          <w:szCs w:val="24"/>
        </w:rPr>
        <w:t>to the local</w:t>
      </w:r>
      <w:r w:rsidR="00410398">
        <w:rPr>
          <w:rFonts w:ascii="Times New Roman" w:eastAsia="Times New Roman" w:hAnsi="Times New Roman" w:cs="Times New Roman"/>
          <w:sz w:val="24"/>
          <w:szCs w:val="24"/>
        </w:rPr>
        <w:t xml:space="preserve"> </w:t>
      </w:r>
      <w:r w:rsidR="00793F5A">
        <w:rPr>
          <w:rFonts w:ascii="Times New Roman" w:eastAsia="Times New Roman" w:hAnsi="Times New Roman" w:cs="Times New Roman"/>
          <w:sz w:val="24"/>
          <w:szCs w:val="24"/>
        </w:rPr>
        <w:t>coordinate</w:t>
      </w:r>
      <w:r w:rsidR="00694D7D">
        <w:rPr>
          <w:rFonts w:ascii="Times New Roman" w:eastAsia="Times New Roman" w:hAnsi="Times New Roman" w:cs="Times New Roman"/>
          <w:sz w:val="24"/>
          <w:szCs w:val="24"/>
        </w:rPr>
        <w:t xml:space="preserve"> system</w:t>
      </w:r>
      <w:r w:rsidR="00A21E36">
        <w:rPr>
          <w:rFonts w:ascii="Times New Roman" w:eastAsia="Times New Roman" w:hAnsi="Times New Roman" w:cs="Times New Roman"/>
          <w:sz w:val="24"/>
          <w:szCs w:val="24"/>
        </w:rPr>
        <w:t xml:space="preserve"> </w:t>
      </w:r>
      <w:r w:rsidR="00FB046F">
        <w:rPr>
          <w:rFonts w:ascii="Times New Roman" w:eastAsia="Times New Roman" w:hAnsi="Times New Roman" w:cs="Times New Roman"/>
          <w:sz w:val="24"/>
          <w:szCs w:val="24"/>
        </w:rPr>
        <w:t xml:space="preserve">using </w:t>
      </w:r>
      <w:r w:rsidR="00A21E36">
        <w:rPr>
          <w:rFonts w:ascii="Times New Roman" w:eastAsia="Times New Roman" w:hAnsi="Times New Roman" w:cs="Times New Roman"/>
          <w:sz w:val="24"/>
          <w:szCs w:val="24"/>
        </w:rPr>
        <w:t>the transformation matrix</w:t>
      </w:r>
      <w:r w:rsidR="00793F5A">
        <w:rPr>
          <w:rFonts w:ascii="Times New Roman" w:eastAsia="Times New Roman" w:hAnsi="Times New Roman" w:cs="Times New Roman"/>
          <w:sz w:val="24"/>
          <w:szCs w:val="24"/>
        </w:rPr>
        <w:t xml:space="preserve">, (3) apply the </w:t>
      </w:r>
      <w:proofErr w:type="spellStart"/>
      <w:r w:rsidR="00793F5A">
        <w:rPr>
          <w:rFonts w:ascii="Times New Roman" w:eastAsia="Times New Roman" w:hAnsi="Times New Roman" w:cs="Times New Roman"/>
          <w:sz w:val="24"/>
          <w:szCs w:val="24"/>
        </w:rPr>
        <w:t>Dirichlet</w:t>
      </w:r>
      <w:proofErr w:type="spellEnd"/>
      <w:r w:rsidR="00793F5A">
        <w:rPr>
          <w:rFonts w:ascii="Times New Roman" w:eastAsia="Times New Roman" w:hAnsi="Times New Roman" w:cs="Times New Roman"/>
          <w:sz w:val="24"/>
          <w:szCs w:val="24"/>
        </w:rPr>
        <w:t xml:space="preserve"> velocity and frictional boundary constraints in the</w:t>
      </w:r>
      <w:r w:rsidR="00694D7D">
        <w:rPr>
          <w:rFonts w:ascii="Times New Roman" w:eastAsia="Times New Roman" w:hAnsi="Times New Roman" w:cs="Times New Roman"/>
          <w:sz w:val="24"/>
          <w:szCs w:val="24"/>
        </w:rPr>
        <w:t xml:space="preserve"> </w:t>
      </w:r>
      <w:r w:rsidR="00793F5A">
        <w:rPr>
          <w:rFonts w:ascii="Times New Roman" w:eastAsia="Times New Roman" w:hAnsi="Times New Roman" w:cs="Times New Roman"/>
          <w:sz w:val="24"/>
          <w:szCs w:val="24"/>
        </w:rPr>
        <w:t>local coordinate</w:t>
      </w:r>
      <w:r w:rsidR="00A21E36">
        <w:rPr>
          <w:rFonts w:ascii="Times New Roman" w:eastAsia="Times New Roman" w:hAnsi="Times New Roman" w:cs="Times New Roman"/>
          <w:sz w:val="24"/>
          <w:szCs w:val="24"/>
        </w:rPr>
        <w:t xml:space="preserve"> system</w:t>
      </w:r>
      <w:r w:rsidR="00793F5A">
        <w:rPr>
          <w:rFonts w:ascii="Times New Roman" w:eastAsia="Times New Roman" w:hAnsi="Times New Roman" w:cs="Times New Roman"/>
          <w:sz w:val="24"/>
          <w:szCs w:val="24"/>
        </w:rPr>
        <w:t xml:space="preserve">, and (4) </w:t>
      </w:r>
      <w:r w:rsidR="00410398">
        <w:rPr>
          <w:rFonts w:ascii="Times New Roman" w:eastAsia="Times New Roman" w:hAnsi="Times New Roman" w:cs="Times New Roman"/>
          <w:sz w:val="24"/>
          <w:szCs w:val="24"/>
        </w:rPr>
        <w:t xml:space="preserve">transform </w:t>
      </w:r>
      <w:r w:rsidR="00793F5A">
        <w:rPr>
          <w:rFonts w:ascii="Times New Roman" w:eastAsia="Times New Roman" w:hAnsi="Times New Roman" w:cs="Times New Roman"/>
          <w:sz w:val="24"/>
          <w:szCs w:val="24"/>
        </w:rPr>
        <w:t xml:space="preserve">the </w:t>
      </w:r>
      <w:r w:rsidR="00694D7D">
        <w:rPr>
          <w:rFonts w:ascii="Times New Roman" w:eastAsia="Times New Roman" w:hAnsi="Times New Roman" w:cs="Times New Roman"/>
          <w:sz w:val="24"/>
          <w:szCs w:val="24"/>
        </w:rPr>
        <w:t>nodal</w:t>
      </w:r>
      <w:r w:rsidR="00793F5A">
        <w:rPr>
          <w:rFonts w:ascii="Times New Roman" w:eastAsia="Times New Roman" w:hAnsi="Times New Roman" w:cs="Times New Roman"/>
          <w:sz w:val="24"/>
          <w:szCs w:val="24"/>
        </w:rPr>
        <w:t xml:space="preserve"> </w:t>
      </w:r>
      <w:r w:rsidR="00694D7D">
        <w:rPr>
          <w:rFonts w:ascii="Times New Roman" w:eastAsia="Times New Roman" w:hAnsi="Times New Roman" w:cs="Times New Roman"/>
          <w:sz w:val="24"/>
          <w:szCs w:val="24"/>
        </w:rPr>
        <w:t>velocity and acceleration vectors</w:t>
      </w:r>
      <w:r w:rsidR="00410398">
        <w:rPr>
          <w:rFonts w:ascii="Times New Roman" w:eastAsia="Times New Roman" w:hAnsi="Times New Roman" w:cs="Times New Roman"/>
          <w:sz w:val="24"/>
          <w:szCs w:val="24"/>
        </w:rPr>
        <w:t xml:space="preserve"> </w:t>
      </w:r>
      <w:r w:rsidR="00694D7D">
        <w:rPr>
          <w:rFonts w:ascii="Times New Roman" w:eastAsia="Times New Roman" w:hAnsi="Times New Roman" w:cs="Times New Roman"/>
          <w:sz w:val="24"/>
          <w:szCs w:val="24"/>
        </w:rPr>
        <w:t xml:space="preserve">from the local coordinate system </w:t>
      </w:r>
      <w:r w:rsidR="001D7DA2">
        <w:rPr>
          <w:rFonts w:ascii="Times New Roman" w:eastAsia="Times New Roman" w:hAnsi="Times New Roman" w:cs="Times New Roman"/>
          <w:sz w:val="24"/>
          <w:szCs w:val="24"/>
        </w:rPr>
        <w:t>back to the global coordinate system</w:t>
      </w:r>
      <w:r w:rsidR="00793F5A">
        <w:rPr>
          <w:rFonts w:ascii="Times New Roman" w:eastAsia="Times New Roman" w:hAnsi="Times New Roman" w:cs="Times New Roman"/>
          <w:sz w:val="24"/>
          <w:szCs w:val="24"/>
        </w:rPr>
        <w:t>.</w:t>
      </w:r>
    </w:p>
    <w:p w14:paraId="01EA4A53" w14:textId="737B687E" w:rsidR="002D294F" w:rsidRDefault="00356739">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w:t>
      </w:r>
      <w:r w:rsidR="00793F5A">
        <w:rPr>
          <w:rFonts w:ascii="Times New Roman" w:eastAsia="Times New Roman" w:hAnsi="Times New Roman" w:cs="Times New Roman"/>
          <w:b/>
          <w:sz w:val="24"/>
          <w:szCs w:val="24"/>
        </w:rPr>
        <w:t>NVERSE MAPPING IN ISOPARAMETRIC ELEMENT</w:t>
      </w:r>
      <w:r w:rsidR="000029DE">
        <w:rPr>
          <w:rFonts w:ascii="Times New Roman" w:eastAsia="Times New Roman" w:hAnsi="Times New Roman" w:cs="Times New Roman"/>
          <w:b/>
          <w:sz w:val="24"/>
          <w:szCs w:val="24"/>
        </w:rPr>
        <w:t>S</w:t>
      </w:r>
    </w:p>
    <w:p w14:paraId="45EAE75F" w14:textId="18D7E152" w:rsidR="00946C3B" w:rsidRDefault="00EC4E61" w:rsidP="009D75D5">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w:t>
      </w:r>
      <w:r w:rsidR="00793F5A">
        <w:rPr>
          <w:rFonts w:ascii="Times New Roman" w:eastAsia="Times New Roman" w:hAnsi="Times New Roman" w:cs="Times New Roman"/>
          <w:sz w:val="24"/>
          <w:szCs w:val="24"/>
        </w:rPr>
        <w:t xml:space="preserve">to the Gauss integration </w:t>
      </w:r>
      <w:r w:rsidR="00A522A0">
        <w:rPr>
          <w:rFonts w:ascii="Times New Roman" w:eastAsia="Times New Roman" w:hAnsi="Times New Roman" w:cs="Times New Roman"/>
          <w:sz w:val="24"/>
          <w:szCs w:val="24"/>
        </w:rPr>
        <w:t xml:space="preserve">used </w:t>
      </w:r>
      <w:r w:rsidR="00793F5A">
        <w:rPr>
          <w:rFonts w:ascii="Times New Roman" w:eastAsia="Times New Roman" w:hAnsi="Times New Roman" w:cs="Times New Roman"/>
          <w:sz w:val="24"/>
          <w:szCs w:val="24"/>
        </w:rPr>
        <w:t>in the FEM, the MPM considers the locations of material points as the integration points. This converts the integrals over the momentum equation into summation over the material points in a semi-discrete formulation. The properties at the material points such as its mass, momentum</w:t>
      </w:r>
      <w:r w:rsidR="00210E5F">
        <w:rPr>
          <w:rFonts w:ascii="Times New Roman" w:eastAsia="Times New Roman" w:hAnsi="Times New Roman" w:cs="Times New Roman"/>
          <w:sz w:val="24"/>
          <w:szCs w:val="24"/>
        </w:rPr>
        <w:t>,</w:t>
      </w:r>
      <w:r w:rsidR="00793F5A">
        <w:rPr>
          <w:rFonts w:ascii="Times New Roman" w:eastAsia="Times New Roman" w:hAnsi="Times New Roman" w:cs="Times New Roman"/>
          <w:sz w:val="24"/>
          <w:szCs w:val="24"/>
        </w:rPr>
        <w:t xml:space="preserve"> and stresses are mapped to the</w:t>
      </w:r>
      <w:r w:rsidR="009167E8">
        <w:rPr>
          <w:rFonts w:ascii="Times New Roman" w:eastAsia="Times New Roman" w:hAnsi="Times New Roman" w:cs="Times New Roman"/>
          <w:sz w:val="24"/>
          <w:szCs w:val="24"/>
        </w:rPr>
        <w:t xml:space="preserve"> corresponding</w:t>
      </w:r>
      <w:r w:rsidR="00793F5A">
        <w:rPr>
          <w:rFonts w:ascii="Times New Roman" w:eastAsia="Times New Roman" w:hAnsi="Times New Roman" w:cs="Times New Roman"/>
          <w:sz w:val="24"/>
          <w:szCs w:val="24"/>
        </w:rPr>
        <w:t xml:space="preserve"> nodal mass, momentum, and forces using the shape functions defined in the natural coordinate</w:t>
      </w:r>
      <w:r w:rsidR="00DA0C7F">
        <w:rPr>
          <w:rFonts w:ascii="Times New Roman" w:eastAsia="Times New Roman" w:hAnsi="Times New Roman" w:cs="Times New Roman"/>
          <w:sz w:val="24"/>
          <w:szCs w:val="24"/>
        </w:rPr>
        <w:t xml:space="preserve"> system</w:t>
      </w:r>
      <w:r w:rsidR="00793F5A">
        <w:rPr>
          <w:rFonts w:ascii="Times New Roman" w:eastAsia="Times New Roman" w:hAnsi="Times New Roman" w:cs="Times New Roman"/>
          <w:sz w:val="24"/>
          <w:szCs w:val="24"/>
        </w:rPr>
        <w:t xml:space="preserve">. This process requires </w:t>
      </w:r>
      <w:r w:rsidR="005B14BC">
        <w:rPr>
          <w:rFonts w:ascii="Times New Roman" w:eastAsia="Times New Roman" w:hAnsi="Times New Roman" w:cs="Times New Roman"/>
          <w:sz w:val="24"/>
          <w:szCs w:val="24"/>
        </w:rPr>
        <w:t xml:space="preserve">computing </w:t>
      </w:r>
      <w:r w:rsidR="00793F5A">
        <w:rPr>
          <w:rFonts w:ascii="Times New Roman" w:eastAsia="Times New Roman" w:hAnsi="Times New Roman" w:cs="Times New Roman"/>
          <w:sz w:val="24"/>
          <w:szCs w:val="24"/>
        </w:rPr>
        <w:t xml:space="preserve">the natural coordinates of the material points </w:t>
      </w:r>
      <w:r w:rsidR="00D50600">
        <w:rPr>
          <w:rFonts w:ascii="Times New Roman" w:eastAsia="Times New Roman" w:hAnsi="Times New Roman" w:cs="Times New Roman"/>
          <w:sz w:val="24"/>
          <w:szCs w:val="24"/>
        </w:rPr>
        <w:t xml:space="preserve">in </w:t>
      </w:r>
      <w:r w:rsidR="00CC2909">
        <w:rPr>
          <w:rFonts w:ascii="Times New Roman" w:eastAsia="Times New Roman" w:hAnsi="Times New Roman" w:cs="Times New Roman"/>
          <w:sz w:val="24"/>
          <w:szCs w:val="24"/>
        </w:rPr>
        <w:t xml:space="preserve">a reference </w:t>
      </w:r>
      <w:r w:rsidR="002B16AF">
        <w:rPr>
          <w:rFonts w:ascii="Times New Roman" w:eastAsia="Times New Roman" w:hAnsi="Times New Roman" w:cs="Times New Roman"/>
          <w:sz w:val="24"/>
          <w:szCs w:val="24"/>
        </w:rPr>
        <w:t>element</w:t>
      </w:r>
      <w:r w:rsidR="00D50600">
        <w:rPr>
          <w:rFonts w:ascii="Times New Roman" w:eastAsia="Times New Roman" w:hAnsi="Times New Roman" w:cs="Times New Roman"/>
          <w:sz w:val="24"/>
          <w:szCs w:val="24"/>
        </w:rPr>
        <w:t xml:space="preserve"> </w:t>
      </w:r>
      <w:r w:rsidR="00793F5A">
        <w:rPr>
          <w:rFonts w:ascii="Times New Roman" w:eastAsia="Times New Roman" w:hAnsi="Times New Roman" w:cs="Times New Roman"/>
          <w:sz w:val="24"/>
          <w:szCs w:val="24"/>
        </w:rPr>
        <w:t>at each time-step</w:t>
      </w:r>
      <w:r w:rsidR="005B14BC">
        <w:rPr>
          <w:rFonts w:ascii="Times New Roman" w:eastAsia="Times New Roman" w:hAnsi="Times New Roman" w:cs="Times New Roman"/>
          <w:sz w:val="24"/>
          <w:szCs w:val="24"/>
        </w:rPr>
        <w:t xml:space="preserve">. </w:t>
      </w:r>
      <w:r w:rsidR="00E51B78">
        <w:rPr>
          <w:rFonts w:ascii="Times New Roman" w:eastAsia="Times New Roman" w:hAnsi="Times New Roman" w:cs="Times New Roman"/>
          <w:sz w:val="24"/>
          <w:szCs w:val="24"/>
        </w:rPr>
        <w:t xml:space="preserve">Figure 3 illustrates the inverse mapping of a point </w:t>
      </w:r>
      <m:oMath>
        <m:r>
          <w:rPr>
            <w:rFonts w:ascii="Cambria Math" w:hAnsi="Cambria Math"/>
          </w:rPr>
          <m:t>p</m:t>
        </m:r>
        <m:d>
          <m:dPr>
            <m:ctrlPr>
              <w:rPr>
                <w:rFonts w:ascii="Cambria Math" w:hAnsi="Cambria Math"/>
              </w:rPr>
            </m:ctrlPr>
          </m:dPr>
          <m:e>
            <m:r>
              <w:rPr>
                <w:rFonts w:ascii="Cambria Math" w:hAnsi="Cambria Math"/>
              </w:rPr>
              <m:t>x,y</m:t>
            </m:r>
          </m:e>
        </m:d>
      </m:oMath>
      <w:r w:rsidR="00E51B78">
        <w:rPr>
          <w:rFonts w:ascii="Times New Roman" w:eastAsia="Times New Roman" w:hAnsi="Times New Roman" w:cs="Times New Roman"/>
          <w:sz w:val="24"/>
          <w:szCs w:val="24"/>
        </w:rPr>
        <w:t xml:space="preserve"> in </w:t>
      </w:r>
      <w:r w:rsidR="00F377E7">
        <w:rPr>
          <w:rFonts w:ascii="Times New Roman" w:eastAsia="Times New Roman" w:hAnsi="Times New Roman" w:cs="Times New Roman"/>
          <w:sz w:val="24"/>
          <w:szCs w:val="24"/>
        </w:rPr>
        <w:t>the global Cartesian coordinate system</w:t>
      </w:r>
      <w:r w:rsidR="00E51B78">
        <w:rPr>
          <w:rFonts w:ascii="Times New Roman" w:eastAsia="Times New Roman" w:hAnsi="Times New Roman" w:cs="Times New Roman"/>
          <w:sz w:val="24"/>
          <w:szCs w:val="24"/>
        </w:rPr>
        <w:t xml:space="preserve"> to the same point </w:t>
      </w:r>
      <m:oMath>
        <m:r>
          <w:rPr>
            <w:rFonts w:ascii="Cambria Math" w:hAnsi="Cambria Math"/>
          </w:rPr>
          <m:t>p</m:t>
        </m:r>
        <m:d>
          <m:dPr>
            <m:ctrlPr>
              <w:rPr>
                <w:rFonts w:ascii="Cambria Math" w:hAnsi="Cambria Math"/>
              </w:rPr>
            </m:ctrlPr>
          </m:dPr>
          <m:e>
            <m:r>
              <w:rPr>
                <w:rFonts w:ascii="Cambria Math" w:hAnsi="Cambria Math"/>
              </w:rPr>
              <m:t>ξ,η</m:t>
            </m:r>
          </m:e>
        </m:d>
      </m:oMath>
      <w:r w:rsidR="00E51B78">
        <w:rPr>
          <w:rFonts w:ascii="Times New Roman" w:eastAsia="Times New Roman" w:hAnsi="Times New Roman" w:cs="Times New Roman"/>
          <w:sz w:val="24"/>
          <w:szCs w:val="24"/>
        </w:rPr>
        <w:t xml:space="preserve"> in the natur</w:t>
      </w:r>
      <w:r w:rsidR="00F377E7">
        <w:rPr>
          <w:rFonts w:ascii="Times New Roman" w:eastAsia="Times New Roman" w:hAnsi="Times New Roman" w:cs="Times New Roman"/>
          <w:sz w:val="24"/>
          <w:szCs w:val="24"/>
        </w:rPr>
        <w:t>al coordinate system</w:t>
      </w:r>
      <w:r w:rsidR="00C15C0A">
        <w:rPr>
          <w:rFonts w:ascii="Times New Roman" w:eastAsia="Times New Roman" w:hAnsi="Times New Roman" w:cs="Times New Roman"/>
          <w:sz w:val="24"/>
          <w:szCs w:val="24"/>
        </w:rPr>
        <w:t xml:space="preserve"> </w:t>
      </w:r>
      <w:r w:rsidR="00F7579F">
        <w:rPr>
          <w:rFonts w:ascii="Times New Roman" w:eastAsia="Times New Roman" w:hAnsi="Times New Roman" w:cs="Times New Roman"/>
          <w:sz w:val="24"/>
          <w:szCs w:val="24"/>
        </w:rPr>
        <w:t xml:space="preserve">in a reference </w:t>
      </w:r>
      <w:r w:rsidR="00AF43AE">
        <w:rPr>
          <w:rFonts w:ascii="Times New Roman" w:eastAsia="Times New Roman" w:hAnsi="Times New Roman" w:cs="Times New Roman"/>
          <w:sz w:val="24"/>
          <w:szCs w:val="24"/>
        </w:rPr>
        <w:t>element</w:t>
      </w:r>
      <w:r w:rsidR="00E51B78">
        <w:rPr>
          <w:rFonts w:ascii="Times New Roman" w:eastAsia="Times New Roman" w:hAnsi="Times New Roman" w:cs="Times New Roman"/>
          <w:sz w:val="24"/>
          <w:szCs w:val="24"/>
        </w:rPr>
        <w:t xml:space="preserve">. </w:t>
      </w:r>
      <w:r w:rsidR="009D75D5">
        <w:rPr>
          <w:rFonts w:ascii="Times New Roman" w:eastAsia="Times New Roman" w:hAnsi="Times New Roman" w:cs="Times New Roman"/>
          <w:sz w:val="24"/>
          <w:szCs w:val="24"/>
        </w:rPr>
        <w:t>Although this</w:t>
      </w:r>
      <w:r w:rsidR="008B0408">
        <w:rPr>
          <w:rFonts w:ascii="Times New Roman" w:eastAsia="Times New Roman" w:hAnsi="Times New Roman" w:cs="Times New Roman"/>
          <w:sz w:val="24"/>
          <w:szCs w:val="24"/>
        </w:rPr>
        <w:t xml:space="preserve"> i</w:t>
      </w:r>
      <w:r w:rsidR="00CC2909">
        <w:rPr>
          <w:rFonts w:ascii="Times New Roman" w:eastAsia="Times New Roman" w:hAnsi="Times New Roman" w:cs="Times New Roman"/>
          <w:sz w:val="24"/>
          <w:szCs w:val="24"/>
        </w:rPr>
        <w:t xml:space="preserve">nverse mapping </w:t>
      </w:r>
      <w:r w:rsidR="00044532">
        <w:rPr>
          <w:rFonts w:ascii="Times New Roman" w:eastAsia="Times New Roman" w:hAnsi="Times New Roman" w:cs="Times New Roman"/>
          <w:sz w:val="24"/>
          <w:szCs w:val="24"/>
        </w:rPr>
        <w:t xml:space="preserve">is </w:t>
      </w:r>
      <w:r w:rsidR="00E626F7">
        <w:rPr>
          <w:rFonts w:ascii="Times New Roman" w:eastAsia="Times New Roman" w:hAnsi="Times New Roman" w:cs="Times New Roman"/>
          <w:sz w:val="24"/>
          <w:szCs w:val="24"/>
        </w:rPr>
        <w:t>a</w:t>
      </w:r>
      <w:r w:rsidR="0016163B">
        <w:rPr>
          <w:rFonts w:ascii="Times New Roman" w:eastAsia="Times New Roman" w:hAnsi="Times New Roman" w:cs="Times New Roman"/>
          <w:sz w:val="24"/>
          <w:szCs w:val="24"/>
        </w:rPr>
        <w:t xml:space="preserve"> straigh</w:t>
      </w:r>
      <w:r w:rsidR="0069275C">
        <w:rPr>
          <w:rFonts w:ascii="Times New Roman" w:eastAsia="Times New Roman" w:hAnsi="Times New Roman" w:cs="Times New Roman"/>
          <w:sz w:val="24"/>
          <w:szCs w:val="24"/>
        </w:rPr>
        <w:t>t</w:t>
      </w:r>
      <w:r w:rsidR="0016163B">
        <w:rPr>
          <w:rFonts w:ascii="Times New Roman" w:eastAsia="Times New Roman" w:hAnsi="Times New Roman" w:cs="Times New Roman"/>
          <w:sz w:val="24"/>
          <w:szCs w:val="24"/>
        </w:rPr>
        <w:t>forward</w:t>
      </w:r>
      <w:r w:rsidR="00E626F7">
        <w:rPr>
          <w:rFonts w:ascii="Times New Roman" w:eastAsia="Times New Roman" w:hAnsi="Times New Roman" w:cs="Times New Roman"/>
          <w:sz w:val="24"/>
          <w:szCs w:val="24"/>
        </w:rPr>
        <w:t xml:space="preserve"> linear scaling </w:t>
      </w:r>
      <w:r w:rsidR="00F7579F">
        <w:rPr>
          <w:rFonts w:ascii="Times New Roman" w:eastAsia="Times New Roman" w:hAnsi="Times New Roman" w:cs="Times New Roman"/>
          <w:sz w:val="24"/>
          <w:szCs w:val="24"/>
        </w:rPr>
        <w:t>for</w:t>
      </w:r>
      <w:r w:rsidR="00044532">
        <w:rPr>
          <w:rFonts w:ascii="Times New Roman" w:eastAsia="Times New Roman" w:hAnsi="Times New Roman" w:cs="Times New Roman"/>
          <w:sz w:val="24"/>
          <w:szCs w:val="24"/>
        </w:rPr>
        <w:t xml:space="preserve"> rec</w:t>
      </w:r>
      <w:r w:rsidR="008B0408">
        <w:rPr>
          <w:rFonts w:ascii="Times New Roman" w:eastAsia="Times New Roman" w:hAnsi="Times New Roman" w:cs="Times New Roman"/>
          <w:sz w:val="24"/>
          <w:szCs w:val="24"/>
        </w:rPr>
        <w:t>ti</w:t>
      </w:r>
      <w:r w:rsidR="00044532">
        <w:rPr>
          <w:rFonts w:ascii="Times New Roman" w:eastAsia="Times New Roman" w:hAnsi="Times New Roman" w:cs="Times New Roman"/>
          <w:sz w:val="24"/>
          <w:szCs w:val="24"/>
        </w:rPr>
        <w:t>linear elements</w:t>
      </w:r>
      <w:r w:rsidR="00664BC6">
        <w:rPr>
          <w:rFonts w:ascii="Times New Roman" w:eastAsia="Times New Roman" w:hAnsi="Times New Roman" w:cs="Times New Roman"/>
          <w:sz w:val="24"/>
          <w:szCs w:val="24"/>
        </w:rPr>
        <w:t xml:space="preserve"> aligned with the global Cartesian coordinate axes</w:t>
      </w:r>
      <w:r w:rsidR="00044532">
        <w:rPr>
          <w:rFonts w:ascii="Times New Roman" w:eastAsia="Times New Roman" w:hAnsi="Times New Roman" w:cs="Times New Roman"/>
          <w:sz w:val="24"/>
          <w:szCs w:val="24"/>
        </w:rPr>
        <w:t xml:space="preserve">, </w:t>
      </w:r>
      <w:r w:rsidR="009D75D5">
        <w:rPr>
          <w:rFonts w:ascii="Times New Roman" w:eastAsia="Times New Roman" w:hAnsi="Times New Roman" w:cs="Times New Roman"/>
          <w:sz w:val="24"/>
          <w:szCs w:val="24"/>
        </w:rPr>
        <w:t>it</w:t>
      </w:r>
      <w:r w:rsidR="00044532">
        <w:rPr>
          <w:rFonts w:ascii="Times New Roman" w:eastAsia="Times New Roman" w:hAnsi="Times New Roman" w:cs="Times New Roman"/>
          <w:sz w:val="24"/>
          <w:szCs w:val="24"/>
        </w:rPr>
        <w:t xml:space="preserve"> is no</w:t>
      </w:r>
      <w:r w:rsidR="008B0408">
        <w:rPr>
          <w:rFonts w:ascii="Times New Roman" w:eastAsia="Times New Roman" w:hAnsi="Times New Roman" w:cs="Times New Roman"/>
          <w:sz w:val="24"/>
          <w:szCs w:val="24"/>
        </w:rPr>
        <w:t xml:space="preserve">t </w:t>
      </w:r>
      <w:r w:rsidR="00E51B78">
        <w:rPr>
          <w:rFonts w:ascii="Times New Roman" w:eastAsia="Times New Roman" w:hAnsi="Times New Roman" w:cs="Times New Roman"/>
          <w:sz w:val="24"/>
          <w:szCs w:val="24"/>
        </w:rPr>
        <w:t>well</w:t>
      </w:r>
      <w:r w:rsidR="00F7579F">
        <w:rPr>
          <w:rFonts w:ascii="Times New Roman" w:eastAsia="Times New Roman" w:hAnsi="Times New Roman" w:cs="Times New Roman"/>
          <w:sz w:val="24"/>
          <w:szCs w:val="24"/>
        </w:rPr>
        <w:t>-</w:t>
      </w:r>
      <w:r w:rsidR="008B0408">
        <w:rPr>
          <w:rFonts w:ascii="Times New Roman" w:eastAsia="Times New Roman" w:hAnsi="Times New Roman" w:cs="Times New Roman"/>
          <w:sz w:val="24"/>
          <w:szCs w:val="24"/>
        </w:rPr>
        <w:t xml:space="preserve">defined for </w:t>
      </w:r>
      <w:r w:rsidR="0016163B">
        <w:rPr>
          <w:rFonts w:ascii="Times New Roman" w:eastAsia="Times New Roman" w:hAnsi="Times New Roman" w:cs="Times New Roman"/>
          <w:sz w:val="24"/>
          <w:szCs w:val="24"/>
        </w:rPr>
        <w:t>irregular</w:t>
      </w:r>
      <w:r w:rsidR="008B0408">
        <w:rPr>
          <w:rFonts w:ascii="Times New Roman" w:eastAsia="Times New Roman" w:hAnsi="Times New Roman" w:cs="Times New Roman"/>
          <w:sz w:val="24"/>
          <w:szCs w:val="24"/>
        </w:rPr>
        <w:t xml:space="preserve"> </w:t>
      </w:r>
      <w:r w:rsidR="00E51B78">
        <w:rPr>
          <w:rFonts w:ascii="Times New Roman" w:eastAsia="Times New Roman" w:hAnsi="Times New Roman" w:cs="Times New Roman"/>
          <w:sz w:val="24"/>
          <w:szCs w:val="24"/>
        </w:rPr>
        <w:t>elements.</w:t>
      </w:r>
      <w:r w:rsidR="009D75D5">
        <w:rPr>
          <w:rFonts w:ascii="Times New Roman" w:eastAsia="Times New Roman" w:hAnsi="Times New Roman" w:cs="Times New Roman"/>
          <w:sz w:val="24"/>
          <w:szCs w:val="24"/>
        </w:rPr>
        <w:t xml:space="preserve"> </w:t>
      </w:r>
    </w:p>
    <w:p w14:paraId="01EA4A56" w14:textId="337A6AB0" w:rsidR="002D294F" w:rsidRDefault="00476028" w:rsidP="00946C3B">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adopts </w:t>
      </w:r>
      <w:r w:rsidR="00793F5A">
        <w:rPr>
          <w:rFonts w:ascii="Times New Roman" w:eastAsia="Times New Roman" w:hAnsi="Times New Roman" w:cs="Times New Roman"/>
          <w:sz w:val="24"/>
          <w:szCs w:val="24"/>
        </w:rPr>
        <w:t xml:space="preserve">a set of general solutions for the </w:t>
      </w:r>
      <w:r w:rsidR="008618BF">
        <w:rPr>
          <w:rFonts w:ascii="Times New Roman" w:eastAsia="Times New Roman" w:hAnsi="Times New Roman" w:cs="Times New Roman"/>
          <w:sz w:val="24"/>
          <w:szCs w:val="24"/>
        </w:rPr>
        <w:t xml:space="preserve">inverse mapping of </w:t>
      </w:r>
      <w:r w:rsidR="00793F5A">
        <w:rPr>
          <w:rFonts w:ascii="Times New Roman" w:eastAsia="Times New Roman" w:hAnsi="Times New Roman" w:cs="Times New Roman"/>
          <w:sz w:val="24"/>
          <w:szCs w:val="24"/>
        </w:rPr>
        <w:t>linear quadrilateral element</w:t>
      </w:r>
      <w:r w:rsidR="008618BF">
        <w:rPr>
          <w:rFonts w:ascii="Times New Roman" w:eastAsia="Times New Roman" w:hAnsi="Times New Roman" w:cs="Times New Roman"/>
          <w:sz w:val="24"/>
          <w:szCs w:val="24"/>
        </w:rPr>
        <w:t>s</w:t>
      </w:r>
      <w:r w:rsidR="00B636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presented by Zhao et al. (1999) </w:t>
      </w:r>
      <w:r w:rsidR="00B63671">
        <w:rPr>
          <w:rFonts w:ascii="Times New Roman" w:eastAsia="Times New Roman" w:hAnsi="Times New Roman" w:cs="Times New Roman"/>
          <w:sz w:val="24"/>
          <w:szCs w:val="24"/>
        </w:rPr>
        <w:t xml:space="preserve">and </w:t>
      </w:r>
      <w:r w:rsidR="00793F5A">
        <w:rPr>
          <w:rFonts w:ascii="Times New Roman" w:eastAsia="Times New Roman" w:hAnsi="Times New Roman" w:cs="Times New Roman"/>
          <w:sz w:val="24"/>
          <w:szCs w:val="24"/>
        </w:rPr>
        <w:t>can be written in a general matrix form</w:t>
      </w:r>
      <w:r w:rsidR="002E00AA">
        <w:rPr>
          <w:rFonts w:ascii="Times New Roman" w:eastAsia="Times New Roman" w:hAnsi="Times New Roman" w:cs="Times New Roman"/>
          <w:sz w:val="24"/>
          <w:szCs w:val="24"/>
        </w:rPr>
        <w:t>:</w:t>
      </w:r>
    </w:p>
    <w:p w14:paraId="01EA4A57" w14:textId="77777777" w:rsidR="002D294F" w:rsidRDefault="002D294F" w:rsidP="009D75D5">
      <w:pPr>
        <w:spacing w:after="0"/>
        <w:jc w:val="both"/>
        <w:rPr>
          <w:rFonts w:ascii="Times New Roman" w:eastAsia="Times New Roman" w:hAnsi="Times New Roman" w:cs="Times New Roman"/>
          <w:sz w:val="24"/>
          <w:szCs w:val="24"/>
        </w:rPr>
      </w:pPr>
    </w:p>
    <w:tbl>
      <w:tblPr>
        <w:tblStyle w:val="TableGrid"/>
        <w:tblW w:w="9350" w:type="dxa"/>
        <w:jc w:val="center"/>
        <w:tblLook w:val="04A0" w:firstRow="1" w:lastRow="0" w:firstColumn="1" w:lastColumn="0" w:noHBand="0" w:noVBand="1"/>
      </w:tblPr>
      <w:tblGrid>
        <w:gridCol w:w="1164"/>
        <w:gridCol w:w="6929"/>
        <w:gridCol w:w="1257"/>
      </w:tblGrid>
      <w:tr w:rsidR="002D294F" w14:paraId="01EA4A5B" w14:textId="77777777">
        <w:trPr>
          <w:jc w:val="center"/>
        </w:trPr>
        <w:tc>
          <w:tcPr>
            <w:tcW w:w="1164" w:type="dxa"/>
            <w:tcBorders>
              <w:top w:val="nil"/>
              <w:left w:val="nil"/>
              <w:bottom w:val="nil"/>
              <w:right w:val="nil"/>
            </w:tcBorders>
            <w:shd w:val="clear" w:color="auto" w:fill="auto"/>
            <w:vAlign w:val="center"/>
          </w:tcPr>
          <w:p w14:paraId="01EA4A58" w14:textId="77777777" w:rsidR="002D294F" w:rsidRDefault="002D294F">
            <w:pPr>
              <w:spacing w:after="0" w:line="240" w:lineRule="auto"/>
              <w:jc w:val="both"/>
              <w:rPr>
                <w:rFonts w:ascii="Times New Roman" w:eastAsia="Times New Roman" w:hAnsi="Times New Roman" w:cs="Times New Roman"/>
                <w:sz w:val="24"/>
                <w:szCs w:val="24"/>
              </w:rPr>
            </w:pPr>
          </w:p>
        </w:tc>
        <w:tc>
          <w:tcPr>
            <w:tcW w:w="6929" w:type="dxa"/>
            <w:tcBorders>
              <w:top w:val="nil"/>
              <w:left w:val="nil"/>
              <w:bottom w:val="nil"/>
              <w:right w:val="nil"/>
            </w:tcBorders>
            <w:shd w:val="clear" w:color="auto" w:fill="auto"/>
            <w:vAlign w:val="center"/>
          </w:tcPr>
          <w:p w14:paraId="01EA4A59" w14:textId="41E08514" w:rsidR="002D294F" w:rsidRDefault="008A01E9" w:rsidP="00EE5200">
            <w:pPr>
              <w:spacing w:after="0" w:line="240" w:lineRule="auto"/>
              <w:jc w:val="center"/>
              <w:rPr>
                <w:rFonts w:ascii="Times New Roman" w:eastAsia="Times New Roman" w:hAnsi="Times New Roman" w:cs="Times New Roman"/>
                <w:sz w:val="24"/>
                <w:szCs w:val="24"/>
              </w:rPr>
            </w:pPr>
            <m:oMath>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1</m:t>
                            </m:r>
                          </m:sub>
                        </m:sSub>
                      </m:e>
                    </m:mr>
                    <m:mr>
                      <m:e>
                        <m:sSub>
                          <m:sSubPr>
                            <m:ctrlPr>
                              <w:rPr>
                                <w:rFonts w:ascii="Cambria Math" w:hAnsi="Cambria Math"/>
                              </w:rPr>
                            </m:ctrlPr>
                          </m:sSubPr>
                          <m:e>
                            <m:r>
                              <w:rPr>
                                <w:rFonts w:ascii="Cambria Math" w:hAnsi="Cambria Math"/>
                              </w:rPr>
                              <m:t>b</m:t>
                            </m:r>
                          </m:e>
                          <m:sub>
                            <m:r>
                              <w:rPr>
                                <w:rFonts w:ascii="Cambria Math" w:hAnsi="Cambria Math"/>
                              </w:rPr>
                              <m:t>2</m:t>
                            </m:r>
                          </m:sub>
                        </m:sSub>
                      </m:e>
                      <m:e>
                        <m:sSub>
                          <m:sSubPr>
                            <m:ctrlPr>
                              <w:rPr>
                                <w:rFonts w:ascii="Cambria Math" w:hAnsi="Cambria Math"/>
                              </w:rPr>
                            </m:ctrlPr>
                          </m:sSubPr>
                          <m:e>
                            <m:r>
                              <w:rPr>
                                <w:rFonts w:ascii="Cambria Math" w:hAnsi="Cambria Math"/>
                              </w:rPr>
                              <m:t>c</m:t>
                            </m:r>
                          </m:e>
                          <m:sub>
                            <m:r>
                              <w:rPr>
                                <w:rFonts w:ascii="Cambria Math" w:hAnsi="Cambria Math"/>
                              </w:rPr>
                              <m:t>2</m:t>
                            </m:r>
                          </m:sub>
                        </m:sSub>
                      </m:e>
                    </m:mr>
                  </m:m>
                </m:e>
              </m:d>
              <m:d>
                <m:dPr>
                  <m:begChr m:val="["/>
                  <m:endChr m:val="]"/>
                  <m:ctrlPr>
                    <w:rPr>
                      <w:rFonts w:ascii="Cambria Math" w:hAnsi="Cambria Math"/>
                    </w:rPr>
                  </m:ctrlPr>
                </m:dPr>
                <m:e>
                  <m:eqArr>
                    <m:eqArrPr>
                      <m:ctrlPr>
                        <w:rPr>
                          <w:rFonts w:ascii="Cambria Math" w:hAnsi="Cambria Math"/>
                        </w:rPr>
                      </m:ctrlPr>
                    </m:eqArrPr>
                    <m:e>
                      <m:r>
                        <w:rPr>
                          <w:rFonts w:ascii="Cambria Math" w:hAnsi="Cambria Math"/>
                        </w:rPr>
                        <m:t>ξ</m:t>
                      </m:r>
                    </m:e>
                    <m:e>
                      <m:r>
                        <w:rPr>
                          <w:rFonts w:ascii="Cambria Math" w:hAnsi="Cambria Math"/>
                        </w:rPr>
                        <m:t>η</m:t>
                      </m:r>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ξη</m:t>
                      </m:r>
                    </m:e>
                    <m:e>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ξη</m:t>
                      </m:r>
                    </m:e>
                  </m:eqArr>
                </m:e>
              </m:d>
            </m:oMath>
            <w:r w:rsidR="00F664A6">
              <w:rPr>
                <w:rFonts w:ascii="Times New Roman" w:eastAsia="Times New Roman" w:hAnsi="Times New Roman" w:cs="Times New Roman"/>
              </w:rPr>
              <w:t>,</w:t>
            </w:r>
          </w:p>
        </w:tc>
        <w:tc>
          <w:tcPr>
            <w:tcW w:w="1257" w:type="dxa"/>
            <w:tcBorders>
              <w:top w:val="nil"/>
              <w:left w:val="nil"/>
              <w:bottom w:val="nil"/>
              <w:right w:val="nil"/>
            </w:tcBorders>
            <w:shd w:val="clear" w:color="auto" w:fill="auto"/>
            <w:vAlign w:val="center"/>
          </w:tcPr>
          <w:p w14:paraId="01EA4A5A" w14:textId="77777777" w:rsidR="002D294F" w:rsidRDefault="00793F5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01EA4A5C" w14:textId="15580671" w:rsidR="002D294F" w:rsidRDefault="00793F5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r w:rsidR="002E00AA">
        <w:rPr>
          <w:rFonts w:ascii="Times New Roman" w:eastAsia="Times New Roman" w:hAnsi="Times New Roman" w:cs="Times New Roman"/>
          <w:sz w:val="24"/>
          <w:szCs w:val="24"/>
        </w:rPr>
        <w:t>,</w:t>
      </w:r>
    </w:p>
    <w:tbl>
      <w:tblPr>
        <w:tblStyle w:val="TableGrid"/>
        <w:tblW w:w="9350" w:type="dxa"/>
        <w:jc w:val="center"/>
        <w:tblLook w:val="04A0" w:firstRow="1" w:lastRow="0" w:firstColumn="1" w:lastColumn="0" w:noHBand="0" w:noVBand="1"/>
      </w:tblPr>
      <w:tblGrid>
        <w:gridCol w:w="1164"/>
        <w:gridCol w:w="6929"/>
        <w:gridCol w:w="1257"/>
      </w:tblGrid>
      <w:tr w:rsidR="002D294F" w14:paraId="01EA4A61" w14:textId="77777777">
        <w:trPr>
          <w:trHeight w:val="747"/>
          <w:jc w:val="center"/>
        </w:trPr>
        <w:tc>
          <w:tcPr>
            <w:tcW w:w="1164" w:type="dxa"/>
            <w:tcBorders>
              <w:top w:val="nil"/>
              <w:left w:val="nil"/>
              <w:bottom w:val="nil"/>
              <w:right w:val="nil"/>
            </w:tcBorders>
            <w:shd w:val="clear" w:color="auto" w:fill="auto"/>
            <w:vAlign w:val="center"/>
          </w:tcPr>
          <w:p w14:paraId="01EA4A5D" w14:textId="77777777" w:rsidR="002D294F" w:rsidRDefault="002D294F">
            <w:pPr>
              <w:spacing w:after="0" w:line="240" w:lineRule="auto"/>
              <w:jc w:val="both"/>
              <w:rPr>
                <w:rFonts w:ascii="Times New Roman" w:eastAsia="Times New Roman" w:hAnsi="Times New Roman" w:cs="Times New Roman"/>
                <w:sz w:val="24"/>
                <w:szCs w:val="24"/>
              </w:rPr>
            </w:pPr>
          </w:p>
        </w:tc>
        <w:tc>
          <w:tcPr>
            <w:tcW w:w="6929" w:type="dxa"/>
            <w:tcBorders>
              <w:top w:val="nil"/>
              <w:left w:val="nil"/>
              <w:bottom w:val="nil"/>
              <w:right w:val="nil"/>
            </w:tcBorders>
            <w:shd w:val="clear" w:color="auto" w:fill="auto"/>
            <w:vAlign w:val="center"/>
          </w:tcPr>
          <w:p w14:paraId="01EA4A5E" w14:textId="1BC595F5" w:rsidR="002D294F" w:rsidRDefault="008A01E9" w:rsidP="00EE5200">
            <w:pPr>
              <w:spacing w:after="0" w:line="240" w:lineRule="auto"/>
              <w:jc w:val="center"/>
              <w:rPr>
                <w:rFonts w:ascii="Times New Roman" w:eastAsia="Times New Roman" w:hAnsi="Times New Roman" w:cs="Times New Roman"/>
                <w:sz w:val="24"/>
                <w:szCs w:val="24"/>
              </w:rPr>
            </w:pP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=4x-</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4</m:t>
                      </m:r>
                    </m:sub>
                  </m:sSub>
                </m:e>
              </m:d>
            </m:oMath>
            <w:r w:rsidR="00F664A6">
              <w:rPr>
                <w:rFonts w:ascii="Times New Roman" w:eastAsia="Times New Roman" w:hAnsi="Times New Roman" w:cs="Times New Roman"/>
              </w:rPr>
              <w:t>,</w:t>
            </w:r>
          </w:p>
          <w:p w14:paraId="01EA4A5F" w14:textId="06169E71" w:rsidR="002D294F" w:rsidRDefault="008A01E9">
            <w:pPr>
              <w:spacing w:after="0" w:line="240" w:lineRule="auto"/>
              <w:jc w:val="both"/>
              <w:rPr>
                <w:rFonts w:ascii="Times New Roman" w:eastAsia="Times New Roman" w:hAnsi="Times New Roman" w:cs="Times New Roman"/>
                <w:sz w:val="24"/>
                <w:szCs w:val="24"/>
              </w:rPr>
            </w:pPr>
            <m:oMathPara>
              <m:oMath>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=4y-</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4</m:t>
                        </m:r>
                      </m:sub>
                    </m:sSub>
                  </m:e>
                </m:d>
                <m:r>
                  <w:rPr>
                    <w:rFonts w:ascii="Cambria Math" w:hAnsi="Cambria Math"/>
                  </w:rPr>
                  <m:t>,</m:t>
                </m:r>
              </m:oMath>
            </m:oMathPara>
          </w:p>
        </w:tc>
        <w:tc>
          <w:tcPr>
            <w:tcW w:w="1257" w:type="dxa"/>
            <w:tcBorders>
              <w:top w:val="nil"/>
              <w:left w:val="nil"/>
              <w:bottom w:val="nil"/>
              <w:right w:val="nil"/>
            </w:tcBorders>
            <w:shd w:val="clear" w:color="auto" w:fill="auto"/>
            <w:vAlign w:val="center"/>
          </w:tcPr>
          <w:p w14:paraId="01EA4A60" w14:textId="77777777" w:rsidR="002D294F" w:rsidRDefault="00793F5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01EA4A62" w14:textId="7A8F69ED" w:rsidR="002D294F" w:rsidRDefault="00793F5A">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w:t>
      </w:r>
      <w:r w:rsidR="002E00A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bl>
      <w:tblPr>
        <w:tblStyle w:val="TableGrid"/>
        <w:tblW w:w="9350" w:type="dxa"/>
        <w:jc w:val="center"/>
        <w:tblLook w:val="04A0" w:firstRow="1" w:lastRow="0" w:firstColumn="1" w:lastColumn="0" w:noHBand="0" w:noVBand="1"/>
      </w:tblPr>
      <w:tblGrid>
        <w:gridCol w:w="1164"/>
        <w:gridCol w:w="6929"/>
        <w:gridCol w:w="1257"/>
      </w:tblGrid>
      <w:tr w:rsidR="002D294F" w14:paraId="01EA4A66" w14:textId="77777777">
        <w:trPr>
          <w:jc w:val="center"/>
        </w:trPr>
        <w:tc>
          <w:tcPr>
            <w:tcW w:w="1164" w:type="dxa"/>
            <w:tcBorders>
              <w:top w:val="nil"/>
              <w:left w:val="nil"/>
              <w:bottom w:val="nil"/>
              <w:right w:val="nil"/>
            </w:tcBorders>
            <w:shd w:val="clear" w:color="auto" w:fill="auto"/>
            <w:vAlign w:val="center"/>
          </w:tcPr>
          <w:p w14:paraId="01EA4A63" w14:textId="77777777" w:rsidR="002D294F" w:rsidRDefault="002D294F">
            <w:pPr>
              <w:spacing w:after="0" w:line="240" w:lineRule="auto"/>
              <w:jc w:val="both"/>
              <w:rPr>
                <w:rFonts w:ascii="Times New Roman" w:eastAsia="Times New Roman" w:hAnsi="Times New Roman" w:cs="Times New Roman"/>
                <w:sz w:val="24"/>
                <w:szCs w:val="24"/>
              </w:rPr>
            </w:pPr>
          </w:p>
        </w:tc>
        <w:tc>
          <w:tcPr>
            <w:tcW w:w="6929" w:type="dxa"/>
            <w:tcBorders>
              <w:top w:val="nil"/>
              <w:left w:val="nil"/>
              <w:bottom w:val="nil"/>
              <w:right w:val="nil"/>
            </w:tcBorders>
            <w:shd w:val="clear" w:color="auto" w:fill="auto"/>
            <w:vAlign w:val="center"/>
          </w:tcPr>
          <w:p w14:paraId="01EA4A64" w14:textId="1498B83C" w:rsidR="002D294F" w:rsidRDefault="008A01E9">
            <w:pPr>
              <w:spacing w:after="0" w:line="240" w:lineRule="auto"/>
              <w:jc w:val="both"/>
              <w:rPr>
                <w:rFonts w:ascii="Times New Roman" w:eastAsia="Times New Roman" w:hAnsi="Times New Roman" w:cs="Times New Roman"/>
                <w:sz w:val="24"/>
                <w:szCs w:val="24"/>
              </w:rPr>
            </w:pPr>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m:t>
                              </m:r>
                            </m:sub>
                          </m:sSub>
                        </m:e>
                        <m:e>
                          <m:sSub>
                            <m:sSubPr>
                              <m:ctrlPr>
                                <w:rPr>
                                  <w:rFonts w:ascii="Cambria Math" w:hAnsi="Cambria Math"/>
                                </w:rPr>
                              </m:ctrlPr>
                            </m:sSubPr>
                            <m:e>
                              <m:r>
                                <w:rPr>
                                  <w:rFonts w:ascii="Cambria Math" w:hAnsi="Cambria Math"/>
                                </w:rPr>
                                <m:t>a</m:t>
                              </m:r>
                            </m:e>
                            <m:sub>
                              <m:r>
                                <w:rPr>
                                  <w:rFonts w:ascii="Cambria Math" w:hAnsi="Cambria Math"/>
                                </w:rPr>
                                <m:t>2</m:t>
                              </m:r>
                            </m:sub>
                          </m:sSub>
                        </m:e>
                      </m:mr>
                      <m:mr>
                        <m:e>
                          <m:sSub>
                            <m:sSubPr>
                              <m:ctrlPr>
                                <w:rPr>
                                  <w:rFonts w:ascii="Cambria Math" w:hAnsi="Cambria Math"/>
                                </w:rPr>
                              </m:ctrlPr>
                            </m:sSubPr>
                            <m:e>
                              <m:r>
                                <w:rPr>
                                  <w:rFonts w:ascii="Cambria Math" w:hAnsi="Cambria Math"/>
                                </w:rPr>
                                <m:t>b</m:t>
                              </m:r>
                            </m:e>
                            <m:sub>
                              <m:r>
                                <w:rPr>
                                  <w:rFonts w:ascii="Cambria Math" w:hAnsi="Cambria Math"/>
                                </w:rPr>
                                <m:t>1</m:t>
                              </m:r>
                            </m:sub>
                          </m:sSub>
                        </m:e>
                        <m:e>
                          <m:sSub>
                            <m:sSubPr>
                              <m:ctrlPr>
                                <w:rPr>
                                  <w:rFonts w:ascii="Cambria Math" w:hAnsi="Cambria Math"/>
                                </w:rPr>
                              </m:ctrlPr>
                            </m:sSubPr>
                            <m:e>
                              <m:r>
                                <w:rPr>
                                  <w:rFonts w:ascii="Cambria Math" w:hAnsi="Cambria Math"/>
                                </w:rPr>
                                <m:t>b</m:t>
                              </m:r>
                            </m:e>
                            <m:sub>
                              <m:r>
                                <w:rPr>
                                  <w:rFonts w:ascii="Cambria Math" w:hAnsi="Cambria Math"/>
                                </w:rPr>
                                <m:t>2</m:t>
                              </m:r>
                            </m:sub>
                          </m:sSub>
                        </m:e>
                      </m:mr>
                      <m:mr>
                        <m:e>
                          <m:sSub>
                            <m:sSubPr>
                              <m:ctrlPr>
                                <w:rPr>
                                  <w:rFonts w:ascii="Cambria Math" w:hAnsi="Cambria Math"/>
                                </w:rPr>
                              </m:ctrlPr>
                            </m:sSubPr>
                            <m:e>
                              <m:r>
                                <w:rPr>
                                  <w:rFonts w:ascii="Cambria Math" w:hAnsi="Cambria Math"/>
                                </w:rPr>
                                <m:t>c</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2</m:t>
                              </m:r>
                            </m:sub>
                          </m:sSub>
                        </m:e>
                      </m:mr>
                    </m:m>
                  </m:e>
                </m:d>
                <m: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y</m:t>
                              </m:r>
                            </m:e>
                            <m:sub>
                              <m:r>
                                <w:rPr>
                                  <w:rFonts w:ascii="Cambria Math" w:hAnsi="Cambria Math"/>
                                </w:rPr>
                                <m:t>1</m:t>
                              </m:r>
                            </m:sub>
                          </m:sSub>
                        </m:e>
                      </m:mr>
                      <m:mr>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y</m:t>
                              </m:r>
                            </m:e>
                            <m:sub>
                              <m:r>
                                <w:rPr>
                                  <w:rFonts w:ascii="Cambria Math" w:hAnsi="Cambria Math"/>
                                </w:rPr>
                                <m:t>2</m:t>
                              </m:r>
                            </m:sub>
                          </m:sSub>
                        </m:e>
                      </m:mr>
                      <m:mr>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y</m:t>
                              </m:r>
                            </m:e>
                            <m:sub>
                              <m:r>
                                <w:rPr>
                                  <w:rFonts w:ascii="Cambria Math" w:hAnsi="Cambria Math"/>
                                </w:rPr>
                                <m:t>3</m:t>
                              </m:r>
                            </m:sub>
                          </m:sSub>
                        </m:e>
                      </m:mr>
                      <m:mr>
                        <m:e>
                          <m:sSub>
                            <m:sSubPr>
                              <m:ctrlPr>
                                <w:rPr>
                                  <w:rFonts w:ascii="Cambria Math" w:hAnsi="Cambria Math"/>
                                </w:rPr>
                              </m:ctrlPr>
                            </m:sSubPr>
                            <m:e>
                              <m:r>
                                <w:rPr>
                                  <w:rFonts w:ascii="Cambria Math" w:hAnsi="Cambria Math"/>
                                </w:rPr>
                                <m:t>x</m:t>
                              </m:r>
                            </m:e>
                            <m:sub>
                              <m:r>
                                <w:rPr>
                                  <w:rFonts w:ascii="Cambria Math" w:hAnsi="Cambria Math"/>
                                </w:rPr>
                                <m:t>4</m:t>
                              </m:r>
                            </m:sub>
                          </m:sSub>
                        </m:e>
                        <m:e>
                          <m:sSub>
                            <m:sSubPr>
                              <m:ctrlPr>
                                <w:rPr>
                                  <w:rFonts w:ascii="Cambria Math" w:hAnsi="Cambria Math"/>
                                </w:rPr>
                              </m:ctrlPr>
                            </m:sSubPr>
                            <m:e>
                              <m:r>
                                <w:rPr>
                                  <w:rFonts w:ascii="Cambria Math" w:hAnsi="Cambria Math"/>
                                </w:rPr>
                                <m:t>y</m:t>
                              </m:r>
                            </m:e>
                            <m:sub>
                              <m:r>
                                <w:rPr>
                                  <w:rFonts w:ascii="Cambria Math" w:hAnsi="Cambria Math"/>
                                </w:rPr>
                                <m:t>4</m:t>
                              </m:r>
                            </m:sub>
                          </m:sSub>
                        </m:e>
                      </m:mr>
                    </m:m>
                  </m:e>
                </m:d>
                <m:r>
                  <w:rPr>
                    <w:rFonts w:ascii="Cambria Math" w:hAnsi="Cambria Math"/>
                  </w:rPr>
                  <m:t>.</m:t>
                </m:r>
              </m:oMath>
            </m:oMathPara>
          </w:p>
        </w:tc>
        <w:tc>
          <w:tcPr>
            <w:tcW w:w="1257" w:type="dxa"/>
            <w:tcBorders>
              <w:top w:val="nil"/>
              <w:left w:val="nil"/>
              <w:bottom w:val="nil"/>
              <w:right w:val="nil"/>
            </w:tcBorders>
            <w:shd w:val="clear" w:color="auto" w:fill="auto"/>
            <w:vAlign w:val="center"/>
          </w:tcPr>
          <w:p w14:paraId="01EA4A65" w14:textId="77777777" w:rsidR="002D294F" w:rsidRDefault="00793F5A">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bl>
    <w:p w14:paraId="01EA4A67" w14:textId="77777777" w:rsidR="002D294F" w:rsidRDefault="002D294F">
      <w:pPr>
        <w:spacing w:after="0"/>
        <w:jc w:val="both"/>
        <w:rPr>
          <w:rFonts w:ascii="Times New Roman" w:eastAsia="Times New Roman" w:hAnsi="Times New Roman" w:cs="Times New Roman"/>
          <w:sz w:val="24"/>
          <w:szCs w:val="24"/>
        </w:rPr>
      </w:pPr>
    </w:p>
    <w:p w14:paraId="01EA4A6A" w14:textId="77777777" w:rsidR="002D294F" w:rsidRDefault="00793F5A">
      <w:pPr>
        <w:spacing w:after="0"/>
        <w:jc w:val="center"/>
        <w:rPr>
          <w:rFonts w:ascii="Times New Roman" w:eastAsia="Times New Roman" w:hAnsi="Times New Roman" w:cs="Times New Roman"/>
          <w:sz w:val="24"/>
          <w:szCs w:val="24"/>
        </w:rPr>
      </w:pPr>
      <w:r>
        <w:rPr>
          <w:noProof/>
        </w:rPr>
        <w:drawing>
          <wp:inline distT="0" distB="0" distL="0" distR="0" wp14:anchorId="01EA4AFA" wp14:editId="01EA4AFB">
            <wp:extent cx="4876800" cy="2423795"/>
            <wp:effectExtent l="0" t="0" r="0" b="0"/>
            <wp:docPr id="3" name="Picture 22" descr="C:\Users\ezrayst\Documents\Inkscape\isoparame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descr="C:\Users\ezrayst\Documents\Inkscape\isoparametric.png"/>
                    <pic:cNvPicPr>
                      <a:picLocks noChangeAspect="1" noChangeArrowheads="1"/>
                    </pic:cNvPicPr>
                  </pic:nvPicPr>
                  <pic:blipFill>
                    <a:blip r:embed="rId9"/>
                    <a:stretch>
                      <a:fillRect/>
                    </a:stretch>
                  </pic:blipFill>
                  <pic:spPr bwMode="auto">
                    <a:xfrm>
                      <a:off x="0" y="0"/>
                      <a:ext cx="4876800" cy="2423795"/>
                    </a:xfrm>
                    <a:prstGeom prst="rect">
                      <a:avLst/>
                    </a:prstGeom>
                  </pic:spPr>
                </pic:pic>
              </a:graphicData>
            </a:graphic>
          </wp:inline>
        </w:drawing>
      </w:r>
    </w:p>
    <w:p w14:paraId="01EA4A6B" w14:textId="61AC9876" w:rsidR="002D294F" w:rsidRDefault="00793F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3: Inverse mapping of point </w:t>
      </w:r>
      <w:r>
        <w:rPr>
          <w:rFonts w:ascii="Times New Roman" w:eastAsia="Times New Roman" w:hAnsi="Times New Roman" w:cs="Times New Roman"/>
          <w:b/>
          <w:i/>
          <w:sz w:val="24"/>
          <w:szCs w:val="24"/>
        </w:rPr>
        <w:t>p</w:t>
      </w:r>
      <w:r>
        <w:rPr>
          <w:rFonts w:ascii="Times New Roman" w:eastAsia="Times New Roman" w:hAnsi="Times New Roman" w:cs="Times New Roman"/>
          <w:b/>
          <w:sz w:val="24"/>
          <w:szCs w:val="24"/>
        </w:rPr>
        <w:t xml:space="preserve"> from a quadrilateral </w:t>
      </w:r>
      <w:proofErr w:type="spellStart"/>
      <w:r>
        <w:rPr>
          <w:rFonts w:ascii="Times New Roman" w:eastAsia="Times New Roman" w:hAnsi="Times New Roman" w:cs="Times New Roman"/>
          <w:b/>
          <w:sz w:val="24"/>
          <w:szCs w:val="24"/>
        </w:rPr>
        <w:t>isoparametric</w:t>
      </w:r>
      <w:proofErr w:type="spellEnd"/>
      <w:r>
        <w:rPr>
          <w:rFonts w:ascii="Times New Roman" w:eastAsia="Times New Roman" w:hAnsi="Times New Roman" w:cs="Times New Roman"/>
          <w:b/>
          <w:sz w:val="24"/>
          <w:szCs w:val="24"/>
        </w:rPr>
        <w:t xml:space="preserve"> element in </w:t>
      </w:r>
      <w:r w:rsidR="00210E5F">
        <w:rPr>
          <w:rFonts w:ascii="Times New Roman" w:eastAsia="Times New Roman" w:hAnsi="Times New Roman" w:cs="Times New Roman"/>
          <w:b/>
          <w:sz w:val="24"/>
          <w:szCs w:val="24"/>
        </w:rPr>
        <w:t xml:space="preserve">the </w:t>
      </w:r>
      <w:r>
        <w:rPr>
          <w:rFonts w:ascii="Times New Roman" w:eastAsia="Times New Roman" w:hAnsi="Times New Roman" w:cs="Times New Roman"/>
          <w:b/>
          <w:sz w:val="24"/>
          <w:szCs w:val="24"/>
        </w:rPr>
        <w:t xml:space="preserve">global Cartesian coordinate system to </w:t>
      </w:r>
      <w:r w:rsidR="00210E5F">
        <w:rPr>
          <w:rFonts w:ascii="Times New Roman" w:eastAsia="Times New Roman" w:hAnsi="Times New Roman" w:cs="Times New Roman"/>
          <w:b/>
          <w:sz w:val="24"/>
          <w:szCs w:val="24"/>
        </w:rPr>
        <w:t xml:space="preserve">the </w:t>
      </w:r>
      <w:r>
        <w:rPr>
          <w:rFonts w:ascii="Times New Roman" w:eastAsia="Times New Roman" w:hAnsi="Times New Roman" w:cs="Times New Roman"/>
          <w:b/>
          <w:sz w:val="24"/>
          <w:szCs w:val="24"/>
        </w:rPr>
        <w:t>natural coordinate system.</w:t>
      </w:r>
    </w:p>
    <w:p w14:paraId="01EA4A6C" w14:textId="54AEAEDA" w:rsidR="002D294F" w:rsidRDefault="006F46CF" w:rsidP="003E26D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approach of modeling irregular boundaries using the </w:t>
      </w:r>
      <w:proofErr w:type="spellStart"/>
      <w:r>
        <w:rPr>
          <w:rFonts w:ascii="Times New Roman" w:eastAsia="Times New Roman" w:hAnsi="Times New Roman" w:cs="Times New Roman"/>
          <w:sz w:val="24"/>
          <w:szCs w:val="24"/>
        </w:rPr>
        <w:t>isoparametric</w:t>
      </w:r>
      <w:proofErr w:type="spellEnd"/>
      <w:r>
        <w:rPr>
          <w:rFonts w:ascii="Times New Roman" w:eastAsia="Times New Roman" w:hAnsi="Times New Roman" w:cs="Times New Roman"/>
          <w:sz w:val="24"/>
          <w:szCs w:val="24"/>
        </w:rPr>
        <w:t xml:space="preserve"> elements is implemented in the CB-Geo MPM code (Kumar et al., 2019).</w:t>
      </w:r>
    </w:p>
    <w:p w14:paraId="01EA4A6D" w14:textId="77777777" w:rsidR="002D294F" w:rsidRDefault="002D294F">
      <w:pPr>
        <w:spacing w:after="0"/>
        <w:jc w:val="both"/>
        <w:rPr>
          <w:rFonts w:ascii="Times New Roman" w:eastAsia="Times New Roman" w:hAnsi="Times New Roman" w:cs="Times New Roman"/>
          <w:sz w:val="24"/>
          <w:szCs w:val="24"/>
        </w:rPr>
      </w:pPr>
    </w:p>
    <w:p w14:paraId="01EA4A6E" w14:textId="77777777" w:rsidR="002D294F" w:rsidRDefault="00793F5A">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NUMERICAL EXAMPLES</w:t>
      </w:r>
    </w:p>
    <w:p w14:paraId="01EA4A6F" w14:textId="77777777" w:rsidR="002D294F" w:rsidRDefault="00793F5A">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Rigid Block</w:t>
      </w:r>
    </w:p>
    <w:p w14:paraId="01EA4A70" w14:textId="29B6E997" w:rsidR="002D294F" w:rsidRDefault="00FC48A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approach</w:t>
      </w:r>
      <w:r w:rsidR="00793F5A">
        <w:rPr>
          <w:rFonts w:ascii="Times New Roman" w:eastAsia="Times New Roman" w:hAnsi="Times New Roman" w:cs="Times New Roman"/>
          <w:sz w:val="24"/>
          <w:szCs w:val="24"/>
        </w:rPr>
        <w:t xml:space="preserve"> of </w:t>
      </w:r>
      <w:r w:rsidR="009D6DBB">
        <w:rPr>
          <w:rFonts w:ascii="Times New Roman" w:eastAsia="Times New Roman" w:hAnsi="Times New Roman" w:cs="Times New Roman"/>
          <w:sz w:val="24"/>
          <w:szCs w:val="24"/>
        </w:rPr>
        <w:t xml:space="preserve">modeling </w:t>
      </w:r>
      <w:r w:rsidR="007B3ACA">
        <w:rPr>
          <w:rFonts w:ascii="Times New Roman" w:eastAsia="Times New Roman" w:hAnsi="Times New Roman" w:cs="Times New Roman"/>
          <w:sz w:val="24"/>
          <w:szCs w:val="24"/>
        </w:rPr>
        <w:t>irregular</w:t>
      </w:r>
      <w:r w:rsidR="00C045EA">
        <w:rPr>
          <w:rFonts w:ascii="Times New Roman" w:eastAsia="Times New Roman" w:hAnsi="Times New Roman" w:cs="Times New Roman"/>
          <w:sz w:val="24"/>
          <w:szCs w:val="24"/>
        </w:rPr>
        <w:t xml:space="preserve"> boundar</w:t>
      </w:r>
      <w:r w:rsidR="009D6DBB">
        <w:rPr>
          <w:rFonts w:ascii="Times New Roman" w:eastAsia="Times New Roman" w:hAnsi="Times New Roman" w:cs="Times New Roman"/>
          <w:sz w:val="24"/>
          <w:szCs w:val="24"/>
        </w:rPr>
        <w:t xml:space="preserve">ies </w:t>
      </w:r>
      <w:r w:rsidR="00793F5A">
        <w:rPr>
          <w:rFonts w:ascii="Times New Roman" w:eastAsia="Times New Roman" w:hAnsi="Times New Roman" w:cs="Times New Roman"/>
          <w:sz w:val="24"/>
          <w:szCs w:val="24"/>
        </w:rPr>
        <w:t xml:space="preserve">is validated </w:t>
      </w:r>
      <w:r w:rsidR="009D6DBB">
        <w:rPr>
          <w:rFonts w:ascii="Times New Roman" w:eastAsia="Times New Roman" w:hAnsi="Times New Roman" w:cs="Times New Roman"/>
          <w:sz w:val="24"/>
          <w:szCs w:val="24"/>
        </w:rPr>
        <w:t xml:space="preserve">by </w:t>
      </w:r>
      <w:r w:rsidR="00793F5A">
        <w:rPr>
          <w:rFonts w:ascii="Times New Roman" w:eastAsia="Times New Roman" w:hAnsi="Times New Roman" w:cs="Times New Roman"/>
          <w:sz w:val="24"/>
          <w:szCs w:val="24"/>
        </w:rPr>
        <w:t xml:space="preserve">simulating a gravity-driven rigid block </w:t>
      </w:r>
      <w:r w:rsidR="004145D6">
        <w:rPr>
          <w:rFonts w:ascii="Times New Roman" w:eastAsia="Times New Roman" w:hAnsi="Times New Roman" w:cs="Times New Roman"/>
          <w:sz w:val="24"/>
          <w:szCs w:val="24"/>
        </w:rPr>
        <w:t xml:space="preserve">sliding </w:t>
      </w:r>
      <w:r w:rsidR="000F38E2">
        <w:rPr>
          <w:rFonts w:ascii="Times New Roman" w:eastAsia="Times New Roman" w:hAnsi="Times New Roman" w:cs="Times New Roman"/>
          <w:sz w:val="24"/>
          <w:szCs w:val="24"/>
        </w:rPr>
        <w:t xml:space="preserve">down </w:t>
      </w:r>
      <w:r w:rsidR="00793F5A">
        <w:rPr>
          <w:rFonts w:ascii="Times New Roman" w:eastAsia="Times New Roman" w:hAnsi="Times New Roman" w:cs="Times New Roman"/>
          <w:sz w:val="24"/>
          <w:szCs w:val="24"/>
        </w:rPr>
        <w:t>a</w:t>
      </w:r>
      <w:r w:rsidR="000F38E2">
        <w:rPr>
          <w:rFonts w:ascii="Times New Roman" w:eastAsia="Times New Roman" w:hAnsi="Times New Roman" w:cs="Times New Roman"/>
          <w:sz w:val="24"/>
          <w:szCs w:val="24"/>
        </w:rPr>
        <w:t xml:space="preserve"> 30</w:t>
      </w:r>
      <w:r w:rsidR="00551ABB">
        <w:rPr>
          <w:rFonts w:ascii="Times New Roman" w:eastAsia="Times New Roman" w:hAnsi="Times New Roman" w:cs="Times New Roman"/>
          <w:sz w:val="24"/>
          <w:szCs w:val="24"/>
        </w:rPr>
        <w:t>-</w:t>
      </w:r>
      <w:r w:rsidR="000F38E2">
        <w:rPr>
          <w:rFonts w:ascii="Times New Roman" w:eastAsia="Times New Roman" w:hAnsi="Times New Roman" w:cs="Times New Roman"/>
          <w:sz w:val="24"/>
          <w:szCs w:val="24"/>
        </w:rPr>
        <w:t>degree</w:t>
      </w:r>
      <w:r w:rsidR="000F38E2" w:rsidDel="000F38E2">
        <w:rPr>
          <w:rFonts w:ascii="Times New Roman" w:eastAsia="Times New Roman" w:hAnsi="Times New Roman" w:cs="Times New Roman"/>
          <w:sz w:val="24"/>
          <w:szCs w:val="24"/>
        </w:rPr>
        <w:t xml:space="preserve"> </w:t>
      </w:r>
      <w:r w:rsidR="00793F5A">
        <w:rPr>
          <w:rFonts w:ascii="Times New Roman" w:eastAsia="Times New Roman" w:hAnsi="Times New Roman" w:cs="Times New Roman"/>
          <w:sz w:val="24"/>
          <w:szCs w:val="24"/>
        </w:rPr>
        <w:t xml:space="preserve">inclined plane. </w:t>
      </w:r>
      <w:r w:rsidR="009213A0">
        <w:rPr>
          <w:rFonts w:ascii="Times New Roman" w:eastAsia="Times New Roman" w:hAnsi="Times New Roman" w:cs="Times New Roman"/>
          <w:sz w:val="24"/>
          <w:szCs w:val="24"/>
        </w:rPr>
        <w:t xml:space="preserve">The background mesh consists of </w:t>
      </w:r>
      <w:r w:rsidR="00B32F1E">
        <w:rPr>
          <w:rFonts w:ascii="Times New Roman" w:eastAsia="Times New Roman" w:hAnsi="Times New Roman" w:cs="Times New Roman"/>
          <w:sz w:val="24"/>
          <w:szCs w:val="24"/>
        </w:rPr>
        <w:t xml:space="preserve">quadratic elements </w:t>
      </w:r>
      <w:r w:rsidR="009213A0">
        <w:rPr>
          <w:rFonts w:ascii="Times New Roman" w:eastAsia="Times New Roman" w:hAnsi="Times New Roman" w:cs="Times New Roman"/>
          <w:sz w:val="24"/>
          <w:szCs w:val="24"/>
        </w:rPr>
        <w:t xml:space="preserve">of size 0.25 by 0.25 m. </w:t>
      </w:r>
      <w:r w:rsidR="00793F5A">
        <w:rPr>
          <w:rFonts w:ascii="Times New Roman" w:eastAsia="Times New Roman" w:hAnsi="Times New Roman" w:cs="Times New Roman"/>
          <w:sz w:val="24"/>
          <w:szCs w:val="24"/>
        </w:rPr>
        <w:t>The rigid block is modeled as a linear elastic material with a density of 1800 kg/m</w:t>
      </w:r>
      <w:r w:rsidR="00793F5A">
        <w:rPr>
          <w:rFonts w:ascii="Times New Roman" w:eastAsia="Times New Roman" w:hAnsi="Times New Roman" w:cs="Times New Roman"/>
          <w:sz w:val="24"/>
          <w:szCs w:val="24"/>
          <w:vertAlign w:val="superscript"/>
        </w:rPr>
        <w:t>3</w:t>
      </w:r>
      <w:r w:rsidR="00793F5A">
        <w:rPr>
          <w:rFonts w:ascii="Times New Roman" w:eastAsia="Times New Roman" w:hAnsi="Times New Roman" w:cs="Times New Roman"/>
          <w:sz w:val="24"/>
          <w:szCs w:val="24"/>
        </w:rPr>
        <w:t xml:space="preserve">, a very high Young’s modulus of 1 </w:t>
      </w:r>
      <w:proofErr w:type="spellStart"/>
      <w:r w:rsidR="00793F5A">
        <w:rPr>
          <w:rFonts w:ascii="Times New Roman" w:eastAsia="Times New Roman" w:hAnsi="Times New Roman" w:cs="Times New Roman"/>
          <w:sz w:val="24"/>
          <w:szCs w:val="24"/>
        </w:rPr>
        <w:t>GPa</w:t>
      </w:r>
      <w:proofErr w:type="spellEnd"/>
      <w:r w:rsidR="00793F5A">
        <w:rPr>
          <w:rFonts w:ascii="Times New Roman" w:eastAsia="Times New Roman" w:hAnsi="Times New Roman" w:cs="Times New Roman"/>
          <w:sz w:val="24"/>
          <w:szCs w:val="24"/>
        </w:rPr>
        <w:t xml:space="preserve"> and zero Poisson’s ratio. </w:t>
      </w:r>
      <w:r w:rsidR="00107966">
        <w:rPr>
          <w:rFonts w:ascii="Times New Roman" w:eastAsia="Times New Roman" w:hAnsi="Times New Roman" w:cs="Times New Roman"/>
          <w:sz w:val="24"/>
          <w:szCs w:val="24"/>
        </w:rPr>
        <w:t>A</w:t>
      </w:r>
      <w:r w:rsidR="001E0592">
        <w:rPr>
          <w:rFonts w:ascii="Times New Roman" w:eastAsia="Times New Roman" w:hAnsi="Times New Roman" w:cs="Times New Roman"/>
          <w:sz w:val="24"/>
          <w:szCs w:val="24"/>
        </w:rPr>
        <w:t>n a</w:t>
      </w:r>
      <w:r w:rsidR="00107966">
        <w:rPr>
          <w:rFonts w:ascii="Times New Roman" w:eastAsia="Times New Roman" w:hAnsi="Times New Roman" w:cs="Times New Roman"/>
          <w:sz w:val="24"/>
          <w:szCs w:val="24"/>
        </w:rPr>
        <w:t>cceleration</w:t>
      </w:r>
      <w:r w:rsidR="001E0592">
        <w:rPr>
          <w:rFonts w:ascii="Times New Roman" w:eastAsia="Times New Roman" w:hAnsi="Times New Roman" w:cs="Times New Roman"/>
          <w:sz w:val="24"/>
          <w:szCs w:val="24"/>
        </w:rPr>
        <w:t xml:space="preserve"> of -9.81 m/s</w:t>
      </w:r>
      <w:r w:rsidR="001E0592">
        <w:rPr>
          <w:rFonts w:ascii="Times New Roman" w:eastAsia="Times New Roman" w:hAnsi="Times New Roman" w:cs="Times New Roman"/>
          <w:sz w:val="24"/>
          <w:szCs w:val="24"/>
          <w:vertAlign w:val="superscript"/>
        </w:rPr>
        <w:t xml:space="preserve">2 </w:t>
      </w:r>
      <w:r w:rsidR="00107966">
        <w:rPr>
          <w:rFonts w:ascii="Times New Roman" w:eastAsia="Times New Roman" w:hAnsi="Times New Roman" w:cs="Times New Roman"/>
          <w:sz w:val="24"/>
          <w:szCs w:val="24"/>
        </w:rPr>
        <w:t xml:space="preserve">due to </w:t>
      </w:r>
      <w:r w:rsidR="00793F5A">
        <w:rPr>
          <w:rFonts w:ascii="Times New Roman" w:eastAsia="Times New Roman" w:hAnsi="Times New Roman" w:cs="Times New Roman"/>
          <w:sz w:val="24"/>
          <w:szCs w:val="24"/>
        </w:rPr>
        <w:t xml:space="preserve">gravity </w:t>
      </w:r>
      <w:r w:rsidR="00107966">
        <w:rPr>
          <w:rFonts w:ascii="Times New Roman" w:eastAsia="Times New Roman" w:hAnsi="Times New Roman" w:cs="Times New Roman"/>
          <w:sz w:val="24"/>
          <w:szCs w:val="24"/>
        </w:rPr>
        <w:t xml:space="preserve">is applied </w:t>
      </w:r>
      <w:r w:rsidR="00793F5A">
        <w:rPr>
          <w:rFonts w:ascii="Times New Roman" w:eastAsia="Times New Roman" w:hAnsi="Times New Roman" w:cs="Times New Roman"/>
          <w:sz w:val="24"/>
          <w:szCs w:val="24"/>
        </w:rPr>
        <w:t xml:space="preserve">in the vertical y-direction. </w:t>
      </w:r>
      <w:r w:rsidR="00830A42">
        <w:rPr>
          <w:rFonts w:ascii="Times New Roman" w:eastAsia="Times New Roman" w:hAnsi="Times New Roman" w:cs="Times New Roman"/>
          <w:sz w:val="24"/>
          <w:szCs w:val="24"/>
        </w:rPr>
        <w:t>T</w:t>
      </w:r>
      <w:r w:rsidR="005E22EB">
        <w:rPr>
          <w:rFonts w:ascii="Times New Roman" w:eastAsia="Times New Roman" w:hAnsi="Times New Roman" w:cs="Times New Roman"/>
          <w:sz w:val="24"/>
          <w:szCs w:val="24"/>
        </w:rPr>
        <w:t>he rigid block is discretized with 256 material points</w:t>
      </w:r>
      <w:r w:rsidR="00793F5A">
        <w:rPr>
          <w:rFonts w:ascii="Times New Roman" w:eastAsia="Times New Roman" w:hAnsi="Times New Roman" w:cs="Times New Roman"/>
          <w:sz w:val="24"/>
          <w:szCs w:val="24"/>
        </w:rPr>
        <w:t xml:space="preserve"> with</w:t>
      </w:r>
      <w:r w:rsidR="00C045EA">
        <w:rPr>
          <w:rFonts w:ascii="Times New Roman" w:eastAsia="Times New Roman" w:hAnsi="Times New Roman" w:cs="Times New Roman"/>
          <w:sz w:val="24"/>
          <w:szCs w:val="24"/>
        </w:rPr>
        <w:t xml:space="preserve"> 4-by-4 material points located in each element</w:t>
      </w:r>
      <w:r w:rsidR="00D250CB">
        <w:rPr>
          <w:rFonts w:ascii="Times New Roman" w:eastAsia="Times New Roman" w:hAnsi="Times New Roman" w:cs="Times New Roman"/>
          <w:sz w:val="24"/>
          <w:szCs w:val="24"/>
        </w:rPr>
        <w:t xml:space="preserve"> at the</w:t>
      </w:r>
      <w:r w:rsidR="008575AF">
        <w:rPr>
          <w:rFonts w:ascii="Times New Roman" w:eastAsia="Times New Roman" w:hAnsi="Times New Roman" w:cs="Times New Roman"/>
          <w:sz w:val="24"/>
          <w:szCs w:val="24"/>
        </w:rPr>
        <w:t xml:space="preserve"> initial state</w:t>
      </w:r>
      <w:r w:rsidR="005E22EB">
        <w:rPr>
          <w:rFonts w:ascii="Times New Roman" w:eastAsia="Times New Roman" w:hAnsi="Times New Roman" w:cs="Times New Roman"/>
          <w:sz w:val="24"/>
          <w:szCs w:val="24"/>
        </w:rPr>
        <w:t xml:space="preserve">. </w:t>
      </w:r>
      <w:r w:rsidR="007B1B65">
        <w:rPr>
          <w:rFonts w:ascii="Times New Roman" w:eastAsia="Times New Roman" w:hAnsi="Times New Roman" w:cs="Times New Roman"/>
          <w:sz w:val="24"/>
          <w:szCs w:val="24"/>
        </w:rPr>
        <w:t xml:space="preserve">Figure 4 illustrates the evolution of the locations and velocities of the rigid block as it descends down the inclined slope under gravity </w:t>
      </w:r>
      <w:r w:rsidR="007D696B">
        <w:rPr>
          <w:rFonts w:ascii="Times New Roman" w:eastAsia="Times New Roman" w:hAnsi="Times New Roman" w:cs="Times New Roman"/>
          <w:sz w:val="24"/>
          <w:szCs w:val="24"/>
        </w:rPr>
        <w:t xml:space="preserve">with </w:t>
      </w:r>
      <w:r w:rsidR="007B1B65">
        <w:rPr>
          <w:rFonts w:ascii="Times New Roman" w:eastAsia="Times New Roman" w:hAnsi="Times New Roman" w:cs="Times New Roman"/>
          <w:sz w:val="24"/>
          <w:szCs w:val="24"/>
        </w:rPr>
        <w:t xml:space="preserve">time. </w:t>
      </w:r>
      <w:r w:rsidR="00793F5A">
        <w:rPr>
          <w:rFonts w:ascii="Times New Roman" w:eastAsia="Times New Roman" w:hAnsi="Times New Roman" w:cs="Times New Roman"/>
          <w:sz w:val="24"/>
          <w:szCs w:val="24"/>
        </w:rPr>
        <w:t xml:space="preserve">All material points in the block have a uniform velocity as seen in Figure 4. Figure 5 </w:t>
      </w:r>
      <w:r w:rsidR="00550E2B">
        <w:rPr>
          <w:rFonts w:ascii="Times New Roman" w:eastAsia="Times New Roman" w:hAnsi="Times New Roman" w:cs="Times New Roman"/>
          <w:sz w:val="24"/>
          <w:szCs w:val="24"/>
        </w:rPr>
        <w:t xml:space="preserve">shows that the MPM simulations are able to </w:t>
      </w:r>
      <w:r w:rsidR="00F54EC8">
        <w:rPr>
          <w:rFonts w:ascii="Times New Roman" w:eastAsia="Times New Roman" w:hAnsi="Times New Roman" w:cs="Times New Roman"/>
          <w:sz w:val="24"/>
          <w:szCs w:val="24"/>
        </w:rPr>
        <w:t xml:space="preserve">replicate the evolution of velocities of a rigid block sliding down an inclined plane against </w:t>
      </w:r>
      <w:r w:rsidR="00793F5A">
        <w:rPr>
          <w:rFonts w:ascii="Times New Roman" w:eastAsia="Times New Roman" w:hAnsi="Times New Roman" w:cs="Times New Roman"/>
          <w:sz w:val="24"/>
          <w:szCs w:val="24"/>
        </w:rPr>
        <w:t xml:space="preserve">and the analytical solution </w:t>
      </w:r>
      <w:r w:rsidR="00396375">
        <w:rPr>
          <w:rFonts w:ascii="Times New Roman" w:eastAsia="Times New Roman" w:hAnsi="Times New Roman" w:cs="Times New Roman"/>
          <w:sz w:val="24"/>
          <w:szCs w:val="24"/>
        </w:rPr>
        <w:t xml:space="preserve">for </w:t>
      </w:r>
      <w:r w:rsidR="00793F5A">
        <w:rPr>
          <w:rFonts w:ascii="Times New Roman" w:eastAsia="Times New Roman" w:hAnsi="Times New Roman" w:cs="Times New Roman"/>
          <w:sz w:val="24"/>
          <w:szCs w:val="24"/>
        </w:rPr>
        <w:t xml:space="preserve">different </w:t>
      </w:r>
      <w:r w:rsidR="004145D6">
        <w:rPr>
          <w:rFonts w:ascii="Times New Roman" w:eastAsia="Times New Roman" w:hAnsi="Times New Roman" w:cs="Times New Roman"/>
          <w:sz w:val="24"/>
          <w:szCs w:val="24"/>
        </w:rPr>
        <w:t xml:space="preserve">basal </w:t>
      </w:r>
      <w:r w:rsidR="00793F5A">
        <w:rPr>
          <w:rFonts w:ascii="Times New Roman" w:eastAsia="Times New Roman" w:hAnsi="Times New Roman" w:cs="Times New Roman"/>
          <w:sz w:val="24"/>
          <w:szCs w:val="24"/>
        </w:rPr>
        <w:t>friction coefficients.</w:t>
      </w:r>
      <w:r w:rsidR="00396375">
        <w:rPr>
          <w:rFonts w:ascii="Times New Roman" w:eastAsia="Times New Roman" w:hAnsi="Times New Roman" w:cs="Times New Roman"/>
          <w:sz w:val="24"/>
          <w:szCs w:val="24"/>
        </w:rPr>
        <w:t xml:space="preserve"> The</w:t>
      </w:r>
      <w:r w:rsidR="00793F5A">
        <w:rPr>
          <w:rFonts w:ascii="Times New Roman" w:eastAsia="Times New Roman" w:hAnsi="Times New Roman" w:cs="Times New Roman"/>
          <w:sz w:val="24"/>
          <w:szCs w:val="24"/>
        </w:rPr>
        <w:t xml:space="preserve"> MPM is able to accurately capture the velocities of the material points with </w:t>
      </w:r>
      <w:r w:rsidR="00210E5F">
        <w:rPr>
          <w:rFonts w:ascii="Times New Roman" w:eastAsia="Times New Roman" w:hAnsi="Times New Roman" w:cs="Times New Roman"/>
          <w:sz w:val="24"/>
          <w:szCs w:val="24"/>
        </w:rPr>
        <w:t xml:space="preserve">an </w:t>
      </w:r>
      <w:r w:rsidR="00793F5A">
        <w:rPr>
          <w:rFonts w:ascii="Times New Roman" w:eastAsia="Times New Roman" w:hAnsi="Times New Roman" w:cs="Times New Roman"/>
          <w:sz w:val="24"/>
          <w:szCs w:val="24"/>
        </w:rPr>
        <w:t>average error</w:t>
      </w:r>
      <w:r w:rsidR="006A63CC">
        <w:rPr>
          <w:rFonts w:ascii="Times New Roman" w:eastAsia="Times New Roman" w:hAnsi="Times New Roman" w:cs="Times New Roman"/>
          <w:sz w:val="24"/>
          <w:szCs w:val="24"/>
        </w:rPr>
        <w:t xml:space="preserve"> of</w:t>
      </w:r>
      <w:r w:rsidR="00793F5A">
        <w:rPr>
          <w:rFonts w:ascii="Times New Roman" w:eastAsia="Times New Roman" w:hAnsi="Times New Roman" w:cs="Times New Roman"/>
          <w:sz w:val="24"/>
          <w:szCs w:val="24"/>
        </w:rPr>
        <w:t xml:space="preserve"> less than 0.01% at each time step.</w:t>
      </w:r>
    </w:p>
    <w:p w14:paraId="56B8B686" w14:textId="77777777" w:rsidR="00356739" w:rsidRDefault="00356739">
      <w:pPr>
        <w:spacing w:after="0"/>
        <w:jc w:val="both"/>
        <w:rPr>
          <w:rFonts w:ascii="Times New Roman" w:eastAsia="Times New Roman" w:hAnsi="Times New Roman" w:cs="Times New Roman"/>
          <w:sz w:val="24"/>
          <w:szCs w:val="24"/>
        </w:rPr>
      </w:pPr>
    </w:p>
    <w:p w14:paraId="01EA4A73" w14:textId="1C05667B" w:rsidR="002D294F" w:rsidRDefault="00D16135" w:rsidP="00356739">
      <w:pPr>
        <w:jc w:val="center"/>
        <w:rPr>
          <w:rFonts w:ascii="Times New Roman" w:eastAsia="Times New Roman" w:hAnsi="Times New Roman" w:cs="Times New Roman"/>
          <w:b/>
          <w:sz w:val="24"/>
          <w:szCs w:val="24"/>
        </w:rPr>
      </w:pPr>
      <w:r>
        <w:rPr>
          <w:noProof/>
        </w:rPr>
        <w:drawing>
          <wp:inline distT="0" distB="0" distL="0" distR="0" wp14:anchorId="7936BEB4" wp14:editId="45440484">
            <wp:extent cx="5949315" cy="178290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79" t="4490" r="1154" b="-1"/>
                    <a:stretch/>
                  </pic:blipFill>
                  <pic:spPr bwMode="auto">
                    <a:xfrm>
                      <a:off x="0" y="0"/>
                      <a:ext cx="5957774" cy="1785438"/>
                    </a:xfrm>
                    <a:prstGeom prst="rect">
                      <a:avLst/>
                    </a:prstGeom>
                    <a:ln>
                      <a:noFill/>
                    </a:ln>
                    <a:extLst>
                      <a:ext uri="{53640926-AAD7-44D8-BBD7-CCE9431645EC}">
                        <a14:shadowObscured xmlns:a14="http://schemas.microsoft.com/office/drawing/2010/main"/>
                      </a:ext>
                    </a:extLst>
                  </pic:spPr>
                </pic:pic>
              </a:graphicData>
            </a:graphic>
          </wp:inline>
        </w:drawing>
      </w:r>
      <w:r w:rsidR="00793F5A">
        <w:rPr>
          <w:rFonts w:ascii="Times New Roman" w:eastAsia="Times New Roman" w:hAnsi="Times New Roman" w:cs="Times New Roman"/>
          <w:b/>
          <w:sz w:val="24"/>
          <w:szCs w:val="24"/>
        </w:rPr>
        <w:t xml:space="preserve">Figure 4: Illustration of the evolution of the locations and </w:t>
      </w:r>
      <w:r w:rsidR="00FB0793">
        <w:rPr>
          <w:rFonts w:ascii="Times New Roman" w:eastAsia="Times New Roman" w:hAnsi="Times New Roman" w:cs="Times New Roman"/>
          <w:b/>
          <w:sz w:val="24"/>
          <w:szCs w:val="24"/>
        </w:rPr>
        <w:t xml:space="preserve">the </w:t>
      </w:r>
      <w:r w:rsidR="00C80907">
        <w:rPr>
          <w:rFonts w:ascii="Times New Roman" w:eastAsia="Times New Roman" w:hAnsi="Times New Roman" w:cs="Times New Roman"/>
          <w:b/>
          <w:sz w:val="24"/>
          <w:szCs w:val="24"/>
        </w:rPr>
        <w:t xml:space="preserve">velocity </w:t>
      </w:r>
      <w:r w:rsidR="00FB0793">
        <w:rPr>
          <w:rFonts w:ascii="Times New Roman" w:eastAsia="Times New Roman" w:hAnsi="Times New Roman" w:cs="Times New Roman"/>
          <w:b/>
          <w:sz w:val="24"/>
          <w:szCs w:val="24"/>
        </w:rPr>
        <w:t xml:space="preserve">magnitude </w:t>
      </w:r>
      <w:r w:rsidR="00793F5A">
        <w:rPr>
          <w:rFonts w:ascii="Times New Roman" w:eastAsia="Times New Roman" w:hAnsi="Times New Roman" w:cs="Times New Roman"/>
          <w:b/>
          <w:sz w:val="24"/>
          <w:szCs w:val="24"/>
        </w:rPr>
        <w:t xml:space="preserve">of the rigid block </w:t>
      </w:r>
      <w:r w:rsidR="00C80907">
        <w:rPr>
          <w:rFonts w:ascii="Times New Roman" w:eastAsia="Times New Roman" w:hAnsi="Times New Roman" w:cs="Times New Roman"/>
          <w:b/>
          <w:sz w:val="24"/>
          <w:szCs w:val="24"/>
        </w:rPr>
        <w:t xml:space="preserve">sliding down </w:t>
      </w:r>
      <w:r w:rsidR="00016F33">
        <w:rPr>
          <w:rFonts w:ascii="Times New Roman" w:eastAsia="Times New Roman" w:hAnsi="Times New Roman" w:cs="Times New Roman"/>
          <w:b/>
          <w:sz w:val="24"/>
          <w:szCs w:val="24"/>
        </w:rPr>
        <w:t xml:space="preserve">an inclined plane </w:t>
      </w:r>
      <w:r w:rsidR="00793F5A">
        <w:rPr>
          <w:rFonts w:ascii="Times New Roman" w:eastAsia="Times New Roman" w:hAnsi="Times New Roman" w:cs="Times New Roman"/>
          <w:b/>
          <w:sz w:val="24"/>
          <w:szCs w:val="24"/>
        </w:rPr>
        <w:t xml:space="preserve">with </w:t>
      </w:r>
      <w:r w:rsidR="00210E5F">
        <w:rPr>
          <w:rFonts w:ascii="Times New Roman" w:eastAsia="Times New Roman" w:hAnsi="Times New Roman" w:cs="Times New Roman"/>
          <w:b/>
          <w:sz w:val="24"/>
          <w:szCs w:val="24"/>
        </w:rPr>
        <w:t xml:space="preserve">a </w:t>
      </w:r>
      <w:r w:rsidR="00793F5A">
        <w:rPr>
          <w:rFonts w:ascii="Times New Roman" w:eastAsia="Times New Roman" w:hAnsi="Times New Roman" w:cs="Times New Roman"/>
          <w:b/>
          <w:sz w:val="24"/>
          <w:szCs w:val="24"/>
        </w:rPr>
        <w:t>friction coefficient of 0.1.</w:t>
      </w:r>
    </w:p>
    <w:p w14:paraId="01EA4A75" w14:textId="55EF8D8E" w:rsidR="002D294F" w:rsidRDefault="00793F5A" w:rsidP="00356739">
      <w:pPr>
        <w:jc w:val="center"/>
        <w:rPr>
          <w:rFonts w:ascii="Times New Roman" w:eastAsia="Times New Roman" w:hAnsi="Times New Roman" w:cs="Times New Roman"/>
          <w:b/>
          <w:sz w:val="24"/>
          <w:szCs w:val="24"/>
        </w:rPr>
      </w:pPr>
      <w:r>
        <w:rPr>
          <w:noProof/>
        </w:rPr>
        <w:drawing>
          <wp:inline distT="0" distB="0" distL="0" distR="0" wp14:anchorId="05A79C0D" wp14:editId="30CD094F">
            <wp:extent cx="3086100" cy="2497797"/>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86100" cy="2497797"/>
                    </a:xfrm>
                    <a:prstGeom prst="rect">
                      <a:avLst/>
                    </a:prstGeom>
                  </pic:spPr>
                </pic:pic>
              </a:graphicData>
            </a:graphic>
          </wp:inline>
        </w:drawing>
      </w:r>
      <w:r w:rsidR="00356739">
        <w:rPr>
          <w:rFonts w:ascii="Times New Roman" w:eastAsia="Times New Roman" w:hAnsi="Times New Roman" w:cs="Times New Roman"/>
          <w:b/>
          <w:sz w:val="24"/>
          <w:szCs w:val="24"/>
        </w:rPr>
        <w:br/>
      </w:r>
      <w:r>
        <w:rPr>
          <w:rFonts w:ascii="Times New Roman" w:eastAsia="Times New Roman" w:hAnsi="Times New Roman" w:cs="Times New Roman"/>
          <w:b/>
          <w:sz w:val="24"/>
          <w:szCs w:val="24"/>
        </w:rPr>
        <w:t xml:space="preserve">Figure 5: The </w:t>
      </w:r>
      <w:r w:rsidR="00226DBF">
        <w:rPr>
          <w:rFonts w:ascii="Times New Roman" w:eastAsia="Times New Roman" w:hAnsi="Times New Roman" w:cs="Times New Roman"/>
          <w:b/>
          <w:sz w:val="24"/>
          <w:szCs w:val="24"/>
        </w:rPr>
        <w:t xml:space="preserve">time </w:t>
      </w:r>
      <w:r>
        <w:rPr>
          <w:rFonts w:ascii="Times New Roman" w:eastAsia="Times New Roman" w:hAnsi="Times New Roman" w:cs="Times New Roman"/>
          <w:b/>
          <w:sz w:val="24"/>
          <w:szCs w:val="24"/>
        </w:rPr>
        <w:t xml:space="preserve">evolution of </w:t>
      </w:r>
      <w:r w:rsidR="00210E5F">
        <w:rPr>
          <w:rFonts w:ascii="Times New Roman" w:eastAsia="Times New Roman" w:hAnsi="Times New Roman" w:cs="Times New Roman"/>
          <w:b/>
          <w:sz w:val="24"/>
          <w:szCs w:val="24"/>
        </w:rPr>
        <w:t xml:space="preserve">the </w:t>
      </w:r>
      <w:r>
        <w:rPr>
          <w:rFonts w:ascii="Times New Roman" w:eastAsia="Times New Roman" w:hAnsi="Times New Roman" w:cs="Times New Roman"/>
          <w:b/>
          <w:sz w:val="24"/>
          <w:szCs w:val="24"/>
        </w:rPr>
        <w:t xml:space="preserve">average velocity </w:t>
      </w:r>
      <w:r w:rsidR="00715258">
        <w:rPr>
          <w:rFonts w:ascii="Times New Roman" w:eastAsia="Times New Roman" w:hAnsi="Times New Roman" w:cs="Times New Roman"/>
          <w:b/>
          <w:sz w:val="24"/>
          <w:szCs w:val="24"/>
        </w:rPr>
        <w:t xml:space="preserve">magnitude </w:t>
      </w:r>
      <w:r>
        <w:rPr>
          <w:rFonts w:ascii="Times New Roman" w:eastAsia="Times New Roman" w:hAnsi="Times New Roman" w:cs="Times New Roman"/>
          <w:b/>
          <w:sz w:val="24"/>
          <w:szCs w:val="24"/>
        </w:rPr>
        <w:t xml:space="preserve">of the material points </w:t>
      </w:r>
      <w:r w:rsidR="00226DBF">
        <w:rPr>
          <w:rFonts w:ascii="Times New Roman" w:eastAsia="Times New Roman" w:hAnsi="Times New Roman" w:cs="Times New Roman"/>
          <w:b/>
          <w:sz w:val="24"/>
          <w:szCs w:val="24"/>
        </w:rPr>
        <w:t xml:space="preserve">for </w:t>
      </w:r>
      <w:r>
        <w:rPr>
          <w:rFonts w:ascii="Times New Roman" w:eastAsia="Times New Roman" w:hAnsi="Times New Roman" w:cs="Times New Roman"/>
          <w:b/>
          <w:sz w:val="24"/>
          <w:szCs w:val="24"/>
        </w:rPr>
        <w:t xml:space="preserve">different </w:t>
      </w:r>
      <w:r w:rsidR="00715258">
        <w:rPr>
          <w:rFonts w:ascii="Times New Roman" w:eastAsia="Times New Roman" w:hAnsi="Times New Roman" w:cs="Times New Roman"/>
          <w:b/>
          <w:sz w:val="24"/>
          <w:szCs w:val="24"/>
        </w:rPr>
        <w:t xml:space="preserve">basal </w:t>
      </w:r>
      <w:r>
        <w:rPr>
          <w:rFonts w:ascii="Times New Roman" w:eastAsia="Times New Roman" w:hAnsi="Times New Roman" w:cs="Times New Roman"/>
          <w:b/>
          <w:sz w:val="24"/>
          <w:szCs w:val="24"/>
        </w:rPr>
        <w:t>friction coefficient</w:t>
      </w:r>
      <w:r w:rsidR="00715258">
        <w:rPr>
          <w:rFonts w:ascii="Times New Roman" w:eastAsia="Times New Roman" w:hAnsi="Times New Roman" w:cs="Times New Roman"/>
          <w:b/>
          <w:sz w:val="24"/>
          <w:szCs w:val="24"/>
        </w:rPr>
        <w:t>s</w:t>
      </w:r>
    </w:p>
    <w:p w14:paraId="01EA4A76" w14:textId="77777777" w:rsidR="002D294F" w:rsidRDefault="00793F5A" w:rsidP="00657D6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Flume Test</w:t>
      </w:r>
    </w:p>
    <w:p w14:paraId="04987E93" w14:textId="25BC1A96" w:rsidR="00347255" w:rsidRDefault="00AB68C5" w:rsidP="00EF5895">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93F5A">
        <w:rPr>
          <w:rFonts w:ascii="Times New Roman" w:eastAsia="Times New Roman" w:hAnsi="Times New Roman" w:cs="Times New Roman"/>
          <w:sz w:val="24"/>
          <w:szCs w:val="24"/>
        </w:rPr>
        <w:t xml:space="preserve">he capabilities of this MPM framework </w:t>
      </w:r>
      <w:r w:rsidR="002D0A92">
        <w:rPr>
          <w:rFonts w:ascii="Times New Roman" w:eastAsia="Times New Roman" w:hAnsi="Times New Roman" w:cs="Times New Roman"/>
          <w:sz w:val="24"/>
          <w:szCs w:val="24"/>
        </w:rPr>
        <w:t xml:space="preserve">for </w:t>
      </w:r>
      <w:r w:rsidR="00793F5A">
        <w:rPr>
          <w:rFonts w:ascii="Times New Roman" w:eastAsia="Times New Roman" w:hAnsi="Times New Roman" w:cs="Times New Roman"/>
          <w:sz w:val="24"/>
          <w:szCs w:val="24"/>
        </w:rPr>
        <w:t>modeling irregular boundaries</w:t>
      </w:r>
      <w:r>
        <w:rPr>
          <w:rFonts w:ascii="Times New Roman" w:eastAsia="Times New Roman" w:hAnsi="Times New Roman" w:cs="Times New Roman"/>
          <w:sz w:val="24"/>
          <w:szCs w:val="24"/>
        </w:rPr>
        <w:t xml:space="preserve"> </w:t>
      </w:r>
      <w:r w:rsidR="00EE2702">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further demonstrated by modeling </w:t>
      </w:r>
      <w:r w:rsidR="00793F5A">
        <w:rPr>
          <w:rFonts w:ascii="Times New Roman" w:eastAsia="Times New Roman" w:hAnsi="Times New Roman" w:cs="Times New Roman"/>
          <w:sz w:val="24"/>
          <w:szCs w:val="24"/>
        </w:rPr>
        <w:t xml:space="preserve">the flow of dry sand in a rectangular flume </w:t>
      </w:r>
      <w:r w:rsidR="00CE0B28">
        <w:rPr>
          <w:rFonts w:ascii="Times New Roman" w:eastAsia="Times New Roman" w:hAnsi="Times New Roman" w:cs="Times New Roman"/>
          <w:sz w:val="24"/>
          <w:szCs w:val="24"/>
        </w:rPr>
        <w:t xml:space="preserve">conducted by the </w:t>
      </w:r>
      <w:r w:rsidR="00793F5A">
        <w:rPr>
          <w:rFonts w:ascii="Times New Roman" w:eastAsia="Times New Roman" w:hAnsi="Times New Roman" w:cs="Times New Roman"/>
          <w:sz w:val="24"/>
          <w:szCs w:val="24"/>
        </w:rPr>
        <w:t>United States Geological Survey (USGS). Figure 6</w:t>
      </w:r>
      <w:r w:rsidR="00F6614F">
        <w:rPr>
          <w:rFonts w:ascii="Times New Roman" w:eastAsia="Times New Roman" w:hAnsi="Times New Roman" w:cs="Times New Roman"/>
          <w:sz w:val="24"/>
          <w:szCs w:val="24"/>
        </w:rPr>
        <w:t>a</w:t>
      </w:r>
      <w:r w:rsidR="00793F5A">
        <w:rPr>
          <w:rFonts w:ascii="Times New Roman" w:eastAsia="Times New Roman" w:hAnsi="Times New Roman" w:cs="Times New Roman"/>
          <w:sz w:val="24"/>
          <w:szCs w:val="24"/>
        </w:rPr>
        <w:t xml:space="preserve"> illustrates the geometry of the experimental flume </w:t>
      </w:r>
      <w:r w:rsidR="00237A8A">
        <w:rPr>
          <w:rFonts w:ascii="Times New Roman" w:eastAsia="Times New Roman" w:hAnsi="Times New Roman" w:cs="Times New Roman"/>
          <w:sz w:val="24"/>
          <w:szCs w:val="24"/>
        </w:rPr>
        <w:t xml:space="preserve">used </w:t>
      </w:r>
      <w:r w:rsidR="00D65AC4">
        <w:rPr>
          <w:rFonts w:ascii="Times New Roman" w:eastAsia="Times New Roman" w:hAnsi="Times New Roman" w:cs="Times New Roman"/>
          <w:sz w:val="24"/>
          <w:szCs w:val="24"/>
        </w:rPr>
        <w:t xml:space="preserve">by </w:t>
      </w:r>
      <w:proofErr w:type="spellStart"/>
      <w:r w:rsidR="00D65AC4">
        <w:rPr>
          <w:rFonts w:ascii="Times New Roman" w:eastAsia="Times New Roman" w:hAnsi="Times New Roman" w:cs="Times New Roman"/>
          <w:sz w:val="24"/>
          <w:szCs w:val="24"/>
        </w:rPr>
        <w:t>Denlinger</w:t>
      </w:r>
      <w:proofErr w:type="spellEnd"/>
      <w:r w:rsidR="00D65AC4">
        <w:rPr>
          <w:rFonts w:ascii="Times New Roman" w:eastAsia="Times New Roman" w:hAnsi="Times New Roman" w:cs="Times New Roman"/>
          <w:sz w:val="24"/>
          <w:szCs w:val="24"/>
        </w:rPr>
        <w:t xml:space="preserve"> and Iverson (2001)</w:t>
      </w:r>
      <w:r w:rsidR="00237A8A">
        <w:rPr>
          <w:rFonts w:ascii="Times New Roman" w:eastAsia="Times New Roman" w:hAnsi="Times New Roman" w:cs="Times New Roman"/>
          <w:sz w:val="24"/>
          <w:szCs w:val="24"/>
        </w:rPr>
        <w:t xml:space="preserve">. The flume </w:t>
      </w:r>
      <w:r w:rsidR="00F6614F">
        <w:rPr>
          <w:rFonts w:ascii="Times New Roman" w:eastAsia="Times New Roman" w:hAnsi="Times New Roman" w:cs="Times New Roman"/>
          <w:sz w:val="24"/>
          <w:szCs w:val="24"/>
        </w:rPr>
        <w:t>is</w:t>
      </w:r>
      <w:r w:rsidR="00793F5A">
        <w:rPr>
          <w:rFonts w:ascii="Times New Roman" w:eastAsia="Times New Roman" w:hAnsi="Times New Roman" w:cs="Times New Roman"/>
          <w:sz w:val="24"/>
          <w:szCs w:val="24"/>
        </w:rPr>
        <w:t xml:space="preserve"> approximately 2 m long with a bed surface inclined at 31.4° adjoined to a horizontal runout surface by a curved section with a radius of curvature </w:t>
      </w:r>
      <w:r w:rsidR="00B40E6D">
        <w:rPr>
          <w:rFonts w:ascii="Times New Roman" w:eastAsia="Times New Roman" w:hAnsi="Times New Roman" w:cs="Times New Roman"/>
          <w:sz w:val="24"/>
          <w:szCs w:val="24"/>
        </w:rPr>
        <w:t>of 0.1 m</w:t>
      </w:r>
      <w:r w:rsidR="00793F5A">
        <w:rPr>
          <w:rFonts w:ascii="Times New Roman" w:eastAsia="Times New Roman" w:hAnsi="Times New Roman" w:cs="Times New Roman"/>
          <w:sz w:val="24"/>
          <w:szCs w:val="24"/>
        </w:rPr>
        <w:t xml:space="preserve">. </w:t>
      </w:r>
      <w:r w:rsidR="00536975">
        <w:rPr>
          <w:rFonts w:ascii="Times New Roman" w:eastAsia="Times New Roman" w:hAnsi="Times New Roman" w:cs="Times New Roman"/>
          <w:sz w:val="24"/>
          <w:szCs w:val="24"/>
        </w:rPr>
        <w:t>Loose-packed, w</w:t>
      </w:r>
      <w:r w:rsidR="00793F5A">
        <w:rPr>
          <w:rFonts w:ascii="Times New Roman" w:eastAsia="Times New Roman" w:hAnsi="Times New Roman" w:cs="Times New Roman"/>
          <w:sz w:val="24"/>
          <w:szCs w:val="24"/>
        </w:rPr>
        <w:t>ell-sorted</w:t>
      </w:r>
      <w:r w:rsidR="00536975">
        <w:rPr>
          <w:rFonts w:ascii="Times New Roman" w:eastAsia="Times New Roman" w:hAnsi="Times New Roman" w:cs="Times New Roman"/>
          <w:sz w:val="24"/>
          <w:szCs w:val="24"/>
        </w:rPr>
        <w:t xml:space="preserve"> and</w:t>
      </w:r>
      <w:r w:rsidR="00793F5A">
        <w:rPr>
          <w:rFonts w:ascii="Times New Roman" w:eastAsia="Times New Roman" w:hAnsi="Times New Roman" w:cs="Times New Roman"/>
          <w:sz w:val="24"/>
          <w:szCs w:val="24"/>
        </w:rPr>
        <w:t xml:space="preserve"> well-rounded dry quartz sand with</w:t>
      </w:r>
      <w:r w:rsidR="002D47EC">
        <w:rPr>
          <w:rFonts w:ascii="Times New Roman" w:eastAsia="Times New Roman" w:hAnsi="Times New Roman" w:cs="Times New Roman"/>
          <w:sz w:val="24"/>
          <w:szCs w:val="24"/>
        </w:rPr>
        <w:t xml:space="preserve"> an average</w:t>
      </w:r>
      <w:r w:rsidR="00793F5A">
        <w:rPr>
          <w:rFonts w:ascii="Times New Roman" w:eastAsia="Times New Roman" w:hAnsi="Times New Roman" w:cs="Times New Roman"/>
          <w:sz w:val="24"/>
          <w:szCs w:val="24"/>
        </w:rPr>
        <w:t xml:space="preserve"> grain diameter</w:t>
      </w:r>
      <w:r w:rsidR="002D47EC">
        <w:rPr>
          <w:rFonts w:ascii="Times New Roman" w:eastAsia="Times New Roman" w:hAnsi="Times New Roman" w:cs="Times New Roman"/>
          <w:sz w:val="24"/>
          <w:szCs w:val="24"/>
        </w:rPr>
        <w:t xml:space="preserve"> </w:t>
      </w:r>
      <w:r w:rsidR="00793F5A">
        <w:rPr>
          <w:rFonts w:ascii="Times New Roman" w:eastAsia="Times New Roman" w:hAnsi="Times New Roman" w:cs="Times New Roman"/>
          <w:sz w:val="24"/>
          <w:szCs w:val="24"/>
        </w:rPr>
        <w:t>of about 0.5 mm</w:t>
      </w:r>
      <w:r w:rsidR="00536975">
        <w:rPr>
          <w:rFonts w:ascii="Times New Roman" w:eastAsia="Times New Roman" w:hAnsi="Times New Roman" w:cs="Times New Roman"/>
          <w:sz w:val="24"/>
          <w:szCs w:val="24"/>
        </w:rPr>
        <w:t xml:space="preserve"> is</w:t>
      </w:r>
      <w:r w:rsidR="00793F5A">
        <w:rPr>
          <w:rFonts w:ascii="Times New Roman" w:eastAsia="Times New Roman" w:hAnsi="Times New Roman" w:cs="Times New Roman"/>
          <w:sz w:val="24"/>
          <w:szCs w:val="24"/>
        </w:rPr>
        <w:t xml:space="preserve"> positioned approximately 37.5 cm upslope from the break in slope. The sand is </w:t>
      </w:r>
      <w:r w:rsidR="00BF5CDB">
        <w:rPr>
          <w:rFonts w:ascii="Times New Roman" w:eastAsia="Times New Roman" w:hAnsi="Times New Roman" w:cs="Times New Roman"/>
          <w:sz w:val="24"/>
          <w:szCs w:val="24"/>
        </w:rPr>
        <w:t xml:space="preserve">released </w:t>
      </w:r>
      <w:proofErr w:type="spellStart"/>
      <w:r w:rsidR="00BF5CDB">
        <w:rPr>
          <w:rFonts w:ascii="Times New Roman" w:eastAsia="Times New Roman" w:hAnsi="Times New Roman" w:cs="Times New Roman"/>
          <w:sz w:val="24"/>
          <w:szCs w:val="24"/>
        </w:rPr>
        <w:t>en</w:t>
      </w:r>
      <w:proofErr w:type="spellEnd"/>
      <w:r w:rsidR="00F6506F">
        <w:rPr>
          <w:rFonts w:ascii="Times New Roman" w:eastAsia="Times New Roman" w:hAnsi="Times New Roman" w:cs="Times New Roman"/>
          <w:sz w:val="24"/>
          <w:szCs w:val="24"/>
        </w:rPr>
        <w:t xml:space="preserve"> </w:t>
      </w:r>
      <w:r w:rsidR="00BF5CDB">
        <w:rPr>
          <w:rFonts w:ascii="Times New Roman" w:eastAsia="Times New Roman" w:hAnsi="Times New Roman" w:cs="Times New Roman"/>
          <w:sz w:val="24"/>
          <w:szCs w:val="24"/>
        </w:rPr>
        <w:t xml:space="preserve">masse, almost instantaneously, </w:t>
      </w:r>
      <w:r w:rsidR="00793F5A">
        <w:rPr>
          <w:rFonts w:ascii="Times New Roman" w:eastAsia="Times New Roman" w:hAnsi="Times New Roman" w:cs="Times New Roman"/>
          <w:sz w:val="24"/>
          <w:szCs w:val="24"/>
        </w:rPr>
        <w:t xml:space="preserve">by a spring-loaded gate. </w:t>
      </w:r>
    </w:p>
    <w:p w14:paraId="01EA4A78" w14:textId="71ED2257" w:rsidR="002D294F" w:rsidRDefault="00830A42" w:rsidP="00814820">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0C49F4">
        <w:rPr>
          <w:rFonts w:ascii="Times New Roman" w:eastAsia="Times New Roman" w:hAnsi="Times New Roman" w:cs="Times New Roman"/>
          <w:sz w:val="24"/>
          <w:szCs w:val="24"/>
        </w:rPr>
        <w:t xml:space="preserve"> 2D MPM </w:t>
      </w:r>
      <w:r w:rsidR="00B17423">
        <w:rPr>
          <w:rFonts w:ascii="Times New Roman" w:eastAsia="Times New Roman" w:hAnsi="Times New Roman" w:cs="Times New Roman"/>
          <w:sz w:val="24"/>
          <w:szCs w:val="24"/>
        </w:rPr>
        <w:t xml:space="preserve">plane strain </w:t>
      </w:r>
      <w:r w:rsidR="000C49F4">
        <w:rPr>
          <w:rFonts w:ascii="Times New Roman" w:eastAsia="Times New Roman" w:hAnsi="Times New Roman" w:cs="Times New Roman"/>
          <w:sz w:val="24"/>
          <w:szCs w:val="24"/>
        </w:rPr>
        <w:t xml:space="preserve">simulation </w:t>
      </w:r>
      <w:r w:rsidR="001B7C7B">
        <w:rPr>
          <w:rFonts w:ascii="Times New Roman" w:eastAsia="Times New Roman" w:hAnsi="Times New Roman" w:cs="Times New Roman"/>
          <w:sz w:val="24"/>
          <w:szCs w:val="24"/>
        </w:rPr>
        <w:t>of th</w:t>
      </w:r>
      <w:r w:rsidR="00606494">
        <w:rPr>
          <w:rFonts w:ascii="Times New Roman" w:eastAsia="Times New Roman" w:hAnsi="Times New Roman" w:cs="Times New Roman"/>
          <w:sz w:val="24"/>
          <w:szCs w:val="24"/>
        </w:rPr>
        <w:t>is</w:t>
      </w:r>
      <w:r w:rsidR="001B7C7B">
        <w:rPr>
          <w:rFonts w:ascii="Times New Roman" w:eastAsia="Times New Roman" w:hAnsi="Times New Roman" w:cs="Times New Roman"/>
          <w:sz w:val="24"/>
          <w:szCs w:val="24"/>
        </w:rPr>
        <w:t xml:space="preserve"> experiment</w:t>
      </w:r>
      <w:r w:rsidR="001264BC">
        <w:rPr>
          <w:rFonts w:ascii="Times New Roman" w:eastAsia="Times New Roman" w:hAnsi="Times New Roman" w:cs="Times New Roman"/>
          <w:sz w:val="24"/>
          <w:szCs w:val="24"/>
        </w:rPr>
        <w:t xml:space="preserve"> is performed </w:t>
      </w:r>
      <w:r w:rsidR="00F679FD">
        <w:rPr>
          <w:rFonts w:ascii="Times New Roman" w:eastAsia="Times New Roman" w:hAnsi="Times New Roman" w:cs="Times New Roman"/>
          <w:sz w:val="24"/>
          <w:szCs w:val="24"/>
        </w:rPr>
        <w:t xml:space="preserve">using an </w:t>
      </w:r>
      <w:r w:rsidR="000C49F4">
        <w:rPr>
          <w:rFonts w:ascii="Times New Roman" w:eastAsia="Times New Roman" w:hAnsi="Times New Roman" w:cs="Times New Roman"/>
          <w:sz w:val="24"/>
          <w:szCs w:val="24"/>
        </w:rPr>
        <w:t xml:space="preserve">unstructured </w:t>
      </w:r>
      <w:r w:rsidR="00F679FD">
        <w:rPr>
          <w:rFonts w:ascii="Times New Roman" w:eastAsia="Times New Roman" w:hAnsi="Times New Roman" w:cs="Times New Roman"/>
          <w:sz w:val="24"/>
          <w:szCs w:val="24"/>
        </w:rPr>
        <w:t xml:space="preserve">mesh of </w:t>
      </w:r>
      <w:r w:rsidR="00C375C1">
        <w:rPr>
          <w:rFonts w:ascii="Times New Roman" w:eastAsia="Times New Roman" w:hAnsi="Times New Roman" w:cs="Times New Roman"/>
          <w:sz w:val="24"/>
          <w:szCs w:val="24"/>
        </w:rPr>
        <w:t xml:space="preserve">irregular </w:t>
      </w:r>
      <w:r w:rsidR="00BA64A8">
        <w:rPr>
          <w:rFonts w:ascii="Times New Roman" w:eastAsia="Times New Roman" w:hAnsi="Times New Roman" w:cs="Times New Roman"/>
          <w:sz w:val="24"/>
          <w:szCs w:val="24"/>
        </w:rPr>
        <w:t xml:space="preserve">linear </w:t>
      </w:r>
      <w:r w:rsidR="000C49F4">
        <w:rPr>
          <w:rFonts w:ascii="Times New Roman" w:eastAsia="Times New Roman" w:hAnsi="Times New Roman" w:cs="Times New Roman"/>
          <w:sz w:val="24"/>
          <w:szCs w:val="24"/>
        </w:rPr>
        <w:t>quadrilateral elements</w:t>
      </w:r>
      <w:r w:rsidR="00666121">
        <w:rPr>
          <w:rFonts w:ascii="Times New Roman" w:eastAsia="Times New Roman" w:hAnsi="Times New Roman" w:cs="Times New Roman"/>
          <w:sz w:val="24"/>
          <w:szCs w:val="24"/>
        </w:rPr>
        <w:t xml:space="preserve">. </w:t>
      </w:r>
      <w:r w:rsidR="00841D7C">
        <w:rPr>
          <w:rFonts w:ascii="Times New Roman" w:eastAsia="Times New Roman" w:hAnsi="Times New Roman" w:cs="Times New Roman"/>
          <w:sz w:val="24"/>
          <w:szCs w:val="24"/>
        </w:rPr>
        <w:t xml:space="preserve">The sand is discretized </w:t>
      </w:r>
      <w:r w:rsidR="008752EA">
        <w:rPr>
          <w:rFonts w:ascii="Times New Roman" w:eastAsia="Times New Roman" w:hAnsi="Times New Roman" w:cs="Times New Roman"/>
          <w:sz w:val="24"/>
          <w:szCs w:val="24"/>
        </w:rPr>
        <w:t>into</w:t>
      </w:r>
      <w:r w:rsidR="00841D7C">
        <w:rPr>
          <w:rFonts w:ascii="Times New Roman" w:eastAsia="Times New Roman" w:hAnsi="Times New Roman" w:cs="Times New Roman"/>
          <w:sz w:val="24"/>
          <w:szCs w:val="24"/>
        </w:rPr>
        <w:t xml:space="preserve"> 5</w:t>
      </w:r>
      <w:r w:rsidR="004A28B4">
        <w:rPr>
          <w:rFonts w:ascii="Times New Roman" w:eastAsia="Times New Roman" w:hAnsi="Times New Roman" w:cs="Times New Roman"/>
          <w:sz w:val="24"/>
          <w:szCs w:val="24"/>
        </w:rPr>
        <w:t>,</w:t>
      </w:r>
      <w:r w:rsidR="00841D7C">
        <w:rPr>
          <w:rFonts w:ascii="Times New Roman" w:eastAsia="Times New Roman" w:hAnsi="Times New Roman" w:cs="Times New Roman"/>
          <w:sz w:val="24"/>
          <w:szCs w:val="24"/>
        </w:rPr>
        <w:t>254 material points</w:t>
      </w:r>
      <w:r w:rsidR="00952653">
        <w:rPr>
          <w:rFonts w:ascii="Times New Roman" w:eastAsia="Times New Roman" w:hAnsi="Times New Roman" w:cs="Times New Roman"/>
          <w:sz w:val="24"/>
          <w:szCs w:val="24"/>
        </w:rPr>
        <w:t xml:space="preserve"> with constant volume</w:t>
      </w:r>
      <w:r w:rsidR="00841D7C">
        <w:rPr>
          <w:rFonts w:ascii="Times New Roman" w:eastAsia="Times New Roman" w:hAnsi="Times New Roman" w:cs="Times New Roman"/>
          <w:sz w:val="24"/>
          <w:szCs w:val="24"/>
        </w:rPr>
        <w:t>.</w:t>
      </w:r>
      <w:r w:rsidR="001878FD">
        <w:rPr>
          <w:rFonts w:ascii="Times New Roman" w:eastAsia="Times New Roman" w:hAnsi="Times New Roman" w:cs="Times New Roman"/>
          <w:sz w:val="24"/>
          <w:szCs w:val="24"/>
        </w:rPr>
        <w:t xml:space="preserve"> At the start of the simulation, the material points are assigned an initial stress corresponding to the geo-static condition. </w:t>
      </w:r>
      <w:r w:rsidR="00E337F9">
        <w:rPr>
          <w:rFonts w:ascii="Times New Roman" w:eastAsia="Times New Roman" w:hAnsi="Times New Roman" w:cs="Times New Roman"/>
          <w:sz w:val="24"/>
          <w:szCs w:val="24"/>
        </w:rPr>
        <w:t xml:space="preserve">Figure 6b presents </w:t>
      </w:r>
      <w:r w:rsidR="00A61C43">
        <w:rPr>
          <w:rFonts w:ascii="Times New Roman" w:eastAsia="Times New Roman" w:hAnsi="Times New Roman" w:cs="Times New Roman"/>
          <w:sz w:val="24"/>
          <w:szCs w:val="24"/>
        </w:rPr>
        <w:t xml:space="preserve">the </w:t>
      </w:r>
      <w:r w:rsidR="0097140E">
        <w:rPr>
          <w:rFonts w:ascii="Times New Roman" w:eastAsia="Times New Roman" w:hAnsi="Times New Roman" w:cs="Times New Roman"/>
          <w:sz w:val="24"/>
          <w:szCs w:val="24"/>
        </w:rPr>
        <w:t>initial</w:t>
      </w:r>
      <w:r w:rsidR="00E14A66">
        <w:rPr>
          <w:rFonts w:ascii="Times New Roman" w:eastAsia="Times New Roman" w:hAnsi="Times New Roman" w:cs="Times New Roman"/>
          <w:sz w:val="24"/>
          <w:szCs w:val="24"/>
        </w:rPr>
        <w:t xml:space="preserve"> configuration</w:t>
      </w:r>
      <w:r w:rsidR="00F61C53">
        <w:rPr>
          <w:rFonts w:ascii="Times New Roman" w:eastAsia="Times New Roman" w:hAnsi="Times New Roman" w:cs="Times New Roman"/>
          <w:sz w:val="24"/>
          <w:szCs w:val="24"/>
        </w:rPr>
        <w:t xml:space="preserve"> of the simulation</w:t>
      </w:r>
      <w:r w:rsidR="0097140E">
        <w:rPr>
          <w:rFonts w:ascii="Times New Roman" w:eastAsia="Times New Roman" w:hAnsi="Times New Roman" w:cs="Times New Roman"/>
          <w:sz w:val="24"/>
          <w:szCs w:val="24"/>
        </w:rPr>
        <w:t xml:space="preserve">, showing the background </w:t>
      </w:r>
      <w:r w:rsidR="00A61C43">
        <w:rPr>
          <w:rFonts w:ascii="Times New Roman" w:eastAsia="Times New Roman" w:hAnsi="Times New Roman" w:cs="Times New Roman"/>
          <w:sz w:val="24"/>
          <w:szCs w:val="24"/>
        </w:rPr>
        <w:t xml:space="preserve">mesh </w:t>
      </w:r>
      <w:r w:rsidR="00F61C53">
        <w:rPr>
          <w:rFonts w:ascii="Times New Roman" w:eastAsia="Times New Roman" w:hAnsi="Times New Roman" w:cs="Times New Roman"/>
          <w:sz w:val="24"/>
          <w:szCs w:val="24"/>
        </w:rPr>
        <w:t xml:space="preserve">along with the </w:t>
      </w:r>
      <w:r w:rsidR="00E14A66">
        <w:rPr>
          <w:rFonts w:ascii="Times New Roman" w:eastAsia="Times New Roman" w:hAnsi="Times New Roman" w:cs="Times New Roman"/>
          <w:sz w:val="24"/>
          <w:szCs w:val="24"/>
        </w:rPr>
        <w:t>initial locations of the material points</w:t>
      </w:r>
      <w:r w:rsidR="00140D7B">
        <w:rPr>
          <w:rFonts w:ascii="Times New Roman" w:eastAsia="Times New Roman" w:hAnsi="Times New Roman" w:cs="Times New Roman"/>
          <w:sz w:val="24"/>
          <w:szCs w:val="24"/>
        </w:rPr>
        <w:t xml:space="preserve">. </w:t>
      </w:r>
      <w:r w:rsidR="00A946C4">
        <w:rPr>
          <w:rFonts w:ascii="Times New Roman" w:eastAsia="Times New Roman" w:hAnsi="Times New Roman" w:cs="Times New Roman"/>
          <w:sz w:val="24"/>
          <w:szCs w:val="24"/>
        </w:rPr>
        <w:t>The mesh consists of 17</w:t>
      </w:r>
      <w:r w:rsidR="004A28B4">
        <w:rPr>
          <w:rFonts w:ascii="Times New Roman" w:eastAsia="Times New Roman" w:hAnsi="Times New Roman" w:cs="Times New Roman"/>
          <w:sz w:val="24"/>
          <w:szCs w:val="24"/>
        </w:rPr>
        <w:t>,</w:t>
      </w:r>
      <w:r w:rsidR="00A946C4">
        <w:rPr>
          <w:rFonts w:ascii="Times New Roman" w:eastAsia="Times New Roman" w:hAnsi="Times New Roman" w:cs="Times New Roman"/>
          <w:sz w:val="24"/>
          <w:szCs w:val="24"/>
        </w:rPr>
        <w:t xml:space="preserve">600 </w:t>
      </w:r>
      <w:proofErr w:type="spellStart"/>
      <w:r w:rsidR="00DA40D2">
        <w:rPr>
          <w:rFonts w:ascii="Times New Roman" w:eastAsia="Times New Roman" w:hAnsi="Times New Roman" w:cs="Times New Roman"/>
          <w:sz w:val="24"/>
          <w:szCs w:val="24"/>
        </w:rPr>
        <w:t>isoparametric</w:t>
      </w:r>
      <w:proofErr w:type="spellEnd"/>
      <w:r w:rsidR="00DA40D2">
        <w:rPr>
          <w:rFonts w:ascii="Times New Roman" w:eastAsia="Times New Roman" w:hAnsi="Times New Roman" w:cs="Times New Roman"/>
          <w:sz w:val="24"/>
          <w:szCs w:val="24"/>
        </w:rPr>
        <w:t xml:space="preserve"> </w:t>
      </w:r>
      <w:r w:rsidR="00A946C4">
        <w:rPr>
          <w:rFonts w:ascii="Times New Roman" w:eastAsia="Times New Roman" w:hAnsi="Times New Roman" w:cs="Times New Roman"/>
          <w:sz w:val="24"/>
          <w:szCs w:val="24"/>
        </w:rPr>
        <w:t>elements</w:t>
      </w:r>
      <w:r w:rsidR="008D1F4F">
        <w:rPr>
          <w:rFonts w:ascii="Times New Roman" w:eastAsia="Times New Roman" w:hAnsi="Times New Roman" w:cs="Times New Roman"/>
          <w:sz w:val="24"/>
          <w:szCs w:val="24"/>
        </w:rPr>
        <w:t xml:space="preserve">. </w:t>
      </w:r>
      <w:r w:rsidR="00A44678">
        <w:rPr>
          <w:rFonts w:ascii="Times New Roman" w:eastAsia="Times New Roman" w:hAnsi="Times New Roman" w:cs="Times New Roman"/>
          <w:sz w:val="24"/>
          <w:szCs w:val="24"/>
        </w:rPr>
        <w:t xml:space="preserve">The </w:t>
      </w:r>
      <w:r w:rsidR="00660CBF">
        <w:rPr>
          <w:rFonts w:ascii="Times New Roman" w:eastAsia="Times New Roman" w:hAnsi="Times New Roman" w:cs="Times New Roman"/>
          <w:sz w:val="24"/>
          <w:szCs w:val="24"/>
        </w:rPr>
        <w:t xml:space="preserve">velocity and frictional </w:t>
      </w:r>
      <w:r w:rsidR="00A44678">
        <w:rPr>
          <w:rFonts w:ascii="Times New Roman" w:eastAsia="Times New Roman" w:hAnsi="Times New Roman" w:cs="Times New Roman"/>
          <w:sz w:val="24"/>
          <w:szCs w:val="24"/>
        </w:rPr>
        <w:t xml:space="preserve">boundary conditions are </w:t>
      </w:r>
      <w:r w:rsidR="00660CBF">
        <w:rPr>
          <w:rFonts w:ascii="Times New Roman" w:eastAsia="Times New Roman" w:hAnsi="Times New Roman" w:cs="Times New Roman"/>
          <w:sz w:val="24"/>
          <w:szCs w:val="24"/>
        </w:rPr>
        <w:t xml:space="preserve">applied </w:t>
      </w:r>
      <w:r w:rsidR="00DE366B">
        <w:rPr>
          <w:rFonts w:ascii="Times New Roman" w:eastAsia="Times New Roman" w:hAnsi="Times New Roman" w:cs="Times New Roman"/>
          <w:sz w:val="24"/>
          <w:szCs w:val="24"/>
        </w:rPr>
        <w:t>on</w:t>
      </w:r>
      <w:r w:rsidR="00A0203A">
        <w:rPr>
          <w:rFonts w:ascii="Times New Roman" w:eastAsia="Times New Roman" w:hAnsi="Times New Roman" w:cs="Times New Roman"/>
          <w:sz w:val="24"/>
          <w:szCs w:val="24"/>
        </w:rPr>
        <w:t xml:space="preserve"> the bottom nodes in the direction normal </w:t>
      </w:r>
      <w:r w:rsidR="00A44678">
        <w:rPr>
          <w:rFonts w:ascii="Times New Roman" w:eastAsia="Times New Roman" w:hAnsi="Times New Roman" w:cs="Times New Roman"/>
          <w:sz w:val="24"/>
          <w:szCs w:val="24"/>
        </w:rPr>
        <w:t xml:space="preserve">to the </w:t>
      </w:r>
      <w:r w:rsidR="00BB6BCA">
        <w:rPr>
          <w:rFonts w:ascii="Times New Roman" w:eastAsia="Times New Roman" w:hAnsi="Times New Roman" w:cs="Times New Roman"/>
          <w:sz w:val="24"/>
          <w:szCs w:val="24"/>
        </w:rPr>
        <w:t xml:space="preserve">sliding plane </w:t>
      </w:r>
      <w:r w:rsidR="00A44678">
        <w:rPr>
          <w:rFonts w:ascii="Times New Roman" w:eastAsia="Times New Roman" w:hAnsi="Times New Roman" w:cs="Times New Roman"/>
          <w:sz w:val="24"/>
          <w:szCs w:val="24"/>
        </w:rPr>
        <w:t xml:space="preserve">as shown in Figure 6b. </w:t>
      </w:r>
      <w:r w:rsidR="00BB6BCA">
        <w:rPr>
          <w:rFonts w:ascii="Times New Roman" w:eastAsia="Times New Roman" w:hAnsi="Times New Roman" w:cs="Times New Roman"/>
          <w:sz w:val="24"/>
          <w:szCs w:val="24"/>
        </w:rPr>
        <w:t xml:space="preserve">Further </w:t>
      </w:r>
      <w:r w:rsidR="008D1F4F">
        <w:rPr>
          <w:rFonts w:ascii="Times New Roman" w:eastAsia="Times New Roman" w:hAnsi="Times New Roman" w:cs="Times New Roman"/>
          <w:sz w:val="24"/>
          <w:szCs w:val="24"/>
        </w:rPr>
        <w:t xml:space="preserve">details </w:t>
      </w:r>
      <w:r w:rsidR="00BB6BCA">
        <w:rPr>
          <w:rFonts w:ascii="Times New Roman" w:eastAsia="Times New Roman" w:hAnsi="Times New Roman" w:cs="Times New Roman"/>
          <w:sz w:val="24"/>
          <w:szCs w:val="24"/>
        </w:rPr>
        <w:t xml:space="preserve">about </w:t>
      </w:r>
      <w:r w:rsidR="008D1F4F">
        <w:rPr>
          <w:rFonts w:ascii="Times New Roman" w:eastAsia="Times New Roman" w:hAnsi="Times New Roman" w:cs="Times New Roman"/>
          <w:sz w:val="24"/>
          <w:szCs w:val="24"/>
        </w:rPr>
        <w:t xml:space="preserve">the mesh </w:t>
      </w:r>
      <w:r w:rsidR="00BB6BCA">
        <w:rPr>
          <w:rFonts w:ascii="Times New Roman" w:eastAsia="Times New Roman" w:hAnsi="Times New Roman" w:cs="Times New Roman"/>
          <w:sz w:val="24"/>
          <w:szCs w:val="24"/>
        </w:rPr>
        <w:t xml:space="preserve">and the material points </w:t>
      </w:r>
      <w:r w:rsidR="00841D7C">
        <w:rPr>
          <w:rFonts w:ascii="Times New Roman" w:eastAsia="Times New Roman" w:hAnsi="Times New Roman" w:cs="Times New Roman"/>
          <w:sz w:val="24"/>
          <w:szCs w:val="24"/>
        </w:rPr>
        <w:t xml:space="preserve">parameters </w:t>
      </w:r>
      <w:r w:rsidR="007E617E">
        <w:rPr>
          <w:rFonts w:ascii="Times New Roman" w:eastAsia="Times New Roman" w:hAnsi="Times New Roman" w:cs="Times New Roman"/>
          <w:sz w:val="24"/>
          <w:szCs w:val="24"/>
        </w:rPr>
        <w:t xml:space="preserve">are </w:t>
      </w:r>
      <w:r w:rsidR="008D1F4F">
        <w:rPr>
          <w:rFonts w:ascii="Times New Roman" w:eastAsia="Times New Roman" w:hAnsi="Times New Roman" w:cs="Times New Roman"/>
          <w:sz w:val="24"/>
          <w:szCs w:val="24"/>
        </w:rPr>
        <w:t>summarized in Table 1.</w:t>
      </w:r>
      <w:r w:rsidR="00AC4EE3">
        <w:rPr>
          <w:rFonts w:ascii="Times New Roman" w:eastAsia="Times New Roman" w:hAnsi="Times New Roman" w:cs="Times New Roman"/>
          <w:sz w:val="24"/>
          <w:szCs w:val="24"/>
        </w:rPr>
        <w:t xml:space="preserve"> </w:t>
      </w:r>
    </w:p>
    <w:p w14:paraId="38982C02" w14:textId="77777777" w:rsidR="00356739" w:rsidRDefault="00356739" w:rsidP="00814820">
      <w:pPr>
        <w:spacing w:after="0"/>
        <w:ind w:firstLine="720"/>
        <w:jc w:val="both"/>
        <w:rPr>
          <w:rFonts w:ascii="Times New Roman" w:eastAsia="Times New Roman" w:hAnsi="Times New Roman" w:cs="Times New Roman"/>
          <w:b/>
          <w:sz w:val="24"/>
          <w:szCs w:val="24"/>
        </w:rPr>
      </w:pPr>
    </w:p>
    <w:p w14:paraId="412AAEA8" w14:textId="33805BD0" w:rsidR="003E26D0" w:rsidRDefault="003E26D0">
      <w:pPr>
        <w:spacing w:after="0" w:line="240" w:lineRule="auto"/>
        <w:rPr>
          <w:rFonts w:ascii="Times New Roman" w:eastAsia="Times New Roman" w:hAnsi="Times New Roman" w:cs="Times New Roman"/>
          <w:b/>
          <w:sz w:val="24"/>
          <w:szCs w:val="24"/>
        </w:rPr>
      </w:pPr>
    </w:p>
    <w:p w14:paraId="01EA4A79" w14:textId="09DEBDF9" w:rsidR="002D294F" w:rsidRDefault="00793F5A" w:rsidP="00F315F3">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 Simulation parameters for the flume test</w:t>
      </w:r>
    </w:p>
    <w:tbl>
      <w:tblPr>
        <w:tblStyle w:val="TableGrid"/>
        <w:tblW w:w="8908" w:type="dxa"/>
        <w:jc w:val="center"/>
        <w:tblLook w:val="04A0" w:firstRow="1" w:lastRow="0" w:firstColumn="1" w:lastColumn="0" w:noHBand="0" w:noVBand="1"/>
      </w:tblPr>
      <w:tblGrid>
        <w:gridCol w:w="1350"/>
        <w:gridCol w:w="3690"/>
        <w:gridCol w:w="1529"/>
        <w:gridCol w:w="2339"/>
      </w:tblGrid>
      <w:tr w:rsidR="002D294F" w14:paraId="01EA4A7E" w14:textId="77777777" w:rsidTr="00A52762">
        <w:trPr>
          <w:jc w:val="center"/>
        </w:trPr>
        <w:tc>
          <w:tcPr>
            <w:tcW w:w="1350" w:type="dxa"/>
            <w:tcBorders>
              <w:left w:val="nil"/>
              <w:bottom w:val="single" w:sz="4" w:space="0" w:color="auto"/>
              <w:right w:val="nil"/>
            </w:tcBorders>
            <w:shd w:val="clear" w:color="auto" w:fill="auto"/>
            <w:vAlign w:val="center"/>
          </w:tcPr>
          <w:p w14:paraId="01EA4A7A" w14:textId="77777777" w:rsidR="002D294F" w:rsidRDefault="002D294F">
            <w:pPr>
              <w:spacing w:after="0" w:line="240" w:lineRule="auto"/>
              <w:rPr>
                <w:rFonts w:ascii="Times New Roman" w:eastAsia="Times New Roman" w:hAnsi="Times New Roman" w:cs="Times New Roman"/>
                <w:sz w:val="24"/>
                <w:szCs w:val="24"/>
              </w:rPr>
            </w:pPr>
          </w:p>
        </w:tc>
        <w:tc>
          <w:tcPr>
            <w:tcW w:w="3690" w:type="dxa"/>
            <w:tcBorders>
              <w:left w:val="nil"/>
              <w:bottom w:val="single" w:sz="4" w:space="0" w:color="auto"/>
              <w:right w:val="nil"/>
            </w:tcBorders>
            <w:shd w:val="clear" w:color="auto" w:fill="auto"/>
            <w:vAlign w:val="center"/>
          </w:tcPr>
          <w:p w14:paraId="01EA4A7B" w14:textId="77777777" w:rsidR="002D294F" w:rsidRDefault="00793F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Parameters</w:t>
            </w:r>
          </w:p>
        </w:tc>
        <w:tc>
          <w:tcPr>
            <w:tcW w:w="1529" w:type="dxa"/>
            <w:tcBorders>
              <w:left w:val="nil"/>
              <w:bottom w:val="single" w:sz="4" w:space="0" w:color="auto"/>
              <w:right w:val="nil"/>
            </w:tcBorders>
            <w:shd w:val="clear" w:color="auto" w:fill="auto"/>
            <w:vAlign w:val="center"/>
          </w:tcPr>
          <w:p w14:paraId="01EA4A7C" w14:textId="77777777" w:rsidR="002D294F" w:rsidRDefault="00793F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Symbol</w:t>
            </w:r>
          </w:p>
        </w:tc>
        <w:tc>
          <w:tcPr>
            <w:tcW w:w="2339" w:type="dxa"/>
            <w:tcBorders>
              <w:left w:val="nil"/>
              <w:bottom w:val="single" w:sz="4" w:space="0" w:color="auto"/>
              <w:right w:val="nil"/>
            </w:tcBorders>
            <w:shd w:val="clear" w:color="auto" w:fill="auto"/>
            <w:vAlign w:val="center"/>
          </w:tcPr>
          <w:p w14:paraId="01EA4A7D" w14:textId="77777777" w:rsidR="002D294F" w:rsidRDefault="00793F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Values</w:t>
            </w:r>
          </w:p>
        </w:tc>
      </w:tr>
      <w:tr w:rsidR="00A52762" w14:paraId="4A7100E3" w14:textId="77777777" w:rsidTr="00A52762">
        <w:trPr>
          <w:jc w:val="center"/>
        </w:trPr>
        <w:tc>
          <w:tcPr>
            <w:tcW w:w="1350" w:type="dxa"/>
            <w:tcBorders>
              <w:top w:val="single" w:sz="4" w:space="0" w:color="auto"/>
              <w:left w:val="nil"/>
              <w:bottom w:val="nil"/>
              <w:right w:val="nil"/>
            </w:tcBorders>
            <w:shd w:val="clear" w:color="auto" w:fill="auto"/>
          </w:tcPr>
          <w:p w14:paraId="6329AD8B" w14:textId="4AB375F3"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3690" w:type="dxa"/>
            <w:tcBorders>
              <w:top w:val="single" w:sz="4" w:space="0" w:color="auto"/>
              <w:left w:val="nil"/>
              <w:bottom w:val="nil"/>
              <w:right w:val="nil"/>
            </w:tcBorders>
            <w:shd w:val="clear" w:color="auto" w:fill="auto"/>
            <w:vAlign w:val="center"/>
          </w:tcPr>
          <w:p w14:paraId="50F3878F" w14:textId="61C0D30D"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material points</w:t>
            </w:r>
          </w:p>
        </w:tc>
        <w:tc>
          <w:tcPr>
            <w:tcW w:w="1529" w:type="dxa"/>
            <w:tcBorders>
              <w:top w:val="single" w:sz="4" w:space="0" w:color="auto"/>
              <w:left w:val="nil"/>
              <w:bottom w:val="nil"/>
              <w:right w:val="nil"/>
            </w:tcBorders>
            <w:shd w:val="clear" w:color="auto" w:fill="auto"/>
            <w:vAlign w:val="center"/>
          </w:tcPr>
          <w:p w14:paraId="29A45F87" w14:textId="3D6D8984" w:rsidR="00A52762" w:rsidRDefault="008A01E9" w:rsidP="00A52762">
            <w:pPr>
              <w:spacing w:after="0" w:line="240" w:lineRule="auto"/>
              <w:jc w:val="center"/>
              <w:rPr>
                <w:rFonts w:ascii="Times New Roman" w:eastAsia="Times New Roman" w:hAnsi="Times New Roman" w:cs="Times New Roman"/>
                <w:sz w:val="24"/>
                <w:szCs w:val="24"/>
              </w:rPr>
            </w:pPr>
            <m:oMathPara>
              <m:oMath>
                <m:sSub>
                  <m:sSubPr>
                    <m:ctrlPr>
                      <w:rPr>
                        <w:rFonts w:ascii="Cambria Math" w:hAnsi="Cambria Math"/>
                      </w:rPr>
                    </m:ctrlPr>
                  </m:sSubPr>
                  <m:e>
                    <m:r>
                      <w:rPr>
                        <w:rFonts w:ascii="Cambria Math" w:hAnsi="Cambria Math"/>
                      </w:rPr>
                      <m:t>N</m:t>
                    </m:r>
                  </m:e>
                  <m:sub>
                    <m:r>
                      <w:rPr>
                        <w:rFonts w:ascii="Cambria Math" w:hAnsi="Cambria Math"/>
                      </w:rPr>
                      <m:t>mp</m:t>
                    </m:r>
                  </m:sub>
                </m:sSub>
              </m:oMath>
            </m:oMathPara>
          </w:p>
        </w:tc>
        <w:tc>
          <w:tcPr>
            <w:tcW w:w="2339" w:type="dxa"/>
            <w:tcBorders>
              <w:top w:val="single" w:sz="4" w:space="0" w:color="auto"/>
              <w:left w:val="nil"/>
              <w:bottom w:val="nil"/>
              <w:right w:val="nil"/>
            </w:tcBorders>
            <w:shd w:val="clear" w:color="auto" w:fill="auto"/>
            <w:vAlign w:val="center"/>
          </w:tcPr>
          <w:p w14:paraId="21F18B12" w14:textId="401222A5"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4A28B4">
              <w:rPr>
                <w:rFonts w:ascii="Times New Roman" w:eastAsia="Times New Roman" w:hAnsi="Times New Roman" w:cs="Times New Roman"/>
                <w:sz w:val="24"/>
                <w:szCs w:val="24"/>
              </w:rPr>
              <w:t>,</w:t>
            </w:r>
            <w:r>
              <w:rPr>
                <w:rFonts w:ascii="Times New Roman" w:eastAsia="Times New Roman" w:hAnsi="Times New Roman" w:cs="Times New Roman"/>
                <w:sz w:val="24"/>
                <w:szCs w:val="24"/>
              </w:rPr>
              <w:t>254</w:t>
            </w:r>
          </w:p>
        </w:tc>
      </w:tr>
      <w:tr w:rsidR="00A52762" w14:paraId="076A2FB2" w14:textId="77777777" w:rsidTr="00A52762">
        <w:trPr>
          <w:jc w:val="center"/>
        </w:trPr>
        <w:tc>
          <w:tcPr>
            <w:tcW w:w="1350" w:type="dxa"/>
            <w:tcBorders>
              <w:top w:val="nil"/>
              <w:left w:val="nil"/>
              <w:bottom w:val="nil"/>
              <w:right w:val="nil"/>
            </w:tcBorders>
            <w:shd w:val="clear" w:color="auto" w:fill="auto"/>
          </w:tcPr>
          <w:p w14:paraId="35291351" w14:textId="77777777" w:rsidR="00A52762" w:rsidRDefault="00A52762" w:rsidP="00A52762">
            <w:pPr>
              <w:spacing w:after="0" w:line="240" w:lineRule="auto"/>
              <w:rPr>
                <w:rFonts w:ascii="Times New Roman" w:eastAsia="Times New Roman" w:hAnsi="Times New Roman" w:cs="Times New Roman"/>
                <w:sz w:val="24"/>
                <w:szCs w:val="24"/>
              </w:rPr>
            </w:pPr>
          </w:p>
        </w:tc>
        <w:tc>
          <w:tcPr>
            <w:tcW w:w="3690" w:type="dxa"/>
            <w:tcBorders>
              <w:top w:val="nil"/>
              <w:left w:val="nil"/>
              <w:bottom w:val="nil"/>
              <w:right w:val="nil"/>
            </w:tcBorders>
            <w:shd w:val="clear" w:color="auto" w:fill="auto"/>
            <w:vAlign w:val="center"/>
          </w:tcPr>
          <w:p w14:paraId="03D6DDE6" w14:textId="1E1CCAE7"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material points spacing</w:t>
            </w:r>
          </w:p>
        </w:tc>
        <w:tc>
          <w:tcPr>
            <w:tcW w:w="1529" w:type="dxa"/>
            <w:tcBorders>
              <w:top w:val="nil"/>
              <w:left w:val="nil"/>
              <w:bottom w:val="nil"/>
              <w:right w:val="nil"/>
            </w:tcBorders>
            <w:shd w:val="clear" w:color="auto" w:fill="auto"/>
            <w:vAlign w:val="center"/>
          </w:tcPr>
          <w:p w14:paraId="650B815E" w14:textId="51A0C8D3" w:rsidR="00A52762" w:rsidRDefault="008A01E9" w:rsidP="00A52762">
            <w:pPr>
              <w:spacing w:after="0" w:line="240" w:lineRule="auto"/>
              <w:jc w:val="center"/>
              <w:rPr>
                <w:rFonts w:ascii="Times New Roman" w:eastAsia="Times New Roman" w:hAnsi="Times New Roman" w:cs="Times New Roman"/>
                <w:sz w:val="24"/>
                <w:szCs w:val="24"/>
              </w:rPr>
            </w:pPr>
            <m:oMath>
              <m:sSub>
                <m:sSubPr>
                  <m:ctrlPr>
                    <w:rPr>
                      <w:rFonts w:ascii="Cambria Math" w:hAnsi="Cambria Math"/>
                    </w:rPr>
                  </m:ctrlPr>
                </m:sSubPr>
                <m:e>
                  <m:r>
                    <w:rPr>
                      <w:rFonts w:ascii="Cambria Math" w:hAnsi="Cambria Math"/>
                    </w:rPr>
                    <m:t>l</m:t>
                  </m:r>
                </m:e>
                <m:sub>
                  <m:r>
                    <w:rPr>
                      <w:rFonts w:ascii="Cambria Math" w:hAnsi="Cambria Math"/>
                    </w:rPr>
                    <m:t>mp</m:t>
                  </m:r>
                </m:sub>
              </m:sSub>
            </m:oMath>
            <w:r w:rsidR="00A52762">
              <w:rPr>
                <w:rFonts w:ascii="Times New Roman" w:eastAsia="Times New Roman" w:hAnsi="Times New Roman" w:cs="Times New Roman"/>
                <w:sz w:val="24"/>
                <w:szCs w:val="24"/>
              </w:rPr>
              <w:t xml:space="preserve"> (mm)</w:t>
            </w:r>
          </w:p>
        </w:tc>
        <w:tc>
          <w:tcPr>
            <w:tcW w:w="2339" w:type="dxa"/>
            <w:tcBorders>
              <w:top w:val="nil"/>
              <w:left w:val="nil"/>
              <w:bottom w:val="nil"/>
              <w:right w:val="nil"/>
            </w:tcBorders>
            <w:shd w:val="clear" w:color="auto" w:fill="auto"/>
            <w:vAlign w:val="center"/>
          </w:tcPr>
          <w:p w14:paraId="056ED190" w14:textId="20451661"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0.625</w:t>
            </w:r>
          </w:p>
        </w:tc>
      </w:tr>
      <w:tr w:rsidR="00A52762" w14:paraId="29956660" w14:textId="77777777" w:rsidTr="00A52762">
        <w:trPr>
          <w:jc w:val="center"/>
        </w:trPr>
        <w:tc>
          <w:tcPr>
            <w:tcW w:w="1350" w:type="dxa"/>
            <w:tcBorders>
              <w:top w:val="nil"/>
              <w:left w:val="nil"/>
              <w:bottom w:val="nil"/>
              <w:right w:val="nil"/>
            </w:tcBorders>
            <w:shd w:val="clear" w:color="auto" w:fill="auto"/>
          </w:tcPr>
          <w:p w14:paraId="0FB483DA" w14:textId="77777777" w:rsidR="00A52762" w:rsidRDefault="00A52762" w:rsidP="00A52762">
            <w:pPr>
              <w:spacing w:after="0" w:line="240" w:lineRule="auto"/>
              <w:rPr>
                <w:rFonts w:ascii="Times New Roman" w:eastAsia="Times New Roman" w:hAnsi="Times New Roman" w:cs="Times New Roman"/>
                <w:sz w:val="24"/>
                <w:szCs w:val="24"/>
              </w:rPr>
            </w:pPr>
          </w:p>
        </w:tc>
        <w:tc>
          <w:tcPr>
            <w:tcW w:w="3690" w:type="dxa"/>
            <w:tcBorders>
              <w:top w:val="nil"/>
              <w:left w:val="nil"/>
              <w:bottom w:val="nil"/>
              <w:right w:val="nil"/>
            </w:tcBorders>
            <w:shd w:val="clear" w:color="auto" w:fill="auto"/>
            <w:vAlign w:val="center"/>
          </w:tcPr>
          <w:p w14:paraId="1B3300EA" w14:textId="157844E8"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elements</w:t>
            </w:r>
          </w:p>
        </w:tc>
        <w:tc>
          <w:tcPr>
            <w:tcW w:w="1529" w:type="dxa"/>
            <w:tcBorders>
              <w:top w:val="nil"/>
              <w:left w:val="nil"/>
              <w:bottom w:val="nil"/>
              <w:right w:val="nil"/>
            </w:tcBorders>
            <w:shd w:val="clear" w:color="auto" w:fill="auto"/>
            <w:vAlign w:val="center"/>
          </w:tcPr>
          <w:p w14:paraId="0EB6C5C3" w14:textId="41F83E90" w:rsidR="00A52762" w:rsidRDefault="008A01E9" w:rsidP="00A52762">
            <w:pPr>
              <w:spacing w:after="0" w:line="240" w:lineRule="auto"/>
              <w:jc w:val="center"/>
              <w:rPr>
                <w:rFonts w:ascii="Times New Roman" w:eastAsia="Times New Roman" w:hAnsi="Times New Roman" w:cs="Times New Roman"/>
                <w:sz w:val="24"/>
                <w:szCs w:val="24"/>
              </w:rPr>
            </w:pPr>
            <m:oMathPara>
              <m:oMath>
                <m:sSub>
                  <m:sSubPr>
                    <m:ctrlPr>
                      <w:rPr>
                        <w:rFonts w:ascii="Cambria Math" w:hAnsi="Cambria Math"/>
                      </w:rPr>
                    </m:ctrlPr>
                  </m:sSubPr>
                  <m:e>
                    <m:r>
                      <w:rPr>
                        <w:rFonts w:ascii="Cambria Math" w:hAnsi="Cambria Math"/>
                      </w:rPr>
                      <m:t>N</m:t>
                    </m:r>
                  </m:e>
                  <m:sub>
                    <m:r>
                      <w:rPr>
                        <w:rFonts w:ascii="Cambria Math" w:hAnsi="Cambria Math"/>
                      </w:rPr>
                      <m:t>e</m:t>
                    </m:r>
                  </m:sub>
                </m:sSub>
              </m:oMath>
            </m:oMathPara>
          </w:p>
        </w:tc>
        <w:tc>
          <w:tcPr>
            <w:tcW w:w="2339" w:type="dxa"/>
            <w:tcBorders>
              <w:top w:val="nil"/>
              <w:left w:val="nil"/>
              <w:bottom w:val="nil"/>
              <w:right w:val="nil"/>
            </w:tcBorders>
            <w:shd w:val="clear" w:color="auto" w:fill="auto"/>
            <w:vAlign w:val="center"/>
          </w:tcPr>
          <w:p w14:paraId="14CD7886" w14:textId="442C9911"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sidR="004A28B4">
              <w:rPr>
                <w:rFonts w:ascii="Times New Roman" w:eastAsia="Times New Roman" w:hAnsi="Times New Roman" w:cs="Times New Roman"/>
                <w:sz w:val="24"/>
                <w:szCs w:val="24"/>
              </w:rPr>
              <w:t>,</w:t>
            </w:r>
            <w:r>
              <w:rPr>
                <w:rFonts w:ascii="Times New Roman" w:eastAsia="Times New Roman" w:hAnsi="Times New Roman" w:cs="Times New Roman"/>
                <w:sz w:val="24"/>
                <w:szCs w:val="24"/>
              </w:rPr>
              <w:t>600</w:t>
            </w:r>
          </w:p>
        </w:tc>
      </w:tr>
      <w:tr w:rsidR="00A52762" w14:paraId="521F9C4A" w14:textId="77777777" w:rsidTr="00A52762">
        <w:trPr>
          <w:jc w:val="center"/>
        </w:trPr>
        <w:tc>
          <w:tcPr>
            <w:tcW w:w="1350" w:type="dxa"/>
            <w:tcBorders>
              <w:top w:val="nil"/>
              <w:left w:val="nil"/>
              <w:bottom w:val="nil"/>
              <w:right w:val="nil"/>
            </w:tcBorders>
            <w:shd w:val="clear" w:color="auto" w:fill="auto"/>
          </w:tcPr>
          <w:p w14:paraId="34091EAA" w14:textId="77777777" w:rsidR="00A52762" w:rsidRDefault="00A52762" w:rsidP="00A52762">
            <w:pPr>
              <w:spacing w:after="0" w:line="240" w:lineRule="auto"/>
              <w:rPr>
                <w:rFonts w:ascii="Times New Roman" w:eastAsia="Times New Roman" w:hAnsi="Times New Roman" w:cs="Times New Roman"/>
                <w:sz w:val="24"/>
                <w:szCs w:val="24"/>
              </w:rPr>
            </w:pPr>
          </w:p>
        </w:tc>
        <w:tc>
          <w:tcPr>
            <w:tcW w:w="3690" w:type="dxa"/>
            <w:tcBorders>
              <w:top w:val="nil"/>
              <w:left w:val="nil"/>
              <w:bottom w:val="nil"/>
              <w:right w:val="nil"/>
            </w:tcBorders>
            <w:shd w:val="clear" w:color="auto" w:fill="auto"/>
            <w:vAlign w:val="center"/>
          </w:tcPr>
          <w:p w14:paraId="5CEA36E6" w14:textId="68C4F4C0"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element spacing</w:t>
            </w:r>
          </w:p>
        </w:tc>
        <w:tc>
          <w:tcPr>
            <w:tcW w:w="1529" w:type="dxa"/>
            <w:tcBorders>
              <w:top w:val="nil"/>
              <w:left w:val="nil"/>
              <w:bottom w:val="nil"/>
              <w:right w:val="nil"/>
            </w:tcBorders>
            <w:shd w:val="clear" w:color="auto" w:fill="auto"/>
            <w:vAlign w:val="center"/>
          </w:tcPr>
          <w:p w14:paraId="2048F8E9" w14:textId="66EE4948" w:rsidR="00A52762" w:rsidRDefault="008A01E9" w:rsidP="00A52762">
            <w:pPr>
              <w:spacing w:after="0" w:line="240" w:lineRule="auto"/>
              <w:jc w:val="center"/>
              <w:rPr>
                <w:rFonts w:ascii="Times New Roman" w:eastAsia="Times New Roman" w:hAnsi="Times New Roman" w:cs="Times New Roman"/>
                <w:sz w:val="24"/>
                <w:szCs w:val="24"/>
              </w:rPr>
            </w:pPr>
            <m:oMath>
              <m:sSub>
                <m:sSubPr>
                  <m:ctrlPr>
                    <w:rPr>
                      <w:rFonts w:ascii="Cambria Math" w:hAnsi="Cambria Math"/>
                    </w:rPr>
                  </m:ctrlPr>
                </m:sSubPr>
                <m:e>
                  <m:r>
                    <w:rPr>
                      <w:rFonts w:ascii="Cambria Math" w:hAnsi="Cambria Math"/>
                    </w:rPr>
                    <m:t>L</m:t>
                  </m:r>
                </m:e>
                <m:sub>
                  <m:r>
                    <w:rPr>
                      <w:rFonts w:ascii="Cambria Math" w:hAnsi="Cambria Math"/>
                    </w:rPr>
                    <m:t>e</m:t>
                  </m:r>
                </m:sub>
              </m:sSub>
            </m:oMath>
            <w:r w:rsidR="00A52762">
              <w:rPr>
                <w:rFonts w:ascii="Times New Roman" w:eastAsia="Times New Roman" w:hAnsi="Times New Roman" w:cs="Times New Roman"/>
                <w:sz w:val="24"/>
                <w:szCs w:val="24"/>
              </w:rPr>
              <w:t xml:space="preserve"> (mm)</w:t>
            </w:r>
          </w:p>
        </w:tc>
        <w:tc>
          <w:tcPr>
            <w:tcW w:w="2339" w:type="dxa"/>
            <w:tcBorders>
              <w:top w:val="nil"/>
              <w:left w:val="nil"/>
              <w:bottom w:val="nil"/>
              <w:right w:val="nil"/>
            </w:tcBorders>
            <w:shd w:val="clear" w:color="auto" w:fill="auto"/>
            <w:vAlign w:val="center"/>
          </w:tcPr>
          <w:p w14:paraId="2A81D6F1" w14:textId="5E7E3FB2"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A52762" w14:paraId="6B852FFF" w14:textId="77777777" w:rsidTr="00A52762">
        <w:trPr>
          <w:jc w:val="center"/>
        </w:trPr>
        <w:tc>
          <w:tcPr>
            <w:tcW w:w="1350" w:type="dxa"/>
            <w:tcBorders>
              <w:top w:val="nil"/>
              <w:left w:val="nil"/>
              <w:bottom w:val="single" w:sz="4" w:space="0" w:color="auto"/>
              <w:right w:val="nil"/>
            </w:tcBorders>
            <w:shd w:val="clear" w:color="auto" w:fill="auto"/>
          </w:tcPr>
          <w:p w14:paraId="1664FEB0" w14:textId="77777777" w:rsidR="00A52762" w:rsidRDefault="00A52762" w:rsidP="00A52762">
            <w:pPr>
              <w:spacing w:after="0" w:line="240" w:lineRule="auto"/>
              <w:rPr>
                <w:rFonts w:ascii="Times New Roman" w:eastAsia="Times New Roman" w:hAnsi="Times New Roman" w:cs="Times New Roman"/>
                <w:sz w:val="24"/>
                <w:szCs w:val="24"/>
              </w:rPr>
            </w:pPr>
          </w:p>
        </w:tc>
        <w:tc>
          <w:tcPr>
            <w:tcW w:w="3690" w:type="dxa"/>
            <w:tcBorders>
              <w:top w:val="nil"/>
              <w:left w:val="nil"/>
              <w:bottom w:val="single" w:sz="4" w:space="0" w:color="auto"/>
              <w:right w:val="nil"/>
            </w:tcBorders>
            <w:shd w:val="clear" w:color="auto" w:fill="auto"/>
            <w:vAlign w:val="center"/>
          </w:tcPr>
          <w:p w14:paraId="3B8B6D1F" w14:textId="2C5E8920"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Gravitational acceleration</w:t>
            </w:r>
          </w:p>
        </w:tc>
        <w:tc>
          <w:tcPr>
            <w:tcW w:w="1529" w:type="dxa"/>
            <w:tcBorders>
              <w:top w:val="nil"/>
              <w:left w:val="nil"/>
              <w:bottom w:val="single" w:sz="4" w:space="0" w:color="auto"/>
              <w:right w:val="nil"/>
            </w:tcBorders>
            <w:shd w:val="clear" w:color="auto" w:fill="auto"/>
            <w:vAlign w:val="center"/>
          </w:tcPr>
          <w:p w14:paraId="6EE6072A" w14:textId="41BF54F6" w:rsidR="00A52762" w:rsidRDefault="00A52762" w:rsidP="00A52762">
            <w:pPr>
              <w:spacing w:after="0" w:line="240" w:lineRule="auto"/>
              <w:jc w:val="center"/>
              <w:rPr>
                <w:rFonts w:ascii="Times New Roman" w:eastAsia="Times New Roman" w:hAnsi="Times New Roman" w:cs="Times New Roman"/>
                <w:sz w:val="24"/>
                <w:szCs w:val="24"/>
              </w:rPr>
            </w:pPr>
            <m:oMath>
              <m:r>
                <w:rPr>
                  <w:rFonts w:ascii="Cambria Math" w:hAnsi="Cambria Math"/>
                </w:rPr>
                <m:t>g</m:t>
              </m:r>
            </m:oMath>
            <w:r>
              <w:rPr>
                <w:rFonts w:ascii="Times New Roman" w:eastAsia="Times New Roman" w:hAnsi="Times New Roman" w:cs="Times New Roman"/>
                <w:sz w:val="24"/>
                <w:szCs w:val="24"/>
              </w:rPr>
              <w:t xml:space="preserve"> (m/s</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
        </w:tc>
        <w:tc>
          <w:tcPr>
            <w:tcW w:w="2339" w:type="dxa"/>
            <w:tcBorders>
              <w:top w:val="nil"/>
              <w:left w:val="nil"/>
              <w:bottom w:val="single" w:sz="4" w:space="0" w:color="auto"/>
              <w:right w:val="nil"/>
            </w:tcBorders>
            <w:shd w:val="clear" w:color="auto" w:fill="auto"/>
            <w:vAlign w:val="center"/>
          </w:tcPr>
          <w:p w14:paraId="09ADCC59" w14:textId="642B2E04"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-9.81 (y-</w:t>
            </w:r>
            <w:proofErr w:type="spellStart"/>
            <w:r>
              <w:rPr>
                <w:rFonts w:ascii="Times New Roman" w:eastAsia="Times New Roman" w:hAnsi="Times New Roman" w:cs="Times New Roman"/>
                <w:sz w:val="24"/>
                <w:szCs w:val="24"/>
              </w:rPr>
              <w:t>dir</w:t>
            </w:r>
            <w:proofErr w:type="spellEnd"/>
            <w:r>
              <w:rPr>
                <w:rFonts w:ascii="Times New Roman" w:eastAsia="Times New Roman" w:hAnsi="Times New Roman" w:cs="Times New Roman"/>
                <w:sz w:val="24"/>
                <w:szCs w:val="24"/>
              </w:rPr>
              <w:t>)</w:t>
            </w:r>
          </w:p>
        </w:tc>
      </w:tr>
      <w:tr w:rsidR="00A52762" w14:paraId="01EA4AA1" w14:textId="77777777" w:rsidTr="00A52762">
        <w:trPr>
          <w:jc w:val="center"/>
        </w:trPr>
        <w:tc>
          <w:tcPr>
            <w:tcW w:w="1350" w:type="dxa"/>
            <w:vMerge w:val="restart"/>
            <w:tcBorders>
              <w:top w:val="single" w:sz="4" w:space="0" w:color="auto"/>
              <w:left w:val="nil"/>
              <w:bottom w:val="nil"/>
              <w:right w:val="nil"/>
            </w:tcBorders>
            <w:shd w:val="clear" w:color="auto" w:fill="auto"/>
          </w:tcPr>
          <w:p w14:paraId="01EA4A9D" w14:textId="77777777"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General</w:t>
            </w:r>
          </w:p>
        </w:tc>
        <w:tc>
          <w:tcPr>
            <w:tcW w:w="3690" w:type="dxa"/>
            <w:tcBorders>
              <w:top w:val="single" w:sz="4" w:space="0" w:color="auto"/>
              <w:left w:val="nil"/>
              <w:bottom w:val="nil"/>
              <w:right w:val="nil"/>
            </w:tcBorders>
            <w:shd w:val="clear" w:color="auto" w:fill="auto"/>
            <w:vAlign w:val="center"/>
          </w:tcPr>
          <w:p w14:paraId="01EA4A9E" w14:textId="6F7CFFE2"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MPM algorithm</w:t>
            </w:r>
          </w:p>
        </w:tc>
        <w:tc>
          <w:tcPr>
            <w:tcW w:w="1529" w:type="dxa"/>
            <w:tcBorders>
              <w:top w:val="single" w:sz="4" w:space="0" w:color="auto"/>
              <w:left w:val="nil"/>
              <w:bottom w:val="nil"/>
              <w:right w:val="nil"/>
            </w:tcBorders>
            <w:shd w:val="clear" w:color="auto" w:fill="auto"/>
            <w:vAlign w:val="center"/>
          </w:tcPr>
          <w:p w14:paraId="01EA4A9F" w14:textId="77777777"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339" w:type="dxa"/>
            <w:tcBorders>
              <w:top w:val="single" w:sz="4" w:space="0" w:color="auto"/>
              <w:left w:val="nil"/>
              <w:bottom w:val="nil"/>
              <w:right w:val="nil"/>
            </w:tcBorders>
            <w:shd w:val="clear" w:color="auto" w:fill="auto"/>
            <w:vAlign w:val="center"/>
          </w:tcPr>
          <w:p w14:paraId="01EA4AA0" w14:textId="77777777"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Stress First</w:t>
            </w:r>
          </w:p>
        </w:tc>
      </w:tr>
      <w:tr w:rsidR="00A52762" w14:paraId="01EA4AA6" w14:textId="77777777" w:rsidTr="00EC32E6">
        <w:trPr>
          <w:jc w:val="center"/>
        </w:trPr>
        <w:tc>
          <w:tcPr>
            <w:tcW w:w="1350" w:type="dxa"/>
            <w:vMerge/>
            <w:tcBorders>
              <w:top w:val="nil"/>
              <w:left w:val="nil"/>
              <w:bottom w:val="nil"/>
              <w:right w:val="nil"/>
            </w:tcBorders>
            <w:shd w:val="clear" w:color="auto" w:fill="auto"/>
          </w:tcPr>
          <w:p w14:paraId="01EA4AA2" w14:textId="77777777" w:rsidR="00A52762" w:rsidRDefault="00A52762" w:rsidP="00A52762">
            <w:pPr>
              <w:spacing w:after="0" w:line="240" w:lineRule="auto"/>
              <w:rPr>
                <w:rFonts w:ascii="Times New Roman" w:eastAsia="Times New Roman" w:hAnsi="Times New Roman" w:cs="Times New Roman"/>
                <w:sz w:val="24"/>
                <w:szCs w:val="24"/>
              </w:rPr>
            </w:pPr>
          </w:p>
        </w:tc>
        <w:tc>
          <w:tcPr>
            <w:tcW w:w="3690" w:type="dxa"/>
            <w:tcBorders>
              <w:top w:val="nil"/>
              <w:left w:val="nil"/>
              <w:bottom w:val="nil"/>
              <w:right w:val="nil"/>
            </w:tcBorders>
            <w:shd w:val="clear" w:color="auto" w:fill="auto"/>
            <w:vAlign w:val="center"/>
          </w:tcPr>
          <w:p w14:paraId="01EA4AA3" w14:textId="22EE3FA7"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 of steps</w:t>
            </w:r>
          </w:p>
        </w:tc>
        <w:tc>
          <w:tcPr>
            <w:tcW w:w="1529" w:type="dxa"/>
            <w:tcBorders>
              <w:top w:val="nil"/>
              <w:left w:val="nil"/>
              <w:bottom w:val="nil"/>
              <w:right w:val="nil"/>
            </w:tcBorders>
            <w:shd w:val="clear" w:color="auto" w:fill="auto"/>
            <w:vAlign w:val="center"/>
          </w:tcPr>
          <w:p w14:paraId="01EA4AA4" w14:textId="77777777" w:rsidR="00A52762" w:rsidRDefault="008A01E9" w:rsidP="00A52762">
            <w:pPr>
              <w:spacing w:after="0" w:line="240" w:lineRule="auto"/>
              <w:jc w:val="center"/>
              <w:rPr>
                <w:rFonts w:ascii="Times New Roman" w:eastAsia="Times New Roman" w:hAnsi="Times New Roman" w:cs="Times New Roman"/>
                <w:sz w:val="24"/>
                <w:szCs w:val="24"/>
              </w:rPr>
            </w:pPr>
            <m:oMathPara>
              <m:oMath>
                <m:sSub>
                  <m:sSubPr>
                    <m:ctrlPr>
                      <w:rPr>
                        <w:rFonts w:ascii="Cambria Math" w:hAnsi="Cambria Math"/>
                      </w:rPr>
                    </m:ctrlPr>
                  </m:sSubPr>
                  <m:e>
                    <m:r>
                      <w:rPr>
                        <w:rFonts w:ascii="Cambria Math" w:hAnsi="Cambria Math"/>
                      </w:rPr>
                      <m:t>t</m:t>
                    </m:r>
                  </m:e>
                  <m:sub>
                    <m:r>
                      <w:rPr>
                        <w:rFonts w:ascii="Cambria Math" w:hAnsi="Cambria Math"/>
                      </w:rPr>
                      <m:t>steps</m:t>
                    </m:r>
                  </m:sub>
                </m:sSub>
              </m:oMath>
            </m:oMathPara>
          </w:p>
        </w:tc>
        <w:tc>
          <w:tcPr>
            <w:tcW w:w="2339" w:type="dxa"/>
            <w:tcBorders>
              <w:top w:val="nil"/>
              <w:left w:val="nil"/>
              <w:bottom w:val="nil"/>
              <w:right w:val="nil"/>
            </w:tcBorders>
            <w:shd w:val="clear" w:color="auto" w:fill="auto"/>
            <w:vAlign w:val="center"/>
          </w:tcPr>
          <w:p w14:paraId="01EA4AA5" w14:textId="77777777" w:rsidR="00A52762" w:rsidRDefault="00A52762" w:rsidP="00A52762">
            <w:pPr>
              <w:spacing w:after="0" w:line="240" w:lineRule="auto"/>
              <w:jc w:val="center"/>
              <w:rPr>
                <w:rFonts w:ascii="Times New Roman" w:eastAsia="Times New Roman" w:hAnsi="Times New Roman" w:cs="Times New Roman"/>
                <w:sz w:val="24"/>
                <w:szCs w:val="24"/>
              </w:rPr>
            </w:pPr>
            <m:oMathPara>
              <m:oMath>
                <m:r>
                  <w:rPr>
                    <w:rFonts w:ascii="Cambria Math" w:hAnsi="Cambria Math"/>
                  </w:rPr>
                  <m:t>1.5×</m:t>
                </m:r>
                <m:sSup>
                  <m:sSupPr>
                    <m:ctrlPr>
                      <w:rPr>
                        <w:rFonts w:ascii="Cambria Math" w:hAnsi="Cambria Math"/>
                      </w:rPr>
                    </m:ctrlPr>
                  </m:sSupPr>
                  <m:e>
                    <m:r>
                      <w:rPr>
                        <w:rFonts w:ascii="Cambria Math" w:hAnsi="Cambria Math"/>
                      </w:rPr>
                      <m:t>10</m:t>
                    </m:r>
                  </m:e>
                  <m:sup>
                    <m:r>
                      <w:rPr>
                        <w:rFonts w:ascii="Cambria Math" w:hAnsi="Cambria Math"/>
                      </w:rPr>
                      <m:t>6</m:t>
                    </m:r>
                  </m:sup>
                </m:sSup>
              </m:oMath>
            </m:oMathPara>
          </w:p>
        </w:tc>
      </w:tr>
      <w:tr w:rsidR="00A52762" w14:paraId="01EA4AAB" w14:textId="77777777" w:rsidTr="00EC32E6">
        <w:trPr>
          <w:jc w:val="center"/>
        </w:trPr>
        <w:tc>
          <w:tcPr>
            <w:tcW w:w="1350" w:type="dxa"/>
            <w:vMerge/>
            <w:tcBorders>
              <w:top w:val="nil"/>
              <w:left w:val="nil"/>
              <w:bottom w:val="nil"/>
              <w:right w:val="nil"/>
            </w:tcBorders>
            <w:shd w:val="clear" w:color="auto" w:fill="auto"/>
          </w:tcPr>
          <w:p w14:paraId="01EA4AA7" w14:textId="77777777" w:rsidR="00A52762" w:rsidRDefault="00A52762" w:rsidP="00A52762">
            <w:pPr>
              <w:spacing w:after="0" w:line="240" w:lineRule="auto"/>
              <w:rPr>
                <w:rFonts w:ascii="Times New Roman" w:eastAsia="Times New Roman" w:hAnsi="Times New Roman" w:cs="Times New Roman"/>
                <w:sz w:val="24"/>
                <w:szCs w:val="24"/>
              </w:rPr>
            </w:pPr>
          </w:p>
        </w:tc>
        <w:tc>
          <w:tcPr>
            <w:tcW w:w="3690" w:type="dxa"/>
            <w:tcBorders>
              <w:top w:val="nil"/>
              <w:left w:val="nil"/>
              <w:bottom w:val="nil"/>
              <w:right w:val="nil"/>
            </w:tcBorders>
            <w:shd w:val="clear" w:color="auto" w:fill="auto"/>
            <w:vAlign w:val="center"/>
          </w:tcPr>
          <w:p w14:paraId="01EA4AA8" w14:textId="21672AF1"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step</w:t>
            </w:r>
          </w:p>
        </w:tc>
        <w:tc>
          <w:tcPr>
            <w:tcW w:w="1529" w:type="dxa"/>
            <w:tcBorders>
              <w:top w:val="nil"/>
              <w:left w:val="nil"/>
              <w:bottom w:val="nil"/>
              <w:right w:val="nil"/>
            </w:tcBorders>
            <w:shd w:val="clear" w:color="auto" w:fill="auto"/>
            <w:vAlign w:val="center"/>
          </w:tcPr>
          <w:p w14:paraId="01EA4AA9" w14:textId="77777777" w:rsidR="00A52762" w:rsidRDefault="00A52762" w:rsidP="00A52762">
            <w:pPr>
              <w:spacing w:after="0" w:line="240" w:lineRule="auto"/>
              <w:jc w:val="center"/>
              <w:rPr>
                <w:rFonts w:ascii="Times New Roman" w:eastAsia="Times New Roman" w:hAnsi="Times New Roman" w:cs="Times New Roman"/>
                <w:sz w:val="24"/>
                <w:szCs w:val="24"/>
              </w:rPr>
            </w:pPr>
            <m:oMath>
              <m:r>
                <w:rPr>
                  <w:rFonts w:ascii="Cambria Math" w:hAnsi="Cambria Math"/>
                </w:rPr>
                <m:t>Δt</m:t>
              </m:r>
            </m:oMath>
            <w:r>
              <w:rPr>
                <w:rFonts w:ascii="Times New Roman" w:eastAsia="Times New Roman" w:hAnsi="Times New Roman" w:cs="Times New Roman"/>
                <w:sz w:val="24"/>
                <w:szCs w:val="24"/>
              </w:rPr>
              <w:t xml:space="preserve"> (s)</w:t>
            </w:r>
          </w:p>
        </w:tc>
        <w:tc>
          <w:tcPr>
            <w:tcW w:w="2339" w:type="dxa"/>
            <w:tcBorders>
              <w:top w:val="nil"/>
              <w:left w:val="nil"/>
              <w:bottom w:val="nil"/>
              <w:right w:val="nil"/>
            </w:tcBorders>
            <w:shd w:val="clear" w:color="auto" w:fill="auto"/>
            <w:vAlign w:val="center"/>
          </w:tcPr>
          <w:p w14:paraId="01EA4AAA" w14:textId="77777777" w:rsidR="00A52762" w:rsidRDefault="00A52762" w:rsidP="00A52762">
            <w:pPr>
              <w:spacing w:after="0" w:line="240" w:lineRule="auto"/>
              <w:jc w:val="center"/>
              <w:rPr>
                <w:rFonts w:ascii="Times New Roman" w:eastAsia="Times New Roman" w:hAnsi="Times New Roman" w:cs="Times New Roman"/>
                <w:sz w:val="24"/>
                <w:szCs w:val="24"/>
              </w:rPr>
            </w:pPr>
            <m:oMathPara>
              <m:oMath>
                <m:r>
                  <w:rPr>
                    <w:rFonts w:ascii="Cambria Math" w:hAnsi="Cambria Math"/>
                  </w:rPr>
                  <m:t>1.0×</m:t>
                </m:r>
                <m:sSup>
                  <m:sSupPr>
                    <m:ctrlPr>
                      <w:rPr>
                        <w:rFonts w:ascii="Cambria Math" w:hAnsi="Cambria Math"/>
                      </w:rPr>
                    </m:ctrlPr>
                  </m:sSupPr>
                  <m:e>
                    <m:r>
                      <w:rPr>
                        <w:rFonts w:ascii="Cambria Math" w:hAnsi="Cambria Math"/>
                      </w:rPr>
                      <m:t>10</m:t>
                    </m:r>
                  </m:e>
                  <m:sup>
                    <m:r>
                      <w:rPr>
                        <w:rFonts w:ascii="Cambria Math" w:hAnsi="Cambria Math"/>
                      </w:rPr>
                      <m:t>-6</m:t>
                    </m:r>
                  </m:sup>
                </m:sSup>
              </m:oMath>
            </m:oMathPara>
          </w:p>
        </w:tc>
      </w:tr>
      <w:tr w:rsidR="00A52762" w14:paraId="01EA4AB0" w14:textId="77777777" w:rsidTr="00EC32E6">
        <w:trPr>
          <w:jc w:val="center"/>
        </w:trPr>
        <w:tc>
          <w:tcPr>
            <w:tcW w:w="1350" w:type="dxa"/>
            <w:vMerge/>
            <w:tcBorders>
              <w:top w:val="nil"/>
              <w:left w:val="nil"/>
              <w:right w:val="nil"/>
            </w:tcBorders>
            <w:shd w:val="clear" w:color="auto" w:fill="auto"/>
          </w:tcPr>
          <w:p w14:paraId="01EA4AAC" w14:textId="77777777" w:rsidR="00A52762" w:rsidRDefault="00A52762" w:rsidP="00A52762">
            <w:pPr>
              <w:spacing w:after="0" w:line="240" w:lineRule="auto"/>
              <w:rPr>
                <w:rFonts w:ascii="Times New Roman" w:eastAsia="Times New Roman" w:hAnsi="Times New Roman" w:cs="Times New Roman"/>
                <w:sz w:val="24"/>
                <w:szCs w:val="24"/>
              </w:rPr>
            </w:pPr>
          </w:p>
        </w:tc>
        <w:tc>
          <w:tcPr>
            <w:tcW w:w="3690" w:type="dxa"/>
            <w:tcBorders>
              <w:top w:val="nil"/>
              <w:left w:val="nil"/>
              <w:right w:val="nil"/>
            </w:tcBorders>
            <w:shd w:val="clear" w:color="auto" w:fill="auto"/>
            <w:vAlign w:val="center"/>
          </w:tcPr>
          <w:p w14:paraId="01EA4AAD" w14:textId="02225F27"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total duration of the simulation</w:t>
            </w:r>
          </w:p>
        </w:tc>
        <w:tc>
          <w:tcPr>
            <w:tcW w:w="1529" w:type="dxa"/>
            <w:tcBorders>
              <w:top w:val="nil"/>
              <w:left w:val="nil"/>
              <w:right w:val="nil"/>
            </w:tcBorders>
            <w:shd w:val="clear" w:color="auto" w:fill="auto"/>
            <w:vAlign w:val="center"/>
          </w:tcPr>
          <w:p w14:paraId="01EA4AAE" w14:textId="77777777" w:rsidR="00A52762" w:rsidRDefault="008A01E9" w:rsidP="00A52762">
            <w:pPr>
              <w:spacing w:after="0" w:line="240" w:lineRule="auto"/>
              <w:jc w:val="center"/>
              <w:rPr>
                <w:rFonts w:ascii="Times New Roman" w:eastAsia="Times New Roman" w:hAnsi="Times New Roman" w:cs="Times New Roman"/>
                <w:sz w:val="24"/>
                <w:szCs w:val="24"/>
              </w:rPr>
            </w:pPr>
            <m:oMath>
              <m:sSub>
                <m:sSubPr>
                  <m:ctrlPr>
                    <w:rPr>
                      <w:rFonts w:ascii="Cambria Math" w:hAnsi="Cambria Math"/>
                    </w:rPr>
                  </m:ctrlPr>
                </m:sSubPr>
                <m:e>
                  <m:r>
                    <w:rPr>
                      <w:rFonts w:ascii="Cambria Math" w:hAnsi="Cambria Math"/>
                    </w:rPr>
                    <m:t>t</m:t>
                  </m:r>
                </m:e>
                <m:sub>
                  <m:r>
                    <w:rPr>
                      <w:rFonts w:ascii="Cambria Math" w:hAnsi="Cambria Math"/>
                    </w:rPr>
                    <m:t>final</m:t>
                  </m:r>
                </m:sub>
              </m:sSub>
            </m:oMath>
            <w:r w:rsidR="00A52762">
              <w:rPr>
                <w:rFonts w:ascii="Times New Roman" w:eastAsia="Times New Roman" w:hAnsi="Times New Roman" w:cs="Times New Roman"/>
                <w:sz w:val="24"/>
                <w:szCs w:val="24"/>
              </w:rPr>
              <w:t xml:space="preserve"> (s)</w:t>
            </w:r>
          </w:p>
        </w:tc>
        <w:tc>
          <w:tcPr>
            <w:tcW w:w="2339" w:type="dxa"/>
            <w:tcBorders>
              <w:top w:val="nil"/>
              <w:left w:val="nil"/>
              <w:right w:val="nil"/>
            </w:tcBorders>
            <w:shd w:val="clear" w:color="auto" w:fill="auto"/>
            <w:vAlign w:val="center"/>
          </w:tcPr>
          <w:p w14:paraId="01EA4AAF" w14:textId="17822D0F"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A52762" w14:paraId="01EA4AB5" w14:textId="77777777" w:rsidTr="00EC32E6">
        <w:trPr>
          <w:jc w:val="center"/>
        </w:trPr>
        <w:tc>
          <w:tcPr>
            <w:tcW w:w="1350" w:type="dxa"/>
            <w:vMerge w:val="restart"/>
            <w:tcBorders>
              <w:left w:val="nil"/>
              <w:bottom w:val="nil"/>
              <w:right w:val="nil"/>
            </w:tcBorders>
            <w:shd w:val="clear" w:color="auto" w:fill="auto"/>
          </w:tcPr>
          <w:p w14:paraId="01EA4AB1" w14:textId="77777777"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Material</w:t>
            </w:r>
          </w:p>
        </w:tc>
        <w:tc>
          <w:tcPr>
            <w:tcW w:w="3690" w:type="dxa"/>
            <w:tcBorders>
              <w:left w:val="nil"/>
              <w:bottom w:val="nil"/>
              <w:right w:val="nil"/>
            </w:tcBorders>
            <w:shd w:val="clear" w:color="auto" w:fill="auto"/>
            <w:vAlign w:val="center"/>
          </w:tcPr>
          <w:p w14:paraId="01EA4AB2" w14:textId="77777777"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model</w:t>
            </w:r>
          </w:p>
        </w:tc>
        <w:tc>
          <w:tcPr>
            <w:tcW w:w="1529" w:type="dxa"/>
            <w:tcBorders>
              <w:left w:val="nil"/>
              <w:bottom w:val="nil"/>
              <w:right w:val="nil"/>
            </w:tcBorders>
            <w:shd w:val="clear" w:color="auto" w:fill="auto"/>
            <w:vAlign w:val="center"/>
          </w:tcPr>
          <w:p w14:paraId="01EA4AB3" w14:textId="77777777"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339" w:type="dxa"/>
            <w:tcBorders>
              <w:left w:val="nil"/>
              <w:bottom w:val="nil"/>
              <w:right w:val="nil"/>
            </w:tcBorders>
            <w:shd w:val="clear" w:color="auto" w:fill="auto"/>
            <w:vAlign w:val="center"/>
          </w:tcPr>
          <w:p w14:paraId="01EA4AB4" w14:textId="77777777"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Mohr-Coulomb</w:t>
            </w:r>
          </w:p>
        </w:tc>
      </w:tr>
      <w:tr w:rsidR="00A52762" w14:paraId="01EA4ABA" w14:textId="77777777" w:rsidTr="00EC32E6">
        <w:trPr>
          <w:jc w:val="center"/>
        </w:trPr>
        <w:tc>
          <w:tcPr>
            <w:tcW w:w="1350" w:type="dxa"/>
            <w:vMerge/>
            <w:tcBorders>
              <w:top w:val="nil"/>
              <w:left w:val="nil"/>
              <w:bottom w:val="nil"/>
              <w:right w:val="nil"/>
            </w:tcBorders>
            <w:shd w:val="clear" w:color="auto" w:fill="auto"/>
            <w:vAlign w:val="center"/>
          </w:tcPr>
          <w:p w14:paraId="01EA4AB6" w14:textId="77777777" w:rsidR="00A52762" w:rsidRDefault="00A52762" w:rsidP="00A52762">
            <w:pPr>
              <w:spacing w:after="0" w:line="240" w:lineRule="auto"/>
              <w:rPr>
                <w:rFonts w:ascii="Times New Roman" w:eastAsia="Times New Roman" w:hAnsi="Times New Roman" w:cs="Times New Roman"/>
                <w:sz w:val="24"/>
                <w:szCs w:val="24"/>
              </w:rPr>
            </w:pPr>
          </w:p>
        </w:tc>
        <w:tc>
          <w:tcPr>
            <w:tcW w:w="3690" w:type="dxa"/>
            <w:tcBorders>
              <w:top w:val="nil"/>
              <w:left w:val="nil"/>
              <w:bottom w:val="nil"/>
              <w:right w:val="nil"/>
            </w:tcBorders>
            <w:shd w:val="clear" w:color="auto" w:fill="auto"/>
            <w:vAlign w:val="center"/>
          </w:tcPr>
          <w:p w14:paraId="01EA4AB7" w14:textId="77777777"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Young’s modulus</w:t>
            </w:r>
          </w:p>
        </w:tc>
        <w:tc>
          <w:tcPr>
            <w:tcW w:w="1529" w:type="dxa"/>
            <w:tcBorders>
              <w:top w:val="nil"/>
              <w:left w:val="nil"/>
              <w:bottom w:val="nil"/>
              <w:right w:val="nil"/>
            </w:tcBorders>
            <w:shd w:val="clear" w:color="auto" w:fill="auto"/>
            <w:vAlign w:val="center"/>
          </w:tcPr>
          <w:p w14:paraId="01EA4AB8" w14:textId="77777777" w:rsidR="00A52762" w:rsidRDefault="00A52762" w:rsidP="00A52762">
            <w:pPr>
              <w:spacing w:after="0" w:line="240" w:lineRule="auto"/>
              <w:jc w:val="center"/>
              <w:rPr>
                <w:rFonts w:ascii="Times New Roman" w:eastAsia="Times New Roman" w:hAnsi="Times New Roman" w:cs="Times New Roman"/>
                <w:sz w:val="24"/>
                <w:szCs w:val="24"/>
              </w:rPr>
            </w:pPr>
            <m:oMath>
              <m:r>
                <w:rPr>
                  <w:rFonts w:ascii="Cambria Math" w:hAnsi="Cambria Math"/>
                </w:rPr>
                <m:t>E</m:t>
              </m:r>
            </m:oMath>
            <w:r>
              <w:rPr>
                <w:rFonts w:ascii="Times New Roman" w:eastAsia="Times New Roman" w:hAnsi="Times New Roman" w:cs="Times New Roman"/>
                <w:sz w:val="24"/>
                <w:szCs w:val="24"/>
              </w:rPr>
              <w:t xml:space="preserve"> (Pa)</w:t>
            </w:r>
          </w:p>
        </w:tc>
        <w:tc>
          <w:tcPr>
            <w:tcW w:w="2339" w:type="dxa"/>
            <w:tcBorders>
              <w:top w:val="nil"/>
              <w:left w:val="nil"/>
              <w:bottom w:val="nil"/>
              <w:right w:val="nil"/>
            </w:tcBorders>
            <w:shd w:val="clear" w:color="auto" w:fill="auto"/>
            <w:vAlign w:val="center"/>
          </w:tcPr>
          <w:p w14:paraId="01EA4AB9" w14:textId="77777777" w:rsidR="00A52762" w:rsidRDefault="00A52762" w:rsidP="00A52762">
            <w:pPr>
              <w:spacing w:after="0" w:line="240" w:lineRule="auto"/>
              <w:jc w:val="center"/>
              <w:rPr>
                <w:rFonts w:ascii="Times New Roman" w:eastAsia="Times New Roman" w:hAnsi="Times New Roman" w:cs="Times New Roman"/>
                <w:sz w:val="24"/>
                <w:szCs w:val="24"/>
              </w:rPr>
            </w:pPr>
            <m:oMathPara>
              <m:oMath>
                <m:r>
                  <w:rPr>
                    <w:rFonts w:ascii="Cambria Math" w:hAnsi="Cambria Math"/>
                  </w:rPr>
                  <m:t>2.0×</m:t>
                </m:r>
                <m:sSup>
                  <m:sSupPr>
                    <m:ctrlPr>
                      <w:rPr>
                        <w:rFonts w:ascii="Cambria Math" w:hAnsi="Cambria Math"/>
                      </w:rPr>
                    </m:ctrlPr>
                  </m:sSupPr>
                  <m:e>
                    <m:r>
                      <w:rPr>
                        <w:rFonts w:ascii="Cambria Math" w:hAnsi="Cambria Math"/>
                      </w:rPr>
                      <m:t>10</m:t>
                    </m:r>
                  </m:e>
                  <m:sup>
                    <m:r>
                      <w:rPr>
                        <w:rFonts w:ascii="Cambria Math" w:hAnsi="Cambria Math"/>
                      </w:rPr>
                      <m:t>6</m:t>
                    </m:r>
                  </m:sup>
                </m:sSup>
              </m:oMath>
            </m:oMathPara>
          </w:p>
        </w:tc>
      </w:tr>
      <w:tr w:rsidR="00A52762" w14:paraId="01EA4ABF" w14:textId="77777777" w:rsidTr="00EC32E6">
        <w:trPr>
          <w:jc w:val="center"/>
        </w:trPr>
        <w:tc>
          <w:tcPr>
            <w:tcW w:w="1350" w:type="dxa"/>
            <w:vMerge/>
            <w:tcBorders>
              <w:top w:val="nil"/>
              <w:left w:val="nil"/>
              <w:bottom w:val="nil"/>
              <w:right w:val="nil"/>
            </w:tcBorders>
            <w:shd w:val="clear" w:color="auto" w:fill="auto"/>
            <w:vAlign w:val="center"/>
          </w:tcPr>
          <w:p w14:paraId="01EA4ABB" w14:textId="77777777" w:rsidR="00A52762" w:rsidRDefault="00A52762" w:rsidP="00A52762">
            <w:pPr>
              <w:spacing w:after="0" w:line="240" w:lineRule="auto"/>
              <w:rPr>
                <w:rFonts w:ascii="Times New Roman" w:eastAsia="Times New Roman" w:hAnsi="Times New Roman" w:cs="Times New Roman"/>
                <w:sz w:val="24"/>
                <w:szCs w:val="24"/>
              </w:rPr>
            </w:pPr>
          </w:p>
        </w:tc>
        <w:tc>
          <w:tcPr>
            <w:tcW w:w="3690" w:type="dxa"/>
            <w:tcBorders>
              <w:top w:val="nil"/>
              <w:left w:val="nil"/>
              <w:bottom w:val="nil"/>
              <w:right w:val="nil"/>
            </w:tcBorders>
            <w:shd w:val="clear" w:color="auto" w:fill="auto"/>
            <w:vAlign w:val="center"/>
          </w:tcPr>
          <w:p w14:paraId="01EA4ABC" w14:textId="77777777"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Poisson’s ratio</w:t>
            </w:r>
          </w:p>
        </w:tc>
        <w:tc>
          <w:tcPr>
            <w:tcW w:w="1529" w:type="dxa"/>
            <w:tcBorders>
              <w:top w:val="nil"/>
              <w:left w:val="nil"/>
              <w:bottom w:val="nil"/>
              <w:right w:val="nil"/>
            </w:tcBorders>
            <w:shd w:val="clear" w:color="auto" w:fill="auto"/>
            <w:vAlign w:val="center"/>
          </w:tcPr>
          <w:p w14:paraId="01EA4ABD" w14:textId="77777777" w:rsidR="00A52762" w:rsidRDefault="00A52762" w:rsidP="00A52762">
            <w:pPr>
              <w:spacing w:after="0" w:line="240" w:lineRule="auto"/>
              <w:jc w:val="center"/>
              <w:rPr>
                <w:rFonts w:ascii="Times New Roman" w:eastAsia="Times New Roman" w:hAnsi="Times New Roman" w:cs="Times New Roman"/>
                <w:sz w:val="24"/>
                <w:szCs w:val="24"/>
              </w:rPr>
            </w:pPr>
            <m:oMathPara>
              <m:oMath>
                <m:r>
                  <w:rPr>
                    <w:rFonts w:ascii="Cambria Math" w:hAnsi="Cambria Math"/>
                  </w:rPr>
                  <m:t>ν</m:t>
                </m:r>
              </m:oMath>
            </m:oMathPara>
          </w:p>
        </w:tc>
        <w:tc>
          <w:tcPr>
            <w:tcW w:w="2339" w:type="dxa"/>
            <w:tcBorders>
              <w:top w:val="nil"/>
              <w:left w:val="nil"/>
              <w:bottom w:val="nil"/>
              <w:right w:val="nil"/>
            </w:tcBorders>
            <w:shd w:val="clear" w:color="auto" w:fill="auto"/>
            <w:vAlign w:val="center"/>
          </w:tcPr>
          <w:p w14:paraId="01EA4ABE" w14:textId="77777777"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r>
      <w:tr w:rsidR="00A52762" w14:paraId="01EA4AC4" w14:textId="77777777" w:rsidTr="00EC32E6">
        <w:trPr>
          <w:jc w:val="center"/>
        </w:trPr>
        <w:tc>
          <w:tcPr>
            <w:tcW w:w="1350" w:type="dxa"/>
            <w:vMerge/>
            <w:tcBorders>
              <w:top w:val="nil"/>
              <w:left w:val="nil"/>
              <w:bottom w:val="nil"/>
              <w:right w:val="nil"/>
            </w:tcBorders>
            <w:shd w:val="clear" w:color="auto" w:fill="auto"/>
            <w:vAlign w:val="center"/>
          </w:tcPr>
          <w:p w14:paraId="01EA4AC0" w14:textId="77777777" w:rsidR="00A52762" w:rsidRDefault="00A52762" w:rsidP="00A52762">
            <w:pPr>
              <w:spacing w:after="0" w:line="240" w:lineRule="auto"/>
              <w:rPr>
                <w:rFonts w:ascii="Times New Roman" w:eastAsia="Times New Roman" w:hAnsi="Times New Roman" w:cs="Times New Roman"/>
                <w:sz w:val="24"/>
                <w:szCs w:val="24"/>
              </w:rPr>
            </w:pPr>
          </w:p>
        </w:tc>
        <w:tc>
          <w:tcPr>
            <w:tcW w:w="3690" w:type="dxa"/>
            <w:tcBorders>
              <w:top w:val="nil"/>
              <w:left w:val="nil"/>
              <w:bottom w:val="nil"/>
              <w:right w:val="nil"/>
            </w:tcBorders>
            <w:shd w:val="clear" w:color="auto" w:fill="auto"/>
            <w:vAlign w:val="center"/>
          </w:tcPr>
          <w:p w14:paraId="01EA4AC1" w14:textId="77777777"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Internal friction angle</w:t>
            </w:r>
          </w:p>
        </w:tc>
        <w:tc>
          <w:tcPr>
            <w:tcW w:w="1529" w:type="dxa"/>
            <w:tcBorders>
              <w:top w:val="nil"/>
              <w:left w:val="nil"/>
              <w:bottom w:val="nil"/>
              <w:right w:val="nil"/>
            </w:tcBorders>
            <w:shd w:val="clear" w:color="auto" w:fill="auto"/>
            <w:vAlign w:val="center"/>
          </w:tcPr>
          <w:p w14:paraId="01EA4AC2" w14:textId="77777777" w:rsidR="00A52762" w:rsidRDefault="00A52762" w:rsidP="00A52762">
            <w:pPr>
              <w:spacing w:after="0" w:line="240" w:lineRule="auto"/>
              <w:jc w:val="center"/>
              <w:rPr>
                <w:rFonts w:ascii="Times New Roman" w:eastAsia="Times New Roman" w:hAnsi="Times New Roman" w:cs="Times New Roman"/>
                <w:sz w:val="24"/>
                <w:szCs w:val="24"/>
              </w:rPr>
            </w:pPr>
            <m:oMath>
              <m:r>
                <w:rPr>
                  <w:rFonts w:ascii="Cambria Math" w:hAnsi="Cambria Math"/>
                </w:rPr>
                <m:t>ϕ'</m:t>
              </m:r>
            </m:oMath>
            <w:r>
              <w:rPr>
                <w:rFonts w:ascii="Times New Roman" w:eastAsia="Times New Roman" w:hAnsi="Times New Roman" w:cs="Times New Roman"/>
                <w:sz w:val="24"/>
                <w:szCs w:val="24"/>
              </w:rPr>
              <w:t xml:space="preserve"> (°)</w:t>
            </w:r>
          </w:p>
        </w:tc>
        <w:tc>
          <w:tcPr>
            <w:tcW w:w="2339" w:type="dxa"/>
            <w:tcBorders>
              <w:top w:val="nil"/>
              <w:left w:val="nil"/>
              <w:bottom w:val="nil"/>
              <w:right w:val="nil"/>
            </w:tcBorders>
            <w:shd w:val="clear" w:color="auto" w:fill="auto"/>
            <w:vAlign w:val="center"/>
          </w:tcPr>
          <w:p w14:paraId="01EA4AC3" w14:textId="77777777"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A52762" w14:paraId="01EA4AC9" w14:textId="77777777" w:rsidTr="00EC32E6">
        <w:trPr>
          <w:jc w:val="center"/>
        </w:trPr>
        <w:tc>
          <w:tcPr>
            <w:tcW w:w="1350" w:type="dxa"/>
            <w:vMerge/>
            <w:tcBorders>
              <w:top w:val="nil"/>
              <w:left w:val="nil"/>
              <w:bottom w:val="nil"/>
              <w:right w:val="nil"/>
            </w:tcBorders>
            <w:shd w:val="clear" w:color="auto" w:fill="auto"/>
            <w:vAlign w:val="center"/>
          </w:tcPr>
          <w:p w14:paraId="01EA4AC5" w14:textId="77777777" w:rsidR="00A52762" w:rsidRDefault="00A52762" w:rsidP="00A52762">
            <w:pPr>
              <w:spacing w:after="0" w:line="240" w:lineRule="auto"/>
              <w:rPr>
                <w:rFonts w:ascii="Times New Roman" w:eastAsia="Times New Roman" w:hAnsi="Times New Roman" w:cs="Times New Roman"/>
                <w:sz w:val="24"/>
                <w:szCs w:val="24"/>
              </w:rPr>
            </w:pPr>
          </w:p>
        </w:tc>
        <w:tc>
          <w:tcPr>
            <w:tcW w:w="3690" w:type="dxa"/>
            <w:tcBorders>
              <w:top w:val="nil"/>
              <w:left w:val="nil"/>
              <w:bottom w:val="nil"/>
              <w:right w:val="nil"/>
            </w:tcBorders>
            <w:shd w:val="clear" w:color="auto" w:fill="auto"/>
            <w:vAlign w:val="center"/>
          </w:tcPr>
          <w:p w14:paraId="01EA4AC6" w14:textId="77777777"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Dilation angle</w:t>
            </w:r>
          </w:p>
        </w:tc>
        <w:tc>
          <w:tcPr>
            <w:tcW w:w="1529" w:type="dxa"/>
            <w:tcBorders>
              <w:top w:val="nil"/>
              <w:left w:val="nil"/>
              <w:bottom w:val="nil"/>
              <w:right w:val="nil"/>
            </w:tcBorders>
            <w:shd w:val="clear" w:color="auto" w:fill="auto"/>
            <w:vAlign w:val="center"/>
          </w:tcPr>
          <w:p w14:paraId="01EA4AC7" w14:textId="77777777" w:rsidR="00A52762" w:rsidRDefault="00A52762" w:rsidP="00A52762">
            <w:pPr>
              <w:spacing w:after="0" w:line="240" w:lineRule="auto"/>
              <w:jc w:val="center"/>
              <w:rPr>
                <w:rFonts w:ascii="Times New Roman" w:eastAsia="Times New Roman" w:hAnsi="Times New Roman" w:cs="Times New Roman"/>
                <w:sz w:val="24"/>
                <w:szCs w:val="24"/>
              </w:rPr>
            </w:pPr>
            <m:oMath>
              <m:r>
                <w:rPr>
                  <w:rFonts w:ascii="Cambria Math" w:hAnsi="Cambria Math"/>
                </w:rPr>
                <m:t>ψ'</m:t>
              </m:r>
            </m:oMath>
            <w:r>
              <w:rPr>
                <w:rFonts w:ascii="Times New Roman" w:eastAsia="Times New Roman" w:hAnsi="Times New Roman" w:cs="Times New Roman"/>
                <w:sz w:val="24"/>
                <w:szCs w:val="24"/>
              </w:rPr>
              <w:t xml:space="preserve"> (°)</w:t>
            </w:r>
          </w:p>
        </w:tc>
        <w:tc>
          <w:tcPr>
            <w:tcW w:w="2339" w:type="dxa"/>
            <w:tcBorders>
              <w:top w:val="nil"/>
              <w:left w:val="nil"/>
              <w:bottom w:val="nil"/>
              <w:right w:val="nil"/>
            </w:tcBorders>
            <w:shd w:val="clear" w:color="auto" w:fill="auto"/>
            <w:vAlign w:val="center"/>
          </w:tcPr>
          <w:p w14:paraId="01EA4AC8" w14:textId="77777777"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A52762" w14:paraId="01EA4ACE" w14:textId="77777777" w:rsidTr="00EC32E6">
        <w:trPr>
          <w:jc w:val="center"/>
        </w:trPr>
        <w:tc>
          <w:tcPr>
            <w:tcW w:w="1350" w:type="dxa"/>
            <w:vMerge/>
            <w:tcBorders>
              <w:top w:val="nil"/>
              <w:left w:val="nil"/>
              <w:bottom w:val="nil"/>
              <w:right w:val="nil"/>
            </w:tcBorders>
            <w:shd w:val="clear" w:color="auto" w:fill="auto"/>
            <w:vAlign w:val="center"/>
          </w:tcPr>
          <w:p w14:paraId="01EA4ACA" w14:textId="77777777" w:rsidR="00A52762" w:rsidRDefault="00A52762" w:rsidP="00A52762">
            <w:pPr>
              <w:spacing w:after="0" w:line="240" w:lineRule="auto"/>
              <w:rPr>
                <w:rFonts w:ascii="Times New Roman" w:eastAsia="Times New Roman" w:hAnsi="Times New Roman" w:cs="Times New Roman"/>
                <w:sz w:val="24"/>
                <w:szCs w:val="24"/>
              </w:rPr>
            </w:pPr>
          </w:p>
        </w:tc>
        <w:tc>
          <w:tcPr>
            <w:tcW w:w="3690" w:type="dxa"/>
            <w:tcBorders>
              <w:top w:val="nil"/>
              <w:left w:val="nil"/>
              <w:bottom w:val="nil"/>
              <w:right w:val="nil"/>
            </w:tcBorders>
            <w:shd w:val="clear" w:color="auto" w:fill="auto"/>
            <w:vAlign w:val="center"/>
          </w:tcPr>
          <w:p w14:paraId="01EA4ACB" w14:textId="77777777"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Cohesion</w:t>
            </w:r>
          </w:p>
        </w:tc>
        <w:tc>
          <w:tcPr>
            <w:tcW w:w="1529" w:type="dxa"/>
            <w:tcBorders>
              <w:top w:val="nil"/>
              <w:left w:val="nil"/>
              <w:bottom w:val="nil"/>
              <w:right w:val="nil"/>
            </w:tcBorders>
            <w:shd w:val="clear" w:color="auto" w:fill="auto"/>
            <w:vAlign w:val="center"/>
          </w:tcPr>
          <w:p w14:paraId="01EA4ACC" w14:textId="77777777" w:rsidR="00A52762" w:rsidRDefault="00A52762" w:rsidP="00A52762">
            <w:pPr>
              <w:spacing w:after="0" w:line="240" w:lineRule="auto"/>
              <w:jc w:val="center"/>
              <w:rPr>
                <w:rFonts w:ascii="Times New Roman" w:eastAsia="Times New Roman" w:hAnsi="Times New Roman" w:cs="Times New Roman"/>
                <w:sz w:val="24"/>
                <w:szCs w:val="24"/>
              </w:rPr>
            </w:pPr>
            <m:oMath>
              <m:r>
                <w:rPr>
                  <w:rFonts w:ascii="Cambria Math" w:hAnsi="Cambria Math"/>
                </w:rPr>
                <m:t>c'</m:t>
              </m:r>
            </m:oMath>
            <w:r>
              <w:rPr>
                <w:rFonts w:ascii="Times New Roman" w:eastAsia="Times New Roman" w:hAnsi="Times New Roman" w:cs="Times New Roman"/>
                <w:sz w:val="24"/>
                <w:szCs w:val="24"/>
              </w:rPr>
              <w:t xml:space="preserve"> (Pa)</w:t>
            </w:r>
          </w:p>
        </w:tc>
        <w:tc>
          <w:tcPr>
            <w:tcW w:w="2339" w:type="dxa"/>
            <w:tcBorders>
              <w:top w:val="nil"/>
              <w:left w:val="nil"/>
              <w:bottom w:val="nil"/>
              <w:right w:val="nil"/>
            </w:tcBorders>
            <w:shd w:val="clear" w:color="auto" w:fill="auto"/>
            <w:vAlign w:val="center"/>
          </w:tcPr>
          <w:p w14:paraId="01EA4ACD" w14:textId="77777777"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A52762" w14:paraId="01EA4AD3" w14:textId="77777777" w:rsidTr="00EC32E6">
        <w:trPr>
          <w:jc w:val="center"/>
        </w:trPr>
        <w:tc>
          <w:tcPr>
            <w:tcW w:w="1350" w:type="dxa"/>
            <w:vMerge/>
            <w:tcBorders>
              <w:top w:val="nil"/>
              <w:left w:val="nil"/>
              <w:bottom w:val="nil"/>
              <w:right w:val="nil"/>
            </w:tcBorders>
            <w:shd w:val="clear" w:color="auto" w:fill="auto"/>
            <w:vAlign w:val="center"/>
          </w:tcPr>
          <w:p w14:paraId="01EA4ACF" w14:textId="77777777" w:rsidR="00A52762" w:rsidRDefault="00A52762" w:rsidP="00A52762">
            <w:pPr>
              <w:spacing w:after="0" w:line="240" w:lineRule="auto"/>
              <w:rPr>
                <w:rFonts w:ascii="Times New Roman" w:eastAsia="Times New Roman" w:hAnsi="Times New Roman" w:cs="Times New Roman"/>
                <w:sz w:val="24"/>
                <w:szCs w:val="24"/>
              </w:rPr>
            </w:pPr>
          </w:p>
        </w:tc>
        <w:tc>
          <w:tcPr>
            <w:tcW w:w="3690" w:type="dxa"/>
            <w:tcBorders>
              <w:top w:val="nil"/>
              <w:left w:val="nil"/>
              <w:bottom w:val="nil"/>
              <w:right w:val="nil"/>
            </w:tcBorders>
            <w:shd w:val="clear" w:color="auto" w:fill="auto"/>
            <w:vAlign w:val="center"/>
          </w:tcPr>
          <w:p w14:paraId="01EA4AD0" w14:textId="77777777"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Tension cutoff</w:t>
            </w:r>
          </w:p>
        </w:tc>
        <w:tc>
          <w:tcPr>
            <w:tcW w:w="1529" w:type="dxa"/>
            <w:tcBorders>
              <w:top w:val="nil"/>
              <w:left w:val="nil"/>
              <w:bottom w:val="nil"/>
              <w:right w:val="nil"/>
            </w:tcBorders>
            <w:shd w:val="clear" w:color="auto" w:fill="auto"/>
            <w:vAlign w:val="center"/>
          </w:tcPr>
          <w:p w14:paraId="01EA4AD1" w14:textId="77777777" w:rsidR="00A52762" w:rsidRDefault="008A01E9" w:rsidP="00A52762">
            <w:pPr>
              <w:spacing w:after="0" w:line="240" w:lineRule="auto"/>
              <w:jc w:val="center"/>
              <w:rPr>
                <w:rFonts w:ascii="Times New Roman" w:eastAsia="Times New Roman" w:hAnsi="Times New Roman" w:cs="Times New Roman"/>
                <w:sz w:val="24"/>
                <w:szCs w:val="24"/>
              </w:rPr>
            </w:pPr>
            <m:oMath>
              <m:sSub>
                <m:sSubPr>
                  <m:ctrlPr>
                    <w:rPr>
                      <w:rFonts w:ascii="Cambria Math" w:hAnsi="Cambria Math"/>
                    </w:rPr>
                  </m:ctrlPr>
                </m:sSubPr>
                <m:e>
                  <m:r>
                    <w:rPr>
                      <w:rFonts w:ascii="Cambria Math" w:hAnsi="Cambria Math"/>
                    </w:rPr>
                    <m:t>σ</m:t>
                  </m:r>
                </m:e>
                <m:sub>
                  <m:r>
                    <w:rPr>
                      <w:rFonts w:ascii="Cambria Math" w:hAnsi="Cambria Math"/>
                    </w:rPr>
                    <m:t>t</m:t>
                  </m:r>
                </m:sub>
              </m:sSub>
            </m:oMath>
            <w:r w:rsidR="00A52762">
              <w:rPr>
                <w:rFonts w:ascii="Times New Roman" w:eastAsia="Times New Roman" w:hAnsi="Times New Roman" w:cs="Times New Roman"/>
                <w:sz w:val="24"/>
                <w:szCs w:val="24"/>
              </w:rPr>
              <w:t xml:space="preserve"> (Pa)</w:t>
            </w:r>
          </w:p>
        </w:tc>
        <w:tc>
          <w:tcPr>
            <w:tcW w:w="2339" w:type="dxa"/>
            <w:tcBorders>
              <w:top w:val="nil"/>
              <w:left w:val="nil"/>
              <w:bottom w:val="nil"/>
              <w:right w:val="nil"/>
            </w:tcBorders>
            <w:shd w:val="clear" w:color="auto" w:fill="auto"/>
            <w:vAlign w:val="center"/>
          </w:tcPr>
          <w:p w14:paraId="01EA4AD2" w14:textId="77777777"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A52762" w14:paraId="01EA4AD8" w14:textId="77777777" w:rsidTr="00EC32E6">
        <w:trPr>
          <w:jc w:val="center"/>
        </w:trPr>
        <w:tc>
          <w:tcPr>
            <w:tcW w:w="1350" w:type="dxa"/>
            <w:vMerge/>
            <w:tcBorders>
              <w:top w:val="nil"/>
              <w:left w:val="nil"/>
              <w:right w:val="nil"/>
            </w:tcBorders>
            <w:shd w:val="clear" w:color="auto" w:fill="auto"/>
            <w:vAlign w:val="center"/>
          </w:tcPr>
          <w:p w14:paraId="01EA4AD4" w14:textId="77777777" w:rsidR="00A52762" w:rsidRDefault="00A52762" w:rsidP="00A52762">
            <w:pPr>
              <w:spacing w:after="0" w:line="240" w:lineRule="auto"/>
              <w:rPr>
                <w:rFonts w:ascii="Times New Roman" w:eastAsia="Times New Roman" w:hAnsi="Times New Roman" w:cs="Times New Roman"/>
                <w:sz w:val="24"/>
                <w:szCs w:val="24"/>
              </w:rPr>
            </w:pPr>
          </w:p>
        </w:tc>
        <w:tc>
          <w:tcPr>
            <w:tcW w:w="3690" w:type="dxa"/>
            <w:tcBorders>
              <w:top w:val="nil"/>
              <w:left w:val="nil"/>
              <w:right w:val="nil"/>
            </w:tcBorders>
            <w:shd w:val="clear" w:color="auto" w:fill="auto"/>
            <w:vAlign w:val="center"/>
          </w:tcPr>
          <w:p w14:paraId="01EA4AD5" w14:textId="77777777"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Density</w:t>
            </w:r>
          </w:p>
        </w:tc>
        <w:tc>
          <w:tcPr>
            <w:tcW w:w="1529" w:type="dxa"/>
            <w:tcBorders>
              <w:top w:val="nil"/>
              <w:left w:val="nil"/>
              <w:right w:val="nil"/>
            </w:tcBorders>
            <w:shd w:val="clear" w:color="auto" w:fill="auto"/>
            <w:vAlign w:val="center"/>
          </w:tcPr>
          <w:p w14:paraId="01EA4AD6" w14:textId="77777777" w:rsidR="00A52762" w:rsidRDefault="00A52762" w:rsidP="00A52762">
            <w:pPr>
              <w:spacing w:after="0" w:line="240" w:lineRule="auto"/>
              <w:jc w:val="center"/>
              <w:rPr>
                <w:rFonts w:ascii="Times New Roman" w:eastAsia="Times New Roman" w:hAnsi="Times New Roman" w:cs="Times New Roman"/>
                <w:sz w:val="24"/>
                <w:szCs w:val="24"/>
              </w:rPr>
            </w:pPr>
            <m:oMath>
              <m:r>
                <w:rPr>
                  <w:rFonts w:ascii="Cambria Math" w:hAnsi="Cambria Math"/>
                </w:rPr>
                <m:t>ρ</m:t>
              </m:r>
            </m:oMath>
            <w:r>
              <w:rPr>
                <w:rFonts w:ascii="Times New Roman" w:eastAsia="Times New Roman" w:hAnsi="Times New Roman" w:cs="Times New Roman"/>
                <w:sz w:val="24"/>
                <w:szCs w:val="24"/>
              </w:rPr>
              <w:t xml:space="preserve"> (kg/m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w:t>
            </w:r>
          </w:p>
        </w:tc>
        <w:tc>
          <w:tcPr>
            <w:tcW w:w="2339" w:type="dxa"/>
            <w:tcBorders>
              <w:top w:val="nil"/>
              <w:left w:val="nil"/>
              <w:right w:val="nil"/>
            </w:tcBorders>
            <w:shd w:val="clear" w:color="auto" w:fill="auto"/>
            <w:vAlign w:val="center"/>
          </w:tcPr>
          <w:p w14:paraId="01EA4AD7" w14:textId="29367B89"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4A28B4">
              <w:rPr>
                <w:rFonts w:ascii="Times New Roman" w:eastAsia="Times New Roman" w:hAnsi="Times New Roman" w:cs="Times New Roman"/>
                <w:sz w:val="24"/>
                <w:szCs w:val="24"/>
              </w:rPr>
              <w:t>,</w:t>
            </w:r>
            <w:r>
              <w:rPr>
                <w:rFonts w:ascii="Times New Roman" w:eastAsia="Times New Roman" w:hAnsi="Times New Roman" w:cs="Times New Roman"/>
                <w:sz w:val="24"/>
                <w:szCs w:val="24"/>
              </w:rPr>
              <w:t>600</w:t>
            </w:r>
          </w:p>
        </w:tc>
      </w:tr>
      <w:tr w:rsidR="00A52762" w14:paraId="01EA4ADD" w14:textId="77777777" w:rsidTr="00EC32E6">
        <w:trPr>
          <w:jc w:val="center"/>
        </w:trPr>
        <w:tc>
          <w:tcPr>
            <w:tcW w:w="1350" w:type="dxa"/>
            <w:tcBorders>
              <w:left w:val="nil"/>
              <w:right w:val="nil"/>
            </w:tcBorders>
            <w:shd w:val="clear" w:color="auto" w:fill="auto"/>
          </w:tcPr>
          <w:p w14:paraId="01EA4AD9" w14:textId="77777777"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Boundary</w:t>
            </w:r>
          </w:p>
        </w:tc>
        <w:tc>
          <w:tcPr>
            <w:tcW w:w="3690" w:type="dxa"/>
            <w:tcBorders>
              <w:left w:val="nil"/>
              <w:right w:val="nil"/>
            </w:tcBorders>
            <w:shd w:val="clear" w:color="auto" w:fill="auto"/>
            <w:vAlign w:val="center"/>
          </w:tcPr>
          <w:p w14:paraId="01EA4ADA" w14:textId="77777777" w:rsidR="00A52762" w:rsidRDefault="00A52762" w:rsidP="00A52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Basal friction coefficient</w:t>
            </w:r>
          </w:p>
        </w:tc>
        <w:tc>
          <w:tcPr>
            <w:tcW w:w="1529" w:type="dxa"/>
            <w:tcBorders>
              <w:left w:val="nil"/>
              <w:right w:val="nil"/>
            </w:tcBorders>
            <w:shd w:val="clear" w:color="auto" w:fill="auto"/>
            <w:vAlign w:val="center"/>
          </w:tcPr>
          <w:p w14:paraId="01EA4ADB" w14:textId="77777777" w:rsidR="00A52762" w:rsidRDefault="00A52762" w:rsidP="00A52762">
            <w:pPr>
              <w:spacing w:after="0" w:line="240" w:lineRule="auto"/>
              <w:jc w:val="center"/>
              <w:rPr>
                <w:rFonts w:ascii="Times New Roman" w:eastAsia="Times New Roman" w:hAnsi="Times New Roman" w:cs="Times New Roman"/>
                <w:sz w:val="24"/>
                <w:szCs w:val="24"/>
              </w:rPr>
            </w:pPr>
            <m:oMathPara>
              <m:oMath>
                <m:r>
                  <w:rPr>
                    <w:rFonts w:ascii="Cambria Math" w:hAnsi="Cambria Math"/>
                  </w:rPr>
                  <m:t>μ</m:t>
                </m:r>
              </m:oMath>
            </m:oMathPara>
          </w:p>
        </w:tc>
        <w:tc>
          <w:tcPr>
            <w:tcW w:w="2339" w:type="dxa"/>
            <w:tcBorders>
              <w:left w:val="nil"/>
              <w:right w:val="nil"/>
            </w:tcBorders>
            <w:shd w:val="clear" w:color="auto" w:fill="auto"/>
            <w:vAlign w:val="center"/>
          </w:tcPr>
          <w:p w14:paraId="01EA4ADC" w14:textId="77777777" w:rsidR="00A52762" w:rsidRDefault="00A52762" w:rsidP="00A527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r>
    </w:tbl>
    <w:p w14:paraId="01EA4ADE" w14:textId="03DBBFDE" w:rsidR="00356739" w:rsidRDefault="00356739">
      <w:pPr>
        <w:rPr>
          <w:rFonts w:ascii="Times New Roman" w:eastAsia="Times New Roman" w:hAnsi="Times New Roman" w:cs="Times New Roman"/>
          <w:b/>
          <w:sz w:val="24"/>
          <w:szCs w:val="24"/>
        </w:rPr>
      </w:pPr>
    </w:p>
    <w:p w14:paraId="205C50C9" w14:textId="77777777" w:rsidR="00356739" w:rsidRDefault="0035673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56B1B58" w14:textId="77777777" w:rsidR="00356739" w:rsidRDefault="00356739" w:rsidP="00356739">
      <w:pPr>
        <w:jc w:val="center"/>
        <w:rPr>
          <w:rFonts w:ascii="Times New Roman" w:eastAsia="Times New Roman" w:hAnsi="Times New Roman" w:cs="Times New Roman"/>
          <w:b/>
          <w:sz w:val="24"/>
          <w:szCs w:val="24"/>
        </w:rPr>
      </w:pPr>
      <w:r>
        <w:rPr>
          <w:noProof/>
        </w:rPr>
        <w:lastRenderedPageBreak/>
        <w:drawing>
          <wp:inline distT="0" distB="0" distL="0" distR="0" wp14:anchorId="1904BC30" wp14:editId="65B44046">
            <wp:extent cx="5943600" cy="193704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21"/>
                    <a:stretch/>
                  </pic:blipFill>
                  <pic:spPr bwMode="auto">
                    <a:xfrm>
                      <a:off x="0" y="0"/>
                      <a:ext cx="5943600" cy="193704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Figure 6: (a) Schematic figure of the dry sand flow in miniature flume experiment reproduced after </w:t>
      </w:r>
      <w:proofErr w:type="spellStart"/>
      <w:r>
        <w:rPr>
          <w:rFonts w:ascii="Times New Roman" w:eastAsia="Times New Roman" w:hAnsi="Times New Roman" w:cs="Times New Roman"/>
          <w:b/>
          <w:sz w:val="24"/>
          <w:szCs w:val="24"/>
        </w:rPr>
        <w:t>Delinger</w:t>
      </w:r>
      <w:proofErr w:type="spellEnd"/>
      <w:r>
        <w:rPr>
          <w:rFonts w:ascii="Times New Roman" w:eastAsia="Times New Roman" w:hAnsi="Times New Roman" w:cs="Times New Roman"/>
          <w:b/>
          <w:sz w:val="24"/>
          <w:szCs w:val="24"/>
        </w:rPr>
        <w:t xml:space="preserve"> and Iverson (2001), (b) initial state of the 2D MPM model.</w:t>
      </w:r>
    </w:p>
    <w:p w14:paraId="44F24F72" w14:textId="050F8BFB" w:rsidR="002E19A5" w:rsidRDefault="00793F5A" w:rsidP="00356739">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60CBF">
        <w:rPr>
          <w:rFonts w:ascii="Times New Roman" w:eastAsia="Times New Roman" w:hAnsi="Times New Roman" w:cs="Times New Roman"/>
          <w:sz w:val="24"/>
          <w:szCs w:val="24"/>
        </w:rPr>
        <w:t>Th</w:t>
      </w:r>
      <w:r w:rsidR="00F60F34">
        <w:rPr>
          <w:rFonts w:ascii="Times New Roman" w:eastAsia="Times New Roman" w:hAnsi="Times New Roman" w:cs="Times New Roman"/>
          <w:sz w:val="24"/>
          <w:szCs w:val="24"/>
        </w:rPr>
        <w:t>e</w:t>
      </w:r>
      <w:r w:rsidR="00660CBF">
        <w:rPr>
          <w:rFonts w:ascii="Times New Roman" w:eastAsia="Times New Roman" w:hAnsi="Times New Roman" w:cs="Times New Roman"/>
          <w:sz w:val="24"/>
          <w:szCs w:val="24"/>
        </w:rPr>
        <w:t xml:space="preserve"> results of the simulation are compared with experimental results along the centerline of the flume. </w:t>
      </w:r>
      <w:r w:rsidR="008F711C" w:rsidRPr="008F711C">
        <w:rPr>
          <w:rFonts w:ascii="Times New Roman" w:eastAsia="Times New Roman" w:hAnsi="Times New Roman" w:cs="Times New Roman"/>
          <w:sz w:val="24"/>
          <w:szCs w:val="24"/>
        </w:rPr>
        <w:t xml:space="preserve">Figure 7 </w:t>
      </w:r>
      <w:r w:rsidR="00F60F34">
        <w:rPr>
          <w:rFonts w:ascii="Times New Roman" w:eastAsia="Times New Roman" w:hAnsi="Times New Roman" w:cs="Times New Roman"/>
          <w:sz w:val="24"/>
          <w:szCs w:val="24"/>
        </w:rPr>
        <w:t>compares</w:t>
      </w:r>
      <w:r w:rsidR="008F711C" w:rsidRPr="008F711C">
        <w:rPr>
          <w:rFonts w:ascii="Times New Roman" w:eastAsia="Times New Roman" w:hAnsi="Times New Roman" w:cs="Times New Roman"/>
          <w:sz w:val="24"/>
          <w:szCs w:val="24"/>
        </w:rPr>
        <w:t xml:space="preserve"> </w:t>
      </w:r>
      <w:r w:rsidR="00F60F34">
        <w:rPr>
          <w:rFonts w:ascii="Times New Roman" w:eastAsia="Times New Roman" w:hAnsi="Times New Roman" w:cs="Times New Roman"/>
          <w:sz w:val="24"/>
          <w:szCs w:val="24"/>
        </w:rPr>
        <w:t xml:space="preserve">the evolution of run-out with time between </w:t>
      </w:r>
      <w:r w:rsidR="008F711C" w:rsidRPr="008F711C">
        <w:rPr>
          <w:rFonts w:ascii="Times New Roman" w:eastAsia="Times New Roman" w:hAnsi="Times New Roman" w:cs="Times New Roman"/>
          <w:sz w:val="24"/>
          <w:szCs w:val="24"/>
        </w:rPr>
        <w:t xml:space="preserve">the experiment and the MPM simulation. </w:t>
      </w:r>
      <w:r w:rsidR="00817DEF">
        <w:rPr>
          <w:rFonts w:ascii="Times New Roman" w:eastAsia="Times New Roman" w:hAnsi="Times New Roman" w:cs="Times New Roman"/>
          <w:sz w:val="24"/>
          <w:szCs w:val="24"/>
        </w:rPr>
        <w:t>T</w:t>
      </w:r>
      <w:r w:rsidR="008F711C" w:rsidRPr="008F711C">
        <w:rPr>
          <w:rFonts w:ascii="Times New Roman" w:eastAsia="Times New Roman" w:hAnsi="Times New Roman" w:cs="Times New Roman"/>
          <w:sz w:val="24"/>
          <w:szCs w:val="24"/>
        </w:rPr>
        <w:t xml:space="preserve">he MPM </w:t>
      </w:r>
      <w:r w:rsidR="00817DEF">
        <w:rPr>
          <w:rFonts w:ascii="Times New Roman" w:eastAsia="Times New Roman" w:hAnsi="Times New Roman" w:cs="Times New Roman"/>
          <w:sz w:val="24"/>
          <w:szCs w:val="24"/>
        </w:rPr>
        <w:t>is able to capture the flow pattern observed in the experiments</w:t>
      </w:r>
      <w:r w:rsidR="008F711C" w:rsidRPr="008F711C">
        <w:rPr>
          <w:rFonts w:ascii="Times New Roman" w:eastAsia="Times New Roman" w:hAnsi="Times New Roman" w:cs="Times New Roman"/>
          <w:sz w:val="24"/>
          <w:szCs w:val="24"/>
        </w:rPr>
        <w:t xml:space="preserve"> </w:t>
      </w:r>
      <w:r w:rsidR="00BD545A">
        <w:rPr>
          <w:rFonts w:ascii="Times New Roman" w:eastAsia="Times New Roman" w:hAnsi="Times New Roman" w:cs="Times New Roman"/>
          <w:sz w:val="24"/>
          <w:szCs w:val="24"/>
        </w:rPr>
        <w:t xml:space="preserve">in the </w:t>
      </w:r>
      <w:r w:rsidR="007012BC">
        <w:rPr>
          <w:rFonts w:ascii="Times New Roman" w:eastAsia="Times New Roman" w:hAnsi="Times New Roman" w:cs="Times New Roman"/>
          <w:sz w:val="24"/>
          <w:szCs w:val="24"/>
        </w:rPr>
        <w:t xml:space="preserve">initial </w:t>
      </w:r>
      <w:r w:rsidR="00BD545A">
        <w:rPr>
          <w:rFonts w:ascii="Times New Roman" w:eastAsia="Times New Roman" w:hAnsi="Times New Roman" w:cs="Times New Roman"/>
          <w:sz w:val="24"/>
          <w:szCs w:val="24"/>
        </w:rPr>
        <w:t>0.</w:t>
      </w:r>
      <w:r w:rsidR="00055DB7">
        <w:rPr>
          <w:rFonts w:ascii="Times New Roman" w:eastAsia="Times New Roman" w:hAnsi="Times New Roman" w:cs="Times New Roman"/>
          <w:sz w:val="24"/>
          <w:szCs w:val="24"/>
        </w:rPr>
        <w:t>5</w:t>
      </w:r>
      <w:r w:rsidR="00BD545A">
        <w:rPr>
          <w:rFonts w:ascii="Times New Roman" w:eastAsia="Times New Roman" w:hAnsi="Times New Roman" w:cs="Times New Roman"/>
          <w:sz w:val="24"/>
          <w:szCs w:val="24"/>
        </w:rPr>
        <w:t xml:space="preserve"> s</w:t>
      </w:r>
      <w:r w:rsidR="008F711C" w:rsidRPr="008F711C">
        <w:rPr>
          <w:rFonts w:ascii="Times New Roman" w:eastAsia="Times New Roman" w:hAnsi="Times New Roman" w:cs="Times New Roman"/>
          <w:sz w:val="24"/>
          <w:szCs w:val="24"/>
        </w:rPr>
        <w:t xml:space="preserve">. </w:t>
      </w:r>
      <w:r w:rsidR="00647E48">
        <w:rPr>
          <w:rFonts w:ascii="Times New Roman" w:eastAsia="Times New Roman" w:hAnsi="Times New Roman" w:cs="Times New Roman"/>
          <w:sz w:val="24"/>
          <w:szCs w:val="24"/>
        </w:rPr>
        <w:t xml:space="preserve">In </w:t>
      </w:r>
      <w:r w:rsidR="00986088">
        <w:rPr>
          <w:rFonts w:ascii="Times New Roman" w:eastAsia="Times New Roman" w:hAnsi="Times New Roman" w:cs="Times New Roman"/>
          <w:sz w:val="24"/>
          <w:szCs w:val="24"/>
        </w:rPr>
        <w:t xml:space="preserve">this </w:t>
      </w:r>
      <w:r w:rsidR="00647E48">
        <w:rPr>
          <w:rFonts w:ascii="Times New Roman" w:eastAsia="Times New Roman" w:hAnsi="Times New Roman" w:cs="Times New Roman"/>
          <w:sz w:val="24"/>
          <w:szCs w:val="24"/>
        </w:rPr>
        <w:t>initial stage</w:t>
      </w:r>
      <w:r w:rsidR="00986088">
        <w:rPr>
          <w:rFonts w:ascii="Times New Roman" w:eastAsia="Times New Roman" w:hAnsi="Times New Roman" w:cs="Times New Roman"/>
          <w:sz w:val="24"/>
          <w:szCs w:val="24"/>
        </w:rPr>
        <w:t>, both the</w:t>
      </w:r>
      <w:r w:rsidR="002866F9">
        <w:rPr>
          <w:rFonts w:ascii="Times New Roman" w:eastAsia="Times New Roman" w:hAnsi="Times New Roman" w:cs="Times New Roman"/>
          <w:sz w:val="24"/>
          <w:szCs w:val="24"/>
        </w:rPr>
        <w:t xml:space="preserve"> locations of</w:t>
      </w:r>
      <w:r w:rsidR="00986088">
        <w:rPr>
          <w:rFonts w:ascii="Times New Roman" w:eastAsia="Times New Roman" w:hAnsi="Times New Roman" w:cs="Times New Roman"/>
          <w:sz w:val="24"/>
          <w:szCs w:val="24"/>
        </w:rPr>
        <w:t xml:space="preserve"> </w:t>
      </w:r>
      <w:r w:rsidR="00B627D9">
        <w:rPr>
          <w:rFonts w:ascii="Times New Roman" w:eastAsia="Times New Roman" w:hAnsi="Times New Roman" w:cs="Times New Roman"/>
          <w:sz w:val="24"/>
          <w:szCs w:val="24"/>
        </w:rPr>
        <w:t xml:space="preserve">the </w:t>
      </w:r>
      <w:r w:rsidR="00986088">
        <w:rPr>
          <w:rFonts w:ascii="Times New Roman" w:eastAsia="Times New Roman" w:hAnsi="Times New Roman" w:cs="Times New Roman"/>
          <w:sz w:val="24"/>
          <w:szCs w:val="24"/>
        </w:rPr>
        <w:t>front and tail of the</w:t>
      </w:r>
      <w:r w:rsidR="00055DB7">
        <w:rPr>
          <w:rFonts w:ascii="Times New Roman" w:eastAsia="Times New Roman" w:hAnsi="Times New Roman" w:cs="Times New Roman"/>
          <w:sz w:val="24"/>
          <w:szCs w:val="24"/>
        </w:rPr>
        <w:t xml:space="preserve"> flow in the simulation are </w:t>
      </w:r>
      <w:r w:rsidR="00647E48">
        <w:rPr>
          <w:rFonts w:ascii="Times New Roman" w:eastAsia="Times New Roman" w:hAnsi="Times New Roman" w:cs="Times New Roman"/>
          <w:sz w:val="24"/>
          <w:szCs w:val="24"/>
        </w:rPr>
        <w:t xml:space="preserve">in good agreement with </w:t>
      </w:r>
      <w:r w:rsidR="00055DB7">
        <w:rPr>
          <w:rFonts w:ascii="Times New Roman" w:eastAsia="Times New Roman" w:hAnsi="Times New Roman" w:cs="Times New Roman"/>
          <w:sz w:val="24"/>
          <w:szCs w:val="24"/>
        </w:rPr>
        <w:t>the experiment.</w:t>
      </w:r>
      <w:r w:rsidR="00986088">
        <w:rPr>
          <w:rFonts w:ascii="Times New Roman" w:eastAsia="Times New Roman" w:hAnsi="Times New Roman" w:cs="Times New Roman"/>
          <w:sz w:val="24"/>
          <w:szCs w:val="24"/>
        </w:rPr>
        <w:t xml:space="preserve"> </w:t>
      </w:r>
      <w:r w:rsidR="00C10E6B">
        <w:rPr>
          <w:rFonts w:ascii="Times New Roman" w:eastAsia="Times New Roman" w:hAnsi="Times New Roman" w:cs="Times New Roman"/>
          <w:sz w:val="24"/>
          <w:szCs w:val="24"/>
        </w:rPr>
        <w:t>B</w:t>
      </w:r>
      <w:r w:rsidR="009700A3">
        <w:rPr>
          <w:rFonts w:ascii="Times New Roman" w:eastAsia="Times New Roman" w:hAnsi="Times New Roman" w:cs="Times New Roman"/>
          <w:sz w:val="24"/>
          <w:szCs w:val="24"/>
        </w:rPr>
        <w:t xml:space="preserve">eyond </w:t>
      </w:r>
      <w:r w:rsidR="0061004D">
        <w:rPr>
          <w:rFonts w:ascii="Times New Roman" w:eastAsia="Times New Roman" w:hAnsi="Times New Roman" w:cs="Times New Roman"/>
          <w:sz w:val="24"/>
          <w:szCs w:val="24"/>
        </w:rPr>
        <w:t xml:space="preserve">0.5 s, </w:t>
      </w:r>
      <w:r w:rsidR="009700A3">
        <w:rPr>
          <w:rFonts w:ascii="Times New Roman" w:eastAsia="Times New Roman" w:hAnsi="Times New Roman" w:cs="Times New Roman"/>
          <w:sz w:val="24"/>
          <w:szCs w:val="24"/>
        </w:rPr>
        <w:t xml:space="preserve">the </w:t>
      </w:r>
      <w:r w:rsidR="00FA46D8">
        <w:rPr>
          <w:rFonts w:ascii="Times New Roman" w:eastAsia="Times New Roman" w:hAnsi="Times New Roman" w:cs="Times New Roman"/>
          <w:sz w:val="24"/>
          <w:szCs w:val="24"/>
        </w:rPr>
        <w:t xml:space="preserve">flow </w:t>
      </w:r>
      <w:r w:rsidR="0061004D">
        <w:rPr>
          <w:rFonts w:ascii="Times New Roman" w:eastAsia="Times New Roman" w:hAnsi="Times New Roman" w:cs="Times New Roman"/>
          <w:sz w:val="24"/>
          <w:szCs w:val="24"/>
        </w:rPr>
        <w:t xml:space="preserve">front </w:t>
      </w:r>
      <w:r w:rsidR="00AF047D">
        <w:rPr>
          <w:rFonts w:ascii="Times New Roman" w:eastAsia="Times New Roman" w:hAnsi="Times New Roman" w:cs="Times New Roman"/>
          <w:sz w:val="24"/>
          <w:szCs w:val="24"/>
        </w:rPr>
        <w:t xml:space="preserve">observed in the MPM is </w:t>
      </w:r>
      <w:r w:rsidR="0061004D">
        <w:rPr>
          <w:rFonts w:ascii="Times New Roman" w:eastAsia="Times New Roman" w:hAnsi="Times New Roman" w:cs="Times New Roman"/>
          <w:sz w:val="24"/>
          <w:szCs w:val="24"/>
        </w:rPr>
        <w:t>very close to the experiment results</w:t>
      </w:r>
      <w:r w:rsidR="00AF047D">
        <w:rPr>
          <w:rFonts w:ascii="Times New Roman" w:eastAsia="Times New Roman" w:hAnsi="Times New Roman" w:cs="Times New Roman"/>
          <w:sz w:val="24"/>
          <w:szCs w:val="24"/>
        </w:rPr>
        <w:t>,</w:t>
      </w:r>
      <w:r w:rsidR="002866F9">
        <w:rPr>
          <w:rFonts w:ascii="Times New Roman" w:eastAsia="Times New Roman" w:hAnsi="Times New Roman" w:cs="Times New Roman"/>
          <w:sz w:val="24"/>
          <w:szCs w:val="24"/>
        </w:rPr>
        <w:t xml:space="preserve"> while</w:t>
      </w:r>
      <w:r w:rsidR="00CD24A0">
        <w:rPr>
          <w:rFonts w:ascii="Times New Roman" w:eastAsia="Times New Roman" w:hAnsi="Times New Roman" w:cs="Times New Roman"/>
          <w:sz w:val="24"/>
          <w:szCs w:val="24"/>
        </w:rPr>
        <w:t xml:space="preserve"> the tail </w:t>
      </w:r>
      <w:r w:rsidR="002E19A5">
        <w:rPr>
          <w:rFonts w:ascii="Times New Roman" w:eastAsia="Times New Roman" w:hAnsi="Times New Roman" w:cs="Times New Roman"/>
          <w:sz w:val="24"/>
          <w:szCs w:val="24"/>
        </w:rPr>
        <w:t xml:space="preserve">continues to </w:t>
      </w:r>
      <w:r w:rsidR="002866F9">
        <w:rPr>
          <w:rFonts w:ascii="Times New Roman" w:eastAsia="Times New Roman" w:hAnsi="Times New Roman" w:cs="Times New Roman"/>
          <w:sz w:val="24"/>
          <w:szCs w:val="24"/>
        </w:rPr>
        <w:t>fall</w:t>
      </w:r>
      <w:r w:rsidR="002E19A5">
        <w:rPr>
          <w:rFonts w:ascii="Times New Roman" w:eastAsia="Times New Roman" w:hAnsi="Times New Roman" w:cs="Times New Roman"/>
          <w:sz w:val="24"/>
          <w:szCs w:val="24"/>
        </w:rPr>
        <w:t xml:space="preserve"> </w:t>
      </w:r>
      <w:r w:rsidR="00CD24A0">
        <w:rPr>
          <w:rFonts w:ascii="Times New Roman" w:eastAsia="Times New Roman" w:hAnsi="Times New Roman" w:cs="Times New Roman"/>
          <w:sz w:val="24"/>
          <w:szCs w:val="24"/>
        </w:rPr>
        <w:t xml:space="preserve">behind </w:t>
      </w:r>
      <w:r w:rsidR="002E19A5">
        <w:rPr>
          <w:rFonts w:ascii="Times New Roman" w:eastAsia="Times New Roman" w:hAnsi="Times New Roman" w:cs="Times New Roman"/>
          <w:sz w:val="24"/>
          <w:szCs w:val="24"/>
        </w:rPr>
        <w:t xml:space="preserve">the </w:t>
      </w:r>
      <w:r w:rsidR="00CD24A0">
        <w:rPr>
          <w:rFonts w:ascii="Times New Roman" w:eastAsia="Times New Roman" w:hAnsi="Times New Roman" w:cs="Times New Roman"/>
          <w:sz w:val="24"/>
          <w:szCs w:val="24"/>
        </w:rPr>
        <w:t>experiment</w:t>
      </w:r>
      <w:r w:rsidR="002E19A5">
        <w:rPr>
          <w:rFonts w:ascii="Times New Roman" w:eastAsia="Times New Roman" w:hAnsi="Times New Roman" w:cs="Times New Roman"/>
          <w:sz w:val="24"/>
          <w:szCs w:val="24"/>
        </w:rPr>
        <w:t>al observations</w:t>
      </w:r>
      <w:r w:rsidR="00CD24A0">
        <w:rPr>
          <w:rFonts w:ascii="Times New Roman" w:eastAsia="Times New Roman" w:hAnsi="Times New Roman" w:cs="Times New Roman"/>
          <w:sz w:val="24"/>
          <w:szCs w:val="24"/>
        </w:rPr>
        <w:t>.</w:t>
      </w:r>
      <w:r w:rsidR="00A44678" w:rsidRPr="00A44678">
        <w:rPr>
          <w:rFonts w:ascii="Times New Roman" w:eastAsia="Times New Roman" w:hAnsi="Times New Roman" w:cs="Times New Roman"/>
          <w:sz w:val="24"/>
          <w:szCs w:val="24"/>
        </w:rPr>
        <w:t xml:space="preserve"> </w:t>
      </w:r>
    </w:p>
    <w:p w14:paraId="745261C3" w14:textId="2B403727" w:rsidR="00B17B4B" w:rsidRDefault="00A44678" w:rsidP="009C2B95">
      <w:pPr>
        <w:spacing w:after="0"/>
        <w:ind w:firstLine="720"/>
        <w:jc w:val="both"/>
        <w:rPr>
          <w:rFonts w:ascii="Times New Roman" w:eastAsia="Times New Roman" w:hAnsi="Times New Roman" w:cs="Times New Roman"/>
          <w:sz w:val="24"/>
          <w:szCs w:val="24"/>
        </w:rPr>
      </w:pPr>
      <w:r w:rsidRPr="008F711C">
        <w:rPr>
          <w:rFonts w:ascii="Times New Roman" w:eastAsia="Times New Roman" w:hAnsi="Times New Roman" w:cs="Times New Roman"/>
          <w:sz w:val="24"/>
          <w:szCs w:val="24"/>
        </w:rPr>
        <w:t xml:space="preserve">Figure 8 </w:t>
      </w:r>
      <w:r w:rsidR="002C1988">
        <w:rPr>
          <w:rFonts w:ascii="Times New Roman" w:eastAsia="Times New Roman" w:hAnsi="Times New Roman" w:cs="Times New Roman"/>
          <w:sz w:val="24"/>
          <w:szCs w:val="24"/>
        </w:rPr>
        <w:t>compares</w:t>
      </w:r>
      <w:r w:rsidR="002C1988" w:rsidRPr="008F711C">
        <w:rPr>
          <w:rFonts w:ascii="Times New Roman" w:eastAsia="Times New Roman" w:hAnsi="Times New Roman" w:cs="Times New Roman"/>
          <w:sz w:val="24"/>
          <w:szCs w:val="24"/>
        </w:rPr>
        <w:t xml:space="preserve"> </w:t>
      </w:r>
      <w:r w:rsidRPr="008F711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evolution</w:t>
      </w:r>
      <w:r w:rsidRPr="008F711C">
        <w:rPr>
          <w:rFonts w:ascii="Times New Roman" w:eastAsia="Times New Roman" w:hAnsi="Times New Roman" w:cs="Times New Roman"/>
          <w:sz w:val="24"/>
          <w:szCs w:val="24"/>
        </w:rPr>
        <w:t xml:space="preserve"> of the front and tail </w:t>
      </w:r>
      <w:r w:rsidR="002C1988">
        <w:rPr>
          <w:rFonts w:ascii="Times New Roman" w:eastAsia="Times New Roman" w:hAnsi="Times New Roman" w:cs="Times New Roman"/>
          <w:sz w:val="24"/>
          <w:szCs w:val="24"/>
        </w:rPr>
        <w:t xml:space="preserve">of the flow between </w:t>
      </w:r>
      <w:r>
        <w:rPr>
          <w:rFonts w:ascii="Times New Roman" w:eastAsia="Times New Roman" w:hAnsi="Times New Roman" w:cs="Times New Roman"/>
          <w:sz w:val="24"/>
          <w:szCs w:val="24"/>
        </w:rPr>
        <w:t>the experiment and the MPM simulation</w:t>
      </w:r>
      <w:r w:rsidRPr="008F711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evolution of the flow front in the MPM simulation</w:t>
      </w:r>
      <w:r w:rsidR="00BB33CC">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w:t>
      </w:r>
      <w:r w:rsidR="003817D2">
        <w:rPr>
          <w:rFonts w:ascii="Times New Roman" w:eastAsia="Times New Roman" w:hAnsi="Times New Roman" w:cs="Times New Roman"/>
          <w:sz w:val="24"/>
          <w:szCs w:val="24"/>
        </w:rPr>
        <w:t xml:space="preserve">in line </w:t>
      </w:r>
      <w:r>
        <w:rPr>
          <w:rFonts w:ascii="Times New Roman" w:eastAsia="Times New Roman" w:hAnsi="Times New Roman" w:cs="Times New Roman"/>
          <w:sz w:val="24"/>
          <w:szCs w:val="24"/>
        </w:rPr>
        <w:t>with the experiment results</w:t>
      </w:r>
      <w:r w:rsidR="00BB33CC">
        <w:rPr>
          <w:rFonts w:ascii="Times New Roman" w:eastAsia="Times New Roman" w:hAnsi="Times New Roman" w:cs="Times New Roman"/>
          <w:sz w:val="24"/>
          <w:szCs w:val="24"/>
        </w:rPr>
        <w:t>, with the maximum difference of</w:t>
      </w:r>
      <w:r w:rsidR="003817D2">
        <w:rPr>
          <w:rFonts w:ascii="Times New Roman" w:eastAsia="Times New Roman" w:hAnsi="Times New Roman" w:cs="Times New Roman"/>
          <w:sz w:val="24"/>
          <w:szCs w:val="24"/>
        </w:rPr>
        <w:t xml:space="preserve"> only</w:t>
      </w:r>
      <w:r w:rsidR="00BB33CC">
        <w:rPr>
          <w:rFonts w:ascii="Times New Roman" w:eastAsia="Times New Roman" w:hAnsi="Times New Roman" w:cs="Times New Roman"/>
          <w:sz w:val="24"/>
          <w:szCs w:val="24"/>
        </w:rPr>
        <w:t xml:space="preserve"> 0.5%</w:t>
      </w:r>
      <w:r>
        <w:rPr>
          <w:rFonts w:ascii="Times New Roman" w:eastAsia="Times New Roman" w:hAnsi="Times New Roman" w:cs="Times New Roman"/>
          <w:sz w:val="24"/>
          <w:szCs w:val="24"/>
        </w:rPr>
        <w:t>. However, the tail of the flow only matches in the first 0.5 s</w:t>
      </w:r>
      <w:r w:rsidR="006B4042">
        <w:rPr>
          <w:rFonts w:ascii="Times New Roman" w:eastAsia="Times New Roman" w:hAnsi="Times New Roman" w:cs="Times New Roman"/>
          <w:sz w:val="24"/>
          <w:szCs w:val="24"/>
        </w:rPr>
        <w:t xml:space="preserve">, beyond which the MPM simulations </w:t>
      </w:r>
      <w:r w:rsidR="00123DE3">
        <w:rPr>
          <w:rFonts w:ascii="Times New Roman" w:eastAsia="Times New Roman" w:hAnsi="Times New Roman" w:cs="Times New Roman"/>
          <w:sz w:val="24"/>
          <w:szCs w:val="24"/>
        </w:rPr>
        <w:t>predict a longer tail in contrast to the experiments</w:t>
      </w:r>
      <w:r w:rsidR="00BB33C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w:t>
      </w:r>
      <w:r w:rsidR="0097492E">
        <w:rPr>
          <w:rFonts w:ascii="Times New Roman" w:eastAsia="Times New Roman" w:hAnsi="Times New Roman" w:cs="Times New Roman"/>
          <w:sz w:val="24"/>
          <w:szCs w:val="24"/>
        </w:rPr>
        <w:t>behavior can be</w:t>
      </w:r>
      <w:r w:rsidR="00EC13F6">
        <w:rPr>
          <w:rFonts w:ascii="Times New Roman" w:eastAsia="Times New Roman" w:hAnsi="Times New Roman" w:cs="Times New Roman"/>
          <w:sz w:val="24"/>
          <w:szCs w:val="24"/>
        </w:rPr>
        <w:t xml:space="preserve"> attributed to the lack of </w:t>
      </w:r>
      <w:r>
        <w:rPr>
          <w:rFonts w:ascii="Times New Roman" w:eastAsia="Times New Roman" w:hAnsi="Times New Roman" w:cs="Times New Roman"/>
          <w:sz w:val="24"/>
          <w:szCs w:val="24"/>
        </w:rPr>
        <w:t xml:space="preserve">momentum </w:t>
      </w:r>
      <w:r w:rsidR="0097492E">
        <w:rPr>
          <w:rFonts w:ascii="Times New Roman" w:eastAsia="Times New Roman" w:hAnsi="Times New Roman" w:cs="Times New Roman"/>
          <w:sz w:val="24"/>
          <w:szCs w:val="24"/>
        </w:rPr>
        <w:t xml:space="preserve">in the </w:t>
      </w:r>
      <w:r>
        <w:rPr>
          <w:rFonts w:ascii="Times New Roman" w:eastAsia="Times New Roman" w:hAnsi="Times New Roman" w:cs="Times New Roman"/>
          <w:sz w:val="24"/>
          <w:szCs w:val="24"/>
        </w:rPr>
        <w:t>material</w:t>
      </w:r>
      <w:r w:rsidR="0097492E">
        <w:rPr>
          <w:rFonts w:ascii="Times New Roman" w:eastAsia="Times New Roman" w:hAnsi="Times New Roman" w:cs="Times New Roman"/>
          <w:sz w:val="24"/>
          <w:szCs w:val="24"/>
        </w:rPr>
        <w:t xml:space="preserve"> point</w:t>
      </w:r>
      <w:r>
        <w:rPr>
          <w:rFonts w:ascii="Times New Roman" w:eastAsia="Times New Roman" w:hAnsi="Times New Roman" w:cs="Times New Roman"/>
          <w:sz w:val="24"/>
          <w:szCs w:val="24"/>
        </w:rPr>
        <w:t xml:space="preserve">s located </w:t>
      </w:r>
      <w:r w:rsidRPr="008F711C">
        <w:rPr>
          <w:rFonts w:ascii="Times New Roman" w:eastAsia="Times New Roman" w:hAnsi="Times New Roman" w:cs="Times New Roman"/>
          <w:sz w:val="24"/>
          <w:szCs w:val="24"/>
        </w:rPr>
        <w:t>at the t</w:t>
      </w:r>
      <w:r>
        <w:rPr>
          <w:rFonts w:ascii="Times New Roman" w:eastAsia="Times New Roman" w:hAnsi="Times New Roman" w:cs="Times New Roman"/>
          <w:sz w:val="24"/>
          <w:szCs w:val="24"/>
        </w:rPr>
        <w:t>railing part of the flow</w:t>
      </w:r>
      <w:r w:rsidRPr="008F711C">
        <w:rPr>
          <w:rFonts w:ascii="Times New Roman" w:eastAsia="Times New Roman" w:hAnsi="Times New Roman" w:cs="Times New Roman"/>
          <w:sz w:val="24"/>
          <w:szCs w:val="24"/>
        </w:rPr>
        <w:t>.</w:t>
      </w:r>
      <w:r w:rsidR="00727800">
        <w:rPr>
          <w:rFonts w:ascii="Times New Roman" w:eastAsia="Times New Roman" w:hAnsi="Times New Roman" w:cs="Times New Roman"/>
          <w:sz w:val="24"/>
          <w:szCs w:val="24"/>
        </w:rPr>
        <w:t xml:space="preserve"> </w:t>
      </w:r>
      <w:r w:rsidR="00584E4B">
        <w:rPr>
          <w:rFonts w:ascii="Times New Roman" w:eastAsia="Times New Roman" w:hAnsi="Times New Roman" w:cs="Times New Roman"/>
          <w:sz w:val="24"/>
          <w:szCs w:val="24"/>
        </w:rPr>
        <w:t>T</w:t>
      </w:r>
      <w:r w:rsidR="002040F5">
        <w:rPr>
          <w:rFonts w:ascii="Times New Roman" w:eastAsia="Times New Roman" w:hAnsi="Times New Roman" w:cs="Times New Roman"/>
          <w:sz w:val="24"/>
          <w:szCs w:val="24"/>
        </w:rPr>
        <w:t xml:space="preserve">he </w:t>
      </w:r>
      <w:r w:rsidR="00763FE8">
        <w:rPr>
          <w:rFonts w:ascii="Times New Roman" w:eastAsia="Times New Roman" w:hAnsi="Times New Roman" w:cs="Times New Roman"/>
          <w:sz w:val="24"/>
          <w:szCs w:val="24"/>
        </w:rPr>
        <w:t xml:space="preserve">fewer </w:t>
      </w:r>
      <w:r w:rsidR="00584E4B">
        <w:rPr>
          <w:rFonts w:ascii="Times New Roman" w:eastAsia="Times New Roman" w:hAnsi="Times New Roman" w:cs="Times New Roman"/>
          <w:sz w:val="24"/>
          <w:szCs w:val="24"/>
        </w:rPr>
        <w:t xml:space="preserve">the number of material points representing the </w:t>
      </w:r>
      <w:r w:rsidR="00763FE8">
        <w:rPr>
          <w:rFonts w:ascii="Times New Roman" w:eastAsia="Times New Roman" w:hAnsi="Times New Roman" w:cs="Times New Roman"/>
          <w:sz w:val="24"/>
          <w:szCs w:val="24"/>
        </w:rPr>
        <w:t xml:space="preserve">trailing part of </w:t>
      </w:r>
      <w:r w:rsidR="00584E4B">
        <w:rPr>
          <w:rFonts w:ascii="Times New Roman" w:eastAsia="Times New Roman" w:hAnsi="Times New Roman" w:cs="Times New Roman"/>
          <w:sz w:val="24"/>
          <w:szCs w:val="24"/>
        </w:rPr>
        <w:t xml:space="preserve">granular flow </w:t>
      </w:r>
      <w:r w:rsidR="00763FE8">
        <w:rPr>
          <w:rFonts w:ascii="Times New Roman" w:eastAsia="Times New Roman" w:hAnsi="Times New Roman" w:cs="Times New Roman"/>
          <w:sz w:val="24"/>
          <w:szCs w:val="24"/>
        </w:rPr>
        <w:t>contributes to the mismatch between the MPM simulation and the experiment</w:t>
      </w:r>
      <w:r w:rsidR="002040F5">
        <w:rPr>
          <w:rFonts w:ascii="Times New Roman" w:eastAsia="Times New Roman" w:hAnsi="Times New Roman" w:cs="Times New Roman"/>
          <w:sz w:val="24"/>
          <w:szCs w:val="24"/>
        </w:rPr>
        <w:t xml:space="preserve">. The </w:t>
      </w:r>
      <w:r w:rsidR="00F43FF2">
        <w:rPr>
          <w:rFonts w:ascii="Times New Roman" w:eastAsia="Times New Roman" w:hAnsi="Times New Roman" w:cs="Times New Roman"/>
          <w:sz w:val="24"/>
          <w:szCs w:val="24"/>
        </w:rPr>
        <w:t xml:space="preserve">velocities of </w:t>
      </w:r>
      <w:r w:rsidR="00763FE8">
        <w:rPr>
          <w:rFonts w:ascii="Times New Roman" w:eastAsia="Times New Roman" w:hAnsi="Times New Roman" w:cs="Times New Roman"/>
          <w:sz w:val="24"/>
          <w:szCs w:val="24"/>
        </w:rPr>
        <w:t xml:space="preserve">the </w:t>
      </w:r>
      <w:r w:rsidR="002040F5">
        <w:rPr>
          <w:rFonts w:ascii="Times New Roman" w:eastAsia="Times New Roman" w:hAnsi="Times New Roman" w:cs="Times New Roman"/>
          <w:sz w:val="24"/>
          <w:szCs w:val="24"/>
        </w:rPr>
        <w:t>material points</w:t>
      </w:r>
      <w:r w:rsidR="00F43FF2">
        <w:rPr>
          <w:rFonts w:ascii="Times New Roman" w:eastAsia="Times New Roman" w:hAnsi="Times New Roman" w:cs="Times New Roman"/>
          <w:sz w:val="24"/>
          <w:szCs w:val="24"/>
        </w:rPr>
        <w:t xml:space="preserve"> </w:t>
      </w:r>
      <w:r w:rsidR="00763FE8">
        <w:rPr>
          <w:rFonts w:ascii="Times New Roman" w:eastAsia="Times New Roman" w:hAnsi="Times New Roman" w:cs="Times New Roman"/>
          <w:sz w:val="24"/>
          <w:szCs w:val="24"/>
        </w:rPr>
        <w:t xml:space="preserve">in </w:t>
      </w:r>
      <w:r w:rsidR="002040F5">
        <w:rPr>
          <w:rFonts w:ascii="Times New Roman" w:eastAsia="Times New Roman" w:hAnsi="Times New Roman" w:cs="Times New Roman"/>
          <w:sz w:val="24"/>
          <w:szCs w:val="24"/>
        </w:rPr>
        <w:t xml:space="preserve">the bottom elements </w:t>
      </w:r>
      <w:r w:rsidR="00F43FF2">
        <w:rPr>
          <w:rFonts w:ascii="Times New Roman" w:eastAsia="Times New Roman" w:hAnsi="Times New Roman" w:cs="Times New Roman"/>
          <w:sz w:val="24"/>
          <w:szCs w:val="24"/>
        </w:rPr>
        <w:t>are affected by</w:t>
      </w:r>
      <w:r w:rsidR="002040F5">
        <w:rPr>
          <w:rFonts w:ascii="Times New Roman" w:eastAsia="Times New Roman" w:hAnsi="Times New Roman" w:cs="Times New Roman"/>
          <w:sz w:val="24"/>
          <w:szCs w:val="24"/>
        </w:rPr>
        <w:t xml:space="preserve"> </w:t>
      </w:r>
      <w:r w:rsidR="001009E6">
        <w:rPr>
          <w:rFonts w:ascii="Times New Roman" w:eastAsia="Times New Roman" w:hAnsi="Times New Roman" w:cs="Times New Roman"/>
          <w:sz w:val="24"/>
          <w:szCs w:val="24"/>
        </w:rPr>
        <w:t xml:space="preserve">the nodal </w:t>
      </w:r>
      <w:r w:rsidR="00F43FF2">
        <w:rPr>
          <w:rFonts w:ascii="Times New Roman" w:eastAsia="Times New Roman" w:hAnsi="Times New Roman" w:cs="Times New Roman"/>
          <w:sz w:val="24"/>
          <w:szCs w:val="24"/>
        </w:rPr>
        <w:t>constrain</w:t>
      </w:r>
      <w:r w:rsidR="001009E6">
        <w:rPr>
          <w:rFonts w:ascii="Times New Roman" w:eastAsia="Times New Roman" w:hAnsi="Times New Roman" w:cs="Times New Roman"/>
          <w:sz w:val="24"/>
          <w:szCs w:val="24"/>
        </w:rPr>
        <w:t>ts</w:t>
      </w:r>
      <w:r w:rsidR="00F43FF2">
        <w:rPr>
          <w:rFonts w:ascii="Times New Roman" w:eastAsia="Times New Roman" w:hAnsi="Times New Roman" w:cs="Times New Roman"/>
          <w:sz w:val="24"/>
          <w:szCs w:val="24"/>
        </w:rPr>
        <w:t>.</w:t>
      </w:r>
      <w:r w:rsidR="00D03D2F">
        <w:rPr>
          <w:rFonts w:ascii="Times New Roman" w:eastAsia="Times New Roman" w:hAnsi="Times New Roman" w:cs="Times New Roman"/>
          <w:sz w:val="24"/>
          <w:szCs w:val="24"/>
        </w:rPr>
        <w:t xml:space="preserve"> </w:t>
      </w:r>
      <w:r w:rsidR="003817D2">
        <w:rPr>
          <w:rFonts w:ascii="Times New Roman" w:eastAsia="Times New Roman" w:hAnsi="Times New Roman" w:cs="Times New Roman"/>
          <w:sz w:val="24"/>
          <w:szCs w:val="24"/>
        </w:rPr>
        <w:t xml:space="preserve">Reducing the mesh size </w:t>
      </w:r>
      <w:r w:rsidR="001009E6">
        <w:rPr>
          <w:rFonts w:ascii="Times New Roman" w:eastAsia="Times New Roman" w:hAnsi="Times New Roman" w:cs="Times New Roman"/>
          <w:sz w:val="24"/>
          <w:szCs w:val="24"/>
        </w:rPr>
        <w:t xml:space="preserve">and increasing the number of material points representing the granular media </w:t>
      </w:r>
      <w:r w:rsidR="003817D2">
        <w:rPr>
          <w:rFonts w:ascii="Times New Roman" w:eastAsia="Times New Roman" w:hAnsi="Times New Roman" w:cs="Times New Roman"/>
          <w:sz w:val="24"/>
          <w:szCs w:val="24"/>
        </w:rPr>
        <w:t>would improve the results of the simulation.</w:t>
      </w:r>
    </w:p>
    <w:p w14:paraId="4768FE87" w14:textId="6EC9604A" w:rsidR="000E1427" w:rsidRDefault="000E1427" w:rsidP="000E1427">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9 shows the </w:t>
      </w:r>
      <w:r w:rsidRPr="009E7740">
        <w:rPr>
          <w:rFonts w:ascii="Times New Roman" w:eastAsia="Times New Roman" w:hAnsi="Times New Roman" w:cs="Times New Roman"/>
          <w:sz w:val="24"/>
          <w:szCs w:val="24"/>
        </w:rPr>
        <w:t xml:space="preserve">evolution of </w:t>
      </w:r>
      <w:r w:rsidR="007C607D">
        <w:rPr>
          <w:rFonts w:ascii="Times New Roman" w:eastAsia="Times New Roman" w:hAnsi="Times New Roman" w:cs="Times New Roman"/>
          <w:sz w:val="24"/>
          <w:szCs w:val="24"/>
        </w:rPr>
        <w:t xml:space="preserve">the </w:t>
      </w:r>
      <w:r w:rsidRPr="009E7740">
        <w:rPr>
          <w:rFonts w:ascii="Times New Roman" w:eastAsia="Times New Roman" w:hAnsi="Times New Roman" w:cs="Times New Roman"/>
          <w:sz w:val="24"/>
          <w:szCs w:val="24"/>
        </w:rPr>
        <w:t xml:space="preserve">average velocity </w:t>
      </w:r>
      <w:r w:rsidR="007C607D" w:rsidRPr="009E7740">
        <w:rPr>
          <w:rFonts w:ascii="Times New Roman" w:eastAsia="Times New Roman" w:hAnsi="Times New Roman" w:cs="Times New Roman"/>
          <w:sz w:val="24"/>
          <w:szCs w:val="24"/>
        </w:rPr>
        <w:t xml:space="preserve">magnitude </w:t>
      </w:r>
      <w:r w:rsidRPr="009E7740">
        <w:rPr>
          <w:rFonts w:ascii="Times New Roman" w:eastAsia="Times New Roman" w:hAnsi="Times New Roman" w:cs="Times New Roman"/>
          <w:sz w:val="24"/>
          <w:szCs w:val="24"/>
        </w:rPr>
        <w:t>of all the material points with time.</w:t>
      </w:r>
      <w:r>
        <w:rPr>
          <w:rFonts w:ascii="Times New Roman" w:eastAsia="Times New Roman" w:hAnsi="Times New Roman" w:cs="Times New Roman"/>
          <w:sz w:val="24"/>
          <w:szCs w:val="24"/>
        </w:rPr>
        <w:t xml:space="preserve"> </w:t>
      </w:r>
      <w:r w:rsidR="000E4B98">
        <w:rPr>
          <w:rFonts w:ascii="Times New Roman" w:eastAsia="Times New Roman" w:hAnsi="Times New Roman" w:cs="Times New Roman"/>
          <w:sz w:val="24"/>
          <w:szCs w:val="24"/>
        </w:rPr>
        <w:t xml:space="preserve">As </w:t>
      </w:r>
      <w:r w:rsidR="00A053FD">
        <w:rPr>
          <w:rFonts w:ascii="Times New Roman" w:eastAsia="Times New Roman" w:hAnsi="Times New Roman" w:cs="Times New Roman"/>
          <w:sz w:val="24"/>
          <w:szCs w:val="24"/>
        </w:rPr>
        <w:t>the soil mass</w:t>
      </w:r>
      <w:r w:rsidR="000E4B98">
        <w:rPr>
          <w:rFonts w:ascii="Times New Roman" w:eastAsia="Times New Roman" w:hAnsi="Times New Roman" w:cs="Times New Roman"/>
          <w:sz w:val="24"/>
          <w:szCs w:val="24"/>
        </w:rPr>
        <w:t xml:space="preserve"> slides down the slope</w:t>
      </w:r>
      <w:r w:rsidR="009F7DA8">
        <w:rPr>
          <w:rFonts w:ascii="Times New Roman" w:eastAsia="Times New Roman" w:hAnsi="Times New Roman" w:cs="Times New Roman"/>
          <w:sz w:val="24"/>
          <w:szCs w:val="24"/>
        </w:rPr>
        <w:t xml:space="preserve">, </w:t>
      </w:r>
      <w:r w:rsidR="00A053FD">
        <w:rPr>
          <w:rFonts w:ascii="Times New Roman" w:eastAsia="Times New Roman" w:hAnsi="Times New Roman" w:cs="Times New Roman"/>
          <w:sz w:val="24"/>
          <w:szCs w:val="24"/>
        </w:rPr>
        <w:t>it</w:t>
      </w:r>
      <w:r w:rsidR="009F7DA8">
        <w:rPr>
          <w:rFonts w:ascii="Times New Roman" w:eastAsia="Times New Roman" w:hAnsi="Times New Roman" w:cs="Times New Roman"/>
          <w:sz w:val="24"/>
          <w:szCs w:val="24"/>
        </w:rPr>
        <w:t xml:space="preserve"> gains momentum due to gravity</w:t>
      </w:r>
      <w:r w:rsidR="000E4B98">
        <w:rPr>
          <w:rFonts w:ascii="Times New Roman" w:eastAsia="Times New Roman" w:hAnsi="Times New Roman" w:cs="Times New Roman"/>
          <w:sz w:val="24"/>
          <w:szCs w:val="24"/>
        </w:rPr>
        <w:t xml:space="preserve"> and thus increasing the velocity of the material points representing them</w:t>
      </w:r>
      <w:r>
        <w:rPr>
          <w:rFonts w:ascii="Times New Roman" w:eastAsia="Times New Roman" w:hAnsi="Times New Roman" w:cs="Times New Roman"/>
          <w:sz w:val="24"/>
          <w:szCs w:val="24"/>
        </w:rPr>
        <w:t>.</w:t>
      </w:r>
      <w:r w:rsidR="005701FB">
        <w:rPr>
          <w:rFonts w:ascii="Times New Roman" w:eastAsia="Times New Roman" w:hAnsi="Times New Roman" w:cs="Times New Roman"/>
          <w:sz w:val="24"/>
          <w:szCs w:val="24"/>
        </w:rPr>
        <w:t xml:space="preserve"> </w:t>
      </w:r>
      <w:r w:rsidR="000E4B98">
        <w:rPr>
          <w:rFonts w:ascii="Times New Roman" w:eastAsia="Times New Roman" w:hAnsi="Times New Roman" w:cs="Times New Roman"/>
          <w:sz w:val="24"/>
          <w:szCs w:val="24"/>
        </w:rPr>
        <w:t xml:space="preserve">They </w:t>
      </w:r>
      <w:r>
        <w:rPr>
          <w:rFonts w:ascii="Times New Roman" w:eastAsia="Times New Roman" w:hAnsi="Times New Roman" w:cs="Times New Roman"/>
          <w:sz w:val="24"/>
          <w:szCs w:val="24"/>
        </w:rPr>
        <w:t>reach a</w:t>
      </w:r>
      <w:r w:rsidR="009F7DA8">
        <w:rPr>
          <w:rFonts w:ascii="Times New Roman" w:eastAsia="Times New Roman" w:hAnsi="Times New Roman" w:cs="Times New Roman"/>
          <w:sz w:val="24"/>
          <w:szCs w:val="24"/>
        </w:rPr>
        <w:t>n average</w:t>
      </w:r>
      <w:r>
        <w:rPr>
          <w:rFonts w:ascii="Times New Roman" w:eastAsia="Times New Roman" w:hAnsi="Times New Roman" w:cs="Times New Roman"/>
          <w:sz w:val="24"/>
          <w:szCs w:val="24"/>
        </w:rPr>
        <w:t xml:space="preserve"> peak velocity magnitude of 0.45 m/s at 0.6 s. </w:t>
      </w:r>
      <w:r w:rsidR="00A053FD">
        <w:rPr>
          <w:rFonts w:ascii="Times New Roman" w:eastAsia="Times New Roman" w:hAnsi="Times New Roman" w:cs="Times New Roman"/>
          <w:sz w:val="24"/>
          <w:szCs w:val="24"/>
        </w:rPr>
        <w:t>Then, a</w:t>
      </w:r>
      <w:r w:rsidR="0011634E">
        <w:rPr>
          <w:rFonts w:ascii="Times New Roman" w:eastAsia="Times New Roman" w:hAnsi="Times New Roman" w:cs="Times New Roman"/>
          <w:sz w:val="24"/>
          <w:szCs w:val="24"/>
        </w:rPr>
        <w:t>s the soil mass slide past the curved section, t</w:t>
      </w:r>
      <w:r>
        <w:rPr>
          <w:rFonts w:ascii="Times New Roman" w:eastAsia="Times New Roman" w:hAnsi="Times New Roman" w:cs="Times New Roman"/>
          <w:sz w:val="24"/>
          <w:szCs w:val="24"/>
        </w:rPr>
        <w:t>he velocity gradually decreases until it levels off at 1.55 s. Beyond this</w:t>
      </w:r>
      <w:r w:rsidR="007E617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there is only minor movement. This is consistent with the </w:t>
      </w:r>
      <w:r w:rsidR="009869F9">
        <w:rPr>
          <w:rFonts w:ascii="Times New Roman" w:eastAsia="Times New Roman" w:hAnsi="Times New Roman" w:cs="Times New Roman"/>
          <w:sz w:val="24"/>
          <w:szCs w:val="24"/>
        </w:rPr>
        <w:t xml:space="preserve">observation by </w:t>
      </w:r>
      <w:proofErr w:type="spellStart"/>
      <w:r w:rsidRPr="008F711C">
        <w:rPr>
          <w:rFonts w:ascii="Times New Roman" w:eastAsia="Times New Roman" w:hAnsi="Times New Roman" w:cs="Times New Roman"/>
          <w:sz w:val="24"/>
          <w:szCs w:val="24"/>
        </w:rPr>
        <w:t>Delinger</w:t>
      </w:r>
      <w:proofErr w:type="spellEnd"/>
      <w:r w:rsidRPr="008F711C">
        <w:rPr>
          <w:rFonts w:ascii="Times New Roman" w:eastAsia="Times New Roman" w:hAnsi="Times New Roman" w:cs="Times New Roman"/>
          <w:sz w:val="24"/>
          <w:szCs w:val="24"/>
        </w:rPr>
        <w:t xml:space="preserve"> and Iverson (2001)</w:t>
      </w:r>
      <w:r>
        <w:rPr>
          <w:rFonts w:ascii="Times New Roman" w:eastAsia="Times New Roman" w:hAnsi="Times New Roman" w:cs="Times New Roman"/>
          <w:sz w:val="24"/>
          <w:szCs w:val="24"/>
        </w:rPr>
        <w:t xml:space="preserve"> that the deposition is complete 1.5 s after the flow release. </w:t>
      </w:r>
    </w:p>
    <w:p w14:paraId="2CBD5C3A" w14:textId="1188CF4B" w:rsidR="00E61137" w:rsidRDefault="00E61137" w:rsidP="00E61137">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10 shows the final configuration of the material points with respect to their initial configurations. The material points starting at the front end up in front of and underlying the other material points starting behind them. The material points show a domino-type toppling behavior in the run-out evolution. The thickest deposition is observed near the curved section of the flume. Majority of the granular media found on the horizontal plane is from the right-most one-quarter of </w:t>
      </w:r>
      <w:r>
        <w:rPr>
          <w:rFonts w:ascii="Times New Roman" w:eastAsia="Times New Roman" w:hAnsi="Times New Roman" w:cs="Times New Roman"/>
          <w:sz w:val="24"/>
          <w:szCs w:val="24"/>
        </w:rPr>
        <w:lastRenderedPageBreak/>
        <w:t>the volume (blue colored material points). This implies that the subsequent arrival of granular mass did not push the flow</w:t>
      </w:r>
      <w:r w:rsidR="009F7DA8">
        <w:rPr>
          <w:rFonts w:ascii="Times New Roman" w:eastAsia="Times New Roman" w:hAnsi="Times New Roman" w:cs="Times New Roman"/>
          <w:sz w:val="24"/>
          <w:szCs w:val="24"/>
        </w:rPr>
        <w:t xml:space="preserve"> front further along the flume, an observation noted by </w:t>
      </w:r>
      <w:proofErr w:type="spellStart"/>
      <w:r w:rsidR="009F7DA8">
        <w:rPr>
          <w:rFonts w:ascii="Times New Roman" w:eastAsia="Times New Roman" w:hAnsi="Times New Roman" w:cs="Times New Roman"/>
          <w:sz w:val="24"/>
          <w:szCs w:val="24"/>
        </w:rPr>
        <w:t>Delinger</w:t>
      </w:r>
      <w:proofErr w:type="spellEnd"/>
      <w:r w:rsidR="009F7DA8">
        <w:rPr>
          <w:rFonts w:ascii="Times New Roman" w:eastAsia="Times New Roman" w:hAnsi="Times New Roman" w:cs="Times New Roman"/>
          <w:sz w:val="24"/>
          <w:szCs w:val="24"/>
        </w:rPr>
        <w:t xml:space="preserve"> and Iverson (2001).</w:t>
      </w:r>
    </w:p>
    <w:p w14:paraId="01EA4AE9" w14:textId="0C96DF7A" w:rsidR="002D294F" w:rsidRDefault="00743B72" w:rsidP="00230FB7">
      <w:pPr>
        <w:jc w:val="center"/>
      </w:pPr>
      <w:r>
        <w:rPr>
          <w:noProof/>
        </w:rPr>
        <w:drawing>
          <wp:inline distT="0" distB="0" distL="0" distR="0" wp14:anchorId="1307F49C" wp14:editId="0E0183AB">
            <wp:extent cx="7183737" cy="5557560"/>
            <wp:effectExtent l="0" t="63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80"/>
                    <a:stretch/>
                  </pic:blipFill>
                  <pic:spPr bwMode="auto">
                    <a:xfrm rot="16200000">
                      <a:off x="0" y="0"/>
                      <a:ext cx="7208805" cy="5576953"/>
                    </a:xfrm>
                    <a:prstGeom prst="rect">
                      <a:avLst/>
                    </a:prstGeom>
                    <a:ln>
                      <a:noFill/>
                    </a:ln>
                    <a:extLst>
                      <a:ext uri="{53640926-AAD7-44D8-BBD7-CCE9431645EC}">
                        <a14:shadowObscured xmlns:a14="http://schemas.microsoft.com/office/drawing/2010/main"/>
                      </a:ext>
                    </a:extLst>
                  </pic:spPr>
                </pic:pic>
              </a:graphicData>
            </a:graphic>
          </wp:inline>
        </w:drawing>
      </w:r>
    </w:p>
    <w:p w14:paraId="01EA4AEA" w14:textId="009E858A" w:rsidR="002D294F" w:rsidRDefault="00793F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D51EB3">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 xml:space="preserve">: </w:t>
      </w:r>
      <w:r w:rsidR="00B84CBD">
        <w:rPr>
          <w:rFonts w:ascii="Times New Roman" w:eastAsia="Times New Roman" w:hAnsi="Times New Roman" w:cs="Times New Roman"/>
          <w:b/>
          <w:sz w:val="24"/>
          <w:szCs w:val="24"/>
        </w:rPr>
        <w:t xml:space="preserve">Evolution </w:t>
      </w:r>
      <w:r>
        <w:rPr>
          <w:rFonts w:ascii="Times New Roman" w:eastAsia="Times New Roman" w:hAnsi="Times New Roman" w:cs="Times New Roman"/>
          <w:b/>
          <w:sz w:val="24"/>
          <w:szCs w:val="24"/>
        </w:rPr>
        <w:t xml:space="preserve">of dry sand flow with time: (a) </w:t>
      </w:r>
      <w:r w:rsidR="00425AB2">
        <w:rPr>
          <w:rFonts w:ascii="Times New Roman" w:eastAsia="Times New Roman" w:hAnsi="Times New Roman" w:cs="Times New Roman"/>
          <w:b/>
          <w:sz w:val="24"/>
          <w:szCs w:val="24"/>
        </w:rPr>
        <w:t xml:space="preserve">experimental </w:t>
      </w:r>
      <w:r>
        <w:rPr>
          <w:rFonts w:ascii="Times New Roman" w:eastAsia="Times New Roman" w:hAnsi="Times New Roman" w:cs="Times New Roman"/>
          <w:b/>
          <w:sz w:val="24"/>
          <w:szCs w:val="24"/>
        </w:rPr>
        <w:t xml:space="preserve">results </w:t>
      </w:r>
      <w:r w:rsidR="00425AB2">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reproduced after </w:t>
      </w:r>
      <w:proofErr w:type="spellStart"/>
      <w:r>
        <w:rPr>
          <w:rFonts w:ascii="Times New Roman" w:eastAsia="Times New Roman" w:hAnsi="Times New Roman" w:cs="Times New Roman"/>
          <w:b/>
          <w:sz w:val="24"/>
          <w:szCs w:val="24"/>
        </w:rPr>
        <w:t>Delinger</w:t>
      </w:r>
      <w:proofErr w:type="spellEnd"/>
      <w:r>
        <w:rPr>
          <w:rFonts w:ascii="Times New Roman" w:eastAsia="Times New Roman" w:hAnsi="Times New Roman" w:cs="Times New Roman"/>
          <w:b/>
          <w:sz w:val="24"/>
          <w:szCs w:val="24"/>
        </w:rPr>
        <w:t xml:space="preserve"> and Iverson</w:t>
      </w:r>
      <w:r w:rsidR="00425AB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2001), (b) </w:t>
      </w:r>
      <w:r w:rsidR="00425AB2">
        <w:rPr>
          <w:rFonts w:ascii="Times New Roman" w:eastAsia="Times New Roman" w:hAnsi="Times New Roman" w:cs="Times New Roman"/>
          <w:b/>
          <w:sz w:val="24"/>
          <w:szCs w:val="24"/>
        </w:rPr>
        <w:t xml:space="preserve">the </w:t>
      </w:r>
      <w:r>
        <w:rPr>
          <w:rFonts w:ascii="Times New Roman" w:eastAsia="Times New Roman" w:hAnsi="Times New Roman" w:cs="Times New Roman"/>
          <w:b/>
          <w:sz w:val="24"/>
          <w:szCs w:val="24"/>
        </w:rPr>
        <w:t xml:space="preserve">MPM </w:t>
      </w:r>
      <w:r w:rsidR="00425AB2">
        <w:rPr>
          <w:rFonts w:ascii="Times New Roman" w:eastAsia="Times New Roman" w:hAnsi="Times New Roman" w:cs="Times New Roman"/>
          <w:b/>
          <w:sz w:val="24"/>
          <w:szCs w:val="24"/>
        </w:rPr>
        <w:t xml:space="preserve">simulation </w:t>
      </w:r>
    </w:p>
    <w:p w14:paraId="371A862E" w14:textId="77777777" w:rsidR="0007314A" w:rsidRDefault="0007314A" w:rsidP="0007314A">
      <w:pPr>
        <w:jc w:val="center"/>
      </w:pPr>
      <w:r>
        <w:rPr>
          <w:noProof/>
        </w:rPr>
        <w:lastRenderedPageBreak/>
        <w:drawing>
          <wp:inline distT="0" distB="0" distL="0" distR="0" wp14:anchorId="304945A8" wp14:editId="0646B83E">
            <wp:extent cx="3078480" cy="2468192"/>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209"/>
                    <a:stretch/>
                  </pic:blipFill>
                  <pic:spPr bwMode="auto">
                    <a:xfrm>
                      <a:off x="0" y="0"/>
                      <a:ext cx="3098174" cy="2483982"/>
                    </a:xfrm>
                    <a:prstGeom prst="rect">
                      <a:avLst/>
                    </a:prstGeom>
                    <a:noFill/>
                    <a:ln>
                      <a:noFill/>
                    </a:ln>
                    <a:extLst>
                      <a:ext uri="{53640926-AAD7-44D8-BBD7-CCE9431645EC}">
                        <a14:shadowObscured xmlns:a14="http://schemas.microsoft.com/office/drawing/2010/main"/>
                      </a:ext>
                    </a:extLst>
                  </pic:spPr>
                </pic:pic>
              </a:graphicData>
            </a:graphic>
          </wp:inline>
        </w:drawing>
      </w:r>
    </w:p>
    <w:p w14:paraId="0F9A5F5E" w14:textId="7F4E8A12" w:rsidR="0007314A" w:rsidRDefault="0007314A" w:rsidP="0007314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945C00">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 xml:space="preserve">: Run-out evolution of dry sand flow with time: (a) experimental results from </w:t>
      </w:r>
      <w:proofErr w:type="spellStart"/>
      <w:r>
        <w:rPr>
          <w:rFonts w:ascii="Times New Roman" w:eastAsia="Times New Roman" w:hAnsi="Times New Roman" w:cs="Times New Roman"/>
          <w:b/>
          <w:sz w:val="24"/>
          <w:szCs w:val="24"/>
        </w:rPr>
        <w:t>Delinger</w:t>
      </w:r>
      <w:proofErr w:type="spellEnd"/>
      <w:r>
        <w:rPr>
          <w:rFonts w:ascii="Times New Roman" w:eastAsia="Times New Roman" w:hAnsi="Times New Roman" w:cs="Times New Roman"/>
          <w:b/>
          <w:sz w:val="24"/>
          <w:szCs w:val="24"/>
        </w:rPr>
        <w:t xml:space="preserve"> and Iverson (2001), and (b) MPM results</w:t>
      </w:r>
    </w:p>
    <w:p w14:paraId="21E86FA1" w14:textId="543F38A4" w:rsidR="003A76EC" w:rsidRDefault="00465048" w:rsidP="003A76EC">
      <w:pPr>
        <w:spacing w:after="0"/>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15C9B5C" wp14:editId="1DDB807B">
            <wp:extent cx="4229100" cy="2167882"/>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8396" cy="2182899"/>
                    </a:xfrm>
                    <a:prstGeom prst="rect">
                      <a:avLst/>
                    </a:prstGeom>
                    <a:noFill/>
                  </pic:spPr>
                </pic:pic>
              </a:graphicData>
            </a:graphic>
          </wp:inline>
        </w:drawing>
      </w:r>
    </w:p>
    <w:p w14:paraId="1CAA27B4" w14:textId="7C811D32" w:rsidR="00356739" w:rsidRDefault="003A76EC" w:rsidP="0035673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9: The evolution of </w:t>
      </w:r>
      <w:r w:rsidR="00130BBD">
        <w:rPr>
          <w:rFonts w:ascii="Times New Roman" w:eastAsia="Times New Roman" w:hAnsi="Times New Roman" w:cs="Times New Roman"/>
          <w:b/>
          <w:sz w:val="24"/>
          <w:szCs w:val="24"/>
        </w:rPr>
        <w:t xml:space="preserve">the </w:t>
      </w:r>
      <w:r>
        <w:rPr>
          <w:rFonts w:ascii="Times New Roman" w:eastAsia="Times New Roman" w:hAnsi="Times New Roman" w:cs="Times New Roman"/>
          <w:b/>
          <w:sz w:val="24"/>
          <w:szCs w:val="24"/>
        </w:rPr>
        <w:t>velocit</w:t>
      </w:r>
      <w:r w:rsidR="004E28D5">
        <w:rPr>
          <w:rFonts w:ascii="Times New Roman" w:eastAsia="Times New Roman" w:hAnsi="Times New Roman" w:cs="Times New Roman"/>
          <w:b/>
          <w:sz w:val="24"/>
          <w:szCs w:val="24"/>
        </w:rPr>
        <w:t xml:space="preserve">y components and magnitude </w:t>
      </w:r>
      <w:r>
        <w:rPr>
          <w:rFonts w:ascii="Times New Roman" w:eastAsia="Times New Roman" w:hAnsi="Times New Roman" w:cs="Times New Roman"/>
          <w:b/>
          <w:sz w:val="24"/>
          <w:szCs w:val="24"/>
        </w:rPr>
        <w:t>of all the material points in MPM simulation with time.</w:t>
      </w:r>
    </w:p>
    <w:p w14:paraId="68F901E6" w14:textId="4237D370" w:rsidR="00E61137" w:rsidRDefault="008E2DCE" w:rsidP="00E61137">
      <w:pPr>
        <w:jc w:val="center"/>
        <w:rPr>
          <w:rFonts w:ascii="Times New Roman" w:eastAsia="Times New Roman" w:hAnsi="Times New Roman" w:cs="Times New Roman"/>
          <w:b/>
          <w:sz w:val="24"/>
          <w:szCs w:val="24"/>
        </w:rPr>
      </w:pPr>
      <w:r>
        <w:rPr>
          <w:noProof/>
        </w:rPr>
        <w:drawing>
          <wp:inline distT="0" distB="0" distL="0" distR="0" wp14:anchorId="72B73B5D" wp14:editId="3834DF36">
            <wp:extent cx="5572125" cy="2294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4197" cy="2303423"/>
                    </a:xfrm>
                    <a:prstGeom prst="rect">
                      <a:avLst/>
                    </a:prstGeom>
                  </pic:spPr>
                </pic:pic>
              </a:graphicData>
            </a:graphic>
          </wp:inline>
        </w:drawing>
      </w:r>
      <w:r w:rsidR="00E61137">
        <w:rPr>
          <w:rFonts w:ascii="Times New Roman" w:eastAsia="Times New Roman" w:hAnsi="Times New Roman" w:cs="Times New Roman"/>
          <w:b/>
          <w:sz w:val="24"/>
          <w:szCs w:val="24"/>
        </w:rPr>
        <w:br/>
        <w:t>Figure 10: Location of material points at the initial and the final configuration</w:t>
      </w:r>
    </w:p>
    <w:p w14:paraId="0049A88E" w14:textId="6FA7AF8D" w:rsidR="00E61137" w:rsidRDefault="00FC48A9" w:rsidP="00E61137">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This approach </w:t>
      </w:r>
      <w:r w:rsidR="00E61137">
        <w:rPr>
          <w:rFonts w:ascii="Times New Roman" w:eastAsia="Times New Roman" w:hAnsi="Times New Roman" w:cs="Times New Roman"/>
          <w:sz w:val="24"/>
          <w:szCs w:val="24"/>
        </w:rPr>
        <w:t xml:space="preserve">of treating irregular boundary conditions in the MPM has been successfully applied to model the experimental flow of dry granular sand and capture the general flow dynamics observed by </w:t>
      </w:r>
      <w:proofErr w:type="spellStart"/>
      <w:r w:rsidR="00E61137">
        <w:rPr>
          <w:rFonts w:ascii="Times New Roman" w:eastAsia="Times New Roman" w:hAnsi="Times New Roman" w:cs="Times New Roman"/>
          <w:sz w:val="24"/>
          <w:szCs w:val="24"/>
        </w:rPr>
        <w:t>Denlinger</w:t>
      </w:r>
      <w:proofErr w:type="spellEnd"/>
      <w:r w:rsidR="00E61137">
        <w:rPr>
          <w:rFonts w:ascii="Times New Roman" w:eastAsia="Times New Roman" w:hAnsi="Times New Roman" w:cs="Times New Roman"/>
          <w:sz w:val="24"/>
          <w:szCs w:val="24"/>
        </w:rPr>
        <w:t xml:space="preserve"> and Iverson (2001).</w:t>
      </w:r>
    </w:p>
    <w:p w14:paraId="0B724E4F" w14:textId="77777777" w:rsidR="00E61137" w:rsidRDefault="00E61137" w:rsidP="00356739">
      <w:pPr>
        <w:spacing w:after="0"/>
        <w:jc w:val="both"/>
        <w:rPr>
          <w:rFonts w:ascii="Times New Roman" w:eastAsia="Times New Roman" w:hAnsi="Times New Roman" w:cs="Times New Roman"/>
          <w:b/>
          <w:sz w:val="24"/>
          <w:szCs w:val="24"/>
        </w:rPr>
      </w:pPr>
    </w:p>
    <w:p w14:paraId="51042D04" w14:textId="55DFF2CC" w:rsidR="00356739" w:rsidRDefault="00356739" w:rsidP="00356739">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w:t>
      </w:r>
    </w:p>
    <w:p w14:paraId="61B8B455" w14:textId="30ADE60F" w:rsidR="00E61137" w:rsidRDefault="00356739" w:rsidP="00E61137">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paper, we </w:t>
      </w:r>
      <w:bookmarkStart w:id="0" w:name="_GoBack"/>
      <w:r>
        <w:rPr>
          <w:rFonts w:ascii="Times New Roman" w:eastAsia="Times New Roman" w:hAnsi="Times New Roman" w:cs="Times New Roman"/>
          <w:sz w:val="24"/>
          <w:szCs w:val="24"/>
        </w:rPr>
        <w:t xml:space="preserve">proposed </w:t>
      </w:r>
      <w:bookmarkEnd w:id="0"/>
      <w:r>
        <w:rPr>
          <w:rFonts w:ascii="Times New Roman" w:eastAsia="Times New Roman" w:hAnsi="Times New Roman" w:cs="Times New Roman"/>
          <w:sz w:val="24"/>
          <w:szCs w:val="24"/>
        </w:rPr>
        <w:t xml:space="preserve">the use of </w:t>
      </w:r>
      <w:r w:rsidR="00A67A9E">
        <w:rPr>
          <w:rFonts w:ascii="Times New Roman" w:eastAsia="Times New Roman" w:hAnsi="Times New Roman" w:cs="Times New Roman"/>
          <w:sz w:val="24"/>
          <w:szCs w:val="24"/>
        </w:rPr>
        <w:t>conforming</w:t>
      </w:r>
      <w:r w:rsidR="00A204B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mesh with irregular quadrilateral elements to model complex boundary surfaces</w:t>
      </w:r>
      <w:r w:rsidR="00A67A9E">
        <w:rPr>
          <w:rFonts w:ascii="Times New Roman" w:eastAsia="Times New Roman" w:hAnsi="Times New Roman" w:cs="Times New Roman"/>
          <w:sz w:val="24"/>
          <w:szCs w:val="24"/>
        </w:rPr>
        <w:t xml:space="preserve"> in MPM</w:t>
      </w:r>
      <w:r>
        <w:rPr>
          <w:rFonts w:ascii="Times New Roman" w:eastAsia="Times New Roman" w:hAnsi="Times New Roman" w:cs="Times New Roman"/>
          <w:sz w:val="24"/>
          <w:szCs w:val="24"/>
        </w:rPr>
        <w:t>.</w:t>
      </w:r>
      <w:r w:rsidR="00A204B1">
        <w:rPr>
          <w:rFonts w:ascii="Times New Roman" w:eastAsia="Times New Roman" w:hAnsi="Times New Roman" w:cs="Times New Roman"/>
          <w:sz w:val="24"/>
          <w:szCs w:val="24"/>
        </w:rPr>
        <w:t xml:space="preserve"> </w:t>
      </w:r>
      <w:r w:rsidR="00A204B1" w:rsidRPr="00A204B1">
        <w:rPr>
          <w:rFonts w:ascii="Times New Roman" w:eastAsia="Times New Roman" w:hAnsi="Times New Roman" w:cs="Times New Roman"/>
          <w:sz w:val="24"/>
          <w:szCs w:val="24"/>
        </w:rPr>
        <w:t>The nodal velocity and acceleration variables are required to be tra</w:t>
      </w:r>
      <w:r w:rsidR="00D742C6">
        <w:rPr>
          <w:rFonts w:ascii="Times New Roman" w:eastAsia="Times New Roman" w:hAnsi="Times New Roman" w:cs="Times New Roman"/>
          <w:sz w:val="24"/>
          <w:szCs w:val="24"/>
        </w:rPr>
        <w:t>nsformed into its local coordinate system</w:t>
      </w:r>
      <w:r w:rsidR="00A204B1" w:rsidRPr="00A204B1">
        <w:rPr>
          <w:rFonts w:ascii="Times New Roman" w:eastAsia="Times New Roman" w:hAnsi="Times New Roman" w:cs="Times New Roman"/>
          <w:sz w:val="24"/>
          <w:szCs w:val="24"/>
        </w:rPr>
        <w:t xml:space="preserve"> to apply the kinematic constraints. Moreover, a non-linear inverse mapping algorithm is implemented to map the material points onto the reference quadrilateral element </w:t>
      </w:r>
      <w:r w:rsidR="00D742C6">
        <w:rPr>
          <w:rFonts w:ascii="Times New Roman" w:eastAsia="Times New Roman" w:hAnsi="Times New Roman" w:cs="Times New Roman"/>
          <w:sz w:val="24"/>
          <w:szCs w:val="24"/>
        </w:rPr>
        <w:t>coordinate system</w:t>
      </w:r>
      <w:r w:rsidR="00A204B1" w:rsidRPr="00A204B1">
        <w:rPr>
          <w:rFonts w:ascii="Times New Roman" w:eastAsia="Times New Roman" w:hAnsi="Times New Roman" w:cs="Times New Roman"/>
          <w:sz w:val="24"/>
          <w:szCs w:val="24"/>
        </w:rPr>
        <w:t>.</w:t>
      </w:r>
      <w:r w:rsidR="00A204B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then validate </w:t>
      </w:r>
      <w:r w:rsidR="00191447">
        <w:rPr>
          <w:rFonts w:ascii="Times New Roman" w:eastAsia="Times New Roman" w:hAnsi="Times New Roman" w:cs="Times New Roman"/>
          <w:sz w:val="24"/>
          <w:szCs w:val="24"/>
        </w:rPr>
        <w:t xml:space="preserve">the approach </w:t>
      </w:r>
      <w:r>
        <w:rPr>
          <w:rFonts w:ascii="Times New Roman" w:eastAsia="Times New Roman" w:hAnsi="Times New Roman" w:cs="Times New Roman"/>
          <w:sz w:val="24"/>
          <w:szCs w:val="24"/>
        </w:rPr>
        <w:t>against the analytical solution of a simple gravity-driven block moving along an inclined plane and a granular flow in a flume experiment. This technique could be adopted to model irregular topography such as a landslide.</w:t>
      </w:r>
      <w:r w:rsidR="009D1B9D">
        <w:rPr>
          <w:rFonts w:ascii="Times New Roman" w:eastAsia="Times New Roman" w:hAnsi="Times New Roman" w:cs="Times New Roman"/>
          <w:sz w:val="24"/>
          <w:szCs w:val="24"/>
        </w:rPr>
        <w:t xml:space="preserve"> </w:t>
      </w:r>
    </w:p>
    <w:p w14:paraId="5F96CE40" w14:textId="77777777" w:rsidR="00E61137" w:rsidRDefault="00E61137" w:rsidP="00E61137">
      <w:pPr>
        <w:spacing w:after="0"/>
        <w:jc w:val="both"/>
        <w:rPr>
          <w:rFonts w:ascii="Times New Roman" w:eastAsia="Times New Roman" w:hAnsi="Times New Roman" w:cs="Times New Roman"/>
          <w:sz w:val="24"/>
          <w:szCs w:val="24"/>
        </w:rPr>
      </w:pPr>
    </w:p>
    <w:p w14:paraId="1065B932" w14:textId="5CA92254" w:rsidR="00356739" w:rsidRPr="00E61137" w:rsidRDefault="00356739" w:rsidP="00E61137">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14:paraId="081F7583" w14:textId="77777777" w:rsidR="00651130" w:rsidRDefault="00651130" w:rsidP="00651130">
      <w:pPr>
        <w:spacing w:after="0"/>
        <w:ind w:left="270" w:hanging="270"/>
        <w:jc w:val="both"/>
        <w:rPr>
          <w:rFonts w:ascii="Times New Roman" w:eastAsia="Times New Roman" w:hAnsi="Times New Roman" w:cs="Times New Roman"/>
          <w:sz w:val="24"/>
          <w:szCs w:val="24"/>
        </w:rPr>
      </w:pPr>
      <w:proofErr w:type="spellStart"/>
      <w:r w:rsidRPr="00EB0158">
        <w:rPr>
          <w:rFonts w:ascii="Times New Roman" w:eastAsia="Times New Roman" w:hAnsi="Times New Roman" w:cs="Times New Roman"/>
          <w:sz w:val="24"/>
          <w:szCs w:val="24"/>
        </w:rPr>
        <w:t>Cortis</w:t>
      </w:r>
      <w:proofErr w:type="spellEnd"/>
      <w:r w:rsidRPr="00EB0158">
        <w:rPr>
          <w:rFonts w:ascii="Times New Roman" w:eastAsia="Times New Roman" w:hAnsi="Times New Roman" w:cs="Times New Roman"/>
          <w:sz w:val="24"/>
          <w:szCs w:val="24"/>
        </w:rPr>
        <w:t xml:space="preserve">, M., Coombs, W., </w:t>
      </w:r>
      <w:proofErr w:type="spellStart"/>
      <w:r w:rsidRPr="00EB0158">
        <w:rPr>
          <w:rFonts w:ascii="Times New Roman" w:eastAsia="Times New Roman" w:hAnsi="Times New Roman" w:cs="Times New Roman"/>
          <w:sz w:val="24"/>
          <w:szCs w:val="24"/>
        </w:rPr>
        <w:t>Augarde</w:t>
      </w:r>
      <w:proofErr w:type="spellEnd"/>
      <w:r w:rsidRPr="00EB0158">
        <w:rPr>
          <w:rFonts w:ascii="Times New Roman" w:eastAsia="Times New Roman" w:hAnsi="Times New Roman" w:cs="Times New Roman"/>
          <w:sz w:val="24"/>
          <w:szCs w:val="24"/>
        </w:rPr>
        <w:t xml:space="preserve">, C., Brown, M., Brennan, A., &amp; Robinson, S. (2018). </w:t>
      </w:r>
      <w:r>
        <w:rPr>
          <w:rFonts w:ascii="Times New Roman" w:eastAsia="Times New Roman" w:hAnsi="Times New Roman" w:cs="Times New Roman"/>
          <w:sz w:val="24"/>
          <w:szCs w:val="24"/>
        </w:rPr>
        <w:t>“</w:t>
      </w:r>
      <w:r w:rsidRPr="00EB0158">
        <w:rPr>
          <w:rFonts w:ascii="Times New Roman" w:eastAsia="Times New Roman" w:hAnsi="Times New Roman" w:cs="Times New Roman"/>
          <w:sz w:val="24"/>
          <w:szCs w:val="24"/>
        </w:rPr>
        <w:t>Imposition of essential boundary conditions in the material point method.</w:t>
      </w:r>
      <w:r>
        <w:rPr>
          <w:rFonts w:ascii="Times New Roman" w:eastAsia="Times New Roman" w:hAnsi="Times New Roman" w:cs="Times New Roman"/>
          <w:sz w:val="24"/>
          <w:szCs w:val="24"/>
        </w:rPr>
        <w:t>”</w:t>
      </w:r>
      <w:r w:rsidRPr="00EB0158">
        <w:rPr>
          <w:rFonts w:ascii="Times New Roman" w:eastAsia="Times New Roman" w:hAnsi="Times New Roman" w:cs="Times New Roman"/>
          <w:sz w:val="24"/>
          <w:szCs w:val="24"/>
        </w:rPr>
        <w:t xml:space="preserve"> </w:t>
      </w:r>
      <w:r w:rsidRPr="00EB0158">
        <w:rPr>
          <w:rFonts w:ascii="Times New Roman" w:eastAsia="Times New Roman" w:hAnsi="Times New Roman" w:cs="Times New Roman"/>
          <w:i/>
          <w:sz w:val="24"/>
          <w:szCs w:val="24"/>
        </w:rPr>
        <w:t>International Journal for Numerical Methods in Engineering</w:t>
      </w:r>
      <w:r w:rsidRPr="00EB0158">
        <w:rPr>
          <w:rFonts w:ascii="Times New Roman" w:eastAsia="Times New Roman" w:hAnsi="Times New Roman" w:cs="Times New Roman"/>
          <w:sz w:val="24"/>
          <w:szCs w:val="24"/>
        </w:rPr>
        <w:t>, 113(1), 130-152.</w:t>
      </w:r>
    </w:p>
    <w:p w14:paraId="297E764D" w14:textId="77777777" w:rsidR="00356739" w:rsidRDefault="00356739" w:rsidP="00356739">
      <w:pPr>
        <w:spacing w:after="0"/>
        <w:ind w:left="270" w:hanging="27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Denlinger</w:t>
      </w:r>
      <w:proofErr w:type="spellEnd"/>
      <w:r>
        <w:rPr>
          <w:rFonts w:ascii="Times New Roman" w:eastAsia="Times New Roman" w:hAnsi="Times New Roman" w:cs="Times New Roman"/>
          <w:sz w:val="24"/>
          <w:szCs w:val="24"/>
        </w:rPr>
        <w:t xml:space="preserve">, R. P., &amp; Iverson, R. M. (2001). “Flow of variably fluidized granular masses across three‐dimensional terrain: 2. Numerical predictions and experimental tests.” </w:t>
      </w:r>
      <w:r>
        <w:rPr>
          <w:rFonts w:ascii="Times New Roman" w:eastAsia="Times New Roman" w:hAnsi="Times New Roman" w:cs="Times New Roman"/>
          <w:i/>
          <w:sz w:val="24"/>
          <w:szCs w:val="24"/>
        </w:rPr>
        <w:t>Journal of Geophysical Research: Solid Earth</w:t>
      </w:r>
      <w:r>
        <w:rPr>
          <w:rFonts w:ascii="Times New Roman" w:eastAsia="Times New Roman" w:hAnsi="Times New Roman" w:cs="Times New Roman"/>
          <w:sz w:val="24"/>
          <w:szCs w:val="24"/>
        </w:rPr>
        <w:t>, 106(B1), 553-566.</w:t>
      </w:r>
    </w:p>
    <w:p w14:paraId="4E78812B" w14:textId="77777777" w:rsidR="00211E11" w:rsidRDefault="00211E11" w:rsidP="00211E11">
      <w:pPr>
        <w:spacing w:after="0"/>
        <w:ind w:left="270"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Kumar, K., Salmond, J., </w:t>
      </w:r>
      <w:proofErr w:type="spellStart"/>
      <w:r>
        <w:rPr>
          <w:rFonts w:ascii="Times New Roman" w:eastAsia="Times New Roman" w:hAnsi="Times New Roman" w:cs="Times New Roman"/>
          <w:sz w:val="24"/>
          <w:szCs w:val="24"/>
        </w:rPr>
        <w:t>Kularathna</w:t>
      </w:r>
      <w:proofErr w:type="spellEnd"/>
      <w:r>
        <w:rPr>
          <w:rFonts w:ascii="Times New Roman" w:eastAsia="Times New Roman" w:hAnsi="Times New Roman" w:cs="Times New Roman"/>
          <w:sz w:val="24"/>
          <w:szCs w:val="24"/>
        </w:rPr>
        <w:t xml:space="preserve">, S., Wilkes, C., Tjung, E. </w:t>
      </w:r>
      <w:proofErr w:type="spellStart"/>
      <w:r>
        <w:rPr>
          <w:rFonts w:ascii="Times New Roman" w:eastAsia="Times New Roman" w:hAnsi="Times New Roman" w:cs="Times New Roman"/>
          <w:sz w:val="24"/>
          <w:szCs w:val="24"/>
        </w:rPr>
        <w:t>Biscontin</w:t>
      </w:r>
      <w:proofErr w:type="spellEnd"/>
      <w:r>
        <w:rPr>
          <w:rFonts w:ascii="Times New Roman" w:eastAsia="Times New Roman" w:hAnsi="Times New Roman" w:cs="Times New Roman"/>
          <w:sz w:val="24"/>
          <w:szCs w:val="24"/>
        </w:rPr>
        <w:t xml:space="preserve">, G., and Soga, K. (2019). “Scalable and modular material point method for large-scale simulations.” </w:t>
      </w:r>
      <w:r>
        <w:rPr>
          <w:rFonts w:ascii="Times New Roman" w:eastAsia="Times New Roman" w:hAnsi="Times New Roman" w:cs="Times New Roman"/>
          <w:i/>
          <w:sz w:val="24"/>
          <w:szCs w:val="24"/>
        </w:rPr>
        <w:t>Proceedings of 2</w:t>
      </w:r>
      <w:r>
        <w:rPr>
          <w:rFonts w:ascii="Times New Roman" w:eastAsia="Times New Roman" w:hAnsi="Times New Roman" w:cs="Times New Roman"/>
          <w:i/>
          <w:sz w:val="24"/>
          <w:szCs w:val="24"/>
          <w:vertAlign w:val="superscript"/>
        </w:rPr>
        <w:t>nd</w:t>
      </w:r>
      <w:r>
        <w:rPr>
          <w:rFonts w:ascii="Times New Roman" w:eastAsia="Times New Roman" w:hAnsi="Times New Roman" w:cs="Times New Roman"/>
          <w:i/>
          <w:sz w:val="24"/>
          <w:szCs w:val="24"/>
        </w:rPr>
        <w:t xml:space="preserve"> International Conference on the Material Point Method for Modelling Soil-Water-Structure Interaction</w:t>
      </w:r>
      <w:r>
        <w:rPr>
          <w:rFonts w:ascii="Times New Roman" w:eastAsia="Times New Roman" w:hAnsi="Times New Roman" w:cs="Times New Roman"/>
          <w:sz w:val="24"/>
          <w:szCs w:val="24"/>
        </w:rPr>
        <w:t xml:space="preserve">. </w:t>
      </w:r>
    </w:p>
    <w:p w14:paraId="0BB2AACB" w14:textId="69AD6140" w:rsidR="00356739" w:rsidRDefault="00356739" w:rsidP="00356739">
      <w:pPr>
        <w:spacing w:after="0"/>
        <w:ind w:left="270"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Soga, K., Alonso, E., </w:t>
      </w:r>
      <w:proofErr w:type="spellStart"/>
      <w:r>
        <w:rPr>
          <w:rFonts w:ascii="Times New Roman" w:eastAsia="Times New Roman" w:hAnsi="Times New Roman" w:cs="Times New Roman"/>
          <w:sz w:val="24"/>
          <w:szCs w:val="24"/>
        </w:rPr>
        <w:t>Yerro</w:t>
      </w:r>
      <w:proofErr w:type="spellEnd"/>
      <w:r>
        <w:rPr>
          <w:rFonts w:ascii="Times New Roman" w:eastAsia="Times New Roman" w:hAnsi="Times New Roman" w:cs="Times New Roman"/>
          <w:sz w:val="24"/>
          <w:szCs w:val="24"/>
        </w:rPr>
        <w:t xml:space="preserve">, A., Kumar, K., &amp; </w:t>
      </w:r>
      <w:proofErr w:type="spellStart"/>
      <w:r>
        <w:rPr>
          <w:rFonts w:ascii="Times New Roman" w:eastAsia="Times New Roman" w:hAnsi="Times New Roman" w:cs="Times New Roman"/>
          <w:sz w:val="24"/>
          <w:szCs w:val="24"/>
        </w:rPr>
        <w:t>Bandara</w:t>
      </w:r>
      <w:proofErr w:type="spellEnd"/>
      <w:r>
        <w:rPr>
          <w:rFonts w:ascii="Times New Roman" w:eastAsia="Times New Roman" w:hAnsi="Times New Roman" w:cs="Times New Roman"/>
          <w:sz w:val="24"/>
          <w:szCs w:val="24"/>
        </w:rPr>
        <w:t xml:space="preserve">, S. </w:t>
      </w:r>
      <w:r w:rsidR="00E743A2">
        <w:rPr>
          <w:rFonts w:ascii="Times New Roman" w:eastAsia="Times New Roman" w:hAnsi="Times New Roman" w:cs="Times New Roman"/>
          <w:sz w:val="24"/>
          <w:szCs w:val="24"/>
        </w:rPr>
        <w:t>(2015).</w:t>
      </w:r>
      <w:r>
        <w:rPr>
          <w:rFonts w:ascii="Times New Roman" w:eastAsia="Times New Roman" w:hAnsi="Times New Roman" w:cs="Times New Roman"/>
          <w:sz w:val="24"/>
          <w:szCs w:val="24"/>
        </w:rPr>
        <w:t xml:space="preserve"> “Trends in large-deformation analysis of landslide mass movements with particular emphasis on the material point method.” </w:t>
      </w:r>
      <w:proofErr w:type="spellStart"/>
      <w:r>
        <w:rPr>
          <w:rFonts w:ascii="Times New Roman" w:eastAsia="Times New Roman" w:hAnsi="Times New Roman" w:cs="Times New Roman"/>
          <w:i/>
          <w:sz w:val="24"/>
          <w:szCs w:val="24"/>
        </w:rPr>
        <w:t>Géotechnique</w:t>
      </w:r>
      <w:proofErr w:type="spellEnd"/>
      <w:r>
        <w:rPr>
          <w:rFonts w:ascii="Times New Roman" w:eastAsia="Times New Roman" w:hAnsi="Times New Roman" w:cs="Times New Roman"/>
          <w:sz w:val="24"/>
          <w:szCs w:val="24"/>
        </w:rPr>
        <w:t>, 66(3): 248-273.</w:t>
      </w:r>
    </w:p>
    <w:p w14:paraId="604ED754" w14:textId="0BD3B100" w:rsidR="00356739" w:rsidRDefault="00356739" w:rsidP="00356739">
      <w:pPr>
        <w:spacing w:after="0"/>
        <w:ind w:left="270" w:hanging="27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Sulsky</w:t>
      </w:r>
      <w:proofErr w:type="spellEnd"/>
      <w:r>
        <w:rPr>
          <w:rFonts w:ascii="Times New Roman" w:eastAsia="Times New Roman" w:hAnsi="Times New Roman" w:cs="Times New Roman"/>
          <w:sz w:val="24"/>
          <w:szCs w:val="24"/>
        </w:rPr>
        <w:t>, D., Chen, Z., &amp; Schreyer, H. L.</w:t>
      </w:r>
      <w:r w:rsidR="00E743A2">
        <w:rPr>
          <w:rFonts w:ascii="Times New Roman" w:eastAsia="Times New Roman" w:hAnsi="Times New Roman" w:cs="Times New Roman"/>
          <w:sz w:val="24"/>
          <w:szCs w:val="24"/>
        </w:rPr>
        <w:t xml:space="preserve"> (1994).</w:t>
      </w:r>
      <w:r>
        <w:rPr>
          <w:rFonts w:ascii="Times New Roman" w:eastAsia="Times New Roman" w:hAnsi="Times New Roman" w:cs="Times New Roman"/>
          <w:sz w:val="24"/>
          <w:szCs w:val="24"/>
        </w:rPr>
        <w:t xml:space="preserve"> “A particle method for history-dependent materials.” </w:t>
      </w:r>
      <w:r>
        <w:rPr>
          <w:rFonts w:ascii="Times New Roman" w:eastAsia="Times New Roman" w:hAnsi="Times New Roman" w:cs="Times New Roman"/>
          <w:i/>
          <w:sz w:val="24"/>
          <w:szCs w:val="24"/>
        </w:rPr>
        <w:t>Computer methods in applied mechanics and engineering</w:t>
      </w:r>
      <w:r>
        <w:rPr>
          <w:rFonts w:ascii="Times New Roman" w:eastAsia="Times New Roman" w:hAnsi="Times New Roman" w:cs="Times New Roman"/>
          <w:sz w:val="24"/>
          <w:szCs w:val="24"/>
        </w:rPr>
        <w:t>, 118(1-2): 179-196.</w:t>
      </w:r>
    </w:p>
    <w:p w14:paraId="4BA7AA73" w14:textId="254F6252" w:rsidR="00356739" w:rsidRDefault="00356739" w:rsidP="00356739">
      <w:pPr>
        <w:spacing w:after="0"/>
        <w:ind w:left="270" w:hanging="27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Sulsky</w:t>
      </w:r>
      <w:proofErr w:type="spellEnd"/>
      <w:r>
        <w:rPr>
          <w:rFonts w:ascii="Times New Roman" w:eastAsia="Times New Roman" w:hAnsi="Times New Roman" w:cs="Times New Roman"/>
          <w:sz w:val="24"/>
          <w:szCs w:val="24"/>
        </w:rPr>
        <w:t xml:space="preserve">, D., Zhou, S. J., &amp; Schreyer, H. L. </w:t>
      </w:r>
      <w:r w:rsidR="00E743A2">
        <w:rPr>
          <w:rFonts w:ascii="Times New Roman" w:eastAsia="Times New Roman" w:hAnsi="Times New Roman" w:cs="Times New Roman"/>
          <w:sz w:val="24"/>
          <w:szCs w:val="24"/>
        </w:rPr>
        <w:t>(1995).</w:t>
      </w:r>
      <w:r>
        <w:rPr>
          <w:rFonts w:ascii="Times New Roman" w:eastAsia="Times New Roman" w:hAnsi="Times New Roman" w:cs="Times New Roman"/>
          <w:sz w:val="24"/>
          <w:szCs w:val="24"/>
        </w:rPr>
        <w:t xml:space="preserve"> “Application of a particle-in-cell method to solid mechanics.” </w:t>
      </w:r>
      <w:r>
        <w:rPr>
          <w:rFonts w:ascii="Times New Roman" w:eastAsia="Times New Roman" w:hAnsi="Times New Roman" w:cs="Times New Roman"/>
          <w:i/>
          <w:sz w:val="24"/>
          <w:szCs w:val="24"/>
        </w:rPr>
        <w:t>Computer physics communications</w:t>
      </w:r>
      <w:r>
        <w:rPr>
          <w:rFonts w:ascii="Times New Roman" w:eastAsia="Times New Roman" w:hAnsi="Times New Roman" w:cs="Times New Roman"/>
          <w:sz w:val="24"/>
          <w:szCs w:val="24"/>
        </w:rPr>
        <w:t>, 87(1-2): 236-252.</w:t>
      </w:r>
    </w:p>
    <w:p w14:paraId="7A42DE0F" w14:textId="77777777" w:rsidR="00356739" w:rsidRDefault="00356739" w:rsidP="00356739">
      <w:pPr>
        <w:spacing w:after="0"/>
        <w:ind w:left="270" w:hanging="270"/>
        <w:jc w:val="both"/>
        <w:rPr>
          <w:rFonts w:ascii="Times New Roman" w:eastAsia="Times New Roman" w:hAnsi="Times New Roman" w:cs="Times New Roman"/>
          <w:sz w:val="24"/>
          <w:szCs w:val="24"/>
        </w:rPr>
      </w:pPr>
      <w:r w:rsidRPr="006B50E5">
        <w:rPr>
          <w:rFonts w:ascii="Times New Roman" w:eastAsia="Times New Roman" w:hAnsi="Times New Roman" w:cs="Times New Roman"/>
          <w:sz w:val="24"/>
          <w:szCs w:val="24"/>
        </w:rPr>
        <w:t xml:space="preserve">Xu, X., </w:t>
      </w:r>
      <w:proofErr w:type="spellStart"/>
      <w:r w:rsidRPr="006B50E5">
        <w:rPr>
          <w:rFonts w:ascii="Times New Roman" w:eastAsia="Times New Roman" w:hAnsi="Times New Roman" w:cs="Times New Roman"/>
          <w:sz w:val="24"/>
          <w:szCs w:val="24"/>
        </w:rPr>
        <w:t>Jin</w:t>
      </w:r>
      <w:proofErr w:type="spellEnd"/>
      <w:r w:rsidRPr="006B50E5">
        <w:rPr>
          <w:rFonts w:ascii="Times New Roman" w:eastAsia="Times New Roman" w:hAnsi="Times New Roman" w:cs="Times New Roman"/>
          <w:sz w:val="24"/>
          <w:szCs w:val="24"/>
        </w:rPr>
        <w:t xml:space="preserve">, F., Sun, Q., Soga, K., &amp; Zhou, G. G. (2018). </w:t>
      </w:r>
      <w:r>
        <w:rPr>
          <w:rFonts w:ascii="Times New Roman" w:eastAsia="Times New Roman" w:hAnsi="Times New Roman" w:cs="Times New Roman"/>
          <w:sz w:val="24"/>
          <w:szCs w:val="24"/>
        </w:rPr>
        <w:t>“</w:t>
      </w:r>
      <w:r w:rsidRPr="006B50E5">
        <w:rPr>
          <w:rFonts w:ascii="Times New Roman" w:eastAsia="Times New Roman" w:hAnsi="Times New Roman" w:cs="Times New Roman"/>
          <w:sz w:val="24"/>
          <w:szCs w:val="24"/>
        </w:rPr>
        <w:t xml:space="preserve">Three-dimensional material point method modeling of runout behavior of the </w:t>
      </w:r>
      <w:proofErr w:type="spellStart"/>
      <w:r w:rsidRPr="006B50E5">
        <w:rPr>
          <w:rFonts w:ascii="Times New Roman" w:eastAsia="Times New Roman" w:hAnsi="Times New Roman" w:cs="Times New Roman"/>
          <w:sz w:val="24"/>
          <w:szCs w:val="24"/>
        </w:rPr>
        <w:t>Hongshiyan</w:t>
      </w:r>
      <w:proofErr w:type="spellEnd"/>
      <w:r w:rsidRPr="006B50E5">
        <w:rPr>
          <w:rFonts w:ascii="Times New Roman" w:eastAsia="Times New Roman" w:hAnsi="Times New Roman" w:cs="Times New Roman"/>
          <w:sz w:val="24"/>
          <w:szCs w:val="24"/>
        </w:rPr>
        <w:t xml:space="preserve"> landslide.</w:t>
      </w:r>
      <w:r>
        <w:rPr>
          <w:rFonts w:ascii="Times New Roman" w:eastAsia="Times New Roman" w:hAnsi="Times New Roman" w:cs="Times New Roman"/>
          <w:sz w:val="24"/>
          <w:szCs w:val="24"/>
        </w:rPr>
        <w:t>”</w:t>
      </w:r>
      <w:r w:rsidRPr="006B50E5">
        <w:rPr>
          <w:rFonts w:ascii="Times New Roman" w:eastAsia="Times New Roman" w:hAnsi="Times New Roman" w:cs="Times New Roman"/>
          <w:sz w:val="24"/>
          <w:szCs w:val="24"/>
        </w:rPr>
        <w:t xml:space="preserve"> </w:t>
      </w:r>
      <w:r w:rsidRPr="006B50E5">
        <w:rPr>
          <w:rFonts w:ascii="Times New Roman" w:eastAsia="Times New Roman" w:hAnsi="Times New Roman" w:cs="Times New Roman"/>
          <w:i/>
          <w:sz w:val="24"/>
          <w:szCs w:val="24"/>
        </w:rPr>
        <w:t>Canadian Geotechnical Journal</w:t>
      </w:r>
      <w:r w:rsidRPr="006B50E5">
        <w:rPr>
          <w:rFonts w:ascii="Times New Roman" w:eastAsia="Times New Roman" w:hAnsi="Times New Roman" w:cs="Times New Roman"/>
          <w:sz w:val="24"/>
          <w:szCs w:val="24"/>
        </w:rPr>
        <w:t>, (999), 1-20.</w:t>
      </w:r>
    </w:p>
    <w:p w14:paraId="724DCEF2" w14:textId="77777777" w:rsidR="00356739" w:rsidRDefault="00356739" w:rsidP="00356739">
      <w:pPr>
        <w:spacing w:after="0"/>
        <w:ind w:left="270" w:hanging="27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Yerro</w:t>
      </w:r>
      <w:proofErr w:type="spellEnd"/>
      <w:r>
        <w:rPr>
          <w:rFonts w:ascii="Times New Roman" w:eastAsia="Times New Roman" w:hAnsi="Times New Roman" w:cs="Times New Roman"/>
          <w:sz w:val="24"/>
          <w:szCs w:val="24"/>
        </w:rPr>
        <w:t xml:space="preserve">, A., Soga, K., &amp; Bray, J. (2018). “Runout evaluation of Oso landslide with the material point method.” </w:t>
      </w:r>
      <w:r>
        <w:rPr>
          <w:rFonts w:ascii="Times New Roman" w:eastAsia="Times New Roman" w:hAnsi="Times New Roman" w:cs="Times New Roman"/>
          <w:i/>
          <w:sz w:val="24"/>
          <w:szCs w:val="24"/>
        </w:rPr>
        <w:t>Canadian Geotechnical Journal</w:t>
      </w:r>
      <w:r>
        <w:rPr>
          <w:rFonts w:ascii="Times New Roman" w:eastAsia="Times New Roman" w:hAnsi="Times New Roman" w:cs="Times New Roman"/>
          <w:sz w:val="24"/>
          <w:szCs w:val="24"/>
        </w:rPr>
        <w:t>, (999), 1-14.</w:t>
      </w:r>
    </w:p>
    <w:p w14:paraId="626D8FC8" w14:textId="6A19BB39" w:rsidR="00356739" w:rsidRDefault="00356739" w:rsidP="00E61137">
      <w:pPr>
        <w:spacing w:after="0"/>
        <w:ind w:left="270" w:hanging="27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Zhao, C., Hobbs, B. E., </w:t>
      </w:r>
      <w:proofErr w:type="spellStart"/>
      <w:r>
        <w:rPr>
          <w:rFonts w:ascii="Times New Roman" w:eastAsia="Times New Roman" w:hAnsi="Times New Roman" w:cs="Times New Roman"/>
          <w:sz w:val="24"/>
          <w:szCs w:val="24"/>
        </w:rPr>
        <w:t>Mühlhaus</w:t>
      </w:r>
      <w:proofErr w:type="spellEnd"/>
      <w:r>
        <w:rPr>
          <w:rFonts w:ascii="Times New Roman" w:eastAsia="Times New Roman" w:hAnsi="Times New Roman" w:cs="Times New Roman"/>
          <w:sz w:val="24"/>
          <w:szCs w:val="24"/>
        </w:rPr>
        <w:t xml:space="preserve">, H. B., &amp; Ord, A. (1999). “A consistent point‐searching algorithm for solution interpolation in unstructured meshes consisting of 4‐node bilinear quadrilateral elements.” </w:t>
      </w:r>
      <w:r>
        <w:rPr>
          <w:rFonts w:ascii="Times New Roman" w:eastAsia="Times New Roman" w:hAnsi="Times New Roman" w:cs="Times New Roman"/>
          <w:i/>
          <w:sz w:val="24"/>
          <w:szCs w:val="24"/>
        </w:rPr>
        <w:t>International Journal for Numerical Methods in Engineering</w:t>
      </w:r>
      <w:r>
        <w:rPr>
          <w:rFonts w:ascii="Times New Roman" w:eastAsia="Times New Roman" w:hAnsi="Times New Roman" w:cs="Times New Roman"/>
          <w:sz w:val="24"/>
          <w:szCs w:val="24"/>
        </w:rPr>
        <w:t>, 45(10), 1509-1526.</w:t>
      </w:r>
    </w:p>
    <w:sectPr w:rsidR="00356739">
      <w:footerReference w:type="default" r:id="rId17"/>
      <w:pgSz w:w="12240" w:h="15840"/>
      <w:pgMar w:top="1260" w:right="1440" w:bottom="1260" w:left="1440" w:header="0" w:footer="576" w:gutter="0"/>
      <w:pgNumType w:start="1"/>
      <w:cols w:space="720"/>
      <w:formProt w:val="0"/>
      <w:docGrid w:linePitch="100" w:charSpace="409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FFDB9E" w16cid:durableId="20C36850"/>
  <w16cid:commentId w16cid:paraId="626B45B5" w16cid:durableId="20C36A37"/>
  <w16cid:commentId w16cid:paraId="45CA14A9" w16cid:durableId="20C38DFD"/>
  <w16cid:commentId w16cid:paraId="0BA5BA81" w16cid:durableId="20C3913E"/>
  <w16cid:commentId w16cid:paraId="0A51B28B" w16cid:durableId="20C3927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7AED26" w14:textId="77777777" w:rsidR="008A01E9" w:rsidRDefault="008A01E9">
      <w:pPr>
        <w:spacing w:after="0" w:line="240" w:lineRule="auto"/>
      </w:pPr>
      <w:r>
        <w:separator/>
      </w:r>
    </w:p>
  </w:endnote>
  <w:endnote w:type="continuationSeparator" w:id="0">
    <w:p w14:paraId="07A16A69" w14:textId="77777777" w:rsidR="008A01E9" w:rsidRDefault="008A0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A4B06" w14:textId="29C31EDB" w:rsidR="00BB33CC" w:rsidRDefault="00BB33CC">
    <w:pPr>
      <w:tabs>
        <w:tab w:val="center" w:pos="4680"/>
        <w:tab w:val="right" w:pos="9360"/>
      </w:tabs>
      <w:spacing w:after="0" w:line="240" w:lineRule="auto"/>
    </w:pPr>
    <w:r>
      <w:rPr>
        <w:color w:val="000000"/>
        <w:sz w:val="20"/>
        <w:szCs w:val="20"/>
      </w:rPr>
      <w:t>Proceedings Paper Formatting Instructions</w:t>
    </w:r>
    <w:r>
      <w:rPr>
        <w:color w:val="000000"/>
        <w:sz w:val="20"/>
        <w:szCs w:val="20"/>
      </w:rPr>
      <w:tab/>
    </w:r>
    <w:r>
      <w:rPr>
        <w:b/>
        <w:color w:val="943734"/>
      </w:rPr>
      <w:t xml:space="preserve">– </w:t>
    </w:r>
    <w:r>
      <w:rPr>
        <w:b/>
        <w:color w:val="943734"/>
      </w:rPr>
      <w:fldChar w:fldCharType="begin"/>
    </w:r>
    <w:r>
      <w:rPr>
        <w:b/>
      </w:rPr>
      <w:instrText>PAGE</w:instrText>
    </w:r>
    <w:r>
      <w:rPr>
        <w:b/>
      </w:rPr>
      <w:fldChar w:fldCharType="separate"/>
    </w:r>
    <w:r w:rsidR="00FC48A9">
      <w:rPr>
        <w:b/>
        <w:noProof/>
      </w:rPr>
      <w:t>9</w:t>
    </w:r>
    <w:r>
      <w:rPr>
        <w:b/>
      </w:rPr>
      <w:fldChar w:fldCharType="end"/>
    </w:r>
    <w:r>
      <w:rPr>
        <w:b/>
        <w:color w:val="943734"/>
      </w:rPr>
      <w:t xml:space="preserve"> –</w:t>
    </w:r>
    <w:r>
      <w:rPr>
        <w:color w:val="943734"/>
      </w:rPr>
      <w:t xml:space="preserve"> </w:t>
    </w:r>
    <w:r>
      <w:rPr>
        <w:color w:val="000000"/>
        <w:sz w:val="20"/>
        <w:szCs w:val="20"/>
      </w:rPr>
      <w:tab/>
      <w:t>Rev. 10/2015</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B4A832" w14:textId="77777777" w:rsidR="008A01E9" w:rsidRDefault="008A01E9">
      <w:pPr>
        <w:spacing w:after="0" w:line="240" w:lineRule="auto"/>
      </w:pPr>
      <w:r>
        <w:separator/>
      </w:r>
    </w:p>
  </w:footnote>
  <w:footnote w:type="continuationSeparator" w:id="0">
    <w:p w14:paraId="0BFE59F7" w14:textId="77777777" w:rsidR="008A01E9" w:rsidRDefault="008A01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UzsjAzNzO1NDC2MLRU0lEKTi0uzszPAykwrQUAxndfbiwAAAA="/>
  </w:docVars>
  <w:rsids>
    <w:rsidRoot w:val="002D294F"/>
    <w:rsid w:val="00001C6A"/>
    <w:rsid w:val="000029DE"/>
    <w:rsid w:val="000101D5"/>
    <w:rsid w:val="000134A5"/>
    <w:rsid w:val="00016F33"/>
    <w:rsid w:val="0002259B"/>
    <w:rsid w:val="00023B2B"/>
    <w:rsid w:val="00024A98"/>
    <w:rsid w:val="00027600"/>
    <w:rsid w:val="00033BAA"/>
    <w:rsid w:val="000375B9"/>
    <w:rsid w:val="00044532"/>
    <w:rsid w:val="00044AB1"/>
    <w:rsid w:val="0004563D"/>
    <w:rsid w:val="00055DB7"/>
    <w:rsid w:val="000622AA"/>
    <w:rsid w:val="00070B72"/>
    <w:rsid w:val="0007314A"/>
    <w:rsid w:val="00074EDA"/>
    <w:rsid w:val="00082373"/>
    <w:rsid w:val="00085B96"/>
    <w:rsid w:val="00086EC5"/>
    <w:rsid w:val="000921EA"/>
    <w:rsid w:val="00095A28"/>
    <w:rsid w:val="000A11FF"/>
    <w:rsid w:val="000A1775"/>
    <w:rsid w:val="000A1B08"/>
    <w:rsid w:val="000A59EB"/>
    <w:rsid w:val="000A7B2D"/>
    <w:rsid w:val="000B3068"/>
    <w:rsid w:val="000B3658"/>
    <w:rsid w:val="000C49F4"/>
    <w:rsid w:val="000C5178"/>
    <w:rsid w:val="000C71BF"/>
    <w:rsid w:val="000E0A0E"/>
    <w:rsid w:val="000E1427"/>
    <w:rsid w:val="000E4B98"/>
    <w:rsid w:val="000F38E2"/>
    <w:rsid w:val="000F68B1"/>
    <w:rsid w:val="001009E6"/>
    <w:rsid w:val="00104E57"/>
    <w:rsid w:val="00107966"/>
    <w:rsid w:val="00111F07"/>
    <w:rsid w:val="001155E9"/>
    <w:rsid w:val="0011634E"/>
    <w:rsid w:val="00123DE3"/>
    <w:rsid w:val="001264BC"/>
    <w:rsid w:val="00130BBD"/>
    <w:rsid w:val="001406F4"/>
    <w:rsid w:val="00140D7B"/>
    <w:rsid w:val="001530E7"/>
    <w:rsid w:val="0016163B"/>
    <w:rsid w:val="001675A2"/>
    <w:rsid w:val="00185A67"/>
    <w:rsid w:val="001878FD"/>
    <w:rsid w:val="00191447"/>
    <w:rsid w:val="00192812"/>
    <w:rsid w:val="00196085"/>
    <w:rsid w:val="00197346"/>
    <w:rsid w:val="001A27C3"/>
    <w:rsid w:val="001B7C7B"/>
    <w:rsid w:val="001D56FF"/>
    <w:rsid w:val="001D5AE6"/>
    <w:rsid w:val="001D7DA2"/>
    <w:rsid w:val="001E0592"/>
    <w:rsid w:val="001E77AD"/>
    <w:rsid w:val="001E7DC7"/>
    <w:rsid w:val="001F1059"/>
    <w:rsid w:val="001F1CA3"/>
    <w:rsid w:val="001F2950"/>
    <w:rsid w:val="001F71A0"/>
    <w:rsid w:val="001F7B75"/>
    <w:rsid w:val="002000F4"/>
    <w:rsid w:val="002040F5"/>
    <w:rsid w:val="00210E5F"/>
    <w:rsid w:val="002113A6"/>
    <w:rsid w:val="00211E11"/>
    <w:rsid w:val="002206D5"/>
    <w:rsid w:val="0022601C"/>
    <w:rsid w:val="0022604C"/>
    <w:rsid w:val="00226DBF"/>
    <w:rsid w:val="00230FB7"/>
    <w:rsid w:val="00236AD6"/>
    <w:rsid w:val="00237A8A"/>
    <w:rsid w:val="00237AB5"/>
    <w:rsid w:val="00252719"/>
    <w:rsid w:val="00263EED"/>
    <w:rsid w:val="0026572F"/>
    <w:rsid w:val="00266251"/>
    <w:rsid w:val="002760BF"/>
    <w:rsid w:val="0028035C"/>
    <w:rsid w:val="002808D4"/>
    <w:rsid w:val="00283FE6"/>
    <w:rsid w:val="00285BDF"/>
    <w:rsid w:val="002866F9"/>
    <w:rsid w:val="002916FD"/>
    <w:rsid w:val="00293E07"/>
    <w:rsid w:val="002A0F3D"/>
    <w:rsid w:val="002A1194"/>
    <w:rsid w:val="002A2266"/>
    <w:rsid w:val="002B16AF"/>
    <w:rsid w:val="002C1988"/>
    <w:rsid w:val="002C7850"/>
    <w:rsid w:val="002D0A92"/>
    <w:rsid w:val="002D294F"/>
    <w:rsid w:val="002D47EC"/>
    <w:rsid w:val="002D7E79"/>
    <w:rsid w:val="002E00AA"/>
    <w:rsid w:val="002E05E4"/>
    <w:rsid w:val="002E19A5"/>
    <w:rsid w:val="002E3F3C"/>
    <w:rsid w:val="002E5628"/>
    <w:rsid w:val="002E6075"/>
    <w:rsid w:val="002E75D9"/>
    <w:rsid w:val="002E7C19"/>
    <w:rsid w:val="002F0043"/>
    <w:rsid w:val="00302976"/>
    <w:rsid w:val="00304ABC"/>
    <w:rsid w:val="00305FD7"/>
    <w:rsid w:val="00307F61"/>
    <w:rsid w:val="00310690"/>
    <w:rsid w:val="0031345E"/>
    <w:rsid w:val="003242CD"/>
    <w:rsid w:val="00324FE9"/>
    <w:rsid w:val="00325D08"/>
    <w:rsid w:val="00330FF3"/>
    <w:rsid w:val="00342792"/>
    <w:rsid w:val="003468B6"/>
    <w:rsid w:val="00347255"/>
    <w:rsid w:val="00354A67"/>
    <w:rsid w:val="00356739"/>
    <w:rsid w:val="003572F3"/>
    <w:rsid w:val="00360059"/>
    <w:rsid w:val="00360CAB"/>
    <w:rsid w:val="003630CF"/>
    <w:rsid w:val="003632A4"/>
    <w:rsid w:val="00365157"/>
    <w:rsid w:val="00365E90"/>
    <w:rsid w:val="0037220A"/>
    <w:rsid w:val="00374658"/>
    <w:rsid w:val="00376346"/>
    <w:rsid w:val="003817D2"/>
    <w:rsid w:val="00393DDB"/>
    <w:rsid w:val="00394BAE"/>
    <w:rsid w:val="00395D1A"/>
    <w:rsid w:val="00396375"/>
    <w:rsid w:val="003A76EC"/>
    <w:rsid w:val="003B1D70"/>
    <w:rsid w:val="003B34C8"/>
    <w:rsid w:val="003B5A9C"/>
    <w:rsid w:val="003C2538"/>
    <w:rsid w:val="003C4386"/>
    <w:rsid w:val="003C494F"/>
    <w:rsid w:val="003C7E51"/>
    <w:rsid w:val="003D2713"/>
    <w:rsid w:val="003E26D0"/>
    <w:rsid w:val="003E67E4"/>
    <w:rsid w:val="003F2420"/>
    <w:rsid w:val="003F3DDB"/>
    <w:rsid w:val="0040054B"/>
    <w:rsid w:val="00410398"/>
    <w:rsid w:val="004145D6"/>
    <w:rsid w:val="00417571"/>
    <w:rsid w:val="00425AB2"/>
    <w:rsid w:val="00433B79"/>
    <w:rsid w:val="00434D7C"/>
    <w:rsid w:val="00435D14"/>
    <w:rsid w:val="00436334"/>
    <w:rsid w:val="00445B84"/>
    <w:rsid w:val="00446346"/>
    <w:rsid w:val="00450A7E"/>
    <w:rsid w:val="004510C6"/>
    <w:rsid w:val="0045495F"/>
    <w:rsid w:val="00464AB7"/>
    <w:rsid w:val="00465048"/>
    <w:rsid w:val="00466663"/>
    <w:rsid w:val="0047042D"/>
    <w:rsid w:val="00473FB9"/>
    <w:rsid w:val="00474A50"/>
    <w:rsid w:val="00474AC8"/>
    <w:rsid w:val="00476028"/>
    <w:rsid w:val="004817C4"/>
    <w:rsid w:val="004874A4"/>
    <w:rsid w:val="004902D5"/>
    <w:rsid w:val="00496F15"/>
    <w:rsid w:val="004A1A51"/>
    <w:rsid w:val="004A28B4"/>
    <w:rsid w:val="004A2C6F"/>
    <w:rsid w:val="004A2FD2"/>
    <w:rsid w:val="004A5A12"/>
    <w:rsid w:val="004B5183"/>
    <w:rsid w:val="004B5955"/>
    <w:rsid w:val="004C02E1"/>
    <w:rsid w:val="004C263E"/>
    <w:rsid w:val="004C4FD1"/>
    <w:rsid w:val="004D0D44"/>
    <w:rsid w:val="004D453A"/>
    <w:rsid w:val="004D5057"/>
    <w:rsid w:val="004E28D5"/>
    <w:rsid w:val="004F3EAF"/>
    <w:rsid w:val="005041DB"/>
    <w:rsid w:val="00506059"/>
    <w:rsid w:val="0051139A"/>
    <w:rsid w:val="00511730"/>
    <w:rsid w:val="00515CF5"/>
    <w:rsid w:val="005245DB"/>
    <w:rsid w:val="00526736"/>
    <w:rsid w:val="00536975"/>
    <w:rsid w:val="00540355"/>
    <w:rsid w:val="00550E2B"/>
    <w:rsid w:val="00551ABB"/>
    <w:rsid w:val="005541AA"/>
    <w:rsid w:val="0055635F"/>
    <w:rsid w:val="00562C5D"/>
    <w:rsid w:val="005650AC"/>
    <w:rsid w:val="00567BA7"/>
    <w:rsid w:val="00567ED6"/>
    <w:rsid w:val="005701FB"/>
    <w:rsid w:val="00581B8A"/>
    <w:rsid w:val="00581F16"/>
    <w:rsid w:val="00584E4B"/>
    <w:rsid w:val="005851CF"/>
    <w:rsid w:val="00590F99"/>
    <w:rsid w:val="005A15D2"/>
    <w:rsid w:val="005B0E37"/>
    <w:rsid w:val="005B14BC"/>
    <w:rsid w:val="005B448C"/>
    <w:rsid w:val="005B6D88"/>
    <w:rsid w:val="005C2F13"/>
    <w:rsid w:val="005C7659"/>
    <w:rsid w:val="005D63DC"/>
    <w:rsid w:val="005D7902"/>
    <w:rsid w:val="005E05DF"/>
    <w:rsid w:val="005E22EB"/>
    <w:rsid w:val="005E4F81"/>
    <w:rsid w:val="005E5CA7"/>
    <w:rsid w:val="005E7047"/>
    <w:rsid w:val="005F230E"/>
    <w:rsid w:val="005F7BE9"/>
    <w:rsid w:val="00600B60"/>
    <w:rsid w:val="00606494"/>
    <w:rsid w:val="0061004D"/>
    <w:rsid w:val="006110C6"/>
    <w:rsid w:val="006120D9"/>
    <w:rsid w:val="006139EB"/>
    <w:rsid w:val="006220AD"/>
    <w:rsid w:val="00631EC2"/>
    <w:rsid w:val="00634EC2"/>
    <w:rsid w:val="006426BA"/>
    <w:rsid w:val="006476AD"/>
    <w:rsid w:val="00647E48"/>
    <w:rsid w:val="00651130"/>
    <w:rsid w:val="00651DCF"/>
    <w:rsid w:val="006553F1"/>
    <w:rsid w:val="00657904"/>
    <w:rsid w:val="00657A56"/>
    <w:rsid w:val="00657D6E"/>
    <w:rsid w:val="00660CBF"/>
    <w:rsid w:val="006627EB"/>
    <w:rsid w:val="00664BC6"/>
    <w:rsid w:val="00666121"/>
    <w:rsid w:val="0067095B"/>
    <w:rsid w:val="00673C7C"/>
    <w:rsid w:val="00677CAF"/>
    <w:rsid w:val="00691C17"/>
    <w:rsid w:val="0069275C"/>
    <w:rsid w:val="00694D7D"/>
    <w:rsid w:val="00695D98"/>
    <w:rsid w:val="006A63CC"/>
    <w:rsid w:val="006B4042"/>
    <w:rsid w:val="006B50E5"/>
    <w:rsid w:val="006C08F0"/>
    <w:rsid w:val="006D476F"/>
    <w:rsid w:val="006E1953"/>
    <w:rsid w:val="006E1A7F"/>
    <w:rsid w:val="006E2F1B"/>
    <w:rsid w:val="006F46CF"/>
    <w:rsid w:val="006F59F9"/>
    <w:rsid w:val="007012BC"/>
    <w:rsid w:val="007029A8"/>
    <w:rsid w:val="007046D3"/>
    <w:rsid w:val="00705761"/>
    <w:rsid w:val="00711F99"/>
    <w:rsid w:val="00713DCD"/>
    <w:rsid w:val="00715258"/>
    <w:rsid w:val="00724436"/>
    <w:rsid w:val="00727800"/>
    <w:rsid w:val="00730922"/>
    <w:rsid w:val="00743B72"/>
    <w:rsid w:val="00756903"/>
    <w:rsid w:val="00763FE8"/>
    <w:rsid w:val="00764384"/>
    <w:rsid w:val="0076667A"/>
    <w:rsid w:val="007717A0"/>
    <w:rsid w:val="007862DF"/>
    <w:rsid w:val="00790DA9"/>
    <w:rsid w:val="00792474"/>
    <w:rsid w:val="00792AB5"/>
    <w:rsid w:val="0079313D"/>
    <w:rsid w:val="0079370C"/>
    <w:rsid w:val="00793F5A"/>
    <w:rsid w:val="00794F45"/>
    <w:rsid w:val="00796A87"/>
    <w:rsid w:val="007A37CC"/>
    <w:rsid w:val="007B0507"/>
    <w:rsid w:val="007B1B65"/>
    <w:rsid w:val="007B221C"/>
    <w:rsid w:val="007B3ACA"/>
    <w:rsid w:val="007B4CE1"/>
    <w:rsid w:val="007C087A"/>
    <w:rsid w:val="007C607D"/>
    <w:rsid w:val="007D677B"/>
    <w:rsid w:val="007D696B"/>
    <w:rsid w:val="007E00CE"/>
    <w:rsid w:val="007E0617"/>
    <w:rsid w:val="007E290D"/>
    <w:rsid w:val="007E5D62"/>
    <w:rsid w:val="007E617E"/>
    <w:rsid w:val="007F1D5D"/>
    <w:rsid w:val="007F24A1"/>
    <w:rsid w:val="007F7F9C"/>
    <w:rsid w:val="00804D8D"/>
    <w:rsid w:val="0080588D"/>
    <w:rsid w:val="00810D65"/>
    <w:rsid w:val="00810D72"/>
    <w:rsid w:val="00814820"/>
    <w:rsid w:val="00817DEF"/>
    <w:rsid w:val="00820690"/>
    <w:rsid w:val="008243FF"/>
    <w:rsid w:val="00824E06"/>
    <w:rsid w:val="00826269"/>
    <w:rsid w:val="00827C57"/>
    <w:rsid w:val="00830A42"/>
    <w:rsid w:val="00831270"/>
    <w:rsid w:val="00841D7C"/>
    <w:rsid w:val="00843A41"/>
    <w:rsid w:val="00851028"/>
    <w:rsid w:val="00853736"/>
    <w:rsid w:val="00856F42"/>
    <w:rsid w:val="008575AF"/>
    <w:rsid w:val="00860E8C"/>
    <w:rsid w:val="008618BF"/>
    <w:rsid w:val="00865FE1"/>
    <w:rsid w:val="00867C38"/>
    <w:rsid w:val="008714DE"/>
    <w:rsid w:val="00872A49"/>
    <w:rsid w:val="00873726"/>
    <w:rsid w:val="008752EA"/>
    <w:rsid w:val="00875A68"/>
    <w:rsid w:val="00885D87"/>
    <w:rsid w:val="008A01E9"/>
    <w:rsid w:val="008A07DC"/>
    <w:rsid w:val="008A311D"/>
    <w:rsid w:val="008A5171"/>
    <w:rsid w:val="008A602F"/>
    <w:rsid w:val="008B0408"/>
    <w:rsid w:val="008B4FA3"/>
    <w:rsid w:val="008B7DA3"/>
    <w:rsid w:val="008C297D"/>
    <w:rsid w:val="008C31E1"/>
    <w:rsid w:val="008C3C43"/>
    <w:rsid w:val="008C6D5E"/>
    <w:rsid w:val="008D1F4F"/>
    <w:rsid w:val="008D4ABE"/>
    <w:rsid w:val="008D5DAA"/>
    <w:rsid w:val="008E0B34"/>
    <w:rsid w:val="008E204B"/>
    <w:rsid w:val="008E227F"/>
    <w:rsid w:val="008E2DCE"/>
    <w:rsid w:val="008E34C0"/>
    <w:rsid w:val="008E7555"/>
    <w:rsid w:val="008F0F10"/>
    <w:rsid w:val="008F117D"/>
    <w:rsid w:val="008F711C"/>
    <w:rsid w:val="00904C17"/>
    <w:rsid w:val="009125D8"/>
    <w:rsid w:val="00912E7B"/>
    <w:rsid w:val="009167E8"/>
    <w:rsid w:val="009213A0"/>
    <w:rsid w:val="00922371"/>
    <w:rsid w:val="00922881"/>
    <w:rsid w:val="00924434"/>
    <w:rsid w:val="00932980"/>
    <w:rsid w:val="0093444A"/>
    <w:rsid w:val="00934982"/>
    <w:rsid w:val="00945662"/>
    <w:rsid w:val="00945C00"/>
    <w:rsid w:val="00946B8B"/>
    <w:rsid w:val="00946C3B"/>
    <w:rsid w:val="00947C28"/>
    <w:rsid w:val="00947EFF"/>
    <w:rsid w:val="00950A3C"/>
    <w:rsid w:val="00951F9D"/>
    <w:rsid w:val="00952653"/>
    <w:rsid w:val="00960CFA"/>
    <w:rsid w:val="00960F95"/>
    <w:rsid w:val="00961112"/>
    <w:rsid w:val="00965B3B"/>
    <w:rsid w:val="009700A3"/>
    <w:rsid w:val="0097140E"/>
    <w:rsid w:val="00971D71"/>
    <w:rsid w:val="0097294D"/>
    <w:rsid w:val="009734EA"/>
    <w:rsid w:val="009736F8"/>
    <w:rsid w:val="009741A7"/>
    <w:rsid w:val="009743E6"/>
    <w:rsid w:val="009747CB"/>
    <w:rsid w:val="0097492E"/>
    <w:rsid w:val="0097774A"/>
    <w:rsid w:val="00980274"/>
    <w:rsid w:val="009840A1"/>
    <w:rsid w:val="00986088"/>
    <w:rsid w:val="009869F9"/>
    <w:rsid w:val="00990326"/>
    <w:rsid w:val="00990913"/>
    <w:rsid w:val="00990D64"/>
    <w:rsid w:val="00991192"/>
    <w:rsid w:val="009936CC"/>
    <w:rsid w:val="009A123D"/>
    <w:rsid w:val="009A71F7"/>
    <w:rsid w:val="009B0B18"/>
    <w:rsid w:val="009B3B05"/>
    <w:rsid w:val="009B5BBD"/>
    <w:rsid w:val="009C2B95"/>
    <w:rsid w:val="009D1B9D"/>
    <w:rsid w:val="009D2C89"/>
    <w:rsid w:val="009D6DBB"/>
    <w:rsid w:val="009D75D5"/>
    <w:rsid w:val="009E0C11"/>
    <w:rsid w:val="009E5992"/>
    <w:rsid w:val="009E7740"/>
    <w:rsid w:val="009F291B"/>
    <w:rsid w:val="009F7DA8"/>
    <w:rsid w:val="00A006DD"/>
    <w:rsid w:val="00A0203A"/>
    <w:rsid w:val="00A03BBA"/>
    <w:rsid w:val="00A053FD"/>
    <w:rsid w:val="00A07B23"/>
    <w:rsid w:val="00A12016"/>
    <w:rsid w:val="00A128A8"/>
    <w:rsid w:val="00A15AD5"/>
    <w:rsid w:val="00A15ADC"/>
    <w:rsid w:val="00A17DA8"/>
    <w:rsid w:val="00A204B1"/>
    <w:rsid w:val="00A21CD0"/>
    <w:rsid w:val="00A21E36"/>
    <w:rsid w:val="00A22B4E"/>
    <w:rsid w:val="00A24569"/>
    <w:rsid w:val="00A24627"/>
    <w:rsid w:val="00A27AFA"/>
    <w:rsid w:val="00A3480A"/>
    <w:rsid w:val="00A367A4"/>
    <w:rsid w:val="00A37BB2"/>
    <w:rsid w:val="00A434E5"/>
    <w:rsid w:val="00A44678"/>
    <w:rsid w:val="00A501F3"/>
    <w:rsid w:val="00A51AF0"/>
    <w:rsid w:val="00A522A0"/>
    <w:rsid w:val="00A522FC"/>
    <w:rsid w:val="00A52762"/>
    <w:rsid w:val="00A567B0"/>
    <w:rsid w:val="00A61C43"/>
    <w:rsid w:val="00A62E23"/>
    <w:rsid w:val="00A64E17"/>
    <w:rsid w:val="00A67A9E"/>
    <w:rsid w:val="00A83535"/>
    <w:rsid w:val="00A83E0B"/>
    <w:rsid w:val="00A8488B"/>
    <w:rsid w:val="00A85D88"/>
    <w:rsid w:val="00A91B6B"/>
    <w:rsid w:val="00A946C4"/>
    <w:rsid w:val="00A94D1F"/>
    <w:rsid w:val="00AB60E6"/>
    <w:rsid w:val="00AB68C5"/>
    <w:rsid w:val="00AC3067"/>
    <w:rsid w:val="00AC4EE3"/>
    <w:rsid w:val="00AC6BB4"/>
    <w:rsid w:val="00AD3736"/>
    <w:rsid w:val="00AE7D96"/>
    <w:rsid w:val="00AF047D"/>
    <w:rsid w:val="00AF07B1"/>
    <w:rsid w:val="00AF17C1"/>
    <w:rsid w:val="00AF231E"/>
    <w:rsid w:val="00AF43AE"/>
    <w:rsid w:val="00AF702E"/>
    <w:rsid w:val="00AF7034"/>
    <w:rsid w:val="00B11927"/>
    <w:rsid w:val="00B17423"/>
    <w:rsid w:val="00B17B4B"/>
    <w:rsid w:val="00B202DF"/>
    <w:rsid w:val="00B3179F"/>
    <w:rsid w:val="00B32F1E"/>
    <w:rsid w:val="00B355A8"/>
    <w:rsid w:val="00B37523"/>
    <w:rsid w:val="00B37CD2"/>
    <w:rsid w:val="00B37F06"/>
    <w:rsid w:val="00B40A8A"/>
    <w:rsid w:val="00B40E6D"/>
    <w:rsid w:val="00B457D8"/>
    <w:rsid w:val="00B50D98"/>
    <w:rsid w:val="00B51EA6"/>
    <w:rsid w:val="00B6132A"/>
    <w:rsid w:val="00B627D9"/>
    <w:rsid w:val="00B63671"/>
    <w:rsid w:val="00B679DC"/>
    <w:rsid w:val="00B84CBD"/>
    <w:rsid w:val="00BA64A8"/>
    <w:rsid w:val="00BA6E08"/>
    <w:rsid w:val="00BB2467"/>
    <w:rsid w:val="00BB33CC"/>
    <w:rsid w:val="00BB6BCA"/>
    <w:rsid w:val="00BC1E0D"/>
    <w:rsid w:val="00BD1F45"/>
    <w:rsid w:val="00BD3085"/>
    <w:rsid w:val="00BD545A"/>
    <w:rsid w:val="00BE5AA3"/>
    <w:rsid w:val="00BE7F78"/>
    <w:rsid w:val="00BF05B4"/>
    <w:rsid w:val="00BF1979"/>
    <w:rsid w:val="00BF26D8"/>
    <w:rsid w:val="00BF5CDB"/>
    <w:rsid w:val="00BF7500"/>
    <w:rsid w:val="00C045EA"/>
    <w:rsid w:val="00C04E78"/>
    <w:rsid w:val="00C10E6B"/>
    <w:rsid w:val="00C1134E"/>
    <w:rsid w:val="00C15C0A"/>
    <w:rsid w:val="00C262A3"/>
    <w:rsid w:val="00C26A8F"/>
    <w:rsid w:val="00C27CF3"/>
    <w:rsid w:val="00C375C1"/>
    <w:rsid w:val="00C37C23"/>
    <w:rsid w:val="00C52816"/>
    <w:rsid w:val="00C541A7"/>
    <w:rsid w:val="00C55C8F"/>
    <w:rsid w:val="00C571C1"/>
    <w:rsid w:val="00C670FD"/>
    <w:rsid w:val="00C70145"/>
    <w:rsid w:val="00C72089"/>
    <w:rsid w:val="00C7218F"/>
    <w:rsid w:val="00C72C3F"/>
    <w:rsid w:val="00C73CE2"/>
    <w:rsid w:val="00C75ADD"/>
    <w:rsid w:val="00C80907"/>
    <w:rsid w:val="00C91C86"/>
    <w:rsid w:val="00C93267"/>
    <w:rsid w:val="00C933C4"/>
    <w:rsid w:val="00C962DA"/>
    <w:rsid w:val="00CB62F9"/>
    <w:rsid w:val="00CB6E6F"/>
    <w:rsid w:val="00CC2909"/>
    <w:rsid w:val="00CC415B"/>
    <w:rsid w:val="00CC54A0"/>
    <w:rsid w:val="00CD0C6A"/>
    <w:rsid w:val="00CD14CC"/>
    <w:rsid w:val="00CD24A0"/>
    <w:rsid w:val="00CD6854"/>
    <w:rsid w:val="00CE0B28"/>
    <w:rsid w:val="00CF17B5"/>
    <w:rsid w:val="00D01400"/>
    <w:rsid w:val="00D03D2F"/>
    <w:rsid w:val="00D05021"/>
    <w:rsid w:val="00D14ED0"/>
    <w:rsid w:val="00D16135"/>
    <w:rsid w:val="00D16DD0"/>
    <w:rsid w:val="00D20A2B"/>
    <w:rsid w:val="00D250CB"/>
    <w:rsid w:val="00D371AB"/>
    <w:rsid w:val="00D438B8"/>
    <w:rsid w:val="00D50600"/>
    <w:rsid w:val="00D51EB3"/>
    <w:rsid w:val="00D532BD"/>
    <w:rsid w:val="00D60284"/>
    <w:rsid w:val="00D621B4"/>
    <w:rsid w:val="00D65AC4"/>
    <w:rsid w:val="00D65BB3"/>
    <w:rsid w:val="00D65C9A"/>
    <w:rsid w:val="00D710BF"/>
    <w:rsid w:val="00D742C6"/>
    <w:rsid w:val="00D80C7A"/>
    <w:rsid w:val="00D84651"/>
    <w:rsid w:val="00D92E10"/>
    <w:rsid w:val="00DA0C7F"/>
    <w:rsid w:val="00DA40D2"/>
    <w:rsid w:val="00DB54EF"/>
    <w:rsid w:val="00DC5855"/>
    <w:rsid w:val="00DC7168"/>
    <w:rsid w:val="00DE366B"/>
    <w:rsid w:val="00DE4623"/>
    <w:rsid w:val="00DE705F"/>
    <w:rsid w:val="00DE7123"/>
    <w:rsid w:val="00E03B13"/>
    <w:rsid w:val="00E138E0"/>
    <w:rsid w:val="00E14A66"/>
    <w:rsid w:val="00E16391"/>
    <w:rsid w:val="00E262C4"/>
    <w:rsid w:val="00E27111"/>
    <w:rsid w:val="00E337F9"/>
    <w:rsid w:val="00E35639"/>
    <w:rsid w:val="00E42F0D"/>
    <w:rsid w:val="00E46E43"/>
    <w:rsid w:val="00E51B78"/>
    <w:rsid w:val="00E52F93"/>
    <w:rsid w:val="00E53158"/>
    <w:rsid w:val="00E564D7"/>
    <w:rsid w:val="00E61137"/>
    <w:rsid w:val="00E626F7"/>
    <w:rsid w:val="00E72C9E"/>
    <w:rsid w:val="00E73BBE"/>
    <w:rsid w:val="00E743A2"/>
    <w:rsid w:val="00E8082F"/>
    <w:rsid w:val="00E9258C"/>
    <w:rsid w:val="00E96E6F"/>
    <w:rsid w:val="00EA3129"/>
    <w:rsid w:val="00EB0158"/>
    <w:rsid w:val="00EB0AD2"/>
    <w:rsid w:val="00EB14E0"/>
    <w:rsid w:val="00EB336A"/>
    <w:rsid w:val="00EC13F6"/>
    <w:rsid w:val="00EC240C"/>
    <w:rsid w:val="00EC2C80"/>
    <w:rsid w:val="00EC32E6"/>
    <w:rsid w:val="00EC4E61"/>
    <w:rsid w:val="00EC50BB"/>
    <w:rsid w:val="00ED5AC7"/>
    <w:rsid w:val="00EE1E62"/>
    <w:rsid w:val="00EE2702"/>
    <w:rsid w:val="00EE5200"/>
    <w:rsid w:val="00EF5895"/>
    <w:rsid w:val="00F002E5"/>
    <w:rsid w:val="00F005FD"/>
    <w:rsid w:val="00F01855"/>
    <w:rsid w:val="00F0442C"/>
    <w:rsid w:val="00F04CE0"/>
    <w:rsid w:val="00F05A17"/>
    <w:rsid w:val="00F067B3"/>
    <w:rsid w:val="00F0751A"/>
    <w:rsid w:val="00F13B98"/>
    <w:rsid w:val="00F14D93"/>
    <w:rsid w:val="00F22230"/>
    <w:rsid w:val="00F315F3"/>
    <w:rsid w:val="00F31A5B"/>
    <w:rsid w:val="00F35896"/>
    <w:rsid w:val="00F377E7"/>
    <w:rsid w:val="00F40486"/>
    <w:rsid w:val="00F40E24"/>
    <w:rsid w:val="00F43FF2"/>
    <w:rsid w:val="00F46100"/>
    <w:rsid w:val="00F54EC8"/>
    <w:rsid w:val="00F60F34"/>
    <w:rsid w:val="00F6185D"/>
    <w:rsid w:val="00F61C53"/>
    <w:rsid w:val="00F6506F"/>
    <w:rsid w:val="00F6614F"/>
    <w:rsid w:val="00F664A6"/>
    <w:rsid w:val="00F679FD"/>
    <w:rsid w:val="00F70A97"/>
    <w:rsid w:val="00F7579F"/>
    <w:rsid w:val="00F8755F"/>
    <w:rsid w:val="00F87E0B"/>
    <w:rsid w:val="00F90F3C"/>
    <w:rsid w:val="00F94382"/>
    <w:rsid w:val="00F94484"/>
    <w:rsid w:val="00FA46D8"/>
    <w:rsid w:val="00FA69D8"/>
    <w:rsid w:val="00FB046F"/>
    <w:rsid w:val="00FB0793"/>
    <w:rsid w:val="00FB2878"/>
    <w:rsid w:val="00FB3B62"/>
    <w:rsid w:val="00FB4B17"/>
    <w:rsid w:val="00FB6876"/>
    <w:rsid w:val="00FC0E6A"/>
    <w:rsid w:val="00FC2C00"/>
    <w:rsid w:val="00FC48A9"/>
    <w:rsid w:val="00FD5BE1"/>
    <w:rsid w:val="00FE0DF9"/>
    <w:rsid w:val="00FE1CDA"/>
    <w:rsid w:val="00FE2DCE"/>
    <w:rsid w:val="00FE634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A4A34"/>
  <w15:docId w15:val="{B652DCFF-8758-4694-A5D9-C93EF2C2A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style>
  <w:style w:type="paragraph" w:styleId="Heading1">
    <w:name w:val="heading 1"/>
    <w:basedOn w:val="Normal"/>
    <w:next w:val="Normal"/>
    <w:qFormat/>
    <w:pPr>
      <w:keepNext/>
      <w:pBdr>
        <w:top w:val="single" w:sz="24" w:space="0" w:color="943734"/>
        <w:left w:val="single" w:sz="24" w:space="0" w:color="943734"/>
        <w:bottom w:val="single" w:sz="24" w:space="0" w:color="943734"/>
        <w:right w:val="single" w:sz="24" w:space="0" w:color="943734"/>
      </w:pBdr>
      <w:shd w:val="clear" w:color="auto" w:fill="943734"/>
      <w:spacing w:after="480"/>
      <w:outlineLvl w:val="0"/>
    </w:pPr>
    <w:rPr>
      <w:b/>
      <w:smallCaps/>
      <w:color w:val="FFFFFF"/>
    </w:rPr>
  </w:style>
  <w:style w:type="paragraph" w:styleId="Heading2">
    <w:name w:val="heading 2"/>
    <w:basedOn w:val="Normal"/>
    <w:next w:val="Normal"/>
    <w:qFormat/>
    <w:pPr>
      <w:keepNext/>
      <w:pBdr>
        <w:top w:val="single" w:sz="24" w:space="0" w:color="E5B9B7"/>
        <w:left w:val="single" w:sz="24" w:space="0" w:color="E5B9B7"/>
        <w:bottom w:val="single" w:sz="24" w:space="0" w:color="E5B9B7"/>
        <w:right w:val="single" w:sz="24" w:space="0" w:color="E5B9B7"/>
      </w:pBdr>
      <w:shd w:val="clear" w:color="auto" w:fill="E5B9B7"/>
      <w:spacing w:before="360" w:after="240"/>
      <w:outlineLvl w:val="1"/>
    </w:pPr>
    <w:rPr>
      <w:b/>
      <w:smallCaps/>
    </w:rPr>
  </w:style>
  <w:style w:type="paragraph" w:styleId="Heading3">
    <w:name w:val="heading 3"/>
    <w:basedOn w:val="Normal"/>
    <w:next w:val="Normal"/>
    <w:qFormat/>
    <w:pPr>
      <w:keepNext/>
      <w:pBdr>
        <w:top w:val="single" w:sz="6" w:space="2" w:color="632423"/>
        <w:left w:val="single" w:sz="6" w:space="2" w:color="632423"/>
      </w:pBdr>
      <w:spacing w:before="300" w:after="120"/>
      <w:outlineLvl w:val="2"/>
    </w:pPr>
    <w:rPr>
      <w:b/>
      <w:smallCaps/>
      <w:color w:val="943734"/>
    </w:rPr>
  </w:style>
  <w:style w:type="paragraph" w:styleId="Heading4">
    <w:name w:val="heading 4"/>
    <w:basedOn w:val="Normal"/>
    <w:next w:val="Normal"/>
    <w:qFormat/>
    <w:pPr>
      <w:keepNext/>
      <w:spacing w:before="300" w:after="60"/>
      <w:outlineLvl w:val="3"/>
    </w:pPr>
    <w:rPr>
      <w:b/>
      <w:color w:val="943734"/>
    </w:rPr>
  </w:style>
  <w:style w:type="paragraph" w:styleId="Heading5">
    <w:name w:val="heading 5"/>
    <w:basedOn w:val="Normal"/>
    <w:next w:val="Normal"/>
    <w:qFormat/>
    <w:pPr>
      <w:pBdr>
        <w:bottom w:val="single" w:sz="6" w:space="1" w:color="4F81BD"/>
      </w:pBdr>
      <w:spacing w:before="300" w:after="0"/>
      <w:outlineLvl w:val="4"/>
    </w:pPr>
    <w:rPr>
      <w:smallCaps/>
      <w:color w:val="366091"/>
    </w:rPr>
  </w:style>
  <w:style w:type="paragraph" w:styleId="Heading6">
    <w:name w:val="heading 6"/>
    <w:basedOn w:val="Normal"/>
    <w:next w:val="Normal"/>
    <w:qFormat/>
    <w:pPr>
      <w:pBdr>
        <w:bottom w:val="dotted" w:sz="6" w:space="1" w:color="4F81BD"/>
      </w:pBdr>
      <w:spacing w:before="300" w:after="0"/>
      <w:outlineLvl w:val="5"/>
    </w:pPr>
    <w:rPr>
      <w:smallCaps/>
      <w:color w:val="3660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styleId="PlaceholderText">
    <w:name w:val="Placeholder Text"/>
    <w:basedOn w:val="DefaultParagraphFont"/>
    <w:uiPriority w:val="99"/>
    <w:semiHidden/>
    <w:qFormat/>
    <w:rsid w:val="00773574"/>
    <w:rPr>
      <w:color w:val="808080"/>
    </w:rPr>
  </w:style>
  <w:style w:type="character" w:customStyle="1" w:styleId="BalloonTextChar">
    <w:name w:val="Balloon Text Char"/>
    <w:basedOn w:val="DefaultParagraphFont"/>
    <w:link w:val="BalloonText"/>
    <w:uiPriority w:val="99"/>
    <w:semiHidden/>
    <w:qFormat/>
    <w:rsid w:val="00A827DB"/>
    <w:rPr>
      <w:rFonts w:ascii="Segoe UI" w:hAnsi="Segoe UI" w:cs="Segoe UI"/>
      <w:sz w:val="18"/>
      <w:szCs w:val="18"/>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semiHidden/>
    <w:unhideWhenUsed/>
    <w:qFormat/>
    <w:rsid w:val="00470E71"/>
    <w:pPr>
      <w:spacing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spacing w:before="720"/>
    </w:pPr>
    <w:rPr>
      <w:smallCaps/>
      <w:color w:val="4F81BD"/>
      <w:sz w:val="52"/>
      <w:szCs w:val="52"/>
    </w:rPr>
  </w:style>
  <w:style w:type="paragraph" w:styleId="Subtitle">
    <w:name w:val="Subtitle"/>
    <w:basedOn w:val="Normal"/>
    <w:next w:val="Normal"/>
    <w:qFormat/>
    <w:pPr>
      <w:spacing w:after="1000" w:line="240" w:lineRule="auto"/>
    </w:pPr>
    <w:rPr>
      <w:smallCaps/>
      <w:color w:val="595959"/>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BalloonText">
    <w:name w:val="Balloon Text"/>
    <w:basedOn w:val="Normal"/>
    <w:link w:val="BalloonTextChar"/>
    <w:uiPriority w:val="99"/>
    <w:semiHidden/>
    <w:unhideWhenUsed/>
    <w:qFormat/>
    <w:rsid w:val="00A827DB"/>
    <w:pPr>
      <w:spacing w:after="0" w:line="240" w:lineRule="auto"/>
    </w:pPr>
    <w:rPr>
      <w:rFonts w:ascii="Segoe UI" w:hAnsi="Segoe UI" w:cs="Segoe UI"/>
      <w:sz w:val="18"/>
      <w:szCs w:val="18"/>
    </w:rPr>
  </w:style>
  <w:style w:type="paragraph" w:styleId="ListParagraph">
    <w:name w:val="List Paragraph"/>
    <w:basedOn w:val="Normal"/>
    <w:uiPriority w:val="34"/>
    <w:qFormat/>
    <w:rsid w:val="00277669"/>
    <w:pPr>
      <w:ind w:left="720"/>
      <w:contextualSpacing/>
    </w:pPr>
  </w:style>
  <w:style w:type="paragraph" w:styleId="Footer">
    <w:name w:val="footer"/>
    <w:basedOn w:val="Normal"/>
  </w:style>
  <w:style w:type="table" w:styleId="TableGrid">
    <w:name w:val="Table Grid"/>
    <w:basedOn w:val="TableNormal"/>
    <w:uiPriority w:val="39"/>
    <w:rsid w:val="00470E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600B60"/>
    <w:rPr>
      <w:b/>
      <w:bCs/>
    </w:rPr>
  </w:style>
  <w:style w:type="character" w:customStyle="1" w:styleId="CommentSubjectChar">
    <w:name w:val="Comment Subject Char"/>
    <w:basedOn w:val="CommentTextChar"/>
    <w:link w:val="CommentSubject"/>
    <w:uiPriority w:val="99"/>
    <w:semiHidden/>
    <w:rsid w:val="00600B60"/>
    <w:rPr>
      <w:b/>
      <w:bCs/>
      <w:sz w:val="20"/>
      <w:szCs w:val="20"/>
    </w:rPr>
  </w:style>
  <w:style w:type="paragraph" w:styleId="Revision">
    <w:name w:val="Revision"/>
    <w:hidden/>
    <w:uiPriority w:val="99"/>
    <w:semiHidden/>
    <w:rsid w:val="00363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446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microsoft.com/office/2016/09/relationships/commentsIds" Target="commentsIds.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8208C-B05A-4984-BBAB-32B7363AF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2956</Words>
  <Characters>16853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Ezra Tjung</dc:creator>
  <dc:description/>
  <cp:lastModifiedBy>Ezra Tjung</cp:lastModifiedBy>
  <cp:revision>4</cp:revision>
  <dcterms:created xsi:type="dcterms:W3CDTF">2019-09-21T01:46:00Z</dcterms:created>
  <dcterms:modified xsi:type="dcterms:W3CDTF">2019-09-21T02:00:00Z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