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275" w:type="dxa"/>
        <w:tblLook w:val="04A0"/>
      </w:tblPr>
      <w:tblGrid>
        <w:gridCol w:w="1954"/>
        <w:gridCol w:w="8321"/>
      </w:tblGrid>
      <w:tr w:rsidR="00974667" w:rsidRPr="00974667" w:rsidTr="00B0544E">
        <w:trPr>
          <w:trHeight w:val="443"/>
        </w:trPr>
        <w:tc>
          <w:tcPr>
            <w:tcW w:w="1954" w:type="dxa"/>
          </w:tcPr>
          <w:p w:rsidR="00974667" w:rsidRPr="00974667" w:rsidRDefault="00974667" w:rsidP="00974667">
            <w:pPr>
              <w:jc w:val="both"/>
              <w:rPr>
                <w:rFonts w:ascii="Times New Roman" w:hAnsi="Times New Roman" w:cs="Times New Roman"/>
                <w:sz w:val="24"/>
                <w:szCs w:val="24"/>
              </w:rPr>
            </w:pPr>
            <w:r w:rsidRPr="00974667">
              <w:rPr>
                <w:rFonts w:ascii="Times New Roman" w:hAnsi="Times New Roman" w:cs="Times New Roman"/>
                <w:sz w:val="24"/>
                <w:szCs w:val="24"/>
              </w:rPr>
              <w:t>Aim:</w:t>
            </w:r>
          </w:p>
        </w:tc>
        <w:tc>
          <w:tcPr>
            <w:tcW w:w="8321" w:type="dxa"/>
          </w:tcPr>
          <w:p w:rsidR="00974667" w:rsidRPr="00974667" w:rsidRDefault="00974667" w:rsidP="00974667">
            <w:pPr>
              <w:jc w:val="both"/>
              <w:rPr>
                <w:rFonts w:ascii="Times New Roman" w:hAnsi="Times New Roman" w:cs="Times New Roman"/>
                <w:sz w:val="24"/>
                <w:szCs w:val="24"/>
              </w:rPr>
            </w:pPr>
            <w:r w:rsidRPr="00974667">
              <w:rPr>
                <w:rFonts w:ascii="Times New Roman" w:hAnsi="Times New Roman" w:cs="Times New Roman"/>
                <w:sz w:val="24"/>
                <w:szCs w:val="24"/>
              </w:rPr>
              <w:t xml:space="preserve">Speech Compression using µ law and A law </w:t>
            </w:r>
            <w:proofErr w:type="spellStart"/>
            <w:r w:rsidRPr="00974667">
              <w:rPr>
                <w:rFonts w:ascii="Times New Roman" w:hAnsi="Times New Roman" w:cs="Times New Roman"/>
                <w:sz w:val="24"/>
                <w:szCs w:val="24"/>
              </w:rPr>
              <w:t>companding</w:t>
            </w:r>
            <w:proofErr w:type="spellEnd"/>
          </w:p>
        </w:tc>
      </w:tr>
      <w:tr w:rsidR="00974667" w:rsidRPr="00974667" w:rsidTr="00B0544E">
        <w:trPr>
          <w:trHeight w:val="530"/>
        </w:trPr>
        <w:tc>
          <w:tcPr>
            <w:tcW w:w="1954" w:type="dxa"/>
          </w:tcPr>
          <w:p w:rsidR="00974667" w:rsidRPr="00974667" w:rsidRDefault="00974667" w:rsidP="00974667">
            <w:pPr>
              <w:jc w:val="both"/>
              <w:rPr>
                <w:rFonts w:ascii="Times New Roman" w:hAnsi="Times New Roman" w:cs="Times New Roman"/>
                <w:sz w:val="24"/>
                <w:szCs w:val="24"/>
              </w:rPr>
            </w:pPr>
            <w:r w:rsidRPr="00974667">
              <w:rPr>
                <w:rFonts w:ascii="Times New Roman" w:hAnsi="Times New Roman" w:cs="Times New Roman"/>
                <w:sz w:val="24"/>
                <w:szCs w:val="24"/>
              </w:rPr>
              <w:t>Apparatus:</w:t>
            </w:r>
          </w:p>
        </w:tc>
        <w:tc>
          <w:tcPr>
            <w:tcW w:w="8321" w:type="dxa"/>
          </w:tcPr>
          <w:p w:rsidR="00974667" w:rsidRPr="00974667" w:rsidRDefault="00974667" w:rsidP="00974667">
            <w:pPr>
              <w:jc w:val="both"/>
              <w:rPr>
                <w:rFonts w:ascii="Times New Roman" w:hAnsi="Times New Roman" w:cs="Times New Roman"/>
                <w:sz w:val="24"/>
                <w:szCs w:val="24"/>
              </w:rPr>
            </w:pPr>
            <w:r w:rsidRPr="00974667">
              <w:rPr>
                <w:rFonts w:ascii="Times New Roman" w:hAnsi="Times New Roman" w:cs="Times New Roman"/>
                <w:sz w:val="24"/>
                <w:szCs w:val="24"/>
              </w:rPr>
              <w:t>MATLAB</w:t>
            </w:r>
          </w:p>
        </w:tc>
      </w:tr>
      <w:tr w:rsidR="00974667" w:rsidRPr="00974667" w:rsidTr="00B0544E">
        <w:trPr>
          <w:trHeight w:val="524"/>
        </w:trPr>
        <w:tc>
          <w:tcPr>
            <w:tcW w:w="1954" w:type="dxa"/>
          </w:tcPr>
          <w:p w:rsidR="00974667" w:rsidRPr="00974667" w:rsidRDefault="00974667" w:rsidP="00974667">
            <w:pPr>
              <w:jc w:val="both"/>
              <w:rPr>
                <w:rFonts w:ascii="Times New Roman" w:hAnsi="Times New Roman" w:cs="Times New Roman"/>
                <w:sz w:val="24"/>
                <w:szCs w:val="24"/>
              </w:rPr>
            </w:pPr>
            <w:proofErr w:type="spellStart"/>
            <w:r w:rsidRPr="00974667">
              <w:rPr>
                <w:rFonts w:ascii="Times New Roman" w:hAnsi="Times New Roman" w:cs="Times New Roman"/>
                <w:sz w:val="24"/>
                <w:szCs w:val="24"/>
              </w:rPr>
              <w:t>Prerequisit</w:t>
            </w:r>
            <w:proofErr w:type="spellEnd"/>
            <w:r w:rsidRPr="00974667">
              <w:rPr>
                <w:rFonts w:ascii="Times New Roman" w:hAnsi="Times New Roman" w:cs="Times New Roman"/>
                <w:sz w:val="24"/>
                <w:szCs w:val="24"/>
              </w:rPr>
              <w:t>:</w:t>
            </w:r>
          </w:p>
        </w:tc>
        <w:tc>
          <w:tcPr>
            <w:tcW w:w="8321" w:type="dxa"/>
          </w:tcPr>
          <w:p w:rsidR="00974667" w:rsidRPr="00974667" w:rsidRDefault="00974667" w:rsidP="00974667">
            <w:pPr>
              <w:jc w:val="both"/>
              <w:rPr>
                <w:rFonts w:ascii="Times New Roman" w:hAnsi="Times New Roman" w:cs="Times New Roman"/>
                <w:sz w:val="24"/>
                <w:szCs w:val="24"/>
              </w:rPr>
            </w:pPr>
            <w:r w:rsidRPr="00974667">
              <w:rPr>
                <w:rFonts w:ascii="Times New Roman" w:hAnsi="Times New Roman" w:cs="Times New Roman"/>
                <w:sz w:val="24"/>
                <w:szCs w:val="24"/>
              </w:rPr>
              <w:t>Compression basics, Speech processing</w:t>
            </w:r>
          </w:p>
        </w:tc>
      </w:tr>
      <w:tr w:rsidR="00974667" w:rsidRPr="00974667" w:rsidTr="00B0544E">
        <w:trPr>
          <w:trHeight w:val="3534"/>
        </w:trPr>
        <w:tc>
          <w:tcPr>
            <w:tcW w:w="1954" w:type="dxa"/>
          </w:tcPr>
          <w:p w:rsidR="00974667" w:rsidRPr="00974667" w:rsidRDefault="00974667" w:rsidP="00974667">
            <w:pPr>
              <w:jc w:val="both"/>
              <w:rPr>
                <w:rFonts w:ascii="Times New Roman" w:hAnsi="Times New Roman" w:cs="Times New Roman"/>
                <w:sz w:val="24"/>
                <w:szCs w:val="24"/>
              </w:rPr>
            </w:pPr>
            <w:r w:rsidRPr="00974667">
              <w:rPr>
                <w:rFonts w:ascii="Times New Roman" w:hAnsi="Times New Roman" w:cs="Times New Roman"/>
                <w:sz w:val="24"/>
                <w:szCs w:val="24"/>
              </w:rPr>
              <w:t>Theory:</w:t>
            </w:r>
          </w:p>
        </w:tc>
        <w:tc>
          <w:tcPr>
            <w:tcW w:w="8321" w:type="dxa"/>
          </w:tcPr>
          <w:p w:rsidR="00974667" w:rsidRPr="00974667" w:rsidRDefault="00974667" w:rsidP="00974667">
            <w:pPr>
              <w:autoSpaceDE w:val="0"/>
              <w:autoSpaceDN w:val="0"/>
              <w:adjustRightInd w:val="0"/>
              <w:jc w:val="both"/>
              <w:rPr>
                <w:rFonts w:ascii="Times New Roman" w:hAnsi="Times New Roman" w:cs="Times New Roman"/>
                <w:sz w:val="24"/>
                <w:szCs w:val="24"/>
                <w:lang w:val="en-US"/>
              </w:rPr>
            </w:pPr>
            <w:r w:rsidRPr="00974667">
              <w:rPr>
                <w:rFonts w:ascii="Times New Roman" w:hAnsi="Times New Roman" w:cs="Times New Roman"/>
                <w:sz w:val="24"/>
                <w:szCs w:val="24"/>
                <w:lang w:val="en-US"/>
              </w:rPr>
              <w:t xml:space="preserve">The simplest way of compressing speech compression using </w:t>
            </w:r>
            <w:proofErr w:type="spellStart"/>
            <w:r w:rsidRPr="00974667">
              <w:rPr>
                <w:rFonts w:ascii="Times New Roman" w:hAnsi="Times New Roman" w:cs="Times New Roman"/>
                <w:sz w:val="24"/>
                <w:szCs w:val="24"/>
                <w:lang w:val="en-US"/>
              </w:rPr>
              <w:t>quantization.The</w:t>
            </w:r>
            <w:proofErr w:type="spellEnd"/>
            <w:r w:rsidRPr="00974667">
              <w:rPr>
                <w:rFonts w:ascii="Times New Roman" w:hAnsi="Times New Roman" w:cs="Times New Roman"/>
                <w:sz w:val="24"/>
                <w:szCs w:val="24"/>
                <w:lang w:val="en-US"/>
              </w:rPr>
              <w:t xml:space="preserve"> goal in any system design is quantizing the data in smallest number of bits that results in a tolerable level of error. In the case of speech coding, linear quantization with 13 bits sampled at 8 KHz is the minimum required to accurately produce a digital representation of the full range of speech signals. For many transmission systems, wired or wireless, 13 bits sampled at 8 KHz is an expensive proposition as far as bandwidth is concerned. To address this constraint, a </w:t>
            </w:r>
            <w:proofErr w:type="spellStart"/>
            <w:r w:rsidRPr="00974667">
              <w:rPr>
                <w:rFonts w:ascii="Times New Roman" w:hAnsi="Times New Roman" w:cs="Times New Roman"/>
                <w:sz w:val="24"/>
                <w:szCs w:val="24"/>
                <w:lang w:val="en-US"/>
              </w:rPr>
              <w:t>companding</w:t>
            </w:r>
            <w:proofErr w:type="spellEnd"/>
            <w:r w:rsidRPr="00974667">
              <w:rPr>
                <w:rFonts w:ascii="Times New Roman" w:hAnsi="Times New Roman" w:cs="Times New Roman"/>
                <w:sz w:val="24"/>
                <w:szCs w:val="24"/>
                <w:lang w:val="en-US"/>
              </w:rPr>
              <w:t xml:space="preserve"> system is often employed.</w:t>
            </w:r>
          </w:p>
          <w:p w:rsidR="00974667" w:rsidRPr="00974667" w:rsidRDefault="00974667" w:rsidP="00974667">
            <w:pPr>
              <w:autoSpaceDE w:val="0"/>
              <w:autoSpaceDN w:val="0"/>
              <w:adjustRightInd w:val="0"/>
              <w:jc w:val="both"/>
              <w:rPr>
                <w:rFonts w:ascii="Times New Roman" w:hAnsi="Times New Roman" w:cs="Times New Roman"/>
                <w:b/>
                <w:bCs/>
                <w:color w:val="000000" w:themeColor="text1"/>
                <w:sz w:val="24"/>
                <w:szCs w:val="24"/>
                <w:lang w:val="en-US"/>
              </w:rPr>
            </w:pPr>
            <w:proofErr w:type="spellStart"/>
            <w:r w:rsidRPr="00974667">
              <w:rPr>
                <w:rFonts w:ascii="Times New Roman" w:hAnsi="Times New Roman" w:cs="Times New Roman"/>
                <w:sz w:val="24"/>
                <w:szCs w:val="24"/>
                <w:lang w:val="en-US"/>
              </w:rPr>
              <w:t>Companding</w:t>
            </w:r>
            <w:proofErr w:type="spellEnd"/>
            <w:r w:rsidRPr="00974667">
              <w:rPr>
                <w:rFonts w:ascii="Times New Roman" w:hAnsi="Times New Roman" w:cs="Times New Roman"/>
                <w:sz w:val="24"/>
                <w:szCs w:val="24"/>
                <w:lang w:val="en-US"/>
              </w:rPr>
              <w:t xml:space="preserve"> is simply a system in which information is first compressed, transmitted through a bandwidth limited channel, and expanded at the receiving end. It is frequently used to reduce the bandwidth requirements for transmitting telephone quality speech, by reducing the 13-bit </w:t>
            </w:r>
            <w:proofErr w:type="spellStart"/>
            <w:r w:rsidRPr="00974667">
              <w:rPr>
                <w:rFonts w:ascii="Times New Roman" w:hAnsi="Times New Roman" w:cs="Times New Roman"/>
                <w:sz w:val="24"/>
                <w:szCs w:val="24"/>
                <w:lang w:val="en-US"/>
              </w:rPr>
              <w:t>codewords</w:t>
            </w:r>
            <w:proofErr w:type="spellEnd"/>
            <w:r w:rsidRPr="00974667">
              <w:rPr>
                <w:rFonts w:ascii="Times New Roman" w:hAnsi="Times New Roman" w:cs="Times New Roman"/>
                <w:sz w:val="24"/>
                <w:szCs w:val="24"/>
                <w:lang w:val="en-US"/>
              </w:rPr>
              <w:t xml:space="preserve"> to 8-bit </w:t>
            </w:r>
            <w:proofErr w:type="spellStart"/>
            <w:r w:rsidRPr="00974667">
              <w:rPr>
                <w:rFonts w:ascii="Times New Roman" w:hAnsi="Times New Roman" w:cs="Times New Roman"/>
                <w:sz w:val="24"/>
                <w:szCs w:val="24"/>
                <w:lang w:val="en-US"/>
              </w:rPr>
              <w:t>codewords</w:t>
            </w:r>
            <w:proofErr w:type="spellEnd"/>
            <w:r w:rsidRPr="00974667">
              <w:rPr>
                <w:rFonts w:ascii="Times New Roman" w:hAnsi="Times New Roman" w:cs="Times New Roman"/>
                <w:sz w:val="24"/>
                <w:szCs w:val="24"/>
                <w:lang w:val="en-US"/>
              </w:rPr>
              <w:t>. Two international standards for encoding signal data to 8-bit codes are A-law and m-law. A-law is the accepted European standard, while m-law is the accepted standard in the United States and Japan.</w:t>
            </w:r>
          </w:p>
          <w:p w:rsidR="00974667" w:rsidRPr="00974667" w:rsidRDefault="00974667" w:rsidP="00974667">
            <w:pPr>
              <w:autoSpaceDE w:val="0"/>
              <w:autoSpaceDN w:val="0"/>
              <w:adjustRightInd w:val="0"/>
              <w:jc w:val="both"/>
              <w:rPr>
                <w:rFonts w:ascii="Times New Roman" w:hAnsi="Times New Roman" w:cs="Times New Roman"/>
                <w:b/>
                <w:bCs/>
                <w:color w:val="000000" w:themeColor="text1"/>
                <w:sz w:val="24"/>
                <w:szCs w:val="24"/>
                <w:lang w:val="en-US"/>
              </w:rPr>
            </w:pPr>
            <w:r w:rsidRPr="00974667">
              <w:rPr>
                <w:rFonts w:ascii="Times New Roman" w:hAnsi="Times New Roman" w:cs="Times New Roman"/>
                <w:b/>
                <w:bCs/>
                <w:color w:val="000000" w:themeColor="text1"/>
                <w:sz w:val="24"/>
                <w:szCs w:val="24"/>
                <w:lang w:val="en-US"/>
              </w:rPr>
              <w:t xml:space="preserve">Speech </w:t>
            </w:r>
            <w:proofErr w:type="spellStart"/>
            <w:r w:rsidRPr="00974667">
              <w:rPr>
                <w:rFonts w:ascii="Times New Roman" w:hAnsi="Times New Roman" w:cs="Times New Roman"/>
                <w:b/>
                <w:bCs/>
                <w:color w:val="000000" w:themeColor="text1"/>
                <w:sz w:val="24"/>
                <w:szCs w:val="24"/>
                <w:lang w:val="en-US"/>
              </w:rPr>
              <w:t>Companding</w:t>
            </w:r>
            <w:proofErr w:type="spellEnd"/>
          </w:p>
          <w:p w:rsidR="00974667" w:rsidRPr="00974667" w:rsidRDefault="00974667" w:rsidP="00974667">
            <w:pPr>
              <w:autoSpaceDE w:val="0"/>
              <w:autoSpaceDN w:val="0"/>
              <w:adjustRightInd w:val="0"/>
              <w:jc w:val="both"/>
              <w:rPr>
                <w:rFonts w:ascii="Times New Roman" w:hAnsi="Times New Roman" w:cs="Times New Roman"/>
                <w:color w:val="000000"/>
                <w:sz w:val="24"/>
                <w:szCs w:val="24"/>
                <w:lang w:val="en-US"/>
              </w:rPr>
            </w:pPr>
            <w:r w:rsidRPr="00974667">
              <w:rPr>
                <w:rFonts w:ascii="Times New Roman" w:hAnsi="Times New Roman" w:cs="Times New Roman"/>
                <w:color w:val="000000"/>
                <w:sz w:val="24"/>
                <w:szCs w:val="24"/>
                <w:lang w:val="en-US"/>
              </w:rPr>
              <w:t>The human auditory system is believed to be a logarithmic process in which high amplitude sounds do not require the same resolution as low amplitude sounds. The human ear is more sensitive to quantization noise in small signals than large signals. A-law and m-law coding apply a logarithmic quantization function to adjust the data resolution in proportion to the level of the input signal. Smaller signals are represented with greater precision – more data bits – than larger signals. The result is fewer bits per sample to maintain an audible signal-to-noise ratio (SNR).</w:t>
            </w:r>
            <w:r w:rsidRPr="00974667">
              <w:rPr>
                <w:rFonts w:ascii="Times New Roman" w:eastAsia="CMR10" w:hAnsi="Times New Roman" w:cs="Times New Roman"/>
                <w:sz w:val="24"/>
                <w:szCs w:val="24"/>
                <w:lang w:val="en-US"/>
              </w:rPr>
              <w:t xml:space="preserve"> The </w:t>
            </w:r>
            <w:r w:rsidRPr="00974667">
              <w:rPr>
                <w:rFonts w:ascii="Times New Roman" w:eastAsia="CMMI10" w:hAnsi="Times New Roman" w:cs="Times New Roman"/>
                <w:i/>
                <w:iCs/>
                <w:sz w:val="24"/>
                <w:szCs w:val="24"/>
                <w:lang w:val="en-US"/>
              </w:rPr>
              <w:t>μ</w:t>
            </w:r>
            <w:r w:rsidRPr="00974667">
              <w:rPr>
                <w:rFonts w:ascii="Times New Roman" w:eastAsia="CMR10" w:hAnsi="Times New Roman" w:cs="Times New Roman"/>
                <w:sz w:val="24"/>
                <w:szCs w:val="24"/>
                <w:lang w:val="en-US"/>
              </w:rPr>
              <w:t xml:space="preserve">-law encoder inputs 14-bit samples and outputs 8-bit </w:t>
            </w:r>
            <w:proofErr w:type="spellStart"/>
            <w:r w:rsidRPr="00974667">
              <w:rPr>
                <w:rFonts w:ascii="Times New Roman" w:eastAsia="CMR10" w:hAnsi="Times New Roman" w:cs="Times New Roman"/>
                <w:sz w:val="24"/>
                <w:szCs w:val="24"/>
                <w:lang w:val="en-US"/>
              </w:rPr>
              <w:t>codewords</w:t>
            </w:r>
            <w:proofErr w:type="spellEnd"/>
            <w:r w:rsidRPr="00974667">
              <w:rPr>
                <w:rFonts w:ascii="Times New Roman" w:eastAsia="CMR10" w:hAnsi="Times New Roman" w:cs="Times New Roman"/>
                <w:sz w:val="24"/>
                <w:szCs w:val="24"/>
                <w:lang w:val="en-US"/>
              </w:rPr>
              <w:t xml:space="preserve">. The </w:t>
            </w:r>
            <w:proofErr w:type="spellStart"/>
            <w:r w:rsidRPr="00974667">
              <w:rPr>
                <w:rFonts w:ascii="Times New Roman" w:eastAsia="CMR10" w:hAnsi="Times New Roman" w:cs="Times New Roman"/>
                <w:sz w:val="24"/>
                <w:szCs w:val="24"/>
                <w:lang w:val="en-US"/>
              </w:rPr>
              <w:t>Alaw</w:t>
            </w:r>
            <w:proofErr w:type="spellEnd"/>
            <w:r w:rsidRPr="00974667">
              <w:rPr>
                <w:rFonts w:ascii="Times New Roman" w:hAnsi="Times New Roman" w:cs="Times New Roman"/>
                <w:color w:val="000000"/>
                <w:sz w:val="24"/>
                <w:szCs w:val="24"/>
                <w:lang w:val="en-US"/>
              </w:rPr>
              <w:t xml:space="preserve"> </w:t>
            </w:r>
            <w:r w:rsidRPr="00974667">
              <w:rPr>
                <w:rFonts w:ascii="Times New Roman" w:eastAsia="CMR10" w:hAnsi="Times New Roman" w:cs="Times New Roman"/>
                <w:sz w:val="24"/>
                <w:szCs w:val="24"/>
                <w:lang w:val="en-US"/>
              </w:rPr>
              <w:t xml:space="preserve">inputs 13-bit samples and also outputs 8-bit </w:t>
            </w:r>
            <w:proofErr w:type="spellStart"/>
            <w:r w:rsidRPr="00974667">
              <w:rPr>
                <w:rFonts w:ascii="Times New Roman" w:eastAsia="CMR10" w:hAnsi="Times New Roman" w:cs="Times New Roman"/>
                <w:sz w:val="24"/>
                <w:szCs w:val="24"/>
                <w:lang w:val="en-US"/>
              </w:rPr>
              <w:t>codewords</w:t>
            </w:r>
            <w:proofErr w:type="spellEnd"/>
            <w:r w:rsidRPr="00974667">
              <w:rPr>
                <w:rFonts w:ascii="Times New Roman" w:hAnsi="Times New Roman" w:cs="Times New Roman"/>
                <w:color w:val="000000"/>
                <w:sz w:val="24"/>
                <w:szCs w:val="24"/>
                <w:lang w:val="en-US"/>
              </w:rPr>
              <w:t>.</w:t>
            </w:r>
          </w:p>
          <w:p w:rsidR="00974667" w:rsidRPr="00974667" w:rsidRDefault="00974667" w:rsidP="00974667">
            <w:pPr>
              <w:autoSpaceDE w:val="0"/>
              <w:autoSpaceDN w:val="0"/>
              <w:adjustRightInd w:val="0"/>
              <w:jc w:val="both"/>
              <w:rPr>
                <w:rFonts w:ascii="Times New Roman" w:hAnsi="Times New Roman" w:cs="Times New Roman"/>
                <w:b/>
                <w:bCs/>
                <w:sz w:val="24"/>
                <w:szCs w:val="24"/>
                <w:lang w:val="en-US"/>
              </w:rPr>
            </w:pPr>
            <w:r w:rsidRPr="00974667">
              <w:rPr>
                <w:rFonts w:ascii="Times New Roman" w:hAnsi="Times New Roman" w:cs="Times New Roman"/>
                <w:b/>
                <w:bCs/>
                <w:sz w:val="24"/>
                <w:szCs w:val="24"/>
                <w:lang w:val="en-US"/>
              </w:rPr>
              <w:t xml:space="preserve">A-Law </w:t>
            </w:r>
            <w:proofErr w:type="spellStart"/>
            <w:r w:rsidRPr="00974667">
              <w:rPr>
                <w:rFonts w:ascii="Times New Roman" w:hAnsi="Times New Roman" w:cs="Times New Roman"/>
                <w:b/>
                <w:bCs/>
                <w:sz w:val="24"/>
                <w:szCs w:val="24"/>
                <w:lang w:val="en-US"/>
              </w:rPr>
              <w:t>Compander</w:t>
            </w:r>
            <w:proofErr w:type="spellEnd"/>
          </w:p>
          <w:p w:rsidR="00974667" w:rsidRPr="00974667" w:rsidRDefault="00974667" w:rsidP="00974667">
            <w:pPr>
              <w:autoSpaceDE w:val="0"/>
              <w:autoSpaceDN w:val="0"/>
              <w:adjustRightInd w:val="0"/>
              <w:jc w:val="both"/>
              <w:rPr>
                <w:rFonts w:ascii="Times New Roman" w:eastAsia="CMR10" w:hAnsi="Times New Roman" w:cs="Times New Roman"/>
                <w:sz w:val="24"/>
                <w:szCs w:val="24"/>
                <w:lang w:val="en-US"/>
              </w:rPr>
            </w:pPr>
            <w:r w:rsidRPr="00974667">
              <w:rPr>
                <w:rFonts w:ascii="Times New Roman" w:hAnsi="Times New Roman" w:cs="Times New Roman"/>
                <w:sz w:val="24"/>
                <w:szCs w:val="24"/>
                <w:lang w:val="en-US"/>
              </w:rPr>
              <w:t xml:space="preserve">A-law is the CCITT recommended </w:t>
            </w:r>
            <w:proofErr w:type="spellStart"/>
            <w:r w:rsidRPr="00974667">
              <w:rPr>
                <w:rFonts w:ascii="Times New Roman" w:hAnsi="Times New Roman" w:cs="Times New Roman"/>
                <w:sz w:val="24"/>
                <w:szCs w:val="24"/>
                <w:lang w:val="en-US"/>
              </w:rPr>
              <w:t>companding</w:t>
            </w:r>
            <w:proofErr w:type="spellEnd"/>
            <w:r w:rsidRPr="00974667">
              <w:rPr>
                <w:rFonts w:ascii="Times New Roman" w:hAnsi="Times New Roman" w:cs="Times New Roman"/>
                <w:sz w:val="24"/>
                <w:szCs w:val="24"/>
                <w:lang w:val="en-US"/>
              </w:rPr>
              <w:t xml:space="preserve"> standard used across Europe. Limiting the linear sample values to 12 magnitude bits, the A-law compression is defined by Equation given below, where </w:t>
            </w:r>
            <w:r w:rsidRPr="00974667">
              <w:rPr>
                <w:rFonts w:ascii="Times New Roman" w:hAnsi="Times New Roman" w:cs="Times New Roman"/>
                <w:i/>
                <w:iCs/>
                <w:sz w:val="24"/>
                <w:szCs w:val="24"/>
                <w:lang w:val="en-US"/>
              </w:rPr>
              <w:t xml:space="preserve">A </w:t>
            </w:r>
            <w:r w:rsidRPr="00974667">
              <w:rPr>
                <w:rFonts w:ascii="Times New Roman" w:hAnsi="Times New Roman" w:cs="Times New Roman"/>
                <w:sz w:val="24"/>
                <w:szCs w:val="24"/>
                <w:lang w:val="en-US"/>
              </w:rPr>
              <w:t xml:space="preserve">is the compression parameter and </w:t>
            </w:r>
            <w:r w:rsidRPr="00974667">
              <w:rPr>
                <w:rFonts w:ascii="Times New Roman" w:hAnsi="Times New Roman" w:cs="Times New Roman"/>
                <w:i/>
                <w:iCs/>
                <w:sz w:val="24"/>
                <w:szCs w:val="24"/>
                <w:lang w:val="en-US"/>
              </w:rPr>
              <w:t xml:space="preserve">x </w:t>
            </w:r>
            <w:r w:rsidRPr="00974667">
              <w:rPr>
                <w:rFonts w:ascii="Times New Roman" w:hAnsi="Times New Roman" w:cs="Times New Roman"/>
                <w:sz w:val="24"/>
                <w:szCs w:val="24"/>
                <w:lang w:val="en-US"/>
              </w:rPr>
              <w:t>is the normalized integer to be compressed.</w:t>
            </w:r>
          </w:p>
          <w:p w:rsidR="00974667" w:rsidRPr="00974667" w:rsidRDefault="00974667" w:rsidP="00974667">
            <w:pPr>
              <w:autoSpaceDE w:val="0"/>
              <w:autoSpaceDN w:val="0"/>
              <w:adjustRightInd w:val="0"/>
              <w:jc w:val="both"/>
              <w:rPr>
                <w:rFonts w:ascii="Times New Roman" w:eastAsia="CMR10" w:hAnsi="Times New Roman" w:cs="Times New Roman"/>
                <w:sz w:val="24"/>
                <w:szCs w:val="24"/>
                <w:lang w:val="en-US"/>
              </w:rPr>
            </w:pPr>
            <w:r w:rsidRPr="00974667">
              <w:rPr>
                <w:rFonts w:ascii="Times New Roman" w:eastAsia="CMR10" w:hAnsi="Times New Roman" w:cs="Times New Roman"/>
                <w:sz w:val="24"/>
                <w:szCs w:val="24"/>
                <w:lang w:val="en-US"/>
              </w:rPr>
              <w:t>The encoder uses the logarithmic expression</w:t>
            </w:r>
          </w:p>
          <w:p w:rsidR="00974667" w:rsidRPr="00974667" w:rsidRDefault="00974667" w:rsidP="00974667">
            <w:pPr>
              <w:autoSpaceDE w:val="0"/>
              <w:autoSpaceDN w:val="0"/>
              <w:adjustRightInd w:val="0"/>
              <w:jc w:val="both"/>
              <w:rPr>
                <w:rFonts w:ascii="Times New Roman" w:hAnsi="Times New Roman" w:cs="Times New Roman"/>
                <w:sz w:val="24"/>
                <w:szCs w:val="24"/>
                <w:lang w:val="en-US"/>
              </w:rPr>
            </w:pPr>
          </w:p>
          <w:p w:rsidR="00974667" w:rsidRPr="00974667" w:rsidRDefault="00974667" w:rsidP="00974667">
            <w:pPr>
              <w:autoSpaceDE w:val="0"/>
              <w:autoSpaceDN w:val="0"/>
              <w:adjustRightInd w:val="0"/>
              <w:ind w:left="1440"/>
              <w:jc w:val="both"/>
              <w:rPr>
                <w:rFonts w:ascii="Times New Roman" w:eastAsia="CMSY10" w:hAnsi="Times New Roman" w:cs="Times New Roman"/>
                <w:b/>
                <w:i/>
                <w:iCs/>
                <w:sz w:val="24"/>
                <w:szCs w:val="24"/>
                <w:lang w:val="en-US"/>
              </w:rPr>
            </w:pPr>
            <w:proofErr w:type="spellStart"/>
            <w:r w:rsidRPr="00974667">
              <w:rPr>
                <w:rFonts w:ascii="Times New Roman" w:eastAsia="CMR10" w:hAnsi="Times New Roman" w:cs="Times New Roman"/>
                <w:b/>
                <w:sz w:val="24"/>
                <w:szCs w:val="24"/>
                <w:lang w:val="en-US"/>
              </w:rPr>
              <w:t>sgn</w:t>
            </w:r>
            <w:proofErr w:type="spellEnd"/>
            <w:r w:rsidRPr="00974667">
              <w:rPr>
                <w:rFonts w:ascii="Times New Roman" w:eastAsia="CMR10" w:hAnsi="Times New Roman" w:cs="Times New Roman"/>
                <w:b/>
                <w:sz w:val="24"/>
                <w:szCs w:val="24"/>
                <w:lang w:val="en-US"/>
              </w:rPr>
              <w:t>(</w:t>
            </w:r>
            <w:r w:rsidRPr="00974667">
              <w:rPr>
                <w:rFonts w:ascii="Times New Roman" w:eastAsia="CMMI10" w:hAnsi="Times New Roman" w:cs="Times New Roman"/>
                <w:b/>
                <w:i/>
                <w:iCs/>
                <w:sz w:val="24"/>
                <w:szCs w:val="24"/>
                <w:lang w:val="en-US"/>
              </w:rPr>
              <w:t>x</w:t>
            </w:r>
            <w:r w:rsidRPr="00974667">
              <w:rPr>
                <w:rFonts w:ascii="Times New Roman" w:eastAsia="CMR10" w:hAnsi="Times New Roman" w:cs="Times New Roman"/>
                <w:b/>
                <w:sz w:val="24"/>
                <w:szCs w:val="24"/>
                <w:lang w:val="en-US"/>
              </w:rPr>
              <w:t xml:space="preserve">)[ </w:t>
            </w:r>
            <w:proofErr w:type="spellStart"/>
            <w:r w:rsidRPr="00974667">
              <w:rPr>
                <w:rFonts w:ascii="Times New Roman" w:eastAsia="CMMI10" w:hAnsi="Times New Roman" w:cs="Times New Roman"/>
                <w:b/>
                <w:i/>
                <w:iCs/>
                <w:sz w:val="24"/>
                <w:szCs w:val="24"/>
                <w:lang w:val="en-US"/>
              </w:rPr>
              <w:t>A</w:t>
            </w:r>
            <w:r w:rsidRPr="00974667">
              <w:rPr>
                <w:rFonts w:ascii="Times New Roman" w:eastAsia="CMSY10" w:hAnsi="Times New Roman" w:cs="Times New Roman"/>
                <w:b/>
                <w:i/>
                <w:iCs/>
                <w:sz w:val="24"/>
                <w:szCs w:val="24"/>
                <w:lang w:val="en-US"/>
              </w:rPr>
              <w:t>|</w:t>
            </w:r>
            <w:r w:rsidRPr="00974667">
              <w:rPr>
                <w:rFonts w:ascii="Times New Roman" w:eastAsia="CMMI10" w:hAnsi="Times New Roman" w:cs="Times New Roman"/>
                <w:b/>
                <w:i/>
                <w:iCs/>
                <w:sz w:val="24"/>
                <w:szCs w:val="24"/>
                <w:lang w:val="en-US"/>
              </w:rPr>
              <w:t>x</w:t>
            </w:r>
            <w:proofErr w:type="spellEnd"/>
            <w:r w:rsidRPr="00974667">
              <w:rPr>
                <w:rFonts w:ascii="Times New Roman" w:eastAsia="CMSY10" w:hAnsi="Times New Roman" w:cs="Times New Roman"/>
                <w:b/>
                <w:i/>
                <w:iCs/>
                <w:sz w:val="24"/>
                <w:szCs w:val="24"/>
                <w:lang w:val="en-US"/>
              </w:rPr>
              <w:t xml:space="preserve">| / ( </w:t>
            </w:r>
            <w:r w:rsidRPr="00974667">
              <w:rPr>
                <w:rFonts w:ascii="Times New Roman" w:eastAsia="CMR10" w:hAnsi="Times New Roman" w:cs="Times New Roman"/>
                <w:b/>
                <w:sz w:val="24"/>
                <w:szCs w:val="24"/>
                <w:lang w:val="en-US"/>
              </w:rPr>
              <w:t xml:space="preserve">1 + </w:t>
            </w:r>
            <w:proofErr w:type="spellStart"/>
            <w:r w:rsidRPr="00974667">
              <w:rPr>
                <w:rFonts w:ascii="Times New Roman" w:eastAsia="CMR10" w:hAnsi="Times New Roman" w:cs="Times New Roman"/>
                <w:b/>
                <w:sz w:val="24"/>
                <w:szCs w:val="24"/>
                <w:lang w:val="en-US"/>
              </w:rPr>
              <w:t>ln</w:t>
            </w:r>
            <w:proofErr w:type="spellEnd"/>
            <w:r w:rsidRPr="00974667">
              <w:rPr>
                <w:rFonts w:ascii="Times New Roman" w:eastAsia="CMR10" w:hAnsi="Times New Roman" w:cs="Times New Roman"/>
                <w:b/>
                <w:sz w:val="24"/>
                <w:szCs w:val="24"/>
                <w:lang w:val="en-US"/>
              </w:rPr>
              <w:t>(</w:t>
            </w:r>
            <w:r w:rsidRPr="00974667">
              <w:rPr>
                <w:rFonts w:ascii="Times New Roman" w:eastAsia="CMMI10" w:hAnsi="Times New Roman" w:cs="Times New Roman"/>
                <w:b/>
                <w:i/>
                <w:iCs/>
                <w:sz w:val="24"/>
                <w:szCs w:val="24"/>
                <w:lang w:val="en-US"/>
              </w:rPr>
              <w:t>A</w:t>
            </w:r>
            <w:r w:rsidRPr="00974667">
              <w:rPr>
                <w:rFonts w:ascii="Times New Roman" w:eastAsia="CMR10" w:hAnsi="Times New Roman" w:cs="Times New Roman"/>
                <w:b/>
                <w:sz w:val="24"/>
                <w:szCs w:val="24"/>
                <w:lang w:val="en-US"/>
              </w:rPr>
              <w:t xml:space="preserve">))] </w:t>
            </w:r>
            <w:r w:rsidRPr="00974667">
              <w:rPr>
                <w:rFonts w:ascii="Times New Roman" w:eastAsia="CMMI10" w:hAnsi="Times New Roman" w:cs="Times New Roman"/>
                <w:b/>
                <w:i/>
                <w:iCs/>
                <w:sz w:val="24"/>
                <w:szCs w:val="24"/>
                <w:lang w:val="en-US"/>
              </w:rPr>
              <w:t xml:space="preserve">, </w:t>
            </w:r>
            <w:r w:rsidRPr="00974667">
              <w:rPr>
                <w:rFonts w:ascii="Times New Roman" w:eastAsia="CMMI10" w:hAnsi="Times New Roman" w:cs="Times New Roman"/>
                <w:b/>
                <w:i/>
                <w:iCs/>
                <w:sz w:val="24"/>
                <w:szCs w:val="24"/>
                <w:lang w:val="en-US"/>
              </w:rPr>
              <w:tab/>
            </w:r>
            <w:r w:rsidRPr="00974667">
              <w:rPr>
                <w:rFonts w:ascii="Times New Roman" w:eastAsia="CMR10" w:hAnsi="Times New Roman" w:cs="Times New Roman"/>
                <w:b/>
                <w:sz w:val="24"/>
                <w:szCs w:val="24"/>
                <w:lang w:val="en-US"/>
              </w:rPr>
              <w:t xml:space="preserve">for 0 </w:t>
            </w:r>
            <w:r w:rsidRPr="00974667">
              <w:rPr>
                <w:rFonts w:ascii="Times New Roman" w:eastAsia="CMSY10" w:hAnsi="Times New Roman" w:cs="Times New Roman"/>
                <w:b/>
                <w:i/>
                <w:iCs/>
                <w:sz w:val="24"/>
                <w:szCs w:val="24"/>
                <w:lang w:val="en-US"/>
              </w:rPr>
              <w:t>≤ |</w:t>
            </w:r>
            <w:r w:rsidRPr="00974667">
              <w:rPr>
                <w:rFonts w:ascii="Times New Roman" w:eastAsia="CMMI10" w:hAnsi="Times New Roman" w:cs="Times New Roman"/>
                <w:b/>
                <w:i/>
                <w:iCs/>
                <w:sz w:val="24"/>
                <w:szCs w:val="24"/>
                <w:lang w:val="en-US"/>
              </w:rPr>
              <w:t>x</w:t>
            </w:r>
            <w:r w:rsidRPr="00974667">
              <w:rPr>
                <w:rFonts w:ascii="Times New Roman" w:eastAsia="CMSY10" w:hAnsi="Times New Roman" w:cs="Times New Roman"/>
                <w:b/>
                <w:i/>
                <w:iCs/>
                <w:sz w:val="24"/>
                <w:szCs w:val="24"/>
                <w:lang w:val="en-US"/>
              </w:rPr>
              <w:t xml:space="preserve">| </w:t>
            </w:r>
            <w:r w:rsidRPr="00974667">
              <w:rPr>
                <w:rFonts w:ascii="Times New Roman" w:eastAsia="CMMI10" w:hAnsi="Times New Roman" w:cs="Times New Roman"/>
                <w:b/>
                <w:i/>
                <w:iCs/>
                <w:sz w:val="24"/>
                <w:szCs w:val="24"/>
                <w:lang w:val="en-US"/>
              </w:rPr>
              <w:t xml:space="preserve">&lt; </w:t>
            </w:r>
            <w:r w:rsidRPr="00974667">
              <w:rPr>
                <w:rFonts w:ascii="Times New Roman" w:eastAsia="CMR7" w:hAnsi="Times New Roman" w:cs="Times New Roman"/>
                <w:b/>
                <w:sz w:val="24"/>
                <w:szCs w:val="24"/>
                <w:lang w:val="en-US"/>
              </w:rPr>
              <w:t>1/</w:t>
            </w:r>
            <w:r w:rsidRPr="00974667">
              <w:rPr>
                <w:rFonts w:ascii="Times New Roman" w:eastAsia="CMMI7" w:hAnsi="Times New Roman" w:cs="Times New Roman"/>
                <w:b/>
                <w:i/>
                <w:iCs/>
                <w:sz w:val="24"/>
                <w:szCs w:val="24"/>
                <w:lang w:val="en-US"/>
              </w:rPr>
              <w:t>A</w:t>
            </w:r>
            <w:r w:rsidRPr="00974667">
              <w:rPr>
                <w:rFonts w:ascii="Times New Roman" w:eastAsia="CMR10" w:hAnsi="Times New Roman" w:cs="Times New Roman"/>
                <w:b/>
                <w:sz w:val="24"/>
                <w:szCs w:val="24"/>
                <w:lang w:val="en-US"/>
              </w:rPr>
              <w:t>,</w:t>
            </w:r>
          </w:p>
          <w:p w:rsidR="00974667" w:rsidRPr="00974667" w:rsidRDefault="00974667" w:rsidP="00974667">
            <w:pPr>
              <w:autoSpaceDE w:val="0"/>
              <w:autoSpaceDN w:val="0"/>
              <w:adjustRightInd w:val="0"/>
              <w:ind w:left="1440"/>
              <w:jc w:val="both"/>
              <w:rPr>
                <w:rFonts w:ascii="Times New Roman" w:eastAsia="CMR10" w:hAnsi="Times New Roman" w:cs="Times New Roman"/>
                <w:b/>
                <w:sz w:val="24"/>
                <w:szCs w:val="24"/>
                <w:lang w:val="en-US"/>
              </w:rPr>
            </w:pPr>
            <w:proofErr w:type="spellStart"/>
            <w:proofErr w:type="gramStart"/>
            <w:r w:rsidRPr="00974667">
              <w:rPr>
                <w:rFonts w:ascii="Times New Roman" w:eastAsia="CMR10" w:hAnsi="Times New Roman" w:cs="Times New Roman"/>
                <w:b/>
                <w:sz w:val="24"/>
                <w:szCs w:val="24"/>
                <w:lang w:val="en-US"/>
              </w:rPr>
              <w:t>sgn</w:t>
            </w:r>
            <w:proofErr w:type="spellEnd"/>
            <w:r w:rsidRPr="00974667">
              <w:rPr>
                <w:rFonts w:ascii="Times New Roman" w:eastAsia="CMR10" w:hAnsi="Times New Roman" w:cs="Times New Roman"/>
                <w:b/>
                <w:sz w:val="24"/>
                <w:szCs w:val="24"/>
                <w:lang w:val="en-US"/>
              </w:rPr>
              <w:t>(</w:t>
            </w:r>
            <w:proofErr w:type="gramEnd"/>
            <w:r w:rsidRPr="00974667">
              <w:rPr>
                <w:rFonts w:ascii="Times New Roman" w:eastAsia="CMMI10" w:hAnsi="Times New Roman" w:cs="Times New Roman"/>
                <w:b/>
                <w:i/>
                <w:iCs/>
                <w:sz w:val="24"/>
                <w:szCs w:val="24"/>
                <w:lang w:val="en-US"/>
              </w:rPr>
              <w:t>x</w:t>
            </w:r>
            <w:r w:rsidRPr="00974667">
              <w:rPr>
                <w:rFonts w:ascii="Times New Roman" w:eastAsia="CMR10" w:hAnsi="Times New Roman" w:cs="Times New Roman"/>
                <w:b/>
                <w:sz w:val="24"/>
                <w:szCs w:val="24"/>
                <w:lang w:val="en-US"/>
              </w:rPr>
              <w:t xml:space="preserve">)[(1 + </w:t>
            </w:r>
            <w:proofErr w:type="spellStart"/>
            <w:r w:rsidRPr="00974667">
              <w:rPr>
                <w:rFonts w:ascii="Times New Roman" w:eastAsia="CMR10" w:hAnsi="Times New Roman" w:cs="Times New Roman"/>
                <w:b/>
                <w:sz w:val="24"/>
                <w:szCs w:val="24"/>
                <w:lang w:val="en-US"/>
              </w:rPr>
              <w:t>ln</w:t>
            </w:r>
            <w:proofErr w:type="spellEnd"/>
            <w:r w:rsidRPr="00974667">
              <w:rPr>
                <w:rFonts w:ascii="Times New Roman" w:eastAsia="CMR10" w:hAnsi="Times New Roman" w:cs="Times New Roman"/>
                <w:b/>
                <w:sz w:val="24"/>
                <w:szCs w:val="24"/>
                <w:lang w:val="en-US"/>
              </w:rPr>
              <w:t>(</w:t>
            </w:r>
            <w:proofErr w:type="spellStart"/>
            <w:r w:rsidRPr="00974667">
              <w:rPr>
                <w:rFonts w:ascii="Times New Roman" w:eastAsia="CMMI10" w:hAnsi="Times New Roman" w:cs="Times New Roman"/>
                <w:b/>
                <w:i/>
                <w:iCs/>
                <w:sz w:val="24"/>
                <w:szCs w:val="24"/>
                <w:lang w:val="en-US"/>
              </w:rPr>
              <w:t>A</w:t>
            </w:r>
            <w:r w:rsidRPr="00974667">
              <w:rPr>
                <w:rFonts w:ascii="Times New Roman" w:eastAsia="CMSY10" w:hAnsi="Times New Roman" w:cs="Times New Roman"/>
                <w:b/>
                <w:i/>
                <w:iCs/>
                <w:sz w:val="24"/>
                <w:szCs w:val="24"/>
                <w:lang w:val="en-US"/>
              </w:rPr>
              <w:t>|</w:t>
            </w:r>
            <w:r w:rsidRPr="00974667">
              <w:rPr>
                <w:rFonts w:ascii="Times New Roman" w:eastAsia="CMMI10" w:hAnsi="Times New Roman" w:cs="Times New Roman"/>
                <w:b/>
                <w:i/>
                <w:iCs/>
                <w:sz w:val="24"/>
                <w:szCs w:val="24"/>
                <w:lang w:val="en-US"/>
              </w:rPr>
              <w:t>x</w:t>
            </w:r>
            <w:proofErr w:type="spellEnd"/>
            <w:r w:rsidRPr="00974667">
              <w:rPr>
                <w:rFonts w:ascii="Times New Roman" w:eastAsia="CMSY10" w:hAnsi="Times New Roman" w:cs="Times New Roman"/>
                <w:b/>
                <w:i/>
                <w:iCs/>
                <w:sz w:val="24"/>
                <w:szCs w:val="24"/>
                <w:lang w:val="en-US"/>
              </w:rPr>
              <w:t>|</w:t>
            </w:r>
            <w:r w:rsidRPr="00974667">
              <w:rPr>
                <w:rFonts w:ascii="Times New Roman" w:eastAsia="CMR10" w:hAnsi="Times New Roman" w:cs="Times New Roman"/>
                <w:b/>
                <w:sz w:val="24"/>
                <w:szCs w:val="24"/>
                <w:lang w:val="en-US"/>
              </w:rPr>
              <w:t xml:space="preserve">))/(1 + </w:t>
            </w:r>
            <w:proofErr w:type="spellStart"/>
            <w:r w:rsidRPr="00974667">
              <w:rPr>
                <w:rFonts w:ascii="Times New Roman" w:eastAsia="CMR10" w:hAnsi="Times New Roman" w:cs="Times New Roman"/>
                <w:b/>
                <w:sz w:val="24"/>
                <w:szCs w:val="24"/>
                <w:lang w:val="en-US"/>
              </w:rPr>
              <w:t>ln</w:t>
            </w:r>
            <w:proofErr w:type="spellEnd"/>
            <w:r w:rsidRPr="00974667">
              <w:rPr>
                <w:rFonts w:ascii="Times New Roman" w:eastAsia="CMR10" w:hAnsi="Times New Roman" w:cs="Times New Roman"/>
                <w:b/>
                <w:sz w:val="24"/>
                <w:szCs w:val="24"/>
                <w:lang w:val="en-US"/>
              </w:rPr>
              <w:t>(</w:t>
            </w:r>
            <w:r w:rsidRPr="00974667">
              <w:rPr>
                <w:rFonts w:ascii="Times New Roman" w:eastAsia="CMMI10" w:hAnsi="Times New Roman" w:cs="Times New Roman"/>
                <w:b/>
                <w:i/>
                <w:iCs/>
                <w:sz w:val="24"/>
                <w:szCs w:val="24"/>
                <w:lang w:val="en-US"/>
              </w:rPr>
              <w:t>A</w:t>
            </w:r>
            <w:r w:rsidRPr="00974667">
              <w:rPr>
                <w:rFonts w:ascii="Times New Roman" w:eastAsia="CMR10" w:hAnsi="Times New Roman" w:cs="Times New Roman"/>
                <w:b/>
                <w:sz w:val="24"/>
                <w:szCs w:val="24"/>
                <w:lang w:val="en-US"/>
              </w:rPr>
              <w:t xml:space="preserve">))] </w:t>
            </w:r>
            <w:r w:rsidRPr="00974667">
              <w:rPr>
                <w:rFonts w:ascii="Times New Roman" w:eastAsia="CMMI10" w:hAnsi="Times New Roman" w:cs="Times New Roman"/>
                <w:b/>
                <w:i/>
                <w:iCs/>
                <w:sz w:val="24"/>
                <w:szCs w:val="24"/>
                <w:lang w:val="en-US"/>
              </w:rPr>
              <w:t xml:space="preserve">, </w:t>
            </w:r>
            <w:r w:rsidRPr="00974667">
              <w:rPr>
                <w:rFonts w:ascii="Times New Roman" w:eastAsia="CMR10" w:hAnsi="Times New Roman" w:cs="Times New Roman"/>
                <w:b/>
                <w:sz w:val="24"/>
                <w:szCs w:val="24"/>
                <w:lang w:val="en-US"/>
              </w:rPr>
              <w:t xml:space="preserve">for </w:t>
            </w:r>
            <w:r w:rsidRPr="00974667">
              <w:rPr>
                <w:rFonts w:ascii="Times New Roman" w:eastAsia="CMR7" w:hAnsi="Times New Roman" w:cs="Times New Roman"/>
                <w:b/>
                <w:sz w:val="24"/>
                <w:szCs w:val="24"/>
                <w:lang w:val="en-US"/>
              </w:rPr>
              <w:t>1/</w:t>
            </w:r>
            <w:r w:rsidRPr="00974667">
              <w:rPr>
                <w:rFonts w:ascii="Times New Roman" w:eastAsia="CMMI7" w:hAnsi="Times New Roman" w:cs="Times New Roman"/>
                <w:b/>
                <w:i/>
                <w:iCs/>
                <w:sz w:val="24"/>
                <w:szCs w:val="24"/>
                <w:lang w:val="en-US"/>
              </w:rPr>
              <w:t xml:space="preserve">A </w:t>
            </w:r>
            <w:r w:rsidRPr="00974667">
              <w:rPr>
                <w:rFonts w:ascii="Times New Roman" w:eastAsia="CMSY10" w:hAnsi="Times New Roman" w:cs="Times New Roman"/>
                <w:b/>
                <w:i/>
                <w:iCs/>
                <w:sz w:val="24"/>
                <w:szCs w:val="24"/>
                <w:lang w:val="en-US"/>
              </w:rPr>
              <w:t>≤ |</w:t>
            </w:r>
            <w:r w:rsidRPr="00974667">
              <w:rPr>
                <w:rFonts w:ascii="Times New Roman" w:eastAsia="CMMI10" w:hAnsi="Times New Roman" w:cs="Times New Roman"/>
                <w:b/>
                <w:i/>
                <w:iCs/>
                <w:sz w:val="24"/>
                <w:szCs w:val="24"/>
                <w:lang w:val="en-US"/>
              </w:rPr>
              <w:t>x</w:t>
            </w:r>
            <w:r w:rsidRPr="00974667">
              <w:rPr>
                <w:rFonts w:ascii="Times New Roman" w:eastAsia="CMSY10" w:hAnsi="Times New Roman" w:cs="Times New Roman"/>
                <w:b/>
                <w:i/>
                <w:iCs/>
                <w:sz w:val="24"/>
                <w:szCs w:val="24"/>
                <w:lang w:val="en-US"/>
              </w:rPr>
              <w:t xml:space="preserve">| </w:t>
            </w:r>
            <w:r w:rsidRPr="00974667">
              <w:rPr>
                <w:rFonts w:ascii="Times New Roman" w:eastAsia="CMMI10" w:hAnsi="Times New Roman" w:cs="Times New Roman"/>
                <w:b/>
                <w:i/>
                <w:iCs/>
                <w:sz w:val="24"/>
                <w:szCs w:val="24"/>
                <w:lang w:val="en-US"/>
              </w:rPr>
              <w:t xml:space="preserve">&lt; </w:t>
            </w:r>
            <w:r w:rsidRPr="00974667">
              <w:rPr>
                <w:rFonts w:ascii="Times New Roman" w:eastAsia="CMR10" w:hAnsi="Times New Roman" w:cs="Times New Roman"/>
                <w:b/>
                <w:sz w:val="24"/>
                <w:szCs w:val="24"/>
                <w:lang w:val="en-US"/>
              </w:rPr>
              <w:t>1.</w:t>
            </w:r>
          </w:p>
          <w:p w:rsidR="00974667" w:rsidRPr="00974667" w:rsidRDefault="00974667" w:rsidP="00974667">
            <w:pPr>
              <w:autoSpaceDE w:val="0"/>
              <w:autoSpaceDN w:val="0"/>
              <w:adjustRightInd w:val="0"/>
              <w:ind w:left="1440"/>
              <w:jc w:val="both"/>
              <w:rPr>
                <w:rFonts w:ascii="Times New Roman" w:eastAsia="CMR10" w:hAnsi="Times New Roman" w:cs="Times New Roman"/>
                <w:b/>
                <w:sz w:val="24"/>
                <w:szCs w:val="24"/>
                <w:lang w:val="en-US"/>
              </w:rPr>
            </w:pPr>
          </w:p>
          <w:p w:rsidR="00974667" w:rsidRPr="00974667" w:rsidRDefault="00974667" w:rsidP="00974667">
            <w:pPr>
              <w:autoSpaceDE w:val="0"/>
              <w:autoSpaceDN w:val="0"/>
              <w:adjustRightInd w:val="0"/>
              <w:jc w:val="both"/>
              <w:rPr>
                <w:rFonts w:ascii="Times New Roman" w:eastAsia="CMR10" w:hAnsi="Times New Roman" w:cs="Times New Roman"/>
                <w:sz w:val="24"/>
                <w:szCs w:val="24"/>
                <w:lang w:val="en-US"/>
              </w:rPr>
            </w:pPr>
            <w:r w:rsidRPr="00974667">
              <w:rPr>
                <w:rFonts w:ascii="Times New Roman" w:eastAsia="CMR10" w:hAnsi="Times New Roman" w:cs="Times New Roman"/>
                <w:sz w:val="24"/>
                <w:szCs w:val="24"/>
                <w:lang w:val="en-US"/>
              </w:rPr>
              <w:t xml:space="preserve">The G.711 standard recommends the use of </w:t>
            </w:r>
            <w:r w:rsidRPr="00974667">
              <w:rPr>
                <w:rFonts w:ascii="Times New Roman" w:eastAsia="CMMI10" w:hAnsi="Times New Roman" w:cs="Times New Roman"/>
                <w:i/>
                <w:iCs/>
                <w:sz w:val="24"/>
                <w:szCs w:val="24"/>
                <w:lang w:val="en-US"/>
              </w:rPr>
              <w:t xml:space="preserve">A </w:t>
            </w:r>
            <w:r w:rsidRPr="00974667">
              <w:rPr>
                <w:rFonts w:ascii="Times New Roman" w:eastAsia="CMR10" w:hAnsi="Times New Roman" w:cs="Times New Roman"/>
                <w:sz w:val="24"/>
                <w:szCs w:val="24"/>
                <w:lang w:val="en-US"/>
              </w:rPr>
              <w:t>= 255</w:t>
            </w:r>
          </w:p>
          <w:p w:rsidR="00974667" w:rsidRPr="00974667" w:rsidRDefault="00974667" w:rsidP="00974667">
            <w:pPr>
              <w:autoSpaceDE w:val="0"/>
              <w:autoSpaceDN w:val="0"/>
              <w:adjustRightInd w:val="0"/>
              <w:jc w:val="both"/>
              <w:rPr>
                <w:rFonts w:ascii="Times New Roman" w:eastAsia="CMR10" w:hAnsi="Times New Roman" w:cs="Times New Roman"/>
                <w:sz w:val="24"/>
                <w:szCs w:val="24"/>
                <w:lang w:val="en-US"/>
              </w:rPr>
            </w:pPr>
            <w:r w:rsidRPr="00974667">
              <w:rPr>
                <w:rFonts w:ascii="Times New Roman" w:eastAsia="CMMI10" w:hAnsi="Times New Roman" w:cs="Times New Roman"/>
                <w:b/>
                <w:i/>
                <w:iCs/>
                <w:sz w:val="24"/>
                <w:szCs w:val="24"/>
                <w:lang w:val="en-US"/>
              </w:rPr>
              <w:t>μ</w:t>
            </w:r>
            <w:r w:rsidRPr="00974667">
              <w:rPr>
                <w:rFonts w:ascii="Times New Roman" w:eastAsia="CMR10" w:hAnsi="Times New Roman" w:cs="Times New Roman"/>
                <w:b/>
                <w:sz w:val="24"/>
                <w:szCs w:val="24"/>
                <w:lang w:val="en-US"/>
              </w:rPr>
              <w:t xml:space="preserve">-law </w:t>
            </w:r>
            <w:proofErr w:type="spellStart"/>
            <w:r w:rsidRPr="00974667">
              <w:rPr>
                <w:rFonts w:ascii="Times New Roman" w:eastAsia="CMR10" w:hAnsi="Times New Roman" w:cs="Times New Roman"/>
                <w:b/>
                <w:sz w:val="24"/>
                <w:szCs w:val="24"/>
                <w:lang w:val="en-US"/>
              </w:rPr>
              <w:t>Compander</w:t>
            </w:r>
            <w:proofErr w:type="spellEnd"/>
          </w:p>
          <w:p w:rsidR="00974667" w:rsidRPr="00974667" w:rsidRDefault="00974667" w:rsidP="00974667">
            <w:pPr>
              <w:autoSpaceDE w:val="0"/>
              <w:autoSpaceDN w:val="0"/>
              <w:adjustRightInd w:val="0"/>
              <w:jc w:val="both"/>
              <w:rPr>
                <w:rFonts w:ascii="Times New Roman" w:eastAsia="CMR10" w:hAnsi="Times New Roman" w:cs="Times New Roman"/>
                <w:sz w:val="24"/>
                <w:szCs w:val="24"/>
                <w:lang w:val="en-US"/>
              </w:rPr>
            </w:pPr>
            <w:r w:rsidRPr="00974667">
              <w:rPr>
                <w:rFonts w:ascii="Times New Roman" w:eastAsia="CMR10" w:hAnsi="Times New Roman" w:cs="Times New Roman"/>
                <w:sz w:val="24"/>
                <w:szCs w:val="24"/>
                <w:lang w:val="en-US"/>
              </w:rPr>
              <w:t xml:space="preserve">The United States and Japan use m-law </w:t>
            </w:r>
            <w:proofErr w:type="spellStart"/>
            <w:r w:rsidRPr="00974667">
              <w:rPr>
                <w:rFonts w:ascii="Times New Roman" w:eastAsia="CMR10" w:hAnsi="Times New Roman" w:cs="Times New Roman"/>
                <w:sz w:val="24"/>
                <w:szCs w:val="24"/>
                <w:lang w:val="en-US"/>
              </w:rPr>
              <w:t>companding</w:t>
            </w:r>
            <w:proofErr w:type="spellEnd"/>
            <w:r w:rsidRPr="00974667">
              <w:rPr>
                <w:rFonts w:ascii="Times New Roman" w:eastAsia="CMR10" w:hAnsi="Times New Roman" w:cs="Times New Roman"/>
                <w:sz w:val="24"/>
                <w:szCs w:val="24"/>
                <w:lang w:val="en-US"/>
              </w:rPr>
              <w:t xml:space="preserve">. Limiting the linear sample values to 13 magnitude bits, the m-law compression is defined by Equation 2, </w:t>
            </w:r>
            <w:r w:rsidRPr="00974667">
              <w:rPr>
                <w:rFonts w:ascii="Times New Roman" w:eastAsia="CMR10" w:hAnsi="Times New Roman" w:cs="Times New Roman"/>
                <w:sz w:val="24"/>
                <w:szCs w:val="24"/>
                <w:lang w:val="en-US"/>
              </w:rPr>
              <w:lastRenderedPageBreak/>
              <w:t>where m is the compression parameter (</w:t>
            </w:r>
            <w:r w:rsidRPr="00974667">
              <w:rPr>
                <w:rFonts w:ascii="Times New Roman" w:eastAsia="CMMI10" w:hAnsi="Times New Roman" w:cs="Times New Roman"/>
                <w:i/>
                <w:iCs/>
                <w:sz w:val="24"/>
                <w:szCs w:val="24"/>
                <w:lang w:val="en-US"/>
              </w:rPr>
              <w:t>μ</w:t>
            </w:r>
            <w:r w:rsidRPr="00974667">
              <w:rPr>
                <w:rFonts w:ascii="Times New Roman" w:eastAsia="CMR10" w:hAnsi="Times New Roman" w:cs="Times New Roman"/>
                <w:sz w:val="24"/>
                <w:szCs w:val="24"/>
                <w:lang w:val="en-US"/>
              </w:rPr>
              <w:t xml:space="preserve"> =255 in the U.S. and Japan) and x is the normalized integer to be compressed. </w:t>
            </w:r>
          </w:p>
          <w:p w:rsidR="00974667" w:rsidRPr="00974667" w:rsidRDefault="00974667" w:rsidP="00974667">
            <w:pPr>
              <w:autoSpaceDE w:val="0"/>
              <w:autoSpaceDN w:val="0"/>
              <w:adjustRightInd w:val="0"/>
              <w:jc w:val="both"/>
              <w:rPr>
                <w:rFonts w:ascii="Times New Roman" w:eastAsia="CMR10" w:hAnsi="Times New Roman" w:cs="Times New Roman"/>
                <w:sz w:val="24"/>
                <w:szCs w:val="24"/>
                <w:lang w:val="en-US"/>
              </w:rPr>
            </w:pPr>
            <w:r w:rsidRPr="00974667">
              <w:rPr>
                <w:rFonts w:ascii="Times New Roman" w:eastAsia="CMR10" w:hAnsi="Times New Roman" w:cs="Times New Roman"/>
                <w:sz w:val="24"/>
                <w:szCs w:val="24"/>
                <w:lang w:val="en-US"/>
              </w:rPr>
              <w:t>The encoder uses the logarithmic expression</w:t>
            </w:r>
          </w:p>
          <w:p w:rsidR="00974667" w:rsidRPr="00974667" w:rsidRDefault="00974667" w:rsidP="00974667">
            <w:pPr>
              <w:autoSpaceDE w:val="0"/>
              <w:autoSpaceDN w:val="0"/>
              <w:adjustRightInd w:val="0"/>
              <w:jc w:val="both"/>
              <w:rPr>
                <w:rFonts w:ascii="Times New Roman" w:eastAsia="CMR10" w:hAnsi="Times New Roman" w:cs="Times New Roman"/>
                <w:sz w:val="24"/>
                <w:szCs w:val="24"/>
                <w:lang w:val="en-US"/>
              </w:rPr>
            </w:pPr>
          </w:p>
          <w:p w:rsidR="00974667" w:rsidRPr="00974667" w:rsidRDefault="00974667" w:rsidP="00974667">
            <w:pPr>
              <w:autoSpaceDE w:val="0"/>
              <w:autoSpaceDN w:val="0"/>
              <w:adjustRightInd w:val="0"/>
              <w:ind w:left="720"/>
              <w:jc w:val="both"/>
              <w:rPr>
                <w:rFonts w:ascii="Times New Roman" w:eastAsia="CMR10" w:hAnsi="Times New Roman" w:cs="Times New Roman"/>
                <w:b/>
                <w:sz w:val="24"/>
                <w:szCs w:val="24"/>
                <w:lang w:val="en-US"/>
              </w:rPr>
            </w:pPr>
            <w:proofErr w:type="spellStart"/>
            <w:r w:rsidRPr="00974667">
              <w:rPr>
                <w:rFonts w:ascii="Times New Roman" w:eastAsia="CMR10" w:hAnsi="Times New Roman" w:cs="Times New Roman"/>
                <w:b/>
                <w:sz w:val="24"/>
                <w:szCs w:val="24"/>
                <w:lang w:val="en-US"/>
              </w:rPr>
              <w:t>sgn</w:t>
            </w:r>
            <w:proofErr w:type="spellEnd"/>
            <w:r w:rsidRPr="00974667">
              <w:rPr>
                <w:rFonts w:ascii="Times New Roman" w:eastAsia="CMR10" w:hAnsi="Times New Roman" w:cs="Times New Roman"/>
                <w:b/>
                <w:sz w:val="24"/>
                <w:szCs w:val="24"/>
                <w:lang w:val="en-US"/>
              </w:rPr>
              <w:t>(</w:t>
            </w:r>
            <w:r w:rsidRPr="00974667">
              <w:rPr>
                <w:rFonts w:ascii="Times New Roman" w:eastAsia="CMMI10" w:hAnsi="Times New Roman" w:cs="Times New Roman"/>
                <w:b/>
                <w:i/>
                <w:iCs/>
                <w:sz w:val="24"/>
                <w:szCs w:val="24"/>
                <w:lang w:val="en-US"/>
              </w:rPr>
              <w:t>x</w:t>
            </w:r>
            <w:r w:rsidRPr="00974667">
              <w:rPr>
                <w:rFonts w:ascii="Times New Roman" w:eastAsia="CMR10" w:hAnsi="Times New Roman" w:cs="Times New Roman"/>
                <w:b/>
                <w:sz w:val="24"/>
                <w:szCs w:val="24"/>
                <w:lang w:val="en-US"/>
              </w:rPr>
              <w:t>)[(</w:t>
            </w:r>
            <w:proofErr w:type="spellStart"/>
            <w:r w:rsidRPr="00974667">
              <w:rPr>
                <w:rFonts w:ascii="Times New Roman" w:eastAsia="CMR10" w:hAnsi="Times New Roman" w:cs="Times New Roman"/>
                <w:b/>
                <w:sz w:val="24"/>
                <w:szCs w:val="24"/>
                <w:lang w:val="en-US"/>
              </w:rPr>
              <w:t>ln</w:t>
            </w:r>
            <w:proofErr w:type="spellEnd"/>
            <w:r w:rsidRPr="00974667">
              <w:rPr>
                <w:rFonts w:ascii="Times New Roman" w:eastAsia="CMR10" w:hAnsi="Times New Roman" w:cs="Times New Roman"/>
                <w:b/>
                <w:sz w:val="24"/>
                <w:szCs w:val="24"/>
                <w:lang w:val="en-US"/>
              </w:rPr>
              <w:t xml:space="preserve">(1 + </w:t>
            </w:r>
            <w:proofErr w:type="spellStart"/>
            <w:r w:rsidRPr="00974667">
              <w:rPr>
                <w:rFonts w:ascii="Times New Roman" w:eastAsia="CMMI10" w:hAnsi="Times New Roman" w:cs="Times New Roman"/>
                <w:b/>
                <w:i/>
                <w:iCs/>
                <w:sz w:val="24"/>
                <w:szCs w:val="24"/>
                <w:lang w:val="en-US"/>
              </w:rPr>
              <w:t>μ</w:t>
            </w:r>
            <w:r w:rsidRPr="00974667">
              <w:rPr>
                <w:rFonts w:ascii="Times New Roman" w:eastAsia="CMSY10" w:hAnsi="Times New Roman" w:cs="Times New Roman"/>
                <w:b/>
                <w:i/>
                <w:iCs/>
                <w:sz w:val="24"/>
                <w:szCs w:val="24"/>
                <w:lang w:val="en-US"/>
              </w:rPr>
              <w:t>|</w:t>
            </w:r>
            <w:r w:rsidRPr="00974667">
              <w:rPr>
                <w:rFonts w:ascii="Times New Roman" w:eastAsia="CMMI10" w:hAnsi="Times New Roman" w:cs="Times New Roman"/>
                <w:b/>
                <w:i/>
                <w:iCs/>
                <w:sz w:val="24"/>
                <w:szCs w:val="24"/>
                <w:lang w:val="en-US"/>
              </w:rPr>
              <w:t>x</w:t>
            </w:r>
            <w:proofErr w:type="spellEnd"/>
            <w:r w:rsidRPr="00974667">
              <w:rPr>
                <w:rFonts w:ascii="Times New Roman" w:eastAsia="CMSY10" w:hAnsi="Times New Roman" w:cs="Times New Roman"/>
                <w:b/>
                <w:i/>
                <w:iCs/>
                <w:sz w:val="24"/>
                <w:szCs w:val="24"/>
                <w:lang w:val="en-US"/>
              </w:rPr>
              <w:t>|</w:t>
            </w:r>
            <w:r w:rsidRPr="00974667">
              <w:rPr>
                <w:rFonts w:ascii="Times New Roman" w:eastAsia="CMR10" w:hAnsi="Times New Roman" w:cs="Times New Roman"/>
                <w:b/>
                <w:sz w:val="24"/>
                <w:szCs w:val="24"/>
                <w:lang w:val="en-US"/>
              </w:rPr>
              <w:t>))/(</w:t>
            </w:r>
            <w:proofErr w:type="spellStart"/>
            <w:r w:rsidRPr="00974667">
              <w:rPr>
                <w:rFonts w:ascii="Times New Roman" w:eastAsia="CMR10" w:hAnsi="Times New Roman" w:cs="Times New Roman"/>
                <w:b/>
                <w:sz w:val="24"/>
                <w:szCs w:val="24"/>
                <w:lang w:val="en-US"/>
              </w:rPr>
              <w:t>ln</w:t>
            </w:r>
            <w:proofErr w:type="spellEnd"/>
            <w:r w:rsidRPr="00974667">
              <w:rPr>
                <w:rFonts w:ascii="Times New Roman" w:eastAsia="CMR10" w:hAnsi="Times New Roman" w:cs="Times New Roman"/>
                <w:b/>
                <w:sz w:val="24"/>
                <w:szCs w:val="24"/>
                <w:lang w:val="en-US"/>
              </w:rPr>
              <w:t xml:space="preserve">(1 + </w:t>
            </w:r>
            <w:r w:rsidRPr="00974667">
              <w:rPr>
                <w:rFonts w:ascii="Times New Roman" w:eastAsia="CMMI10" w:hAnsi="Times New Roman" w:cs="Times New Roman"/>
                <w:b/>
                <w:i/>
                <w:iCs/>
                <w:sz w:val="24"/>
                <w:szCs w:val="24"/>
                <w:lang w:val="en-US"/>
              </w:rPr>
              <w:t>μ</w:t>
            </w:r>
            <w:r w:rsidRPr="00974667">
              <w:rPr>
                <w:rFonts w:ascii="Times New Roman" w:eastAsia="CMR10" w:hAnsi="Times New Roman" w:cs="Times New Roman"/>
                <w:b/>
                <w:sz w:val="24"/>
                <w:szCs w:val="24"/>
                <w:lang w:val="en-US"/>
              </w:rPr>
              <w:t xml:space="preserve">))] </w:t>
            </w:r>
            <w:r w:rsidRPr="00974667">
              <w:rPr>
                <w:rFonts w:ascii="Times New Roman" w:eastAsia="CMMI10" w:hAnsi="Times New Roman" w:cs="Times New Roman"/>
                <w:b/>
                <w:i/>
                <w:iCs/>
                <w:sz w:val="24"/>
                <w:szCs w:val="24"/>
                <w:lang w:val="en-US"/>
              </w:rPr>
              <w:t xml:space="preserve">, </w:t>
            </w:r>
            <w:r w:rsidRPr="00974667">
              <w:rPr>
                <w:rFonts w:ascii="Times New Roman" w:eastAsia="CMR10" w:hAnsi="Times New Roman" w:cs="Times New Roman"/>
                <w:b/>
                <w:sz w:val="24"/>
                <w:szCs w:val="24"/>
                <w:lang w:val="en-US"/>
              </w:rPr>
              <w:t xml:space="preserve">where </w:t>
            </w:r>
            <w:proofErr w:type="spellStart"/>
            <w:r w:rsidRPr="00974667">
              <w:rPr>
                <w:rFonts w:ascii="Times New Roman" w:eastAsia="CMR10" w:hAnsi="Times New Roman" w:cs="Times New Roman"/>
                <w:b/>
                <w:sz w:val="24"/>
                <w:szCs w:val="24"/>
                <w:lang w:val="en-US"/>
              </w:rPr>
              <w:t>sgn</w:t>
            </w:r>
            <w:proofErr w:type="spellEnd"/>
            <w:r w:rsidRPr="00974667">
              <w:rPr>
                <w:rFonts w:ascii="Times New Roman" w:eastAsia="CMR10" w:hAnsi="Times New Roman" w:cs="Times New Roman"/>
                <w:b/>
                <w:sz w:val="24"/>
                <w:szCs w:val="24"/>
                <w:lang w:val="en-US"/>
              </w:rPr>
              <w:t>(</w:t>
            </w:r>
            <w:r w:rsidRPr="00974667">
              <w:rPr>
                <w:rFonts w:ascii="Times New Roman" w:eastAsia="CMMI10" w:hAnsi="Times New Roman" w:cs="Times New Roman"/>
                <w:b/>
                <w:i/>
                <w:iCs/>
                <w:sz w:val="24"/>
                <w:szCs w:val="24"/>
                <w:lang w:val="en-US"/>
              </w:rPr>
              <w:t>x</w:t>
            </w:r>
            <w:r w:rsidRPr="00974667">
              <w:rPr>
                <w:rFonts w:ascii="Times New Roman" w:eastAsia="CMR10" w:hAnsi="Times New Roman" w:cs="Times New Roman"/>
                <w:b/>
                <w:sz w:val="24"/>
                <w:szCs w:val="24"/>
                <w:lang w:val="en-US"/>
              </w:rPr>
              <w:t>) =+1</w:t>
            </w:r>
            <w:r w:rsidRPr="00974667">
              <w:rPr>
                <w:rFonts w:ascii="Times New Roman" w:eastAsia="CMMI10" w:hAnsi="Times New Roman" w:cs="Times New Roman"/>
                <w:b/>
                <w:i/>
                <w:iCs/>
                <w:sz w:val="24"/>
                <w:szCs w:val="24"/>
                <w:lang w:val="en-US"/>
              </w:rPr>
              <w:t>, x&gt;</w:t>
            </w:r>
            <w:r w:rsidRPr="00974667">
              <w:rPr>
                <w:rFonts w:ascii="Times New Roman" w:eastAsia="CMR10" w:hAnsi="Times New Roman" w:cs="Times New Roman"/>
                <w:b/>
                <w:sz w:val="24"/>
                <w:szCs w:val="24"/>
                <w:lang w:val="en-US"/>
              </w:rPr>
              <w:t>0,</w:t>
            </w:r>
          </w:p>
          <w:p w:rsidR="00974667" w:rsidRPr="00974667" w:rsidRDefault="00974667" w:rsidP="00974667">
            <w:pPr>
              <w:autoSpaceDE w:val="0"/>
              <w:autoSpaceDN w:val="0"/>
              <w:adjustRightInd w:val="0"/>
              <w:ind w:left="2160"/>
              <w:jc w:val="both"/>
              <w:rPr>
                <w:rFonts w:ascii="Times New Roman" w:eastAsia="CMR10" w:hAnsi="Times New Roman" w:cs="Times New Roman"/>
                <w:b/>
                <w:sz w:val="24"/>
                <w:szCs w:val="24"/>
                <w:lang w:val="en-US"/>
              </w:rPr>
            </w:pPr>
            <w:r w:rsidRPr="00974667">
              <w:rPr>
                <w:rFonts w:ascii="Times New Roman" w:eastAsia="CMR10" w:hAnsi="Times New Roman" w:cs="Times New Roman"/>
                <w:b/>
                <w:sz w:val="24"/>
                <w:szCs w:val="24"/>
                <w:lang w:val="en-US"/>
              </w:rPr>
              <w:t xml:space="preserve">         0</w:t>
            </w:r>
            <w:r w:rsidRPr="00974667">
              <w:rPr>
                <w:rFonts w:ascii="Times New Roman" w:eastAsia="CMMI10" w:hAnsi="Times New Roman" w:cs="Times New Roman"/>
                <w:b/>
                <w:i/>
                <w:iCs/>
                <w:sz w:val="24"/>
                <w:szCs w:val="24"/>
                <w:lang w:val="en-US"/>
              </w:rPr>
              <w:t>, x</w:t>
            </w:r>
            <w:r w:rsidRPr="00974667">
              <w:rPr>
                <w:rFonts w:ascii="Times New Roman" w:eastAsia="CMR10" w:hAnsi="Times New Roman" w:cs="Times New Roman"/>
                <w:b/>
                <w:sz w:val="24"/>
                <w:szCs w:val="24"/>
                <w:lang w:val="en-US"/>
              </w:rPr>
              <w:t>= 0,</w:t>
            </w:r>
          </w:p>
          <w:p w:rsidR="00974667" w:rsidRPr="00974667" w:rsidRDefault="00974667" w:rsidP="00974667">
            <w:pPr>
              <w:autoSpaceDE w:val="0"/>
              <w:autoSpaceDN w:val="0"/>
              <w:adjustRightInd w:val="0"/>
              <w:ind w:left="2160"/>
              <w:jc w:val="both"/>
              <w:rPr>
                <w:rFonts w:ascii="Times New Roman" w:eastAsia="CMR10" w:hAnsi="Times New Roman" w:cs="Times New Roman"/>
                <w:sz w:val="24"/>
                <w:szCs w:val="24"/>
                <w:lang w:val="en-US"/>
              </w:rPr>
            </w:pPr>
            <w:r w:rsidRPr="00974667">
              <w:rPr>
                <w:rFonts w:ascii="Times New Roman" w:eastAsia="CMSY10" w:hAnsi="Times New Roman" w:cs="Times New Roman"/>
                <w:b/>
                <w:i/>
                <w:iCs/>
                <w:sz w:val="24"/>
                <w:szCs w:val="24"/>
                <w:lang w:val="en-US"/>
              </w:rPr>
              <w:t xml:space="preserve">        −</w:t>
            </w:r>
            <w:r w:rsidRPr="00974667">
              <w:rPr>
                <w:rFonts w:ascii="Times New Roman" w:eastAsia="CMR10" w:hAnsi="Times New Roman" w:cs="Times New Roman"/>
                <w:b/>
                <w:sz w:val="24"/>
                <w:szCs w:val="24"/>
                <w:lang w:val="en-US"/>
              </w:rPr>
              <w:t>1</w:t>
            </w:r>
            <w:r w:rsidRPr="00974667">
              <w:rPr>
                <w:rFonts w:ascii="Times New Roman" w:eastAsia="CMMI10" w:hAnsi="Times New Roman" w:cs="Times New Roman"/>
                <w:b/>
                <w:i/>
                <w:iCs/>
                <w:sz w:val="24"/>
                <w:szCs w:val="24"/>
                <w:lang w:val="en-US"/>
              </w:rPr>
              <w:t>, x&lt;</w:t>
            </w:r>
            <w:r w:rsidRPr="00974667">
              <w:rPr>
                <w:rFonts w:ascii="Times New Roman" w:eastAsia="CMR10" w:hAnsi="Times New Roman" w:cs="Times New Roman"/>
                <w:b/>
                <w:sz w:val="24"/>
                <w:szCs w:val="24"/>
                <w:lang w:val="en-US"/>
              </w:rPr>
              <w:t>0,</w:t>
            </w:r>
          </w:p>
          <w:p w:rsidR="00974667" w:rsidRPr="00974667" w:rsidRDefault="00974667" w:rsidP="00974667">
            <w:pPr>
              <w:autoSpaceDE w:val="0"/>
              <w:autoSpaceDN w:val="0"/>
              <w:adjustRightInd w:val="0"/>
              <w:jc w:val="both"/>
              <w:rPr>
                <w:rFonts w:ascii="Times New Roman" w:eastAsia="CMR10" w:hAnsi="Times New Roman" w:cs="Times New Roman"/>
                <w:sz w:val="24"/>
                <w:szCs w:val="24"/>
                <w:lang w:val="en-US"/>
              </w:rPr>
            </w:pPr>
            <w:r w:rsidRPr="00974667">
              <w:rPr>
                <w:rFonts w:ascii="Times New Roman" w:eastAsia="CMR10" w:hAnsi="Times New Roman" w:cs="Times New Roman"/>
                <w:sz w:val="24"/>
                <w:szCs w:val="24"/>
                <w:lang w:val="en-US"/>
              </w:rPr>
              <w:t xml:space="preserve">The G.711 standard recommends the use of </w:t>
            </w:r>
            <w:r w:rsidRPr="00974667">
              <w:rPr>
                <w:rFonts w:ascii="Times New Roman" w:eastAsia="CMMI10" w:hAnsi="Times New Roman" w:cs="Times New Roman"/>
                <w:i/>
                <w:iCs/>
                <w:sz w:val="24"/>
                <w:szCs w:val="24"/>
                <w:lang w:val="en-US"/>
              </w:rPr>
              <w:t>μ</w:t>
            </w:r>
            <w:r w:rsidRPr="00974667">
              <w:rPr>
                <w:rFonts w:ascii="Times New Roman" w:eastAsia="CMR10" w:hAnsi="Times New Roman" w:cs="Times New Roman"/>
                <w:sz w:val="24"/>
                <w:szCs w:val="24"/>
                <w:lang w:val="en-US"/>
              </w:rPr>
              <w:t xml:space="preserve"> =255</w:t>
            </w:r>
          </w:p>
          <w:p w:rsidR="00974667" w:rsidRPr="00974667" w:rsidRDefault="00974667" w:rsidP="00974667">
            <w:pPr>
              <w:autoSpaceDE w:val="0"/>
              <w:autoSpaceDN w:val="0"/>
              <w:adjustRightInd w:val="0"/>
              <w:jc w:val="both"/>
              <w:rPr>
                <w:rFonts w:ascii="Times New Roman" w:eastAsia="CMR10" w:hAnsi="Times New Roman" w:cs="Times New Roman"/>
                <w:sz w:val="24"/>
                <w:szCs w:val="24"/>
                <w:lang w:val="en-US"/>
              </w:rPr>
            </w:pPr>
            <w:r w:rsidRPr="00974667">
              <w:rPr>
                <w:rFonts w:ascii="Times New Roman" w:eastAsia="CMR10" w:hAnsi="Times New Roman" w:cs="Times New Roman"/>
                <w:noProof/>
                <w:sz w:val="24"/>
                <w:szCs w:val="24"/>
              </w:rPr>
              <w:t xml:space="preserve">                                  </w:t>
            </w:r>
            <w:r w:rsidRPr="00974667">
              <w:rPr>
                <w:rFonts w:ascii="Times New Roman" w:eastAsia="CMR10" w:hAnsi="Times New Roman" w:cs="Times New Roman"/>
                <w:noProof/>
                <w:sz w:val="24"/>
                <w:szCs w:val="24"/>
                <w:lang w:eastAsia="en-IN"/>
              </w:rPr>
              <w:drawing>
                <wp:inline distT="0" distB="0" distL="0" distR="0">
                  <wp:extent cx="2809210" cy="273844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t="9367" r="5850" b="1273"/>
                          <a:stretch>
                            <a:fillRect/>
                          </a:stretch>
                        </pic:blipFill>
                        <pic:spPr bwMode="auto">
                          <a:xfrm>
                            <a:off x="0" y="0"/>
                            <a:ext cx="2814792" cy="2743890"/>
                          </a:xfrm>
                          <a:prstGeom prst="rect">
                            <a:avLst/>
                          </a:prstGeom>
                          <a:noFill/>
                          <a:ln w="9525">
                            <a:noFill/>
                            <a:miter lim="800000"/>
                            <a:headEnd/>
                            <a:tailEnd/>
                          </a:ln>
                        </pic:spPr>
                      </pic:pic>
                    </a:graphicData>
                  </a:graphic>
                </wp:inline>
              </w:drawing>
            </w:r>
          </w:p>
          <w:p w:rsidR="00974667" w:rsidRPr="00974667" w:rsidRDefault="00974667" w:rsidP="00974667">
            <w:pPr>
              <w:autoSpaceDE w:val="0"/>
              <w:autoSpaceDN w:val="0"/>
              <w:adjustRightInd w:val="0"/>
              <w:jc w:val="both"/>
              <w:rPr>
                <w:rFonts w:ascii="Times New Roman" w:eastAsia="CMR10" w:hAnsi="Times New Roman" w:cs="Times New Roman"/>
                <w:sz w:val="24"/>
                <w:szCs w:val="24"/>
                <w:lang w:val="en-US"/>
              </w:rPr>
            </w:pPr>
            <w:r w:rsidRPr="00974667">
              <w:rPr>
                <w:rFonts w:ascii="Times New Roman" w:eastAsia="CMR10" w:hAnsi="Times New Roman" w:cs="Times New Roman"/>
                <w:sz w:val="24"/>
                <w:szCs w:val="24"/>
                <w:lang w:val="en-US"/>
              </w:rPr>
              <w:t xml:space="preserve">The Above Graph shows this output as a function of the input for the three </w:t>
            </w:r>
            <w:r w:rsidRPr="00974667">
              <w:rPr>
                <w:rFonts w:ascii="Times New Roman" w:eastAsia="CMMI10" w:hAnsi="Times New Roman" w:cs="Times New Roman"/>
                <w:i/>
                <w:iCs/>
                <w:sz w:val="24"/>
                <w:szCs w:val="24"/>
                <w:lang w:val="en-US"/>
              </w:rPr>
              <w:t xml:space="preserve">μ </w:t>
            </w:r>
            <w:r w:rsidRPr="00974667">
              <w:rPr>
                <w:rFonts w:ascii="Times New Roman" w:eastAsia="CMR10" w:hAnsi="Times New Roman" w:cs="Times New Roman"/>
                <w:sz w:val="24"/>
                <w:szCs w:val="24"/>
                <w:lang w:val="en-US"/>
              </w:rPr>
              <w:t xml:space="preserve">values 25, 255, and 2555. It is clear that large values of </w:t>
            </w:r>
            <w:r w:rsidRPr="00974667">
              <w:rPr>
                <w:rFonts w:ascii="Times New Roman" w:eastAsia="CMMI10" w:hAnsi="Times New Roman" w:cs="Times New Roman"/>
                <w:i/>
                <w:iCs/>
                <w:sz w:val="24"/>
                <w:szCs w:val="24"/>
                <w:lang w:val="en-US"/>
              </w:rPr>
              <w:t xml:space="preserve">μ </w:t>
            </w:r>
            <w:r w:rsidRPr="00974667">
              <w:rPr>
                <w:rFonts w:ascii="Times New Roman" w:eastAsia="CMR10" w:hAnsi="Times New Roman" w:cs="Times New Roman"/>
                <w:sz w:val="24"/>
                <w:szCs w:val="24"/>
                <w:lang w:val="en-US"/>
              </w:rPr>
              <w:t xml:space="preserve">cause coarser quantization for larger amplitudes. Such values allocate more bits to the smaller, more important, amplitudes. The G.711 standard recommends the use of </w:t>
            </w:r>
            <w:r w:rsidRPr="00974667">
              <w:rPr>
                <w:rFonts w:ascii="Times New Roman" w:eastAsia="CMMI10" w:hAnsi="Times New Roman" w:cs="Times New Roman"/>
                <w:i/>
                <w:iCs/>
                <w:sz w:val="24"/>
                <w:szCs w:val="24"/>
                <w:lang w:val="en-US"/>
              </w:rPr>
              <w:t xml:space="preserve">μ </w:t>
            </w:r>
            <w:r w:rsidRPr="00974667">
              <w:rPr>
                <w:rFonts w:ascii="Times New Roman" w:eastAsia="CMR10" w:hAnsi="Times New Roman" w:cs="Times New Roman"/>
                <w:sz w:val="24"/>
                <w:szCs w:val="24"/>
                <w:lang w:val="en-US"/>
              </w:rPr>
              <w:t>= 255. The diagram shows only the nonnegative values of the input (i.e., from 0 to 8191). The negative side of the diagram has the same shape but with negative inputs and outputs.</w:t>
            </w:r>
          </w:p>
          <w:p w:rsidR="00974667" w:rsidRPr="00974667" w:rsidRDefault="00974667" w:rsidP="00974667">
            <w:pPr>
              <w:autoSpaceDE w:val="0"/>
              <w:autoSpaceDN w:val="0"/>
              <w:adjustRightInd w:val="0"/>
              <w:jc w:val="both"/>
              <w:rPr>
                <w:rFonts w:ascii="Times New Roman" w:eastAsia="CMR10" w:hAnsi="Times New Roman" w:cs="Times New Roman"/>
                <w:sz w:val="24"/>
                <w:szCs w:val="24"/>
                <w:lang w:val="en-US"/>
              </w:rPr>
            </w:pPr>
            <w:r w:rsidRPr="00974667">
              <w:rPr>
                <w:rFonts w:ascii="Times New Roman" w:eastAsia="CMR10" w:hAnsi="Times New Roman" w:cs="Times New Roman"/>
                <w:sz w:val="24"/>
                <w:szCs w:val="24"/>
                <w:lang w:val="en-US"/>
              </w:rPr>
              <w:t>Hence t</w:t>
            </w:r>
            <w:r w:rsidRPr="00974667">
              <w:rPr>
                <w:rFonts w:ascii="Times New Roman" w:hAnsi="Times New Roman" w:cs="Times New Roman"/>
                <w:sz w:val="24"/>
                <w:szCs w:val="24"/>
                <w:lang w:val="en-US"/>
              </w:rPr>
              <w:t xml:space="preserve">here is a wide array of audio transmission systems that employ A-law and/or m-law </w:t>
            </w:r>
            <w:proofErr w:type="spellStart"/>
            <w:r w:rsidRPr="00974667">
              <w:rPr>
                <w:rFonts w:ascii="Times New Roman" w:hAnsi="Times New Roman" w:cs="Times New Roman"/>
                <w:sz w:val="24"/>
                <w:szCs w:val="24"/>
                <w:lang w:val="en-US"/>
              </w:rPr>
              <w:t>companding</w:t>
            </w:r>
            <w:proofErr w:type="spellEnd"/>
            <w:r w:rsidRPr="00974667">
              <w:rPr>
                <w:rFonts w:ascii="Times New Roman" w:hAnsi="Times New Roman" w:cs="Times New Roman"/>
                <w:sz w:val="24"/>
                <w:szCs w:val="24"/>
                <w:lang w:val="en-US"/>
              </w:rPr>
              <w:t xml:space="preserve"> for data</w:t>
            </w:r>
            <w:r w:rsidRPr="00974667">
              <w:rPr>
                <w:rFonts w:ascii="Times New Roman" w:eastAsia="CMR10" w:hAnsi="Times New Roman" w:cs="Times New Roman"/>
                <w:sz w:val="24"/>
                <w:szCs w:val="24"/>
                <w:lang w:val="en-US"/>
              </w:rPr>
              <w:t xml:space="preserve"> </w:t>
            </w:r>
            <w:r w:rsidRPr="00974667">
              <w:rPr>
                <w:rFonts w:ascii="Times New Roman" w:hAnsi="Times New Roman" w:cs="Times New Roman"/>
                <w:sz w:val="24"/>
                <w:szCs w:val="24"/>
                <w:lang w:val="en-US"/>
              </w:rPr>
              <w:t>rate reduction with good audio quality. The compression achieved by both A-law and m-law coding is the</w:t>
            </w:r>
            <w:r w:rsidRPr="00974667">
              <w:rPr>
                <w:rFonts w:ascii="Times New Roman" w:eastAsia="CMR10" w:hAnsi="Times New Roman" w:cs="Times New Roman"/>
                <w:sz w:val="24"/>
                <w:szCs w:val="24"/>
                <w:lang w:val="en-US"/>
              </w:rPr>
              <w:t xml:space="preserve"> </w:t>
            </w:r>
            <w:r w:rsidRPr="00974667">
              <w:rPr>
                <w:rFonts w:ascii="Times New Roman" w:hAnsi="Times New Roman" w:cs="Times New Roman"/>
                <w:sz w:val="24"/>
                <w:szCs w:val="24"/>
                <w:lang w:val="en-US"/>
              </w:rPr>
              <w:t>result of utilizing the logarithmic characteristics of the human auditory system, where fewer bits of</w:t>
            </w:r>
            <w:r w:rsidRPr="00974667">
              <w:rPr>
                <w:rFonts w:ascii="Times New Roman" w:eastAsia="CMR10" w:hAnsi="Times New Roman" w:cs="Times New Roman"/>
                <w:sz w:val="24"/>
                <w:szCs w:val="24"/>
                <w:lang w:val="en-US"/>
              </w:rPr>
              <w:t xml:space="preserve"> </w:t>
            </w:r>
            <w:r w:rsidRPr="00974667">
              <w:rPr>
                <w:rFonts w:ascii="Times New Roman" w:hAnsi="Times New Roman" w:cs="Times New Roman"/>
                <w:sz w:val="24"/>
                <w:szCs w:val="24"/>
                <w:lang w:val="en-US"/>
              </w:rPr>
              <w:t>precision are required for larger signals than smaller ones. The logarithmic transfer function is</w:t>
            </w:r>
            <w:r w:rsidRPr="00974667">
              <w:rPr>
                <w:rFonts w:ascii="Times New Roman" w:eastAsia="CMR10" w:hAnsi="Times New Roman" w:cs="Times New Roman"/>
                <w:sz w:val="24"/>
                <w:szCs w:val="24"/>
                <w:lang w:val="en-US"/>
              </w:rPr>
              <w:t xml:space="preserve"> </w:t>
            </w:r>
            <w:r w:rsidRPr="00974667">
              <w:rPr>
                <w:rFonts w:ascii="Times New Roman" w:hAnsi="Times New Roman" w:cs="Times New Roman"/>
                <w:sz w:val="24"/>
                <w:szCs w:val="24"/>
                <w:lang w:val="en-US"/>
              </w:rPr>
              <w:t>implemented with a piece-wise linear approximation composed of a sign bit, a 3-bit chord, and a 4-bit</w:t>
            </w:r>
            <w:r w:rsidRPr="00974667">
              <w:rPr>
                <w:rFonts w:ascii="Times New Roman" w:eastAsia="CMR10" w:hAnsi="Times New Roman" w:cs="Times New Roman"/>
                <w:sz w:val="24"/>
                <w:szCs w:val="24"/>
                <w:lang w:val="en-US"/>
              </w:rPr>
              <w:t xml:space="preserve"> </w:t>
            </w:r>
            <w:r w:rsidRPr="00974667">
              <w:rPr>
                <w:rFonts w:ascii="Times New Roman" w:hAnsi="Times New Roman" w:cs="Times New Roman"/>
                <w:sz w:val="24"/>
                <w:szCs w:val="24"/>
                <w:lang w:val="en-US"/>
              </w:rPr>
              <w:t>segment.</w:t>
            </w:r>
          </w:p>
          <w:p w:rsidR="00974667" w:rsidRPr="00974667" w:rsidRDefault="00974667" w:rsidP="00974667">
            <w:pPr>
              <w:shd w:val="clear" w:color="auto" w:fill="FFFFFF"/>
              <w:jc w:val="both"/>
              <w:rPr>
                <w:rFonts w:ascii="Times New Roman" w:hAnsi="Times New Roman" w:cs="Times New Roman"/>
                <w:color w:val="222222"/>
                <w:sz w:val="24"/>
                <w:szCs w:val="24"/>
                <w:lang w:val="en-US"/>
              </w:rPr>
            </w:pPr>
            <w:proofErr w:type="spellStart"/>
            <w:r w:rsidRPr="00974667">
              <w:rPr>
                <w:rFonts w:ascii="Times New Roman" w:hAnsi="Times New Roman" w:cs="Times New Roman"/>
                <w:color w:val="222222"/>
                <w:sz w:val="24"/>
                <w:szCs w:val="24"/>
                <w:lang w:val="en-US"/>
              </w:rPr>
              <w:t>Matlab</w:t>
            </w:r>
            <w:proofErr w:type="spellEnd"/>
            <w:r w:rsidRPr="00974667">
              <w:rPr>
                <w:rFonts w:ascii="Times New Roman" w:hAnsi="Times New Roman" w:cs="Times New Roman"/>
                <w:color w:val="222222"/>
                <w:sz w:val="24"/>
                <w:szCs w:val="24"/>
                <w:lang w:val="en-US"/>
              </w:rPr>
              <w:t xml:space="preserve"> functions used:</w:t>
            </w:r>
          </w:p>
          <w:p w:rsidR="00974667" w:rsidRPr="00974667" w:rsidRDefault="00974667" w:rsidP="00974667">
            <w:pPr>
              <w:jc w:val="both"/>
              <w:rPr>
                <w:rFonts w:ascii="Times New Roman" w:hAnsi="Times New Roman" w:cs="Times New Roman"/>
                <w:sz w:val="24"/>
                <w:szCs w:val="24"/>
                <w:lang w:val="en-US"/>
              </w:rPr>
            </w:pPr>
            <w:r w:rsidRPr="00974667">
              <w:rPr>
                <w:rFonts w:ascii="Times New Roman" w:hAnsi="Times New Roman" w:cs="Times New Roman"/>
                <w:color w:val="222222"/>
                <w:sz w:val="24"/>
                <w:szCs w:val="24"/>
                <w:shd w:val="clear" w:color="auto" w:fill="FFFFFF"/>
                <w:lang w:val="en-US"/>
              </w:rPr>
              <w:t>1) [</w:t>
            </w:r>
            <w:proofErr w:type="spellStart"/>
            <w:r w:rsidRPr="00974667">
              <w:rPr>
                <w:rFonts w:ascii="Times New Roman" w:hAnsi="Times New Roman" w:cs="Times New Roman"/>
                <w:color w:val="222222"/>
                <w:sz w:val="24"/>
                <w:szCs w:val="24"/>
                <w:shd w:val="clear" w:color="auto" w:fill="FFFFFF"/>
                <w:lang w:val="en-US"/>
              </w:rPr>
              <w:t>index,quants,distor</w:t>
            </w:r>
            <w:proofErr w:type="spellEnd"/>
            <w:r w:rsidRPr="00974667">
              <w:rPr>
                <w:rFonts w:ascii="Times New Roman" w:hAnsi="Times New Roman" w:cs="Times New Roman"/>
                <w:color w:val="222222"/>
                <w:sz w:val="24"/>
                <w:szCs w:val="24"/>
                <w:shd w:val="clear" w:color="auto" w:fill="FFFFFF"/>
                <w:lang w:val="en-US"/>
              </w:rPr>
              <w:t xml:space="preserve">] = </w:t>
            </w:r>
            <w:proofErr w:type="spellStart"/>
            <w:r w:rsidRPr="00974667">
              <w:rPr>
                <w:rFonts w:ascii="Times New Roman" w:hAnsi="Times New Roman" w:cs="Times New Roman"/>
                <w:color w:val="222222"/>
                <w:sz w:val="24"/>
                <w:szCs w:val="24"/>
                <w:shd w:val="clear" w:color="auto" w:fill="FFFFFF"/>
                <w:lang w:val="en-US"/>
              </w:rPr>
              <w:t>quantiz</w:t>
            </w:r>
            <w:proofErr w:type="spellEnd"/>
            <w:r w:rsidRPr="00974667">
              <w:rPr>
                <w:rFonts w:ascii="Times New Roman" w:hAnsi="Times New Roman" w:cs="Times New Roman"/>
                <w:color w:val="222222"/>
                <w:sz w:val="24"/>
                <w:szCs w:val="24"/>
                <w:shd w:val="clear" w:color="auto" w:fill="FFFFFF"/>
                <w:lang w:val="en-US"/>
              </w:rPr>
              <w:t>(</w:t>
            </w:r>
            <w:proofErr w:type="spellStart"/>
            <w:r w:rsidRPr="00974667">
              <w:rPr>
                <w:rFonts w:ascii="Times New Roman" w:hAnsi="Times New Roman" w:cs="Times New Roman"/>
                <w:color w:val="222222"/>
                <w:sz w:val="24"/>
                <w:szCs w:val="24"/>
                <w:shd w:val="clear" w:color="auto" w:fill="FFFFFF"/>
                <w:lang w:val="en-US"/>
              </w:rPr>
              <w:t>sig,partition,codebook</w:t>
            </w:r>
            <w:proofErr w:type="spellEnd"/>
            <w:r w:rsidRPr="00974667">
              <w:rPr>
                <w:rFonts w:ascii="Times New Roman" w:hAnsi="Times New Roman" w:cs="Times New Roman"/>
                <w:color w:val="222222"/>
                <w:sz w:val="24"/>
                <w:szCs w:val="24"/>
                <w:shd w:val="clear" w:color="auto" w:fill="FFFFFF"/>
                <w:lang w:val="en-US"/>
              </w:rPr>
              <w:t>)</w:t>
            </w:r>
          </w:p>
          <w:p w:rsidR="00974667" w:rsidRPr="00974667" w:rsidRDefault="00974667" w:rsidP="00974667">
            <w:pPr>
              <w:shd w:val="clear" w:color="auto" w:fill="FFFFFF"/>
              <w:jc w:val="both"/>
              <w:rPr>
                <w:rFonts w:ascii="Times New Roman" w:hAnsi="Times New Roman" w:cs="Times New Roman"/>
                <w:color w:val="222222"/>
                <w:sz w:val="24"/>
                <w:szCs w:val="24"/>
                <w:lang w:val="en-US"/>
              </w:rPr>
            </w:pPr>
            <w:r w:rsidRPr="00974667">
              <w:rPr>
                <w:rFonts w:ascii="Times New Roman" w:hAnsi="Times New Roman" w:cs="Times New Roman"/>
                <w:color w:val="222222"/>
                <w:sz w:val="24"/>
                <w:szCs w:val="24"/>
                <w:lang w:val="en-US"/>
              </w:rPr>
              <w:t xml:space="preserve">This function returns index which is the </w:t>
            </w:r>
            <w:proofErr w:type="spellStart"/>
            <w:r w:rsidRPr="00974667">
              <w:rPr>
                <w:rFonts w:ascii="Times New Roman" w:hAnsi="Times New Roman" w:cs="Times New Roman"/>
                <w:color w:val="222222"/>
                <w:sz w:val="24"/>
                <w:szCs w:val="24"/>
                <w:lang w:val="en-US"/>
              </w:rPr>
              <w:t>the</w:t>
            </w:r>
            <w:proofErr w:type="spellEnd"/>
            <w:r w:rsidRPr="00974667">
              <w:rPr>
                <w:rFonts w:ascii="Times New Roman" w:hAnsi="Times New Roman" w:cs="Times New Roman"/>
                <w:color w:val="222222"/>
                <w:sz w:val="24"/>
                <w:szCs w:val="24"/>
                <w:lang w:val="en-US"/>
              </w:rPr>
              <w:t xml:space="preserve"> quantization levels in the real vector signal sig using the parameter partition. </w:t>
            </w:r>
            <w:proofErr w:type="gramStart"/>
            <w:r w:rsidRPr="00974667">
              <w:rPr>
                <w:rFonts w:ascii="Times New Roman" w:hAnsi="Times New Roman" w:cs="Times New Roman"/>
                <w:color w:val="222222"/>
                <w:sz w:val="24"/>
                <w:szCs w:val="24"/>
                <w:lang w:val="en-US"/>
              </w:rPr>
              <w:t>partition</w:t>
            </w:r>
            <w:proofErr w:type="gramEnd"/>
            <w:r w:rsidRPr="00974667">
              <w:rPr>
                <w:rFonts w:ascii="Times New Roman" w:hAnsi="Times New Roman" w:cs="Times New Roman"/>
                <w:color w:val="222222"/>
                <w:sz w:val="24"/>
                <w:szCs w:val="24"/>
                <w:lang w:val="en-US"/>
              </w:rPr>
              <w:t xml:space="preserve"> is a real vector whose entries are in strictly ascending order. Codebook prescribes a value for each partition in the quantization and </w:t>
            </w:r>
            <w:proofErr w:type="spellStart"/>
            <w:proofErr w:type="gramStart"/>
            <w:r w:rsidRPr="00974667">
              <w:rPr>
                <w:rFonts w:ascii="Times New Roman" w:hAnsi="Times New Roman" w:cs="Times New Roman"/>
                <w:color w:val="222222"/>
                <w:sz w:val="24"/>
                <w:szCs w:val="24"/>
                <w:lang w:val="en-US"/>
              </w:rPr>
              <w:t>quants</w:t>
            </w:r>
            <w:proofErr w:type="spellEnd"/>
            <w:r w:rsidRPr="00974667">
              <w:rPr>
                <w:rFonts w:ascii="Times New Roman" w:hAnsi="Times New Roman" w:cs="Times New Roman"/>
                <w:color w:val="222222"/>
                <w:sz w:val="24"/>
                <w:szCs w:val="24"/>
                <w:lang w:val="en-US"/>
              </w:rPr>
              <w:t xml:space="preserve"> contains</w:t>
            </w:r>
            <w:proofErr w:type="gramEnd"/>
            <w:r w:rsidRPr="00974667">
              <w:rPr>
                <w:rFonts w:ascii="Times New Roman" w:hAnsi="Times New Roman" w:cs="Times New Roman"/>
                <w:color w:val="222222"/>
                <w:sz w:val="24"/>
                <w:szCs w:val="24"/>
                <w:lang w:val="en-US"/>
              </w:rPr>
              <w:t xml:space="preserve"> the quantization of sig based on the quantization levels and prescribed values. </w:t>
            </w:r>
            <w:proofErr w:type="gramStart"/>
            <w:r w:rsidRPr="00974667">
              <w:rPr>
                <w:rFonts w:ascii="Times New Roman" w:hAnsi="Times New Roman" w:cs="Times New Roman"/>
                <w:color w:val="222222"/>
                <w:sz w:val="24"/>
                <w:szCs w:val="24"/>
                <w:lang w:val="en-US"/>
              </w:rPr>
              <w:t>codebook</w:t>
            </w:r>
            <w:proofErr w:type="gramEnd"/>
            <w:r w:rsidRPr="00974667">
              <w:rPr>
                <w:rFonts w:ascii="Times New Roman" w:hAnsi="Times New Roman" w:cs="Times New Roman"/>
                <w:color w:val="222222"/>
                <w:sz w:val="24"/>
                <w:szCs w:val="24"/>
                <w:lang w:val="en-US"/>
              </w:rPr>
              <w:t xml:space="preserve"> is a vector whose length exceeds the length of partition by one. </w:t>
            </w:r>
            <w:proofErr w:type="spellStart"/>
            <w:r w:rsidRPr="00974667">
              <w:rPr>
                <w:rFonts w:ascii="Times New Roman" w:hAnsi="Times New Roman" w:cs="Times New Roman"/>
                <w:color w:val="222222"/>
                <w:sz w:val="24"/>
                <w:szCs w:val="24"/>
                <w:lang w:val="en-US"/>
              </w:rPr>
              <w:t>quants</w:t>
            </w:r>
            <w:proofErr w:type="spellEnd"/>
            <w:r w:rsidRPr="00974667">
              <w:rPr>
                <w:rFonts w:ascii="Times New Roman" w:hAnsi="Times New Roman" w:cs="Times New Roman"/>
                <w:color w:val="222222"/>
                <w:sz w:val="24"/>
                <w:szCs w:val="24"/>
                <w:lang w:val="en-US"/>
              </w:rPr>
              <w:t xml:space="preserve"> is a row vector whose length is the same as the length of </w:t>
            </w:r>
            <w:r w:rsidRPr="00974667">
              <w:rPr>
                <w:rFonts w:ascii="Times New Roman" w:hAnsi="Times New Roman" w:cs="Times New Roman"/>
                <w:color w:val="222222"/>
                <w:sz w:val="24"/>
                <w:szCs w:val="24"/>
                <w:lang w:val="en-US"/>
              </w:rPr>
              <w:lastRenderedPageBreak/>
              <w:t xml:space="preserve">sig. </w:t>
            </w:r>
            <w:proofErr w:type="spellStart"/>
            <w:r w:rsidRPr="00974667">
              <w:rPr>
                <w:rFonts w:ascii="Times New Roman" w:hAnsi="Times New Roman" w:cs="Times New Roman"/>
                <w:color w:val="222222"/>
                <w:sz w:val="24"/>
                <w:szCs w:val="24"/>
                <w:lang w:val="en-US"/>
              </w:rPr>
              <w:t>quants</w:t>
            </w:r>
            <w:proofErr w:type="spellEnd"/>
            <w:r w:rsidRPr="00974667">
              <w:rPr>
                <w:rFonts w:ascii="Times New Roman" w:hAnsi="Times New Roman" w:cs="Times New Roman"/>
                <w:color w:val="222222"/>
                <w:sz w:val="24"/>
                <w:szCs w:val="24"/>
                <w:lang w:val="en-US"/>
              </w:rPr>
              <w:t xml:space="preserve"> is related to codebook and index by</w:t>
            </w:r>
          </w:p>
          <w:p w:rsidR="00974667" w:rsidRPr="00974667" w:rsidRDefault="00974667" w:rsidP="00974667">
            <w:pPr>
              <w:shd w:val="clear" w:color="auto" w:fill="FFFFFF"/>
              <w:jc w:val="both"/>
              <w:rPr>
                <w:rFonts w:ascii="Times New Roman" w:hAnsi="Times New Roman" w:cs="Times New Roman"/>
                <w:color w:val="222222"/>
                <w:sz w:val="24"/>
                <w:szCs w:val="24"/>
                <w:lang w:val="en-US"/>
              </w:rPr>
            </w:pPr>
            <w:proofErr w:type="spellStart"/>
            <w:proofErr w:type="gramStart"/>
            <w:r w:rsidRPr="00974667">
              <w:rPr>
                <w:rFonts w:ascii="Times New Roman" w:hAnsi="Times New Roman" w:cs="Times New Roman"/>
                <w:color w:val="222222"/>
                <w:sz w:val="24"/>
                <w:szCs w:val="24"/>
                <w:lang w:val="en-US"/>
              </w:rPr>
              <w:t>quants</w:t>
            </w:r>
            <w:proofErr w:type="spellEnd"/>
            <w:r w:rsidRPr="00974667">
              <w:rPr>
                <w:rFonts w:ascii="Times New Roman" w:hAnsi="Times New Roman" w:cs="Times New Roman"/>
                <w:color w:val="222222"/>
                <w:sz w:val="24"/>
                <w:szCs w:val="24"/>
                <w:lang w:val="en-US"/>
              </w:rPr>
              <w:t>(</w:t>
            </w:r>
            <w:proofErr w:type="gramEnd"/>
            <w:r w:rsidRPr="00974667">
              <w:rPr>
                <w:rFonts w:ascii="Times New Roman" w:hAnsi="Times New Roman" w:cs="Times New Roman"/>
                <w:color w:val="222222"/>
                <w:sz w:val="24"/>
                <w:szCs w:val="24"/>
                <w:lang w:val="en-US"/>
              </w:rPr>
              <w:t>ii) = codebook(index(ii)+1); where ii is an integer between 1 and length(sig).</w:t>
            </w:r>
          </w:p>
          <w:p w:rsidR="00974667" w:rsidRPr="00974667" w:rsidRDefault="00974667" w:rsidP="00974667">
            <w:pPr>
              <w:shd w:val="clear" w:color="auto" w:fill="FFFFFF"/>
              <w:jc w:val="both"/>
              <w:rPr>
                <w:rFonts w:ascii="Times New Roman" w:hAnsi="Times New Roman" w:cs="Times New Roman"/>
                <w:color w:val="222222"/>
                <w:sz w:val="24"/>
                <w:szCs w:val="24"/>
                <w:lang w:val="en-US"/>
              </w:rPr>
            </w:pPr>
            <w:proofErr w:type="spellStart"/>
            <w:proofErr w:type="gramStart"/>
            <w:r w:rsidRPr="00974667">
              <w:rPr>
                <w:rFonts w:ascii="Times New Roman" w:hAnsi="Times New Roman" w:cs="Times New Roman"/>
                <w:color w:val="222222"/>
                <w:sz w:val="24"/>
                <w:szCs w:val="24"/>
                <w:lang w:val="en-US"/>
              </w:rPr>
              <w:t>distor</w:t>
            </w:r>
            <w:proofErr w:type="spellEnd"/>
            <w:proofErr w:type="gramEnd"/>
            <w:r w:rsidRPr="00974667">
              <w:rPr>
                <w:rFonts w:ascii="Times New Roman" w:hAnsi="Times New Roman" w:cs="Times New Roman"/>
                <w:color w:val="222222"/>
                <w:sz w:val="24"/>
                <w:szCs w:val="24"/>
                <w:lang w:val="en-US"/>
              </w:rPr>
              <w:t xml:space="preserve"> estimates the mean square distortion of this quantization data set.</w:t>
            </w:r>
          </w:p>
          <w:p w:rsidR="00974667" w:rsidRPr="00974667" w:rsidRDefault="00974667" w:rsidP="00974667">
            <w:pPr>
              <w:shd w:val="clear" w:color="auto" w:fill="FFFFFF"/>
              <w:jc w:val="both"/>
              <w:rPr>
                <w:rFonts w:ascii="Times New Roman" w:hAnsi="Times New Roman" w:cs="Times New Roman"/>
                <w:color w:val="222222"/>
                <w:sz w:val="24"/>
                <w:szCs w:val="24"/>
                <w:lang w:val="en-US"/>
              </w:rPr>
            </w:pPr>
            <w:r w:rsidRPr="00974667">
              <w:rPr>
                <w:rFonts w:ascii="Times New Roman" w:hAnsi="Times New Roman" w:cs="Times New Roman"/>
                <w:color w:val="222222"/>
                <w:sz w:val="24"/>
                <w:szCs w:val="24"/>
                <w:lang w:val="en-US"/>
              </w:rPr>
              <w:t xml:space="preserve">2) </w:t>
            </w:r>
            <w:proofErr w:type="gramStart"/>
            <w:r w:rsidRPr="00974667">
              <w:rPr>
                <w:rFonts w:ascii="Times New Roman" w:hAnsi="Times New Roman" w:cs="Times New Roman"/>
                <w:color w:val="222222"/>
                <w:sz w:val="24"/>
                <w:szCs w:val="24"/>
                <w:lang w:val="en-US"/>
              </w:rPr>
              <w:t>out</w:t>
            </w:r>
            <w:proofErr w:type="gramEnd"/>
            <w:r w:rsidRPr="00974667">
              <w:rPr>
                <w:rFonts w:ascii="Times New Roman" w:hAnsi="Times New Roman" w:cs="Times New Roman"/>
                <w:color w:val="222222"/>
                <w:sz w:val="24"/>
                <w:szCs w:val="24"/>
                <w:lang w:val="en-US"/>
              </w:rPr>
              <w:t xml:space="preserve"> = </w:t>
            </w:r>
            <w:proofErr w:type="spellStart"/>
            <w:r w:rsidRPr="00974667">
              <w:rPr>
                <w:rFonts w:ascii="Times New Roman" w:hAnsi="Times New Roman" w:cs="Times New Roman"/>
                <w:color w:val="222222"/>
                <w:sz w:val="24"/>
                <w:szCs w:val="24"/>
                <w:lang w:val="en-US"/>
              </w:rPr>
              <w:t>compand</w:t>
            </w:r>
            <w:proofErr w:type="spellEnd"/>
            <w:r w:rsidRPr="00974667">
              <w:rPr>
                <w:rFonts w:ascii="Times New Roman" w:hAnsi="Times New Roman" w:cs="Times New Roman"/>
                <w:color w:val="222222"/>
                <w:sz w:val="24"/>
                <w:szCs w:val="24"/>
                <w:lang w:val="en-US"/>
              </w:rPr>
              <w:t>(</w:t>
            </w:r>
            <w:proofErr w:type="spellStart"/>
            <w:r w:rsidRPr="00974667">
              <w:rPr>
                <w:rFonts w:ascii="Times New Roman" w:hAnsi="Times New Roman" w:cs="Times New Roman"/>
                <w:color w:val="222222"/>
                <w:sz w:val="24"/>
                <w:szCs w:val="24"/>
                <w:lang w:val="en-US"/>
              </w:rPr>
              <w:t>in,Mu,v,'mu</w:t>
            </w:r>
            <w:proofErr w:type="spellEnd"/>
            <w:r w:rsidRPr="00974667">
              <w:rPr>
                <w:rFonts w:ascii="Times New Roman" w:hAnsi="Times New Roman" w:cs="Times New Roman"/>
                <w:color w:val="222222"/>
                <w:sz w:val="24"/>
                <w:szCs w:val="24"/>
                <w:lang w:val="en-US"/>
              </w:rPr>
              <w:t xml:space="preserve">/compressor') implements a µ-law compressor for the input vector in. Mu specifies µ, and v is the input signal's maximum magnitude. </w:t>
            </w:r>
            <w:proofErr w:type="gramStart"/>
            <w:r w:rsidRPr="00974667">
              <w:rPr>
                <w:rFonts w:ascii="Times New Roman" w:hAnsi="Times New Roman" w:cs="Times New Roman"/>
                <w:color w:val="222222"/>
                <w:sz w:val="24"/>
                <w:szCs w:val="24"/>
                <w:lang w:val="en-US"/>
              </w:rPr>
              <w:t>out</w:t>
            </w:r>
            <w:proofErr w:type="gramEnd"/>
            <w:r w:rsidRPr="00974667">
              <w:rPr>
                <w:rFonts w:ascii="Times New Roman" w:hAnsi="Times New Roman" w:cs="Times New Roman"/>
                <w:color w:val="222222"/>
                <w:sz w:val="24"/>
                <w:szCs w:val="24"/>
                <w:lang w:val="en-US"/>
              </w:rPr>
              <w:t xml:space="preserve"> has the same dimensions and maximum magnitude as in.</w:t>
            </w:r>
          </w:p>
          <w:p w:rsidR="00974667" w:rsidRPr="00974667" w:rsidRDefault="00974667" w:rsidP="00974667">
            <w:pPr>
              <w:shd w:val="clear" w:color="auto" w:fill="FFFFFF"/>
              <w:jc w:val="both"/>
              <w:rPr>
                <w:rFonts w:ascii="Times New Roman" w:hAnsi="Times New Roman" w:cs="Times New Roman"/>
                <w:color w:val="222222"/>
                <w:sz w:val="24"/>
                <w:szCs w:val="24"/>
                <w:lang w:val="en-US"/>
              </w:rPr>
            </w:pPr>
            <w:r w:rsidRPr="00974667">
              <w:rPr>
                <w:rFonts w:ascii="Times New Roman" w:hAnsi="Times New Roman" w:cs="Times New Roman"/>
                <w:color w:val="222222"/>
                <w:sz w:val="24"/>
                <w:szCs w:val="24"/>
                <w:lang w:val="en-US"/>
              </w:rPr>
              <w:t>3)  </w:t>
            </w:r>
            <w:proofErr w:type="gramStart"/>
            <w:r w:rsidRPr="00974667">
              <w:rPr>
                <w:rFonts w:ascii="Times New Roman" w:hAnsi="Times New Roman" w:cs="Times New Roman"/>
                <w:color w:val="222222"/>
                <w:sz w:val="24"/>
                <w:szCs w:val="24"/>
                <w:lang w:val="en-US"/>
              </w:rPr>
              <w:t>out</w:t>
            </w:r>
            <w:proofErr w:type="gramEnd"/>
            <w:r w:rsidRPr="00974667">
              <w:rPr>
                <w:rFonts w:ascii="Times New Roman" w:hAnsi="Times New Roman" w:cs="Times New Roman"/>
                <w:color w:val="222222"/>
                <w:sz w:val="24"/>
                <w:szCs w:val="24"/>
                <w:lang w:val="en-US"/>
              </w:rPr>
              <w:t xml:space="preserve"> = </w:t>
            </w:r>
            <w:proofErr w:type="spellStart"/>
            <w:r w:rsidRPr="00974667">
              <w:rPr>
                <w:rFonts w:ascii="Times New Roman" w:hAnsi="Times New Roman" w:cs="Times New Roman"/>
                <w:color w:val="222222"/>
                <w:sz w:val="24"/>
                <w:szCs w:val="24"/>
                <w:lang w:val="en-US"/>
              </w:rPr>
              <w:t>compand</w:t>
            </w:r>
            <w:proofErr w:type="spellEnd"/>
            <w:r w:rsidRPr="00974667">
              <w:rPr>
                <w:rFonts w:ascii="Times New Roman" w:hAnsi="Times New Roman" w:cs="Times New Roman"/>
                <w:color w:val="222222"/>
                <w:sz w:val="24"/>
                <w:szCs w:val="24"/>
                <w:lang w:val="en-US"/>
              </w:rPr>
              <w:t>(</w:t>
            </w:r>
            <w:proofErr w:type="spellStart"/>
            <w:r w:rsidRPr="00974667">
              <w:rPr>
                <w:rFonts w:ascii="Times New Roman" w:hAnsi="Times New Roman" w:cs="Times New Roman"/>
                <w:color w:val="222222"/>
                <w:sz w:val="24"/>
                <w:szCs w:val="24"/>
                <w:lang w:val="en-US"/>
              </w:rPr>
              <w:t>in,Mu,v,'mu</w:t>
            </w:r>
            <w:proofErr w:type="spellEnd"/>
            <w:r w:rsidRPr="00974667">
              <w:rPr>
                <w:rFonts w:ascii="Times New Roman" w:hAnsi="Times New Roman" w:cs="Times New Roman"/>
                <w:color w:val="222222"/>
                <w:sz w:val="24"/>
                <w:szCs w:val="24"/>
                <w:lang w:val="en-US"/>
              </w:rPr>
              <w:t>/expander') implements a µ-law expander for the input vector in. Mu specifies µ and v is the input signal's maximum magnitude. out has the same dimensions and maximum magnitude as in similarly the functions </w:t>
            </w:r>
          </w:p>
          <w:p w:rsidR="00974667" w:rsidRPr="00974667" w:rsidRDefault="00974667" w:rsidP="00974667">
            <w:pPr>
              <w:shd w:val="clear" w:color="auto" w:fill="FFFFFF"/>
              <w:jc w:val="both"/>
              <w:rPr>
                <w:rFonts w:ascii="Times New Roman" w:hAnsi="Times New Roman" w:cs="Times New Roman"/>
                <w:color w:val="222222"/>
                <w:sz w:val="24"/>
                <w:szCs w:val="24"/>
                <w:lang w:val="en-US"/>
              </w:rPr>
            </w:pPr>
            <w:r w:rsidRPr="00974667">
              <w:rPr>
                <w:rFonts w:ascii="Times New Roman" w:hAnsi="Times New Roman" w:cs="Times New Roman"/>
                <w:color w:val="222222"/>
                <w:sz w:val="24"/>
                <w:szCs w:val="24"/>
                <w:lang w:val="en-US"/>
              </w:rPr>
              <w:t xml:space="preserve">4) out = </w:t>
            </w:r>
            <w:proofErr w:type="spellStart"/>
            <w:r w:rsidRPr="00974667">
              <w:rPr>
                <w:rFonts w:ascii="Times New Roman" w:hAnsi="Times New Roman" w:cs="Times New Roman"/>
                <w:color w:val="222222"/>
                <w:sz w:val="24"/>
                <w:szCs w:val="24"/>
                <w:lang w:val="en-US"/>
              </w:rPr>
              <w:t>compand</w:t>
            </w:r>
            <w:proofErr w:type="spellEnd"/>
            <w:r w:rsidRPr="00974667">
              <w:rPr>
                <w:rFonts w:ascii="Times New Roman" w:hAnsi="Times New Roman" w:cs="Times New Roman"/>
                <w:color w:val="222222"/>
                <w:sz w:val="24"/>
                <w:szCs w:val="24"/>
                <w:lang w:val="en-US"/>
              </w:rPr>
              <w:t>(</w:t>
            </w:r>
            <w:proofErr w:type="spellStart"/>
            <w:r w:rsidRPr="00974667">
              <w:rPr>
                <w:rFonts w:ascii="Times New Roman" w:hAnsi="Times New Roman" w:cs="Times New Roman"/>
                <w:color w:val="222222"/>
                <w:sz w:val="24"/>
                <w:szCs w:val="24"/>
                <w:lang w:val="en-US"/>
              </w:rPr>
              <w:t>in,A,v,'A</w:t>
            </w:r>
            <w:proofErr w:type="spellEnd"/>
            <w:r w:rsidRPr="00974667">
              <w:rPr>
                <w:rFonts w:ascii="Times New Roman" w:hAnsi="Times New Roman" w:cs="Times New Roman"/>
                <w:color w:val="222222"/>
                <w:sz w:val="24"/>
                <w:szCs w:val="24"/>
                <w:lang w:val="en-US"/>
              </w:rPr>
              <w:t>/compressor')  and  </w:t>
            </w:r>
          </w:p>
          <w:p w:rsidR="00974667" w:rsidRPr="00974667" w:rsidRDefault="00974667" w:rsidP="009B6E7D">
            <w:pPr>
              <w:shd w:val="clear" w:color="auto" w:fill="FFFFFF"/>
              <w:jc w:val="both"/>
              <w:rPr>
                <w:rFonts w:ascii="Times New Roman" w:hAnsi="Times New Roman" w:cs="Times New Roman"/>
                <w:sz w:val="24"/>
                <w:szCs w:val="24"/>
              </w:rPr>
            </w:pPr>
            <w:r w:rsidRPr="00974667">
              <w:rPr>
                <w:rFonts w:ascii="Times New Roman" w:hAnsi="Times New Roman" w:cs="Times New Roman"/>
                <w:color w:val="222222"/>
                <w:sz w:val="24"/>
                <w:szCs w:val="24"/>
                <w:lang w:val="en-US"/>
              </w:rPr>
              <w:t xml:space="preserve">5) </w:t>
            </w:r>
            <w:proofErr w:type="gramStart"/>
            <w:r w:rsidRPr="00974667">
              <w:rPr>
                <w:rFonts w:ascii="Times New Roman" w:hAnsi="Times New Roman" w:cs="Times New Roman"/>
                <w:color w:val="222222"/>
                <w:sz w:val="24"/>
                <w:szCs w:val="24"/>
                <w:lang w:val="en-US"/>
              </w:rPr>
              <w:t>out</w:t>
            </w:r>
            <w:proofErr w:type="gramEnd"/>
            <w:r w:rsidRPr="00974667">
              <w:rPr>
                <w:rFonts w:ascii="Times New Roman" w:hAnsi="Times New Roman" w:cs="Times New Roman"/>
                <w:color w:val="222222"/>
                <w:sz w:val="24"/>
                <w:szCs w:val="24"/>
                <w:lang w:val="en-US"/>
              </w:rPr>
              <w:t xml:space="preserve"> = </w:t>
            </w:r>
            <w:proofErr w:type="spellStart"/>
            <w:r w:rsidRPr="00974667">
              <w:rPr>
                <w:rFonts w:ascii="Times New Roman" w:hAnsi="Times New Roman" w:cs="Times New Roman"/>
                <w:color w:val="222222"/>
                <w:sz w:val="24"/>
                <w:szCs w:val="24"/>
                <w:lang w:val="en-US"/>
              </w:rPr>
              <w:t>compand</w:t>
            </w:r>
            <w:proofErr w:type="spellEnd"/>
            <w:r w:rsidRPr="00974667">
              <w:rPr>
                <w:rFonts w:ascii="Times New Roman" w:hAnsi="Times New Roman" w:cs="Times New Roman"/>
                <w:color w:val="222222"/>
                <w:sz w:val="24"/>
                <w:szCs w:val="24"/>
                <w:lang w:val="en-US"/>
              </w:rPr>
              <w:t>(</w:t>
            </w:r>
            <w:proofErr w:type="spellStart"/>
            <w:r w:rsidRPr="00974667">
              <w:rPr>
                <w:rFonts w:ascii="Times New Roman" w:hAnsi="Times New Roman" w:cs="Times New Roman"/>
                <w:color w:val="222222"/>
                <w:sz w:val="24"/>
                <w:szCs w:val="24"/>
                <w:lang w:val="en-US"/>
              </w:rPr>
              <w:t>in,A,v,'A</w:t>
            </w:r>
            <w:proofErr w:type="spellEnd"/>
            <w:r w:rsidRPr="00974667">
              <w:rPr>
                <w:rFonts w:ascii="Times New Roman" w:hAnsi="Times New Roman" w:cs="Times New Roman"/>
                <w:color w:val="222222"/>
                <w:sz w:val="24"/>
                <w:szCs w:val="24"/>
                <w:lang w:val="en-US"/>
              </w:rPr>
              <w:t>/expander')  are used to implement A law compressor and expander.</w:t>
            </w:r>
          </w:p>
        </w:tc>
      </w:tr>
      <w:tr w:rsidR="00974667" w:rsidRPr="00974667" w:rsidTr="00B0544E">
        <w:trPr>
          <w:trHeight w:val="1608"/>
        </w:trPr>
        <w:tc>
          <w:tcPr>
            <w:tcW w:w="1954" w:type="dxa"/>
          </w:tcPr>
          <w:p w:rsidR="00974667" w:rsidRPr="00974667" w:rsidRDefault="00974667" w:rsidP="00974667">
            <w:pPr>
              <w:jc w:val="both"/>
              <w:rPr>
                <w:rFonts w:ascii="Times New Roman" w:hAnsi="Times New Roman" w:cs="Times New Roman"/>
                <w:sz w:val="24"/>
                <w:szCs w:val="24"/>
              </w:rPr>
            </w:pPr>
            <w:r w:rsidRPr="00974667">
              <w:rPr>
                <w:rFonts w:ascii="Times New Roman" w:hAnsi="Times New Roman" w:cs="Times New Roman"/>
                <w:sz w:val="24"/>
                <w:szCs w:val="24"/>
              </w:rPr>
              <w:lastRenderedPageBreak/>
              <w:t>Procedure:</w:t>
            </w:r>
          </w:p>
        </w:tc>
        <w:tc>
          <w:tcPr>
            <w:tcW w:w="8321" w:type="dxa"/>
          </w:tcPr>
          <w:p w:rsidR="00974667" w:rsidRPr="00974667" w:rsidRDefault="00974667" w:rsidP="00974667">
            <w:pPr>
              <w:jc w:val="both"/>
              <w:rPr>
                <w:rFonts w:ascii="Times New Roman" w:hAnsi="Times New Roman" w:cs="Times New Roman"/>
                <w:sz w:val="24"/>
                <w:szCs w:val="24"/>
              </w:rPr>
            </w:pPr>
            <w:r w:rsidRPr="00974667">
              <w:rPr>
                <w:rFonts w:ascii="Times New Roman" w:hAnsi="Times New Roman" w:cs="Times New Roman"/>
                <w:sz w:val="24"/>
                <w:szCs w:val="24"/>
              </w:rPr>
              <w:t>1.  Read Speech signal</w:t>
            </w:r>
          </w:p>
          <w:p w:rsidR="00974667" w:rsidRPr="00974667" w:rsidRDefault="00974667" w:rsidP="00974667">
            <w:pPr>
              <w:jc w:val="both"/>
              <w:rPr>
                <w:rFonts w:ascii="Times New Roman" w:hAnsi="Times New Roman" w:cs="Times New Roman"/>
                <w:sz w:val="24"/>
                <w:szCs w:val="24"/>
              </w:rPr>
            </w:pPr>
            <w:r w:rsidRPr="00974667">
              <w:rPr>
                <w:rFonts w:ascii="Times New Roman" w:hAnsi="Times New Roman" w:cs="Times New Roman"/>
                <w:sz w:val="24"/>
                <w:szCs w:val="24"/>
              </w:rPr>
              <w:t xml:space="preserve">2. Quantize the signal .Measure the MSE for </w:t>
            </w:r>
            <w:proofErr w:type="gramStart"/>
            <w:r w:rsidRPr="00974667">
              <w:rPr>
                <w:rFonts w:ascii="Times New Roman" w:hAnsi="Times New Roman" w:cs="Times New Roman"/>
                <w:sz w:val="24"/>
                <w:szCs w:val="24"/>
              </w:rPr>
              <w:t>the quantizes</w:t>
            </w:r>
            <w:proofErr w:type="gramEnd"/>
            <w:r w:rsidRPr="00974667">
              <w:rPr>
                <w:rFonts w:ascii="Times New Roman" w:hAnsi="Times New Roman" w:cs="Times New Roman"/>
                <w:sz w:val="24"/>
                <w:szCs w:val="24"/>
              </w:rPr>
              <w:t xml:space="preserve"> signal and the original signal.</w:t>
            </w:r>
          </w:p>
          <w:p w:rsidR="00974667" w:rsidRPr="00974667" w:rsidRDefault="00974667" w:rsidP="00974667">
            <w:pPr>
              <w:jc w:val="both"/>
              <w:rPr>
                <w:rFonts w:ascii="Times New Roman" w:hAnsi="Times New Roman" w:cs="Times New Roman"/>
                <w:sz w:val="24"/>
                <w:szCs w:val="24"/>
              </w:rPr>
            </w:pPr>
            <w:r w:rsidRPr="00974667">
              <w:rPr>
                <w:rFonts w:ascii="Times New Roman" w:hAnsi="Times New Roman" w:cs="Times New Roman"/>
                <w:sz w:val="24"/>
                <w:szCs w:val="24"/>
              </w:rPr>
              <w:t xml:space="preserve">3.  Apply µ law to speech signal and quantize the </w:t>
            </w:r>
            <w:proofErr w:type="spellStart"/>
            <w:r w:rsidRPr="00974667">
              <w:rPr>
                <w:rFonts w:ascii="Times New Roman" w:hAnsi="Times New Roman" w:cs="Times New Roman"/>
                <w:sz w:val="24"/>
                <w:szCs w:val="24"/>
              </w:rPr>
              <w:t>companded</w:t>
            </w:r>
            <w:proofErr w:type="spellEnd"/>
            <w:r w:rsidRPr="00974667">
              <w:rPr>
                <w:rFonts w:ascii="Times New Roman" w:hAnsi="Times New Roman" w:cs="Times New Roman"/>
                <w:sz w:val="24"/>
                <w:szCs w:val="24"/>
              </w:rPr>
              <w:t xml:space="preserve"> signal with the same </w:t>
            </w:r>
            <w:proofErr w:type="spellStart"/>
            <w:r w:rsidRPr="00974667">
              <w:rPr>
                <w:rFonts w:ascii="Times New Roman" w:hAnsi="Times New Roman" w:cs="Times New Roman"/>
                <w:sz w:val="24"/>
                <w:szCs w:val="24"/>
              </w:rPr>
              <w:t>quantizer</w:t>
            </w:r>
            <w:proofErr w:type="spellEnd"/>
            <w:r w:rsidRPr="00974667">
              <w:rPr>
                <w:rFonts w:ascii="Times New Roman" w:hAnsi="Times New Roman" w:cs="Times New Roman"/>
                <w:sz w:val="24"/>
                <w:szCs w:val="24"/>
              </w:rPr>
              <w:t xml:space="preserve"> as in step 2.</w:t>
            </w:r>
          </w:p>
          <w:p w:rsidR="00974667" w:rsidRPr="00974667" w:rsidRDefault="00974667" w:rsidP="00974667">
            <w:pPr>
              <w:jc w:val="both"/>
              <w:rPr>
                <w:rFonts w:ascii="Times New Roman" w:hAnsi="Times New Roman" w:cs="Times New Roman"/>
                <w:sz w:val="24"/>
                <w:szCs w:val="24"/>
              </w:rPr>
            </w:pPr>
            <w:r w:rsidRPr="00974667">
              <w:rPr>
                <w:rFonts w:ascii="Times New Roman" w:hAnsi="Times New Roman" w:cs="Times New Roman"/>
                <w:sz w:val="24"/>
                <w:szCs w:val="24"/>
              </w:rPr>
              <w:t xml:space="preserve">4.  Calculate the MSE between the original signal and the reconstructed signal after </w:t>
            </w:r>
            <w:proofErr w:type="spellStart"/>
            <w:r w:rsidRPr="00974667">
              <w:rPr>
                <w:rFonts w:ascii="Times New Roman" w:hAnsi="Times New Roman" w:cs="Times New Roman"/>
                <w:sz w:val="24"/>
                <w:szCs w:val="24"/>
              </w:rPr>
              <w:t>companding</w:t>
            </w:r>
            <w:proofErr w:type="spellEnd"/>
            <w:r w:rsidRPr="00974667">
              <w:rPr>
                <w:rFonts w:ascii="Times New Roman" w:hAnsi="Times New Roman" w:cs="Times New Roman"/>
                <w:sz w:val="24"/>
                <w:szCs w:val="24"/>
              </w:rPr>
              <w:t xml:space="preserve"> and quantization.</w:t>
            </w:r>
          </w:p>
          <w:p w:rsidR="00974667" w:rsidRPr="00974667" w:rsidRDefault="00974667" w:rsidP="00974667">
            <w:pPr>
              <w:jc w:val="both"/>
              <w:rPr>
                <w:rFonts w:ascii="Times New Roman" w:hAnsi="Times New Roman" w:cs="Times New Roman"/>
                <w:sz w:val="24"/>
                <w:szCs w:val="24"/>
              </w:rPr>
            </w:pPr>
            <w:r w:rsidRPr="00974667">
              <w:rPr>
                <w:rFonts w:ascii="Times New Roman" w:hAnsi="Times New Roman" w:cs="Times New Roman"/>
                <w:sz w:val="24"/>
                <w:szCs w:val="24"/>
              </w:rPr>
              <w:t xml:space="preserve">5.  </w:t>
            </w:r>
            <w:proofErr w:type="spellStart"/>
            <w:r w:rsidRPr="00974667">
              <w:rPr>
                <w:rFonts w:ascii="Times New Roman" w:hAnsi="Times New Roman" w:cs="Times New Roman"/>
                <w:sz w:val="24"/>
                <w:szCs w:val="24"/>
              </w:rPr>
              <w:t>Comapre</w:t>
            </w:r>
            <w:proofErr w:type="spellEnd"/>
            <w:r w:rsidRPr="00974667">
              <w:rPr>
                <w:rFonts w:ascii="Times New Roman" w:hAnsi="Times New Roman" w:cs="Times New Roman"/>
                <w:sz w:val="24"/>
                <w:szCs w:val="24"/>
              </w:rPr>
              <w:t xml:space="preserve"> the results from step 2 and 4.</w:t>
            </w:r>
          </w:p>
        </w:tc>
      </w:tr>
      <w:tr w:rsidR="00974667" w:rsidRPr="00974667" w:rsidTr="009B6E7D">
        <w:trPr>
          <w:trHeight w:val="6037"/>
        </w:trPr>
        <w:tc>
          <w:tcPr>
            <w:tcW w:w="1954" w:type="dxa"/>
          </w:tcPr>
          <w:p w:rsidR="00974667" w:rsidRPr="00974667" w:rsidRDefault="00974667" w:rsidP="00974667">
            <w:pPr>
              <w:jc w:val="both"/>
              <w:rPr>
                <w:rFonts w:ascii="Times New Roman" w:hAnsi="Times New Roman" w:cs="Times New Roman"/>
                <w:sz w:val="24"/>
                <w:szCs w:val="24"/>
              </w:rPr>
            </w:pPr>
            <w:r w:rsidRPr="00974667">
              <w:rPr>
                <w:rFonts w:ascii="Times New Roman" w:hAnsi="Times New Roman" w:cs="Times New Roman"/>
                <w:sz w:val="24"/>
                <w:szCs w:val="24"/>
              </w:rPr>
              <w:t>Results and Conclusion</w:t>
            </w:r>
          </w:p>
        </w:tc>
        <w:tc>
          <w:tcPr>
            <w:tcW w:w="8321" w:type="dxa"/>
          </w:tcPr>
          <w:p w:rsidR="00974667" w:rsidRPr="00974667" w:rsidRDefault="00974667" w:rsidP="00974667">
            <w:pPr>
              <w:jc w:val="both"/>
              <w:rPr>
                <w:rFonts w:ascii="Times New Roman" w:hAnsi="Times New Roman" w:cs="Times New Roman"/>
                <w:sz w:val="24"/>
                <w:szCs w:val="24"/>
              </w:rPr>
            </w:pPr>
          </w:p>
        </w:tc>
      </w:tr>
    </w:tbl>
    <w:p w:rsidR="001E790E" w:rsidRPr="00974667" w:rsidRDefault="001E790E" w:rsidP="00974667">
      <w:pPr>
        <w:spacing w:line="240" w:lineRule="auto"/>
        <w:rPr>
          <w:rFonts w:ascii="Times New Roman" w:hAnsi="Times New Roman" w:cs="Times New Roman"/>
          <w:sz w:val="24"/>
          <w:szCs w:val="24"/>
        </w:rPr>
      </w:pPr>
    </w:p>
    <w:sectPr w:rsidR="001E790E" w:rsidRPr="00974667" w:rsidSect="001E790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5EA3" w:rsidRDefault="00E55EA3" w:rsidP="00DC4461">
      <w:pPr>
        <w:spacing w:after="0" w:line="240" w:lineRule="auto"/>
      </w:pPr>
      <w:r>
        <w:separator/>
      </w:r>
    </w:p>
  </w:endnote>
  <w:endnote w:type="continuationSeparator" w:id="0">
    <w:p w:rsidR="00E55EA3" w:rsidRDefault="00E55EA3" w:rsidP="00DC44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MS Mincho"/>
    <w:panose1 w:val="00000000000000000000"/>
    <w:charset w:val="80"/>
    <w:family w:val="auto"/>
    <w:notTrueType/>
    <w:pitch w:val="default"/>
    <w:sig w:usb0="00000001" w:usb1="08070000" w:usb2="00000010" w:usb3="00000000" w:csb0="00020000" w:csb1="00000000"/>
  </w:font>
  <w:font w:name="CMMI10">
    <w:altName w:val="MS Mincho"/>
    <w:panose1 w:val="00000000000000000000"/>
    <w:charset w:val="80"/>
    <w:family w:val="auto"/>
    <w:notTrueType/>
    <w:pitch w:val="default"/>
    <w:sig w:usb0="00000001" w:usb1="08070000" w:usb2="00000010" w:usb3="00000000" w:csb0="00020000" w:csb1="00000000"/>
  </w:font>
  <w:font w:name="CMSY10">
    <w:altName w:val="Arial Unicode MS"/>
    <w:panose1 w:val="00000000000000000000"/>
    <w:charset w:val="81"/>
    <w:family w:val="auto"/>
    <w:notTrueType/>
    <w:pitch w:val="default"/>
    <w:sig w:usb0="00000001" w:usb1="09060000" w:usb2="00000010" w:usb3="00000000" w:csb0="00080000" w:csb1="00000000"/>
  </w:font>
  <w:font w:name="CMR7">
    <w:altName w:val="MS Mincho"/>
    <w:panose1 w:val="00000000000000000000"/>
    <w:charset w:val="80"/>
    <w:family w:val="auto"/>
    <w:notTrueType/>
    <w:pitch w:val="default"/>
    <w:sig w:usb0="00000001" w:usb1="08070000" w:usb2="00000010" w:usb3="00000000" w:csb0="00020000" w:csb1="00000000"/>
  </w:font>
  <w:font w:name="CMMI7">
    <w:altName w:val="Arial Unicode MS"/>
    <w:panose1 w:val="00000000000000000000"/>
    <w:charset w:val="88"/>
    <w:family w:val="auto"/>
    <w:notTrueType/>
    <w:pitch w:val="default"/>
    <w:sig w:usb0="00000001" w:usb1="08080000" w:usb2="00000010" w:usb3="00000000" w:csb0="001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4461" w:rsidRDefault="00DC4461" w:rsidP="00DC4461">
    <w:pPr>
      <w:pStyle w:val="Footer"/>
      <w:rPr>
        <w:rFonts w:ascii="Garamond" w:hAnsi="Garamond"/>
        <w:b/>
        <w:bCs/>
        <w:lang w:val="pt-BR"/>
      </w:rPr>
    </w:pPr>
  </w:p>
  <w:p w:rsidR="00DC4461" w:rsidRDefault="00DC4461" w:rsidP="00DC4461">
    <w:pPr>
      <w:pStyle w:val="Footer"/>
      <w:rPr>
        <w:rFonts w:ascii="Garamond" w:hAnsi="Garamond"/>
        <w:b/>
        <w:bCs/>
        <w:lang w:val="pt-BR"/>
      </w:rPr>
    </w:pPr>
  </w:p>
  <w:p w:rsidR="00DC4461" w:rsidRPr="00ED4C8B" w:rsidRDefault="00DC4461" w:rsidP="00DC4461">
    <w:pPr>
      <w:pStyle w:val="Footer"/>
      <w:rPr>
        <w:rFonts w:ascii="Garamond" w:hAnsi="Garamond"/>
        <w:b/>
        <w:bCs/>
        <w:lang w:val="pt-BR"/>
      </w:rPr>
    </w:pPr>
    <w:r w:rsidRPr="00ED4C8B">
      <w:rPr>
        <w:rFonts w:ascii="Garamond" w:hAnsi="Garamond"/>
        <w:b/>
        <w:bCs/>
        <w:lang w:val="pt-BR"/>
      </w:rPr>
      <w:t>Semester: ___/   . E/ EXTC</w:t>
    </w:r>
    <w:r w:rsidRPr="00ED4C8B">
      <w:rPr>
        <w:rFonts w:ascii="Garamond" w:hAnsi="Garamond"/>
        <w:b/>
        <w:bCs/>
        <w:lang w:val="pt-BR"/>
      </w:rPr>
      <w:tab/>
      <w:t xml:space="preserve">                                                                                         Page No.:</w:t>
    </w:r>
  </w:p>
  <w:p w:rsidR="00DC4461" w:rsidRPr="00ED4C8B" w:rsidRDefault="00DC4461" w:rsidP="00DC4461">
    <w:pPr>
      <w:pStyle w:val="Footer"/>
      <w:rPr>
        <w:rFonts w:ascii="Garamond" w:hAnsi="Garamond"/>
        <w:b/>
        <w:bCs/>
      </w:rPr>
    </w:pPr>
    <w:r w:rsidRPr="00ED4C8B">
      <w:rPr>
        <w:rFonts w:ascii="Garamond" w:hAnsi="Garamond"/>
        <w:b/>
        <w:bCs/>
      </w:rPr>
      <w:t>Subject: ________________________________</w:t>
    </w:r>
  </w:p>
  <w:p w:rsidR="00DC4461" w:rsidRDefault="00DC4461">
    <w:pPr>
      <w:pStyle w:val="Footer"/>
    </w:pPr>
  </w:p>
  <w:p w:rsidR="00DC4461" w:rsidRDefault="00DC446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5EA3" w:rsidRDefault="00E55EA3" w:rsidP="00DC4461">
      <w:pPr>
        <w:spacing w:after="0" w:line="240" w:lineRule="auto"/>
      </w:pPr>
      <w:r>
        <w:separator/>
      </w:r>
    </w:p>
  </w:footnote>
  <w:footnote w:type="continuationSeparator" w:id="0">
    <w:p w:rsidR="00E55EA3" w:rsidRDefault="00E55EA3" w:rsidP="00DC44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4461" w:rsidRDefault="00DC4461" w:rsidP="00DC4461">
    <w:pPr>
      <w:pStyle w:val="Header"/>
      <w:jc w:val="center"/>
      <w:rPr>
        <w:rFonts w:ascii="Garamond" w:hAnsi="Garamond"/>
        <w:b/>
        <w:bCs/>
        <w:sz w:val="36"/>
        <w:szCs w:val="36"/>
      </w:rPr>
    </w:pPr>
    <w:r>
      <w:rPr>
        <w:rFonts w:ascii="Garamond" w:hAnsi="Garamond"/>
        <w:b/>
        <w:bCs/>
        <w:sz w:val="36"/>
        <w:szCs w:val="36"/>
      </w:rPr>
      <w:t xml:space="preserve">D. J. </w:t>
    </w:r>
    <w:proofErr w:type="spellStart"/>
    <w:r>
      <w:rPr>
        <w:rFonts w:ascii="Garamond" w:hAnsi="Garamond"/>
        <w:b/>
        <w:bCs/>
        <w:sz w:val="36"/>
        <w:szCs w:val="36"/>
      </w:rPr>
      <w:t>Sanghvi</w:t>
    </w:r>
    <w:proofErr w:type="spellEnd"/>
    <w:r>
      <w:rPr>
        <w:rFonts w:ascii="Garamond" w:hAnsi="Garamond"/>
        <w:b/>
        <w:bCs/>
        <w:sz w:val="36"/>
        <w:szCs w:val="36"/>
      </w:rPr>
      <w:t xml:space="preserve"> </w:t>
    </w:r>
    <w:smartTag w:uri="urn:schemas-microsoft-com:office:smarttags" w:element="place">
      <w:smartTag w:uri="urn:schemas-microsoft-com:office:smarttags" w:element="PlaceType">
        <w:r>
          <w:rPr>
            <w:rFonts w:ascii="Garamond" w:hAnsi="Garamond"/>
            <w:b/>
            <w:bCs/>
            <w:sz w:val="36"/>
            <w:szCs w:val="36"/>
          </w:rPr>
          <w:t>College</w:t>
        </w:r>
      </w:smartTag>
      <w:r>
        <w:rPr>
          <w:rFonts w:ascii="Garamond" w:hAnsi="Garamond"/>
          <w:b/>
          <w:bCs/>
          <w:sz w:val="36"/>
          <w:szCs w:val="36"/>
        </w:rPr>
        <w:t xml:space="preserve"> of </w:t>
      </w:r>
      <w:smartTag w:uri="urn:schemas-microsoft-com:office:smarttags" w:element="PlaceName">
        <w:r>
          <w:rPr>
            <w:rFonts w:ascii="Garamond" w:hAnsi="Garamond"/>
            <w:b/>
            <w:bCs/>
            <w:sz w:val="36"/>
            <w:szCs w:val="36"/>
          </w:rPr>
          <w:t>Engineering</w:t>
        </w:r>
      </w:smartTag>
    </w:smartTag>
  </w:p>
  <w:p w:rsidR="00DC4461" w:rsidRDefault="00DC4461" w:rsidP="00DC4461">
    <w:pPr>
      <w:pStyle w:val="Header"/>
      <w:jc w:val="center"/>
      <w:rPr>
        <w:rFonts w:ascii="Garamond" w:hAnsi="Garamond"/>
        <w:b/>
        <w:bCs/>
        <w:sz w:val="28"/>
        <w:szCs w:val="28"/>
      </w:rPr>
    </w:pPr>
    <w:r>
      <w:rPr>
        <w:rFonts w:ascii="Garamond" w:hAnsi="Garamond"/>
        <w:b/>
        <w:bCs/>
        <w:sz w:val="28"/>
        <w:szCs w:val="28"/>
      </w:rPr>
      <w:t>Department of Electronics &amp; Telecommunication Engineering</w:t>
    </w:r>
  </w:p>
  <w:p w:rsidR="00DC4461" w:rsidRDefault="00DC4461" w:rsidP="00DC4461">
    <w:pPr>
      <w:pStyle w:val="Header"/>
    </w:pPr>
  </w:p>
  <w:p w:rsidR="00DC4461" w:rsidRDefault="00DC4461">
    <w:pPr>
      <w:pStyle w:val="Header"/>
    </w:pPr>
  </w:p>
  <w:p w:rsidR="00DC4461" w:rsidRDefault="00DC446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5"/>
  <w:proofState w:spelling="clean" w:grammar="clean"/>
  <w:defaultTabStop w:val="720"/>
  <w:characterSpacingControl w:val="doNotCompress"/>
  <w:footnotePr>
    <w:footnote w:id="-1"/>
    <w:footnote w:id="0"/>
  </w:footnotePr>
  <w:endnotePr>
    <w:endnote w:id="-1"/>
    <w:endnote w:id="0"/>
  </w:endnotePr>
  <w:compat/>
  <w:rsids>
    <w:rsidRoot w:val="00DC4461"/>
    <w:rsid w:val="001E790E"/>
    <w:rsid w:val="002C0333"/>
    <w:rsid w:val="002F7908"/>
    <w:rsid w:val="00331B0E"/>
    <w:rsid w:val="0047350E"/>
    <w:rsid w:val="005C673A"/>
    <w:rsid w:val="00606A52"/>
    <w:rsid w:val="0069201C"/>
    <w:rsid w:val="006C01FF"/>
    <w:rsid w:val="007A6CAD"/>
    <w:rsid w:val="00974667"/>
    <w:rsid w:val="00982A07"/>
    <w:rsid w:val="009B6E7D"/>
    <w:rsid w:val="00A24BC1"/>
    <w:rsid w:val="00A5674D"/>
    <w:rsid w:val="00D631BE"/>
    <w:rsid w:val="00D926DD"/>
    <w:rsid w:val="00DC4461"/>
    <w:rsid w:val="00E55EA3"/>
    <w:rsid w:val="00E7516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6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44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DC4461"/>
    <w:pPr>
      <w:tabs>
        <w:tab w:val="center" w:pos="4513"/>
        <w:tab w:val="right" w:pos="9026"/>
      </w:tabs>
      <w:spacing w:after="0" w:line="240" w:lineRule="auto"/>
    </w:pPr>
  </w:style>
  <w:style w:type="character" w:customStyle="1" w:styleId="HeaderChar">
    <w:name w:val="Header Char"/>
    <w:basedOn w:val="DefaultParagraphFont"/>
    <w:link w:val="Header"/>
    <w:rsid w:val="00DC4461"/>
  </w:style>
  <w:style w:type="paragraph" w:styleId="Footer">
    <w:name w:val="footer"/>
    <w:basedOn w:val="Normal"/>
    <w:link w:val="FooterChar"/>
    <w:unhideWhenUsed/>
    <w:rsid w:val="00DC44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461"/>
  </w:style>
  <w:style w:type="paragraph" w:styleId="BalloonText">
    <w:name w:val="Balloon Text"/>
    <w:basedOn w:val="Normal"/>
    <w:link w:val="BalloonTextChar"/>
    <w:uiPriority w:val="99"/>
    <w:semiHidden/>
    <w:unhideWhenUsed/>
    <w:rsid w:val="00DC44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4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vishakha</dc:creator>
  <cp:lastModifiedBy>vishakha</cp:lastModifiedBy>
  <cp:revision>2</cp:revision>
  <dcterms:created xsi:type="dcterms:W3CDTF">2015-09-02T08:12:00Z</dcterms:created>
  <dcterms:modified xsi:type="dcterms:W3CDTF">2015-09-02T08:12:00Z</dcterms:modified>
</cp:coreProperties>
</file>