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8582" w14:textId="77777777" w:rsidR="00A92B32" w:rsidRPr="00A92B32" w:rsidRDefault="00A92B32" w:rsidP="00A92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32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14:paraId="6A24743C" w14:textId="77777777" w:rsidR="00A92B32" w:rsidRPr="00A92B32" w:rsidRDefault="00A92B32" w:rsidP="00A92B32">
      <w:pPr>
        <w:pStyle w:val="1"/>
      </w:pPr>
      <w:r w:rsidRPr="00A92B32">
        <w:t>一、安装，防火墙别忘了</w:t>
      </w:r>
    </w:p>
    <w:p w14:paraId="138C21DA" w14:textId="77777777" w:rsidR="00A92B32" w:rsidRPr="00A92B32" w:rsidRDefault="00A92B32" w:rsidP="00A92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32">
        <w:rPr>
          <w:rFonts w:ascii="宋体" w:eastAsia="宋体" w:hAnsi="宋体" w:cs="宋体"/>
          <w:kern w:val="0"/>
          <w:sz w:val="24"/>
          <w:szCs w:val="24"/>
        </w:rPr>
        <w:t>下载地址 http://swupdate.openvpn.org/as/open***-as-2.******</w:t>
      </w:r>
      <w:r w:rsidRPr="00A92B32">
        <w:rPr>
          <w:rFonts w:ascii="宋体" w:eastAsia="宋体" w:hAnsi="宋体" w:cs="宋体"/>
          <w:kern w:val="0"/>
          <w:sz w:val="24"/>
          <w:szCs w:val="24"/>
        </w:rPr>
        <w:br/>
        <w:t> http://swupdate.openvpn.org/as/clients/open***-as-bundled-clients-***</w:t>
      </w:r>
    </w:p>
    <w:p w14:paraId="01FB6BEF" w14:textId="77777777" w:rsidR="00A92B32" w:rsidRPr="00A92B32" w:rsidRDefault="00A92B32" w:rsidP="00A92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32">
        <w:rPr>
          <w:rFonts w:ascii="宋体" w:eastAsia="宋体" w:hAnsi="宋体" w:cs="宋体"/>
          <w:kern w:val="0"/>
          <w:sz w:val="24"/>
          <w:szCs w:val="24"/>
        </w:rPr>
        <w:t>centos</w:t>
      </w:r>
    </w:p>
    <w:p w14:paraId="25686B18" w14:textId="77777777" w:rsidR="00A92B32" w:rsidRPr="00A92B32" w:rsidRDefault="00A92B32" w:rsidP="00A92B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32">
        <w:rPr>
          <w:rFonts w:ascii="宋体" w:eastAsia="宋体" w:hAnsi="宋体" w:cs="宋体"/>
          <w:kern w:val="0"/>
          <w:sz w:val="24"/>
          <w:szCs w:val="24"/>
        </w:rPr>
        <w:t>yum install open****-as-bundled-clients-27.rpm</w:t>
      </w:r>
    </w:p>
    <w:p w14:paraId="31E14533" w14:textId="77777777" w:rsidR="00A92B32" w:rsidRPr="00A92B32" w:rsidRDefault="00A92B32" w:rsidP="00A92B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32">
        <w:rPr>
          <w:rFonts w:ascii="宋体" w:eastAsia="宋体" w:hAnsi="宋体" w:cs="宋体"/>
          <w:kern w:val="0"/>
          <w:sz w:val="24"/>
          <w:szCs w:val="24"/>
        </w:rPr>
        <w:t>yum install open****-as-2.11***********</w:t>
      </w:r>
    </w:p>
    <w:p w14:paraId="2A2878F7" w14:textId="7274A8D8" w:rsidR="00A92B32" w:rsidRPr="00A92B32" w:rsidRDefault="00A92B32" w:rsidP="00A92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FFA2A0" wp14:editId="67779AA5">
            <wp:extent cx="142875" cy="142875"/>
            <wp:effectExtent l="0" t="0" r="0" b="0"/>
            <wp:docPr id="424562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617C" w14:textId="77777777" w:rsidR="00A92B32" w:rsidRPr="00A92B32" w:rsidRDefault="00A92B32" w:rsidP="00A92B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32">
        <w:rPr>
          <w:rFonts w:ascii="宋体" w:eastAsia="宋体" w:hAnsi="宋体" w:cs="宋体"/>
          <w:kern w:val="0"/>
          <w:sz w:val="24"/>
          <w:szCs w:val="24"/>
        </w:rPr>
        <w:t>如果是9以上 需要 python3-setuptools python3-idna</w:t>
      </w:r>
    </w:p>
    <w:p w14:paraId="52BD9EB9" w14:textId="5CE38362" w:rsidR="006D7DBF" w:rsidRDefault="00A92B32" w:rsidP="00A92B32">
      <w:pPr>
        <w:rPr>
          <w:rStyle w:val="10"/>
        </w:rPr>
      </w:pPr>
      <w:r w:rsidRPr="00A92B32">
        <w:rPr>
          <w:rFonts w:ascii="MS Gothic" w:eastAsia="MS Gothic" w:hAnsi="MS Gothic" w:cs="MS Gothic"/>
          <w:kern w:val="0"/>
          <w:sz w:val="24"/>
          <w:szCs w:val="24"/>
        </w:rPr>
        <w:t>​</w:t>
      </w:r>
      <w:r w:rsidRPr="00A92B32">
        <w:rPr>
          <w:rStyle w:val="10"/>
        </w:rPr>
        <w:t>二、破解和个性化修改</w:t>
      </w:r>
    </w:p>
    <w:p w14:paraId="79B3A93E" w14:textId="77777777" w:rsidR="00A92B32" w:rsidRDefault="00A92B32" w:rsidP="00A92B32">
      <w:pPr>
        <w:pStyle w:val="1"/>
        <w:rPr>
          <w:rStyle w:val="10"/>
        </w:rPr>
      </w:pPr>
    </w:p>
    <w:p w14:paraId="06C52A58" w14:textId="4D86AB12" w:rsidR="00A92B32" w:rsidRDefault="00A92B32" w:rsidP="00A92B32">
      <w:pPr>
        <w:pStyle w:val="1"/>
      </w:pPr>
      <w:r>
        <w:t>三、配置修改</w:t>
      </w:r>
    </w:p>
    <w:p w14:paraId="1C70B1D7" w14:textId="77777777" w:rsidR="00A92B32" w:rsidRDefault="00A92B32" w:rsidP="00A92B32">
      <w:pPr>
        <w:pStyle w:val="1"/>
      </w:pPr>
    </w:p>
    <w:p w14:paraId="635D978B" w14:textId="77777777" w:rsidR="00A92B32" w:rsidRDefault="00A92B32" w:rsidP="00A92B32">
      <w:pPr>
        <w:pStyle w:val="2"/>
      </w:pPr>
      <w:r>
        <w:lastRenderedPageBreak/>
        <w:t>3.2  2.13.1</w:t>
      </w:r>
    </w:p>
    <w:p w14:paraId="3AB266FC" w14:textId="4DFD2385" w:rsidR="00A92B32" w:rsidRDefault="00A92B32" w:rsidP="00A92B32">
      <w:pPr>
        <w:pStyle w:val="a3"/>
        <w:rPr>
          <w:rFonts w:ascii="MS Gothic" w:eastAsiaTheme="minorEastAsia" w:hAnsi="MS Gothic" w:cs="MS Gothic"/>
        </w:rPr>
      </w:pPr>
      <w:r>
        <w:t>3.2.1</w:t>
      </w:r>
      <w:r>
        <w:rPr>
          <w:rFonts w:ascii="MS Gothic" w:eastAsia="MS Gothic" w:hAnsi="MS Gothic" w:cs="MS Gothic" w:hint="eastAsia"/>
        </w:rPr>
        <w:t>​</w:t>
      </w:r>
      <w:r>
        <w:rPr>
          <w:noProof/>
        </w:rPr>
        <w:drawing>
          <wp:inline distT="0" distB="0" distL="0" distR="0" wp14:anchorId="7DE2E4FA" wp14:editId="7257EB98">
            <wp:extent cx="5991225" cy="5991225"/>
            <wp:effectExtent l="0" t="0" r="9525" b="9525"/>
            <wp:docPr id="12333084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2B28" w14:textId="3C56167C" w:rsidR="00A92B32" w:rsidRDefault="00A92B32" w:rsidP="00A92B32">
      <w:pPr>
        <w:pStyle w:val="a3"/>
      </w:pPr>
      <w:r>
        <w:t>互相访问</w:t>
      </w:r>
    </w:p>
    <w:p w14:paraId="7602A64F" w14:textId="0F122B3D" w:rsidR="00A92B32" w:rsidRDefault="00A92B32" w:rsidP="00A92B32">
      <w:pPr>
        <w:pStyle w:val="a3"/>
        <w:rPr>
          <w:rStyle w:val="ckewidgeteditcontainer"/>
        </w:rPr>
      </w:pPr>
      <w:r>
        <w:rPr>
          <w:rFonts w:ascii="MS Gothic" w:eastAsia="MS Gothic" w:hAnsi="MS Gothic" w:cs="MS Gothic" w:hint="eastAsia"/>
        </w:rPr>
        <w:lastRenderedPageBreak/>
        <w:t>​</w:t>
      </w:r>
      <w:r>
        <w:rPr>
          <w:noProof/>
        </w:rPr>
        <w:drawing>
          <wp:inline distT="0" distB="0" distL="0" distR="0" wp14:anchorId="63AAB446" wp14:editId="3067C9C6">
            <wp:extent cx="5274310" cy="4474210"/>
            <wp:effectExtent l="0" t="0" r="2540" b="2540"/>
            <wp:docPr id="1156009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reset"/>
          <w:noProof/>
        </w:rPr>
        <w:drawing>
          <wp:inline distT="0" distB="0" distL="0" distR="0" wp14:anchorId="26D2D45F" wp14:editId="1D6959C2">
            <wp:extent cx="142875" cy="142875"/>
            <wp:effectExtent l="0" t="0" r="0" b="0"/>
            <wp:docPr id="18954998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  <w:rFonts w:ascii="MS Gothic" w:eastAsia="MS Gothic" w:hAnsi="MS Gothic" w:cs="MS Gothic" w:hint="eastAsia"/>
        </w:rPr>
        <w:t>​</w:t>
      </w:r>
    </w:p>
    <w:p w14:paraId="05CA2854" w14:textId="77777777" w:rsidR="00A92B32" w:rsidRDefault="00A92B32" w:rsidP="00A92B32">
      <w:pPr>
        <w:pStyle w:val="a3"/>
        <w:rPr>
          <w:rStyle w:val="ckewidgeteditcontainer"/>
        </w:rPr>
      </w:pPr>
    </w:p>
    <w:p w14:paraId="56F2B506" w14:textId="6515F4BE" w:rsidR="00A92B32" w:rsidRDefault="00A92B32" w:rsidP="00A92B32">
      <w:pPr>
        <w:pStyle w:val="a3"/>
      </w:pPr>
      <w:r>
        <w:t>3.4 只能使用密码和文件连接</w:t>
      </w:r>
    </w:p>
    <w:p w14:paraId="3C97989E" w14:textId="77777777" w:rsidR="00A92B32" w:rsidRDefault="00A92B32" w:rsidP="00A92B32">
      <w:pPr>
        <w:pStyle w:val="a3"/>
      </w:pPr>
    </w:p>
    <w:p w14:paraId="4B27675F" w14:textId="693E6CA2" w:rsidR="00A92B32" w:rsidRDefault="00A92B32" w:rsidP="00A92B32">
      <w:pPr>
        <w:pStyle w:val="a3"/>
        <w:rPr>
          <w:rFonts w:ascii="MS Gothic" w:eastAsiaTheme="minorEastAsia" w:hAnsi="MS Gothic" w:cs="MS Gothic"/>
        </w:rPr>
      </w:pPr>
      <w:r>
        <w:rPr>
          <w:rFonts w:ascii="MS Gothic" w:eastAsia="MS Gothic" w:hAnsi="MS Gothic" w:cs="MS Gothic" w:hint="eastAsia"/>
        </w:rPr>
        <w:lastRenderedPageBreak/>
        <w:t>​</w:t>
      </w:r>
      <w:r>
        <w:rPr>
          <w:noProof/>
        </w:rPr>
        <w:drawing>
          <wp:inline distT="0" distB="0" distL="0" distR="0" wp14:anchorId="11B43F13" wp14:editId="15D2AC1A">
            <wp:extent cx="5274310" cy="3964305"/>
            <wp:effectExtent l="0" t="0" r="2540" b="0"/>
            <wp:docPr id="3066021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  <w:rFonts w:asciiTheme="minorEastAsia" w:eastAsiaTheme="minorEastAsia" w:hAnsiTheme="minorEastAsia" w:cs="MS Gothic" w:hint="eastAsia"/>
        </w:rPr>
        <w:t>、</w:t>
      </w:r>
    </w:p>
    <w:p w14:paraId="0130BAC7" w14:textId="09843DB1" w:rsidR="00A92B32" w:rsidRDefault="00A92B32" w:rsidP="00A92B32">
      <w:pPr>
        <w:pStyle w:val="a3"/>
        <w:rPr>
          <w:rFonts w:ascii="MS Gothic" w:eastAsiaTheme="minorEastAsia" w:hAnsi="MS Gothic" w:cs="MS Gothic"/>
        </w:rPr>
      </w:pPr>
      <w:r>
        <w:rPr>
          <w:rFonts w:ascii="MS Gothic" w:eastAsia="MS Gothic" w:hAnsi="MS Gothic" w:cs="MS Gothic" w:hint="eastAsia"/>
        </w:rPr>
        <w:t>​</w:t>
      </w:r>
      <w:r>
        <w:rPr>
          <w:noProof/>
        </w:rPr>
        <w:drawing>
          <wp:inline distT="0" distB="0" distL="0" distR="0" wp14:anchorId="790F2E53" wp14:editId="0F14781E">
            <wp:extent cx="5274310" cy="1828165"/>
            <wp:effectExtent l="0" t="0" r="2540" b="635"/>
            <wp:docPr id="14187245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  <w:rFonts w:asciiTheme="minorEastAsia" w:eastAsiaTheme="minorEastAsia" w:hAnsiTheme="minorEastAsia" w:cs="MS Gothic" w:hint="eastAsia"/>
        </w:rPr>
        <w:t>、</w:t>
      </w:r>
    </w:p>
    <w:p w14:paraId="6CC9DCA6" w14:textId="048BBE2A" w:rsidR="00A92B32" w:rsidRDefault="00A92B32" w:rsidP="00A92B32">
      <w:pPr>
        <w:pStyle w:val="a3"/>
      </w:pPr>
      <w:r>
        <w:t>3.5 公网配置</w:t>
      </w:r>
    </w:p>
    <w:p w14:paraId="4131B86F" w14:textId="128D04CB" w:rsidR="00A92B32" w:rsidRDefault="00A92B32" w:rsidP="00A92B32">
      <w:pPr>
        <w:pStyle w:val="a3"/>
        <w:rPr>
          <w:rFonts w:ascii="MS Gothic" w:eastAsiaTheme="minorEastAsia" w:hAnsi="MS Gothic" w:cs="MS Gothic"/>
        </w:rPr>
      </w:pPr>
      <w:r>
        <w:rPr>
          <w:rFonts w:ascii="MS Gothic" w:eastAsia="MS Gothic" w:hAnsi="MS Gothic" w:cs="MS Gothic" w:hint="eastAsia"/>
        </w:rPr>
        <w:lastRenderedPageBreak/>
        <w:t>​</w:t>
      </w:r>
      <w:r>
        <w:rPr>
          <w:noProof/>
        </w:rPr>
        <w:drawing>
          <wp:inline distT="0" distB="0" distL="0" distR="0" wp14:anchorId="3F643DA5" wp14:editId="5D483B6F">
            <wp:extent cx="5274310" cy="2197735"/>
            <wp:effectExtent l="0" t="0" r="2540" b="0"/>
            <wp:docPr id="20338270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  <w:rFonts w:asciiTheme="minorEastAsia" w:eastAsiaTheme="minorEastAsia" w:hAnsiTheme="minorEastAsia" w:cs="MS Gothic" w:hint="eastAsia"/>
        </w:rPr>
        <w:t>、</w:t>
      </w:r>
    </w:p>
    <w:p w14:paraId="182923BE" w14:textId="77777777" w:rsidR="00A92B32" w:rsidRDefault="00A92B32" w:rsidP="00A92B32">
      <w:pPr>
        <w:pStyle w:val="a3"/>
        <w:rPr>
          <w:rFonts w:ascii="MS Gothic" w:eastAsiaTheme="minorEastAsia" w:hAnsi="MS Gothic" w:cs="MS Gothic"/>
        </w:rPr>
      </w:pPr>
    </w:p>
    <w:p w14:paraId="5BE27611" w14:textId="77777777" w:rsidR="00A92B32" w:rsidRDefault="00A92B32" w:rsidP="00A92B32">
      <w:pPr>
        <w:pStyle w:val="2"/>
      </w:pPr>
      <w:r>
        <w:t>3.6 互相访问</w:t>
      </w:r>
    </w:p>
    <w:p w14:paraId="19D8460A" w14:textId="77777777" w:rsidR="00A92B32" w:rsidRDefault="00A92B32" w:rsidP="00A92B32">
      <w:pPr>
        <w:pStyle w:val="a3"/>
      </w:pPr>
      <w:r>
        <w:t>静态IP配置 + nginx本地转发</w:t>
      </w:r>
    </w:p>
    <w:p w14:paraId="1903BBA3" w14:textId="77777777" w:rsidR="00A92B32" w:rsidRDefault="00A92B32" w:rsidP="00A92B32">
      <w:pPr>
        <w:pStyle w:val="3"/>
      </w:pPr>
      <w:r>
        <w:t>3.6.1本地nginx转发配置</w:t>
      </w:r>
    </w:p>
    <w:p w14:paraId="3F421310" w14:textId="77777777" w:rsidR="00A92B32" w:rsidRDefault="00A92B32" w:rsidP="00A92B32">
      <w:pPr>
        <w:pStyle w:val="a3"/>
        <w:jc w:val="both"/>
      </w:pPr>
      <w:r>
        <w:t>  更改nginx配置文件：D:\nginx-1.21.1\conf里面的nginx.conf 文件（可以在网址后面带端口）</w:t>
      </w:r>
    </w:p>
    <w:p w14:paraId="0A3931BE" w14:textId="77777777" w:rsidR="00A92B32" w:rsidRDefault="00A92B32" w:rsidP="00A92B32">
      <w:pPr>
        <w:pStyle w:val="a3"/>
        <w:rPr>
          <w:rFonts w:eastAsiaTheme="minorEastAsia"/>
        </w:rPr>
      </w:pPr>
    </w:p>
    <w:p w14:paraId="52B828ED" w14:textId="4AE35C83" w:rsidR="00A92B32" w:rsidRDefault="00A92B32" w:rsidP="00A92B32">
      <w:pPr>
        <w:pStyle w:val="a3"/>
        <w:rPr>
          <w:rFonts w:ascii="MS Gothic" w:eastAsiaTheme="minorEastAsia" w:hAnsi="MS Gothic" w:cs="MS Gothic"/>
        </w:rPr>
      </w:pPr>
      <w:r>
        <w:rPr>
          <w:rFonts w:ascii="MS Gothic" w:eastAsia="MS Gothic" w:hAnsi="MS Gothic" w:cs="MS Gothic" w:hint="eastAsia"/>
        </w:rPr>
        <w:lastRenderedPageBreak/>
        <w:t>​</w:t>
      </w:r>
      <w:r>
        <w:rPr>
          <w:noProof/>
        </w:rPr>
        <w:drawing>
          <wp:inline distT="0" distB="0" distL="0" distR="0" wp14:anchorId="3FBF62B6" wp14:editId="63A7291F">
            <wp:extent cx="5274310" cy="3132455"/>
            <wp:effectExtent l="0" t="0" r="2540" b="0"/>
            <wp:docPr id="18089017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  <w:rFonts w:asciiTheme="minorEastAsia" w:eastAsiaTheme="minorEastAsia" w:hAnsiTheme="minorEastAsia" w:cs="MS Gothic" w:hint="eastAsia"/>
        </w:rPr>
        <w:t>、</w:t>
      </w:r>
    </w:p>
    <w:p w14:paraId="6B8A53B8" w14:textId="77777777" w:rsidR="00A92B32" w:rsidRDefault="00A92B32" w:rsidP="00A92B32">
      <w:pPr>
        <w:pStyle w:val="a3"/>
        <w:rPr>
          <w:rFonts w:ascii="MS Gothic" w:eastAsiaTheme="minorEastAsia" w:hAnsi="MS Gothic" w:cs="MS Gothic"/>
        </w:rPr>
      </w:pPr>
    </w:p>
    <w:p w14:paraId="7EF61F30" w14:textId="77777777" w:rsidR="00A92B32" w:rsidRDefault="00A92B32" w:rsidP="00A92B32">
      <w:pPr>
        <w:pStyle w:val="3"/>
      </w:pPr>
      <w:r>
        <w:t>3.6.2 那台电脑防火墙允许nginx应用</w:t>
      </w:r>
    </w:p>
    <w:p w14:paraId="431770D2" w14:textId="77777777" w:rsidR="00A92B32" w:rsidRDefault="00A92B32" w:rsidP="00A92B32">
      <w:pPr>
        <w:pStyle w:val="a3"/>
        <w:jc w:val="both"/>
      </w:pPr>
      <w:r>
        <w:rPr>
          <w:rStyle w:val="a4"/>
          <w:color w:val="FF0000"/>
        </w:rPr>
        <w:t>（专网、公网都点√）</w:t>
      </w:r>
    </w:p>
    <w:p w14:paraId="754FEFD8" w14:textId="77777777" w:rsidR="00A92B32" w:rsidRDefault="00A92B32" w:rsidP="00A92B32">
      <w:pPr>
        <w:pStyle w:val="a3"/>
        <w:jc w:val="both"/>
      </w:pPr>
    </w:p>
    <w:p w14:paraId="16B11D38" w14:textId="77777777" w:rsidR="00A92B32" w:rsidRDefault="00A92B32" w:rsidP="00A92B32">
      <w:pPr>
        <w:pStyle w:val="a3"/>
        <w:jc w:val="both"/>
      </w:pPr>
      <w:r>
        <w:t>http://www.xitongzhijia.net/xtjc/20150226/39028.html</w:t>
      </w:r>
    </w:p>
    <w:p w14:paraId="78BFC447" w14:textId="77777777" w:rsidR="00A92B32" w:rsidRPr="00A92B32" w:rsidRDefault="00A92B32" w:rsidP="00A92B32">
      <w:pPr>
        <w:pStyle w:val="a3"/>
        <w:rPr>
          <w:rFonts w:eastAsiaTheme="minorEastAsia" w:hint="eastAsia"/>
        </w:rPr>
      </w:pPr>
    </w:p>
    <w:sectPr w:rsidR="00A92B32" w:rsidRPr="00A92B32" w:rsidSect="005D4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0D"/>
    <w:rsid w:val="005D4D84"/>
    <w:rsid w:val="006D7DBF"/>
    <w:rsid w:val="007E540D"/>
    <w:rsid w:val="00A9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2DB5"/>
  <w15:chartTrackingRefBased/>
  <w15:docId w15:val="{B8B466C7-D3C6-4FDE-A32A-DD839F3F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2B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2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B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B3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92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92B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2B3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92B32"/>
    <w:rPr>
      <w:rFonts w:ascii="宋体" w:eastAsia="宋体" w:hAnsi="宋体" w:cs="宋体"/>
      <w:sz w:val="24"/>
      <w:szCs w:val="24"/>
    </w:rPr>
  </w:style>
  <w:style w:type="character" w:customStyle="1" w:styleId="ckereset">
    <w:name w:val="cke_reset"/>
    <w:basedOn w:val="a0"/>
    <w:rsid w:val="00A92B32"/>
  </w:style>
  <w:style w:type="character" w:customStyle="1" w:styleId="20">
    <w:name w:val="标题 2 字符"/>
    <w:basedOn w:val="a0"/>
    <w:link w:val="2"/>
    <w:uiPriority w:val="9"/>
    <w:semiHidden/>
    <w:rsid w:val="00A92B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keimageresizer">
    <w:name w:val="cke_image_resizer"/>
    <w:basedOn w:val="a0"/>
    <w:rsid w:val="00A92B32"/>
  </w:style>
  <w:style w:type="character" w:customStyle="1" w:styleId="ckewidgeteditcontainer">
    <w:name w:val="cke_widget_edit_container"/>
    <w:basedOn w:val="a0"/>
    <w:rsid w:val="00A92B32"/>
  </w:style>
  <w:style w:type="character" w:customStyle="1" w:styleId="30">
    <w:name w:val="标题 3 字符"/>
    <w:basedOn w:val="a0"/>
    <w:link w:val="3"/>
    <w:uiPriority w:val="9"/>
    <w:semiHidden/>
    <w:rsid w:val="00A92B32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A92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石</dc:creator>
  <cp:keywords/>
  <dc:description/>
  <cp:lastModifiedBy>先生 石</cp:lastModifiedBy>
  <cp:revision>3</cp:revision>
  <dcterms:created xsi:type="dcterms:W3CDTF">2024-02-22T06:12:00Z</dcterms:created>
  <dcterms:modified xsi:type="dcterms:W3CDTF">2024-02-22T06:16:00Z</dcterms:modified>
</cp:coreProperties>
</file>