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Calibri" w:hAnsi="Calibri" w:eastAsia="宋体" w:cs="Calibri"/>
          <w:color w:val="000000"/>
          <w:kern w:val="0"/>
          <w:sz w:val="22"/>
          <w:szCs w:val="22"/>
          <w:lang w:val="en-US" w:eastAsia="zh-CN" w:bidi="ar"/>
        </w:rPr>
      </w:pPr>
    </w:p>
    <w:p>
      <w:pPr>
        <w:keepNext w:val="0"/>
        <w:keepLines w:val="0"/>
        <w:widowControl/>
        <w:suppressLineNumbers w:val="0"/>
        <w:jc w:val="left"/>
        <w:rPr>
          <w:rFonts w:hint="eastAsia" w:ascii="Calibri" w:hAnsi="Calibri" w:eastAsia="宋体" w:cs="Calibri"/>
          <w:color w:val="000000"/>
          <w:kern w:val="0"/>
          <w:sz w:val="22"/>
          <w:szCs w:val="22"/>
          <w:lang w:val="en-US" w:eastAsia="zh-CN" w:bidi="ar"/>
        </w:rPr>
      </w:pPr>
      <w:r>
        <w:rPr>
          <w:rFonts w:hint="eastAsia" w:ascii="Calibri" w:hAnsi="Calibri" w:eastAsia="宋体" w:cs="Calibri"/>
          <w:color w:val="000000"/>
          <w:kern w:val="0"/>
          <w:sz w:val="22"/>
          <w:szCs w:val="22"/>
          <w:lang w:val="en-US" w:eastAsia="zh-CN" w:bidi="ar"/>
        </w:rPr>
        <w:t>For the search functions on our EDFS, we implement partition-based map and reduce for different data. To better understanding how the search functions work and what are the results, the search page of the app include several query options you can choose. Within each query option, you can choose certain attributes to look for and thus user are able to navigate through the database and search.</w:t>
      </w:r>
    </w:p>
    <w:p>
      <w:pPr>
        <w:keepNext w:val="0"/>
        <w:keepLines w:val="0"/>
        <w:widowControl/>
        <w:suppressLineNumbers w:val="0"/>
        <w:jc w:val="left"/>
        <w:rPr>
          <w:rFonts w:hint="eastAsia" w:ascii="Calibri" w:hAnsi="Calibri" w:eastAsia="宋体" w:cs="Calibri"/>
          <w:color w:val="000000"/>
          <w:kern w:val="0"/>
          <w:sz w:val="22"/>
          <w:szCs w:val="22"/>
          <w:lang w:val="en-US" w:eastAsia="zh-CN" w:bidi="ar"/>
        </w:rPr>
      </w:pPr>
    </w:p>
    <w:p>
      <w:pPr>
        <w:keepNext w:val="0"/>
        <w:keepLines w:val="0"/>
        <w:widowControl/>
        <w:suppressLineNumbers w:val="0"/>
        <w:jc w:val="left"/>
        <w:rPr>
          <w:rFonts w:hint="default" w:ascii="Calibri" w:hAnsi="Calibri" w:cs="Calibri" w:eastAsiaTheme="minorEastAsia"/>
          <w:color w:val="000000"/>
          <w:kern w:val="0"/>
          <w:sz w:val="22"/>
          <w:szCs w:val="22"/>
          <w:lang w:val="en-US" w:eastAsia="zh-CN" w:bidi="ar"/>
        </w:rPr>
      </w:pPr>
      <w:r>
        <w:rPr>
          <w:rFonts w:hint="eastAsia" w:ascii="Calibri" w:hAnsi="Calibri" w:eastAsia="宋体" w:cs="Calibri"/>
          <w:color w:val="000000"/>
          <w:kern w:val="0"/>
          <w:sz w:val="22"/>
          <w:szCs w:val="22"/>
          <w:lang w:val="en-US" w:eastAsia="zh-CN" w:bidi="ar"/>
        </w:rPr>
        <w:t>Following pictures</w:t>
      </w:r>
      <w:r>
        <w:rPr>
          <w:rFonts w:hint="eastAsia"/>
          <w:lang w:val="en-US" w:eastAsia="zh-CN"/>
        </w:rPr>
        <w:t xml:space="preserve"> illustrates how the search functions look like in our app:</w:t>
      </w:r>
    </w:p>
    <w:p>
      <w:pPr>
        <w:numPr>
          <w:ilvl w:val="0"/>
          <w:numId w:val="1"/>
        </w:numPr>
        <w:ind w:left="420" w:leftChars="0"/>
        <w:rPr>
          <w:rStyle w:val="6"/>
          <w:rFonts w:hint="default"/>
          <w:lang w:val="en-US" w:eastAsia="zh-CN"/>
        </w:rPr>
      </w:pPr>
      <w:r>
        <w:rPr>
          <w:rStyle w:val="6"/>
          <w:rFonts w:hint="eastAsia"/>
          <w:lang w:val="en-US" w:eastAsia="zh-CN"/>
        </w:rPr>
        <w:t>Firebase</w:t>
      </w:r>
    </w:p>
    <w:p>
      <w:pPr>
        <w:numPr>
          <w:numId w:val="0"/>
        </w:numPr>
        <w:ind w:left="420" w:leftChars="0" w:firstLine="420" w:firstLineChars="0"/>
        <w:rPr>
          <w:rStyle w:val="6"/>
          <w:rFonts w:hint="eastAsia"/>
          <w:lang w:val="en-US" w:eastAsia="zh-CN"/>
        </w:rPr>
      </w:pPr>
      <w:r>
        <w:rPr>
          <w:rStyle w:val="6"/>
          <w:rFonts w:hint="eastAsia"/>
          <w:lang w:val="en-US" w:eastAsia="zh-CN"/>
        </w:rPr>
        <w:t xml:space="preserve">There are three options. </w:t>
      </w:r>
    </w:p>
    <w:p>
      <w:pPr>
        <w:numPr>
          <w:numId w:val="0"/>
        </w:numPr>
        <w:ind w:left="420" w:leftChars="0" w:firstLine="420" w:firstLineChars="0"/>
        <w:rPr>
          <w:rStyle w:val="6"/>
          <w:rFonts w:hint="default"/>
          <w:lang w:val="en-US" w:eastAsia="zh-CN"/>
        </w:rPr>
      </w:pPr>
      <w:r>
        <w:drawing>
          <wp:anchor distT="0" distB="0" distL="114300" distR="114300" simplePos="0" relativeHeight="251659264" behindDoc="0" locked="0" layoutInCell="1" allowOverlap="1">
            <wp:simplePos x="0" y="0"/>
            <wp:positionH relativeFrom="column">
              <wp:posOffset>125095</wp:posOffset>
            </wp:positionH>
            <wp:positionV relativeFrom="paragraph">
              <wp:posOffset>64135</wp:posOffset>
            </wp:positionV>
            <wp:extent cx="5272405" cy="1702435"/>
            <wp:effectExtent l="0" t="0" r="10795" b="1206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702435"/>
                    </a:xfrm>
                    <a:prstGeom prst="rect">
                      <a:avLst/>
                    </a:prstGeom>
                    <a:noFill/>
                    <a:ln>
                      <a:noFill/>
                    </a:ln>
                  </pic:spPr>
                </pic:pic>
              </a:graphicData>
            </a:graphic>
          </wp:anchor>
        </w:drawing>
      </w:r>
      <w:r>
        <w:rPr>
          <w:rStyle w:val="6"/>
          <w:rFonts w:hint="eastAsia"/>
          <w:lang w:val="en-US" w:eastAsia="zh-CN"/>
        </w:rPr>
        <w:t xml:space="preserve">The first one </w:t>
      </w:r>
      <w:r>
        <w:rPr>
          <w:rStyle w:val="6"/>
          <w:rFonts w:hint="default"/>
          <w:lang w:val="en-US" w:eastAsia="zh-CN"/>
        </w:rPr>
        <w:t>“</w:t>
      </w:r>
      <w:r>
        <w:rPr>
          <w:rStyle w:val="6"/>
          <w:rFonts w:hint="eastAsia"/>
          <w:lang w:val="en-US" w:eastAsia="zh-CN"/>
        </w:rPr>
        <w:t>Find ..(score) from the dataset</w:t>
      </w:r>
      <w:r>
        <w:rPr>
          <w:rStyle w:val="6"/>
          <w:rFonts w:hint="default"/>
          <w:lang w:val="en-US" w:eastAsia="zh-CN"/>
        </w:rPr>
        <w:t>”</w:t>
      </w:r>
      <w:r>
        <w:rPr>
          <w:rStyle w:val="6"/>
          <w:rFonts w:hint="eastAsia"/>
          <w:lang w:val="en-US" w:eastAsia="zh-CN"/>
        </w:rPr>
        <w:t xml:space="preserve"> allows you to get specific scores for every university. Attributes selected are information to be included in the return dataframe structure. (See Figure 2.1.1)</w:t>
      </w:r>
    </w:p>
    <w:p>
      <w:pPr>
        <w:numPr>
          <w:numId w:val="0"/>
        </w:numPr>
        <w:ind w:left="420" w:leftChars="0" w:firstLine="420" w:firstLineChars="0"/>
      </w:pPr>
      <w:r>
        <w:drawing>
          <wp:inline distT="0" distB="0" distL="114300" distR="114300">
            <wp:extent cx="3945255" cy="49149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3945255" cy="4914900"/>
                    </a:xfrm>
                    <a:prstGeom prst="rect">
                      <a:avLst/>
                    </a:prstGeom>
                    <a:noFill/>
                    <a:ln>
                      <a:noFill/>
                    </a:ln>
                  </pic:spPr>
                </pic:pic>
              </a:graphicData>
            </a:graphic>
          </wp:inline>
        </w:drawing>
      </w:r>
    </w:p>
    <w:p>
      <w:pPr>
        <w:numPr>
          <w:numId w:val="0"/>
        </w:numPr>
        <w:ind w:left="420" w:leftChars="0" w:firstLine="420" w:firstLineChars="0"/>
        <w:rPr>
          <w:rFonts w:hint="default" w:eastAsiaTheme="minorEastAsia"/>
          <w:lang w:val="en-US" w:eastAsia="zh-CN"/>
        </w:rPr>
      </w:pPr>
      <w:r>
        <w:rPr>
          <w:rFonts w:hint="eastAsia"/>
          <w:lang w:val="en-US" w:eastAsia="zh-CN"/>
        </w:rPr>
        <w:t>Figure 2.1.1</w:t>
      </w:r>
    </w:p>
    <w:p>
      <w:pPr>
        <w:numPr>
          <w:numId w:val="0"/>
        </w:numPr>
        <w:ind w:left="420" w:leftChars="0" w:firstLine="420" w:firstLineChars="0"/>
        <w:rPr>
          <w:rStyle w:val="6"/>
          <w:rFonts w:hint="eastAsia"/>
          <w:lang w:val="en-US" w:eastAsia="zh-CN"/>
        </w:rPr>
      </w:pPr>
      <w:r>
        <w:rPr>
          <w:rStyle w:val="6"/>
          <w:rFonts w:hint="eastAsia"/>
          <w:lang w:val="en-US" w:eastAsia="zh-CN"/>
        </w:rPr>
        <w:t xml:space="preserve">The second one </w:t>
      </w:r>
      <w:r>
        <w:rPr>
          <w:rStyle w:val="6"/>
          <w:rFonts w:hint="default"/>
          <w:lang w:val="en-US" w:eastAsia="zh-CN"/>
        </w:rPr>
        <w:t>“</w:t>
      </w:r>
      <w:r>
        <w:rPr>
          <w:rStyle w:val="6"/>
          <w:rFonts w:hint="eastAsia"/>
          <w:lang w:val="en-US" w:eastAsia="zh-CN"/>
        </w:rPr>
        <w:t>Find universities ranking within certain range</w:t>
      </w:r>
      <w:r>
        <w:rPr>
          <w:rStyle w:val="6"/>
          <w:rFonts w:hint="default"/>
          <w:lang w:val="en-US" w:eastAsia="zh-CN"/>
        </w:rPr>
        <w:t>”</w:t>
      </w:r>
      <w:r>
        <w:rPr>
          <w:rStyle w:val="6"/>
          <w:rFonts w:hint="eastAsia"/>
          <w:lang w:val="en-US" w:eastAsia="zh-CN"/>
        </w:rPr>
        <w:t xml:space="preserve"> allows you to find universities within range you choose and it returns a dataframe contains rankings and school name. So the pseudo query if written in SQL would be </w:t>
      </w:r>
      <w:r>
        <w:rPr>
          <w:rStyle w:val="6"/>
          <w:rFonts w:hint="default"/>
          <w:lang w:val="en-US" w:eastAsia="zh-CN"/>
        </w:rPr>
        <w:t>“</w:t>
      </w:r>
      <w:r>
        <w:rPr>
          <w:rStyle w:val="6"/>
          <w:rFonts w:hint="eastAsia"/>
          <w:lang w:val="en-US" w:eastAsia="zh-CN"/>
        </w:rPr>
        <w:t xml:space="preserve">SELECT </w:t>
      </w:r>
      <w:r>
        <w:rPr>
          <w:rStyle w:val="6"/>
          <w:rFonts w:hint="default"/>
          <w:lang w:val="en-US" w:eastAsia="zh-CN"/>
        </w:rPr>
        <w:t>‘</w:t>
      </w:r>
      <w:r>
        <w:rPr>
          <w:rStyle w:val="6"/>
          <w:rFonts w:hint="eastAsia"/>
          <w:lang w:val="en-US" w:eastAsia="zh-CN"/>
        </w:rPr>
        <w:t>rankings</w:t>
      </w:r>
      <w:r>
        <w:rPr>
          <w:rStyle w:val="6"/>
          <w:rFonts w:hint="default"/>
          <w:lang w:val="en-US" w:eastAsia="zh-CN"/>
        </w:rPr>
        <w:t>’</w:t>
      </w:r>
      <w:r>
        <w:rPr>
          <w:rStyle w:val="6"/>
          <w:rFonts w:hint="eastAsia"/>
          <w:lang w:val="en-US" w:eastAsia="zh-CN"/>
        </w:rPr>
        <w:t xml:space="preserve"> FROM dataset ORDER BY </w:t>
      </w:r>
      <w:r>
        <w:rPr>
          <w:rStyle w:val="6"/>
          <w:rFonts w:hint="default"/>
          <w:lang w:val="en-US" w:eastAsia="zh-CN"/>
        </w:rPr>
        <w:t>‘</w:t>
      </w:r>
      <w:r>
        <w:rPr>
          <w:rStyle w:val="6"/>
          <w:rFonts w:hint="eastAsia"/>
          <w:lang w:val="en-US" w:eastAsia="zh-CN"/>
        </w:rPr>
        <w:t xml:space="preserve">rankings </w:t>
      </w:r>
      <w:r>
        <w:rPr>
          <w:rStyle w:val="6"/>
          <w:rFonts w:hint="default"/>
          <w:lang w:val="en-US" w:eastAsia="zh-CN"/>
        </w:rPr>
        <w:t>‘”</w:t>
      </w:r>
      <w:r>
        <w:rPr>
          <w:rStyle w:val="6"/>
          <w:rFonts w:hint="eastAsia"/>
          <w:lang w:val="en-US" w:eastAsia="zh-CN"/>
        </w:rPr>
        <w:t>. The map after map-reduced is in the structure (key=ranking, value = UniversityName). (See Figure 2.1.2)</w:t>
      </w:r>
    </w:p>
    <w:p>
      <w:pPr>
        <w:numPr>
          <w:numId w:val="0"/>
        </w:numPr>
      </w:pPr>
      <w:r>
        <w:drawing>
          <wp:inline distT="0" distB="0" distL="114300" distR="114300">
            <wp:extent cx="5067300" cy="6762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67300" cy="676275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Figure 2.1.2</w:t>
      </w:r>
    </w:p>
    <w:p>
      <w:pPr>
        <w:numPr>
          <w:numId w:val="0"/>
        </w:numPr>
        <w:ind w:left="420" w:leftChars="0" w:firstLine="420" w:firstLineChars="0"/>
        <w:rPr>
          <w:rStyle w:val="6"/>
          <w:rFonts w:hint="default"/>
          <w:lang w:val="en-US" w:eastAsia="zh-CN"/>
        </w:rPr>
      </w:pPr>
      <w:r>
        <w:rPr>
          <w:rStyle w:val="6"/>
          <w:rFonts w:hint="eastAsia"/>
          <w:lang w:val="en-US" w:eastAsia="zh-CN"/>
        </w:rPr>
        <w:t xml:space="preserve">The third one allows you to find top... universities in student staff ratio, with some other attributes you can choose to have. For example you can add attributes </w:t>
      </w:r>
      <w:r>
        <w:rPr>
          <w:rStyle w:val="6"/>
          <w:rFonts w:hint="default"/>
          <w:lang w:val="en-US" w:eastAsia="zh-CN"/>
        </w:rPr>
        <w:t>“</w:t>
      </w:r>
      <w:r>
        <w:rPr>
          <w:rStyle w:val="6"/>
          <w:rFonts w:hint="eastAsia"/>
          <w:lang w:val="en-US" w:eastAsia="zh-CN"/>
        </w:rPr>
        <w:t>location</w:t>
      </w:r>
      <w:r>
        <w:rPr>
          <w:rStyle w:val="6"/>
          <w:rFonts w:hint="default"/>
          <w:lang w:val="en-US" w:eastAsia="zh-CN"/>
        </w:rPr>
        <w:t>”</w:t>
      </w:r>
      <w:r>
        <w:rPr>
          <w:rStyle w:val="6"/>
          <w:rFonts w:hint="eastAsia"/>
          <w:lang w:val="en-US" w:eastAsia="zh-CN"/>
        </w:rPr>
        <w:t xml:space="preserve">, </w:t>
      </w:r>
      <w:r>
        <w:rPr>
          <w:rStyle w:val="6"/>
          <w:rFonts w:hint="default"/>
          <w:lang w:val="en-US" w:eastAsia="zh-CN"/>
        </w:rPr>
        <w:t>“</w:t>
      </w:r>
      <w:r>
        <w:rPr>
          <w:rStyle w:val="6"/>
          <w:rFonts w:hint="eastAsia"/>
          <w:lang w:val="en-US" w:eastAsia="zh-CN"/>
        </w:rPr>
        <w:t>perc intl students</w:t>
      </w:r>
      <w:r>
        <w:rPr>
          <w:rStyle w:val="6"/>
          <w:rFonts w:hint="default"/>
          <w:lang w:val="en-US" w:eastAsia="zh-CN"/>
        </w:rPr>
        <w:t>”</w:t>
      </w:r>
      <w:r>
        <w:rPr>
          <w:rStyle w:val="6"/>
          <w:rFonts w:hint="eastAsia"/>
          <w:lang w:val="en-US" w:eastAsia="zh-CN"/>
        </w:rPr>
        <w:t xml:space="preserve"> and </w:t>
      </w:r>
      <w:r>
        <w:rPr>
          <w:rStyle w:val="6"/>
          <w:rFonts w:hint="default"/>
          <w:lang w:val="en-US" w:eastAsia="zh-CN"/>
        </w:rPr>
        <w:t>“</w:t>
      </w:r>
      <w:r>
        <w:rPr>
          <w:rStyle w:val="6"/>
          <w:rFonts w:hint="eastAsia"/>
          <w:lang w:val="en-US" w:eastAsia="zh-CN"/>
        </w:rPr>
        <w:t>number students</w:t>
      </w:r>
      <w:r>
        <w:rPr>
          <w:rStyle w:val="6"/>
          <w:rFonts w:hint="default"/>
          <w:lang w:val="en-US" w:eastAsia="zh-CN"/>
        </w:rPr>
        <w:t>”</w:t>
      </w:r>
      <w:r>
        <w:rPr>
          <w:rStyle w:val="6"/>
          <w:rFonts w:hint="eastAsia"/>
          <w:lang w:val="en-US" w:eastAsia="zh-CN"/>
        </w:rPr>
        <w:t xml:space="preserve">. So the pseudo query if written in SQL would be </w:t>
      </w:r>
      <w:r>
        <w:rPr>
          <w:rStyle w:val="6"/>
          <w:rFonts w:hint="default"/>
          <w:lang w:val="en-US" w:eastAsia="zh-CN"/>
        </w:rPr>
        <w:t>“</w:t>
      </w:r>
      <w:r>
        <w:rPr>
          <w:rStyle w:val="6"/>
          <w:rFonts w:hint="eastAsia"/>
          <w:lang w:val="en-US" w:eastAsia="zh-CN"/>
        </w:rPr>
        <w:t xml:space="preserve">SELECT </w:t>
      </w:r>
      <w:r>
        <w:rPr>
          <w:rStyle w:val="6"/>
          <w:rFonts w:hint="default"/>
          <w:lang w:val="en-US" w:eastAsia="zh-CN"/>
        </w:rPr>
        <w:t>‘</w:t>
      </w:r>
      <w:r>
        <w:rPr>
          <w:rStyle w:val="6"/>
          <w:rFonts w:hint="eastAsia"/>
          <w:lang w:val="en-US" w:eastAsia="zh-CN"/>
        </w:rPr>
        <w:t>students staff ratio</w:t>
      </w:r>
      <w:r>
        <w:rPr>
          <w:rStyle w:val="6"/>
          <w:rFonts w:hint="default"/>
          <w:lang w:val="en-US" w:eastAsia="zh-CN"/>
        </w:rPr>
        <w:t>’</w:t>
      </w:r>
      <w:r>
        <w:rPr>
          <w:rStyle w:val="6"/>
          <w:rFonts w:hint="eastAsia"/>
          <w:lang w:val="en-US" w:eastAsia="zh-CN"/>
        </w:rPr>
        <w:t xml:space="preserve"> FROM dataset WHERE location and perc intl students and number students ORDER BY </w:t>
      </w:r>
      <w:r>
        <w:rPr>
          <w:rStyle w:val="6"/>
          <w:rFonts w:hint="default"/>
          <w:lang w:val="en-US" w:eastAsia="zh-CN"/>
        </w:rPr>
        <w:t>‘</w:t>
      </w:r>
      <w:r>
        <w:rPr>
          <w:rStyle w:val="6"/>
          <w:rFonts w:hint="eastAsia"/>
          <w:lang w:val="en-US" w:eastAsia="zh-CN"/>
        </w:rPr>
        <w:t>students staff ratio</w:t>
      </w:r>
      <w:r>
        <w:rPr>
          <w:rStyle w:val="6"/>
          <w:rFonts w:hint="default"/>
          <w:lang w:val="en-US" w:eastAsia="zh-CN"/>
        </w:rPr>
        <w:t>’</w:t>
      </w:r>
      <w:r>
        <w:rPr>
          <w:rStyle w:val="6"/>
          <w:rFonts w:hint="eastAsia"/>
          <w:lang w:val="en-US" w:eastAsia="zh-CN"/>
        </w:rPr>
        <w:t xml:space="preserve"> LIMIT number</w:t>
      </w:r>
      <w:r>
        <w:rPr>
          <w:rStyle w:val="6"/>
          <w:rFonts w:hint="default"/>
          <w:lang w:val="en-US" w:eastAsia="zh-CN"/>
        </w:rPr>
        <w:t>”</w:t>
      </w:r>
      <w:r>
        <w:rPr>
          <w:rStyle w:val="6"/>
          <w:rFonts w:hint="eastAsia"/>
          <w:lang w:val="en-US" w:eastAsia="zh-CN"/>
        </w:rPr>
        <w:t>. The map after map-reduced is in the structure (key=(ranking, universityName), value=(studens staff ratio, all other attributes selected)), Specifically we choose ranking and university name combined to be the key because we get unique information with them combined. (See Figure 2.1.3)</w:t>
      </w:r>
    </w:p>
    <w:p>
      <w:pPr>
        <w:numPr>
          <w:numId w:val="0"/>
        </w:numPr>
      </w:pPr>
      <w:r>
        <w:drawing>
          <wp:inline distT="0" distB="0" distL="114300" distR="114300">
            <wp:extent cx="3996690" cy="3175635"/>
            <wp:effectExtent l="0" t="0" r="381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96690" cy="317563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Figure 2.1.3 (Part 1)</w:t>
      </w:r>
    </w:p>
    <w:p>
      <w:pPr>
        <w:numPr>
          <w:numId w:val="0"/>
        </w:numPr>
      </w:pPr>
      <w:r>
        <w:drawing>
          <wp:inline distT="0" distB="0" distL="114300" distR="114300">
            <wp:extent cx="3999865" cy="4760595"/>
            <wp:effectExtent l="0" t="0" r="63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99865" cy="4760595"/>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Figure 2.1.3 (Part2)</w:t>
      </w:r>
    </w:p>
    <w:p>
      <w:pPr>
        <w:numPr>
          <w:numId w:val="0"/>
        </w:numPr>
      </w:pPr>
    </w:p>
    <w:p>
      <w:pPr>
        <w:numPr>
          <w:ilvl w:val="0"/>
          <w:numId w:val="1"/>
        </w:numPr>
        <w:ind w:left="420" w:leftChars="0" w:firstLine="0" w:firstLineChars="0"/>
        <w:rPr>
          <w:rFonts w:hint="default" w:eastAsiaTheme="minorEastAsia"/>
          <w:lang w:val="en-US" w:eastAsia="zh-CN"/>
        </w:rPr>
      </w:pPr>
      <w:r>
        <w:rPr>
          <w:rFonts w:hint="eastAsia"/>
          <w:lang w:val="en-US" w:eastAsia="zh-CN"/>
        </w:rPr>
        <w:t>MongoDB</w:t>
      </w:r>
    </w:p>
    <w:p>
      <w:pPr>
        <w:numPr>
          <w:numId w:val="0"/>
        </w:numPr>
        <w:ind w:left="840" w:leftChars="0"/>
        <w:rPr>
          <w:rFonts w:hint="eastAsia"/>
          <w:lang w:val="en-US" w:eastAsia="zh-CN"/>
        </w:rPr>
      </w:pPr>
      <w:r>
        <w:rPr>
          <w:rFonts w:hint="eastAsia"/>
          <w:lang w:val="en-US" w:eastAsia="zh-CN"/>
        </w:rPr>
        <w:t>Search in MongoDB is implemented in a similar way.</w:t>
      </w:r>
    </w:p>
    <w:p>
      <w:pPr>
        <w:numPr>
          <w:numId w:val="0"/>
        </w:numPr>
        <w:ind w:left="840" w:leftChars="0"/>
        <w:rPr>
          <w:rFonts w:hint="default"/>
          <w:lang w:val="en-US" w:eastAsia="zh-CN"/>
        </w:rPr>
      </w:pPr>
      <w:r>
        <w:rPr>
          <w:rFonts w:hint="eastAsia"/>
          <w:lang w:val="en-US" w:eastAsia="zh-CN"/>
        </w:rPr>
        <w:t>The First query allows you to navigate through CountryDataP dataset, and find top ... countries in certain area. You can also select an additional attributes that you want to obtain its information at the same time. (See Figure 2.2.1)</w:t>
      </w:r>
    </w:p>
    <w:p>
      <w:pPr>
        <w:numPr>
          <w:numId w:val="0"/>
        </w:numPr>
        <w:ind w:left="840" w:leftChars="0"/>
        <w:rPr>
          <w:rFonts w:hint="eastAsia"/>
          <w:lang w:val="en-US" w:eastAsia="zh-CN"/>
        </w:rPr>
      </w:pPr>
    </w:p>
    <w:p>
      <w:pPr>
        <w:numPr>
          <w:numId w:val="0"/>
        </w:numPr>
      </w:pPr>
      <w:r>
        <w:drawing>
          <wp:inline distT="0" distB="0" distL="114300" distR="114300">
            <wp:extent cx="4115435" cy="2926715"/>
            <wp:effectExtent l="0" t="0" r="1206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115435" cy="2926715"/>
                    </a:xfrm>
                    <a:prstGeom prst="rect">
                      <a:avLst/>
                    </a:prstGeom>
                    <a:noFill/>
                    <a:ln>
                      <a:noFill/>
                    </a:ln>
                  </pic:spPr>
                </pic:pic>
              </a:graphicData>
            </a:graphic>
          </wp:inline>
        </w:drawing>
      </w:r>
      <w:r>
        <w:drawing>
          <wp:inline distT="0" distB="0" distL="114300" distR="114300">
            <wp:extent cx="4112260" cy="37712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112260" cy="3771265"/>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Figure 2.2.1</w:t>
      </w:r>
    </w:p>
    <w:p>
      <w:pPr>
        <w:numPr>
          <w:numId w:val="0"/>
        </w:numPr>
        <w:rPr>
          <w:rFonts w:hint="eastAsia"/>
          <w:lang w:val="en-US" w:eastAsia="zh-CN"/>
        </w:rPr>
      </w:pPr>
    </w:p>
    <w:p>
      <w:pPr>
        <w:numPr>
          <w:numId w:val="0"/>
        </w:numPr>
        <w:ind w:left="420" w:leftChars="0" w:firstLine="420" w:firstLineChars="0"/>
        <w:rPr>
          <w:rFonts w:hint="default"/>
          <w:lang w:val="en-US" w:eastAsia="zh-CN"/>
        </w:rPr>
      </w:pPr>
      <w:r>
        <w:rPr>
          <w:rFonts w:hint="eastAsia"/>
          <w:lang w:val="en-US" w:eastAsia="zh-CN"/>
        </w:rPr>
        <w:t>The second query allows you the find GPD expenditure greater than ... in percentage in a particular year. (See Figure 2.2.2)</w:t>
      </w:r>
    </w:p>
    <w:p>
      <w:pPr>
        <w:numPr>
          <w:numId w:val="0"/>
        </w:numPr>
      </w:pPr>
      <w:r>
        <w:drawing>
          <wp:inline distT="0" distB="0" distL="114300" distR="114300">
            <wp:extent cx="4260850" cy="58674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260850" cy="586740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Figure 2.2.2</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ACE72"/>
    <w:multiLevelType w:val="multilevel"/>
    <w:tmpl w:val="36BACE72"/>
    <w:lvl w:ilvl="0" w:tentative="0">
      <w:start w:val="1"/>
      <w:numFmt w:val="decimal"/>
      <w:suff w:val="space"/>
      <w:lvlText w:val="%1."/>
      <w:lvlJc w:val="left"/>
      <w:pPr>
        <w:ind w:left="42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jZjQzNjg4NTI3Njk5YjcxMjE1NjQzNmI2ZjhjMzgifQ=="/>
  </w:docVars>
  <w:rsids>
    <w:rsidRoot w:val="00172A27"/>
    <w:rsid w:val="1E334EC9"/>
    <w:rsid w:val="58880241"/>
    <w:rsid w:val="5E41672A"/>
    <w:rsid w:val="70B9055B"/>
    <w:rsid w:val="743B1DBD"/>
    <w:rsid w:val="FBFD7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380</Words>
  <Characters>2012</Characters>
  <Lines>0</Lines>
  <Paragraphs>0</Paragraphs>
  <TotalTime>3</TotalTime>
  <ScaleCrop>false</ScaleCrop>
  <LinksUpToDate>false</LinksUpToDate>
  <CharactersWithSpaces>2378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2022-11-08T00:42:00Z</dcterms:created>
  <dc:creator>佳林</dc:creator>
  <cp:lastModifiedBy>佳林</cp:lastModifiedBy>
  <dcterms:modified xsi:type="dcterms:W3CDTF">2022-11-28T03:51:26Z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4DD92855DA614DD493E4CC7BA426F576</vt:lpwstr>
  </property>
</Properties>
</file>