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AECBE" w14:textId="70E4B37E" w:rsidR="00E41BE3" w:rsidRDefault="00F6154C" w:rsidP="00C8472D">
      <w:pPr>
        <w:spacing w:after="240"/>
        <w:jc w:val="center"/>
        <w:rPr>
          <w:b/>
          <w:bCs/>
          <w:color w:val="002060"/>
          <w:sz w:val="48"/>
          <w:szCs w:val="48"/>
          <w:lang w:val="en-US"/>
        </w:rPr>
      </w:pPr>
      <w:r w:rsidRPr="00F6154C">
        <w:rPr>
          <w:b/>
          <w:bCs/>
          <w:color w:val="002060"/>
          <w:sz w:val="48"/>
          <w:szCs w:val="48"/>
          <w:lang w:val="en-US"/>
        </w:rPr>
        <w:t>Order confirmation – Order INV345XX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441"/>
      </w:tblGrid>
      <w:tr w:rsidR="00484B3E" w:rsidRPr="002313A4" w14:paraId="53D33251" w14:textId="77777777" w:rsidTr="005766AA">
        <w:tc>
          <w:tcPr>
            <w:tcW w:w="5575" w:type="dxa"/>
          </w:tcPr>
          <w:p w14:paraId="403A732C" w14:textId="77777777" w:rsidR="00484B3E" w:rsidRPr="002313A4" w:rsidRDefault="00484B3E" w:rsidP="00C8472D">
            <w:pPr>
              <w:spacing w:after="240"/>
              <w:rPr>
                <w:rFonts w:ascii="Roboto" w:hAnsi="Roboto"/>
                <w:color w:val="002060"/>
                <w:sz w:val="28"/>
                <w:szCs w:val="28"/>
                <w:u w:val="single"/>
              </w:rPr>
            </w:pPr>
            <w:r w:rsidRPr="002313A4">
              <w:rPr>
                <w:rFonts w:ascii="Roboto" w:hAnsi="Roboto"/>
                <w:color w:val="002060"/>
                <w:sz w:val="28"/>
                <w:szCs w:val="28"/>
                <w:u w:val="single"/>
              </w:rPr>
              <w:t>Customer Information</w:t>
            </w:r>
          </w:p>
          <w:p w14:paraId="3875AAB0" w14:textId="6ED6C46D" w:rsidR="00484B3E" w:rsidRPr="002313A4" w:rsidRDefault="00484B3E" w:rsidP="00C8472D">
            <w:pPr>
              <w:spacing w:after="240"/>
              <w:rPr>
                <w:rFonts w:ascii="Roboto" w:hAnsi="Roboto"/>
                <w:color w:val="002060"/>
                <w:sz w:val="28"/>
                <w:szCs w:val="28"/>
                <w:u w:val="single"/>
              </w:rPr>
            </w:pPr>
            <w:r w:rsidRPr="002313A4">
              <w:rPr>
                <w:rFonts w:ascii="Roboto" w:hAnsi="Roboto"/>
                <w:sz w:val="20"/>
                <w:szCs w:val="20"/>
              </w:rPr>
              <w:t>Customer Name</w:t>
            </w:r>
            <w:r w:rsidRPr="002313A4">
              <w:rPr>
                <w:sz w:val="20"/>
                <w:szCs w:val="20"/>
              </w:rPr>
              <w:t>: Rahul Sharma</w:t>
            </w:r>
            <w:r w:rsidRPr="002313A4">
              <w:rPr>
                <w:sz w:val="20"/>
                <w:szCs w:val="20"/>
              </w:rPr>
              <w:br/>
            </w:r>
            <w:r w:rsidRPr="002313A4">
              <w:rPr>
                <w:rFonts w:ascii="Roboto" w:hAnsi="Roboto"/>
                <w:sz w:val="20"/>
                <w:szCs w:val="20"/>
              </w:rPr>
              <w:t>Address</w:t>
            </w:r>
            <w:r w:rsidRPr="002313A4">
              <w:rPr>
                <w:sz w:val="20"/>
                <w:szCs w:val="20"/>
              </w:rPr>
              <w:t>: D-42, Lajpat Nagar II, New Delhi – 110024</w:t>
            </w:r>
            <w:r w:rsidRPr="002313A4">
              <w:rPr>
                <w:sz w:val="20"/>
                <w:szCs w:val="20"/>
              </w:rPr>
              <w:br/>
            </w:r>
            <w:r w:rsidRPr="002313A4">
              <w:rPr>
                <w:rFonts w:ascii="Roboto" w:hAnsi="Roboto"/>
                <w:sz w:val="20"/>
                <w:szCs w:val="20"/>
              </w:rPr>
              <w:t>Phone number</w:t>
            </w:r>
            <w:r w:rsidRPr="002313A4">
              <w:rPr>
                <w:sz w:val="20"/>
                <w:szCs w:val="20"/>
              </w:rPr>
              <w:t>: +91 98910 34567</w:t>
            </w:r>
            <w:r w:rsidRPr="002313A4">
              <w:rPr>
                <w:sz w:val="20"/>
                <w:szCs w:val="20"/>
              </w:rPr>
              <w:br/>
            </w:r>
            <w:r w:rsidRPr="002313A4">
              <w:rPr>
                <w:rFonts w:ascii="Roboto" w:hAnsi="Roboto"/>
                <w:sz w:val="20"/>
                <w:szCs w:val="20"/>
              </w:rPr>
              <w:t>Email</w:t>
            </w:r>
            <w:r w:rsidRPr="002313A4">
              <w:rPr>
                <w:sz w:val="20"/>
                <w:szCs w:val="20"/>
              </w:rPr>
              <w:t xml:space="preserve">: </w:t>
            </w:r>
            <w:hyperlink r:id="rId7" w:history="1">
              <w:r w:rsidRPr="002313A4">
                <w:rPr>
                  <w:rStyle w:val="Hyperlink"/>
                  <w:sz w:val="20"/>
                  <w:szCs w:val="20"/>
                </w:rPr>
                <w:t>rahulsharma1990@gmail.com</w:t>
              </w:r>
            </w:hyperlink>
            <w:r w:rsidRPr="002313A4">
              <w:rPr>
                <w:sz w:val="20"/>
                <w:szCs w:val="20"/>
              </w:rPr>
              <w:br/>
            </w:r>
            <w:r w:rsidRPr="002313A4">
              <w:rPr>
                <w:rFonts w:ascii="Roboto" w:hAnsi="Roboto"/>
                <w:sz w:val="20"/>
                <w:szCs w:val="20"/>
              </w:rPr>
              <w:t>Customer ID</w:t>
            </w:r>
            <w:r w:rsidRPr="002313A4">
              <w:rPr>
                <w:sz w:val="20"/>
                <w:szCs w:val="20"/>
              </w:rPr>
              <w:t>: CUST-789</w:t>
            </w:r>
          </w:p>
        </w:tc>
        <w:tc>
          <w:tcPr>
            <w:tcW w:w="3441" w:type="dxa"/>
          </w:tcPr>
          <w:p w14:paraId="7B7E667E" w14:textId="0D30E143" w:rsidR="00484B3E" w:rsidRPr="002313A4" w:rsidRDefault="00484B3E" w:rsidP="00484B3E">
            <w:pPr>
              <w:rPr>
                <w:rFonts w:ascii="Roboto" w:hAnsi="Roboto"/>
                <w:color w:val="002060"/>
                <w:sz w:val="28"/>
                <w:szCs w:val="28"/>
                <w:u w:val="single"/>
              </w:rPr>
            </w:pPr>
            <w:r w:rsidRPr="002313A4">
              <w:rPr>
                <w:rFonts w:ascii="Roboto" w:hAnsi="Roboto"/>
                <w:color w:val="002060"/>
                <w:sz w:val="28"/>
                <w:szCs w:val="28"/>
                <w:u w:val="single"/>
              </w:rPr>
              <w:t>Order information</w:t>
            </w:r>
          </w:p>
          <w:p w14:paraId="356C0CB9" w14:textId="77777777" w:rsidR="00484B3E" w:rsidRPr="002313A4" w:rsidRDefault="00484B3E" w:rsidP="00484B3E"/>
          <w:p w14:paraId="1521FC27" w14:textId="7339C075" w:rsidR="00484B3E" w:rsidRPr="002313A4" w:rsidRDefault="00484B3E" w:rsidP="00484B3E">
            <w:r w:rsidRPr="002313A4">
              <w:rPr>
                <w:rFonts w:ascii="Roboto" w:hAnsi="Roboto"/>
                <w:sz w:val="20"/>
                <w:szCs w:val="20"/>
              </w:rPr>
              <w:t>Order number</w:t>
            </w:r>
            <w:r w:rsidRPr="002313A4">
              <w:t xml:space="preserve">: </w:t>
            </w:r>
            <w:r w:rsidRPr="002313A4">
              <w:rPr>
                <w:sz w:val="20"/>
                <w:szCs w:val="20"/>
              </w:rPr>
              <w:t>INV345XX</w:t>
            </w:r>
            <w:r w:rsidRPr="002313A4">
              <w:br/>
            </w:r>
            <w:r w:rsidRPr="002313A4">
              <w:rPr>
                <w:rFonts w:ascii="Roboto" w:hAnsi="Roboto"/>
                <w:sz w:val="20"/>
                <w:szCs w:val="20"/>
              </w:rPr>
              <w:t>Order Date</w:t>
            </w:r>
            <w:r w:rsidRPr="002313A4">
              <w:t xml:space="preserve">: </w:t>
            </w:r>
            <w:r w:rsidRPr="002313A4">
              <w:rPr>
                <w:sz w:val="20"/>
                <w:szCs w:val="20"/>
              </w:rPr>
              <w:t>24 July 2025</w:t>
            </w:r>
            <w:r w:rsidRPr="002313A4">
              <w:br/>
            </w:r>
            <w:r w:rsidRPr="002313A4">
              <w:rPr>
                <w:rFonts w:ascii="Roboto" w:hAnsi="Roboto"/>
                <w:sz w:val="20"/>
                <w:szCs w:val="20"/>
              </w:rPr>
              <w:t>Expected Delivery date</w:t>
            </w:r>
            <w:r w:rsidRPr="002313A4">
              <w:t xml:space="preserve">: </w:t>
            </w:r>
            <w:r w:rsidRPr="002313A4">
              <w:rPr>
                <w:sz w:val="20"/>
                <w:szCs w:val="20"/>
              </w:rPr>
              <w:t>26 July 2025</w:t>
            </w:r>
          </w:p>
        </w:tc>
      </w:tr>
    </w:tbl>
    <w:p w14:paraId="12853F00" w14:textId="77777777" w:rsidR="003A627A" w:rsidRDefault="003A627A" w:rsidP="00C8472D">
      <w:pPr>
        <w:spacing w:after="240"/>
        <w:rPr>
          <w:rFonts w:ascii="Roboto" w:hAnsi="Roboto"/>
          <w:color w:val="002060"/>
          <w:sz w:val="28"/>
          <w:szCs w:val="28"/>
          <w:u w:val="single"/>
        </w:rPr>
      </w:pPr>
    </w:p>
    <w:tbl>
      <w:tblPr>
        <w:tblStyle w:val="GrayTableStyle"/>
        <w:tblW w:w="0" w:type="auto"/>
        <w:tblLook w:val="04A0" w:firstRow="1" w:lastRow="0" w:firstColumn="1" w:lastColumn="0" w:noHBand="0" w:noVBand="1"/>
      </w:tblPr>
      <w:tblGrid>
        <w:gridCol w:w="2070"/>
        <w:gridCol w:w="1536"/>
        <w:gridCol w:w="1803"/>
        <w:gridCol w:w="1803"/>
        <w:gridCol w:w="1804"/>
      </w:tblGrid>
      <w:tr w:rsidR="003A627A" w:rsidRPr="00206C48" w14:paraId="015C82EA" w14:textId="77777777" w:rsidTr="00576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tcW w:w="2070" w:type="dxa"/>
          </w:tcPr>
          <w:p w14:paraId="043C1720" w14:textId="1AB8D94A" w:rsidR="003A627A" w:rsidRPr="00206C48" w:rsidRDefault="003A627A" w:rsidP="00C8472D">
            <w:pPr>
              <w:spacing w:after="240"/>
            </w:pPr>
            <w:r w:rsidRPr="00206C48">
              <w:t>Product name</w:t>
            </w:r>
          </w:p>
        </w:tc>
        <w:tc>
          <w:tcPr>
            <w:tcW w:w="1536" w:type="dxa"/>
          </w:tcPr>
          <w:p w14:paraId="104FDEF9" w14:textId="3429CAE9" w:rsidR="003A627A" w:rsidRPr="00206C48" w:rsidRDefault="003A627A" w:rsidP="00C8472D">
            <w:pPr>
              <w:spacing w:after="240"/>
            </w:pPr>
            <w:r w:rsidRPr="00206C48">
              <w:t>Product Code</w:t>
            </w:r>
          </w:p>
        </w:tc>
        <w:tc>
          <w:tcPr>
            <w:tcW w:w="1803" w:type="dxa"/>
          </w:tcPr>
          <w:p w14:paraId="6329C0B6" w14:textId="71E6E21A" w:rsidR="003A627A" w:rsidRPr="00206C48" w:rsidRDefault="003A627A" w:rsidP="005766AA">
            <w:pPr>
              <w:spacing w:after="240"/>
              <w:jc w:val="center"/>
            </w:pPr>
            <w:r w:rsidRPr="00206C48">
              <w:t>Quantity</w:t>
            </w:r>
          </w:p>
        </w:tc>
        <w:tc>
          <w:tcPr>
            <w:tcW w:w="1803" w:type="dxa"/>
          </w:tcPr>
          <w:p w14:paraId="53D2E02E" w14:textId="1D906B0C" w:rsidR="003A627A" w:rsidRPr="00206C48" w:rsidRDefault="003A627A" w:rsidP="00C8472D">
            <w:pPr>
              <w:spacing w:after="240"/>
            </w:pPr>
            <w:r w:rsidRPr="00206C48">
              <w:t>Unit Price</w:t>
            </w:r>
          </w:p>
        </w:tc>
        <w:tc>
          <w:tcPr>
            <w:tcW w:w="1804" w:type="dxa"/>
          </w:tcPr>
          <w:p w14:paraId="5BEF2B49" w14:textId="1DB18543" w:rsidR="003A627A" w:rsidRPr="00206C48" w:rsidRDefault="003A627A" w:rsidP="00C8472D">
            <w:pPr>
              <w:spacing w:after="240"/>
            </w:pPr>
            <w:r w:rsidRPr="00206C48">
              <w:t>Subtotal</w:t>
            </w:r>
          </w:p>
        </w:tc>
      </w:tr>
      <w:tr w:rsidR="003A627A" w:rsidRPr="00287560" w14:paraId="380CC9B5" w14:textId="77777777" w:rsidTr="0057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070" w:type="dxa"/>
          </w:tcPr>
          <w:p w14:paraId="5516F3FE" w14:textId="6FE39901" w:rsidR="003A627A" w:rsidRPr="00287560" w:rsidRDefault="003A627A" w:rsidP="003A627A">
            <w:pPr>
              <w:spacing w:after="240"/>
            </w:pPr>
            <w:r w:rsidRPr="00287560">
              <w:t>Wireless Mouse</w:t>
            </w:r>
          </w:p>
        </w:tc>
        <w:tc>
          <w:tcPr>
            <w:tcW w:w="1536" w:type="dxa"/>
          </w:tcPr>
          <w:p w14:paraId="6C9B3ED3" w14:textId="09095FC3" w:rsidR="003A627A" w:rsidRPr="00287560" w:rsidRDefault="003A627A" w:rsidP="005766AA">
            <w:pPr>
              <w:spacing w:after="240"/>
              <w:jc w:val="center"/>
            </w:pPr>
            <w:r w:rsidRPr="00287560">
              <w:t>CMP001</w:t>
            </w:r>
          </w:p>
        </w:tc>
        <w:tc>
          <w:tcPr>
            <w:tcW w:w="1803" w:type="dxa"/>
          </w:tcPr>
          <w:p w14:paraId="1AC60B02" w14:textId="25301AED" w:rsidR="003A627A" w:rsidRPr="00287560" w:rsidRDefault="00287560" w:rsidP="005766AA">
            <w:pPr>
              <w:spacing w:after="240"/>
              <w:jc w:val="center"/>
            </w:pPr>
            <w:r w:rsidRPr="00287560">
              <w:t>2</w:t>
            </w:r>
          </w:p>
        </w:tc>
        <w:tc>
          <w:tcPr>
            <w:tcW w:w="1803" w:type="dxa"/>
          </w:tcPr>
          <w:p w14:paraId="3AA10400" w14:textId="379C7C58" w:rsidR="003A627A" w:rsidRPr="00287560" w:rsidRDefault="00287560" w:rsidP="003A627A">
            <w:pPr>
              <w:spacing w:after="240"/>
            </w:pPr>
            <w:r w:rsidRPr="00287560">
              <w:t>599</w:t>
            </w:r>
          </w:p>
        </w:tc>
        <w:tc>
          <w:tcPr>
            <w:tcW w:w="1804" w:type="dxa"/>
          </w:tcPr>
          <w:p w14:paraId="4E233749" w14:textId="6E5C67E3" w:rsidR="003A627A" w:rsidRPr="00287560" w:rsidRDefault="00F84AC3" w:rsidP="003A627A">
            <w:pPr>
              <w:spacing w:after="240"/>
            </w:pPr>
            <w:r>
              <w:t xml:space="preserve">₹ </w:t>
            </w:r>
            <w:r w:rsidR="00287560" w:rsidRPr="00287560">
              <w:fldChar w:fldCharType="begin"/>
            </w:r>
            <w:r w:rsidR="00287560" w:rsidRPr="00287560">
              <w:instrText xml:space="preserve"> PRODUCT(left) \# "#,##0" </w:instrText>
            </w:r>
            <w:r w:rsidR="00287560" w:rsidRPr="00287560">
              <w:fldChar w:fldCharType="end"/>
            </w:r>
            <w:r w:rsidR="00287560" w:rsidRPr="00287560">
              <w:fldChar w:fldCharType="begin"/>
            </w:r>
            <w:r w:rsidR="00287560" w:rsidRPr="00287560">
              <w:instrText xml:space="preserve"> =product(LEFT) \# "#,##0" </w:instrText>
            </w:r>
            <w:r w:rsidR="00287560" w:rsidRPr="00287560">
              <w:fldChar w:fldCharType="separate"/>
            </w:r>
            <w:r w:rsidR="00287560" w:rsidRPr="00287560">
              <w:t>1,198</w:t>
            </w:r>
            <w:r w:rsidR="00287560" w:rsidRPr="00287560">
              <w:fldChar w:fldCharType="end"/>
            </w:r>
          </w:p>
        </w:tc>
      </w:tr>
      <w:tr w:rsidR="003A627A" w:rsidRPr="00287560" w14:paraId="40EC9731" w14:textId="77777777" w:rsidTr="005766AA">
        <w:trPr>
          <w:trHeight w:val="288"/>
        </w:trPr>
        <w:tc>
          <w:tcPr>
            <w:tcW w:w="2070" w:type="dxa"/>
          </w:tcPr>
          <w:p w14:paraId="5DA2E497" w14:textId="50FF6F0C" w:rsidR="003A627A" w:rsidRPr="00287560" w:rsidRDefault="003A627A" w:rsidP="003A627A">
            <w:r w:rsidRPr="00287560">
              <w:t>16GB RAM DDR4</w:t>
            </w:r>
          </w:p>
        </w:tc>
        <w:tc>
          <w:tcPr>
            <w:tcW w:w="1536" w:type="dxa"/>
          </w:tcPr>
          <w:p w14:paraId="4D286BC4" w14:textId="242CB777" w:rsidR="003A627A" w:rsidRPr="00287560" w:rsidRDefault="003A627A" w:rsidP="005766AA">
            <w:pPr>
              <w:spacing w:after="240"/>
              <w:jc w:val="center"/>
            </w:pPr>
            <w:r w:rsidRPr="00287560">
              <w:t>CMP010</w:t>
            </w:r>
          </w:p>
        </w:tc>
        <w:tc>
          <w:tcPr>
            <w:tcW w:w="1803" w:type="dxa"/>
          </w:tcPr>
          <w:p w14:paraId="22BB2229" w14:textId="4185AEAB" w:rsidR="003A627A" w:rsidRPr="00287560" w:rsidRDefault="00287560" w:rsidP="005766AA">
            <w:pPr>
              <w:spacing w:after="240"/>
              <w:jc w:val="center"/>
            </w:pPr>
            <w:r w:rsidRPr="00287560">
              <w:t>1</w:t>
            </w:r>
          </w:p>
        </w:tc>
        <w:tc>
          <w:tcPr>
            <w:tcW w:w="1803" w:type="dxa"/>
          </w:tcPr>
          <w:p w14:paraId="001A3E37" w14:textId="470BA212" w:rsidR="003A627A" w:rsidRPr="00287560" w:rsidRDefault="00287560" w:rsidP="003A627A">
            <w:pPr>
              <w:spacing w:after="240"/>
            </w:pPr>
            <w:r w:rsidRPr="00287560">
              <w:t>2,199</w:t>
            </w:r>
          </w:p>
        </w:tc>
        <w:tc>
          <w:tcPr>
            <w:tcW w:w="1804" w:type="dxa"/>
          </w:tcPr>
          <w:p w14:paraId="09D163C1" w14:textId="6533E649" w:rsidR="003A627A" w:rsidRPr="00287560" w:rsidRDefault="00F84AC3" w:rsidP="003A627A">
            <w:pPr>
              <w:spacing w:after="240"/>
            </w:pPr>
            <w:r>
              <w:t xml:space="preserve">₹ </w:t>
            </w:r>
            <w:r w:rsidR="00287560" w:rsidRPr="00287560">
              <w:fldChar w:fldCharType="begin"/>
            </w:r>
            <w:r w:rsidR="00287560" w:rsidRPr="00287560">
              <w:instrText xml:space="preserve"> =product(left) \# "#,##0" </w:instrText>
            </w:r>
            <w:r w:rsidR="00287560" w:rsidRPr="00287560">
              <w:fldChar w:fldCharType="separate"/>
            </w:r>
            <w:r w:rsidR="00287560" w:rsidRPr="00287560">
              <w:t>2,199</w:t>
            </w:r>
            <w:r w:rsidR="00287560" w:rsidRPr="00287560">
              <w:fldChar w:fldCharType="end"/>
            </w:r>
          </w:p>
        </w:tc>
      </w:tr>
      <w:tr w:rsidR="003A627A" w:rsidRPr="00287560" w14:paraId="278A8324" w14:textId="77777777" w:rsidTr="0057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070" w:type="dxa"/>
          </w:tcPr>
          <w:p w14:paraId="4F70FDDE" w14:textId="76525E7A" w:rsidR="003A627A" w:rsidRPr="00287560" w:rsidRDefault="003A627A" w:rsidP="003A627A">
            <w:r w:rsidRPr="00287560">
              <w:t>1TB SSD Drive</w:t>
            </w:r>
          </w:p>
        </w:tc>
        <w:tc>
          <w:tcPr>
            <w:tcW w:w="1536" w:type="dxa"/>
          </w:tcPr>
          <w:p w14:paraId="3CC81EB7" w14:textId="603B5785" w:rsidR="003A627A" w:rsidRPr="00287560" w:rsidRDefault="003A627A" w:rsidP="005766AA">
            <w:pPr>
              <w:spacing w:after="240"/>
              <w:jc w:val="center"/>
            </w:pPr>
            <w:r w:rsidRPr="00287560">
              <w:t>CMP021</w:t>
            </w:r>
          </w:p>
        </w:tc>
        <w:tc>
          <w:tcPr>
            <w:tcW w:w="1803" w:type="dxa"/>
          </w:tcPr>
          <w:p w14:paraId="644F2FFD" w14:textId="408AB548" w:rsidR="003A627A" w:rsidRPr="00287560" w:rsidRDefault="00287560" w:rsidP="005766AA">
            <w:pPr>
              <w:spacing w:after="240"/>
              <w:jc w:val="center"/>
            </w:pPr>
            <w:r w:rsidRPr="00287560">
              <w:t>3</w:t>
            </w:r>
          </w:p>
        </w:tc>
        <w:tc>
          <w:tcPr>
            <w:tcW w:w="1803" w:type="dxa"/>
          </w:tcPr>
          <w:p w14:paraId="4CF0F120" w14:textId="0733CFE6" w:rsidR="003A627A" w:rsidRPr="00287560" w:rsidRDefault="00287560" w:rsidP="003A627A">
            <w:pPr>
              <w:spacing w:after="240"/>
            </w:pPr>
            <w:r w:rsidRPr="00287560">
              <w:t>3,499</w:t>
            </w:r>
          </w:p>
        </w:tc>
        <w:tc>
          <w:tcPr>
            <w:tcW w:w="1804" w:type="dxa"/>
          </w:tcPr>
          <w:p w14:paraId="525F27E6" w14:textId="2536C451" w:rsidR="003A627A" w:rsidRPr="00287560" w:rsidRDefault="00F84AC3" w:rsidP="003A627A">
            <w:pPr>
              <w:spacing w:after="240"/>
            </w:pPr>
            <w:r>
              <w:t xml:space="preserve">₹ </w:t>
            </w:r>
            <w:r w:rsidR="00287560" w:rsidRPr="00287560">
              <w:fldChar w:fldCharType="begin"/>
            </w:r>
            <w:r w:rsidR="00287560" w:rsidRPr="00287560">
              <w:instrText xml:space="preserve"> =product(left) \# "#,##0" </w:instrText>
            </w:r>
            <w:r w:rsidR="00287560" w:rsidRPr="00287560">
              <w:fldChar w:fldCharType="separate"/>
            </w:r>
            <w:r w:rsidR="00287560" w:rsidRPr="00287560">
              <w:t>10,497</w:t>
            </w:r>
            <w:r w:rsidR="00287560" w:rsidRPr="00287560">
              <w:fldChar w:fldCharType="end"/>
            </w:r>
          </w:p>
        </w:tc>
      </w:tr>
      <w:tr w:rsidR="003A627A" w:rsidRPr="00287560" w14:paraId="6F2FCC02" w14:textId="77777777" w:rsidTr="005766AA">
        <w:trPr>
          <w:trHeight w:val="288"/>
        </w:trPr>
        <w:tc>
          <w:tcPr>
            <w:tcW w:w="2070" w:type="dxa"/>
          </w:tcPr>
          <w:p w14:paraId="07D5B4BA" w14:textId="0C2EB13E" w:rsidR="003A627A" w:rsidRPr="00287560" w:rsidRDefault="003A627A" w:rsidP="003A627A">
            <w:r w:rsidRPr="00287560">
              <w:t>HDMI Cable (2m)</w:t>
            </w:r>
          </w:p>
        </w:tc>
        <w:tc>
          <w:tcPr>
            <w:tcW w:w="1536" w:type="dxa"/>
          </w:tcPr>
          <w:p w14:paraId="2C830356" w14:textId="1B9A5A67" w:rsidR="003A627A" w:rsidRPr="00287560" w:rsidRDefault="003A627A" w:rsidP="005766AA">
            <w:pPr>
              <w:spacing w:after="240"/>
              <w:jc w:val="center"/>
            </w:pPr>
            <w:r w:rsidRPr="00287560">
              <w:t>CMP005</w:t>
            </w:r>
          </w:p>
        </w:tc>
        <w:tc>
          <w:tcPr>
            <w:tcW w:w="1803" w:type="dxa"/>
          </w:tcPr>
          <w:p w14:paraId="3923C3D3" w14:textId="245958DC" w:rsidR="003A627A" w:rsidRPr="00287560" w:rsidRDefault="00287560" w:rsidP="005766AA">
            <w:pPr>
              <w:spacing w:after="240"/>
              <w:jc w:val="center"/>
            </w:pPr>
            <w:r w:rsidRPr="00287560">
              <w:t>2</w:t>
            </w:r>
          </w:p>
        </w:tc>
        <w:tc>
          <w:tcPr>
            <w:tcW w:w="1803" w:type="dxa"/>
          </w:tcPr>
          <w:p w14:paraId="2C1C375E" w14:textId="572E6C2A" w:rsidR="003A627A" w:rsidRPr="00287560" w:rsidRDefault="00287560" w:rsidP="003A627A">
            <w:pPr>
              <w:spacing w:after="240"/>
            </w:pPr>
            <w:r w:rsidRPr="00287560">
              <w:t>5,499</w:t>
            </w:r>
          </w:p>
        </w:tc>
        <w:tc>
          <w:tcPr>
            <w:tcW w:w="1804" w:type="dxa"/>
          </w:tcPr>
          <w:p w14:paraId="5184D016" w14:textId="527F476F" w:rsidR="003A627A" w:rsidRPr="00287560" w:rsidRDefault="00F84AC3" w:rsidP="003A627A">
            <w:pPr>
              <w:spacing w:after="240"/>
            </w:pPr>
            <w:r>
              <w:t xml:space="preserve">₹ </w:t>
            </w:r>
            <w:r w:rsidR="00287560" w:rsidRPr="00287560">
              <w:fldChar w:fldCharType="begin"/>
            </w:r>
            <w:r w:rsidR="00287560" w:rsidRPr="00287560">
              <w:instrText xml:space="preserve"> =product(left) </w:instrText>
            </w:r>
            <w:r w:rsidR="00287560" w:rsidRPr="00287560">
              <w:fldChar w:fldCharType="separate"/>
            </w:r>
            <w:r w:rsidR="00287560" w:rsidRPr="00287560">
              <w:t>10,998</w:t>
            </w:r>
            <w:r w:rsidR="00287560" w:rsidRPr="00287560">
              <w:fldChar w:fldCharType="end"/>
            </w:r>
          </w:p>
        </w:tc>
      </w:tr>
      <w:tr w:rsidR="00F84AC3" w:rsidRPr="00287560" w14:paraId="08670773" w14:textId="77777777" w:rsidTr="00206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7212" w:type="dxa"/>
            <w:gridSpan w:val="4"/>
          </w:tcPr>
          <w:p w14:paraId="35D5D8AD" w14:textId="1FF91574" w:rsidR="00F84AC3" w:rsidRPr="00287560" w:rsidRDefault="00206C48" w:rsidP="00F84AC3">
            <w:pPr>
              <w:spacing w:after="240"/>
              <w:jc w:val="right"/>
            </w:pPr>
            <w:r>
              <w:t>Subt</w:t>
            </w:r>
            <w:r w:rsidR="00F84AC3">
              <w:t>otal Amount:</w:t>
            </w:r>
          </w:p>
        </w:tc>
        <w:tc>
          <w:tcPr>
            <w:tcW w:w="1804" w:type="dxa"/>
          </w:tcPr>
          <w:p w14:paraId="67E6480D" w14:textId="5FE07574" w:rsidR="00F84AC3" w:rsidRPr="00287560" w:rsidRDefault="00F84AC3" w:rsidP="003A627A">
            <w:pPr>
              <w:spacing w:after="240"/>
            </w:pPr>
            <w:r>
              <w:t xml:space="preserve">₹ </w:t>
            </w:r>
            <w:r>
              <w:fldChar w:fldCharType="begin"/>
            </w:r>
            <w:r>
              <w:instrText xml:space="preserve"> =SUM(ABOVE) \# "#,##0" </w:instrText>
            </w:r>
            <w:r>
              <w:fldChar w:fldCharType="separate"/>
            </w:r>
            <w:r>
              <w:rPr>
                <w:noProof/>
              </w:rPr>
              <w:t>24,892</w:t>
            </w:r>
            <w:r>
              <w:fldChar w:fldCharType="end"/>
            </w:r>
          </w:p>
        </w:tc>
      </w:tr>
      <w:tr w:rsidR="00F84AC3" w:rsidRPr="00287560" w14:paraId="24F2408A" w14:textId="77777777" w:rsidTr="00206C48">
        <w:trPr>
          <w:trHeight w:val="288"/>
        </w:trPr>
        <w:tc>
          <w:tcPr>
            <w:tcW w:w="7212" w:type="dxa"/>
            <w:gridSpan w:val="4"/>
          </w:tcPr>
          <w:p w14:paraId="697CA273" w14:textId="01EC4F3A" w:rsidR="00F84AC3" w:rsidRDefault="00F84AC3" w:rsidP="00F84AC3">
            <w:pPr>
              <w:spacing w:after="240"/>
              <w:jc w:val="right"/>
            </w:pPr>
            <w:r>
              <w:t>Tax (15%)</w:t>
            </w:r>
            <w:r w:rsidR="00206C48">
              <w:t>:</w:t>
            </w:r>
          </w:p>
        </w:tc>
        <w:tc>
          <w:tcPr>
            <w:tcW w:w="1804" w:type="dxa"/>
          </w:tcPr>
          <w:p w14:paraId="6D710C50" w14:textId="1A72CE2A" w:rsidR="00F84AC3" w:rsidRPr="00206C48" w:rsidRDefault="00206C48" w:rsidP="00206C4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206C48">
              <w:rPr>
                <w:rFonts w:ascii="Calibri" w:hAnsi="Calibri" w:cs="Calibri"/>
                <w:color w:val="000000"/>
              </w:rPr>
              <w:t xml:space="preserve">₹ </w:t>
            </w:r>
            <w:r>
              <w:rPr>
                <w:rFonts w:ascii="Calibri" w:hAnsi="Calibri" w:cs="Calibri"/>
                <w:color w:val="000000"/>
              </w:rPr>
              <w:t>3733.8</w:t>
            </w:r>
          </w:p>
        </w:tc>
      </w:tr>
      <w:tr w:rsidR="005766AA" w:rsidRPr="00287560" w14:paraId="61571549" w14:textId="77777777" w:rsidTr="00206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7212" w:type="dxa"/>
            <w:gridSpan w:val="4"/>
          </w:tcPr>
          <w:p w14:paraId="35AAD73D" w14:textId="1547670F" w:rsidR="005766AA" w:rsidRDefault="005766AA" w:rsidP="00F84AC3">
            <w:pPr>
              <w:spacing w:after="240"/>
              <w:jc w:val="right"/>
            </w:pPr>
            <w:r>
              <w:t xml:space="preserve">Shipping: </w:t>
            </w:r>
          </w:p>
        </w:tc>
        <w:tc>
          <w:tcPr>
            <w:tcW w:w="1804" w:type="dxa"/>
          </w:tcPr>
          <w:p w14:paraId="76101088" w14:textId="196B8188" w:rsidR="005766AA" w:rsidRPr="00206C48" w:rsidRDefault="00C357EB" w:rsidP="00206C48">
            <w:pPr>
              <w:rPr>
                <w:rFonts w:ascii="Calibri" w:hAnsi="Calibri" w:cs="Calibri"/>
                <w:color w:val="000000"/>
              </w:rPr>
            </w:pPr>
            <w:r w:rsidRPr="00C357EB">
              <w:rPr>
                <w:rFonts w:ascii="Calibri" w:hAnsi="Calibri" w:cs="Calibri"/>
                <w:color w:val="000000"/>
              </w:rPr>
              <w:t>₹</w:t>
            </w:r>
            <w:r>
              <w:rPr>
                <w:rFonts w:ascii="Calibri" w:hAnsi="Calibri" w:cs="Calibri"/>
                <w:color w:val="000000"/>
              </w:rPr>
              <w:t xml:space="preserve"> 79</w:t>
            </w:r>
          </w:p>
        </w:tc>
      </w:tr>
      <w:tr w:rsidR="00206C48" w:rsidRPr="00287560" w14:paraId="57AB7B4A" w14:textId="77777777" w:rsidTr="00206C48">
        <w:trPr>
          <w:trHeight w:val="288"/>
        </w:trPr>
        <w:tc>
          <w:tcPr>
            <w:tcW w:w="7212" w:type="dxa"/>
            <w:gridSpan w:val="4"/>
          </w:tcPr>
          <w:p w14:paraId="62960931" w14:textId="027948D9" w:rsidR="00206C48" w:rsidRPr="00C357EB" w:rsidRDefault="00206C48" w:rsidP="00F84AC3">
            <w:pPr>
              <w:spacing w:after="240"/>
              <w:jc w:val="right"/>
              <w:rPr>
                <w:b/>
                <w:bCs/>
                <w:sz w:val="24"/>
                <w:szCs w:val="24"/>
              </w:rPr>
            </w:pPr>
            <w:r w:rsidRPr="00C357EB">
              <w:rPr>
                <w:b/>
                <w:bCs/>
                <w:sz w:val="24"/>
                <w:szCs w:val="24"/>
              </w:rPr>
              <w:t>Total Amount:</w:t>
            </w:r>
          </w:p>
        </w:tc>
        <w:tc>
          <w:tcPr>
            <w:tcW w:w="1804" w:type="dxa"/>
          </w:tcPr>
          <w:p w14:paraId="30EB8DCB" w14:textId="4C165AA4" w:rsidR="00206C48" w:rsidRPr="00C357EB" w:rsidRDefault="00206C48" w:rsidP="00206C4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357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₹ </w:t>
            </w:r>
            <w:r w:rsidR="00C357EB" w:rsidRPr="00C357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28704.8</w:t>
            </w:r>
          </w:p>
        </w:tc>
      </w:tr>
    </w:tbl>
    <w:p w14:paraId="76D3652C" w14:textId="5955DBBA" w:rsidR="00C357EB" w:rsidRPr="007453A7" w:rsidRDefault="00C357EB" w:rsidP="00C357EB">
      <w:pPr>
        <w:rPr>
          <w:rFonts w:ascii="Calibri" w:eastAsia="Times New Roman" w:hAnsi="Calibri" w:cs="Calibri"/>
          <w:color w:val="000000"/>
          <w:kern w:val="0"/>
          <w:lang w:val="en-US" w:bidi="hi-IN"/>
          <w14:ligatures w14:val="none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420"/>
      </w:tblGrid>
      <w:tr w:rsidR="007453A7" w14:paraId="61299843" w14:textId="77777777" w:rsidTr="003B3D2B">
        <w:trPr>
          <w:trHeight w:val="1963"/>
        </w:trPr>
        <w:tc>
          <w:tcPr>
            <w:tcW w:w="5670" w:type="dxa"/>
          </w:tcPr>
          <w:p w14:paraId="208D4259" w14:textId="77777777" w:rsidR="009E4998" w:rsidRPr="000D4B21" w:rsidRDefault="009E4998" w:rsidP="009E4998">
            <w:pPr>
              <w:pStyle w:val="Heading1"/>
              <w:rPr>
                <w:rFonts w:ascii="Roboto" w:hAnsi="Roboto"/>
                <w:b/>
                <w:bCs/>
                <w:color w:val="002060"/>
                <w:sz w:val="32"/>
                <w:szCs w:val="32"/>
              </w:rPr>
            </w:pPr>
            <w:r w:rsidRPr="003B3D2B">
              <w:rPr>
                <w:rFonts w:ascii="Roboto" w:eastAsiaTheme="minorHAnsi" w:hAnsi="Roboto" w:cstheme="minorBidi"/>
                <w:color w:val="002060"/>
                <w:sz w:val="28"/>
                <w:szCs w:val="28"/>
                <w:u w:val="single"/>
              </w:rPr>
              <w:t>Payment Information</w:t>
            </w:r>
            <w:r w:rsidRPr="000D4B21">
              <w:rPr>
                <w:rFonts w:ascii="Roboto" w:hAnsi="Roboto"/>
                <w:b/>
                <w:bCs/>
                <w:color w:val="002060"/>
                <w:sz w:val="32"/>
                <w:szCs w:val="32"/>
              </w:rPr>
              <w:t>:</w:t>
            </w:r>
          </w:p>
          <w:p w14:paraId="1E224A96" w14:textId="66372599" w:rsidR="007453A7" w:rsidRPr="009E4998" w:rsidRDefault="009E4998" w:rsidP="009E4998">
            <w:pPr>
              <w:spacing w:after="240"/>
            </w:pPr>
            <w:r>
              <w:t xml:space="preserve">Subtotal: </w:t>
            </w:r>
            <w:r w:rsidRPr="00C357EB">
              <w:t xml:space="preserve">₹ </w:t>
            </w:r>
            <w:r>
              <w:t>24982</w:t>
            </w:r>
            <w:r>
              <w:br/>
              <w:t xml:space="preserve">Tax (15%): </w:t>
            </w:r>
            <w:r w:rsidRPr="00C357EB">
              <w:t>₹</w:t>
            </w:r>
            <w:r>
              <w:t xml:space="preserve"> 3733.8</w:t>
            </w:r>
            <w:r>
              <w:br/>
              <w:t xml:space="preserve">Shipping: </w:t>
            </w:r>
            <w:r w:rsidRPr="00C357EB">
              <w:t xml:space="preserve">₹ </w:t>
            </w:r>
            <w:r>
              <w:t>79</w:t>
            </w:r>
            <w:r>
              <w:br/>
              <w:t xml:space="preserve">Grand Total: </w:t>
            </w:r>
            <w:r w:rsidRPr="007453A7">
              <w:t>₹</w:t>
            </w:r>
            <w:r>
              <w:t xml:space="preserve"> </w:t>
            </w:r>
            <w:r w:rsidRPr="007453A7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t>28704.8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br/>
              <w:t>Payment Method: Credit Card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br/>
              <w:t>Payment Status: Paid</w:t>
            </w:r>
          </w:p>
        </w:tc>
        <w:tc>
          <w:tcPr>
            <w:tcW w:w="3420" w:type="dxa"/>
          </w:tcPr>
          <w:p w14:paraId="24941D02" w14:textId="7057C6BA" w:rsidR="009E4998" w:rsidRPr="009E4998" w:rsidRDefault="009E4998" w:rsidP="00C8472D">
            <w:pPr>
              <w:spacing w:after="240"/>
            </w:pPr>
            <w:r>
              <w:rPr>
                <w:rFonts w:ascii="Roboto" w:eastAsiaTheme="majorEastAsia" w:hAnsi="Roboto" w:cstheme="majorBidi"/>
                <w:b/>
                <w:bCs/>
                <w:color w:val="2F5496" w:themeColor="accent1" w:themeShade="BF"/>
                <w:sz w:val="32"/>
                <w:szCs w:val="32"/>
              </w:rPr>
              <w:br/>
            </w:r>
            <w:r w:rsidR="007453A7" w:rsidRPr="003B3D2B">
              <w:rPr>
                <w:rFonts w:ascii="Roboto" w:hAnsi="Roboto"/>
                <w:color w:val="002060"/>
                <w:sz w:val="28"/>
                <w:szCs w:val="28"/>
                <w:u w:val="single"/>
              </w:rPr>
              <w:t>Delivery Information:</w:t>
            </w:r>
            <w:r>
              <w:rPr>
                <w:rFonts w:ascii="Roboto" w:eastAsiaTheme="majorEastAsia" w:hAnsi="Roboto" w:cstheme="majorBidi"/>
                <w:b/>
                <w:bCs/>
                <w:color w:val="2F5496" w:themeColor="accent1" w:themeShade="BF"/>
                <w:sz w:val="32"/>
                <w:szCs w:val="32"/>
              </w:rPr>
              <w:br/>
            </w:r>
            <w:r>
              <w:t>Shipping method: Standard Shipping</w:t>
            </w:r>
            <w:r>
              <w:br/>
              <w:t>Expected Delivery: 26 July 2025</w:t>
            </w:r>
            <w:r>
              <w:br/>
              <w:t xml:space="preserve">Tracking Number: </w:t>
            </w:r>
            <w:r w:rsidRPr="009E4998">
              <w:t>TRK-DEL-240725-98342</w:t>
            </w:r>
          </w:p>
        </w:tc>
      </w:tr>
    </w:tbl>
    <w:p w14:paraId="6B26D8B3" w14:textId="08D775A0" w:rsidR="000D4B21" w:rsidRDefault="000D4B21" w:rsidP="00C8472D">
      <w:pPr>
        <w:pBdr>
          <w:bottom w:val="double" w:sz="6" w:space="1" w:color="auto"/>
        </w:pBdr>
        <w:spacing w:after="240"/>
        <w:rPr>
          <w:rFonts w:ascii="Roboto" w:eastAsiaTheme="majorEastAsia" w:hAnsi="Roboto" w:cstheme="majorBidi"/>
          <w:b/>
          <w:bCs/>
          <w:color w:val="2F5496" w:themeColor="accent1" w:themeShade="BF"/>
          <w:sz w:val="24"/>
          <w:szCs w:val="24"/>
        </w:rPr>
      </w:pPr>
    </w:p>
    <w:p w14:paraId="47DEF41A" w14:textId="66050F3F" w:rsidR="003A627A" w:rsidRPr="000D4B21" w:rsidRDefault="001F08CC" w:rsidP="00C8472D">
      <w:pPr>
        <w:spacing w:after="240"/>
        <w:rPr>
          <w:rFonts w:ascii="Roboto" w:eastAsiaTheme="majorEastAsia" w:hAnsi="Roboto" w:cstheme="majorBidi"/>
          <w:b/>
          <w:bCs/>
          <w:color w:val="2F5496" w:themeColor="accent1" w:themeShade="BF"/>
          <w:sz w:val="24"/>
          <w:szCs w:val="24"/>
        </w:rPr>
      </w:pPr>
      <w:r w:rsidRPr="000D4B21">
        <w:rPr>
          <w:rFonts w:ascii="Roboto" w:eastAsiaTheme="majorEastAsia" w:hAnsi="Roboto" w:cstheme="majorBidi"/>
          <w:b/>
          <w:bCs/>
          <w:color w:val="002060"/>
          <w:sz w:val="24"/>
          <w:szCs w:val="24"/>
        </w:rPr>
        <w:t>Terms and Conditions:</w:t>
      </w:r>
    </w:p>
    <w:p w14:paraId="7EDE6E87" w14:textId="4608EF4A" w:rsidR="003A627A" w:rsidRDefault="001F08CC" w:rsidP="001F08CC">
      <w:pPr>
        <w:pStyle w:val="ListParagraph"/>
        <w:numPr>
          <w:ilvl w:val="0"/>
          <w:numId w:val="2"/>
        </w:numPr>
        <w:spacing w:after="240"/>
      </w:pPr>
      <w:r>
        <w:t>All sales are final.</w:t>
      </w:r>
    </w:p>
    <w:p w14:paraId="649B7CC7" w14:textId="006E16BC" w:rsidR="001F08CC" w:rsidRPr="001F08CC" w:rsidRDefault="001F08CC" w:rsidP="001F08CC">
      <w:pPr>
        <w:pStyle w:val="ListParagraph"/>
        <w:numPr>
          <w:ilvl w:val="0"/>
          <w:numId w:val="2"/>
        </w:numPr>
        <w:spacing w:after="240"/>
      </w:pPr>
      <w:r>
        <w:t>Returns accepted within 30 days with the receipt. Contact us for details.</w:t>
      </w:r>
    </w:p>
    <w:sectPr w:rsidR="001F08CC" w:rsidRPr="001F08CC" w:rsidSect="00EB04F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CABD" w14:textId="77777777" w:rsidR="00D16B5B" w:rsidRDefault="00D16B5B" w:rsidP="002F4994">
      <w:pPr>
        <w:spacing w:after="0" w:line="240" w:lineRule="auto"/>
      </w:pPr>
      <w:r>
        <w:separator/>
      </w:r>
    </w:p>
  </w:endnote>
  <w:endnote w:type="continuationSeparator" w:id="0">
    <w:p w14:paraId="07C99A50" w14:textId="77777777" w:rsidR="00D16B5B" w:rsidRDefault="00D16B5B" w:rsidP="002F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97368" w14:textId="66C7FA9A" w:rsidR="000D4B21" w:rsidRDefault="000D4B21">
    <w:pPr>
      <w:pStyle w:val="Footer"/>
    </w:pPr>
    <w:r>
      <w:t>Thank you for your order. We appreciate for your business!</w:t>
    </w:r>
  </w:p>
  <w:p w14:paraId="7ED5B399" w14:textId="3CA3A9E4" w:rsidR="001F08CC" w:rsidRDefault="001F08CC">
    <w:pPr>
      <w:pStyle w:val="Footer"/>
    </w:pPr>
    <w:r>
      <w:t xml:space="preserve">For support contact: </w:t>
    </w:r>
    <w:hyperlink r:id="rId1" w:history="1">
      <w:r w:rsidRPr="00DC16F4">
        <w:rPr>
          <w:rStyle w:val="Hyperlink"/>
        </w:rPr>
        <w:t>info@bytebazaarretail.com</w:t>
      </w:r>
    </w:hyperlink>
    <w:r>
      <w:t xml:space="preserve"> or </w:t>
    </w:r>
    <w:r w:rsidRPr="001F08CC">
      <w:rPr>
        <w:rFonts w:ascii="Segoe UI Emoji" w:hAnsi="Segoe UI Emoji" w:cs="Segoe UI Emoji"/>
      </w:rPr>
      <w:t>📞</w:t>
    </w:r>
    <w:r w:rsidRPr="001F08CC">
      <w:t xml:space="preserve"> </w:t>
    </w:r>
    <w:r w:rsidRPr="001F08CC">
      <w:rPr>
        <w:b/>
        <w:bCs/>
      </w:rPr>
      <w:t>+91 98123 45678</w:t>
    </w:r>
  </w:p>
  <w:p w14:paraId="27E9D070" w14:textId="77777777" w:rsidR="001F08CC" w:rsidRDefault="001F0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665AD" w14:textId="77777777" w:rsidR="00D16B5B" w:rsidRDefault="00D16B5B" w:rsidP="002F4994">
      <w:pPr>
        <w:spacing w:after="0" w:line="240" w:lineRule="auto"/>
      </w:pPr>
      <w:r>
        <w:separator/>
      </w:r>
    </w:p>
  </w:footnote>
  <w:footnote w:type="continuationSeparator" w:id="0">
    <w:p w14:paraId="377FF144" w14:textId="77777777" w:rsidR="00D16B5B" w:rsidRDefault="00D16B5B" w:rsidP="002F4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FAC96" w14:textId="655EED78" w:rsidR="002F4994" w:rsidRPr="00FE6FC3" w:rsidRDefault="008D44ED" w:rsidP="00FE6FC3">
    <w:pPr>
      <w:pStyle w:val="Header"/>
      <w:rPr>
        <w:rFonts w:ascii="Arial" w:hAnsi="Arial" w:cs="Arial"/>
        <w:b/>
        <w:bCs/>
        <w:color w:val="283618"/>
        <w:sz w:val="32"/>
        <w:szCs w:val="32"/>
      </w:rPr>
    </w:pPr>
    <w:r w:rsidRPr="00FE6FC3">
      <w:rPr>
        <w:noProof/>
        <w:color w:val="283618"/>
      </w:rPr>
      <w:drawing>
        <wp:anchor distT="0" distB="0" distL="114300" distR="114300" simplePos="0" relativeHeight="251658240" behindDoc="1" locked="0" layoutInCell="1" allowOverlap="1" wp14:anchorId="682723BF" wp14:editId="6E611302">
          <wp:simplePos x="0" y="0"/>
          <wp:positionH relativeFrom="column">
            <wp:posOffset>4781550</wp:posOffset>
          </wp:positionH>
          <wp:positionV relativeFrom="paragraph">
            <wp:posOffset>-885825</wp:posOffset>
          </wp:positionV>
          <wp:extent cx="1921510" cy="1921510"/>
          <wp:effectExtent l="0" t="0" r="2540" b="2540"/>
          <wp:wrapNone/>
          <wp:docPr id="19817461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0981651" name="Picture 14909816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1510" cy="192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3BB1" w:rsidRPr="00FE6FC3">
      <w:rPr>
        <w:rFonts w:ascii="Arial" w:hAnsi="Arial" w:cs="Arial"/>
        <w:b/>
        <w:bCs/>
        <w:color w:val="283618"/>
        <w:sz w:val="32"/>
        <w:szCs w:val="32"/>
      </w:rPr>
      <w:t>ByteBazaar Retail</w:t>
    </w:r>
  </w:p>
  <w:p w14:paraId="00BB8B96" w14:textId="136D5B94" w:rsidR="00793BB1" w:rsidRDefault="00793BB1" w:rsidP="00FE6FC3">
    <w:pPr>
      <w:pStyle w:val="Header"/>
    </w:pPr>
    <w:r w:rsidRPr="00793BB1">
      <w:t xml:space="preserve">56, Shanti Vihar Road, Sector 21, Rohini, New Delhi </w:t>
    </w:r>
    <w:r>
      <w:t>–</w:t>
    </w:r>
    <w:r w:rsidRPr="00793BB1">
      <w:t xml:space="preserve"> 110085</w:t>
    </w:r>
  </w:p>
  <w:p w14:paraId="188689D4" w14:textId="4C8C7126" w:rsidR="00793BB1" w:rsidRPr="00BF276F" w:rsidRDefault="00793BB1" w:rsidP="00FE6FC3">
    <w:pPr>
      <w:pStyle w:val="Header"/>
      <w:rPr>
        <w:rFonts w:ascii="Arial" w:hAnsi="Arial" w:cs="Arial"/>
        <w:sz w:val="20"/>
        <w:szCs w:val="20"/>
      </w:rPr>
    </w:pPr>
    <w:r w:rsidRPr="00BF276F">
      <w:rPr>
        <w:rFonts w:ascii="Segoe UI Emoji" w:hAnsi="Segoe UI Emoji" w:cs="Segoe UI Emoji"/>
        <w:sz w:val="20"/>
        <w:szCs w:val="20"/>
      </w:rPr>
      <w:t>📞</w:t>
    </w:r>
    <w:r w:rsidRPr="00BF276F">
      <w:rPr>
        <w:rFonts w:ascii="Arial" w:hAnsi="Arial" w:cs="Arial"/>
        <w:sz w:val="20"/>
        <w:szCs w:val="20"/>
      </w:rPr>
      <w:t xml:space="preserve"> </w:t>
    </w:r>
    <w:r w:rsidRPr="00BF276F">
      <w:rPr>
        <w:rFonts w:ascii="Arial" w:hAnsi="Arial" w:cs="Arial"/>
        <w:b/>
        <w:bCs/>
        <w:sz w:val="20"/>
        <w:szCs w:val="20"/>
      </w:rPr>
      <w:t>+91 98123 45678</w:t>
    </w:r>
    <w:r w:rsidRPr="00BF276F">
      <w:rPr>
        <w:rFonts w:ascii="Arial" w:hAnsi="Arial" w:cs="Arial"/>
        <w:b/>
        <w:bCs/>
        <w:sz w:val="20"/>
        <w:szCs w:val="20"/>
      </w:rPr>
      <w:t xml:space="preserve"> | </w:t>
    </w:r>
    <w:hyperlink r:id="rId2" w:history="1">
      <w:r w:rsidRPr="00BF276F">
        <w:rPr>
          <w:rStyle w:val="Hyperlink"/>
          <w:rFonts w:ascii="Arial" w:hAnsi="Arial" w:cs="Arial"/>
          <w:b/>
          <w:bCs/>
          <w:sz w:val="20"/>
          <w:szCs w:val="20"/>
        </w:rPr>
        <w:t>info@bytebazaarretail.com</w:t>
      </w:r>
    </w:hyperlink>
    <w:r w:rsidRPr="00BF276F">
      <w:rPr>
        <w:rFonts w:ascii="Arial" w:hAnsi="Arial" w:cs="Arial"/>
        <w:b/>
        <w:bCs/>
        <w:sz w:val="20"/>
        <w:szCs w:val="20"/>
      </w:rPr>
      <w:t xml:space="preserve"> | </w:t>
    </w:r>
    <w:r w:rsidRPr="00BF276F">
      <w:rPr>
        <w:rFonts w:ascii="Segoe UI Emoji" w:hAnsi="Segoe UI Emoji" w:cs="Segoe UI Emoji"/>
        <w:b/>
        <w:bCs/>
        <w:sz w:val="20"/>
        <w:szCs w:val="20"/>
      </w:rPr>
      <w:t>🌐</w:t>
    </w:r>
    <w:r w:rsidRPr="00BF276F">
      <w:rPr>
        <w:rFonts w:ascii="Arial" w:hAnsi="Arial" w:cs="Arial"/>
        <w:b/>
        <w:bCs/>
        <w:sz w:val="20"/>
        <w:szCs w:val="20"/>
      </w:rPr>
      <w:t xml:space="preserve"> www.bytebazaarretail.com</w:t>
    </w:r>
  </w:p>
  <w:p w14:paraId="75494725" w14:textId="7A6ADF2B" w:rsidR="002F4994" w:rsidRDefault="002F4994" w:rsidP="00FE6F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E67A2"/>
    <w:multiLevelType w:val="hybridMultilevel"/>
    <w:tmpl w:val="1D88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37102"/>
    <w:multiLevelType w:val="hybridMultilevel"/>
    <w:tmpl w:val="58FC2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09015">
    <w:abstractNumId w:val="1"/>
  </w:num>
  <w:num w:numId="2" w16cid:durableId="32617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94"/>
    <w:rsid w:val="00066CFF"/>
    <w:rsid w:val="000D4B21"/>
    <w:rsid w:val="000E25D8"/>
    <w:rsid w:val="000F1C5C"/>
    <w:rsid w:val="00106DDA"/>
    <w:rsid w:val="001233B7"/>
    <w:rsid w:val="00131447"/>
    <w:rsid w:val="0013263B"/>
    <w:rsid w:val="00174107"/>
    <w:rsid w:val="0017766E"/>
    <w:rsid w:val="001B29B5"/>
    <w:rsid w:val="001F08CC"/>
    <w:rsid w:val="00206C48"/>
    <w:rsid w:val="002313A4"/>
    <w:rsid w:val="00263777"/>
    <w:rsid w:val="00287560"/>
    <w:rsid w:val="002B6162"/>
    <w:rsid w:val="002C02CD"/>
    <w:rsid w:val="002F4994"/>
    <w:rsid w:val="00307D25"/>
    <w:rsid w:val="00312E69"/>
    <w:rsid w:val="00321E0D"/>
    <w:rsid w:val="00334002"/>
    <w:rsid w:val="00357C58"/>
    <w:rsid w:val="003A3C00"/>
    <w:rsid w:val="003A627A"/>
    <w:rsid w:val="003B3D2B"/>
    <w:rsid w:val="003C03F5"/>
    <w:rsid w:val="003D3112"/>
    <w:rsid w:val="00470491"/>
    <w:rsid w:val="00484B3E"/>
    <w:rsid w:val="004A7150"/>
    <w:rsid w:val="004B10DE"/>
    <w:rsid w:val="004B5AEC"/>
    <w:rsid w:val="0056551F"/>
    <w:rsid w:val="005766AA"/>
    <w:rsid w:val="00581EB3"/>
    <w:rsid w:val="005E6883"/>
    <w:rsid w:val="006315A0"/>
    <w:rsid w:val="0065610D"/>
    <w:rsid w:val="00664D21"/>
    <w:rsid w:val="00670FCE"/>
    <w:rsid w:val="0072264D"/>
    <w:rsid w:val="007317A2"/>
    <w:rsid w:val="007453A7"/>
    <w:rsid w:val="00771853"/>
    <w:rsid w:val="007905AB"/>
    <w:rsid w:val="00793BB1"/>
    <w:rsid w:val="0079793E"/>
    <w:rsid w:val="007A2137"/>
    <w:rsid w:val="007D0D4F"/>
    <w:rsid w:val="007F0DC2"/>
    <w:rsid w:val="007F6803"/>
    <w:rsid w:val="00803922"/>
    <w:rsid w:val="00803C9D"/>
    <w:rsid w:val="00833AAB"/>
    <w:rsid w:val="008A2D33"/>
    <w:rsid w:val="008A4631"/>
    <w:rsid w:val="008D44ED"/>
    <w:rsid w:val="00934EF3"/>
    <w:rsid w:val="00980715"/>
    <w:rsid w:val="00982192"/>
    <w:rsid w:val="00983C3B"/>
    <w:rsid w:val="00986462"/>
    <w:rsid w:val="00992607"/>
    <w:rsid w:val="00995B00"/>
    <w:rsid w:val="009A6AB4"/>
    <w:rsid w:val="009D4532"/>
    <w:rsid w:val="009E4998"/>
    <w:rsid w:val="00A27FA0"/>
    <w:rsid w:val="00A32458"/>
    <w:rsid w:val="00A722AB"/>
    <w:rsid w:val="00A96DA4"/>
    <w:rsid w:val="00B02D8C"/>
    <w:rsid w:val="00B521DA"/>
    <w:rsid w:val="00BF276F"/>
    <w:rsid w:val="00C06C50"/>
    <w:rsid w:val="00C357EB"/>
    <w:rsid w:val="00C705B4"/>
    <w:rsid w:val="00C8472D"/>
    <w:rsid w:val="00CA4502"/>
    <w:rsid w:val="00D053EF"/>
    <w:rsid w:val="00D16B5B"/>
    <w:rsid w:val="00DA6A8F"/>
    <w:rsid w:val="00DB56D9"/>
    <w:rsid w:val="00E41BE3"/>
    <w:rsid w:val="00E45A9F"/>
    <w:rsid w:val="00E52E99"/>
    <w:rsid w:val="00E86638"/>
    <w:rsid w:val="00EA386C"/>
    <w:rsid w:val="00EB04FE"/>
    <w:rsid w:val="00EB12FD"/>
    <w:rsid w:val="00EC0137"/>
    <w:rsid w:val="00ED1B79"/>
    <w:rsid w:val="00F6154C"/>
    <w:rsid w:val="00F84AC3"/>
    <w:rsid w:val="00FE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ACCAB"/>
  <w15:chartTrackingRefBased/>
  <w15:docId w15:val="{A99C6019-7443-4676-8913-FFA8F132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7F6803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499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9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994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994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994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994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994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994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994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2F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994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994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2F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994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2F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994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2F49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9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2F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94"/>
    <w:rPr>
      <w:lang w:val="en-IN"/>
    </w:rPr>
  </w:style>
  <w:style w:type="character" w:styleId="Hyperlink">
    <w:name w:val="Hyperlink"/>
    <w:basedOn w:val="DefaultParagraphFont"/>
    <w:uiPriority w:val="99"/>
    <w:unhideWhenUsed/>
    <w:rsid w:val="00793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B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hulsharma19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bytebazaarret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bytebazaarret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1</cp:revision>
  <dcterms:created xsi:type="dcterms:W3CDTF">2025-07-24T11:45:00Z</dcterms:created>
  <dcterms:modified xsi:type="dcterms:W3CDTF">2025-07-24T13:00:00Z</dcterms:modified>
</cp:coreProperties>
</file>