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77934" w14:textId="77777777" w:rsidR="00617756" w:rsidRDefault="00617756" w:rsidP="00617756">
      <w:pPr>
        <w:pStyle w:val="1"/>
      </w:pPr>
      <w:r>
        <w:t>t</w:t>
      </w:r>
      <w:r>
        <w:rPr>
          <w:rFonts w:hint="eastAsia"/>
        </w:rPr>
        <w:t>分布と検定</w:t>
      </w:r>
    </w:p>
    <w:p w14:paraId="45D1B23B" w14:textId="77777777" w:rsidR="00617756" w:rsidRPr="00F77A5F" w:rsidRDefault="00617756" w:rsidP="00617756">
      <w:r>
        <w:t>t</w:t>
      </w:r>
      <w:r>
        <w:rPr>
          <w:rFonts w:hint="eastAsia"/>
        </w:rPr>
        <w:t>分布とは正規分布からサンプルを抽出したときの分布です。例えば、高校生の身長を調べるため</w:t>
      </w:r>
      <w:r>
        <w:rPr>
          <w:rFonts w:hint="eastAsia"/>
        </w:rPr>
        <w:t>30</w:t>
      </w:r>
      <w:r>
        <w:rPr>
          <w:rFonts w:hint="eastAsia"/>
        </w:rPr>
        <w:t>人抽出して調査したとします。抽出に細心の注意を払ったとしても、標本平均と母平均、標本分散と母分散は一致するとは言えません。標本の値には必ず「誤差」が入ります。この誤差を表したものが</w:t>
      </w:r>
      <w:r>
        <w:rPr>
          <w:rFonts w:hint="eastAsia"/>
        </w:rPr>
        <w:t>t</w:t>
      </w:r>
      <w:r>
        <w:rPr>
          <w:rFonts w:hint="eastAsia"/>
        </w:rPr>
        <w:t>分布です。</w:t>
      </w:r>
    </w:p>
    <w:p w14:paraId="18AF6252" w14:textId="77777777" w:rsidR="00617756" w:rsidRDefault="00617756" w:rsidP="00617756">
      <w:pPr>
        <w:ind w:firstLineChars="0" w:firstLine="0"/>
      </w:pPr>
      <w:r>
        <w:rPr>
          <w:rFonts w:hint="eastAsia"/>
        </w:rPr>
        <w:t xml:space="preserve">　これを詳しく説明します。平均μで分散σ</w:t>
      </w:r>
      <w:r w:rsidRPr="00AE2B9A">
        <w:rPr>
          <w:rFonts w:hint="eastAsia"/>
          <w:vertAlign w:val="superscript"/>
        </w:rPr>
        <w:t>2</w:t>
      </w:r>
      <w:r>
        <w:rPr>
          <w:rFonts w:hint="eastAsia"/>
        </w:rPr>
        <w:t>の正規分布の母集団から、</w:t>
      </w:r>
      <w:r>
        <w:rPr>
          <w:rFonts w:hint="eastAsia"/>
        </w:rPr>
        <w:t>n</w:t>
      </w:r>
      <w:r>
        <w:rPr>
          <w:rFonts w:hint="eastAsia"/>
        </w:rPr>
        <w:t>個の標本を取り出した場合、標本と母集団の平均にはσ</w:t>
      </w:r>
      <w:r w:rsidRPr="00AE2B9A">
        <w:rPr>
          <w:rFonts w:hint="eastAsia"/>
          <w:vertAlign w:val="superscript"/>
        </w:rPr>
        <w:t>２</w:t>
      </w:r>
      <w:r>
        <w:rPr>
          <w:rFonts w:hint="eastAsia"/>
        </w:rPr>
        <w:t>/n</w:t>
      </w:r>
      <w:r>
        <w:rPr>
          <w:rFonts w:hint="eastAsia"/>
        </w:rPr>
        <w:t>の誤差が出ます。わかりやすく例えると無数の母集団から</w:t>
      </w:r>
      <w:r>
        <w:rPr>
          <w:rFonts w:hint="eastAsia"/>
        </w:rPr>
        <w:t>1</w:t>
      </w:r>
      <w:r>
        <w:rPr>
          <w:rFonts w:hint="eastAsia"/>
        </w:rPr>
        <w:t>人だけ標本を抽出したら、それは分散そのものなので母平均と標本平均の差はσ</w:t>
      </w:r>
      <w:r w:rsidRPr="004151B2">
        <w:rPr>
          <w:rFonts w:hint="eastAsia"/>
          <w:vertAlign w:val="superscript"/>
        </w:rPr>
        <w:t>２</w:t>
      </w:r>
      <w:r w:rsidRPr="004151B2">
        <w:rPr>
          <w:rFonts w:hint="eastAsia"/>
        </w:rPr>
        <w:t>です</w:t>
      </w:r>
      <w:r>
        <w:rPr>
          <w:rFonts w:hint="eastAsia"/>
        </w:rPr>
        <w:t>。無数の母集団から</w:t>
      </w:r>
      <w:r>
        <w:rPr>
          <w:rFonts w:hint="eastAsia"/>
        </w:rPr>
        <w:t>1</w:t>
      </w:r>
      <w:r>
        <w:t>,</w:t>
      </w:r>
      <w:r>
        <w:rPr>
          <w:rFonts w:hint="eastAsia"/>
        </w:rPr>
        <w:t>000</w:t>
      </w:r>
      <w:r>
        <w:rPr>
          <w:rFonts w:hint="eastAsia"/>
        </w:rPr>
        <w:t>人のサンプルを抽出すれば、σ</w:t>
      </w:r>
      <w:r w:rsidRPr="004151B2">
        <w:rPr>
          <w:rFonts w:hint="eastAsia"/>
          <w:vertAlign w:val="superscript"/>
        </w:rPr>
        <w:t>2</w:t>
      </w:r>
      <w:r>
        <w:rPr>
          <w:rFonts w:hint="eastAsia"/>
        </w:rPr>
        <w:t>/1000</w:t>
      </w:r>
      <w:r>
        <w:rPr>
          <w:rFonts w:hint="eastAsia"/>
        </w:rPr>
        <w:t>は</w:t>
      </w:r>
      <w:r>
        <w:rPr>
          <w:rFonts w:hint="eastAsia"/>
        </w:rPr>
        <w:t>0</w:t>
      </w:r>
      <w:r>
        <w:rPr>
          <w:rFonts w:hint="eastAsia"/>
        </w:rPr>
        <w:t>に近づきます。つまり母平均と標本平均の差はほとんどなくなります。</w:t>
      </w:r>
      <w:r>
        <w:rPr>
          <w:rFonts w:hint="eastAsia"/>
        </w:rPr>
        <w:t>t</w:t>
      </w:r>
      <w:r>
        <w:rPr>
          <w:rFonts w:hint="eastAsia"/>
        </w:rPr>
        <w:t>分布は</w:t>
      </w:r>
      <w:r>
        <w:rPr>
          <w:rFonts w:hint="eastAsia"/>
        </w:rPr>
        <w:t>n</w:t>
      </w:r>
      <w:r>
        <w:rPr>
          <w:rFonts w:hint="eastAsia"/>
        </w:rPr>
        <w:t>が無限になった時に正規分布、つまり母分布と一致します。</w:t>
      </w:r>
    </w:p>
    <w:p w14:paraId="1B5B91F3" w14:textId="77777777" w:rsidR="00617756" w:rsidRPr="008C0162" w:rsidRDefault="00617756" w:rsidP="00617756">
      <w:pPr>
        <w:ind w:firstLineChars="0" w:firstLine="0"/>
      </w:pPr>
    </w:p>
    <w:p w14:paraId="22FAC68F" w14:textId="77777777" w:rsidR="00617756" w:rsidRDefault="00617756" w:rsidP="00617756">
      <w:pPr>
        <w:pStyle w:val="2"/>
      </w:pPr>
      <w:r>
        <w:rPr>
          <w:rFonts w:hint="eastAsia"/>
        </w:rPr>
        <w:t>t分布の公式（及びガンマ分布の公式）</w:t>
      </w:r>
    </w:p>
    <w:p w14:paraId="09A02708" w14:textId="77777777" w:rsidR="00617756" w:rsidRDefault="00617756" w:rsidP="00617756">
      <w:r>
        <w:rPr>
          <w:rFonts w:hint="eastAsia"/>
        </w:rPr>
        <w:t>t</w:t>
      </w:r>
      <w:r>
        <w:rPr>
          <w:rFonts w:hint="eastAsia"/>
        </w:rPr>
        <w:t>分布の公式は下記です。</w:t>
      </w:r>
    </w:p>
    <w:p w14:paraId="60061188" w14:textId="77777777" w:rsidR="00617756" w:rsidRDefault="00617756" w:rsidP="00617756"/>
    <w:p w14:paraId="63DB6E03" w14:textId="77777777" w:rsidR="00617756" w:rsidRDefault="00617756" w:rsidP="00617756">
      <m:oMathPara>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 xml:space="preserve">(x)=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f</m:t>
                  </m:r>
                  <m:r>
                    <w:rPr>
                      <w:rFonts w:ascii="Cambria Math" w:hAnsi="Cambria Math" w:hint="eastAsia"/>
                    </w:rPr>
                    <m:t>π</m:t>
                  </m:r>
                </m:e>
              </m:rad>
            </m:den>
          </m:f>
          <m:d>
            <m:dPr>
              <m:begChr m:val=""/>
              <m:ctrlPr>
                <w:rPr>
                  <w:rFonts w:ascii="Cambria Math" w:hAnsi="Cambria Math"/>
                  <w:i/>
                  <w:iCs/>
                </w:rPr>
              </m:ctrlPr>
            </m:dPr>
            <m:e>
              <m:d>
                <m:dPr>
                  <m:endChr m:val=""/>
                  <m:ctrlPr>
                    <w:rPr>
                      <w:rFonts w:ascii="Cambria Math" w:hAnsi="Cambria Math"/>
                      <w:i/>
                      <w:iCs/>
                    </w:rPr>
                  </m:ctrlPr>
                </m:dPr>
                <m:e>
                  <m:r>
                    <w:rPr>
                      <w:rFonts w:ascii="Cambria Math" w:hAnsi="Cambria Math"/>
                    </w:rPr>
                    <m:t xml:space="preserve"> </m:t>
                  </m:r>
                  <m:f>
                    <m:fPr>
                      <m:ctrlPr>
                        <w:rPr>
                          <w:rFonts w:ascii="Cambria Math" w:hAnsi="Cambria Math"/>
                          <w:i/>
                          <w:iCs/>
                        </w:rPr>
                      </m:ctrlPr>
                    </m:fPr>
                    <m:num>
                      <m:r>
                        <w:rPr>
                          <w:rFonts w:ascii="Cambria Math" w:hAnsi="Cambria Math" w:hint="eastAsia"/>
                        </w:rPr>
                        <m:t>Γ</m:t>
                      </m:r>
                      <m:d>
                        <m:dPr>
                          <m:ctrlPr>
                            <w:rPr>
                              <w:rFonts w:ascii="Cambria Math" w:hAnsi="Cambria Math"/>
                              <w:i/>
                            </w:rPr>
                          </m:ctrlPr>
                        </m:dPr>
                        <m:e>
                          <m:f>
                            <m:fPr>
                              <m:ctrlPr>
                                <w:rPr>
                                  <w:rFonts w:ascii="Cambria Math" w:hAnsi="Cambria Math"/>
                                  <w:i/>
                                </w:rPr>
                              </m:ctrlPr>
                            </m:fPr>
                            <m:num>
                              <m:r>
                                <w:rPr>
                                  <w:rFonts w:ascii="Cambria Math" w:hAnsi="Cambria Math"/>
                                </w:rPr>
                                <m:t>f+1</m:t>
                              </m:r>
                            </m:num>
                            <m:den>
                              <m:r>
                                <w:rPr>
                                  <w:rFonts w:ascii="Cambria Math" w:hAnsi="Cambria Math"/>
                                </w:rPr>
                                <m:t>2</m:t>
                              </m:r>
                            </m:den>
                          </m:f>
                        </m:e>
                      </m:d>
                    </m:num>
                    <m:den>
                      <m:r>
                        <w:rPr>
                          <w:rFonts w:ascii="Cambria Math" w:hAnsi="Cambria Math" w:hint="eastAsia"/>
                        </w:rPr>
                        <m:t>Γ</m:t>
                      </m:r>
                      <m:f>
                        <m:fPr>
                          <m:ctrlPr>
                            <w:rPr>
                              <w:rFonts w:ascii="Cambria Math" w:hAnsi="Cambria Math"/>
                              <w:i/>
                            </w:rPr>
                          </m:ctrlPr>
                        </m:fPr>
                        <m:num>
                          <m:r>
                            <w:rPr>
                              <w:rFonts w:ascii="Cambria Math" w:hAnsi="Cambria Math"/>
                            </w:rPr>
                            <m:t>f</m:t>
                          </m:r>
                        </m:num>
                        <m:den>
                          <m:r>
                            <w:rPr>
                              <w:rFonts w:ascii="Cambria Math" w:hAnsi="Cambria Math"/>
                            </w:rPr>
                            <m:t>2</m:t>
                          </m:r>
                        </m:den>
                      </m:f>
                    </m:den>
                  </m:f>
                </m:e>
              </m:d>
            </m:e>
          </m:d>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f</m:t>
                      </m:r>
                    </m:den>
                  </m:f>
                </m:e>
              </m:d>
            </m:e>
            <m:sup>
              <m:f>
                <m:fPr>
                  <m:ctrlPr>
                    <w:rPr>
                      <w:rFonts w:ascii="Cambria Math" w:hAnsi="Cambria Math"/>
                      <w:i/>
                    </w:rPr>
                  </m:ctrlPr>
                </m:fPr>
                <m:num>
                  <m:r>
                    <w:rPr>
                      <w:rFonts w:ascii="Cambria Math" w:hAnsi="Cambria Math"/>
                    </w:rPr>
                    <m:t>f+1</m:t>
                  </m:r>
                </m:num>
                <m:den>
                  <m:r>
                    <w:rPr>
                      <w:rFonts w:ascii="Cambria Math" w:hAnsi="Cambria Math"/>
                    </w:rPr>
                    <m:t>2</m:t>
                  </m:r>
                </m:den>
              </m:f>
            </m:sup>
          </m:sSup>
        </m:oMath>
      </m:oMathPara>
    </w:p>
    <w:p w14:paraId="74186099" w14:textId="77777777" w:rsidR="00617756" w:rsidRDefault="00617756" w:rsidP="00617756"/>
    <w:p w14:paraId="663EC2EB" w14:textId="77777777" w:rsidR="00617756" w:rsidRDefault="00617756" w:rsidP="00617756">
      <w:r>
        <w:rPr>
          <w:rFonts w:hint="eastAsia"/>
        </w:rPr>
        <w:t>Γはガンマ分布です。希に起こる現象が</w:t>
      </w:r>
      <w:r>
        <w:rPr>
          <w:rFonts w:hint="eastAsia"/>
        </w:rPr>
        <w:t>n</w:t>
      </w:r>
      <w:r>
        <w:rPr>
          <w:rFonts w:hint="eastAsia"/>
        </w:rPr>
        <w:t>回までの生起に要する時間分布などに使われる分布です。Γ分布の公式は下記です。</w:t>
      </w:r>
    </w:p>
    <w:p w14:paraId="10C89C99" w14:textId="77777777" w:rsidR="00617756" w:rsidRDefault="00617756" w:rsidP="00617756"/>
    <w:p w14:paraId="7B2C4A48" w14:textId="77777777" w:rsidR="00617756" w:rsidRDefault="00617756" w:rsidP="00617756">
      <m:oMathPara>
        <m:oMath>
          <m:r>
            <w:rPr>
              <w:rFonts w:ascii="Cambria Math" w:hAnsi="Cambria Math" w:hint="eastAsia"/>
            </w:rPr>
            <m:t>Γ</m:t>
          </m:r>
          <m:d>
            <m:dPr>
              <m:ctrlPr>
                <w:rPr>
                  <w:rFonts w:ascii="Cambria Math" w:hAnsi="Cambria Math"/>
                  <w:i/>
                  <w:iCs/>
                </w:rPr>
              </m:ctrlPr>
            </m:dPr>
            <m:e>
              <m:r>
                <w:rPr>
                  <w:rFonts w:ascii="Cambria Math" w:hAnsi="Cambria Math" w:cs="Cambria Math"/>
                  <w:lang w:bidi="en-US"/>
                </w:rPr>
                <m:t>z</m:t>
              </m:r>
            </m:e>
          </m:d>
          <m:r>
            <w:rPr>
              <w:rFonts w:ascii="Cambria Math" w:hAnsi="Cambria Math"/>
            </w:rPr>
            <m:t>=</m:t>
          </m:r>
          <m:nary>
            <m:naryPr>
              <m:ctrlPr>
                <w:rPr>
                  <w:rFonts w:ascii="Cambria Math" w:hAnsi="Cambria Math"/>
                  <w:i/>
                  <w:iCs/>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m:t>
              </m:r>
              <m:r>
                <w:rPr>
                  <w:rFonts w:ascii="Cambria Math" w:hAnsi="Cambria Math" w:cs="Cambria Math"/>
                  <w:lang w:bidi="en-US"/>
                </w:rPr>
                <m:t>t</m:t>
              </m:r>
            </m:e>
          </m:nary>
        </m:oMath>
      </m:oMathPara>
    </w:p>
    <w:p w14:paraId="6D2AAEE7" w14:textId="77777777" w:rsidR="00617756" w:rsidRDefault="00617756" w:rsidP="00617756"/>
    <w:p w14:paraId="1984D2C6" w14:textId="77777777" w:rsidR="00617756" w:rsidRDefault="00617756" w:rsidP="00617756">
      <w:pPr>
        <w:pStyle w:val="2"/>
      </w:pPr>
      <w:r>
        <w:rPr>
          <w:rFonts w:hint="eastAsia"/>
        </w:rPr>
        <w:t>t分布の応用</w:t>
      </w:r>
    </w:p>
    <w:p w14:paraId="1796BD57" w14:textId="77777777" w:rsidR="00617756" w:rsidRDefault="00617756" w:rsidP="00617756">
      <w:r>
        <w:rPr>
          <w:rFonts w:hint="eastAsia"/>
        </w:rPr>
        <w:t>t</w:t>
      </w:r>
      <w:r>
        <w:rPr>
          <w:rFonts w:hint="eastAsia"/>
        </w:rPr>
        <w:t>分布を利用して、</w:t>
      </w:r>
      <w:r>
        <w:rPr>
          <w:rFonts w:hint="eastAsia"/>
        </w:rPr>
        <w:t>2</w:t>
      </w:r>
      <w:r>
        <w:rPr>
          <w:rFonts w:hint="eastAsia"/>
        </w:rPr>
        <w:t>つの分布が同じ分布か別の分布であるかを検定することができます。検定方法としては</w:t>
      </w:r>
      <w:r>
        <w:rPr>
          <w:rFonts w:hint="eastAsia"/>
        </w:rPr>
        <w:t>t</w:t>
      </w:r>
      <w:r>
        <w:rPr>
          <w:rFonts w:hint="eastAsia"/>
        </w:rPr>
        <w:t>検定、もしくは回帰分析などがありま</w:t>
      </w:r>
      <w:r>
        <w:rPr>
          <w:rFonts w:hint="eastAsia"/>
        </w:rPr>
        <w:lastRenderedPageBreak/>
        <w:t>す。また標本平均から母平均を推定するにあたり、信頼区間を求める際にも</w:t>
      </w:r>
      <w:r>
        <w:rPr>
          <w:rFonts w:hint="eastAsia"/>
        </w:rPr>
        <w:t>t</w:t>
      </w:r>
      <w:r>
        <w:rPr>
          <w:rFonts w:hint="eastAsia"/>
        </w:rPr>
        <w:t>分布の概念を利用します。</w:t>
      </w:r>
    </w:p>
    <w:p w14:paraId="0CEA6A0E" w14:textId="77777777" w:rsidR="00617756" w:rsidRDefault="00617756" w:rsidP="00617756">
      <w:pPr>
        <w:widowControl/>
        <w:ind w:firstLineChars="0" w:firstLine="0"/>
        <w:jc w:val="left"/>
      </w:pPr>
    </w:p>
    <w:p w14:paraId="17F35E73" w14:textId="77777777" w:rsidR="00617756" w:rsidRDefault="00617756" w:rsidP="00617756">
      <w:pPr>
        <w:ind w:firstLineChars="0" w:firstLine="0"/>
      </w:pPr>
      <w:r>
        <w:rPr>
          <w:rFonts w:hint="eastAsia"/>
        </w:rPr>
        <w:t>【</w:t>
      </w:r>
      <w:bookmarkStart w:id="0" w:name="_GoBack"/>
      <w:bookmarkEnd w:id="0"/>
      <w:r>
        <w:rPr>
          <w:rFonts w:hint="eastAsia"/>
        </w:rPr>
        <w:t>信頼区間：サンプル調査によって全体の平均値を求める】</w:t>
      </w:r>
    </w:p>
    <w:p w14:paraId="6E7B2091" w14:textId="77777777" w:rsidR="00617756" w:rsidRDefault="00617756" w:rsidP="00617756">
      <w:pPr>
        <w:ind w:firstLineChars="0" w:firstLine="0"/>
      </w:pPr>
    </w:p>
    <w:p w14:paraId="049D3CC3" w14:textId="77777777" w:rsidR="00617756" w:rsidRPr="003D6E9C" w:rsidRDefault="00617756" w:rsidP="00617756">
      <w:pPr>
        <w:pStyle w:val="1"/>
        <w:numPr>
          <w:ilvl w:val="0"/>
          <w:numId w:val="5"/>
        </w:numPr>
      </w:pPr>
      <w:r>
        <w:rPr>
          <w:rFonts w:hint="eastAsia"/>
        </w:rPr>
        <w:t>サンプルから全体を推測するには</w:t>
      </w:r>
    </w:p>
    <w:p w14:paraId="1F30AF7A" w14:textId="77777777" w:rsidR="00617756" w:rsidRDefault="00617756" w:rsidP="00617756">
      <w:r>
        <w:rPr>
          <w:rFonts w:hint="eastAsia"/>
        </w:rPr>
        <w:t>10</w:t>
      </w:r>
      <w:r>
        <w:rPr>
          <w:rFonts w:hint="eastAsia"/>
        </w:rPr>
        <w:t>万個のリンゴが収穫されたとします。このリンゴの重さの平均値を知りたいという場合を考えてみましょう。平均値を知りたいならば、</w:t>
      </w:r>
      <w:r>
        <w:rPr>
          <w:rFonts w:hint="eastAsia"/>
        </w:rPr>
        <w:t>10</w:t>
      </w:r>
      <w:r>
        <w:rPr>
          <w:rFonts w:hint="eastAsia"/>
        </w:rPr>
        <w:t>万個全ての重さを計れば正確な平均値を知ることができます。しかし全部を計るのは大変な手間がかかり、現実的ではありません。</w:t>
      </w:r>
    </w:p>
    <w:p w14:paraId="29C89C5C" w14:textId="77777777" w:rsidR="00617756" w:rsidRDefault="00617756" w:rsidP="00617756">
      <w:r>
        <w:rPr>
          <w:rFonts w:hint="eastAsia"/>
        </w:rPr>
        <w:t>そのような場合は、全体から一部のリンゴを抜き取って調査し、平均値を推測します。もちろん、一部のリンゴの平均値が、全体の平均値を正確に表すわけではありません。サンプル調査には必ず「誤差」が生じます。この誤差を考慮して「どうも平均値は〇〇～〇〇の間にあるようだ」と推定します。この〇〇～〇〇の区間のことを「信頼区間」といい、このような推定方法を「区間推定」といいます。</w:t>
      </w:r>
    </w:p>
    <w:p w14:paraId="10234260" w14:textId="77777777" w:rsidR="00617756" w:rsidRPr="001F269B" w:rsidRDefault="00617756" w:rsidP="00617756"/>
    <w:p w14:paraId="33B62542" w14:textId="77777777" w:rsidR="00617756" w:rsidRDefault="00617756" w:rsidP="00617756">
      <w:pPr>
        <w:pStyle w:val="1"/>
      </w:pPr>
      <w:r>
        <w:rPr>
          <w:rFonts w:hint="eastAsia"/>
        </w:rPr>
        <w:t>標本調査の誤差と信頼区間</w:t>
      </w:r>
    </w:p>
    <w:p w14:paraId="6DC01A48" w14:textId="77777777" w:rsidR="00617756" w:rsidRDefault="00617756" w:rsidP="00617756">
      <w:r>
        <w:rPr>
          <w:rFonts w:hint="eastAsia"/>
        </w:rPr>
        <w:t>100</w:t>
      </w:r>
      <w:r>
        <w:rPr>
          <w:rFonts w:hint="eastAsia"/>
        </w:rPr>
        <w:t>個のリンゴを抜き取って重さを計ったところ、平均値が</w:t>
      </w:r>
      <w:r>
        <w:rPr>
          <w:rFonts w:hint="eastAsia"/>
        </w:rPr>
        <w:t>300g</w:t>
      </w:r>
      <w:r>
        <w:rPr>
          <w:rFonts w:hint="eastAsia"/>
        </w:rPr>
        <w:t>でした。さて全体の平均値はどれくらいになるでしょうか。</w:t>
      </w:r>
    </w:p>
    <w:p w14:paraId="7DBD3D08" w14:textId="77777777" w:rsidR="00617756" w:rsidRDefault="00617756" w:rsidP="00617756">
      <w:r>
        <w:rPr>
          <w:rFonts w:hint="eastAsia"/>
        </w:rPr>
        <w:t>統計的には、抜き取った際の「誤差」を考慮して「一定の間隔の間に全体の平均値がある」と考えます。誤差が</w:t>
      </w:r>
      <w:r>
        <w:t>1</w:t>
      </w:r>
      <w:r>
        <w:rPr>
          <w:rFonts w:hint="eastAsia"/>
        </w:rPr>
        <w:t>g</w:t>
      </w:r>
      <w:r>
        <w:rPr>
          <w:rFonts w:hint="eastAsia"/>
        </w:rPr>
        <w:t>と計算されたなら、その誤差を考慮して</w:t>
      </w:r>
      <w:r>
        <w:rPr>
          <w:rFonts w:hint="eastAsia"/>
        </w:rPr>
        <w:t>300</w:t>
      </w:r>
      <w:r>
        <w:t>g</w:t>
      </w:r>
      <w:r>
        <w:rPr>
          <w:rFonts w:hint="eastAsia"/>
        </w:rPr>
        <w:t>±</w:t>
      </w:r>
      <w:r>
        <w:t>1</w:t>
      </w:r>
      <w:r>
        <w:rPr>
          <w:rFonts w:hint="eastAsia"/>
        </w:rPr>
        <w:t>g</w:t>
      </w:r>
      <w:r>
        <w:rPr>
          <w:rFonts w:hint="eastAsia"/>
        </w:rPr>
        <w:t>、つまり「全体の重さの平均は</w:t>
      </w:r>
      <w:r>
        <w:rPr>
          <w:rFonts w:hint="eastAsia"/>
        </w:rPr>
        <w:t>29</w:t>
      </w:r>
      <w:r>
        <w:t>9</w:t>
      </w:r>
      <w:r>
        <w:rPr>
          <w:rFonts w:hint="eastAsia"/>
        </w:rPr>
        <w:t>g</w:t>
      </w:r>
      <w:r>
        <w:rPr>
          <w:rFonts w:hint="eastAsia"/>
        </w:rPr>
        <w:t>から</w:t>
      </w:r>
      <w:r>
        <w:t>3</w:t>
      </w:r>
      <w:r>
        <w:rPr>
          <w:rFonts w:hint="eastAsia"/>
        </w:rPr>
        <w:t>0</w:t>
      </w:r>
      <w:r>
        <w:t>1</w:t>
      </w:r>
      <w:r>
        <w:rPr>
          <w:rFonts w:hint="eastAsia"/>
        </w:rPr>
        <w:t>g</w:t>
      </w:r>
      <w:r>
        <w:rPr>
          <w:rFonts w:hint="eastAsia"/>
        </w:rPr>
        <w:t>の間である」とします。</w:t>
      </w:r>
    </w:p>
    <w:p w14:paraId="5FDB45EE" w14:textId="77777777" w:rsidR="00617756" w:rsidRPr="00D42A90" w:rsidRDefault="00617756" w:rsidP="00617756"/>
    <w:p w14:paraId="7A169632" w14:textId="77777777" w:rsidR="00617756" w:rsidRDefault="00617756" w:rsidP="00617756">
      <w:r>
        <w:rPr>
          <w:rFonts w:hint="eastAsia"/>
        </w:rPr>
        <w:t>これを統計的な用語で説明すると、</w:t>
      </w:r>
    </w:p>
    <w:p w14:paraId="4F8CFB18" w14:textId="77777777" w:rsidR="00617756" w:rsidRDefault="00617756" w:rsidP="00617756">
      <w:pPr>
        <w:pStyle w:val="a0"/>
        <w:numPr>
          <w:ilvl w:val="0"/>
          <w:numId w:val="2"/>
        </w:numPr>
        <w:ind w:leftChars="0" w:firstLineChars="0"/>
      </w:pPr>
      <w:r>
        <w:rPr>
          <w:rFonts w:hint="eastAsia"/>
        </w:rPr>
        <w:t>10</w:t>
      </w:r>
      <w:r>
        <w:rPr>
          <w:rFonts w:hint="eastAsia"/>
        </w:rPr>
        <w:t>万個のリンゴ</w:t>
      </w:r>
      <w:r>
        <w:tab/>
      </w:r>
      <w:r>
        <w:tab/>
      </w:r>
      <w:r>
        <w:rPr>
          <w:rFonts w:hint="eastAsia"/>
        </w:rPr>
        <w:t>「母集団」</w:t>
      </w:r>
    </w:p>
    <w:p w14:paraId="6E89962B" w14:textId="77777777" w:rsidR="00617756" w:rsidRDefault="00617756" w:rsidP="00617756">
      <w:pPr>
        <w:pStyle w:val="a0"/>
        <w:numPr>
          <w:ilvl w:val="0"/>
          <w:numId w:val="2"/>
        </w:numPr>
        <w:ind w:leftChars="0" w:firstLineChars="0"/>
      </w:pPr>
      <w:r>
        <w:rPr>
          <w:rFonts w:hint="eastAsia"/>
        </w:rPr>
        <w:t>すべての重さの調査</w:t>
      </w:r>
      <w:r>
        <w:tab/>
      </w:r>
      <w:r>
        <w:rPr>
          <w:rFonts w:hint="eastAsia"/>
        </w:rPr>
        <w:t>「全量調査」</w:t>
      </w:r>
    </w:p>
    <w:p w14:paraId="2F52D048" w14:textId="77777777" w:rsidR="00617756" w:rsidRDefault="00617756" w:rsidP="00617756">
      <w:pPr>
        <w:pStyle w:val="a0"/>
        <w:numPr>
          <w:ilvl w:val="0"/>
          <w:numId w:val="2"/>
        </w:numPr>
        <w:ind w:leftChars="0" w:firstLineChars="0"/>
      </w:pPr>
      <w:r>
        <w:rPr>
          <w:rFonts w:hint="eastAsia"/>
        </w:rPr>
        <w:t xml:space="preserve">全体の平均　</w:t>
      </w:r>
      <w:r>
        <w:tab/>
      </w:r>
      <w:r>
        <w:tab/>
      </w:r>
      <w:r>
        <w:rPr>
          <w:rFonts w:hint="eastAsia"/>
        </w:rPr>
        <w:t>「母平均」</w:t>
      </w:r>
    </w:p>
    <w:p w14:paraId="170D19EC" w14:textId="77777777" w:rsidR="00617756" w:rsidRDefault="00617756" w:rsidP="00617756">
      <w:pPr>
        <w:pStyle w:val="a0"/>
        <w:numPr>
          <w:ilvl w:val="0"/>
          <w:numId w:val="2"/>
        </w:numPr>
        <w:ind w:leftChars="0" w:firstLineChars="0"/>
      </w:pPr>
      <w:r>
        <w:rPr>
          <w:rFonts w:hint="eastAsia"/>
        </w:rPr>
        <w:t>抜き取られた一部</w:t>
      </w:r>
      <w:r>
        <w:tab/>
      </w:r>
      <w:r>
        <w:rPr>
          <w:rFonts w:hint="eastAsia"/>
        </w:rPr>
        <w:t>「標本」または「サンプル」</w:t>
      </w:r>
    </w:p>
    <w:p w14:paraId="6CA83C50" w14:textId="77777777" w:rsidR="00617756" w:rsidRDefault="00617756" w:rsidP="00617756">
      <w:pPr>
        <w:pStyle w:val="a0"/>
        <w:numPr>
          <w:ilvl w:val="0"/>
          <w:numId w:val="2"/>
        </w:numPr>
        <w:ind w:leftChars="0" w:firstLineChars="0"/>
      </w:pPr>
      <w:r>
        <w:rPr>
          <w:rFonts w:hint="eastAsia"/>
        </w:rPr>
        <w:lastRenderedPageBreak/>
        <w:t>一部を抜きとる調査</w:t>
      </w:r>
      <w:r>
        <w:tab/>
      </w:r>
      <w:r>
        <w:rPr>
          <w:rFonts w:hint="eastAsia"/>
        </w:rPr>
        <w:t>「標本調査」または「サンプル調査」</w:t>
      </w:r>
    </w:p>
    <w:p w14:paraId="0D1EB124" w14:textId="77777777" w:rsidR="00617756" w:rsidRDefault="00617756" w:rsidP="00617756">
      <w:pPr>
        <w:pStyle w:val="a0"/>
        <w:numPr>
          <w:ilvl w:val="0"/>
          <w:numId w:val="2"/>
        </w:numPr>
        <w:ind w:leftChars="0" w:firstLineChars="0"/>
      </w:pPr>
      <w:r>
        <w:rPr>
          <w:rFonts w:hint="eastAsia"/>
        </w:rPr>
        <w:t>一部の平均値</w:t>
      </w:r>
      <w:r>
        <w:tab/>
      </w:r>
      <w:r>
        <w:tab/>
      </w:r>
      <w:r>
        <w:rPr>
          <w:rFonts w:hint="eastAsia"/>
        </w:rPr>
        <w:t>「標本平均」または「サンプル平均」</w:t>
      </w:r>
    </w:p>
    <w:p w14:paraId="6D7E7117" w14:textId="77777777" w:rsidR="00617756" w:rsidRDefault="00617756" w:rsidP="00617756">
      <w:pPr>
        <w:pStyle w:val="a0"/>
        <w:numPr>
          <w:ilvl w:val="0"/>
          <w:numId w:val="2"/>
        </w:numPr>
        <w:ind w:leftChars="0" w:firstLineChars="0"/>
      </w:pPr>
      <w:r>
        <w:rPr>
          <w:rFonts w:hint="eastAsia"/>
        </w:rPr>
        <w:t>考慮された誤差の範囲</w:t>
      </w:r>
      <w:r>
        <w:tab/>
      </w:r>
      <w:r>
        <w:rPr>
          <w:rFonts w:hint="eastAsia"/>
        </w:rPr>
        <w:t>「信頼区間」</w:t>
      </w:r>
    </w:p>
    <w:p w14:paraId="26C57658" w14:textId="77777777" w:rsidR="00617756" w:rsidRDefault="00617756" w:rsidP="00617756">
      <w:pPr>
        <w:pStyle w:val="a0"/>
        <w:numPr>
          <w:ilvl w:val="0"/>
          <w:numId w:val="2"/>
        </w:numPr>
        <w:ind w:leftChars="0" w:firstLineChars="0"/>
      </w:pPr>
      <w:r>
        <w:rPr>
          <w:rFonts w:hint="eastAsia"/>
        </w:rPr>
        <w:t>このような推定方法</w:t>
      </w:r>
      <w:r>
        <w:tab/>
      </w:r>
      <w:r>
        <w:rPr>
          <w:rFonts w:hint="eastAsia"/>
        </w:rPr>
        <w:t>「区間推定」</w:t>
      </w:r>
    </w:p>
    <w:p w14:paraId="0059D288" w14:textId="77777777" w:rsidR="00617756" w:rsidRDefault="00617756" w:rsidP="00617756">
      <w:pPr>
        <w:ind w:firstLineChars="0" w:firstLine="0"/>
      </w:pPr>
      <w:r>
        <w:rPr>
          <w:rFonts w:hint="eastAsia"/>
        </w:rPr>
        <w:t>といいます。</w:t>
      </w:r>
    </w:p>
    <w:p w14:paraId="10EE669A" w14:textId="77777777" w:rsidR="00617756" w:rsidRDefault="00617756" w:rsidP="00617756">
      <w:pPr>
        <w:ind w:firstLineChars="0" w:firstLine="0"/>
      </w:pPr>
    </w:p>
    <w:p w14:paraId="24E2E875" w14:textId="77777777" w:rsidR="00617756" w:rsidRDefault="00617756" w:rsidP="00617756">
      <w:pPr>
        <w:pStyle w:val="2"/>
      </w:pPr>
      <w:r>
        <w:rPr>
          <w:rFonts w:hint="eastAsia"/>
        </w:rPr>
        <w:t>区間推定・信頼区間の考え方</w:t>
      </w:r>
    </w:p>
    <w:p w14:paraId="2FFC8F6D" w14:textId="77777777" w:rsidR="00617756" w:rsidRDefault="00617756" w:rsidP="00617756">
      <w:r>
        <w:rPr>
          <w:rFonts w:hint="eastAsia"/>
        </w:rPr>
        <w:t>「母集団の平均は</w:t>
      </w:r>
      <w:r>
        <w:rPr>
          <w:rFonts w:hint="eastAsia"/>
        </w:rPr>
        <w:t>300g</w:t>
      </w:r>
      <w:r>
        <w:rPr>
          <w:rFonts w:hint="eastAsia"/>
        </w:rPr>
        <w:t>だ」という決め打ちではなく「母集団の平均はこの幅の中にある」と数値に幅を持たせた推定（区間推定）には「信頼度」という概念が必要になります。</w:t>
      </w:r>
    </w:p>
    <w:p w14:paraId="07171A20" w14:textId="77777777" w:rsidR="00617756" w:rsidRDefault="00617756" w:rsidP="00617756">
      <w:r>
        <w:rPr>
          <w:rFonts w:hint="eastAsia"/>
        </w:rPr>
        <w:t>数値幅を大きくすると、母平均がその幅の中に入っている確率は高くなりますが、幅があまりに大きすぎるとその幅にあまり意味がなくなってしまいます。逆に幅が狭すぎると母平均がその幅の中に入っている確率が低くなります。そのため「その幅にどの程度信頼性があるか」ということをあらかじめ定めておきます。</w:t>
      </w:r>
    </w:p>
    <w:p w14:paraId="1C51E2B8" w14:textId="77777777" w:rsidR="00617756" w:rsidRDefault="00617756" w:rsidP="00617756">
      <w:r>
        <w:rPr>
          <w:rFonts w:hint="eastAsia"/>
        </w:rPr>
        <w:t>標本調査においては、</w:t>
      </w:r>
      <w:r>
        <w:rPr>
          <w:rFonts w:hint="eastAsia"/>
        </w:rPr>
        <w:t>20</w:t>
      </w:r>
      <w:r>
        <w:rPr>
          <w:rFonts w:hint="eastAsia"/>
        </w:rPr>
        <w:t>回に</w:t>
      </w:r>
      <w:r>
        <w:rPr>
          <w:rFonts w:hint="eastAsia"/>
        </w:rPr>
        <w:t>19</w:t>
      </w:r>
      <w:r>
        <w:rPr>
          <w:rFonts w:hint="eastAsia"/>
        </w:rPr>
        <w:t>回ぐらい推定が当てはまる程度の幅を「信頼度</w:t>
      </w:r>
      <w:r>
        <w:rPr>
          <w:rFonts w:hint="eastAsia"/>
        </w:rPr>
        <w:t>95</w:t>
      </w:r>
      <w:r>
        <w:rPr>
          <w:rFonts w:hint="eastAsia"/>
        </w:rPr>
        <w:t>％の信頼区間」、</w:t>
      </w:r>
      <w:r>
        <w:rPr>
          <w:rFonts w:hint="eastAsia"/>
        </w:rPr>
        <w:t>100</w:t>
      </w:r>
      <w:r>
        <w:rPr>
          <w:rFonts w:hint="eastAsia"/>
        </w:rPr>
        <w:t>回に</w:t>
      </w:r>
      <w:r>
        <w:rPr>
          <w:rFonts w:hint="eastAsia"/>
        </w:rPr>
        <w:t>1</w:t>
      </w:r>
      <w:r>
        <w:rPr>
          <w:rFonts w:hint="eastAsia"/>
        </w:rPr>
        <w:t>回ぐらい推定が当てはまる程度の幅を「信頼度</w:t>
      </w:r>
      <w:r>
        <w:rPr>
          <w:rFonts w:hint="eastAsia"/>
        </w:rPr>
        <w:t>99</w:t>
      </w:r>
      <w:r>
        <w:rPr>
          <w:rFonts w:hint="eastAsia"/>
        </w:rPr>
        <w:t>％の信頼区間」といいます。</w:t>
      </w:r>
    </w:p>
    <w:p w14:paraId="0C735CF4" w14:textId="77777777" w:rsidR="00617756" w:rsidRDefault="00617756" w:rsidP="00617756">
      <w:r>
        <w:rPr>
          <w:rFonts w:hint="eastAsia"/>
        </w:rPr>
        <w:t>通常は信頼度</w:t>
      </w:r>
      <w:r>
        <w:rPr>
          <w:rFonts w:hint="eastAsia"/>
        </w:rPr>
        <w:t>95</w:t>
      </w:r>
      <w:r>
        <w:rPr>
          <w:rFonts w:hint="eastAsia"/>
        </w:rPr>
        <w:t>％の信頼区間を使い、より正確な推定をしたい場合は信頼度</w:t>
      </w:r>
      <w:r>
        <w:rPr>
          <w:rFonts w:hint="eastAsia"/>
        </w:rPr>
        <w:t>99</w:t>
      </w:r>
      <w:r>
        <w:rPr>
          <w:rFonts w:hint="eastAsia"/>
        </w:rPr>
        <w:t>％の信頼区間を使います。</w:t>
      </w:r>
    </w:p>
    <w:p w14:paraId="40C1A148" w14:textId="77777777" w:rsidR="00617756" w:rsidRPr="00D42A90" w:rsidRDefault="00617756" w:rsidP="00617756"/>
    <w:p w14:paraId="5F551A2D" w14:textId="77777777" w:rsidR="00617756" w:rsidRPr="004B68A5" w:rsidRDefault="00617756" w:rsidP="00617756">
      <w:pPr>
        <w:pStyle w:val="1"/>
      </w:pPr>
      <w:r>
        <w:rPr>
          <w:rFonts w:hint="eastAsia"/>
        </w:rPr>
        <w:t>信頼区間の求め方</w:t>
      </w:r>
    </w:p>
    <w:p w14:paraId="5EDA1413" w14:textId="77777777" w:rsidR="00617756" w:rsidRDefault="00617756" w:rsidP="00617756">
      <w:r>
        <w:rPr>
          <w:rFonts w:hint="eastAsia"/>
        </w:rPr>
        <w:t>信頼区間を求めるには</w:t>
      </w:r>
    </w:p>
    <w:p w14:paraId="6F411409" w14:textId="77777777" w:rsidR="00617756" w:rsidRDefault="00617756" w:rsidP="00617756">
      <w:pPr>
        <w:pStyle w:val="a0"/>
        <w:numPr>
          <w:ilvl w:val="0"/>
          <w:numId w:val="3"/>
        </w:numPr>
        <w:ind w:leftChars="0" w:firstLineChars="0"/>
      </w:pPr>
      <w:r>
        <w:rPr>
          <w:rFonts w:hint="eastAsia"/>
        </w:rPr>
        <w:t>サンプル数が多いか少ないか（</w:t>
      </w:r>
      <w:r>
        <w:rPr>
          <w:rFonts w:hint="eastAsia"/>
        </w:rPr>
        <w:t>30</w:t>
      </w:r>
      <w:r>
        <w:rPr>
          <w:rFonts w:hint="eastAsia"/>
        </w:rPr>
        <w:t>以上か</w:t>
      </w:r>
      <w:r>
        <w:rPr>
          <w:rFonts w:hint="eastAsia"/>
        </w:rPr>
        <w:t>30</w:t>
      </w:r>
      <w:r>
        <w:rPr>
          <w:rFonts w:hint="eastAsia"/>
        </w:rPr>
        <w:t>未満か）</w:t>
      </w:r>
    </w:p>
    <w:p w14:paraId="2EAA9621" w14:textId="77777777" w:rsidR="00617756" w:rsidRDefault="00617756" w:rsidP="00617756">
      <w:pPr>
        <w:pStyle w:val="a0"/>
        <w:numPr>
          <w:ilvl w:val="0"/>
          <w:numId w:val="3"/>
        </w:numPr>
        <w:ind w:leftChars="0" w:firstLineChars="0"/>
      </w:pPr>
      <w:r>
        <w:rPr>
          <w:rFonts w:hint="eastAsia"/>
        </w:rPr>
        <w:t>母集団の分散が既に判明しているか否か</w:t>
      </w:r>
    </w:p>
    <w:p w14:paraId="614E4960" w14:textId="77777777" w:rsidR="00617756" w:rsidRDefault="00617756" w:rsidP="00617756">
      <w:pPr>
        <w:pStyle w:val="a0"/>
        <w:numPr>
          <w:ilvl w:val="0"/>
          <w:numId w:val="3"/>
        </w:numPr>
        <w:ind w:leftChars="0" w:firstLineChars="0"/>
      </w:pPr>
      <w:r>
        <w:rPr>
          <w:rFonts w:hint="eastAsia"/>
        </w:rPr>
        <w:t>母集団が正規分布と判明しているか否か</w:t>
      </w:r>
    </w:p>
    <w:p w14:paraId="1361DC77" w14:textId="77777777" w:rsidR="00617756" w:rsidRDefault="00617756" w:rsidP="00617756">
      <w:pPr>
        <w:ind w:left="250" w:firstLineChars="0" w:firstLine="0"/>
      </w:pPr>
      <w:r>
        <w:rPr>
          <w:rFonts w:hint="eastAsia"/>
        </w:rPr>
        <w:t>によって求め方が変わってきます。</w:t>
      </w:r>
    </w:p>
    <w:p w14:paraId="2C538CFC" w14:textId="77777777" w:rsidR="00617756" w:rsidRPr="002A1D39" w:rsidRDefault="00617756" w:rsidP="00617756">
      <w:pPr>
        <w:ind w:left="250"/>
      </w:pPr>
      <w:r>
        <w:rPr>
          <w:rFonts w:hint="eastAsia"/>
        </w:rPr>
        <w:t>サンプル数については経験則として</w:t>
      </w:r>
      <w:r>
        <w:rPr>
          <w:rFonts w:hint="eastAsia"/>
        </w:rPr>
        <w:t>30</w:t>
      </w:r>
      <w:r>
        <w:rPr>
          <w:rFonts w:hint="eastAsia"/>
        </w:rPr>
        <w:t>以上か否かで判断をします。</w:t>
      </w:r>
      <w:r>
        <w:rPr>
          <w:rFonts w:hint="eastAsia"/>
        </w:rPr>
        <w:t>30</w:t>
      </w:r>
      <w:r>
        <w:rPr>
          <w:rFonts w:hint="eastAsia"/>
        </w:rPr>
        <w:t>以上であればサンプル数が多い（大標本）としてみなします。サンプル数が多い場合は母集団が正規分布かどうか判明していない場合でも、中心極</w:t>
      </w:r>
      <w:r>
        <w:rPr>
          <w:rFonts w:hint="eastAsia"/>
        </w:rPr>
        <w:lastRenderedPageBreak/>
        <w:t>限定理を援用して、母集団が正規分布で近似できるとみなして推定します。</w:t>
      </w:r>
    </w:p>
    <w:p w14:paraId="1C546B87" w14:textId="77777777" w:rsidR="00617756" w:rsidRDefault="00617756" w:rsidP="00617756">
      <w:pPr>
        <w:ind w:left="250"/>
      </w:pPr>
      <w:r>
        <w:rPr>
          <w:rFonts w:hint="eastAsia"/>
        </w:rPr>
        <w:t>サンプル数</w:t>
      </w:r>
      <w:r>
        <w:rPr>
          <w:rFonts w:hint="eastAsia"/>
        </w:rPr>
        <w:t>30</w:t>
      </w:r>
      <w:r>
        <w:rPr>
          <w:rFonts w:hint="eastAsia"/>
        </w:rPr>
        <w:t>未満の場合は母集団が正規分布で分散もあらかじめ判明しているときのみ推定が可能です。分散が未知の場合や、分布が正規分布になっているか否かが未知の場合、推定はできません。</w:t>
      </w:r>
    </w:p>
    <w:p w14:paraId="6DADD48F" w14:textId="77777777" w:rsidR="00617756" w:rsidRDefault="00617756" w:rsidP="00617756">
      <w:pPr>
        <w:ind w:left="250" w:firstLineChars="0" w:firstLine="0"/>
      </w:pPr>
    </w:p>
    <w:p w14:paraId="40C06CD5" w14:textId="77777777" w:rsidR="00617756" w:rsidRDefault="00617756" w:rsidP="00617756">
      <w:pPr>
        <w:pStyle w:val="3"/>
        <w:ind w:left="1000"/>
      </w:pPr>
      <w:r>
        <w:rPr>
          <w:rFonts w:hint="eastAsia"/>
        </w:rPr>
        <w:t>分散σ</w:t>
      </w:r>
      <w:r w:rsidRPr="00751DEE">
        <w:rPr>
          <w:rFonts w:hint="eastAsia"/>
          <w:vertAlign w:val="superscript"/>
        </w:rPr>
        <w:t>2</w:t>
      </w:r>
      <w:r>
        <w:rPr>
          <w:rFonts w:hint="eastAsia"/>
        </w:rPr>
        <w:t>が判明している（既知）の場合</w:t>
      </w:r>
    </w:p>
    <w:p w14:paraId="311BFD06" w14:textId="77777777" w:rsidR="00617756" w:rsidRDefault="00617756" w:rsidP="00617756">
      <w:r>
        <w:rPr>
          <w:rFonts w:hint="eastAsia"/>
        </w:rPr>
        <w:t>母集団の分散（母分散）σ</w:t>
      </w:r>
      <w:r w:rsidRPr="00751DEE">
        <w:rPr>
          <w:rFonts w:hint="eastAsia"/>
          <w:vertAlign w:val="superscript"/>
        </w:rPr>
        <w:t>2</w:t>
      </w:r>
      <w:r>
        <w:rPr>
          <w:rFonts w:hint="eastAsia"/>
        </w:rPr>
        <w:t>が判明している場合を考えてみましょう。</w:t>
      </w:r>
      <w:r>
        <w:rPr>
          <w:rFonts w:hint="eastAsia"/>
        </w:rPr>
        <w:t>n</w:t>
      </w:r>
      <w:r>
        <w:rPr>
          <w:rFonts w:hint="eastAsia"/>
        </w:rPr>
        <w:t>個のサンプルの値を</w:t>
      </w:r>
      <w:r>
        <w:rPr>
          <w:rFonts w:hint="eastAsia"/>
        </w:rPr>
        <w:t>x</w:t>
      </w:r>
      <w:r w:rsidRPr="00E34F73">
        <w:rPr>
          <w:rFonts w:hint="eastAsia"/>
          <w:vertAlign w:val="subscript"/>
        </w:rPr>
        <w:t>1</w:t>
      </w:r>
      <w:r>
        <w:rPr>
          <w:rFonts w:hint="eastAsia"/>
        </w:rPr>
        <w:t>,x</w:t>
      </w:r>
      <w:r w:rsidRPr="00E34F73">
        <w:rPr>
          <w:rFonts w:hint="eastAsia"/>
          <w:vertAlign w:val="subscript"/>
        </w:rPr>
        <w:t>2</w:t>
      </w:r>
      <w:r>
        <w:rPr>
          <w:rFonts w:hint="eastAsia"/>
        </w:rPr>
        <w:t>,x</w:t>
      </w:r>
      <w:r w:rsidRPr="00E34F73">
        <w:rPr>
          <w:rFonts w:hint="eastAsia"/>
          <w:vertAlign w:val="subscript"/>
        </w:rPr>
        <w:t>3</w:t>
      </w:r>
      <w:r>
        <w:rPr>
          <w:rFonts w:hint="eastAsia"/>
        </w:rPr>
        <w:t>,x</w:t>
      </w:r>
      <w:r w:rsidRPr="00E34F73">
        <w:rPr>
          <w:rFonts w:hint="eastAsia"/>
          <w:vertAlign w:val="subscript"/>
        </w:rPr>
        <w:t>4</w:t>
      </w:r>
      <w:r>
        <w:rPr>
          <w:rFonts w:hint="eastAsia"/>
        </w:rPr>
        <w:t>・・・</w:t>
      </w:r>
      <w:r>
        <w:rPr>
          <w:rFonts w:hint="eastAsia"/>
        </w:rPr>
        <w:t>x</w:t>
      </w:r>
      <w:r>
        <w:rPr>
          <w:rFonts w:hint="eastAsia"/>
          <w:vertAlign w:val="subscript"/>
        </w:rPr>
        <w:t>ｎ</w:t>
      </w:r>
      <w:r>
        <w:rPr>
          <w:rFonts w:hint="eastAsia"/>
        </w:rPr>
        <w:t>とすると、</w:t>
      </w:r>
    </w:p>
    <w:p w14:paraId="19C69A43" w14:textId="77777777" w:rsidR="00617756" w:rsidRDefault="00617756" w:rsidP="00617756"/>
    <w:p w14:paraId="7318AFF6" w14:textId="77777777" w:rsidR="00617756" w:rsidRDefault="00617756" w:rsidP="00617756">
      <w:pPr>
        <w:ind w:leftChars="200" w:left="500"/>
      </w:pPr>
      <w:r>
        <w:rPr>
          <w:rFonts w:hint="eastAsia"/>
        </w:rPr>
        <w:t xml:space="preserve">標本平均　</w:t>
      </w:r>
      <m:oMath>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w:p>
    <w:p w14:paraId="15237658" w14:textId="77777777" w:rsidR="00617756" w:rsidRDefault="00617756" w:rsidP="00617756">
      <w:pPr>
        <w:ind w:leftChars="200" w:left="500"/>
      </w:pPr>
      <w:r>
        <w:rPr>
          <w:rFonts w:hint="eastAsia"/>
        </w:rPr>
        <w:t xml:space="preserve">標本分散　</w:t>
      </w:r>
      <m:oMath>
        <m:f>
          <m:fPr>
            <m:ctrlPr>
              <w:rPr>
                <w:rFonts w:ascii="Cambria Math" w:hAnsi="Cambria Math"/>
                <w:i/>
              </w:rPr>
            </m:ctrlPr>
          </m:fPr>
          <m:num>
            <m:sSup>
              <m:sSupPr>
                <m:ctrlPr>
                  <w:rPr>
                    <w:rFonts w:ascii="Cambria Math" w:hAnsi="Cambria Math"/>
                    <w:i/>
                  </w:rPr>
                </m:ctrlPr>
              </m:sSupPr>
              <m:e>
                <m:r>
                  <w:rPr>
                    <w:rFonts w:ascii="Cambria Math" w:hAnsi="Cambria Math" w:hint="eastAsia"/>
                  </w:rPr>
                  <m:t>σ</m:t>
                </m:r>
              </m:e>
              <m:sup>
                <m:r>
                  <w:rPr>
                    <w:rFonts w:ascii="Cambria Math" w:hAnsi="Cambria Math"/>
                  </w:rPr>
                  <m:t>2</m:t>
                </m:r>
              </m:sup>
            </m:sSup>
          </m:num>
          <m:den>
            <m:r>
              <w:rPr>
                <w:rFonts w:ascii="Cambria Math" w:hAnsi="Cambria Math"/>
              </w:rPr>
              <m:t>n</m:t>
            </m:r>
          </m:den>
        </m:f>
      </m:oMath>
    </w:p>
    <w:p w14:paraId="0C7FB8C2" w14:textId="77777777" w:rsidR="00617756" w:rsidRDefault="00617756" w:rsidP="00617756">
      <w:pPr>
        <w:ind w:leftChars="200" w:left="500"/>
      </w:pPr>
    </w:p>
    <w:p w14:paraId="1ADF9317" w14:textId="77777777" w:rsidR="00617756" w:rsidRDefault="00617756" w:rsidP="00617756">
      <w:pPr>
        <w:ind w:firstLineChars="0" w:firstLine="0"/>
      </w:pPr>
      <w:r>
        <w:rPr>
          <w:rFonts w:hint="eastAsia"/>
        </w:rPr>
        <w:t>となります。平均μで分散σ</w:t>
      </w:r>
      <w:r w:rsidRPr="000D55AB">
        <w:rPr>
          <w:rFonts w:hint="eastAsia"/>
          <w:vertAlign w:val="superscript"/>
        </w:rPr>
        <w:t>2</w:t>
      </w:r>
      <w:r w:rsidRPr="000D55AB">
        <w:rPr>
          <w:rFonts w:hint="eastAsia"/>
        </w:rPr>
        <w:t>の</w:t>
      </w:r>
      <w:r>
        <w:rPr>
          <w:rFonts w:hint="eastAsia"/>
        </w:rPr>
        <w:t>正規分布の確率変数</w:t>
      </w:r>
      <w:r>
        <w:rPr>
          <w:rFonts w:hint="eastAsia"/>
        </w:rPr>
        <w:t>X</w:t>
      </w:r>
      <w:r>
        <w:rPr>
          <w:rFonts w:hint="eastAsia"/>
        </w:rPr>
        <w:t>は</w:t>
      </w:r>
      <w:r>
        <w:rPr>
          <w:rFonts w:hint="eastAsia"/>
        </w:rPr>
        <w:t>X~</w:t>
      </w:r>
      <w:r>
        <w:t>N</w:t>
      </w:r>
      <w:r>
        <w:rPr>
          <w:rFonts w:hint="eastAsia"/>
        </w:rPr>
        <w:t>(</w:t>
      </w:r>
      <w:r>
        <w:rPr>
          <w:rFonts w:hint="eastAsia"/>
        </w:rPr>
        <w:t>μ</w:t>
      </w:r>
      <w:r>
        <w:rPr>
          <w:rFonts w:hint="eastAsia"/>
        </w:rPr>
        <w:t>,</w:t>
      </w:r>
      <w:r w:rsidRPr="000D55AB">
        <w:rPr>
          <w:rFonts w:hint="eastAsia"/>
        </w:rPr>
        <w:t xml:space="preserve"> </w:t>
      </w:r>
      <w:r>
        <w:rPr>
          <w:rFonts w:hint="eastAsia"/>
        </w:rPr>
        <w:t>σ</w:t>
      </w:r>
      <w:r w:rsidRPr="000D55AB">
        <w:rPr>
          <w:rFonts w:hint="eastAsia"/>
          <w:vertAlign w:val="superscript"/>
        </w:rPr>
        <w:t>2</w:t>
      </w:r>
      <w:r w:rsidRPr="000D55AB">
        <w:rPr>
          <w:rFonts w:hint="eastAsia"/>
        </w:rPr>
        <w:t>）</w:t>
      </w:r>
      <w:r>
        <w:rPr>
          <w:rFonts w:hint="eastAsia"/>
        </w:rPr>
        <w:t>と表記されるので、サンプルの分布の確率変数</w:t>
      </w:r>
      <m:oMath>
        <m:acc>
          <m:accPr>
            <m:chr m:val="̅"/>
            <m:ctrlPr>
              <w:rPr>
                <w:rFonts w:ascii="Cambria Math" w:hAnsi="Cambria Math"/>
              </w:rPr>
            </m:ctrlPr>
          </m:accPr>
          <m:e>
            <m:r>
              <w:rPr>
                <w:rFonts w:ascii="Cambria Math" w:hAnsi="Cambria Math"/>
              </w:rPr>
              <m:t>x</m:t>
            </m:r>
          </m:e>
        </m:acc>
      </m:oMath>
      <w:r>
        <w:rPr>
          <w:rFonts w:hint="eastAsia"/>
        </w:rPr>
        <w:t>,</w:t>
      </w:r>
      <w:r>
        <w:rPr>
          <w:rFonts w:hint="eastAsia"/>
        </w:rPr>
        <w:t>は</w:t>
      </w:r>
    </w:p>
    <w:p w14:paraId="0E1A9E11" w14:textId="77777777" w:rsidR="00617756" w:rsidRPr="008C6E85" w:rsidRDefault="00617756" w:rsidP="00617756">
      <w:pPr>
        <w:ind w:firstLineChars="0" w:firstLine="0"/>
        <w:jc w:val="center"/>
      </w:pPr>
      <m:oMathPara>
        <m:oMath>
          <m:acc>
            <m:accPr>
              <m:chr m:val="̅"/>
              <m:ctrlPr>
                <w:rPr>
                  <w:rFonts w:ascii="Cambria Math" w:hAnsi="Cambria Math"/>
                </w:rPr>
              </m:ctrlPr>
            </m:accPr>
            <m:e>
              <m:r>
                <w:rPr>
                  <w:rFonts w:ascii="Cambria Math" w:hAnsi="Cambria Math"/>
                </w:rPr>
                <m:t>x</m:t>
              </m:r>
            </m:e>
          </m:acc>
          <m:r>
            <w:rPr>
              <w:rFonts w:ascii="Cambria Math" w:hAnsi="Cambria Math" w:hint="eastAsia"/>
            </w:rPr>
            <m:t>～</m:t>
          </m:r>
          <m:r>
            <w:rPr>
              <w:rFonts w:ascii="Cambria Math" w:hAnsi="Cambria Math"/>
            </w:rPr>
            <m:t>N</m:t>
          </m:r>
          <m:d>
            <m:dPr>
              <m:ctrlPr>
                <w:rPr>
                  <w:rFonts w:ascii="Cambria Math" w:hAnsi="Cambria Math"/>
                  <w:i/>
                </w:rPr>
              </m:ctrlPr>
            </m:dPr>
            <m:e>
              <m:r>
                <w:rPr>
                  <w:rFonts w:ascii="Cambria Math" w:hAnsi="Cambria Math" w:hint="eastAsia"/>
                </w:rPr>
                <m:t>μ</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σ</m:t>
                      </m:r>
                    </m:e>
                    <m:sup>
                      <m:r>
                        <w:rPr>
                          <w:rFonts w:ascii="Cambria Math" w:hAnsi="Cambria Math" w:hint="eastAsia"/>
                        </w:rPr>
                        <m:t>２</m:t>
                      </m:r>
                    </m:sup>
                  </m:sSup>
                </m:num>
                <m:den>
                  <m:r>
                    <w:rPr>
                      <w:rFonts w:ascii="Cambria Math" w:hAnsi="Cambria Math"/>
                    </w:rPr>
                    <m:t>n</m:t>
                  </m:r>
                </m:den>
              </m:f>
            </m:e>
          </m:d>
        </m:oMath>
      </m:oMathPara>
    </w:p>
    <w:p w14:paraId="2E2EBB4F" w14:textId="77777777" w:rsidR="00617756" w:rsidRPr="008C6E85" w:rsidRDefault="00617756" w:rsidP="00617756">
      <w:pPr>
        <w:ind w:firstLineChars="0" w:firstLine="0"/>
      </w:pPr>
      <w:r>
        <w:rPr>
          <w:rFonts w:hint="eastAsia"/>
        </w:rPr>
        <w:t>となります。標本平均からμを引くと平均が</w:t>
      </w:r>
      <w:r>
        <w:rPr>
          <w:rFonts w:hint="eastAsia"/>
        </w:rPr>
        <w:t>0</w:t>
      </w:r>
      <w:r>
        <w:rPr>
          <w:rFonts w:hint="eastAsia"/>
        </w:rPr>
        <w:t>になるので</w:t>
      </w:r>
    </w:p>
    <w:p w14:paraId="51D483F7" w14:textId="77777777" w:rsidR="00617756" w:rsidRPr="00E903C2" w:rsidRDefault="00617756" w:rsidP="00617756">
      <w:pPr>
        <w:ind w:firstLineChars="0" w:firstLine="0"/>
        <w:jc w:val="center"/>
      </w:pPr>
      <m:oMathPara>
        <m:oMath>
          <m:acc>
            <m:accPr>
              <m:chr m:val="̅"/>
              <m:ctrlPr>
                <w:rPr>
                  <w:rFonts w:ascii="Cambria Math" w:hAnsi="Cambria Math"/>
                </w:rPr>
              </m:ctrlPr>
            </m:accPr>
            <m:e>
              <m:r>
                <w:rPr>
                  <w:rFonts w:ascii="Cambria Math" w:hAnsi="Cambria Math"/>
                </w:rPr>
                <m:t>x</m:t>
              </m:r>
            </m:e>
          </m:acc>
          <m:r>
            <w:rPr>
              <w:rFonts w:ascii="Cambria Math" w:hAnsi="Cambria Math" w:hint="eastAsia"/>
            </w:rPr>
            <m:t>―</m:t>
          </m:r>
          <m:r>
            <w:rPr>
              <w:rFonts w:ascii="Cambria Math" w:hAnsi="Cambria Math" w:hint="eastAsia"/>
            </w:rPr>
            <m:t>μ</m:t>
          </m:r>
          <m:r>
            <w:rPr>
              <w:rFonts w:ascii="Cambria Math" w:hAnsi="Cambria Math" w:hint="eastAsia"/>
            </w:rPr>
            <m:t>～</m:t>
          </m:r>
          <m:r>
            <w:rPr>
              <w:rFonts w:ascii="Cambria Math" w:hAnsi="Cambria Math"/>
            </w:rPr>
            <m:t>N</m:t>
          </m:r>
          <m:d>
            <m:dPr>
              <m:ctrlPr>
                <w:rPr>
                  <w:rFonts w:ascii="Cambria Math" w:hAnsi="Cambria Math"/>
                  <w:i/>
                </w:rPr>
              </m:ctrlPr>
            </m:dPr>
            <m:e>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hint="eastAsia"/>
                        </w:rPr>
                        <m:t>σ</m:t>
                      </m:r>
                    </m:e>
                    <m:sup>
                      <m:r>
                        <w:rPr>
                          <w:rFonts w:ascii="Cambria Math" w:hAnsi="Cambria Math" w:hint="eastAsia"/>
                        </w:rPr>
                        <m:t>２</m:t>
                      </m:r>
                    </m:sup>
                  </m:sSup>
                </m:num>
                <m:den>
                  <m:r>
                    <w:rPr>
                      <w:rFonts w:ascii="Cambria Math" w:hAnsi="Cambria Math"/>
                    </w:rPr>
                    <m:t>n</m:t>
                  </m:r>
                </m:den>
              </m:f>
            </m:e>
          </m:d>
        </m:oMath>
      </m:oMathPara>
    </w:p>
    <w:p w14:paraId="60D77265" w14:textId="77777777" w:rsidR="00617756" w:rsidRPr="008C6E85" w:rsidRDefault="00617756" w:rsidP="00617756">
      <w:pPr>
        <w:ind w:firstLineChars="0" w:firstLine="0"/>
        <w:jc w:val="center"/>
      </w:pPr>
    </w:p>
    <w:p w14:paraId="444C7A76" w14:textId="77777777" w:rsidR="00617756" w:rsidRPr="00153EA7" w:rsidRDefault="00617756" w:rsidP="00617756">
      <w:pPr>
        <w:ind w:firstLineChars="0" w:firstLine="0"/>
      </w:pPr>
      <w:r>
        <w:rPr>
          <w:rFonts w:hint="eastAsia"/>
        </w:rPr>
        <w:t>さらに分布を</w:t>
      </w:r>
      <m:oMath>
        <m:f>
          <m:fPr>
            <m:ctrlPr>
              <w:rPr>
                <w:rFonts w:ascii="Cambria Math" w:hAnsi="Cambria Math"/>
                <w:i/>
              </w:rPr>
            </m:ctrlPr>
          </m:fPr>
          <m:num>
            <m:r>
              <w:rPr>
                <w:rFonts w:ascii="Cambria Math" w:hAnsi="Cambria Math" w:hint="eastAsia"/>
              </w:rPr>
              <m:t>σ</m:t>
            </m:r>
          </m:num>
          <m:den>
            <m:rad>
              <m:radPr>
                <m:degHide m:val="1"/>
                <m:ctrlPr>
                  <w:rPr>
                    <w:rFonts w:ascii="Cambria Math" w:hAnsi="Cambria Math"/>
                    <w:i/>
                  </w:rPr>
                </m:ctrlPr>
              </m:radPr>
              <m:deg/>
              <m:e>
                <m:r>
                  <w:rPr>
                    <w:rFonts w:ascii="Cambria Math" w:hAnsi="Cambria Math"/>
                  </w:rPr>
                  <m:t>n</m:t>
                </m:r>
              </m:e>
            </m:rad>
          </m:den>
        </m:f>
      </m:oMath>
      <w:r>
        <w:rPr>
          <w:rFonts w:hint="eastAsia"/>
        </w:rPr>
        <w:t>（偏差）で割ると分散は１になるので</w:t>
      </w:r>
    </w:p>
    <w:p w14:paraId="4502DEAD" w14:textId="77777777" w:rsidR="00617756" w:rsidRPr="00153EA7" w:rsidRDefault="00617756" w:rsidP="00617756">
      <w:pPr>
        <w:ind w:firstLineChars="0" w:firstLine="0"/>
        <w:jc w:val="center"/>
      </w:pPr>
      <m:oMathPara>
        <m:oMath>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-μ</m:t>
              </m:r>
            </m:e>
          </m:d>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um>
                <m:den>
                  <m:r>
                    <w:rPr>
                      <w:rFonts w:ascii="Cambria Math" w:hAnsi="Cambria Math" w:hint="eastAsia"/>
                    </w:rPr>
                    <m:t>σ</m:t>
                  </m:r>
                </m:den>
              </m:f>
            </m:e>
          </m:d>
          <m:r>
            <w:rPr>
              <w:rFonts w:ascii="Cambria Math" w:hAnsi="Cambria Math" w:hint="eastAsia"/>
            </w:rPr>
            <m:t>～</m:t>
          </m:r>
          <m:r>
            <w:rPr>
              <w:rFonts w:ascii="Cambria Math" w:hAnsi="Cambria Math"/>
            </w:rPr>
            <m:t>N</m:t>
          </m:r>
          <m:d>
            <m:dPr>
              <m:ctrlPr>
                <w:rPr>
                  <w:rFonts w:ascii="Cambria Math" w:hAnsi="Cambria Math"/>
                  <w:i/>
                </w:rPr>
              </m:ctrlPr>
            </m:dPr>
            <m:e>
              <m:r>
                <w:rPr>
                  <w:rFonts w:ascii="Cambria Math" w:hAnsi="Cambria Math"/>
                </w:rPr>
                <m:t>0,1</m:t>
              </m:r>
            </m:e>
          </m:d>
        </m:oMath>
      </m:oMathPara>
    </w:p>
    <w:p w14:paraId="1A257C93" w14:textId="77777777" w:rsidR="00617756" w:rsidRDefault="00617756" w:rsidP="00617756">
      <w:pPr>
        <w:ind w:firstLineChars="0" w:firstLine="0"/>
        <w:jc w:val="center"/>
      </w:pPr>
    </w:p>
    <w:p w14:paraId="2B28D232" w14:textId="77777777" w:rsidR="00617756" w:rsidRDefault="00617756" w:rsidP="00617756">
      <w:pPr>
        <w:ind w:firstLineChars="0" w:firstLine="0"/>
      </w:pPr>
      <w:r>
        <w:rPr>
          <w:rFonts w:hint="eastAsia"/>
        </w:rPr>
        <w:t>となります。これは標準正規分布と同じです。</w:t>
      </w:r>
    </w:p>
    <w:p w14:paraId="581483E1" w14:textId="77777777" w:rsidR="00617756" w:rsidRDefault="00617756" w:rsidP="00617756">
      <w:r>
        <w:rPr>
          <w:rFonts w:hint="eastAsia"/>
        </w:rPr>
        <w:t>標準正規分布とみなせるようになったので、標準正規分布の確率変数がαから１－α、つまり信頼区間</w:t>
      </w:r>
      <w:r>
        <w:rPr>
          <w:rFonts w:hint="eastAsia"/>
        </w:rPr>
        <w:t>95</w:t>
      </w:r>
      <w:r>
        <w:rPr>
          <w:rFonts w:hint="eastAsia"/>
        </w:rPr>
        <w:t>％ならば確率変数が</w:t>
      </w:r>
      <w:r>
        <w:rPr>
          <w:rFonts w:hint="eastAsia"/>
        </w:rPr>
        <w:t>2.5</w:t>
      </w:r>
      <w:r>
        <w:rPr>
          <w:rFonts w:hint="eastAsia"/>
        </w:rPr>
        <w:t>％～</w:t>
      </w:r>
      <w:r>
        <w:rPr>
          <w:rFonts w:hint="eastAsia"/>
        </w:rPr>
        <w:t>97.5</w:t>
      </w:r>
      <w:r>
        <w:rPr>
          <w:rFonts w:hint="eastAsia"/>
        </w:rPr>
        <w:t>％の間、信頼区間</w:t>
      </w:r>
      <w:r>
        <w:rPr>
          <w:rFonts w:hint="eastAsia"/>
        </w:rPr>
        <w:t>99</w:t>
      </w:r>
      <w:r>
        <w:rPr>
          <w:rFonts w:hint="eastAsia"/>
        </w:rPr>
        <w:t>％なら確率変数が</w:t>
      </w:r>
      <w:r>
        <w:rPr>
          <w:rFonts w:hint="eastAsia"/>
        </w:rPr>
        <w:t>0</w:t>
      </w:r>
      <w:r>
        <w:rPr>
          <w:rFonts w:hint="eastAsia"/>
        </w:rPr>
        <w:t>・</w:t>
      </w:r>
      <w:r>
        <w:rPr>
          <w:rFonts w:hint="eastAsia"/>
        </w:rPr>
        <w:t>5</w:t>
      </w:r>
      <w:r>
        <w:rPr>
          <w:rFonts w:hint="eastAsia"/>
        </w:rPr>
        <w:t>％～</w:t>
      </w:r>
      <w:r>
        <w:rPr>
          <w:rFonts w:hint="eastAsia"/>
        </w:rPr>
        <w:t>99.5</w:t>
      </w:r>
      <w:r>
        <w:rPr>
          <w:rFonts w:hint="eastAsia"/>
        </w:rPr>
        <w:t>％の間にある場合を求めます。</w:t>
      </w:r>
    </w:p>
    <w:p w14:paraId="26144607" w14:textId="77777777" w:rsidR="00617756" w:rsidRDefault="00617756" w:rsidP="00617756">
      <w:r>
        <w:rPr>
          <w:rFonts w:hint="eastAsia"/>
        </w:rPr>
        <w:t>標準正規分布の確率</w:t>
      </w:r>
      <w:r>
        <w:rPr>
          <w:rFonts w:hint="eastAsia"/>
        </w:rPr>
        <w:t>x</w:t>
      </w:r>
      <w:r>
        <w:rPr>
          <w:rFonts w:hint="eastAsia"/>
        </w:rPr>
        <w:t>の時の確率変数を</w:t>
      </w:r>
      <w:r>
        <w:rPr>
          <w:rFonts w:hint="eastAsia"/>
        </w:rPr>
        <w:t>Z(x)</w:t>
      </w:r>
      <w:r>
        <w:rPr>
          <w:rFonts w:hint="eastAsia"/>
        </w:rPr>
        <w:t>とすると</w:t>
      </w:r>
    </w:p>
    <w:p w14:paraId="72CF349C" w14:textId="77777777" w:rsidR="00617756" w:rsidRPr="00FF0AEA" w:rsidRDefault="00617756" w:rsidP="00617756">
      <w:pPr>
        <w:ind w:firstLineChars="0" w:firstLine="0"/>
      </w:pPr>
      <m:oMathPara>
        <m:oMath>
          <m:d>
            <m:dPr>
              <m:begChr m:val="|"/>
              <m:endChr m:val="|"/>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-μ</m:t>
                  </m:r>
                </m:e>
              </m:d>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um>
                    <m:den>
                      <m:r>
                        <w:rPr>
                          <w:rFonts w:ascii="Cambria Math" w:hAnsi="Cambria Math" w:hint="eastAsia"/>
                        </w:rPr>
                        <m:t>σ</m:t>
                      </m:r>
                    </m:den>
                  </m:f>
                </m:e>
              </m:d>
            </m:e>
          </m:d>
          <m:r>
            <w:rPr>
              <w:rFonts w:ascii="Cambria Math" w:hAnsi="Cambria Math" w:hint="eastAsia"/>
            </w:rPr>
            <m:t>≦</m:t>
          </m:r>
          <m:sSub>
            <m:sSubPr>
              <m:ctrlPr>
                <w:rPr>
                  <w:rFonts w:ascii="Cambria Math" w:hAnsi="Cambria Math"/>
                  <w:i/>
                </w:rPr>
              </m:ctrlPr>
            </m:sSubPr>
            <m:e>
              <m:r>
                <w:rPr>
                  <w:rFonts w:ascii="Cambria Math" w:hAnsi="Cambria Math"/>
                </w:rPr>
                <m:t>z</m:t>
              </m:r>
            </m:e>
            <m:sub>
              <m:d>
                <m:dPr>
                  <m:ctrlPr>
                    <w:rPr>
                      <w:rFonts w:ascii="Cambria Math" w:hAnsi="Cambria Math"/>
                      <w:i/>
                    </w:rPr>
                  </m:ctrlPr>
                </m:dPr>
                <m:e>
                  <m:f>
                    <m:fPr>
                      <m:type m:val="skw"/>
                      <m:ctrlPr>
                        <w:rPr>
                          <w:rFonts w:ascii="Cambria Math" w:hAnsi="Cambria Math"/>
                          <w:i/>
                        </w:rPr>
                      </m:ctrlPr>
                    </m:fPr>
                    <m:num>
                      <m:r>
                        <w:rPr>
                          <w:rFonts w:ascii="Cambria Math" w:hAnsi="Cambria Math" w:hint="eastAsia"/>
                        </w:rPr>
                        <m:t>α</m:t>
                      </m:r>
                    </m:num>
                    <m:den>
                      <m:r>
                        <w:rPr>
                          <w:rFonts w:ascii="Cambria Math" w:hAnsi="Cambria Math"/>
                        </w:rPr>
                        <m:t>2</m:t>
                      </m:r>
                    </m:den>
                  </m:f>
                </m:e>
              </m:d>
            </m:sub>
          </m:sSub>
        </m:oMath>
      </m:oMathPara>
    </w:p>
    <w:p w14:paraId="12223C1C" w14:textId="77777777" w:rsidR="00617756" w:rsidRDefault="00617756" w:rsidP="00617756">
      <w:pPr>
        <w:ind w:firstLineChars="0" w:firstLine="0"/>
      </w:pPr>
    </w:p>
    <w:p w14:paraId="4668C654" w14:textId="77777777" w:rsidR="00617756" w:rsidRPr="00FF0AEA" w:rsidRDefault="00617756" w:rsidP="00617756">
      <m:oMathPara>
        <m:oMath>
          <m:sSub>
            <m:sSubPr>
              <m:ctrlPr>
                <w:rPr>
                  <w:rFonts w:ascii="Cambria Math" w:hAnsi="Cambria Math"/>
                  <w:i/>
                </w:rPr>
              </m:ctrlPr>
            </m:sSubPr>
            <m:e>
              <m:r>
                <w:rPr>
                  <w:rFonts w:ascii="Cambria Math" w:hAnsi="Cambria Math"/>
                </w:rPr>
                <m:t>-z</m:t>
              </m:r>
            </m:e>
            <m:sub>
              <m:d>
                <m:dPr>
                  <m:ctrlPr>
                    <w:rPr>
                      <w:rFonts w:ascii="Cambria Math" w:hAnsi="Cambria Math"/>
                      <w:i/>
                    </w:rPr>
                  </m:ctrlPr>
                </m:dPr>
                <m:e>
                  <m:f>
                    <m:fPr>
                      <m:type m:val="skw"/>
                      <m:ctrlPr>
                        <w:rPr>
                          <w:rFonts w:ascii="Cambria Math" w:hAnsi="Cambria Math"/>
                          <w:i/>
                        </w:rPr>
                      </m:ctrlPr>
                    </m:fPr>
                    <m:num>
                      <m:r>
                        <w:rPr>
                          <w:rFonts w:ascii="Cambria Math" w:hAnsi="Cambria Math" w:hint="eastAsia"/>
                        </w:rPr>
                        <m:t>α</m:t>
                      </m:r>
                    </m:num>
                    <m:den>
                      <m:r>
                        <w:rPr>
                          <w:rFonts w:ascii="Cambria Math" w:hAnsi="Cambria Math"/>
                        </w:rPr>
                        <m:t>2</m:t>
                      </m:r>
                    </m:den>
                  </m:f>
                </m:e>
              </m:d>
            </m:sub>
          </m:sSub>
          <m:r>
            <w:rPr>
              <w:rFonts w:ascii="Cambria Math" w:hAnsi="Cambria Math" w:hint="eastAsia"/>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-μ</m:t>
              </m:r>
            </m:e>
          </m:d>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um>
                <m:den>
                  <m:r>
                    <w:rPr>
                      <w:rFonts w:ascii="Cambria Math" w:hAnsi="Cambria Math" w:hint="eastAsia"/>
                    </w:rPr>
                    <m:t>σ</m:t>
                  </m:r>
                </m:den>
              </m:f>
            </m:e>
          </m:d>
          <m:r>
            <w:rPr>
              <w:rFonts w:ascii="Cambria Math" w:hAnsi="Cambria Math" w:hint="eastAsia"/>
            </w:rPr>
            <m:t>≦</m:t>
          </m:r>
          <m:sSub>
            <m:sSubPr>
              <m:ctrlPr>
                <w:rPr>
                  <w:rFonts w:ascii="Cambria Math" w:hAnsi="Cambria Math"/>
                  <w:i/>
                </w:rPr>
              </m:ctrlPr>
            </m:sSubPr>
            <m:e>
              <m:r>
                <w:rPr>
                  <w:rFonts w:ascii="Cambria Math" w:hAnsi="Cambria Math"/>
                </w:rPr>
                <m:t>z</m:t>
              </m:r>
            </m:e>
            <m:sub>
              <m:d>
                <m:dPr>
                  <m:ctrlPr>
                    <w:rPr>
                      <w:rFonts w:ascii="Cambria Math" w:hAnsi="Cambria Math"/>
                      <w:i/>
                    </w:rPr>
                  </m:ctrlPr>
                </m:dPr>
                <m:e>
                  <m:f>
                    <m:fPr>
                      <m:type m:val="skw"/>
                      <m:ctrlPr>
                        <w:rPr>
                          <w:rFonts w:ascii="Cambria Math" w:hAnsi="Cambria Math"/>
                          <w:i/>
                        </w:rPr>
                      </m:ctrlPr>
                    </m:fPr>
                    <m:num>
                      <m:r>
                        <w:rPr>
                          <w:rFonts w:ascii="Cambria Math" w:hAnsi="Cambria Math" w:hint="eastAsia"/>
                        </w:rPr>
                        <m:t>α</m:t>
                      </m:r>
                    </m:num>
                    <m:den>
                      <m:r>
                        <w:rPr>
                          <w:rFonts w:ascii="Cambria Math" w:hAnsi="Cambria Math"/>
                        </w:rPr>
                        <m:t>2</m:t>
                      </m:r>
                    </m:den>
                  </m:f>
                </m:e>
              </m:d>
            </m:sub>
          </m:sSub>
        </m:oMath>
      </m:oMathPara>
    </w:p>
    <w:p w14:paraId="3C8D5B48" w14:textId="77777777" w:rsidR="00617756" w:rsidRPr="00CC2AC0" w:rsidRDefault="00617756" w:rsidP="00617756">
      <w:pPr>
        <w:tabs>
          <w:tab w:val="left" w:pos="7250"/>
        </w:tabs>
      </w:pPr>
      <w:r>
        <w:tab/>
      </w:r>
    </w:p>
    <w:p w14:paraId="15F3C009" w14:textId="77777777" w:rsidR="00617756" w:rsidRDefault="00617756" w:rsidP="00617756">
      <w:pPr>
        <w:ind w:firstLineChars="0" w:firstLine="0"/>
      </w:pPr>
      <w:r>
        <w:rPr>
          <w:rFonts w:hint="eastAsia"/>
        </w:rPr>
        <w:t>と表すことが出来ます。この不等式を平均μで解くと、すべての辺を</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um>
          <m:den>
            <m:r>
              <w:rPr>
                <w:rFonts w:ascii="Cambria Math" w:hAnsi="Cambria Math" w:hint="eastAsia"/>
              </w:rPr>
              <m:t>σ</m:t>
            </m:r>
          </m:den>
        </m:f>
      </m:oMath>
      <w:r>
        <w:rPr>
          <w:rFonts w:hint="eastAsia"/>
        </w:rPr>
        <w:t>で割ると</w:t>
      </w:r>
    </w:p>
    <w:p w14:paraId="431ADBCE" w14:textId="77777777" w:rsidR="00617756" w:rsidRDefault="00617756" w:rsidP="00617756">
      <m:oMathPara>
        <m:oMath>
          <m:sSub>
            <m:sSubPr>
              <m:ctrlPr>
                <w:rPr>
                  <w:rFonts w:ascii="Cambria Math" w:hAnsi="Cambria Math"/>
                  <w:i/>
                </w:rPr>
              </m:ctrlPr>
            </m:sSubPr>
            <m:e>
              <m:r>
                <w:rPr>
                  <w:rFonts w:ascii="Cambria Math" w:hAnsi="Cambria Math"/>
                </w:rPr>
                <m:t>-z</m:t>
              </m:r>
            </m:e>
            <m:sub>
              <m:d>
                <m:dPr>
                  <m:ctrlPr>
                    <w:rPr>
                      <w:rFonts w:ascii="Cambria Math" w:hAnsi="Cambria Math"/>
                      <w:i/>
                    </w:rPr>
                  </m:ctrlPr>
                </m:dPr>
                <m:e>
                  <m:f>
                    <m:fPr>
                      <m:type m:val="skw"/>
                      <m:ctrlPr>
                        <w:rPr>
                          <w:rFonts w:ascii="Cambria Math" w:hAnsi="Cambria Math"/>
                          <w:i/>
                        </w:rPr>
                      </m:ctrlPr>
                    </m:fPr>
                    <m:num>
                      <m:r>
                        <w:rPr>
                          <w:rFonts w:ascii="Cambria Math" w:hAnsi="Cambria Math" w:hint="eastAsia"/>
                        </w:rPr>
                        <m:t>α</m:t>
                      </m:r>
                    </m:num>
                    <m:den>
                      <m:r>
                        <w:rPr>
                          <w:rFonts w:ascii="Cambria Math" w:hAnsi="Cambria Math"/>
                        </w:rPr>
                        <m:t>2</m:t>
                      </m:r>
                    </m:den>
                  </m:f>
                </m:e>
              </m:d>
            </m:sub>
          </m:sSub>
          <m:f>
            <m:fPr>
              <m:ctrlPr>
                <w:rPr>
                  <w:rFonts w:ascii="Cambria Math" w:hAnsi="Cambria Math"/>
                  <w:i/>
                </w:rPr>
              </m:ctrlPr>
            </m:fPr>
            <m:num>
              <m:r>
                <w:rPr>
                  <w:rFonts w:ascii="Cambria Math" w:hAnsi="Cambria Math" w:hint="eastAsia"/>
                </w:rPr>
                <m:t>σ</m:t>
              </m:r>
            </m:num>
            <m:den>
              <m:rad>
                <m:radPr>
                  <m:degHide m:val="1"/>
                  <m:ctrlPr>
                    <w:rPr>
                      <w:rFonts w:ascii="Cambria Math" w:hAnsi="Cambria Math"/>
                      <w:i/>
                    </w:rPr>
                  </m:ctrlPr>
                </m:radPr>
                <m:deg/>
                <m:e>
                  <m:r>
                    <w:rPr>
                      <w:rFonts w:ascii="Cambria Math" w:hAnsi="Cambria Math"/>
                    </w:rPr>
                    <m:t>n</m:t>
                  </m:r>
                </m:e>
              </m:rad>
            </m:den>
          </m:f>
          <m:r>
            <m:rPr>
              <m:sty m:val="p"/>
            </m:rPr>
            <w:rPr>
              <w:rFonts w:ascii="Cambria Math" w:hAnsi="Cambria Math" w:hint="eastAsia"/>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-μ</m:t>
              </m:r>
            </m:e>
          </m:d>
          <m:r>
            <w:rPr>
              <w:rFonts w:ascii="Cambria Math" w:hAnsi="Cambria Math" w:hint="eastAsia"/>
            </w:rPr>
            <m:t>≦</m:t>
          </m:r>
          <m:sSub>
            <m:sSubPr>
              <m:ctrlPr>
                <w:rPr>
                  <w:rFonts w:ascii="Cambria Math" w:hAnsi="Cambria Math"/>
                  <w:i/>
                </w:rPr>
              </m:ctrlPr>
            </m:sSubPr>
            <m:e>
              <m:r>
                <w:rPr>
                  <w:rFonts w:ascii="Cambria Math" w:hAnsi="Cambria Math"/>
                </w:rPr>
                <m:t>z</m:t>
              </m:r>
            </m:e>
            <m:sub>
              <m:d>
                <m:dPr>
                  <m:ctrlPr>
                    <w:rPr>
                      <w:rFonts w:ascii="Cambria Math" w:hAnsi="Cambria Math"/>
                      <w:i/>
                    </w:rPr>
                  </m:ctrlPr>
                </m:dPr>
                <m:e>
                  <m:f>
                    <m:fPr>
                      <m:type m:val="skw"/>
                      <m:ctrlPr>
                        <w:rPr>
                          <w:rFonts w:ascii="Cambria Math" w:hAnsi="Cambria Math"/>
                          <w:i/>
                        </w:rPr>
                      </m:ctrlPr>
                    </m:fPr>
                    <m:num>
                      <m:r>
                        <w:rPr>
                          <w:rFonts w:ascii="Cambria Math" w:hAnsi="Cambria Math" w:hint="eastAsia"/>
                        </w:rPr>
                        <m:t>α</m:t>
                      </m:r>
                    </m:num>
                    <m:den>
                      <m:r>
                        <w:rPr>
                          <w:rFonts w:ascii="Cambria Math" w:hAnsi="Cambria Math"/>
                        </w:rPr>
                        <m:t>2</m:t>
                      </m:r>
                    </m:den>
                  </m:f>
                </m:e>
              </m:d>
            </m:sub>
          </m:sSub>
          <m:f>
            <m:fPr>
              <m:ctrlPr>
                <w:rPr>
                  <w:rFonts w:ascii="Cambria Math" w:hAnsi="Cambria Math"/>
                  <w:i/>
                </w:rPr>
              </m:ctrlPr>
            </m:fPr>
            <m:num>
              <m:r>
                <w:rPr>
                  <w:rFonts w:ascii="Cambria Math" w:hAnsi="Cambria Math" w:hint="eastAsia"/>
                </w:rPr>
                <m:t>σ</m:t>
              </m:r>
            </m:num>
            <m:den>
              <m:rad>
                <m:radPr>
                  <m:degHide m:val="1"/>
                  <m:ctrlPr>
                    <w:rPr>
                      <w:rFonts w:ascii="Cambria Math" w:hAnsi="Cambria Math"/>
                      <w:i/>
                    </w:rPr>
                  </m:ctrlPr>
                </m:radPr>
                <m:deg/>
                <m:e>
                  <m:r>
                    <w:rPr>
                      <w:rFonts w:ascii="Cambria Math" w:hAnsi="Cambria Math"/>
                    </w:rPr>
                    <m:t>n</m:t>
                  </m:r>
                </m:e>
              </m:rad>
            </m:den>
          </m:f>
        </m:oMath>
      </m:oMathPara>
    </w:p>
    <w:p w14:paraId="786F5310" w14:textId="77777777" w:rsidR="00617756" w:rsidRDefault="00617756" w:rsidP="00617756">
      <w:pPr>
        <w:ind w:firstLineChars="0" w:firstLine="0"/>
      </w:pPr>
      <w:r>
        <w:rPr>
          <w:rFonts w:hint="eastAsia"/>
        </w:rPr>
        <w:t>となるので、</w:t>
      </w:r>
      <m:oMath>
        <m:acc>
          <m:accPr>
            <m:chr m:val="̅"/>
            <m:ctrlPr>
              <w:rPr>
                <w:rFonts w:ascii="Cambria Math" w:hAnsi="Cambria Math"/>
              </w:rPr>
            </m:ctrlPr>
          </m:accPr>
          <m:e>
            <m:r>
              <w:rPr>
                <w:rFonts w:ascii="Cambria Math" w:hAnsi="Cambria Math"/>
              </w:rPr>
              <m:t>x</m:t>
            </m:r>
          </m:e>
        </m:acc>
      </m:oMath>
      <w:r>
        <w:rPr>
          <w:rFonts w:hint="eastAsia"/>
        </w:rPr>
        <w:t>を引いて、マイナスをかけると</w:t>
      </w:r>
    </w:p>
    <w:p w14:paraId="61D275DC" w14:textId="77777777" w:rsidR="00617756" w:rsidRDefault="00617756" w:rsidP="00617756">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d>
                <m:dPr>
                  <m:ctrlPr>
                    <w:rPr>
                      <w:rFonts w:ascii="Cambria Math" w:hAnsi="Cambria Math"/>
                      <w:i/>
                    </w:rPr>
                  </m:ctrlPr>
                </m:dPr>
                <m:e>
                  <m:f>
                    <m:fPr>
                      <m:type m:val="skw"/>
                      <m:ctrlPr>
                        <w:rPr>
                          <w:rFonts w:ascii="Cambria Math" w:hAnsi="Cambria Math"/>
                          <w:i/>
                        </w:rPr>
                      </m:ctrlPr>
                    </m:fPr>
                    <m:num>
                      <m:r>
                        <w:rPr>
                          <w:rFonts w:ascii="Cambria Math" w:hAnsi="Cambria Math" w:hint="eastAsia"/>
                        </w:rPr>
                        <m:t>α</m:t>
                      </m:r>
                    </m:num>
                    <m:den>
                      <m:r>
                        <w:rPr>
                          <w:rFonts w:ascii="Cambria Math" w:hAnsi="Cambria Math"/>
                        </w:rPr>
                        <m:t>2</m:t>
                      </m:r>
                    </m:den>
                  </m:f>
                </m:e>
              </m:d>
            </m:sub>
          </m:sSub>
          <m:f>
            <m:fPr>
              <m:ctrlPr>
                <w:rPr>
                  <w:rFonts w:ascii="Cambria Math" w:hAnsi="Cambria Math"/>
                  <w:i/>
                </w:rPr>
              </m:ctrlPr>
            </m:fPr>
            <m:num>
              <m:r>
                <w:rPr>
                  <w:rFonts w:ascii="Cambria Math" w:hAnsi="Cambria Math" w:hint="eastAsia"/>
                </w:rPr>
                <m:t>σ</m:t>
              </m:r>
            </m:num>
            <m:den>
              <m:rad>
                <m:radPr>
                  <m:degHide m:val="1"/>
                  <m:ctrlPr>
                    <w:rPr>
                      <w:rFonts w:ascii="Cambria Math" w:hAnsi="Cambria Math"/>
                      <w:i/>
                    </w:rPr>
                  </m:ctrlPr>
                </m:radPr>
                <m:deg/>
                <m:e>
                  <m:r>
                    <w:rPr>
                      <w:rFonts w:ascii="Cambria Math" w:hAnsi="Cambria Math"/>
                    </w:rPr>
                    <m:t>n</m:t>
                  </m:r>
                </m:e>
              </m:rad>
            </m:den>
          </m:f>
          <m:r>
            <m:rPr>
              <m:sty m:val="p"/>
            </m:rPr>
            <w:rPr>
              <w:rFonts w:ascii="Cambria Math" w:hAnsi="Cambria Math" w:hint="eastAsia"/>
            </w:rPr>
            <m:t>≦</m:t>
          </m:r>
          <m:r>
            <w:rPr>
              <w:rFonts w:ascii="Cambria Math" w:hAnsi="Cambria Math" w:hint="eastAsia"/>
            </w:rPr>
            <m:t>μ</m:t>
          </m:r>
          <m:r>
            <m:rPr>
              <m:sty m:val="p"/>
            </m:rPr>
            <w:rPr>
              <w:rFonts w:ascii="Cambria Math" w:hAnsi="Cambria Math" w:hint="eastAsia"/>
            </w:rPr>
            <m:t>≦</m:t>
          </m:r>
          <m:acc>
            <m:accPr>
              <m:chr m:val="̅"/>
              <m:ctrlPr>
                <w:rPr>
                  <w:rFonts w:ascii="Cambria Math" w:hAnsi="Cambria Math"/>
                  <w:i/>
                </w:rPr>
              </m:ctrlPr>
            </m:accPr>
            <m:e>
              <m:r>
                <w:rPr>
                  <w:rFonts w:ascii="Cambria Math" w:hAnsi="Cambria Math"/>
                </w:rPr>
                <m:t>x</m:t>
              </m:r>
            </m:e>
          </m:acc>
          <m:r>
            <w:rPr>
              <w:rFonts w:ascii="Cambria Math" w:hAnsi="Cambria Math" w:hint="eastAsia"/>
            </w:rPr>
            <m:t>+</m:t>
          </m:r>
          <m:sSub>
            <m:sSubPr>
              <m:ctrlPr>
                <w:rPr>
                  <w:rFonts w:ascii="Cambria Math" w:hAnsi="Cambria Math"/>
                  <w:i/>
                </w:rPr>
              </m:ctrlPr>
            </m:sSubPr>
            <m:e>
              <m:r>
                <w:rPr>
                  <w:rFonts w:ascii="Cambria Math" w:hAnsi="Cambria Math"/>
                </w:rPr>
                <m:t>z</m:t>
              </m:r>
            </m:e>
            <m:sub>
              <m:d>
                <m:dPr>
                  <m:ctrlPr>
                    <w:rPr>
                      <w:rFonts w:ascii="Cambria Math" w:hAnsi="Cambria Math"/>
                      <w:i/>
                    </w:rPr>
                  </m:ctrlPr>
                </m:dPr>
                <m:e>
                  <m:f>
                    <m:fPr>
                      <m:type m:val="skw"/>
                      <m:ctrlPr>
                        <w:rPr>
                          <w:rFonts w:ascii="Cambria Math" w:hAnsi="Cambria Math"/>
                          <w:i/>
                        </w:rPr>
                      </m:ctrlPr>
                    </m:fPr>
                    <m:num>
                      <m:r>
                        <w:rPr>
                          <w:rFonts w:ascii="Cambria Math" w:hAnsi="Cambria Math" w:hint="eastAsia"/>
                        </w:rPr>
                        <m:t>α</m:t>
                      </m:r>
                    </m:num>
                    <m:den>
                      <m:r>
                        <w:rPr>
                          <w:rFonts w:ascii="Cambria Math" w:hAnsi="Cambria Math"/>
                        </w:rPr>
                        <m:t>2</m:t>
                      </m:r>
                    </m:den>
                  </m:f>
                </m:e>
              </m:d>
            </m:sub>
          </m:sSub>
          <m:f>
            <m:fPr>
              <m:ctrlPr>
                <w:rPr>
                  <w:rFonts w:ascii="Cambria Math" w:hAnsi="Cambria Math"/>
                  <w:i/>
                </w:rPr>
              </m:ctrlPr>
            </m:fPr>
            <m:num>
              <m:r>
                <w:rPr>
                  <w:rFonts w:ascii="Cambria Math" w:hAnsi="Cambria Math" w:hint="eastAsia"/>
                </w:rPr>
                <m:t>σ</m:t>
              </m:r>
            </m:num>
            <m:den>
              <m:rad>
                <m:radPr>
                  <m:degHide m:val="1"/>
                  <m:ctrlPr>
                    <w:rPr>
                      <w:rFonts w:ascii="Cambria Math" w:hAnsi="Cambria Math"/>
                      <w:i/>
                    </w:rPr>
                  </m:ctrlPr>
                </m:radPr>
                <m:deg/>
                <m:e>
                  <m:r>
                    <w:rPr>
                      <w:rFonts w:ascii="Cambria Math" w:hAnsi="Cambria Math"/>
                    </w:rPr>
                    <m:t>n</m:t>
                  </m:r>
                </m:e>
              </m:rad>
            </m:den>
          </m:f>
        </m:oMath>
      </m:oMathPara>
    </w:p>
    <w:p w14:paraId="62006C3C" w14:textId="77777777" w:rsidR="00617756" w:rsidRPr="00CC2AC0" w:rsidRDefault="00617756" w:rsidP="00617756">
      <w:r>
        <w:rPr>
          <w:rFonts w:hint="eastAsia"/>
        </w:rPr>
        <w:t>となります。正規分布で</w:t>
      </w:r>
      <w:r>
        <w:rPr>
          <w:rFonts w:hint="eastAsia"/>
        </w:rPr>
        <w:t>2.5</w:t>
      </w:r>
      <w:r>
        <w:rPr>
          <w:rFonts w:hint="eastAsia"/>
        </w:rPr>
        <w:t>％、</w:t>
      </w:r>
      <w:r>
        <w:rPr>
          <w:rFonts w:hint="eastAsia"/>
        </w:rPr>
        <w:t>0.5</w:t>
      </w:r>
      <w:r>
        <w:rPr>
          <w:rFonts w:hint="eastAsia"/>
        </w:rPr>
        <w:t>％となる</w:t>
      </w:r>
      <m:oMath>
        <m:sSub>
          <m:sSubPr>
            <m:ctrlPr>
              <w:rPr>
                <w:rFonts w:ascii="Cambria Math" w:hAnsi="Cambria Math"/>
                <w:i/>
              </w:rPr>
            </m:ctrlPr>
          </m:sSubPr>
          <m:e>
            <m:r>
              <w:rPr>
                <w:rFonts w:ascii="Cambria Math" w:hAnsi="Cambria Math"/>
              </w:rPr>
              <m:t>z</m:t>
            </m:r>
          </m:e>
          <m:sub>
            <m:d>
              <m:dPr>
                <m:ctrlPr>
                  <w:rPr>
                    <w:rFonts w:ascii="Cambria Math" w:hAnsi="Cambria Math"/>
                    <w:i/>
                  </w:rPr>
                </m:ctrlPr>
              </m:dPr>
              <m:e>
                <m:f>
                  <m:fPr>
                    <m:type m:val="skw"/>
                    <m:ctrlPr>
                      <w:rPr>
                        <w:rFonts w:ascii="Cambria Math" w:hAnsi="Cambria Math"/>
                        <w:i/>
                      </w:rPr>
                    </m:ctrlPr>
                  </m:fPr>
                  <m:num>
                    <m:r>
                      <w:rPr>
                        <w:rFonts w:ascii="Cambria Math" w:hAnsi="Cambria Math" w:hint="eastAsia"/>
                      </w:rPr>
                      <m:t>α</m:t>
                    </m:r>
                  </m:num>
                  <m:den>
                    <m:r>
                      <w:rPr>
                        <w:rFonts w:ascii="Cambria Math" w:hAnsi="Cambria Math"/>
                      </w:rPr>
                      <m:t>2</m:t>
                    </m:r>
                  </m:den>
                </m:f>
              </m:e>
            </m:d>
          </m:sub>
        </m:sSub>
      </m:oMath>
      <w:r>
        <w:rPr>
          <w:rFonts w:hint="eastAsia"/>
        </w:rPr>
        <w:t>はそれぞれ約</w:t>
      </w:r>
      <w:r>
        <w:rPr>
          <w:rFonts w:hint="eastAsia"/>
        </w:rPr>
        <w:t>1.96</w:t>
      </w:r>
      <w:r>
        <w:rPr>
          <w:rFonts w:hint="eastAsia"/>
        </w:rPr>
        <w:t>と</w:t>
      </w:r>
      <w:r>
        <w:rPr>
          <w:rFonts w:hint="eastAsia"/>
        </w:rPr>
        <w:t>2.58</w:t>
      </w:r>
      <w:r>
        <w:rPr>
          <w:rFonts w:hint="eastAsia"/>
        </w:rPr>
        <w:t>なので、</w:t>
      </w:r>
    </w:p>
    <w:p w14:paraId="4545288A" w14:textId="77777777" w:rsidR="00617756" w:rsidRDefault="00617756" w:rsidP="00617756">
      <w:pPr>
        <w:ind w:firstLineChars="0" w:firstLine="0"/>
      </w:pPr>
    </w:p>
    <w:p w14:paraId="093121CF" w14:textId="77777777" w:rsidR="00617756" w:rsidRDefault="00617756" w:rsidP="00617756">
      <w:pPr>
        <w:ind w:firstLineChars="0" w:firstLine="0"/>
      </w:pPr>
      <w:r>
        <w:rPr>
          <w:rFonts w:hint="eastAsia"/>
        </w:rPr>
        <w:t>信頼度</w:t>
      </w:r>
      <w:r>
        <w:rPr>
          <w:rFonts w:hint="eastAsia"/>
        </w:rPr>
        <w:t>95</w:t>
      </w:r>
      <w:r>
        <w:rPr>
          <w:rFonts w:hint="eastAsia"/>
        </w:rPr>
        <w:t>％の信頼区間は</w:t>
      </w:r>
    </w:p>
    <w:p w14:paraId="3CEAB65A" w14:textId="77777777" w:rsidR="00617756" w:rsidRDefault="00617756" w:rsidP="00617756">
      <m:oMathPara>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hint="eastAsia"/>
            </w:rPr>
            <m:t>1.95</m:t>
          </m:r>
          <m:f>
            <m:fPr>
              <m:ctrlPr>
                <w:rPr>
                  <w:rFonts w:ascii="Cambria Math" w:hAnsi="Cambria Math"/>
                  <w:i/>
                </w:rPr>
              </m:ctrlPr>
            </m:fPr>
            <m:num>
              <m:r>
                <w:rPr>
                  <w:rFonts w:ascii="Cambria Math" w:hAnsi="Cambria Math" w:hint="eastAsia"/>
                </w:rPr>
                <m:t>σ</m:t>
              </m:r>
            </m:num>
            <m:den>
              <m:rad>
                <m:radPr>
                  <m:degHide m:val="1"/>
                  <m:ctrlPr>
                    <w:rPr>
                      <w:rFonts w:ascii="Cambria Math" w:hAnsi="Cambria Math"/>
                      <w:i/>
                    </w:rPr>
                  </m:ctrlPr>
                </m:radPr>
                <m:deg/>
                <m:e>
                  <m:r>
                    <w:rPr>
                      <w:rFonts w:ascii="Cambria Math" w:hAnsi="Cambria Math"/>
                    </w:rPr>
                    <m:t>n</m:t>
                  </m:r>
                </m:e>
              </m:rad>
            </m:den>
          </m:f>
          <m:r>
            <m:rPr>
              <m:sty m:val="p"/>
            </m:rPr>
            <w:rPr>
              <w:rFonts w:ascii="Cambria Math" w:hAnsi="Cambria Math" w:hint="eastAsia"/>
            </w:rPr>
            <m:t>≦</m:t>
          </m:r>
          <m:r>
            <w:rPr>
              <w:rFonts w:ascii="Cambria Math" w:hAnsi="Cambria Math" w:hint="eastAsia"/>
            </w:rPr>
            <m:t>μ</m:t>
          </m:r>
          <m:r>
            <m:rPr>
              <m:sty m:val="p"/>
            </m:rPr>
            <w:rPr>
              <w:rFonts w:ascii="Cambria Math" w:hAnsi="Cambria Math" w:hint="eastAsia"/>
            </w:rPr>
            <m:t>≦</m:t>
          </m:r>
          <m:acc>
            <m:accPr>
              <m:chr m:val="̅"/>
              <m:ctrlPr>
                <w:rPr>
                  <w:rFonts w:ascii="Cambria Math" w:hAnsi="Cambria Math"/>
                  <w:i/>
                </w:rPr>
              </m:ctrlPr>
            </m:accPr>
            <m:e>
              <m:r>
                <w:rPr>
                  <w:rFonts w:ascii="Cambria Math" w:hAnsi="Cambria Math"/>
                </w:rPr>
                <m:t>x</m:t>
              </m:r>
            </m:e>
          </m:acc>
          <m:r>
            <w:rPr>
              <w:rFonts w:ascii="Cambria Math" w:hAnsi="Cambria Math" w:hint="eastAsia"/>
            </w:rPr>
            <m:t>+1.95</m:t>
          </m:r>
          <m:f>
            <m:fPr>
              <m:ctrlPr>
                <w:rPr>
                  <w:rFonts w:ascii="Cambria Math" w:hAnsi="Cambria Math"/>
                  <w:i/>
                </w:rPr>
              </m:ctrlPr>
            </m:fPr>
            <m:num>
              <m:r>
                <w:rPr>
                  <w:rFonts w:ascii="Cambria Math" w:hAnsi="Cambria Math" w:hint="eastAsia"/>
                </w:rPr>
                <m:t>σ</m:t>
              </m:r>
            </m:num>
            <m:den>
              <m:rad>
                <m:radPr>
                  <m:degHide m:val="1"/>
                  <m:ctrlPr>
                    <w:rPr>
                      <w:rFonts w:ascii="Cambria Math" w:hAnsi="Cambria Math"/>
                      <w:i/>
                    </w:rPr>
                  </m:ctrlPr>
                </m:radPr>
                <m:deg/>
                <m:e>
                  <m:r>
                    <w:rPr>
                      <w:rFonts w:ascii="Cambria Math" w:hAnsi="Cambria Math"/>
                    </w:rPr>
                    <m:t>n</m:t>
                  </m:r>
                </m:e>
              </m:rad>
            </m:den>
          </m:f>
        </m:oMath>
      </m:oMathPara>
    </w:p>
    <w:p w14:paraId="13625E5C" w14:textId="77777777" w:rsidR="00617756" w:rsidRDefault="00617756" w:rsidP="00617756">
      <w:pPr>
        <w:ind w:firstLineChars="0" w:firstLine="0"/>
      </w:pPr>
      <w:r>
        <w:rPr>
          <w:rFonts w:hint="eastAsia"/>
        </w:rPr>
        <w:t>信頼度</w:t>
      </w:r>
      <w:r>
        <w:rPr>
          <w:rFonts w:hint="eastAsia"/>
        </w:rPr>
        <w:t>9</w:t>
      </w:r>
      <w:r>
        <w:t>9</w:t>
      </w:r>
      <w:r>
        <w:rPr>
          <w:rFonts w:hint="eastAsia"/>
        </w:rPr>
        <w:t>％の信頼区間は</w:t>
      </w:r>
    </w:p>
    <w:p w14:paraId="3FCAA3B9" w14:textId="77777777" w:rsidR="00617756" w:rsidRDefault="00617756" w:rsidP="00617756">
      <m:oMathPara>
        <m:oMath>
          <m:acc>
            <m:accPr>
              <m:chr m:val="̅"/>
              <m:ctrlPr>
                <w:rPr>
                  <w:rFonts w:ascii="Cambria Math" w:hAnsi="Cambria Math"/>
                  <w:i/>
                </w:rPr>
              </m:ctrlPr>
            </m:accPr>
            <m:e>
              <m:r>
                <w:rPr>
                  <w:rFonts w:ascii="Cambria Math" w:hAnsi="Cambria Math"/>
                </w:rPr>
                <m:t>x</m:t>
              </m:r>
            </m:e>
          </m:acc>
          <m:r>
            <w:rPr>
              <w:rFonts w:ascii="Cambria Math" w:hAnsi="Cambria Math"/>
            </w:rPr>
            <m:t>-</m:t>
          </m:r>
          <m:r>
            <m:rPr>
              <m:sty m:val="p"/>
            </m:rPr>
            <w:rPr>
              <w:rFonts w:ascii="Cambria Math" w:hAnsi="Cambria Math" w:hint="eastAsia"/>
            </w:rPr>
            <m:t>2.58</m:t>
          </m:r>
          <m:f>
            <m:fPr>
              <m:ctrlPr>
                <w:rPr>
                  <w:rFonts w:ascii="Cambria Math" w:hAnsi="Cambria Math"/>
                  <w:i/>
                </w:rPr>
              </m:ctrlPr>
            </m:fPr>
            <m:num>
              <m:r>
                <w:rPr>
                  <w:rFonts w:ascii="Cambria Math" w:hAnsi="Cambria Math" w:hint="eastAsia"/>
                </w:rPr>
                <m:t>σ</m:t>
              </m:r>
            </m:num>
            <m:den>
              <m:rad>
                <m:radPr>
                  <m:degHide m:val="1"/>
                  <m:ctrlPr>
                    <w:rPr>
                      <w:rFonts w:ascii="Cambria Math" w:hAnsi="Cambria Math"/>
                      <w:i/>
                    </w:rPr>
                  </m:ctrlPr>
                </m:radPr>
                <m:deg/>
                <m:e>
                  <m:r>
                    <w:rPr>
                      <w:rFonts w:ascii="Cambria Math" w:hAnsi="Cambria Math"/>
                    </w:rPr>
                    <m:t>n</m:t>
                  </m:r>
                </m:e>
              </m:rad>
            </m:den>
          </m:f>
          <m:r>
            <m:rPr>
              <m:sty m:val="p"/>
            </m:rPr>
            <w:rPr>
              <w:rFonts w:ascii="Cambria Math" w:hAnsi="Cambria Math" w:hint="eastAsia"/>
            </w:rPr>
            <m:t>≦</m:t>
          </m:r>
          <m:r>
            <w:rPr>
              <w:rFonts w:ascii="Cambria Math" w:hAnsi="Cambria Math" w:hint="eastAsia"/>
            </w:rPr>
            <m:t>μ</m:t>
          </m:r>
          <m:r>
            <m:rPr>
              <m:sty m:val="p"/>
            </m:rPr>
            <w:rPr>
              <w:rFonts w:ascii="Cambria Math" w:hAnsi="Cambria Math" w:hint="eastAsia"/>
            </w:rPr>
            <m:t>≦</m:t>
          </m:r>
          <m:acc>
            <m:accPr>
              <m:chr m:val="̅"/>
              <m:ctrlPr>
                <w:rPr>
                  <w:rFonts w:ascii="Cambria Math" w:hAnsi="Cambria Math"/>
                  <w:i/>
                </w:rPr>
              </m:ctrlPr>
            </m:accPr>
            <m:e>
              <m:r>
                <w:rPr>
                  <w:rFonts w:ascii="Cambria Math" w:hAnsi="Cambria Math"/>
                </w:rPr>
                <m:t>x</m:t>
              </m:r>
            </m:e>
          </m:acc>
          <m:r>
            <w:rPr>
              <w:rFonts w:ascii="Cambria Math" w:hAnsi="Cambria Math" w:hint="eastAsia"/>
            </w:rPr>
            <m:t>+</m:t>
          </m:r>
          <m:r>
            <m:rPr>
              <m:sty m:val="p"/>
            </m:rPr>
            <w:rPr>
              <w:rFonts w:ascii="Cambria Math" w:hAnsi="Cambria Math" w:hint="eastAsia"/>
            </w:rPr>
            <m:t>2.58</m:t>
          </m:r>
          <m:f>
            <m:fPr>
              <m:ctrlPr>
                <w:rPr>
                  <w:rFonts w:ascii="Cambria Math" w:hAnsi="Cambria Math"/>
                  <w:i/>
                </w:rPr>
              </m:ctrlPr>
            </m:fPr>
            <m:num>
              <m:r>
                <w:rPr>
                  <w:rFonts w:ascii="Cambria Math" w:hAnsi="Cambria Math" w:hint="eastAsia"/>
                </w:rPr>
                <m:t>σ</m:t>
              </m:r>
            </m:num>
            <m:den>
              <m:rad>
                <m:radPr>
                  <m:degHide m:val="1"/>
                  <m:ctrlPr>
                    <w:rPr>
                      <w:rFonts w:ascii="Cambria Math" w:hAnsi="Cambria Math"/>
                      <w:i/>
                    </w:rPr>
                  </m:ctrlPr>
                </m:radPr>
                <m:deg/>
                <m:e>
                  <m:r>
                    <w:rPr>
                      <w:rFonts w:ascii="Cambria Math" w:hAnsi="Cambria Math"/>
                    </w:rPr>
                    <m:t>n</m:t>
                  </m:r>
                </m:e>
              </m:rad>
            </m:den>
          </m:f>
        </m:oMath>
      </m:oMathPara>
    </w:p>
    <w:p w14:paraId="5BF7C1CD" w14:textId="77777777" w:rsidR="00617756" w:rsidRDefault="00617756" w:rsidP="00617756">
      <w:pPr>
        <w:ind w:firstLineChars="0" w:firstLine="0"/>
      </w:pPr>
      <w:r>
        <w:rPr>
          <w:rFonts w:hint="eastAsia"/>
        </w:rPr>
        <w:t>となります。</w:t>
      </w:r>
    </w:p>
    <w:p w14:paraId="4AD2CE42" w14:textId="77777777" w:rsidR="00617756" w:rsidRDefault="00617756" w:rsidP="00617756">
      <w:pPr>
        <w:ind w:firstLineChars="0" w:firstLine="0"/>
      </w:pPr>
    </w:p>
    <w:p w14:paraId="143F8C53" w14:textId="77777777" w:rsidR="00617756" w:rsidRDefault="00617756" w:rsidP="00617756">
      <w:pPr>
        <w:pStyle w:val="3"/>
        <w:ind w:left="1000"/>
      </w:pPr>
      <w:r>
        <w:rPr>
          <w:rFonts w:hint="eastAsia"/>
        </w:rPr>
        <w:t>分散σ</w:t>
      </w:r>
      <w:r w:rsidRPr="00751DEE">
        <w:rPr>
          <w:rFonts w:hint="eastAsia"/>
          <w:vertAlign w:val="superscript"/>
        </w:rPr>
        <w:t>2</w:t>
      </w:r>
      <w:r>
        <w:rPr>
          <w:rFonts w:hint="eastAsia"/>
        </w:rPr>
        <w:t>が判明していない（未知）の場合</w:t>
      </w:r>
    </w:p>
    <w:p w14:paraId="64F71787" w14:textId="77777777" w:rsidR="00617756" w:rsidRDefault="00617756" w:rsidP="00617756">
      <w:r>
        <w:rPr>
          <w:rFonts w:hint="eastAsia"/>
        </w:rPr>
        <w:t>母集団の分散（母分散）σ</w:t>
      </w:r>
      <w:r w:rsidRPr="00751DEE">
        <w:rPr>
          <w:rFonts w:hint="eastAsia"/>
          <w:vertAlign w:val="superscript"/>
        </w:rPr>
        <w:t>2</w:t>
      </w:r>
      <w:r>
        <w:rPr>
          <w:rFonts w:hint="eastAsia"/>
        </w:rPr>
        <w:t>が判明していない場合を考えてみましょう。</w:t>
      </w:r>
      <w:r>
        <w:rPr>
          <w:rFonts w:hint="eastAsia"/>
        </w:rPr>
        <w:t>n</w:t>
      </w:r>
      <w:r>
        <w:rPr>
          <w:rFonts w:hint="eastAsia"/>
        </w:rPr>
        <w:t>個のサンプルの値を</w:t>
      </w:r>
      <w:r>
        <w:rPr>
          <w:rFonts w:hint="eastAsia"/>
        </w:rPr>
        <w:t>x</w:t>
      </w:r>
      <w:r w:rsidRPr="00E34F73">
        <w:rPr>
          <w:rFonts w:hint="eastAsia"/>
          <w:vertAlign w:val="subscript"/>
        </w:rPr>
        <w:t>1</w:t>
      </w:r>
      <w:r>
        <w:rPr>
          <w:rFonts w:hint="eastAsia"/>
        </w:rPr>
        <w:t>,x</w:t>
      </w:r>
      <w:r w:rsidRPr="00E34F73">
        <w:rPr>
          <w:rFonts w:hint="eastAsia"/>
          <w:vertAlign w:val="subscript"/>
        </w:rPr>
        <w:t>2</w:t>
      </w:r>
      <w:r>
        <w:rPr>
          <w:rFonts w:hint="eastAsia"/>
        </w:rPr>
        <w:t>,x</w:t>
      </w:r>
      <w:r w:rsidRPr="00E34F73">
        <w:rPr>
          <w:rFonts w:hint="eastAsia"/>
          <w:vertAlign w:val="subscript"/>
        </w:rPr>
        <w:t>3</w:t>
      </w:r>
      <w:r>
        <w:rPr>
          <w:rFonts w:hint="eastAsia"/>
        </w:rPr>
        <w:t>,x</w:t>
      </w:r>
      <w:r w:rsidRPr="00E34F73">
        <w:rPr>
          <w:rFonts w:hint="eastAsia"/>
          <w:vertAlign w:val="subscript"/>
        </w:rPr>
        <w:t>4</w:t>
      </w:r>
      <w:r>
        <w:rPr>
          <w:rFonts w:hint="eastAsia"/>
        </w:rPr>
        <w:t>・・・</w:t>
      </w:r>
      <w:r>
        <w:rPr>
          <w:rFonts w:hint="eastAsia"/>
        </w:rPr>
        <w:t>x</w:t>
      </w:r>
      <w:r>
        <w:rPr>
          <w:rFonts w:hint="eastAsia"/>
          <w:vertAlign w:val="subscript"/>
        </w:rPr>
        <w:t>ｎ</w:t>
      </w:r>
      <w:r>
        <w:rPr>
          <w:rFonts w:hint="eastAsia"/>
        </w:rPr>
        <w:t>とすると、</w:t>
      </w:r>
    </w:p>
    <w:p w14:paraId="764E8BE7" w14:textId="77777777" w:rsidR="00617756" w:rsidRDefault="00617756" w:rsidP="00617756"/>
    <w:p w14:paraId="3E5A1268" w14:textId="77777777" w:rsidR="00617756" w:rsidRDefault="00617756" w:rsidP="00617756">
      <w:pPr>
        <w:ind w:leftChars="200" w:left="500"/>
      </w:pPr>
      <w:r>
        <w:rPr>
          <w:rFonts w:hint="eastAsia"/>
        </w:rPr>
        <w:t xml:space="preserve">標本平均　</w:t>
      </w:r>
      <m:oMath>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w:p>
    <w:p w14:paraId="2080F26E" w14:textId="77777777" w:rsidR="00617756" w:rsidRDefault="00617756" w:rsidP="00617756">
      <w:pPr>
        <w:ind w:leftChars="200" w:left="500"/>
      </w:pPr>
      <w:r>
        <w:rPr>
          <w:rFonts w:hint="eastAsia"/>
        </w:rPr>
        <w:t xml:space="preserve">標本分散　</w:t>
      </w:r>
      <m:oMath>
        <m:sSup>
          <m:sSupPr>
            <m:ctrlPr>
              <w:rPr>
                <w:rFonts w:ascii="Cambria Math" w:hAnsi="Cambria Math"/>
              </w:rPr>
            </m:ctrlPr>
          </m:sSupPr>
          <m:e>
            <m:r>
              <w:rPr>
                <w:rFonts w:ascii="Cambria Math" w:hAnsi="Cambria Math"/>
              </w:rPr>
              <m:t>s</m:t>
            </m:r>
          </m:e>
          <m:sup>
            <m:r>
              <w:rPr>
                <w:rFonts w:ascii="Cambria Math" w:hAnsi="Cambria Math"/>
              </w:rPr>
              <m:t>2</m:t>
            </m:r>
          </m:sup>
        </m:sSup>
      </m:oMath>
      <w:r>
        <w:rPr>
          <w:rFonts w:hint="eastAsia"/>
        </w:rPr>
        <w:t>＝</w:t>
      </w:r>
      <m:oMath>
        <m:f>
          <m:fPr>
            <m:ctrlPr>
              <w:rPr>
                <w:rFonts w:ascii="Cambria Math" w:hAnsi="Cambria Math"/>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sup>
                <m:r>
                  <w:rPr>
                    <w:rFonts w:ascii="Cambria Math" w:hAnsi="Cambria Math"/>
                  </w:rPr>
                  <m:t>2</m:t>
                </m:r>
              </m:sup>
            </m:sSup>
          </m:e>
        </m:nary>
      </m:oMath>
    </w:p>
    <w:p w14:paraId="0DE126DA" w14:textId="77777777" w:rsidR="00617756" w:rsidRDefault="00617756" w:rsidP="00617756">
      <w:pPr>
        <w:ind w:leftChars="200" w:left="500"/>
      </w:pPr>
    </w:p>
    <w:p w14:paraId="119C3837" w14:textId="77777777" w:rsidR="00617756" w:rsidRPr="00BA4B25" w:rsidRDefault="00617756" w:rsidP="00617756">
      <w:pPr>
        <w:ind w:firstLineChars="0" w:firstLine="0"/>
      </w:pPr>
      <w:r>
        <w:rPr>
          <w:rFonts w:hint="eastAsia"/>
        </w:rPr>
        <w:t>となります。既知の場合とちがって、分散を分布の中から計算する必要があります。これは自由度</w:t>
      </w:r>
      <w:r>
        <w:t>(n-1)</w:t>
      </w:r>
      <w:r>
        <w:rPr>
          <w:rFonts w:hint="eastAsia"/>
        </w:rPr>
        <w:t>の</w:t>
      </w:r>
      <w:r>
        <w:rPr>
          <w:rFonts w:hint="eastAsia"/>
        </w:rPr>
        <w:t>t</w:t>
      </w:r>
      <w:r>
        <w:rPr>
          <w:rFonts w:hint="eastAsia"/>
        </w:rPr>
        <w:t>分布になるが、</w:t>
      </w:r>
      <w:r>
        <w:rPr>
          <w:rFonts w:hint="eastAsia"/>
        </w:rPr>
        <w:t>t</w:t>
      </w:r>
      <w:r>
        <w:rPr>
          <w:rFonts w:hint="eastAsia"/>
        </w:rPr>
        <w:t>が十分大きい時は正規分布とほぼ一致するので</w:t>
      </w:r>
    </w:p>
    <w:p w14:paraId="3125403E" w14:textId="77777777" w:rsidR="00617756" w:rsidRDefault="00617756" w:rsidP="00617756">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d>
                <m:dPr>
                  <m:ctrlPr>
                    <w:rPr>
                      <w:rFonts w:ascii="Cambria Math" w:hAnsi="Cambria Math"/>
                      <w:i/>
                    </w:rPr>
                  </m:ctrlPr>
                </m:dPr>
                <m:e>
                  <m:f>
                    <m:fPr>
                      <m:type m:val="skw"/>
                      <m:ctrlPr>
                        <w:rPr>
                          <w:rFonts w:ascii="Cambria Math" w:hAnsi="Cambria Math"/>
                          <w:i/>
                        </w:rPr>
                      </m:ctrlPr>
                    </m:fPr>
                    <m:num>
                      <m:r>
                        <w:rPr>
                          <w:rFonts w:ascii="Cambria Math" w:hAnsi="Cambria Math" w:hint="eastAsia"/>
                        </w:rPr>
                        <m:t>α</m:t>
                      </m:r>
                    </m:num>
                    <m:den>
                      <m:r>
                        <w:rPr>
                          <w:rFonts w:ascii="Cambria Math" w:hAnsi="Cambria Math"/>
                        </w:rPr>
                        <m:t>2</m:t>
                      </m:r>
                    </m:den>
                  </m:f>
                </m:e>
              </m:d>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m:rPr>
              <m:sty m:val="p"/>
            </m:rPr>
            <w:rPr>
              <w:rFonts w:ascii="Cambria Math" w:hAnsi="Cambria Math" w:hint="eastAsia"/>
            </w:rPr>
            <m:t>≦</m:t>
          </m:r>
          <m:r>
            <w:rPr>
              <w:rFonts w:ascii="Cambria Math" w:hAnsi="Cambria Math" w:hint="eastAsia"/>
            </w:rPr>
            <m:t>μ</m:t>
          </m:r>
          <m:r>
            <m:rPr>
              <m:sty m:val="p"/>
            </m:rPr>
            <w:rPr>
              <w:rFonts w:ascii="Cambria Math" w:hAnsi="Cambria Math" w:hint="eastAsia"/>
            </w:rPr>
            <m:t>≦</m:t>
          </m:r>
          <m:acc>
            <m:accPr>
              <m:chr m:val="̅"/>
              <m:ctrlPr>
                <w:rPr>
                  <w:rFonts w:ascii="Cambria Math" w:hAnsi="Cambria Math"/>
                  <w:i/>
                </w:rPr>
              </m:ctrlPr>
            </m:accPr>
            <m:e>
              <m:r>
                <w:rPr>
                  <w:rFonts w:ascii="Cambria Math" w:hAnsi="Cambria Math"/>
                </w:rPr>
                <m:t>x</m:t>
              </m:r>
            </m:e>
          </m:acc>
          <m:r>
            <w:rPr>
              <w:rFonts w:ascii="Cambria Math" w:hAnsi="Cambria Math" w:hint="eastAsia"/>
            </w:rPr>
            <m:t>+</m:t>
          </m:r>
          <m:sSub>
            <m:sSubPr>
              <m:ctrlPr>
                <w:rPr>
                  <w:rFonts w:ascii="Cambria Math" w:hAnsi="Cambria Math"/>
                  <w:i/>
                </w:rPr>
              </m:ctrlPr>
            </m:sSubPr>
            <m:e>
              <m:r>
                <w:rPr>
                  <w:rFonts w:ascii="Cambria Math" w:hAnsi="Cambria Math"/>
                </w:rPr>
                <m:t>z</m:t>
              </m:r>
            </m:e>
            <m:sub>
              <m:d>
                <m:dPr>
                  <m:ctrlPr>
                    <w:rPr>
                      <w:rFonts w:ascii="Cambria Math" w:hAnsi="Cambria Math"/>
                      <w:i/>
                    </w:rPr>
                  </m:ctrlPr>
                </m:dPr>
                <m:e>
                  <m:f>
                    <m:fPr>
                      <m:type m:val="skw"/>
                      <m:ctrlPr>
                        <w:rPr>
                          <w:rFonts w:ascii="Cambria Math" w:hAnsi="Cambria Math"/>
                          <w:i/>
                        </w:rPr>
                      </m:ctrlPr>
                    </m:fPr>
                    <m:num>
                      <m:r>
                        <w:rPr>
                          <w:rFonts w:ascii="Cambria Math" w:hAnsi="Cambria Math" w:hint="eastAsia"/>
                        </w:rPr>
                        <m:t>α</m:t>
                      </m:r>
                    </m:num>
                    <m:den>
                      <m:r>
                        <w:rPr>
                          <w:rFonts w:ascii="Cambria Math" w:hAnsi="Cambria Math"/>
                        </w:rPr>
                        <m:t>2</m:t>
                      </m:r>
                    </m:den>
                  </m:f>
                </m:e>
              </m:d>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m:oMathPara>
    </w:p>
    <w:p w14:paraId="7D1E4F14" w14:textId="77777777" w:rsidR="00617756" w:rsidRDefault="00617756" w:rsidP="00617756"/>
    <w:p w14:paraId="0ECCBA30" w14:textId="77777777" w:rsidR="00617756" w:rsidRDefault="00617756" w:rsidP="00617756">
      <w:pPr>
        <w:ind w:firstLineChars="0" w:firstLine="0"/>
      </w:pPr>
      <w:r>
        <w:rPr>
          <w:rFonts w:hint="eastAsia"/>
        </w:rPr>
        <w:t>となります。正規分布で</w:t>
      </w:r>
      <w:r>
        <w:rPr>
          <w:rFonts w:hint="eastAsia"/>
        </w:rPr>
        <w:t>2.5</w:t>
      </w:r>
      <w:r>
        <w:rPr>
          <w:rFonts w:hint="eastAsia"/>
        </w:rPr>
        <w:t>％、</w:t>
      </w:r>
      <w:r>
        <w:rPr>
          <w:rFonts w:hint="eastAsia"/>
        </w:rPr>
        <w:t>0.5</w:t>
      </w:r>
      <w:r>
        <w:rPr>
          <w:rFonts w:hint="eastAsia"/>
        </w:rPr>
        <w:t>％となる</w:t>
      </w:r>
      <m:oMath>
        <m:sSub>
          <m:sSubPr>
            <m:ctrlPr>
              <w:rPr>
                <w:rFonts w:ascii="Cambria Math" w:hAnsi="Cambria Math"/>
                <w:i/>
              </w:rPr>
            </m:ctrlPr>
          </m:sSubPr>
          <m:e>
            <m:r>
              <w:rPr>
                <w:rFonts w:ascii="Cambria Math" w:hAnsi="Cambria Math"/>
              </w:rPr>
              <m:t>z</m:t>
            </m:r>
          </m:e>
          <m:sub>
            <m:d>
              <m:dPr>
                <m:ctrlPr>
                  <w:rPr>
                    <w:rFonts w:ascii="Cambria Math" w:hAnsi="Cambria Math"/>
                    <w:i/>
                  </w:rPr>
                </m:ctrlPr>
              </m:dPr>
              <m:e>
                <m:f>
                  <m:fPr>
                    <m:type m:val="skw"/>
                    <m:ctrlPr>
                      <w:rPr>
                        <w:rFonts w:ascii="Cambria Math" w:hAnsi="Cambria Math"/>
                        <w:i/>
                      </w:rPr>
                    </m:ctrlPr>
                  </m:fPr>
                  <m:num>
                    <m:r>
                      <w:rPr>
                        <w:rFonts w:ascii="Cambria Math" w:hAnsi="Cambria Math" w:hint="eastAsia"/>
                      </w:rPr>
                      <m:t>α</m:t>
                    </m:r>
                  </m:num>
                  <m:den>
                    <m:r>
                      <w:rPr>
                        <w:rFonts w:ascii="Cambria Math" w:hAnsi="Cambria Math"/>
                      </w:rPr>
                      <m:t>2</m:t>
                    </m:r>
                  </m:den>
                </m:f>
              </m:e>
            </m:d>
          </m:sub>
        </m:sSub>
      </m:oMath>
      <w:r>
        <w:rPr>
          <w:rFonts w:hint="eastAsia"/>
        </w:rPr>
        <w:t>はそれぞれ約</w:t>
      </w:r>
      <w:r>
        <w:rPr>
          <w:rFonts w:hint="eastAsia"/>
        </w:rPr>
        <w:t>1.96</w:t>
      </w:r>
      <w:r>
        <w:rPr>
          <w:rFonts w:hint="eastAsia"/>
        </w:rPr>
        <w:t>と</w:t>
      </w:r>
      <w:r>
        <w:rPr>
          <w:rFonts w:hint="eastAsia"/>
        </w:rPr>
        <w:t>2.58</w:t>
      </w:r>
      <w:r>
        <w:rPr>
          <w:rFonts w:hint="eastAsia"/>
        </w:rPr>
        <w:t>なので、</w:t>
      </w:r>
    </w:p>
    <w:p w14:paraId="5F0F8A18" w14:textId="77777777" w:rsidR="00617756" w:rsidRDefault="00617756" w:rsidP="00617756">
      <w:pPr>
        <w:ind w:firstLineChars="0" w:firstLine="0"/>
      </w:pPr>
    </w:p>
    <w:p w14:paraId="72319F92" w14:textId="77777777" w:rsidR="00617756" w:rsidRDefault="00617756" w:rsidP="00617756">
      <w:pPr>
        <w:ind w:firstLineChars="0" w:firstLine="0"/>
      </w:pPr>
      <w:r>
        <w:rPr>
          <w:rFonts w:hint="eastAsia"/>
        </w:rPr>
        <w:t>信頼度</w:t>
      </w:r>
      <w:r>
        <w:rPr>
          <w:rFonts w:hint="eastAsia"/>
        </w:rPr>
        <w:t>95</w:t>
      </w:r>
      <w:r>
        <w:rPr>
          <w:rFonts w:hint="eastAsia"/>
        </w:rPr>
        <w:t>％の信頼区間は</w:t>
      </w:r>
    </w:p>
    <w:p w14:paraId="74C3909B" w14:textId="77777777" w:rsidR="00617756" w:rsidRDefault="00617756" w:rsidP="00617756">
      <m:oMathPara>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hint="eastAsia"/>
            </w:rPr>
            <m:t>1.95</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m:rPr>
              <m:sty m:val="p"/>
            </m:rPr>
            <w:rPr>
              <w:rFonts w:ascii="Cambria Math" w:hAnsi="Cambria Math" w:hint="eastAsia"/>
            </w:rPr>
            <m:t>≦</m:t>
          </m:r>
          <m:r>
            <w:rPr>
              <w:rFonts w:ascii="Cambria Math" w:hAnsi="Cambria Math" w:hint="eastAsia"/>
            </w:rPr>
            <m:t>μ</m:t>
          </m:r>
          <m:r>
            <m:rPr>
              <m:sty m:val="p"/>
            </m:rPr>
            <w:rPr>
              <w:rFonts w:ascii="Cambria Math" w:hAnsi="Cambria Math" w:hint="eastAsia"/>
            </w:rPr>
            <m:t>≦</m:t>
          </m:r>
          <m:acc>
            <m:accPr>
              <m:chr m:val="̅"/>
              <m:ctrlPr>
                <w:rPr>
                  <w:rFonts w:ascii="Cambria Math" w:hAnsi="Cambria Math"/>
                  <w:i/>
                </w:rPr>
              </m:ctrlPr>
            </m:accPr>
            <m:e>
              <m:r>
                <w:rPr>
                  <w:rFonts w:ascii="Cambria Math" w:hAnsi="Cambria Math"/>
                </w:rPr>
                <m:t>x</m:t>
              </m:r>
            </m:e>
          </m:acc>
          <m:r>
            <w:rPr>
              <w:rFonts w:ascii="Cambria Math" w:hAnsi="Cambria Math" w:hint="eastAsia"/>
            </w:rPr>
            <m:t>+1.95</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m:oMathPara>
    </w:p>
    <w:p w14:paraId="0D8F9228" w14:textId="77777777" w:rsidR="00617756" w:rsidRDefault="00617756" w:rsidP="00617756">
      <w:pPr>
        <w:ind w:firstLineChars="0" w:firstLine="0"/>
      </w:pPr>
      <w:r>
        <w:rPr>
          <w:rFonts w:hint="eastAsia"/>
        </w:rPr>
        <w:t>信頼度</w:t>
      </w:r>
      <w:r>
        <w:rPr>
          <w:rFonts w:hint="eastAsia"/>
        </w:rPr>
        <w:t>9</w:t>
      </w:r>
      <w:r>
        <w:t>9</w:t>
      </w:r>
      <w:r>
        <w:rPr>
          <w:rFonts w:hint="eastAsia"/>
        </w:rPr>
        <w:t>％の信頼区間は</w:t>
      </w:r>
    </w:p>
    <w:p w14:paraId="57E6C825" w14:textId="77777777" w:rsidR="00617756" w:rsidRDefault="00617756" w:rsidP="00617756">
      <m:oMathPara>
        <m:oMath>
          <m:acc>
            <m:accPr>
              <m:chr m:val="̅"/>
              <m:ctrlPr>
                <w:rPr>
                  <w:rFonts w:ascii="Cambria Math" w:hAnsi="Cambria Math"/>
                  <w:i/>
                </w:rPr>
              </m:ctrlPr>
            </m:accPr>
            <m:e>
              <m:r>
                <w:rPr>
                  <w:rFonts w:ascii="Cambria Math" w:hAnsi="Cambria Math"/>
                </w:rPr>
                <m:t>x</m:t>
              </m:r>
            </m:e>
          </m:acc>
          <m:r>
            <w:rPr>
              <w:rFonts w:ascii="Cambria Math" w:hAnsi="Cambria Math"/>
            </w:rPr>
            <m:t>-</m:t>
          </m:r>
          <m:r>
            <m:rPr>
              <m:sty m:val="p"/>
            </m:rPr>
            <w:rPr>
              <w:rFonts w:ascii="Cambria Math" w:hAnsi="Cambria Math" w:hint="eastAsia"/>
            </w:rPr>
            <m:t>2.58</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m:rPr>
              <m:sty m:val="p"/>
            </m:rPr>
            <w:rPr>
              <w:rFonts w:ascii="Cambria Math" w:hAnsi="Cambria Math" w:hint="eastAsia"/>
            </w:rPr>
            <m:t>≦</m:t>
          </m:r>
          <m:r>
            <w:rPr>
              <w:rFonts w:ascii="Cambria Math" w:hAnsi="Cambria Math" w:hint="eastAsia"/>
            </w:rPr>
            <m:t>μ</m:t>
          </m:r>
          <m:r>
            <m:rPr>
              <m:sty m:val="p"/>
            </m:rPr>
            <w:rPr>
              <w:rFonts w:ascii="Cambria Math" w:hAnsi="Cambria Math" w:hint="eastAsia"/>
            </w:rPr>
            <m:t>≦</m:t>
          </m:r>
          <m:acc>
            <m:accPr>
              <m:chr m:val="̅"/>
              <m:ctrlPr>
                <w:rPr>
                  <w:rFonts w:ascii="Cambria Math" w:hAnsi="Cambria Math"/>
                  <w:i/>
                </w:rPr>
              </m:ctrlPr>
            </m:accPr>
            <m:e>
              <m:r>
                <w:rPr>
                  <w:rFonts w:ascii="Cambria Math" w:hAnsi="Cambria Math"/>
                </w:rPr>
                <m:t>x</m:t>
              </m:r>
            </m:e>
          </m:acc>
          <m:r>
            <w:rPr>
              <w:rFonts w:ascii="Cambria Math" w:hAnsi="Cambria Math" w:hint="eastAsia"/>
            </w:rPr>
            <m:t>+</m:t>
          </m:r>
          <m:r>
            <m:rPr>
              <m:sty m:val="p"/>
            </m:rPr>
            <w:rPr>
              <w:rFonts w:ascii="Cambria Math" w:hAnsi="Cambria Math" w:hint="eastAsia"/>
            </w:rPr>
            <m:t>2.58</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m:oMathPara>
    </w:p>
    <w:p w14:paraId="4B991572" w14:textId="77777777" w:rsidR="00617756" w:rsidRDefault="00617756" w:rsidP="00617756">
      <w:pPr>
        <w:ind w:firstLineChars="0" w:firstLine="0"/>
      </w:pPr>
      <w:r>
        <w:rPr>
          <w:rFonts w:hint="eastAsia"/>
        </w:rPr>
        <w:t>となります。</w:t>
      </w:r>
    </w:p>
    <w:p w14:paraId="4AD8A6BB" w14:textId="77777777" w:rsidR="00617756" w:rsidRDefault="00617756" w:rsidP="00617756">
      <w:pPr>
        <w:ind w:firstLineChars="0" w:firstLine="0"/>
      </w:pPr>
    </w:p>
    <w:p w14:paraId="7481387C" w14:textId="77777777" w:rsidR="00617756" w:rsidRDefault="00617756" w:rsidP="00617756">
      <w:pPr>
        <w:pStyle w:val="2"/>
      </w:pPr>
      <w:r>
        <w:rPr>
          <w:rFonts w:hint="eastAsia"/>
        </w:rPr>
        <w:t>リンゴの重さの信頼区間を求める（分散が既知の場合）</w:t>
      </w:r>
    </w:p>
    <w:p w14:paraId="1C60E41C" w14:textId="77777777" w:rsidR="00617756" w:rsidRDefault="00617756" w:rsidP="00617756">
      <w:r>
        <w:rPr>
          <w:rFonts w:hint="eastAsia"/>
        </w:rPr>
        <w:t>10</w:t>
      </w:r>
      <w:r>
        <w:rPr>
          <w:rFonts w:hint="eastAsia"/>
        </w:rPr>
        <w:t>万個のリンゴから</w:t>
      </w:r>
      <w:r>
        <w:rPr>
          <w:rFonts w:hint="eastAsia"/>
        </w:rPr>
        <w:t>100</w:t>
      </w:r>
      <w:r>
        <w:rPr>
          <w:rFonts w:hint="eastAsia"/>
        </w:rPr>
        <w:t>個のリンゴを抜き出して調査をしました。過去の調査からリンゴの重さの分散が</w:t>
      </w:r>
      <w:r>
        <w:t>9</w:t>
      </w:r>
      <w:r>
        <w:rPr>
          <w:rFonts w:hint="eastAsia"/>
        </w:rPr>
        <w:t>g</w:t>
      </w:r>
      <w:r>
        <w:rPr>
          <w:rFonts w:hint="eastAsia"/>
        </w:rPr>
        <w:t>だったとします。</w:t>
      </w:r>
    </w:p>
    <w:p w14:paraId="4C1BD1C6" w14:textId="77777777" w:rsidR="00617756" w:rsidRDefault="00617756" w:rsidP="00617756"/>
    <w:p w14:paraId="624B7D55" w14:textId="77777777" w:rsidR="00617756" w:rsidRDefault="00617756" w:rsidP="00617756">
      <w:pPr>
        <w:pStyle w:val="a0"/>
        <w:numPr>
          <w:ilvl w:val="0"/>
          <w:numId w:val="4"/>
        </w:numPr>
        <w:ind w:leftChars="0" w:firstLineChars="0"/>
      </w:pPr>
      <w:r>
        <w:rPr>
          <w:rFonts w:hint="eastAsia"/>
        </w:rPr>
        <w:t>標本の数</w:t>
      </w:r>
      <w:r>
        <w:tab/>
      </w:r>
      <w:r>
        <w:rPr>
          <w:rFonts w:hint="eastAsia"/>
        </w:rPr>
        <w:t>n</w:t>
      </w:r>
      <w:r>
        <w:rPr>
          <w:rFonts w:hint="eastAsia"/>
        </w:rPr>
        <w:t xml:space="preserve">　　＝</w:t>
      </w:r>
      <w:r>
        <w:rPr>
          <w:rFonts w:hint="eastAsia"/>
        </w:rPr>
        <w:t>100</w:t>
      </w:r>
      <w:r>
        <w:rPr>
          <w:rFonts w:hint="eastAsia"/>
        </w:rPr>
        <w:t>個</w:t>
      </w:r>
    </w:p>
    <w:p w14:paraId="05140F02" w14:textId="77777777" w:rsidR="00617756" w:rsidRDefault="00617756" w:rsidP="00617756">
      <w:pPr>
        <w:pStyle w:val="a0"/>
        <w:numPr>
          <w:ilvl w:val="0"/>
          <w:numId w:val="4"/>
        </w:numPr>
        <w:ind w:leftChars="0" w:firstLineChars="0"/>
      </w:pPr>
      <w:r>
        <w:rPr>
          <w:rFonts w:hint="eastAsia"/>
        </w:rPr>
        <w:t>標本平均</w:t>
      </w:r>
      <w:r>
        <w:tab/>
      </w:r>
      <m:oMath>
        <m:acc>
          <m:accPr>
            <m:chr m:val="̅"/>
            <m:ctrlPr>
              <w:rPr>
                <w:rFonts w:ascii="Cambria Math" w:hAnsi="Cambria Math"/>
                <w:i/>
              </w:rPr>
            </m:ctrlPr>
          </m:accPr>
          <m:e>
            <m:r>
              <w:rPr>
                <w:rFonts w:ascii="Cambria Math" w:hAnsi="Cambria Math"/>
              </w:rPr>
              <m:t>x</m:t>
            </m:r>
          </m:e>
        </m:acc>
      </m:oMath>
      <w:r>
        <w:rPr>
          <w:rFonts w:hint="eastAsia"/>
        </w:rPr>
        <w:t xml:space="preserve">　　＝</w:t>
      </w:r>
      <w:r>
        <w:rPr>
          <w:rFonts w:hint="eastAsia"/>
        </w:rPr>
        <w:t>300</w:t>
      </w:r>
      <w:r>
        <w:t>g</w:t>
      </w:r>
    </w:p>
    <w:p w14:paraId="6D906D21" w14:textId="77777777" w:rsidR="00617756" w:rsidRDefault="00617756" w:rsidP="00617756">
      <w:pPr>
        <w:pStyle w:val="a0"/>
        <w:numPr>
          <w:ilvl w:val="0"/>
          <w:numId w:val="4"/>
        </w:numPr>
        <w:ind w:leftChars="0" w:firstLineChars="0"/>
      </w:pPr>
      <w:r>
        <w:rPr>
          <w:rFonts w:hint="eastAsia"/>
        </w:rPr>
        <w:t>母分散</w:t>
      </w:r>
      <w:r>
        <w:tab/>
      </w:r>
      <w:r>
        <w:rPr>
          <w:rFonts w:hint="eastAsia"/>
        </w:rPr>
        <w:t>σ</w:t>
      </w:r>
      <w:r w:rsidRPr="00C5791B">
        <w:rPr>
          <w:rFonts w:hint="eastAsia"/>
          <w:vertAlign w:val="superscript"/>
        </w:rPr>
        <w:t>2</w:t>
      </w:r>
      <w:r>
        <w:t xml:space="preserve">   </w:t>
      </w:r>
      <w:r>
        <w:rPr>
          <w:rFonts w:hint="eastAsia"/>
        </w:rPr>
        <w:t>＝</w:t>
      </w:r>
      <w:r>
        <w:t>9g</w:t>
      </w:r>
      <w:r>
        <w:rPr>
          <w:rFonts w:hint="eastAsia"/>
        </w:rPr>
        <w:t xml:space="preserve">　　</w:t>
      </w:r>
    </w:p>
    <w:p w14:paraId="58B78E09" w14:textId="77777777" w:rsidR="00617756" w:rsidRDefault="00617756" w:rsidP="00617756">
      <w:pPr>
        <w:ind w:firstLineChars="0"/>
      </w:pPr>
    </w:p>
    <w:p w14:paraId="14D0E3A3" w14:textId="77777777" w:rsidR="00617756" w:rsidRDefault="00617756" w:rsidP="00617756">
      <w:pPr>
        <w:ind w:firstLineChars="0"/>
      </w:pPr>
      <w:r>
        <w:rPr>
          <w:rFonts w:hint="eastAsia"/>
        </w:rPr>
        <w:t>信頼区間</w:t>
      </w:r>
      <w:r>
        <w:rPr>
          <w:rFonts w:hint="eastAsia"/>
        </w:rPr>
        <w:t>95</w:t>
      </w:r>
      <w:r>
        <w:rPr>
          <w:rFonts w:hint="eastAsia"/>
        </w:rPr>
        <w:t>％であれば</w:t>
      </w:r>
    </w:p>
    <w:p w14:paraId="2CB99B10" w14:textId="77777777" w:rsidR="00617756" w:rsidRDefault="00617756" w:rsidP="00617756">
      <w:pPr>
        <w:ind w:firstLineChars="0"/>
      </w:pPr>
      <m:oMathPara>
        <m:oMath>
          <m:acc>
            <m:accPr>
              <m:chr m:val="̅"/>
              <m:ctrlPr>
                <w:rPr>
                  <w:rFonts w:ascii="Cambria Math" w:hAnsi="Cambria Math"/>
                  <w:i/>
                </w:rPr>
              </m:ctrlPr>
            </m:accPr>
            <m:e>
              <m:r>
                <w:rPr>
                  <w:rFonts w:ascii="Cambria Math" w:hAnsi="Cambria Math"/>
                </w:rPr>
                <m:t>x</m:t>
              </m:r>
            </m:e>
          </m:acc>
          <m:r>
            <w:rPr>
              <w:rFonts w:ascii="Cambria Math" w:hAnsi="Cambria Math" w:hint="eastAsia"/>
            </w:rPr>
            <m:t>±</m:t>
          </m:r>
          <m:r>
            <w:rPr>
              <w:rFonts w:ascii="Cambria Math" w:hAnsi="Cambria Math" w:hint="eastAsia"/>
            </w:rPr>
            <m:t>1.95</m:t>
          </m:r>
          <m:f>
            <m:fPr>
              <m:ctrlPr>
                <w:rPr>
                  <w:rFonts w:ascii="Cambria Math" w:hAnsi="Cambria Math"/>
                  <w:i/>
                </w:rPr>
              </m:ctrlPr>
            </m:fPr>
            <m:num>
              <m:r>
                <w:rPr>
                  <w:rFonts w:ascii="Cambria Math" w:hAnsi="Cambria Math" w:hint="eastAsia"/>
                </w:rPr>
                <m:t>σ</m:t>
              </m:r>
            </m:num>
            <m:den>
              <m:rad>
                <m:radPr>
                  <m:degHide m:val="1"/>
                  <m:ctrlPr>
                    <w:rPr>
                      <w:rFonts w:ascii="Cambria Math" w:hAnsi="Cambria Math"/>
                      <w:i/>
                    </w:rPr>
                  </m:ctrlPr>
                </m:radPr>
                <m:deg/>
                <m:e>
                  <m:r>
                    <w:rPr>
                      <w:rFonts w:ascii="Cambria Math" w:hAnsi="Cambria Math"/>
                    </w:rPr>
                    <m:t>n</m:t>
                  </m:r>
                </m:e>
              </m:rad>
            </m:den>
          </m:f>
        </m:oMath>
      </m:oMathPara>
    </w:p>
    <w:p w14:paraId="677E8D27" w14:textId="77777777" w:rsidR="00617756" w:rsidRDefault="00617756" w:rsidP="00617756">
      <w:pPr>
        <w:ind w:firstLineChars="0"/>
      </w:pPr>
      <w:r>
        <w:rPr>
          <w:rFonts w:hint="eastAsia"/>
        </w:rPr>
        <w:t>なので、それぞれに数字を代入して、</w:t>
      </w:r>
      <w:r>
        <w:rPr>
          <w:rFonts w:hint="eastAsia"/>
        </w:rPr>
        <w:t>300</w:t>
      </w:r>
      <w:r>
        <w:t>g</w:t>
      </w:r>
      <w:r>
        <w:rPr>
          <w:rFonts w:hint="eastAsia"/>
        </w:rPr>
        <w:t>±</w:t>
      </w:r>
      <w:r>
        <w:rPr>
          <w:rFonts w:hint="eastAsia"/>
        </w:rPr>
        <w:t>(1.95</w:t>
      </w:r>
      <w:r>
        <w:rPr>
          <w:rFonts w:hint="eastAsia"/>
        </w:rPr>
        <w:t>×</w:t>
      </w:r>
      <w:r>
        <w:rPr>
          <w:rFonts w:hint="eastAsia"/>
        </w:rPr>
        <w:t>3/10</w:t>
      </w:r>
      <w:r>
        <w:t>)=</w:t>
      </w:r>
      <w:r w:rsidRPr="00EF0AC4">
        <w:rPr>
          <w:rFonts w:hint="eastAsia"/>
        </w:rPr>
        <w:t xml:space="preserve"> </w:t>
      </w:r>
      <w:r>
        <w:rPr>
          <w:rFonts w:hint="eastAsia"/>
        </w:rPr>
        <w:t>300</w:t>
      </w:r>
      <w:r>
        <w:t>g</w:t>
      </w:r>
      <w:r>
        <w:rPr>
          <w:rFonts w:hint="eastAsia"/>
        </w:rPr>
        <w:t>±</w:t>
      </w:r>
      <w:r>
        <w:rPr>
          <w:rFonts w:hint="eastAsia"/>
        </w:rPr>
        <w:t>0.59</w:t>
      </w:r>
      <w:r>
        <w:t>g</w:t>
      </w:r>
      <w:r>
        <w:rPr>
          <w:rFonts w:hint="eastAsia"/>
        </w:rPr>
        <w:t>と</w:t>
      </w:r>
      <w:r>
        <w:rPr>
          <w:rFonts w:hint="eastAsia"/>
        </w:rPr>
        <w:lastRenderedPageBreak/>
        <w:t>なります。</w:t>
      </w:r>
    </w:p>
    <w:p w14:paraId="7CF9F0EC" w14:textId="77777777" w:rsidR="00617756" w:rsidRDefault="00617756" w:rsidP="00617756">
      <w:pPr>
        <w:ind w:firstLineChars="0"/>
      </w:pPr>
      <w:r>
        <w:rPr>
          <w:rFonts w:hint="eastAsia"/>
        </w:rPr>
        <w:t>信頼区間</w:t>
      </w:r>
      <w:r>
        <w:rPr>
          <w:rFonts w:hint="eastAsia"/>
        </w:rPr>
        <w:t>99</w:t>
      </w:r>
      <w:r>
        <w:rPr>
          <w:rFonts w:hint="eastAsia"/>
        </w:rPr>
        <w:t>％であれば</w:t>
      </w:r>
    </w:p>
    <w:p w14:paraId="1B9C932F" w14:textId="77777777" w:rsidR="00617756" w:rsidRDefault="00617756" w:rsidP="00617756">
      <w:pPr>
        <w:ind w:firstLineChars="0"/>
      </w:pPr>
      <m:oMathPara>
        <m:oMath>
          <m:acc>
            <m:accPr>
              <m:chr m:val="̅"/>
              <m:ctrlPr>
                <w:rPr>
                  <w:rFonts w:ascii="Cambria Math" w:hAnsi="Cambria Math"/>
                  <w:i/>
                </w:rPr>
              </m:ctrlPr>
            </m:accPr>
            <m:e>
              <m:r>
                <w:rPr>
                  <w:rFonts w:ascii="Cambria Math" w:hAnsi="Cambria Math"/>
                </w:rPr>
                <m:t>x</m:t>
              </m:r>
            </m:e>
          </m:acc>
          <m:r>
            <w:rPr>
              <w:rFonts w:ascii="Cambria Math" w:hAnsi="Cambria Math" w:hint="eastAsia"/>
            </w:rPr>
            <m:t>±</m:t>
          </m:r>
          <m:r>
            <m:rPr>
              <m:sty m:val="p"/>
            </m:rPr>
            <w:rPr>
              <w:rFonts w:ascii="Cambria Math" w:hAnsi="Cambria Math" w:hint="eastAsia"/>
            </w:rPr>
            <m:t>2.58</m:t>
          </m:r>
          <m:f>
            <m:fPr>
              <m:ctrlPr>
                <w:rPr>
                  <w:rFonts w:ascii="Cambria Math" w:hAnsi="Cambria Math"/>
                  <w:i/>
                </w:rPr>
              </m:ctrlPr>
            </m:fPr>
            <m:num>
              <m:r>
                <w:rPr>
                  <w:rFonts w:ascii="Cambria Math" w:hAnsi="Cambria Math" w:hint="eastAsia"/>
                </w:rPr>
                <m:t>σ</m:t>
              </m:r>
            </m:num>
            <m:den>
              <m:rad>
                <m:radPr>
                  <m:degHide m:val="1"/>
                  <m:ctrlPr>
                    <w:rPr>
                      <w:rFonts w:ascii="Cambria Math" w:hAnsi="Cambria Math"/>
                      <w:i/>
                    </w:rPr>
                  </m:ctrlPr>
                </m:radPr>
                <m:deg/>
                <m:e>
                  <m:r>
                    <w:rPr>
                      <w:rFonts w:ascii="Cambria Math" w:hAnsi="Cambria Math"/>
                    </w:rPr>
                    <m:t>n</m:t>
                  </m:r>
                </m:e>
              </m:rad>
            </m:den>
          </m:f>
        </m:oMath>
      </m:oMathPara>
    </w:p>
    <w:p w14:paraId="60C738E1" w14:textId="77777777" w:rsidR="00617756" w:rsidRPr="00143424" w:rsidRDefault="00617756" w:rsidP="00617756">
      <w:pPr>
        <w:ind w:firstLineChars="0"/>
      </w:pPr>
      <w:r>
        <w:rPr>
          <w:rFonts w:hint="eastAsia"/>
        </w:rPr>
        <w:t>なので、それぞれに数字を代入して、</w:t>
      </w:r>
      <w:r>
        <w:rPr>
          <w:rFonts w:hint="eastAsia"/>
        </w:rPr>
        <w:t>300</w:t>
      </w:r>
      <w:r>
        <w:t>g</w:t>
      </w:r>
      <w:r>
        <w:rPr>
          <w:rFonts w:hint="eastAsia"/>
        </w:rPr>
        <w:t>±</w:t>
      </w:r>
      <w:r>
        <w:rPr>
          <w:rFonts w:hint="eastAsia"/>
        </w:rPr>
        <w:t>(</w:t>
      </w:r>
      <m:oMath>
        <m:r>
          <m:rPr>
            <m:sty m:val="p"/>
          </m:rPr>
          <w:rPr>
            <w:rFonts w:ascii="Cambria Math" w:hAnsi="Cambria Math" w:hint="eastAsia"/>
          </w:rPr>
          <m:t>2.58</m:t>
        </m:r>
      </m:oMath>
      <w:r>
        <w:rPr>
          <w:rFonts w:hint="eastAsia"/>
        </w:rPr>
        <w:t>×</w:t>
      </w:r>
      <w:r>
        <w:rPr>
          <w:rFonts w:hint="eastAsia"/>
        </w:rPr>
        <w:t>3/10</w:t>
      </w:r>
      <w:r>
        <w:t>)=</w:t>
      </w:r>
      <w:r w:rsidRPr="00EF0AC4">
        <w:rPr>
          <w:rFonts w:hint="eastAsia"/>
        </w:rPr>
        <w:t xml:space="preserve"> </w:t>
      </w:r>
      <w:r>
        <w:rPr>
          <w:rFonts w:hint="eastAsia"/>
        </w:rPr>
        <w:t>300</w:t>
      </w:r>
      <w:r>
        <w:t>g</w:t>
      </w:r>
      <w:r>
        <w:rPr>
          <w:rFonts w:hint="eastAsia"/>
        </w:rPr>
        <w:t>±</w:t>
      </w:r>
      <w:r>
        <w:rPr>
          <w:rFonts w:hint="eastAsia"/>
        </w:rPr>
        <w:t>0.77</w:t>
      </w:r>
      <w:r>
        <w:t>g</w:t>
      </w:r>
      <w:r>
        <w:rPr>
          <w:rFonts w:hint="eastAsia"/>
        </w:rPr>
        <w:t>となります。</w:t>
      </w:r>
    </w:p>
    <w:p w14:paraId="55DE0287" w14:textId="77777777" w:rsidR="00617756" w:rsidRPr="00E15AE0" w:rsidRDefault="00617756" w:rsidP="00617756"/>
    <w:p w14:paraId="4113D95F" w14:textId="77777777" w:rsidR="00617756" w:rsidRDefault="00617756" w:rsidP="00617756">
      <w:pPr>
        <w:pStyle w:val="1"/>
      </w:pPr>
      <w:r>
        <w:rPr>
          <w:rFonts w:hint="eastAsia"/>
        </w:rPr>
        <w:t>EXCELでの信頼区間の求め方</w:t>
      </w:r>
    </w:p>
    <w:p w14:paraId="3186F3AB" w14:textId="77777777" w:rsidR="00617756" w:rsidRPr="0022258F" w:rsidRDefault="00617756" w:rsidP="00617756">
      <w:pPr>
        <w:pStyle w:val="2"/>
      </w:pPr>
      <w:r>
        <w:rPr>
          <w:rFonts w:hint="eastAsia"/>
        </w:rPr>
        <w:t>分散や平均が分かっているとき</w:t>
      </w:r>
    </w:p>
    <w:p w14:paraId="213EBF04" w14:textId="77777777" w:rsidR="00617756" w:rsidRDefault="00617756" w:rsidP="00617756">
      <w:r>
        <w:rPr>
          <w:rFonts w:hint="eastAsia"/>
        </w:rPr>
        <w:t>Excel</w:t>
      </w:r>
      <w:r>
        <w:rPr>
          <w:rFonts w:hint="eastAsia"/>
        </w:rPr>
        <w:t>には信頼区間を求める関数が用意されています。</w:t>
      </w:r>
      <w:r>
        <w:rPr>
          <w:rFonts w:hint="eastAsia"/>
        </w:rPr>
        <w:t>CONFIDENCE</w:t>
      </w:r>
      <w:r>
        <w:rPr>
          <w:rFonts w:hint="eastAsia"/>
        </w:rPr>
        <w:t>という関数です。セルに直接「</w:t>
      </w:r>
      <w:r>
        <w:rPr>
          <w:rFonts w:hint="eastAsia"/>
        </w:rPr>
        <w:t>=</w:t>
      </w:r>
      <w:r w:rsidRPr="007A6410">
        <w:rPr>
          <w:rFonts w:hint="eastAsia"/>
        </w:rPr>
        <w:t xml:space="preserve"> </w:t>
      </w:r>
      <w:r>
        <w:rPr>
          <w:rFonts w:hint="eastAsia"/>
        </w:rPr>
        <w:t>CONFIDENCE</w:t>
      </w:r>
      <w:r>
        <w:t>(</w:t>
      </w:r>
      <w:r>
        <w:rPr>
          <w:rFonts w:hint="eastAsia"/>
        </w:rPr>
        <w:t xml:space="preserve">　」と入力しても良いですが、判らないときは、セルを選択した状態で数式バーの左にある「</w:t>
      </w:r>
      <w:r>
        <w:rPr>
          <w:rFonts w:hint="eastAsia"/>
        </w:rPr>
        <w:t>f(x)</w:t>
      </w:r>
      <w:r>
        <w:rPr>
          <w:rFonts w:hint="eastAsia"/>
        </w:rPr>
        <w:t>」をクリックし、関数の検索のダイヤログを開きます。</w:t>
      </w:r>
    </w:p>
    <w:p w14:paraId="7F32B266" w14:textId="77777777" w:rsidR="00617756" w:rsidRPr="007A6410" w:rsidRDefault="00617756" w:rsidP="00617756">
      <w:r>
        <w:rPr>
          <w:rFonts w:hint="eastAsia"/>
        </w:rPr>
        <w:t>ダイヤログの「関数の検索</w:t>
      </w:r>
      <w:r>
        <w:rPr>
          <w:rFonts w:hint="eastAsia"/>
        </w:rPr>
        <w:t>(S)</w:t>
      </w:r>
      <w:r>
        <w:rPr>
          <w:rFonts w:hint="eastAsia"/>
        </w:rPr>
        <w:t>」に「信頼区間」と入力して「検索開始</w:t>
      </w:r>
      <w:r>
        <w:rPr>
          <w:rFonts w:hint="eastAsia"/>
        </w:rPr>
        <w:t>(G)</w:t>
      </w:r>
      <w:r>
        <w:rPr>
          <w:rFonts w:hint="eastAsia"/>
        </w:rPr>
        <w:t>」を押します。すると「関数名</w:t>
      </w:r>
      <w:r>
        <w:rPr>
          <w:rFonts w:hint="eastAsia"/>
        </w:rPr>
        <w:t>(N)</w:t>
      </w:r>
      <w:r>
        <w:rPr>
          <w:rFonts w:hint="eastAsia"/>
        </w:rPr>
        <w:t>」にいくつか候補が出てきます。</w:t>
      </w:r>
      <w:r>
        <w:rPr>
          <w:rFonts w:hint="eastAsia"/>
        </w:rPr>
        <w:t>CONFIDENCE</w:t>
      </w:r>
      <w:r>
        <w:rPr>
          <w:rFonts w:hint="eastAsia"/>
        </w:rPr>
        <w:t>は</w:t>
      </w:r>
      <w:r>
        <w:rPr>
          <w:rFonts w:hint="eastAsia"/>
        </w:rPr>
        <w:t>exce2007</w:t>
      </w:r>
      <w:r>
        <w:rPr>
          <w:rFonts w:hint="eastAsia"/>
        </w:rPr>
        <w:t>からあるもの、</w:t>
      </w:r>
      <w:r>
        <w:rPr>
          <w:rFonts w:hint="eastAsia"/>
        </w:rPr>
        <w:t>CONFIDENCE.NORM</w:t>
      </w:r>
      <w:r>
        <w:rPr>
          <w:rFonts w:hint="eastAsia"/>
        </w:rPr>
        <w:t>は正規分布として計算するもの、</w:t>
      </w:r>
      <w:r>
        <w:rPr>
          <w:rFonts w:hint="eastAsia"/>
        </w:rPr>
        <w:t>CONFIDENCE</w:t>
      </w:r>
      <w:r>
        <w:t>.</w:t>
      </w:r>
      <w:r>
        <w:rPr>
          <w:rFonts w:hint="eastAsia"/>
        </w:rPr>
        <w:t>T</w:t>
      </w:r>
      <w:r>
        <w:rPr>
          <w:rFonts w:hint="eastAsia"/>
        </w:rPr>
        <w:t>は</w:t>
      </w:r>
      <w:r>
        <w:rPr>
          <w:rFonts w:hint="eastAsia"/>
        </w:rPr>
        <w:t>t</w:t>
      </w:r>
      <w:r>
        <w:rPr>
          <w:rFonts w:hint="eastAsia"/>
        </w:rPr>
        <w:t>分布として計算するものです。今回は</w:t>
      </w:r>
      <w:r>
        <w:rPr>
          <w:rFonts w:hint="eastAsia"/>
        </w:rPr>
        <w:t>CONFIDENCE</w:t>
      </w:r>
      <w:r>
        <w:rPr>
          <w:rFonts w:hint="eastAsia"/>
        </w:rPr>
        <w:t>を利用して演習してみましょう。</w:t>
      </w:r>
    </w:p>
    <w:p w14:paraId="56F2EADD" w14:textId="77777777" w:rsidR="00617756" w:rsidRPr="00483043" w:rsidRDefault="00617756" w:rsidP="00617756">
      <w:r>
        <w:rPr>
          <w:rFonts w:hint="eastAsia"/>
        </w:rPr>
        <w:t>関数名の</w:t>
      </w:r>
      <w:r>
        <w:rPr>
          <w:rFonts w:hint="eastAsia"/>
        </w:rPr>
        <w:t>CONFIDENCE</w:t>
      </w:r>
      <w:r>
        <w:rPr>
          <w:rFonts w:hint="eastAsia"/>
        </w:rPr>
        <w:t>を選択した状態でダイヤログ下部の「</w:t>
      </w:r>
      <w:r>
        <w:rPr>
          <w:rFonts w:hint="eastAsia"/>
        </w:rPr>
        <w:t>OK</w:t>
      </w:r>
      <w:r>
        <w:rPr>
          <w:rFonts w:hint="eastAsia"/>
        </w:rPr>
        <w:t>」を押します。「関数の引数」のダイヤログが開くので</w:t>
      </w:r>
      <w:r>
        <w:rPr>
          <w:rFonts w:hint="eastAsia"/>
        </w:rPr>
        <w:t>A</w:t>
      </w:r>
      <w:r>
        <w:rPr>
          <w:rFonts w:hint="eastAsia"/>
        </w:rPr>
        <w:t>にαに相当する数字、信頼区間</w:t>
      </w:r>
      <w:r>
        <w:rPr>
          <w:rFonts w:hint="eastAsia"/>
        </w:rPr>
        <w:t>95</w:t>
      </w:r>
      <w:r>
        <w:rPr>
          <w:rFonts w:hint="eastAsia"/>
        </w:rPr>
        <w:t>％を求めるなら</w:t>
      </w:r>
      <w:r>
        <w:rPr>
          <w:rFonts w:hint="eastAsia"/>
        </w:rPr>
        <w:t>5</w:t>
      </w:r>
      <w:r>
        <w:rPr>
          <w:rFonts w:hint="eastAsia"/>
        </w:rPr>
        <w:t>％もしくは</w:t>
      </w:r>
      <w:r>
        <w:rPr>
          <w:rFonts w:hint="eastAsia"/>
        </w:rPr>
        <w:t>0.05</w:t>
      </w:r>
      <w:r>
        <w:rPr>
          <w:rFonts w:hint="eastAsia"/>
        </w:rPr>
        <w:t>、信頼区間</w:t>
      </w:r>
      <w:r>
        <w:rPr>
          <w:rFonts w:hint="eastAsia"/>
        </w:rPr>
        <w:t>99%</w:t>
      </w:r>
      <w:r>
        <w:rPr>
          <w:rFonts w:hint="eastAsia"/>
        </w:rPr>
        <w:t>を求めるなら</w:t>
      </w:r>
      <w:r>
        <w:rPr>
          <w:rFonts w:hint="eastAsia"/>
        </w:rPr>
        <w:t>1</w:t>
      </w:r>
      <w:r>
        <w:rPr>
          <w:rFonts w:hint="eastAsia"/>
        </w:rPr>
        <w:t>％もしくは</w:t>
      </w:r>
      <w:r>
        <w:t>0.01</w:t>
      </w:r>
      <w:r>
        <w:rPr>
          <w:rFonts w:hint="eastAsia"/>
        </w:rPr>
        <w:t>を入力します。標準偏差と標本数はそれぞれ数字を入れてダイヤログ下部の「</w:t>
      </w:r>
      <w:r>
        <w:rPr>
          <w:rFonts w:hint="eastAsia"/>
        </w:rPr>
        <w:t>OK</w:t>
      </w:r>
      <w:r>
        <w:rPr>
          <w:rFonts w:hint="eastAsia"/>
        </w:rPr>
        <w:t>」を押します。するとセルに結果が表示されます。</w:t>
      </w:r>
    </w:p>
    <w:p w14:paraId="40290B35" w14:textId="77777777" w:rsidR="00617756" w:rsidRDefault="00617756" w:rsidP="00617756">
      <w:r>
        <w:rPr>
          <w:noProof/>
        </w:rPr>
        <w:drawing>
          <wp:anchor distT="0" distB="0" distL="114300" distR="114300" simplePos="0" relativeHeight="251659264" behindDoc="0" locked="0" layoutInCell="1" allowOverlap="1" wp14:anchorId="792FA216" wp14:editId="336A144A">
            <wp:simplePos x="0" y="0"/>
            <wp:positionH relativeFrom="margin">
              <wp:posOffset>-60959</wp:posOffset>
            </wp:positionH>
            <wp:positionV relativeFrom="paragraph">
              <wp:posOffset>185420</wp:posOffset>
            </wp:positionV>
            <wp:extent cx="2114550" cy="2020899"/>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y02m25d_034428649.gif"/>
                    <pic:cNvPicPr/>
                  </pic:nvPicPr>
                  <pic:blipFill>
                    <a:blip r:embed="rId5">
                      <a:extLst>
                        <a:ext uri="{28A0092B-C50C-407E-A947-70E740481C1C}">
                          <a14:useLocalDpi xmlns:a14="http://schemas.microsoft.com/office/drawing/2010/main" val="0"/>
                        </a:ext>
                      </a:extLst>
                    </a:blip>
                    <a:stretch>
                      <a:fillRect/>
                    </a:stretch>
                  </pic:blipFill>
                  <pic:spPr>
                    <a:xfrm>
                      <a:off x="0" y="0"/>
                      <a:ext cx="2118241" cy="2024427"/>
                    </a:xfrm>
                    <a:prstGeom prst="rect">
                      <a:avLst/>
                    </a:prstGeom>
                  </pic:spPr>
                </pic:pic>
              </a:graphicData>
            </a:graphic>
            <wp14:sizeRelH relativeFrom="page">
              <wp14:pctWidth>0</wp14:pctWidth>
            </wp14:sizeRelH>
            <wp14:sizeRelV relativeFrom="page">
              <wp14:pctHeight>0</wp14:pctHeight>
            </wp14:sizeRelV>
          </wp:anchor>
        </w:drawing>
      </w:r>
    </w:p>
    <w:p w14:paraId="019FD1D1" w14:textId="77777777" w:rsidR="00617756" w:rsidRPr="00483043" w:rsidRDefault="00617756" w:rsidP="00617756">
      <w:r>
        <w:rPr>
          <w:noProof/>
        </w:rPr>
        <w:drawing>
          <wp:anchor distT="0" distB="0" distL="114300" distR="114300" simplePos="0" relativeHeight="251660288" behindDoc="0" locked="0" layoutInCell="1" allowOverlap="1" wp14:anchorId="079933D4" wp14:editId="1B65F06F">
            <wp:simplePos x="0" y="0"/>
            <wp:positionH relativeFrom="column">
              <wp:posOffset>2367915</wp:posOffset>
            </wp:positionH>
            <wp:positionV relativeFrom="paragraph">
              <wp:posOffset>13970</wp:posOffset>
            </wp:positionV>
            <wp:extent cx="3328793" cy="1914525"/>
            <wp:effectExtent l="0" t="0" r="5080" b="0"/>
            <wp:wrapNone/>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y02m25d_034208302.gif"/>
                    <pic:cNvPicPr/>
                  </pic:nvPicPr>
                  <pic:blipFill>
                    <a:blip r:embed="rId6">
                      <a:extLst>
                        <a:ext uri="{28A0092B-C50C-407E-A947-70E740481C1C}">
                          <a14:useLocalDpi xmlns:a14="http://schemas.microsoft.com/office/drawing/2010/main" val="0"/>
                        </a:ext>
                      </a:extLst>
                    </a:blip>
                    <a:stretch>
                      <a:fillRect/>
                    </a:stretch>
                  </pic:blipFill>
                  <pic:spPr>
                    <a:xfrm>
                      <a:off x="0" y="0"/>
                      <a:ext cx="3328793" cy="1914525"/>
                    </a:xfrm>
                    <a:prstGeom prst="rect">
                      <a:avLst/>
                    </a:prstGeom>
                  </pic:spPr>
                </pic:pic>
              </a:graphicData>
            </a:graphic>
            <wp14:sizeRelH relativeFrom="page">
              <wp14:pctWidth>0</wp14:pctWidth>
            </wp14:sizeRelH>
            <wp14:sizeRelV relativeFrom="page">
              <wp14:pctHeight>0</wp14:pctHeight>
            </wp14:sizeRelV>
          </wp:anchor>
        </w:drawing>
      </w:r>
    </w:p>
    <w:p w14:paraId="6B40DF11" w14:textId="77777777" w:rsidR="00617756" w:rsidRDefault="00617756" w:rsidP="00617756"/>
    <w:p w14:paraId="32BA8C75" w14:textId="77777777" w:rsidR="00617756" w:rsidRDefault="00617756" w:rsidP="00617756"/>
    <w:p w14:paraId="39AB3E7E" w14:textId="77777777" w:rsidR="00617756" w:rsidRDefault="00617756" w:rsidP="00617756"/>
    <w:p w14:paraId="79894761" w14:textId="77777777" w:rsidR="00617756" w:rsidRDefault="00617756" w:rsidP="00617756"/>
    <w:p w14:paraId="22844BC0" w14:textId="77777777" w:rsidR="00617756" w:rsidRDefault="00617756" w:rsidP="00617756"/>
    <w:p w14:paraId="485AD3CD" w14:textId="77777777" w:rsidR="00617756" w:rsidRDefault="00617756" w:rsidP="00617756"/>
    <w:p w14:paraId="5F7C2B26" w14:textId="77777777" w:rsidR="00617756" w:rsidRDefault="00617756" w:rsidP="00617756"/>
    <w:p w14:paraId="39903C2D" w14:textId="77777777" w:rsidR="00617756" w:rsidRDefault="00617756" w:rsidP="00617756"/>
    <w:p w14:paraId="6D616F59" w14:textId="77777777" w:rsidR="00617756" w:rsidRDefault="00617756" w:rsidP="00617756">
      <w:pPr>
        <w:pStyle w:val="2"/>
      </w:pPr>
      <w:r>
        <w:rPr>
          <w:rFonts w:hint="eastAsia"/>
        </w:rPr>
        <w:t>平均や分散も一緒に求めたいとき</w:t>
      </w:r>
    </w:p>
    <w:p w14:paraId="4DF9A3D7" w14:textId="77777777" w:rsidR="00617756" w:rsidRDefault="00617756" w:rsidP="00617756">
      <w:r>
        <w:rPr>
          <w:rFonts w:hint="eastAsia"/>
        </w:rPr>
        <w:t>ある数列から平均や分散も一緒に求めたうえで信頼区間を求める場合は、分散、標本数、平均をそれぞれ求めたうえで</w:t>
      </w:r>
      <w:r>
        <w:rPr>
          <w:rFonts w:hint="eastAsia"/>
        </w:rPr>
        <w:t>CONFIDENCE</w:t>
      </w:r>
      <w:r>
        <w:rPr>
          <w:rFonts w:hint="eastAsia"/>
        </w:rPr>
        <w:t>や、</w:t>
      </w:r>
      <w:r>
        <w:rPr>
          <w:rFonts w:hint="eastAsia"/>
        </w:rPr>
        <w:t>CONFIDENCE</w:t>
      </w:r>
      <w:r>
        <w:t>.</w:t>
      </w:r>
      <w:r>
        <w:rPr>
          <w:rFonts w:hint="eastAsia"/>
        </w:rPr>
        <w:t>T</w:t>
      </w:r>
      <w:r>
        <w:rPr>
          <w:rFonts w:hint="eastAsia"/>
        </w:rPr>
        <w:t>（母集団の分散・偏差が分からないとき）を利用します。</w:t>
      </w:r>
    </w:p>
    <w:p w14:paraId="7D0F4857" w14:textId="77777777" w:rsidR="00617756" w:rsidRDefault="00617756" w:rsidP="00617756">
      <w:r>
        <w:rPr>
          <w:rFonts w:hint="eastAsia"/>
        </w:rPr>
        <w:t>演習シートの</w:t>
      </w:r>
      <w:r>
        <w:rPr>
          <w:rFonts w:hint="eastAsia"/>
        </w:rPr>
        <w:t>A</w:t>
      </w:r>
      <w:r>
        <w:rPr>
          <w:rFonts w:hint="eastAsia"/>
        </w:rPr>
        <w:t>学校データを開いてみましょう。テストの成績を例に信頼区間を求めてみます。</w:t>
      </w:r>
    </w:p>
    <w:p w14:paraId="4E573E9F" w14:textId="77777777" w:rsidR="00617756" w:rsidRDefault="00617756" w:rsidP="00617756">
      <w:r>
        <w:rPr>
          <w:rFonts w:hint="eastAsia"/>
        </w:rPr>
        <w:t>A</w:t>
      </w:r>
      <w:r>
        <w:rPr>
          <w:rFonts w:hint="eastAsia"/>
        </w:rPr>
        <w:t>学校データには</w:t>
      </w:r>
      <w:r>
        <w:rPr>
          <w:rFonts w:hint="eastAsia"/>
        </w:rPr>
        <w:t>100</w:t>
      </w:r>
      <w:r>
        <w:rPr>
          <w:rFonts w:hint="eastAsia"/>
        </w:rPr>
        <w:t>人分のテストのデータがあります。これのデータからその学年全体の平均点を推定してみましょう。</w:t>
      </w:r>
    </w:p>
    <w:p w14:paraId="040A2DE9" w14:textId="77777777" w:rsidR="00617756" w:rsidRDefault="00617756" w:rsidP="00617756">
      <w:r>
        <w:rPr>
          <w:rFonts w:hint="eastAsia"/>
        </w:rPr>
        <w:t>必要な数字は</w:t>
      </w:r>
      <w:r>
        <w:rPr>
          <w:rFonts w:hint="eastAsia"/>
        </w:rPr>
        <w:t>A</w:t>
      </w:r>
      <w:r>
        <w:rPr>
          <w:rFonts w:hint="eastAsia"/>
        </w:rPr>
        <w:t>と標準偏差と標本数です。</w:t>
      </w:r>
      <w:r>
        <w:rPr>
          <w:rFonts w:hint="eastAsia"/>
        </w:rPr>
        <w:t>G</w:t>
      </w:r>
      <w:r>
        <w:rPr>
          <w:rFonts w:hint="eastAsia"/>
        </w:rPr>
        <w:t>列に</w:t>
      </w:r>
      <w:r>
        <w:rPr>
          <w:rFonts w:hint="eastAsia"/>
        </w:rPr>
        <w:t>2</w:t>
      </w:r>
      <w:r>
        <w:rPr>
          <w:rFonts w:hint="eastAsia"/>
        </w:rPr>
        <w:t>行目から順番に「α」「偏差」「標本数」「平均」「信頼区間」と入力してそれぞれを求めましょう</w:t>
      </w:r>
    </w:p>
    <w:p w14:paraId="158FF673" w14:textId="77777777" w:rsidR="00617756" w:rsidRDefault="00617756" w:rsidP="00617756"/>
    <w:p w14:paraId="4EEE5319" w14:textId="77777777" w:rsidR="00617756" w:rsidRDefault="00617756" w:rsidP="00617756">
      <w:pPr>
        <w:pStyle w:val="3"/>
        <w:ind w:left="1000"/>
      </w:pPr>
      <w:r>
        <w:rPr>
          <w:rFonts w:hint="eastAsia"/>
        </w:rPr>
        <w:t>Excelを利用した求め方</w:t>
      </w:r>
    </w:p>
    <w:p w14:paraId="27F6BE33" w14:textId="77777777" w:rsidR="00617756" w:rsidRDefault="00617756" w:rsidP="00617756">
      <w:r>
        <w:rPr>
          <w:rFonts w:hint="eastAsia"/>
        </w:rPr>
        <w:t>A</w:t>
      </w:r>
      <w:r>
        <w:rPr>
          <w:rFonts w:hint="eastAsia"/>
        </w:rPr>
        <w:t>は信頼区間なので</w:t>
      </w:r>
      <w:r>
        <w:rPr>
          <w:rFonts w:hint="eastAsia"/>
        </w:rPr>
        <w:t>5</w:t>
      </w:r>
      <w:r>
        <w:rPr>
          <w:rFonts w:hint="eastAsia"/>
        </w:rPr>
        <w:t>％もしくは</w:t>
      </w:r>
      <w:r>
        <w:rPr>
          <w:rFonts w:hint="eastAsia"/>
        </w:rPr>
        <w:t>1</w:t>
      </w:r>
      <w:r>
        <w:rPr>
          <w:rFonts w:hint="eastAsia"/>
        </w:rPr>
        <w:t>％（</w:t>
      </w:r>
      <w:r>
        <w:rPr>
          <w:rFonts w:hint="eastAsia"/>
        </w:rPr>
        <w:t>0.05</w:t>
      </w:r>
      <w:r>
        <w:rPr>
          <w:rFonts w:hint="eastAsia"/>
        </w:rPr>
        <w:t>か</w:t>
      </w:r>
      <w:r>
        <w:rPr>
          <w:rFonts w:hint="eastAsia"/>
        </w:rPr>
        <w:t>0.01</w:t>
      </w:r>
      <w:r>
        <w:rPr>
          <w:rFonts w:hint="eastAsia"/>
        </w:rPr>
        <w:t>）と入力します</w:t>
      </w:r>
      <w:r>
        <w:rPr>
          <w:rFonts w:hint="eastAsia"/>
        </w:rPr>
        <w:t>1</w:t>
      </w:r>
      <w:r>
        <w:rPr>
          <w:rFonts w:hint="eastAsia"/>
        </w:rPr>
        <w:t>。次に偏差を求めます。偏差は</w:t>
      </w:r>
      <w:r w:rsidRPr="00C3439D">
        <w:t>STDEV</w:t>
      </w:r>
      <w:r>
        <w:rPr>
          <w:rFonts w:hint="eastAsia"/>
        </w:rPr>
        <w:t>という関数を利用します。「</w:t>
      </w:r>
      <w:r>
        <w:rPr>
          <w:rFonts w:hint="eastAsia"/>
        </w:rPr>
        <w:t>=</w:t>
      </w:r>
      <w:r w:rsidRPr="00C3439D">
        <w:t>STDEV</w:t>
      </w:r>
      <w:r>
        <w:t>(</w:t>
      </w:r>
      <w:r>
        <w:rPr>
          <w:rFonts w:hint="eastAsia"/>
        </w:rPr>
        <w:t xml:space="preserve">　」と入力したら数式バーの左にある「</w:t>
      </w:r>
      <w:r>
        <w:rPr>
          <w:rFonts w:hint="eastAsia"/>
        </w:rPr>
        <w:t>f(x)</w:t>
      </w:r>
      <w:r>
        <w:rPr>
          <w:rFonts w:hint="eastAsia"/>
        </w:rPr>
        <w:t>」を押して関数のダイヤログを開きます。「数値１」に範囲を指定します。文字は無視してくれるので</w:t>
      </w:r>
      <w:r>
        <w:rPr>
          <w:rFonts w:hint="eastAsia"/>
        </w:rPr>
        <w:t>E</w:t>
      </w:r>
      <w:r>
        <w:rPr>
          <w:rFonts w:hint="eastAsia"/>
        </w:rPr>
        <w:t>列全体を選びます。同様に標本数は「</w:t>
      </w:r>
      <w:r w:rsidRPr="00B820C3">
        <w:t>COUNT</w:t>
      </w:r>
      <w:r>
        <w:rPr>
          <w:rFonts w:hint="eastAsia"/>
        </w:rPr>
        <w:t>」を、平均は「</w:t>
      </w:r>
      <w:r w:rsidRPr="00B820C3">
        <w:t>AVERAGE</w:t>
      </w:r>
      <w:r>
        <w:rPr>
          <w:rFonts w:hint="eastAsia"/>
        </w:rPr>
        <w:t>」を利用して</w:t>
      </w:r>
      <w:r>
        <w:rPr>
          <w:rFonts w:hint="eastAsia"/>
        </w:rPr>
        <w:t>E</w:t>
      </w:r>
      <w:r>
        <w:rPr>
          <w:rFonts w:hint="eastAsia"/>
        </w:rPr>
        <w:t>列全体を数値１に選びます。</w:t>
      </w:r>
    </w:p>
    <w:p w14:paraId="3FEB7562" w14:textId="77777777" w:rsidR="00617756" w:rsidRPr="00B820C3" w:rsidRDefault="00617756" w:rsidP="00617756">
      <w:r>
        <w:rPr>
          <w:rFonts w:hint="eastAsia"/>
          <w:noProof/>
        </w:rPr>
        <w:drawing>
          <wp:anchor distT="0" distB="0" distL="114300" distR="114300" simplePos="0" relativeHeight="251661312" behindDoc="0" locked="0" layoutInCell="1" allowOverlap="1" wp14:anchorId="30C59071" wp14:editId="264308C8">
            <wp:simplePos x="0" y="0"/>
            <wp:positionH relativeFrom="column">
              <wp:posOffset>834390</wp:posOffset>
            </wp:positionH>
            <wp:positionV relativeFrom="paragraph">
              <wp:posOffset>124460</wp:posOffset>
            </wp:positionV>
            <wp:extent cx="3609702" cy="2447925"/>
            <wp:effectExtent l="0" t="0" r="0" b="0"/>
            <wp:wrapNone/>
            <wp:docPr id="181" name="図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y02m25d_042255117.gif"/>
                    <pic:cNvPicPr/>
                  </pic:nvPicPr>
                  <pic:blipFill>
                    <a:blip r:embed="rId7">
                      <a:extLst>
                        <a:ext uri="{28A0092B-C50C-407E-A947-70E740481C1C}">
                          <a14:useLocalDpi xmlns:a14="http://schemas.microsoft.com/office/drawing/2010/main" val="0"/>
                        </a:ext>
                      </a:extLst>
                    </a:blip>
                    <a:stretch>
                      <a:fillRect/>
                    </a:stretch>
                  </pic:blipFill>
                  <pic:spPr>
                    <a:xfrm>
                      <a:off x="0" y="0"/>
                      <a:ext cx="3609702" cy="2447925"/>
                    </a:xfrm>
                    <a:prstGeom prst="rect">
                      <a:avLst/>
                    </a:prstGeom>
                  </pic:spPr>
                </pic:pic>
              </a:graphicData>
            </a:graphic>
            <wp14:sizeRelH relativeFrom="page">
              <wp14:pctWidth>0</wp14:pctWidth>
            </wp14:sizeRelH>
            <wp14:sizeRelV relativeFrom="page">
              <wp14:pctHeight>0</wp14:pctHeight>
            </wp14:sizeRelV>
          </wp:anchor>
        </w:drawing>
      </w:r>
    </w:p>
    <w:p w14:paraId="4702F5AF" w14:textId="77777777" w:rsidR="00617756" w:rsidRDefault="00617756" w:rsidP="00617756"/>
    <w:p w14:paraId="5798268B" w14:textId="77777777" w:rsidR="00617756" w:rsidRDefault="00617756" w:rsidP="00617756"/>
    <w:p w14:paraId="030B98E3" w14:textId="77777777" w:rsidR="00617756" w:rsidRDefault="00617756" w:rsidP="00617756"/>
    <w:p w14:paraId="6EF4EFA3" w14:textId="77777777" w:rsidR="00617756" w:rsidRDefault="00617756" w:rsidP="00617756"/>
    <w:p w14:paraId="459A42BE" w14:textId="77777777" w:rsidR="00617756" w:rsidRDefault="00617756" w:rsidP="00617756"/>
    <w:p w14:paraId="49FF4D9D" w14:textId="77777777" w:rsidR="00617756" w:rsidRDefault="00617756" w:rsidP="00617756"/>
    <w:p w14:paraId="62514AA9" w14:textId="77777777" w:rsidR="00617756" w:rsidRDefault="00617756" w:rsidP="00617756"/>
    <w:p w14:paraId="63AA324C" w14:textId="77777777" w:rsidR="00617756" w:rsidRDefault="00617756" w:rsidP="00617756"/>
    <w:p w14:paraId="135885F2" w14:textId="77777777" w:rsidR="00617756" w:rsidRDefault="00617756" w:rsidP="00617756"/>
    <w:p w14:paraId="461763D0" w14:textId="77777777" w:rsidR="00617756" w:rsidRDefault="00617756" w:rsidP="00617756">
      <w:r>
        <w:rPr>
          <w:rFonts w:hint="eastAsia"/>
        </w:rPr>
        <w:t>最後に信頼区間を求めます。「</w:t>
      </w:r>
      <w:r w:rsidRPr="00B820C3">
        <w:t>=CONFIDENCE.T(</w:t>
      </w:r>
      <w:r>
        <w:rPr>
          <w:rFonts w:hint="eastAsia"/>
        </w:rPr>
        <w:t xml:space="preserve">　」と入力して数式バーの左にある「</w:t>
      </w:r>
      <w:r>
        <w:rPr>
          <w:rFonts w:hint="eastAsia"/>
        </w:rPr>
        <w:t>f(x)</w:t>
      </w:r>
      <w:r>
        <w:rPr>
          <w:rFonts w:hint="eastAsia"/>
        </w:rPr>
        <w:t>」を押して関数のダイヤログを開きます（もしくは関数の検索から信頼区間を検索してダイヤログを開きます）</w:t>
      </w:r>
    </w:p>
    <w:p w14:paraId="0A5D06AC" w14:textId="77777777" w:rsidR="00617756" w:rsidRDefault="00617756" w:rsidP="00617756">
      <w:r>
        <w:rPr>
          <w:rFonts w:hint="eastAsia"/>
        </w:rPr>
        <w:t>A</w:t>
      </w:r>
      <w:r>
        <w:rPr>
          <w:rFonts w:hint="eastAsia"/>
        </w:rPr>
        <w:t>、標準偏差、標本数には先ほど求めたそれぞれのセルを入れます。</w:t>
      </w:r>
      <w:r>
        <w:rPr>
          <w:rFonts w:hint="eastAsia"/>
        </w:rPr>
        <w:t>H2,H3.,H4</w:t>
      </w:r>
      <w:r>
        <w:rPr>
          <w:rFonts w:hint="eastAsia"/>
        </w:rPr>
        <w:t>と直接入力しても良いですし、カーソルが入った状態でそれぞれのセルを選択することでも入力できます。完成したらダイヤログ下部の「</w:t>
      </w:r>
      <w:r>
        <w:rPr>
          <w:rFonts w:hint="eastAsia"/>
        </w:rPr>
        <w:t>OK</w:t>
      </w:r>
      <w:r>
        <w:rPr>
          <w:rFonts w:hint="eastAsia"/>
        </w:rPr>
        <w:t>」を押して完成です。信頼区間は</w:t>
      </w:r>
      <w:r>
        <w:rPr>
          <w:rFonts w:hint="eastAsia"/>
        </w:rPr>
        <w:t>2.29</w:t>
      </w:r>
      <w:r>
        <w:rPr>
          <w:rFonts w:hint="eastAsia"/>
        </w:rPr>
        <w:t>となり、平均から考えるとこの学校全体の平均点は</w:t>
      </w:r>
      <w:r>
        <w:rPr>
          <w:rFonts w:hint="eastAsia"/>
        </w:rPr>
        <w:t>74.9</w:t>
      </w:r>
      <w:r>
        <w:rPr>
          <w:rFonts w:hint="eastAsia"/>
        </w:rPr>
        <w:t>±</w:t>
      </w:r>
      <w:r>
        <w:rPr>
          <w:rFonts w:hint="eastAsia"/>
        </w:rPr>
        <w:t>2.3</w:t>
      </w:r>
      <w:r>
        <w:rPr>
          <w:rFonts w:hint="eastAsia"/>
        </w:rPr>
        <w:t>といえます。</w:t>
      </w:r>
    </w:p>
    <w:p w14:paraId="2DD59B60" w14:textId="77777777" w:rsidR="00617756" w:rsidRDefault="00617756" w:rsidP="00617756">
      <w:pPr>
        <w:ind w:firstLineChars="0" w:firstLine="0"/>
      </w:pPr>
    </w:p>
    <w:p w14:paraId="76B66FC3" w14:textId="77777777" w:rsidR="00617756" w:rsidRDefault="00617756" w:rsidP="00617756">
      <w:r>
        <w:rPr>
          <w:noProof/>
        </w:rPr>
        <w:drawing>
          <wp:anchor distT="0" distB="0" distL="114300" distR="114300" simplePos="0" relativeHeight="251662336" behindDoc="0" locked="0" layoutInCell="1" allowOverlap="1" wp14:anchorId="74B4B04D" wp14:editId="52DC7D65">
            <wp:simplePos x="0" y="0"/>
            <wp:positionH relativeFrom="margin">
              <wp:align>center</wp:align>
            </wp:positionH>
            <wp:positionV relativeFrom="paragraph">
              <wp:posOffset>84455</wp:posOffset>
            </wp:positionV>
            <wp:extent cx="4229100" cy="2324100"/>
            <wp:effectExtent l="0" t="0" r="0" b="0"/>
            <wp:wrapNone/>
            <wp:docPr id="182" name="図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y02m25d_042741677.gif"/>
                    <pic:cNvPicPr/>
                  </pic:nvPicPr>
                  <pic:blipFill>
                    <a:blip r:embed="rId8">
                      <a:extLst>
                        <a:ext uri="{28A0092B-C50C-407E-A947-70E740481C1C}">
                          <a14:useLocalDpi xmlns:a14="http://schemas.microsoft.com/office/drawing/2010/main" val="0"/>
                        </a:ext>
                      </a:extLst>
                    </a:blip>
                    <a:stretch>
                      <a:fillRect/>
                    </a:stretch>
                  </pic:blipFill>
                  <pic:spPr>
                    <a:xfrm>
                      <a:off x="0" y="0"/>
                      <a:ext cx="4229100" cy="2324100"/>
                    </a:xfrm>
                    <a:prstGeom prst="rect">
                      <a:avLst/>
                    </a:prstGeom>
                  </pic:spPr>
                </pic:pic>
              </a:graphicData>
            </a:graphic>
            <wp14:sizeRelH relativeFrom="page">
              <wp14:pctWidth>0</wp14:pctWidth>
            </wp14:sizeRelH>
            <wp14:sizeRelV relativeFrom="page">
              <wp14:pctHeight>0</wp14:pctHeight>
            </wp14:sizeRelV>
          </wp:anchor>
        </w:drawing>
      </w:r>
    </w:p>
    <w:p w14:paraId="4FEA8D64" w14:textId="77777777" w:rsidR="00617756" w:rsidRDefault="00617756" w:rsidP="00617756"/>
    <w:p w14:paraId="743F116A" w14:textId="77777777" w:rsidR="00617756" w:rsidRDefault="00617756" w:rsidP="00617756"/>
    <w:p w14:paraId="328BF26A" w14:textId="77777777" w:rsidR="00617756" w:rsidRDefault="00617756" w:rsidP="00617756"/>
    <w:p w14:paraId="3DDF9D5B" w14:textId="77777777" w:rsidR="00617756" w:rsidRDefault="00617756" w:rsidP="00617756"/>
    <w:p w14:paraId="46A48586" w14:textId="77777777" w:rsidR="00617756" w:rsidRDefault="00617756" w:rsidP="00617756"/>
    <w:p w14:paraId="30A33AE0" w14:textId="77777777" w:rsidR="00617756" w:rsidRDefault="00617756" w:rsidP="00617756"/>
    <w:p w14:paraId="01166B03" w14:textId="77777777" w:rsidR="00617756" w:rsidRDefault="00617756" w:rsidP="00617756"/>
    <w:p w14:paraId="5413F814" w14:textId="77777777" w:rsidR="00617756" w:rsidRDefault="00617756" w:rsidP="00617756"/>
    <w:p w14:paraId="1D20F4A1" w14:textId="77777777" w:rsidR="00617756" w:rsidRDefault="00617756" w:rsidP="00617756"/>
    <w:p w14:paraId="14558FDE" w14:textId="77777777" w:rsidR="00617756" w:rsidRDefault="00617756" w:rsidP="00617756">
      <w:pPr>
        <w:pStyle w:val="1"/>
      </w:pPr>
      <w:r>
        <w:rPr>
          <w:rFonts w:hint="eastAsia"/>
        </w:rPr>
        <w:t>課題</w:t>
      </w:r>
    </w:p>
    <w:p w14:paraId="317D0726" w14:textId="77777777" w:rsidR="00617756" w:rsidRDefault="00617756" w:rsidP="00617756">
      <w:pPr>
        <w:ind w:firstLineChars="0" w:firstLine="0"/>
      </w:pPr>
      <w:r>
        <w:rPr>
          <w:rFonts w:hint="eastAsia"/>
        </w:rPr>
        <w:t xml:space="preserve">　</w:t>
      </w:r>
      <w:r>
        <w:rPr>
          <w:rFonts w:hint="eastAsia"/>
        </w:rPr>
        <w:t>K</w:t>
      </w:r>
      <w:r>
        <w:rPr>
          <w:rFonts w:hint="eastAsia"/>
        </w:rPr>
        <w:t>大学の卒業生</w:t>
      </w:r>
      <w:r>
        <w:rPr>
          <w:rFonts w:hint="eastAsia"/>
        </w:rPr>
        <w:t>120</w:t>
      </w:r>
      <w:r>
        <w:rPr>
          <w:rFonts w:hint="eastAsia"/>
        </w:rPr>
        <w:t>名の平均年収を調べたところ、平均</w:t>
      </w:r>
      <w:r>
        <w:rPr>
          <w:rFonts w:hint="eastAsia"/>
        </w:rPr>
        <w:t>1500</w:t>
      </w:r>
      <w:r>
        <w:rPr>
          <w:rFonts w:hint="eastAsia"/>
        </w:rPr>
        <w:t>万円、偏差が</w:t>
      </w:r>
      <w:r>
        <w:rPr>
          <w:rFonts w:hint="eastAsia"/>
        </w:rPr>
        <w:t>700</w:t>
      </w:r>
      <w:r>
        <w:rPr>
          <w:rFonts w:hint="eastAsia"/>
        </w:rPr>
        <w:t>万円であった。このとき卒業生全体の平均年収の</w:t>
      </w:r>
      <w:r>
        <w:rPr>
          <w:rFonts w:hint="eastAsia"/>
        </w:rPr>
        <w:t>95</w:t>
      </w:r>
      <w:r>
        <w:rPr>
          <w:rFonts w:hint="eastAsia"/>
        </w:rPr>
        <w:t>％の信頼区間を求めよ。ただし年収の分布は正規分布と仮定する。</w:t>
      </w:r>
    </w:p>
    <w:p w14:paraId="24880BEE" w14:textId="77777777" w:rsidR="00617756" w:rsidRDefault="00617756" w:rsidP="00617756">
      <w:pPr>
        <w:ind w:firstLineChars="0" w:firstLine="0"/>
      </w:pPr>
    </w:p>
    <w:p w14:paraId="123E7C1C" w14:textId="77777777" w:rsidR="00617756" w:rsidRDefault="00617756" w:rsidP="00617756">
      <w:pPr>
        <w:ind w:firstLineChars="0" w:firstLine="0"/>
      </w:pPr>
      <w:r>
        <w:rPr>
          <w:rFonts w:hint="eastAsia"/>
        </w:rPr>
        <w:t>【回答】</w:t>
      </w:r>
    </w:p>
    <w:p w14:paraId="022BFF10" w14:textId="77777777" w:rsidR="00617756" w:rsidRDefault="00617756" w:rsidP="00617756">
      <w:pPr>
        <w:ind w:firstLineChars="0" w:firstLine="0"/>
      </w:pPr>
      <w:r>
        <w:rPr>
          <w:rFonts w:hint="eastAsia"/>
        </w:rPr>
        <w:t xml:space="preserve">　</w:t>
      </w:r>
      <w:r>
        <w:rPr>
          <w:rFonts w:hint="eastAsia"/>
        </w:rPr>
        <w:t>1500</w:t>
      </w:r>
      <w:r>
        <w:rPr>
          <w:rFonts w:hint="eastAsia"/>
        </w:rPr>
        <w:t>±（</w:t>
      </w:r>
      <w:r>
        <w:rPr>
          <w:rFonts w:hint="eastAsia"/>
        </w:rPr>
        <w:t>1.96</w:t>
      </w:r>
      <w:r>
        <w:rPr>
          <w:rFonts w:hint="eastAsia"/>
        </w:rPr>
        <w:t>×</w:t>
      </w:r>
      <w:r>
        <w:rPr>
          <w:rFonts w:hint="eastAsia"/>
        </w:rPr>
        <w:t>700</w:t>
      </w:r>
      <w:r>
        <w:rPr>
          <w:rFonts w:hint="eastAsia"/>
        </w:rPr>
        <w:t>÷</w:t>
      </w:r>
      <m:oMath>
        <m:rad>
          <m:radPr>
            <m:degHide m:val="1"/>
            <m:ctrlPr>
              <w:rPr>
                <w:rFonts w:ascii="Cambria Math" w:hAnsi="Cambria Math"/>
              </w:rPr>
            </m:ctrlPr>
          </m:radPr>
          <m:deg/>
          <m:e>
            <m:r>
              <w:rPr>
                <w:rFonts w:ascii="Cambria Math" w:hAnsi="Cambria Math" w:hint="eastAsia"/>
              </w:rPr>
              <m:t>120</m:t>
            </m:r>
          </m:e>
        </m:rad>
      </m:oMath>
      <w:r>
        <w:rPr>
          <w:rFonts w:hint="eastAsia"/>
        </w:rPr>
        <w:t>）＝</w:t>
      </w:r>
      <w:r>
        <w:rPr>
          <w:rFonts w:hint="eastAsia"/>
        </w:rPr>
        <w:t>126.53</w:t>
      </w:r>
      <w:r>
        <w:rPr>
          <w:rFonts w:hint="eastAsia"/>
        </w:rPr>
        <w:t xml:space="preserve">　なので、</w:t>
      </w:r>
      <w:r>
        <w:rPr>
          <w:rFonts w:hint="eastAsia"/>
        </w:rPr>
        <w:t>1500</w:t>
      </w:r>
      <w:r>
        <w:rPr>
          <w:rFonts w:hint="eastAsia"/>
        </w:rPr>
        <w:t>万円±</w:t>
      </w:r>
      <w:r>
        <w:rPr>
          <w:rFonts w:hint="eastAsia"/>
        </w:rPr>
        <w:t>127</w:t>
      </w:r>
      <w:r>
        <w:rPr>
          <w:rFonts w:hint="eastAsia"/>
        </w:rPr>
        <w:t>万円、つまり</w:t>
      </w:r>
      <w:r>
        <w:rPr>
          <w:rFonts w:hint="eastAsia"/>
        </w:rPr>
        <w:t>K</w:t>
      </w:r>
      <w:r>
        <w:rPr>
          <w:rFonts w:hint="eastAsia"/>
        </w:rPr>
        <w:t>大学卒業生の平均年収は</w:t>
      </w:r>
      <w:r>
        <w:rPr>
          <w:rFonts w:hint="eastAsia"/>
        </w:rPr>
        <w:t>1373</w:t>
      </w:r>
      <w:r>
        <w:rPr>
          <w:rFonts w:hint="eastAsia"/>
        </w:rPr>
        <w:t>万円～</w:t>
      </w:r>
      <w:r>
        <w:rPr>
          <w:rFonts w:hint="eastAsia"/>
        </w:rPr>
        <w:t>1627</w:t>
      </w:r>
      <w:r>
        <w:rPr>
          <w:rFonts w:hint="eastAsia"/>
        </w:rPr>
        <w:t>万円の間にあるといえる。</w:t>
      </w:r>
    </w:p>
    <w:p w14:paraId="6CE4C7D3" w14:textId="77777777" w:rsidR="00617756" w:rsidRDefault="00617756" w:rsidP="00617756">
      <w:pPr>
        <w:widowControl/>
        <w:ind w:firstLineChars="0" w:firstLine="0"/>
        <w:jc w:val="left"/>
      </w:pPr>
      <w:r>
        <w:br w:type="page"/>
      </w:r>
    </w:p>
    <w:p w14:paraId="1FD2E0A5" w14:textId="77777777" w:rsidR="00617756" w:rsidRDefault="00617756" w:rsidP="00617756">
      <w:pPr>
        <w:pStyle w:val="1"/>
        <w:numPr>
          <w:ilvl w:val="0"/>
          <w:numId w:val="0"/>
        </w:numPr>
      </w:pPr>
      <w:r>
        <w:rPr>
          <w:rFonts w:hint="eastAsia"/>
        </w:rPr>
        <w:lastRenderedPageBreak/>
        <w:t>【コラム】サイコロは記憶を持たない？</w:t>
      </w:r>
    </w:p>
    <w:p w14:paraId="7800CF36" w14:textId="77777777" w:rsidR="00617756" w:rsidRDefault="00617756" w:rsidP="00617756">
      <w:pPr>
        <w:ind w:firstLineChars="0" w:firstLine="0"/>
      </w:pPr>
    </w:p>
    <w:p w14:paraId="521A5070" w14:textId="77777777" w:rsidR="00617756" w:rsidRPr="003E2A3A" w:rsidRDefault="00617756" w:rsidP="00617756">
      <w:r>
        <w:rPr>
          <w:rFonts w:hint="eastAsia"/>
        </w:rPr>
        <w:t>喫茶店で働いているドジっ子な</w:t>
      </w:r>
      <w:r>
        <w:rPr>
          <w:rFonts w:hint="eastAsia"/>
        </w:rPr>
        <w:t>M</w:t>
      </w:r>
      <w:r>
        <w:rPr>
          <w:rFonts w:hint="eastAsia"/>
        </w:rPr>
        <w:t>さん、</w:t>
      </w:r>
      <w:r>
        <w:rPr>
          <w:rFonts w:hint="eastAsia"/>
        </w:rPr>
        <w:t>2</w:t>
      </w:r>
      <w:r>
        <w:rPr>
          <w:rFonts w:hint="eastAsia"/>
        </w:rPr>
        <w:t>日に</w:t>
      </w:r>
      <w:r>
        <w:rPr>
          <w:rFonts w:hint="eastAsia"/>
        </w:rPr>
        <w:t>1</w:t>
      </w:r>
      <w:r>
        <w:rPr>
          <w:rFonts w:hint="eastAsia"/>
        </w:rPr>
        <w:t>回はお皿を割ってしまいます。しかしなぜかここ</w:t>
      </w:r>
      <w:r>
        <w:rPr>
          <w:rFonts w:hint="eastAsia"/>
        </w:rPr>
        <w:t>10</w:t>
      </w:r>
      <w:r>
        <w:rPr>
          <w:rFonts w:hint="eastAsia"/>
        </w:rPr>
        <w:t>日間は</w:t>
      </w:r>
      <w:r>
        <w:rPr>
          <w:rFonts w:hint="eastAsia"/>
        </w:rPr>
        <w:t>1</w:t>
      </w:r>
      <w:r>
        <w:rPr>
          <w:rFonts w:hint="eastAsia"/>
        </w:rPr>
        <w:t>枚もお皿を割っていません。ドジっ子ぶりは相変わらずで、周囲はまたお皿を割ってしまうのではないかとハラハラしています。そこで</w:t>
      </w:r>
      <w:r>
        <w:rPr>
          <w:rFonts w:hint="eastAsia"/>
        </w:rPr>
        <w:t>M</w:t>
      </w:r>
      <w:r>
        <w:rPr>
          <w:rFonts w:hint="eastAsia"/>
        </w:rPr>
        <w:t>さんが次にお皿を割るまでの時間の確率分布を求めてみましょう。</w:t>
      </w:r>
    </w:p>
    <w:p w14:paraId="568CC269" w14:textId="77777777" w:rsidR="00617756" w:rsidRDefault="00617756" w:rsidP="00617756">
      <w:r>
        <w:rPr>
          <w:rFonts w:hint="eastAsia"/>
        </w:rPr>
        <w:t>確率分布は「</w:t>
      </w:r>
      <w:r>
        <w:rPr>
          <w:rFonts w:hint="eastAsia"/>
        </w:rPr>
        <w:t>2</w:t>
      </w:r>
      <w:r>
        <w:rPr>
          <w:rFonts w:hint="eastAsia"/>
        </w:rPr>
        <w:t>日に</w:t>
      </w:r>
      <w:r>
        <w:rPr>
          <w:rFonts w:hint="eastAsia"/>
        </w:rPr>
        <w:t>1</w:t>
      </w:r>
      <w:r>
        <w:rPr>
          <w:rFonts w:hint="eastAsia"/>
        </w:rPr>
        <w:t>回起こる事象」が「</w:t>
      </w:r>
      <w:r>
        <w:rPr>
          <w:rFonts w:hint="eastAsia"/>
        </w:rPr>
        <w:t>10</w:t>
      </w:r>
      <w:r>
        <w:rPr>
          <w:rFonts w:hint="eastAsia"/>
        </w:rPr>
        <w:t>日間も起こらなかったとき」、それ以降にその事象が起こるまでの時間の確率を求めればよいことになります。これは時間</w:t>
      </w:r>
      <w:r>
        <w:rPr>
          <w:rFonts w:hint="eastAsia"/>
        </w:rPr>
        <w:t>S</w:t>
      </w:r>
      <w:r>
        <w:rPr>
          <w:rFonts w:hint="eastAsia"/>
        </w:rPr>
        <w:t>（ここでは</w:t>
      </w:r>
      <w:r>
        <w:rPr>
          <w:rFonts w:hint="eastAsia"/>
        </w:rPr>
        <w:t>10</w:t>
      </w:r>
      <w:r>
        <w:rPr>
          <w:rFonts w:hint="eastAsia"/>
        </w:rPr>
        <w:t>日）まで無事である確率で、時間</w:t>
      </w:r>
      <w:proofErr w:type="spellStart"/>
      <w:r>
        <w:rPr>
          <w:rFonts w:hint="eastAsia"/>
        </w:rPr>
        <w:t>S~S</w:t>
      </w:r>
      <w:r>
        <w:t>+t</w:t>
      </w:r>
      <w:proofErr w:type="spellEnd"/>
      <w:r>
        <w:rPr>
          <w:rFonts w:hint="eastAsia"/>
        </w:rPr>
        <w:t>で起こる確率を割ると求められます。</w:t>
      </w:r>
    </w:p>
    <w:p w14:paraId="710B1B4C" w14:textId="77777777" w:rsidR="00617756" w:rsidRDefault="00617756" w:rsidP="00617756">
      <w:r>
        <w:rPr>
          <w:rFonts w:hint="eastAsia"/>
        </w:rPr>
        <w:t>まず時間</w:t>
      </w:r>
      <w:r>
        <w:rPr>
          <w:rFonts w:hint="eastAsia"/>
        </w:rPr>
        <w:t>S</w:t>
      </w:r>
      <w:r>
        <w:rPr>
          <w:rFonts w:hint="eastAsia"/>
        </w:rPr>
        <w:t>まで無事の（事象が起こらない）確率を求めます。時間</w:t>
      </w:r>
      <w:r>
        <w:rPr>
          <w:rFonts w:hint="eastAsia"/>
        </w:rPr>
        <w:t>S</w:t>
      </w:r>
      <w:r>
        <w:rPr>
          <w:rFonts w:hint="eastAsia"/>
        </w:rPr>
        <w:t>まで無事ということは時間</w:t>
      </w:r>
      <w:r>
        <w:rPr>
          <w:rFonts w:hint="eastAsia"/>
        </w:rPr>
        <w:t>S~</w:t>
      </w:r>
      <w:r>
        <w:rPr>
          <w:rFonts w:hint="eastAsia"/>
        </w:rPr>
        <w:t>∞までの間で壊してしまう</w:t>
      </w:r>
      <w:r>
        <w:rPr>
          <w:rFonts w:hint="eastAsia"/>
        </w:rPr>
        <w:t>(</w:t>
      </w:r>
      <w:r>
        <w:rPr>
          <w:rFonts w:hint="eastAsia"/>
        </w:rPr>
        <w:t>事象が起こる</w:t>
      </w:r>
      <w:r>
        <w:rPr>
          <w:rFonts w:hint="eastAsia"/>
        </w:rPr>
        <w:t>)</w:t>
      </w:r>
      <w:r>
        <w:rPr>
          <w:rFonts w:hint="eastAsia"/>
        </w:rPr>
        <w:t>ということですから時間</w:t>
      </w:r>
      <w:r>
        <w:rPr>
          <w:rFonts w:hint="eastAsia"/>
        </w:rPr>
        <w:t>S</w:t>
      </w:r>
      <w:r>
        <w:rPr>
          <w:rFonts w:hint="eastAsia"/>
        </w:rPr>
        <w:t>から∞まで指数分布を積分した</w:t>
      </w:r>
    </w:p>
    <w:p w14:paraId="522314B1" w14:textId="77777777" w:rsidR="00617756" w:rsidRPr="00F52AC6" w:rsidRDefault="00617756" w:rsidP="00617756">
      <m:oMathPara>
        <m:oMath>
          <m:r>
            <m:rPr>
              <m:sty m:val="p"/>
            </m:rPr>
            <w:rPr>
              <w:rFonts w:ascii="Cambria Math" w:hAnsi="Cambria Math"/>
            </w:rPr>
            <m:t>F</m:t>
          </m:r>
          <m:d>
            <m:dPr>
              <m:ctrlPr>
                <w:rPr>
                  <w:rFonts w:ascii="Cambria Math" w:hAnsi="Cambria Math"/>
                </w:rPr>
              </m:ctrlPr>
            </m:dPr>
            <m:e>
              <m:r>
                <m:rPr>
                  <m:sty m:val="p"/>
                </m:rPr>
                <w:rPr>
                  <w:rFonts w:ascii="Cambria Math" w:hAnsi="Cambria Math"/>
                </w:rPr>
                <m:t>s</m:t>
              </m:r>
            </m:e>
          </m:d>
          <m:r>
            <m:rPr>
              <m:sty m:val="p"/>
            </m:rPr>
            <w:rPr>
              <w:rFonts w:ascii="Cambria Math" w:hAnsi="Cambria Math"/>
            </w:rPr>
            <m:t>=</m:t>
          </m:r>
          <m:nary>
            <m:naryPr>
              <m:limLoc m:val="subSup"/>
              <m:ctrlPr>
                <w:rPr>
                  <w:rFonts w:ascii="Cambria Math" w:hAnsi="Cambria Math"/>
                </w:rPr>
              </m:ctrlPr>
            </m:naryPr>
            <m:sub>
              <m:r>
                <w:rPr>
                  <w:rFonts w:ascii="Cambria Math" w:hAnsi="Cambria Math"/>
                </w:rPr>
                <m:t>s</m:t>
              </m:r>
            </m:sub>
            <m:sup>
              <m:r>
                <w:rPr>
                  <w:rFonts w:ascii="Cambria Math" w:hAnsi="Cambria Math" w:hint="eastAsia"/>
                </w:rPr>
                <m:t>∞</m:t>
              </m:r>
            </m:sup>
            <m:e>
              <m:r>
                <w:rPr>
                  <w:rFonts w:ascii="Cambria Math" w:hAnsi="Cambria Math" w:hint="eastAsia"/>
                </w:rPr>
                <m:t>λ</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λ</m:t>
                  </m:r>
                  <m:r>
                    <w:rPr>
                      <w:rFonts w:ascii="Cambria Math" w:hAnsi="Cambria Math"/>
                    </w:rPr>
                    <m:t>s</m:t>
                  </m:r>
                </m:sup>
              </m:sSup>
              <m:r>
                <w:rPr>
                  <w:rFonts w:ascii="Cambria Math" w:hAnsi="Cambria Math"/>
                </w:rPr>
                <m:t>ds</m:t>
              </m:r>
            </m:e>
          </m:nary>
        </m:oMath>
      </m:oMathPara>
    </w:p>
    <w:p w14:paraId="26DD9B4D" w14:textId="77777777" w:rsidR="00617756" w:rsidRPr="001E7FED" w:rsidRDefault="00617756" w:rsidP="00617756"/>
    <w:p w14:paraId="1E9B9A03" w14:textId="77777777" w:rsidR="00617756" w:rsidRPr="00F52AC6" w:rsidRDefault="00617756" w:rsidP="00617756">
      <m:oMathPara>
        <m:oMath>
          <m:r>
            <m:rPr>
              <m:sty m:val="p"/>
            </m:rPr>
            <w:rPr>
              <w:rFonts w:ascii="Cambria Math" w:hAnsi="Cambria Math"/>
            </w:rPr>
            <m:t>=</m:t>
          </m:r>
          <m:r>
            <w:rPr>
              <w:rFonts w:ascii="Cambria Math" w:hAnsi="Cambria Math" w:hint="eastAsia"/>
            </w:rPr>
            <m:t>λ</m:t>
          </m:r>
          <m:d>
            <m:dPr>
              <m:ctrlPr>
                <w:rPr>
                  <w:rFonts w:ascii="Cambria Math" w:hAnsi="Cambria Math"/>
                </w:rPr>
              </m:ctrlPr>
            </m:dPr>
            <m:e>
              <m:r>
                <m:rPr>
                  <m:sty m:val="p"/>
                </m:rPr>
                <w:rPr>
                  <w:rFonts w:ascii="Cambria Math" w:hAnsi="Cambria Math"/>
                </w:rPr>
                <m:t>0-</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hint="eastAsia"/>
                        </w:rPr>
                        <m:t>λ</m:t>
                      </m:r>
                    </m:den>
                  </m:f>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hint="eastAsia"/>
                        </w:rPr>
                        <m:t>λ</m:t>
                      </m:r>
                      <m:r>
                        <m:rPr>
                          <m:sty m:val="p"/>
                        </m:rPr>
                        <w:rPr>
                          <w:rFonts w:ascii="Cambria Math" w:hAnsi="Cambria Math"/>
                        </w:rPr>
                        <m:t>s</m:t>
                      </m:r>
                    </m:sup>
                  </m:sSup>
                </m:e>
              </m:d>
            </m:e>
          </m:d>
        </m:oMath>
      </m:oMathPara>
    </w:p>
    <w:p w14:paraId="5270320A" w14:textId="77777777" w:rsidR="00617756" w:rsidRPr="001E7FED" w:rsidRDefault="00617756" w:rsidP="00617756"/>
    <w:p w14:paraId="353C9861" w14:textId="77777777" w:rsidR="00617756" w:rsidRDefault="00617756" w:rsidP="00617756">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hint="eastAsia"/>
                </w:rPr>
                <m:t>λ</m:t>
              </m:r>
              <m:r>
                <m:rPr>
                  <m:sty m:val="p"/>
                </m:rPr>
                <w:rPr>
                  <w:rFonts w:ascii="Cambria Math" w:hAnsi="Cambria Math"/>
                </w:rPr>
                <m:t>s</m:t>
              </m:r>
            </m:sup>
          </m:sSup>
        </m:oMath>
      </m:oMathPara>
    </w:p>
    <w:p w14:paraId="70AE868B" w14:textId="77777777" w:rsidR="00617756" w:rsidRDefault="00617756" w:rsidP="00617756">
      <w:pPr>
        <w:ind w:firstLineChars="0" w:firstLine="0"/>
      </w:pPr>
      <w:r>
        <w:rPr>
          <w:rFonts w:hint="eastAsia"/>
        </w:rPr>
        <w:t>という式になります。逆に時間</w:t>
      </w:r>
      <w:r>
        <w:rPr>
          <w:rFonts w:hint="eastAsia"/>
        </w:rPr>
        <w:t>S</w:t>
      </w:r>
      <w:r>
        <w:rPr>
          <w:rFonts w:hint="eastAsia"/>
        </w:rPr>
        <w:t>までに無事でない確率は成功しない確率なので</w:t>
      </w:r>
    </w:p>
    <w:p w14:paraId="726C835F" w14:textId="77777777" w:rsidR="00617756" w:rsidRDefault="00617756" w:rsidP="00617756">
      <w:pPr>
        <w:ind w:firstLineChars="0" w:firstLine="0"/>
      </w:pPr>
      <m:oMathPara>
        <m:oMath>
          <m:sSup>
            <m:sSupPr>
              <m:ctrlPr>
                <w:rPr>
                  <w:rFonts w:ascii="Cambria Math" w:hAnsi="Cambria Math"/>
                </w:rPr>
              </m:ctrlPr>
            </m:sSupPr>
            <m:e>
              <m:r>
                <m:rPr>
                  <m:sty m:val="p"/>
                </m:rPr>
                <w:rPr>
                  <w:rFonts w:ascii="Cambria Math" w:hAnsi="Cambria Math" w:hint="eastAsia"/>
                </w:rPr>
                <m:t>1</m:t>
              </m:r>
              <m:r>
                <m:rPr>
                  <m:sty m:val="p"/>
                </m:rPr>
                <w:rPr>
                  <w:rFonts w:ascii="Cambria Math" w:hAnsi="Cambria Math" w:hint="eastAsia"/>
                </w:rPr>
                <m:t>-</m:t>
              </m:r>
              <m:r>
                <m:rPr>
                  <m:sty m:val="p"/>
                </m:rPr>
                <w:rPr>
                  <w:rFonts w:ascii="Cambria Math" w:hAnsi="Cambria Math"/>
                </w:rPr>
                <m:t>e</m:t>
              </m:r>
            </m:e>
            <m:sup>
              <m:r>
                <m:rPr>
                  <m:sty m:val="p"/>
                </m:rPr>
                <w:rPr>
                  <w:rFonts w:ascii="Cambria Math" w:hAnsi="Cambria Math"/>
                </w:rPr>
                <m:t>-</m:t>
              </m:r>
              <m:r>
                <w:rPr>
                  <w:rFonts w:ascii="Cambria Math" w:hAnsi="Cambria Math" w:hint="eastAsia"/>
                </w:rPr>
                <m:t>λ</m:t>
              </m:r>
              <m:r>
                <m:rPr>
                  <m:sty m:val="p"/>
                </m:rPr>
                <w:rPr>
                  <w:rFonts w:ascii="Cambria Math" w:hAnsi="Cambria Math"/>
                </w:rPr>
                <m:t>s</m:t>
              </m:r>
            </m:sup>
          </m:sSup>
        </m:oMath>
      </m:oMathPara>
    </w:p>
    <w:p w14:paraId="47F8BD89" w14:textId="77777777" w:rsidR="00617756" w:rsidRDefault="00617756" w:rsidP="00617756">
      <w:pPr>
        <w:ind w:firstLineChars="0" w:firstLine="0"/>
      </w:pPr>
      <w:r>
        <w:rPr>
          <w:rFonts w:hint="eastAsia"/>
        </w:rPr>
        <w:t>となります。</w:t>
      </w:r>
    </w:p>
    <w:p w14:paraId="2C8C0B82" w14:textId="77777777" w:rsidR="00617756" w:rsidRDefault="00617756" w:rsidP="00617756">
      <w:r>
        <w:rPr>
          <w:rFonts w:hint="eastAsia"/>
        </w:rPr>
        <w:t>10</w:t>
      </w:r>
      <w:r>
        <w:rPr>
          <w:rFonts w:hint="eastAsia"/>
        </w:rPr>
        <w:t>日間まで何事もなかったとき、そのあと事象が起こる割合は、時間</w:t>
      </w:r>
      <w:r>
        <w:rPr>
          <w:rFonts w:hint="eastAsia"/>
        </w:rPr>
        <w:t>S</w:t>
      </w:r>
      <w:r>
        <w:rPr>
          <w:rFonts w:hint="eastAsia"/>
        </w:rPr>
        <w:t>（ここでは</w:t>
      </w:r>
      <w:r>
        <w:rPr>
          <w:rFonts w:hint="eastAsia"/>
        </w:rPr>
        <w:t>10</w:t>
      </w:r>
      <w:r>
        <w:rPr>
          <w:rFonts w:hint="eastAsia"/>
        </w:rPr>
        <w:t>日）まで無事である確率で、時間</w:t>
      </w:r>
      <w:proofErr w:type="spellStart"/>
      <w:r>
        <w:rPr>
          <w:rFonts w:hint="eastAsia"/>
        </w:rPr>
        <w:t>S~S</w:t>
      </w:r>
      <w:r>
        <w:t>+t</w:t>
      </w:r>
      <w:proofErr w:type="spellEnd"/>
      <w:r>
        <w:rPr>
          <w:rFonts w:hint="eastAsia"/>
        </w:rPr>
        <w:t>で起こる確率を割るので</w:t>
      </w:r>
    </w:p>
    <w:p w14:paraId="13A252CB" w14:textId="77777777" w:rsidR="00617756" w:rsidRPr="00F52AC6" w:rsidRDefault="00617756" w:rsidP="00617756">
      <w:pPr>
        <w:ind w:firstLineChars="0" w:firstLine="0"/>
      </w:pPr>
      <m:oMathPara>
        <m:oMath>
          <m:f>
            <m:fPr>
              <m:ctrlPr>
                <w:rPr>
                  <w:rFonts w:ascii="Cambria Math" w:hAnsi="Cambria Math"/>
                </w:rPr>
              </m:ctrlPr>
            </m:fPr>
            <m:num>
              <m:sSup>
                <m:sSupPr>
                  <m:ctrlPr>
                    <w:rPr>
                      <w:rFonts w:ascii="Cambria Math" w:hAnsi="Cambria Math"/>
                      <w:i/>
                    </w:rPr>
                  </m:ctrlPr>
                </m:sSupPr>
                <m:e>
                  <m:r>
                    <w:rPr>
                      <w:rFonts w:ascii="Cambria Math" w:hAnsi="Cambria Math"/>
                    </w:rPr>
                    <m:t>(1-e</m:t>
                  </m:r>
                </m:e>
                <m:sup>
                  <m:r>
                    <w:rPr>
                      <w:rFonts w:ascii="Cambria Math" w:hAnsi="Cambria Math"/>
                    </w:rPr>
                    <m:t>-</m:t>
                  </m:r>
                  <m:r>
                    <w:rPr>
                      <w:rFonts w:ascii="Cambria Math" w:hAnsi="Cambria Math" w:hint="eastAsia"/>
                    </w:rPr>
                    <m:t>λ</m:t>
                  </m:r>
                  <m:d>
                    <m:dPr>
                      <m:ctrlPr>
                        <w:rPr>
                          <w:rFonts w:ascii="Cambria Math" w:hAnsi="Cambria Math"/>
                          <w:i/>
                        </w:rPr>
                      </m:ctrlPr>
                    </m:dPr>
                    <m:e>
                      <m:r>
                        <w:rPr>
                          <w:rFonts w:ascii="Cambria Math" w:hAnsi="Cambria Math"/>
                        </w:rPr>
                        <m:t>S+t</m:t>
                      </m:r>
                    </m:e>
                  </m:d>
                </m:sup>
              </m:sSup>
              <m:r>
                <w:rPr>
                  <w:rFonts w:ascii="Cambria Math" w:hAnsi="Cambria Math"/>
                </w:rPr>
                <m:t>)-</m:t>
              </m:r>
              <m:sSup>
                <m:sSupPr>
                  <m:ctrlPr>
                    <w:rPr>
                      <w:rFonts w:ascii="Cambria Math" w:hAnsi="Cambria Math"/>
                      <w:i/>
                    </w:rPr>
                  </m:ctrlPr>
                </m:sSupPr>
                <m:e>
                  <m:r>
                    <w:rPr>
                      <w:rFonts w:ascii="Cambria Math" w:hAnsi="Cambria Math"/>
                    </w:rPr>
                    <m:t>(1-e</m:t>
                  </m:r>
                </m:e>
                <m:sup>
                  <m:r>
                    <w:rPr>
                      <w:rFonts w:ascii="Cambria Math" w:hAnsi="Cambria Math"/>
                    </w:rPr>
                    <m:t>-</m:t>
                  </m:r>
                  <m:r>
                    <w:rPr>
                      <w:rFonts w:ascii="Cambria Math" w:hAnsi="Cambria Math" w:hint="eastAsia"/>
                    </w:rPr>
                    <m:t>λ</m:t>
                  </m:r>
                  <m:r>
                    <w:rPr>
                      <w:rFonts w:ascii="Cambria Math" w:hAnsi="Cambria Math"/>
                    </w:rPr>
                    <m:t>s</m:t>
                  </m:r>
                </m:sup>
              </m:sSup>
              <m:r>
                <w:rPr>
                  <w:rFonts w:ascii="Cambria Math" w:hAnsi="Cambria Math"/>
                </w:rPr>
                <m:t>)</m:t>
              </m:r>
            </m:num>
            <m:den>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λ</m:t>
                  </m:r>
                  <m:r>
                    <w:rPr>
                      <w:rFonts w:ascii="Cambria Math" w:hAnsi="Cambria Math"/>
                    </w:rPr>
                    <m:t>s</m:t>
                  </m:r>
                </m:sup>
              </m:sSup>
            </m:den>
          </m:f>
        </m:oMath>
      </m:oMathPara>
    </w:p>
    <w:p w14:paraId="554F040C" w14:textId="77777777" w:rsidR="00617756" w:rsidRPr="001E7FED" w:rsidRDefault="00617756" w:rsidP="00617756">
      <w:pPr>
        <w:ind w:firstLineChars="0" w:firstLine="0"/>
      </w:pPr>
    </w:p>
    <w:p w14:paraId="535B1314" w14:textId="77777777" w:rsidR="00617756" w:rsidRPr="00F52AC6" w:rsidRDefault="00617756" w:rsidP="00617756">
      <w:pPr>
        <w:ind w:firstLineChars="0" w:firstLine="0"/>
      </w:pPr>
      <m:oMathPara>
        <m:oMath>
          <m:r>
            <m:rPr>
              <m:sty m:val="p"/>
            </m:rPr>
            <w:rPr>
              <w:rFonts w:ascii="Cambria Math" w:hAnsi="Cambria Math"/>
            </w:rPr>
            <w:lastRenderedPageBreak/>
            <m:t>=</m:t>
          </m:r>
          <m:f>
            <m:fPr>
              <m:ctrlPr>
                <w:rPr>
                  <w:rFonts w:ascii="Cambria Math" w:hAnsi="Cambria Math"/>
                </w:rPr>
              </m:ctrlPr>
            </m:fPr>
            <m:num>
              <m:sSup>
                <m:sSupPr>
                  <m:ctrlPr>
                    <w:rPr>
                      <w:rFonts w:ascii="Cambria Math" w:hAnsi="Cambria Math"/>
                      <w:i/>
                    </w:rPr>
                  </m:ctrlPr>
                </m:sSupPr>
                <m:e>
                  <m:r>
                    <w:rPr>
                      <w:rFonts w:ascii="Cambria Math" w:hAnsi="Cambria Math"/>
                    </w:rPr>
                    <m:t>1-e</m:t>
                  </m:r>
                </m:e>
                <m:sup>
                  <m:r>
                    <w:rPr>
                      <w:rFonts w:ascii="Cambria Math" w:hAnsi="Cambria Math"/>
                    </w:rPr>
                    <m:t>-</m:t>
                  </m:r>
                  <m:r>
                    <w:rPr>
                      <w:rFonts w:ascii="Cambria Math" w:hAnsi="Cambria Math" w:hint="eastAsia"/>
                    </w:rPr>
                    <m:t>λ</m:t>
                  </m:r>
                  <m:r>
                    <w:rPr>
                      <w:rFonts w:ascii="Cambria Math" w:hAnsi="Cambria Math"/>
                    </w:rPr>
                    <m:t>(S+t)</m:t>
                  </m:r>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λ</m:t>
                  </m:r>
                  <m:r>
                    <w:rPr>
                      <w:rFonts w:ascii="Cambria Math" w:hAnsi="Cambria Math"/>
                    </w:rPr>
                    <m:t>s</m:t>
                  </m:r>
                </m:sup>
              </m:sSup>
            </m:num>
            <m:den>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λ</m:t>
                  </m:r>
                  <m:r>
                    <w:rPr>
                      <w:rFonts w:ascii="Cambria Math" w:hAnsi="Cambria Math"/>
                    </w:rPr>
                    <m:t>s</m:t>
                  </m:r>
                </m:sup>
              </m:sSup>
            </m:den>
          </m:f>
        </m:oMath>
      </m:oMathPara>
    </w:p>
    <w:p w14:paraId="67F7D47C" w14:textId="77777777" w:rsidR="00617756" w:rsidRPr="001E7FED" w:rsidRDefault="00617756" w:rsidP="00617756">
      <w:pPr>
        <w:ind w:firstLineChars="0" w:firstLine="0"/>
      </w:pPr>
    </w:p>
    <w:p w14:paraId="299F7A4E" w14:textId="77777777" w:rsidR="00617756" w:rsidRPr="00F52AC6" w:rsidRDefault="00617756" w:rsidP="00617756">
      <w:pPr>
        <w:ind w:firstLineChars="0" w:firstLine="0"/>
      </w:pPr>
      <m:oMathPara>
        <m:oMath>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λ</m:t>
                  </m:r>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λ</m:t>
                  </m:r>
                  <m:r>
                    <w:rPr>
                      <w:rFonts w:ascii="Cambria Math" w:hAnsi="Cambria Math"/>
                    </w:rPr>
                    <m:t>s</m:t>
                  </m:r>
                </m:sup>
              </m:sSup>
            </m:num>
            <m:den>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λ</m:t>
                  </m:r>
                  <m:r>
                    <w:rPr>
                      <w:rFonts w:ascii="Cambria Math" w:hAnsi="Cambria Math"/>
                    </w:rPr>
                    <m:t>s</m:t>
                  </m:r>
                </m:sup>
              </m:sSup>
            </m:den>
          </m:f>
        </m:oMath>
      </m:oMathPara>
    </w:p>
    <w:p w14:paraId="6623D355" w14:textId="77777777" w:rsidR="00617756" w:rsidRPr="003E2A3A" w:rsidRDefault="00617756" w:rsidP="00617756">
      <w:pPr>
        <w:ind w:firstLineChars="0" w:firstLine="0"/>
      </w:pPr>
    </w:p>
    <w:p w14:paraId="076F4B49" w14:textId="77777777" w:rsidR="00617756" w:rsidRPr="00F52AC6" w:rsidRDefault="00617756" w:rsidP="00617756">
      <w:pPr>
        <w:ind w:firstLineChars="0" w:firstLine="0"/>
      </w:pPr>
      <m:oMathPara>
        <m:oMath>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λ</m:t>
                  </m:r>
                  <m:r>
                    <w:rPr>
                      <w:rFonts w:ascii="Cambria Math" w:hAnsi="Cambria Math"/>
                    </w:rPr>
                    <m:t>S-</m:t>
                  </m:r>
                  <m:r>
                    <w:rPr>
                      <w:rFonts w:ascii="Cambria Math" w:hAnsi="Cambria Math" w:hint="eastAsia"/>
                    </w:rPr>
                    <m:t>λ</m:t>
                  </m:r>
                  <m:r>
                    <w:rPr>
                      <w:rFonts w:ascii="Cambria Math" w:hAnsi="Cambria Math"/>
                    </w:rPr>
                    <m:t>t)</m:t>
                  </m:r>
                </m:sup>
              </m:sSup>
            </m:num>
            <m:den>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λ</m:t>
                  </m:r>
                  <m:r>
                    <w:rPr>
                      <w:rFonts w:ascii="Cambria Math" w:hAnsi="Cambria Math"/>
                    </w:rPr>
                    <m:t>s</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λ</m:t>
                  </m:r>
                  <m:r>
                    <w:rPr>
                      <w:rFonts w:ascii="Cambria Math" w:hAnsi="Cambria Math"/>
                    </w:rPr>
                    <m:t>s</m:t>
                  </m:r>
                </m:sup>
              </m:sSup>
            </m:num>
            <m:den>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λ</m:t>
                  </m:r>
                  <m:r>
                    <w:rPr>
                      <w:rFonts w:ascii="Cambria Math" w:hAnsi="Cambria Math"/>
                    </w:rPr>
                    <m:t>s</m:t>
                  </m:r>
                </m:sup>
              </m:sSup>
            </m:den>
          </m:f>
        </m:oMath>
      </m:oMathPara>
    </w:p>
    <w:p w14:paraId="53A7D61B" w14:textId="77777777" w:rsidR="00617756" w:rsidRPr="003E2A3A" w:rsidRDefault="00617756" w:rsidP="00617756">
      <w:pPr>
        <w:ind w:firstLineChars="0" w:firstLine="0"/>
      </w:pPr>
    </w:p>
    <w:p w14:paraId="68CDB88D" w14:textId="77777777" w:rsidR="00617756" w:rsidRPr="00F52AC6" w:rsidRDefault="00617756" w:rsidP="00617756">
      <w:pPr>
        <w:ind w:firstLineChars="0" w:firstLine="0"/>
      </w:pPr>
      <m:oMathPara>
        <m:oMath>
          <m: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hint="eastAsia"/>
                </w:rPr>
                <m:t>λ</m:t>
              </m:r>
              <m:r>
                <m:rPr>
                  <m:sty m:val="p"/>
                </m:rPr>
                <w:rPr>
                  <w:rFonts w:ascii="Cambria Math" w:hAnsi="Cambria Math"/>
                </w:rPr>
                <m:t>t</m:t>
              </m:r>
            </m:sup>
          </m:sSup>
          <m:r>
            <w:rPr>
              <w:rFonts w:ascii="Cambria Math" w:hAnsi="Cambria Math"/>
            </w:rPr>
            <m:t>+1</m:t>
          </m:r>
        </m:oMath>
      </m:oMathPara>
    </w:p>
    <w:p w14:paraId="372DE4E5" w14:textId="77777777" w:rsidR="00617756" w:rsidRPr="003E2A3A" w:rsidRDefault="00617756" w:rsidP="00617756">
      <w:pPr>
        <w:ind w:firstLineChars="0" w:firstLine="0"/>
      </w:pPr>
    </w:p>
    <w:p w14:paraId="76B2FFB4" w14:textId="77777777" w:rsidR="00617756" w:rsidRPr="00403EA8" w:rsidRDefault="00617756" w:rsidP="00617756">
      <w:pPr>
        <w:ind w:firstLineChars="0" w:firstLine="0"/>
      </w:pPr>
      <m:oMathPara>
        <m:oMath>
          <m: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hint="eastAsia"/>
                </w:rPr>
                <m:t>λ</m:t>
              </m:r>
              <m:r>
                <m:rPr>
                  <m:sty m:val="p"/>
                </m:rPr>
                <w:rPr>
                  <w:rFonts w:ascii="Cambria Math" w:hAnsi="Cambria Math"/>
                </w:rPr>
                <m:t>t</m:t>
              </m:r>
            </m:sup>
          </m:sSup>
        </m:oMath>
      </m:oMathPara>
    </w:p>
    <w:p w14:paraId="4C08866A" w14:textId="77777777" w:rsidR="00617756" w:rsidRPr="003E2A3A" w:rsidRDefault="00617756" w:rsidP="00617756">
      <w:pPr>
        <w:ind w:firstLineChars="0" w:firstLine="0"/>
      </w:pPr>
    </w:p>
    <w:p w14:paraId="7E196B3E" w14:textId="77777777" w:rsidR="00617756" w:rsidRDefault="00617756" w:rsidP="00617756">
      <w:r>
        <w:rPr>
          <w:rFonts w:hint="eastAsia"/>
        </w:rPr>
        <w:t>となります。これは時間</w:t>
      </w:r>
      <w:r>
        <w:rPr>
          <w:rFonts w:hint="eastAsia"/>
        </w:rPr>
        <w:t>S</w:t>
      </w:r>
      <w:r>
        <w:rPr>
          <w:rFonts w:hint="eastAsia"/>
        </w:rPr>
        <w:t>までに無事ではない確率とまったく一緒です（時間</w:t>
      </w:r>
      <w:r>
        <w:rPr>
          <w:rFonts w:hint="eastAsia"/>
        </w:rPr>
        <w:t>S</w:t>
      </w:r>
      <w:r>
        <w:rPr>
          <w:rFonts w:hint="eastAsia"/>
        </w:rPr>
        <w:t>を時間</w:t>
      </w:r>
      <w:r>
        <w:t>t</w:t>
      </w:r>
      <w:r>
        <w:rPr>
          <w:rFonts w:hint="eastAsia"/>
        </w:rPr>
        <w:t>に変えただけ）。それまで事象が起こったか起こらなかったかに関わらず、次の事象が起こるのはその時点からみて時間</w:t>
      </w:r>
      <w:r>
        <w:rPr>
          <w:rFonts w:hint="eastAsia"/>
        </w:rPr>
        <w:t>t</w:t>
      </w:r>
      <w:r>
        <w:rPr>
          <w:rFonts w:hint="eastAsia"/>
        </w:rPr>
        <w:t>に対して</w:t>
      </w:r>
      <m:oMath>
        <m: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hint="eastAsia"/>
              </w:rPr>
              <m:t>λ</m:t>
            </m:r>
            <m:r>
              <m:rPr>
                <m:sty m:val="p"/>
              </m:rPr>
              <w:rPr>
                <w:rFonts w:ascii="Cambria Math" w:hAnsi="Cambria Math"/>
              </w:rPr>
              <m:t>t</m:t>
            </m:r>
          </m:sup>
        </m:sSup>
      </m:oMath>
      <w:r>
        <w:rPr>
          <w:rFonts w:hint="eastAsia"/>
        </w:rPr>
        <w:t>の割合で発生します。</w:t>
      </w:r>
    </w:p>
    <w:p w14:paraId="30342874" w14:textId="77777777" w:rsidR="00617756" w:rsidRDefault="00617756" w:rsidP="00617756">
      <w:r>
        <w:rPr>
          <w:rFonts w:hint="eastAsia"/>
        </w:rPr>
        <w:t>この、事象が起こる確率が、事前に事象が起こったか起こらなかったかに関わらないことを「</w:t>
      </w:r>
      <w:r w:rsidRPr="00F52AC6">
        <w:rPr>
          <w:rFonts w:hint="eastAsia"/>
        </w:rPr>
        <w:t>無記憶性</w:t>
      </w:r>
      <w:r>
        <w:rPr>
          <w:rFonts w:hint="eastAsia"/>
        </w:rPr>
        <w:t>」といいます。</w:t>
      </w:r>
      <w:r w:rsidRPr="00F52AC6">
        <w:rPr>
          <w:rFonts w:hint="eastAsia"/>
        </w:rPr>
        <w:t>無記憶性をもつ絶対連続な分布は指数分布</w:t>
      </w:r>
      <w:r>
        <w:rPr>
          <w:rFonts w:hint="eastAsia"/>
        </w:rPr>
        <w:t>だけです。サイコロは記憶を持たない、とも言いますが、数式上でもそれは証明されています。</w:t>
      </w:r>
    </w:p>
    <w:p w14:paraId="5C00B897" w14:textId="77777777" w:rsidR="00443083" w:rsidRPr="00617756" w:rsidRDefault="00443083" w:rsidP="00617756">
      <w:pPr>
        <w:widowControl/>
        <w:ind w:firstLineChars="0" w:firstLine="0"/>
        <w:jc w:val="left"/>
        <w:rPr>
          <w:rFonts w:hint="eastAsia"/>
        </w:rPr>
      </w:pPr>
    </w:p>
    <w:sectPr w:rsidR="00443083" w:rsidRPr="00617756" w:rsidSect="002C004B">
      <w:pgSz w:w="11906" w:h="16838"/>
      <w:pgMar w:top="1985" w:right="1701" w:bottom="1701" w:left="1701" w:header="851" w:footer="992" w:gutter="0"/>
      <w:cols w:space="425"/>
      <w:docGrid w:type="linesAndChars" w:linePitch="438" w:charSpace="82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52D82"/>
    <w:multiLevelType w:val="hybridMultilevel"/>
    <w:tmpl w:val="1464B1D0"/>
    <w:lvl w:ilvl="0" w:tplc="04090001">
      <w:start w:val="1"/>
      <w:numFmt w:val="bullet"/>
      <w:lvlText w:val=""/>
      <w:lvlJc w:val="left"/>
      <w:pPr>
        <w:ind w:left="670" w:hanging="420"/>
      </w:pPr>
      <w:rPr>
        <w:rFonts w:ascii="Wingdings" w:hAnsi="Wingdings" w:hint="default"/>
      </w:rPr>
    </w:lvl>
    <w:lvl w:ilvl="1" w:tplc="0409000B" w:tentative="1">
      <w:start w:val="1"/>
      <w:numFmt w:val="bullet"/>
      <w:lvlText w:val=""/>
      <w:lvlJc w:val="left"/>
      <w:pPr>
        <w:ind w:left="1090" w:hanging="420"/>
      </w:pPr>
      <w:rPr>
        <w:rFonts w:ascii="Wingdings" w:hAnsi="Wingdings" w:hint="default"/>
      </w:rPr>
    </w:lvl>
    <w:lvl w:ilvl="2" w:tplc="0409000D" w:tentative="1">
      <w:start w:val="1"/>
      <w:numFmt w:val="bullet"/>
      <w:lvlText w:val=""/>
      <w:lvlJc w:val="left"/>
      <w:pPr>
        <w:ind w:left="1510" w:hanging="420"/>
      </w:pPr>
      <w:rPr>
        <w:rFonts w:ascii="Wingdings" w:hAnsi="Wingdings" w:hint="default"/>
      </w:rPr>
    </w:lvl>
    <w:lvl w:ilvl="3" w:tplc="04090001" w:tentative="1">
      <w:start w:val="1"/>
      <w:numFmt w:val="bullet"/>
      <w:lvlText w:val=""/>
      <w:lvlJc w:val="left"/>
      <w:pPr>
        <w:ind w:left="1930" w:hanging="420"/>
      </w:pPr>
      <w:rPr>
        <w:rFonts w:ascii="Wingdings" w:hAnsi="Wingdings" w:hint="default"/>
      </w:rPr>
    </w:lvl>
    <w:lvl w:ilvl="4" w:tplc="0409000B" w:tentative="1">
      <w:start w:val="1"/>
      <w:numFmt w:val="bullet"/>
      <w:lvlText w:val=""/>
      <w:lvlJc w:val="left"/>
      <w:pPr>
        <w:ind w:left="2350" w:hanging="420"/>
      </w:pPr>
      <w:rPr>
        <w:rFonts w:ascii="Wingdings" w:hAnsi="Wingdings" w:hint="default"/>
      </w:rPr>
    </w:lvl>
    <w:lvl w:ilvl="5" w:tplc="0409000D" w:tentative="1">
      <w:start w:val="1"/>
      <w:numFmt w:val="bullet"/>
      <w:lvlText w:val=""/>
      <w:lvlJc w:val="left"/>
      <w:pPr>
        <w:ind w:left="2770" w:hanging="420"/>
      </w:pPr>
      <w:rPr>
        <w:rFonts w:ascii="Wingdings" w:hAnsi="Wingdings" w:hint="default"/>
      </w:rPr>
    </w:lvl>
    <w:lvl w:ilvl="6" w:tplc="04090001" w:tentative="1">
      <w:start w:val="1"/>
      <w:numFmt w:val="bullet"/>
      <w:lvlText w:val=""/>
      <w:lvlJc w:val="left"/>
      <w:pPr>
        <w:ind w:left="3190" w:hanging="420"/>
      </w:pPr>
      <w:rPr>
        <w:rFonts w:ascii="Wingdings" w:hAnsi="Wingdings" w:hint="default"/>
      </w:rPr>
    </w:lvl>
    <w:lvl w:ilvl="7" w:tplc="0409000B" w:tentative="1">
      <w:start w:val="1"/>
      <w:numFmt w:val="bullet"/>
      <w:lvlText w:val=""/>
      <w:lvlJc w:val="left"/>
      <w:pPr>
        <w:ind w:left="3610" w:hanging="420"/>
      </w:pPr>
      <w:rPr>
        <w:rFonts w:ascii="Wingdings" w:hAnsi="Wingdings" w:hint="default"/>
      </w:rPr>
    </w:lvl>
    <w:lvl w:ilvl="8" w:tplc="0409000D" w:tentative="1">
      <w:start w:val="1"/>
      <w:numFmt w:val="bullet"/>
      <w:lvlText w:val=""/>
      <w:lvlJc w:val="left"/>
      <w:pPr>
        <w:ind w:left="4030" w:hanging="420"/>
      </w:pPr>
      <w:rPr>
        <w:rFonts w:ascii="Wingdings" w:hAnsi="Wingdings" w:hint="default"/>
      </w:rPr>
    </w:lvl>
  </w:abstractNum>
  <w:abstractNum w:abstractNumId="1" w15:restartNumberingAfterBreak="0">
    <w:nsid w:val="376B5239"/>
    <w:multiLevelType w:val="hybridMultilevel"/>
    <w:tmpl w:val="A1F81C8E"/>
    <w:lvl w:ilvl="0" w:tplc="412A33EE">
      <w:start w:val="1"/>
      <w:numFmt w:val="decimalFullWidth"/>
      <w:lvlText w:val="%1）"/>
      <w:lvlJc w:val="left"/>
      <w:pPr>
        <w:ind w:left="970" w:hanging="720"/>
      </w:pPr>
      <w:rPr>
        <w:rFonts w:hint="default"/>
      </w:rPr>
    </w:lvl>
    <w:lvl w:ilvl="1" w:tplc="04090017" w:tentative="1">
      <w:start w:val="1"/>
      <w:numFmt w:val="aiueoFullWidth"/>
      <w:lvlText w:val="(%2)"/>
      <w:lvlJc w:val="left"/>
      <w:pPr>
        <w:ind w:left="1090" w:hanging="420"/>
      </w:pPr>
    </w:lvl>
    <w:lvl w:ilvl="2" w:tplc="04090011" w:tentative="1">
      <w:start w:val="1"/>
      <w:numFmt w:val="decimalEnclosedCircle"/>
      <w:lvlText w:val="%3"/>
      <w:lvlJc w:val="left"/>
      <w:pPr>
        <w:ind w:left="1510" w:hanging="420"/>
      </w:pPr>
    </w:lvl>
    <w:lvl w:ilvl="3" w:tplc="0409000F" w:tentative="1">
      <w:start w:val="1"/>
      <w:numFmt w:val="decimal"/>
      <w:lvlText w:val="%4."/>
      <w:lvlJc w:val="left"/>
      <w:pPr>
        <w:ind w:left="1930" w:hanging="420"/>
      </w:pPr>
    </w:lvl>
    <w:lvl w:ilvl="4" w:tplc="04090017" w:tentative="1">
      <w:start w:val="1"/>
      <w:numFmt w:val="aiueoFullWidth"/>
      <w:lvlText w:val="(%5)"/>
      <w:lvlJc w:val="left"/>
      <w:pPr>
        <w:ind w:left="2350" w:hanging="420"/>
      </w:pPr>
    </w:lvl>
    <w:lvl w:ilvl="5" w:tplc="04090011" w:tentative="1">
      <w:start w:val="1"/>
      <w:numFmt w:val="decimalEnclosedCircle"/>
      <w:lvlText w:val="%6"/>
      <w:lvlJc w:val="left"/>
      <w:pPr>
        <w:ind w:left="2770" w:hanging="420"/>
      </w:pPr>
    </w:lvl>
    <w:lvl w:ilvl="6" w:tplc="0409000F" w:tentative="1">
      <w:start w:val="1"/>
      <w:numFmt w:val="decimal"/>
      <w:lvlText w:val="%7."/>
      <w:lvlJc w:val="left"/>
      <w:pPr>
        <w:ind w:left="3190" w:hanging="420"/>
      </w:pPr>
    </w:lvl>
    <w:lvl w:ilvl="7" w:tplc="04090017" w:tentative="1">
      <w:start w:val="1"/>
      <w:numFmt w:val="aiueoFullWidth"/>
      <w:lvlText w:val="(%8)"/>
      <w:lvlJc w:val="left"/>
      <w:pPr>
        <w:ind w:left="3610" w:hanging="420"/>
      </w:pPr>
    </w:lvl>
    <w:lvl w:ilvl="8" w:tplc="04090011" w:tentative="1">
      <w:start w:val="1"/>
      <w:numFmt w:val="decimalEnclosedCircle"/>
      <w:lvlText w:val="%9"/>
      <w:lvlJc w:val="left"/>
      <w:pPr>
        <w:ind w:left="4030" w:hanging="420"/>
      </w:pPr>
    </w:lvl>
  </w:abstractNum>
  <w:abstractNum w:abstractNumId="2" w15:restartNumberingAfterBreak="0">
    <w:nsid w:val="54F16071"/>
    <w:multiLevelType w:val="hybridMultilevel"/>
    <w:tmpl w:val="B5F62B6C"/>
    <w:lvl w:ilvl="0" w:tplc="F424B3E4">
      <w:start w:val="1"/>
      <w:numFmt w:val="decimalFullWidth"/>
      <w:lvlText w:val="%1）"/>
      <w:lvlJc w:val="left"/>
      <w:pPr>
        <w:ind w:left="970" w:hanging="720"/>
      </w:pPr>
      <w:rPr>
        <w:rFonts w:hint="default"/>
      </w:rPr>
    </w:lvl>
    <w:lvl w:ilvl="1" w:tplc="04090017" w:tentative="1">
      <w:start w:val="1"/>
      <w:numFmt w:val="aiueoFullWidth"/>
      <w:lvlText w:val="(%2)"/>
      <w:lvlJc w:val="left"/>
      <w:pPr>
        <w:ind w:left="1090" w:hanging="420"/>
      </w:pPr>
    </w:lvl>
    <w:lvl w:ilvl="2" w:tplc="04090011" w:tentative="1">
      <w:start w:val="1"/>
      <w:numFmt w:val="decimalEnclosedCircle"/>
      <w:lvlText w:val="%3"/>
      <w:lvlJc w:val="left"/>
      <w:pPr>
        <w:ind w:left="1510" w:hanging="420"/>
      </w:pPr>
    </w:lvl>
    <w:lvl w:ilvl="3" w:tplc="0409000F" w:tentative="1">
      <w:start w:val="1"/>
      <w:numFmt w:val="decimal"/>
      <w:lvlText w:val="%4."/>
      <w:lvlJc w:val="left"/>
      <w:pPr>
        <w:ind w:left="1930" w:hanging="420"/>
      </w:pPr>
    </w:lvl>
    <w:lvl w:ilvl="4" w:tplc="04090017" w:tentative="1">
      <w:start w:val="1"/>
      <w:numFmt w:val="aiueoFullWidth"/>
      <w:lvlText w:val="(%5)"/>
      <w:lvlJc w:val="left"/>
      <w:pPr>
        <w:ind w:left="2350" w:hanging="420"/>
      </w:pPr>
    </w:lvl>
    <w:lvl w:ilvl="5" w:tplc="04090011" w:tentative="1">
      <w:start w:val="1"/>
      <w:numFmt w:val="decimalEnclosedCircle"/>
      <w:lvlText w:val="%6"/>
      <w:lvlJc w:val="left"/>
      <w:pPr>
        <w:ind w:left="2770" w:hanging="420"/>
      </w:pPr>
    </w:lvl>
    <w:lvl w:ilvl="6" w:tplc="0409000F" w:tentative="1">
      <w:start w:val="1"/>
      <w:numFmt w:val="decimal"/>
      <w:lvlText w:val="%7."/>
      <w:lvlJc w:val="left"/>
      <w:pPr>
        <w:ind w:left="3190" w:hanging="420"/>
      </w:pPr>
    </w:lvl>
    <w:lvl w:ilvl="7" w:tplc="04090017" w:tentative="1">
      <w:start w:val="1"/>
      <w:numFmt w:val="aiueoFullWidth"/>
      <w:lvlText w:val="(%8)"/>
      <w:lvlJc w:val="left"/>
      <w:pPr>
        <w:ind w:left="3610" w:hanging="420"/>
      </w:pPr>
    </w:lvl>
    <w:lvl w:ilvl="8" w:tplc="04090011" w:tentative="1">
      <w:start w:val="1"/>
      <w:numFmt w:val="decimalEnclosedCircle"/>
      <w:lvlText w:val="%9"/>
      <w:lvlJc w:val="left"/>
      <w:pPr>
        <w:ind w:left="4030" w:hanging="420"/>
      </w:pPr>
    </w:lvl>
  </w:abstractNum>
  <w:abstractNum w:abstractNumId="3" w15:restartNumberingAfterBreak="0">
    <w:nsid w:val="6AF1660E"/>
    <w:multiLevelType w:val="multilevel"/>
    <w:tmpl w:val="C7B047A2"/>
    <w:lvl w:ilvl="0">
      <w:start w:val="1"/>
      <w:numFmt w:val="decimal"/>
      <w:pStyle w:val="1"/>
      <w:lvlText w:val="%1."/>
      <w:lvlJc w:val="left"/>
      <w:pPr>
        <w:ind w:left="425" w:hanging="425"/>
      </w:pPr>
    </w:lvl>
    <w:lvl w:ilvl="1">
      <w:start w:val="1"/>
      <w:numFmt w:val="decimal"/>
      <w:pStyle w:val="2"/>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0"/>
  </w:num>
  <w:num w:numId="3">
    <w:abstractNumId w:val="2"/>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rawingGridHorizontalSpacing w:val="125"/>
  <w:drawingGridVerticalSpacing w:val="21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56"/>
    <w:rsid w:val="002C004B"/>
    <w:rsid w:val="00443083"/>
    <w:rsid w:val="00617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903C3F"/>
  <w15:chartTrackingRefBased/>
  <w15:docId w15:val="{55663560-2883-498A-8254-D34AE271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756"/>
    <w:pPr>
      <w:widowControl w:val="0"/>
      <w:ind w:firstLineChars="100" w:firstLine="250"/>
      <w:jc w:val="both"/>
    </w:pPr>
  </w:style>
  <w:style w:type="paragraph" w:styleId="1">
    <w:name w:val="heading 1"/>
    <w:basedOn w:val="a0"/>
    <w:next w:val="a"/>
    <w:link w:val="10"/>
    <w:uiPriority w:val="9"/>
    <w:qFormat/>
    <w:rsid w:val="00617756"/>
    <w:pPr>
      <w:numPr>
        <w:numId w:val="1"/>
      </w:numPr>
      <w:ind w:leftChars="0" w:left="0" w:firstLineChars="0" w:firstLine="0"/>
      <w:outlineLvl w:val="0"/>
    </w:pPr>
    <w:rPr>
      <w:rFonts w:asciiTheme="majorEastAsia" w:eastAsiaTheme="majorEastAsia" w:hAnsiTheme="majorEastAsia"/>
    </w:rPr>
  </w:style>
  <w:style w:type="paragraph" w:styleId="2">
    <w:name w:val="heading 2"/>
    <w:basedOn w:val="a0"/>
    <w:next w:val="a"/>
    <w:link w:val="20"/>
    <w:uiPriority w:val="9"/>
    <w:unhideWhenUsed/>
    <w:qFormat/>
    <w:rsid w:val="00617756"/>
    <w:pPr>
      <w:numPr>
        <w:ilvl w:val="1"/>
        <w:numId w:val="1"/>
      </w:numPr>
      <w:ind w:leftChars="0" w:left="0" w:firstLineChars="0" w:firstLine="0"/>
      <w:outlineLvl w:val="1"/>
    </w:pPr>
    <w:rPr>
      <w:rFonts w:asciiTheme="majorEastAsia" w:eastAsiaTheme="majorEastAsia" w:hAnsiTheme="majorEastAsia"/>
    </w:rPr>
  </w:style>
  <w:style w:type="paragraph" w:styleId="3">
    <w:name w:val="heading 3"/>
    <w:basedOn w:val="2"/>
    <w:next w:val="a"/>
    <w:link w:val="30"/>
    <w:uiPriority w:val="9"/>
    <w:unhideWhenUsed/>
    <w:qFormat/>
    <w:rsid w:val="00617756"/>
    <w:pPr>
      <w:numPr>
        <w:ilvl w:val="2"/>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617756"/>
    <w:rPr>
      <w:rFonts w:asciiTheme="majorEastAsia" w:eastAsiaTheme="majorEastAsia" w:hAnsiTheme="majorEastAsia"/>
    </w:rPr>
  </w:style>
  <w:style w:type="character" w:customStyle="1" w:styleId="20">
    <w:name w:val="見出し 2 (文字)"/>
    <w:basedOn w:val="a1"/>
    <w:link w:val="2"/>
    <w:uiPriority w:val="9"/>
    <w:rsid w:val="00617756"/>
    <w:rPr>
      <w:rFonts w:asciiTheme="majorEastAsia" w:eastAsiaTheme="majorEastAsia" w:hAnsiTheme="majorEastAsia"/>
    </w:rPr>
  </w:style>
  <w:style w:type="character" w:customStyle="1" w:styleId="30">
    <w:name w:val="見出し 3 (文字)"/>
    <w:basedOn w:val="a1"/>
    <w:link w:val="3"/>
    <w:uiPriority w:val="9"/>
    <w:rsid w:val="00617756"/>
    <w:rPr>
      <w:rFonts w:asciiTheme="majorEastAsia" w:eastAsiaTheme="majorEastAsia" w:hAnsiTheme="majorEastAsia"/>
    </w:rPr>
  </w:style>
  <w:style w:type="paragraph" w:styleId="a0">
    <w:name w:val="List Paragraph"/>
    <w:basedOn w:val="a"/>
    <w:uiPriority w:val="34"/>
    <w:qFormat/>
    <w:rsid w:val="0061775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964</Words>
  <Characters>5499</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田代光輝</dc:creator>
  <cp:keywords/>
  <dc:description/>
  <cp:lastModifiedBy>田代光輝</cp:lastModifiedBy>
  <cp:revision>1</cp:revision>
  <dcterms:created xsi:type="dcterms:W3CDTF">2016-06-18T13:23:00Z</dcterms:created>
  <dcterms:modified xsi:type="dcterms:W3CDTF">2016-06-18T13:25:00Z</dcterms:modified>
</cp:coreProperties>
</file>