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E3D718" w14:textId="77777777" w:rsidR="00831FAA" w:rsidRDefault="00831FAA" w:rsidP="00831FAA">
      <w:pPr>
        <w:ind w:firstLineChars="0" w:firstLine="0"/>
        <w:jc w:val="left"/>
      </w:pPr>
      <w:r>
        <w:rPr>
          <w:rFonts w:hint="eastAsia"/>
        </w:rPr>
        <w:t>【第</w:t>
      </w:r>
      <w:r>
        <w:rPr>
          <w:rFonts w:hint="eastAsia"/>
        </w:rPr>
        <w:t>10</w:t>
      </w:r>
      <w:r>
        <w:rPr>
          <w:rFonts w:hint="eastAsia"/>
        </w:rPr>
        <w:t xml:space="preserve">部　</w:t>
      </w:r>
      <w:r>
        <w:rPr>
          <w:rFonts w:hint="eastAsia"/>
        </w:rPr>
        <w:t>2</w:t>
      </w:r>
      <w:r>
        <w:rPr>
          <w:rFonts w:hint="eastAsia"/>
        </w:rPr>
        <w:t>つのデータを比べるその２　相関】</w:t>
      </w:r>
    </w:p>
    <w:p w14:paraId="67BF960F" w14:textId="77777777" w:rsidR="00831FAA" w:rsidRDefault="00831FAA" w:rsidP="00831FAA">
      <w:r>
        <w:rPr>
          <w:rFonts w:hint="eastAsia"/>
        </w:rPr>
        <w:t>相関とは、一方が増加すると、他方が</w:t>
      </w:r>
      <w:r w:rsidRPr="00334569">
        <w:rPr>
          <w:rFonts w:hint="eastAsia"/>
        </w:rPr>
        <w:t>増加</w:t>
      </w:r>
      <w:r>
        <w:rPr>
          <w:rFonts w:hint="eastAsia"/>
        </w:rPr>
        <w:t>（または減少）する、変量の関係です。例えば身長と体重は相関があります。身長が高くなれば体重も重たくります。そのような関係があるとき「相関がある」といいます。データ分析では頻繁につかうので、基本的な操作として習得しましょう。</w:t>
      </w:r>
    </w:p>
    <w:p w14:paraId="3BECB9FB" w14:textId="77777777" w:rsidR="00831FAA" w:rsidRDefault="00831FAA" w:rsidP="00831FAA"/>
    <w:p w14:paraId="03A7A7AE" w14:textId="77777777" w:rsidR="00831FAA" w:rsidRDefault="00831FAA" w:rsidP="00831FAA">
      <w:pPr>
        <w:pStyle w:val="1"/>
        <w:numPr>
          <w:ilvl w:val="0"/>
          <w:numId w:val="2"/>
        </w:numPr>
      </w:pPr>
      <w:r>
        <w:rPr>
          <w:rFonts w:hint="eastAsia"/>
        </w:rPr>
        <w:t>相関係数</w:t>
      </w:r>
    </w:p>
    <w:p w14:paraId="51D87B5A" w14:textId="77777777" w:rsidR="00831FAA" w:rsidRDefault="00831FAA" w:rsidP="00831FAA">
      <w:r>
        <w:rPr>
          <w:rFonts w:hint="eastAsia"/>
        </w:rPr>
        <w:t>もちろん体重は身長だけではなく体形も影響しますから、同じ身長でも体重にはばらつきがあります。同様に同じ体重でも身長にはばらつきがあります。このばらつき度合いを表すのが「相関係数」です。</w:t>
      </w:r>
    </w:p>
    <w:p w14:paraId="79010DEC" w14:textId="77777777" w:rsidR="00831FAA" w:rsidRPr="0076548F" w:rsidRDefault="00831FAA" w:rsidP="00831FAA"/>
    <w:p w14:paraId="38801BF5" w14:textId="77777777" w:rsidR="00831FAA" w:rsidRPr="0076548F" w:rsidRDefault="00831FAA" w:rsidP="00831FAA">
      <w:pPr>
        <w:pStyle w:val="2"/>
      </w:pPr>
      <w:r>
        <w:rPr>
          <w:rFonts w:hint="eastAsia"/>
        </w:rPr>
        <w:t>相関係数の求め方</w:t>
      </w:r>
    </w:p>
    <w:p w14:paraId="25BD5E59" w14:textId="77777777" w:rsidR="00831FAA" w:rsidRPr="001E6714" w:rsidRDefault="00831FAA" w:rsidP="00831FAA">
      <w:r>
        <w:rPr>
          <w:rFonts w:hint="eastAsia"/>
        </w:rPr>
        <w:t xml:space="preserve">　身長を</w:t>
      </w:r>
      <w:r>
        <w:rPr>
          <w:rFonts w:hint="eastAsia"/>
        </w:rPr>
        <w:t>x</w:t>
      </w:r>
      <w:r>
        <w:rPr>
          <w:rFonts w:hint="eastAsia"/>
        </w:rPr>
        <w:t xml:space="preserve">　体重を</w:t>
      </w:r>
      <w:r>
        <w:rPr>
          <w:rFonts w:hint="eastAsia"/>
        </w:rPr>
        <w:t>y</w:t>
      </w:r>
      <w:r>
        <w:rPr>
          <w:rFonts w:hint="eastAsia"/>
        </w:rPr>
        <w:t>としたとき、「</w:t>
      </w:r>
      <w:r>
        <w:rPr>
          <w:rFonts w:hint="eastAsia"/>
        </w:rPr>
        <w:t>x</w:t>
      </w:r>
      <w:r>
        <w:rPr>
          <w:rFonts w:hint="eastAsia"/>
        </w:rPr>
        <w:t>と</w:t>
      </w:r>
      <w:r>
        <w:rPr>
          <w:rFonts w:hint="eastAsia"/>
        </w:rPr>
        <w:t>y</w:t>
      </w:r>
      <w:r>
        <w:rPr>
          <w:rFonts w:hint="eastAsia"/>
        </w:rPr>
        <w:t>の共分散」を「</w:t>
      </w:r>
      <w:r>
        <w:rPr>
          <w:rFonts w:hint="eastAsia"/>
        </w:rPr>
        <w:t>x</w:t>
      </w:r>
      <w:r>
        <w:rPr>
          <w:rFonts w:hint="eastAsia"/>
        </w:rPr>
        <w:t>と</w:t>
      </w:r>
      <w:r>
        <w:rPr>
          <w:rFonts w:hint="eastAsia"/>
        </w:rPr>
        <w:t>y</w:t>
      </w:r>
      <w:r>
        <w:rPr>
          <w:rFonts w:hint="eastAsia"/>
        </w:rPr>
        <w:t>の分散の幾何平均」で割ったものが相関係数（累積相関係数）となります。</w:t>
      </w:r>
    </w:p>
    <w:p w14:paraId="6CD935BA" w14:textId="77777777" w:rsidR="00831FAA" w:rsidRDefault="00831FAA" w:rsidP="00831FAA">
      <w:r>
        <w:t>n</w:t>
      </w:r>
      <w:r>
        <w:rPr>
          <w:rFonts w:hint="eastAsia"/>
        </w:rPr>
        <w:t>人の身長と体重を、</w:t>
      </w:r>
      <w:r>
        <w:rPr>
          <w:rFonts w:hint="eastAsia"/>
        </w:rPr>
        <w:t>1</w:t>
      </w:r>
      <w:r>
        <w:rPr>
          <w:rFonts w:hint="eastAsia"/>
        </w:rPr>
        <w:t>人目の身長と体重を</w:t>
      </w:r>
      <w:r>
        <w:rPr>
          <w:rFonts w:hint="eastAsia"/>
        </w:rPr>
        <w:t>x1</w:t>
      </w:r>
      <w:r>
        <w:rPr>
          <w:rFonts w:hint="eastAsia"/>
        </w:rPr>
        <w:t>、</w:t>
      </w:r>
      <w:r>
        <w:rPr>
          <w:rFonts w:hint="eastAsia"/>
        </w:rPr>
        <w:t>y1</w:t>
      </w:r>
      <w:r>
        <w:rPr>
          <w:rFonts w:hint="eastAsia"/>
        </w:rPr>
        <w:t>、</w:t>
      </w:r>
      <w:r>
        <w:rPr>
          <w:rFonts w:hint="eastAsia"/>
        </w:rPr>
        <w:t>2</w:t>
      </w:r>
      <w:r>
        <w:rPr>
          <w:rFonts w:hint="eastAsia"/>
        </w:rPr>
        <w:t>人目の身長と体重を</w:t>
      </w:r>
      <w:r>
        <w:rPr>
          <w:rFonts w:hint="eastAsia"/>
        </w:rPr>
        <w:t>x2,y2</w:t>
      </w:r>
      <w:r>
        <w:rPr>
          <w:rFonts w:hint="eastAsia"/>
        </w:rPr>
        <w:t>、、、</w:t>
      </w:r>
      <w:r>
        <w:t>n</w:t>
      </w:r>
      <w:r>
        <w:rPr>
          <w:rFonts w:hint="eastAsia"/>
        </w:rPr>
        <w:t>人目の身長と体重を</w:t>
      </w:r>
      <w:proofErr w:type="spellStart"/>
      <w:r>
        <w:rPr>
          <w:rFonts w:hint="eastAsia"/>
        </w:rPr>
        <w:t>xn</w:t>
      </w:r>
      <w:r>
        <w:t>,</w:t>
      </w:r>
      <w:r>
        <w:rPr>
          <w:rFonts w:hint="eastAsia"/>
        </w:rPr>
        <w:t>y</w:t>
      </w:r>
      <w:r>
        <w:t>n</w:t>
      </w:r>
      <w:proofErr w:type="spellEnd"/>
      <w:r>
        <w:rPr>
          <w:rFonts w:hint="eastAsia"/>
        </w:rPr>
        <w:t>とします。身長と体重の平均を</w:t>
      </w:r>
      <w:r>
        <w:rPr>
          <w:rFonts w:hint="eastAsia"/>
        </w:rPr>
        <w:t>X</w:t>
      </w:r>
      <w:r>
        <w:rPr>
          <w:rFonts w:hint="eastAsia"/>
        </w:rPr>
        <w:t>、</w:t>
      </w:r>
      <w:r>
        <w:rPr>
          <w:rFonts w:hint="eastAsia"/>
        </w:rPr>
        <w:t>Y</w:t>
      </w:r>
      <w:r>
        <w:rPr>
          <w:rFonts w:hint="eastAsia"/>
        </w:rPr>
        <w:t>とします。</w:t>
      </w:r>
    </w:p>
    <w:p w14:paraId="63EEFFA7" w14:textId="77777777" w:rsidR="00831FAA" w:rsidRDefault="00831FAA" w:rsidP="00831FAA">
      <w:r>
        <w:rPr>
          <w:rFonts w:hint="eastAsia"/>
        </w:rPr>
        <w:t>身長の分散は</w:t>
      </w:r>
    </w:p>
    <w:p w14:paraId="62D296D6" w14:textId="77777777" w:rsidR="00831FAA" w:rsidRDefault="00831FAA" w:rsidP="00831FAA">
      <m:oMathPara>
        <m:oMath>
          <m:sSup>
            <m:sSupPr>
              <m:ctrlPr>
                <w:rPr>
                  <w:rFonts w:ascii="Cambria Math" w:eastAsia="Cambria Math" w:hAnsi="Cambria Math"/>
                  <w:i/>
                </w:rPr>
              </m:ctrlPr>
            </m:sSupPr>
            <m:e>
              <m:sSub>
                <m:sSubPr>
                  <m:ctrlPr>
                    <w:rPr>
                      <w:rFonts w:ascii="Cambria Math" w:eastAsia="Cambria Math" w:hAnsi="Cambria Math"/>
                      <w:i/>
                    </w:rPr>
                  </m:ctrlPr>
                </m:sSubPr>
                <m:e>
                  <m:r>
                    <w:rPr>
                      <w:rFonts w:ascii="Cambria Math" w:eastAsia="Cambria Math" w:hAnsi="Cambria Math"/>
                    </w:rPr>
                    <m:t>S</m:t>
                  </m:r>
                </m:e>
                <m:sub>
                  <m:r>
                    <w:rPr>
                      <w:rFonts w:ascii="Cambria Math" w:eastAsia="Cambria Math" w:hAnsi="Cambria Math"/>
                    </w:rPr>
                    <m:t>x</m:t>
                  </m:r>
                </m:sub>
              </m:sSub>
            </m:e>
            <m:sup>
              <m:r>
                <w:rPr>
                  <w:rFonts w:ascii="Cambria Math" w:eastAsia="Cambria Math" w:hAnsi="Cambria Math"/>
                </w:rPr>
                <m:t>2</m:t>
              </m:r>
            </m:sup>
          </m:sSup>
          <m:r>
            <w:rPr>
              <w:rFonts w:ascii="Cambria Math" w:eastAsia="Cambria Math" w:hAnsi="Cambria Math"/>
            </w:rPr>
            <m:t>=</m:t>
          </m:r>
          <m:nary>
            <m:naryPr>
              <m:chr m:val="∑"/>
              <m:grow m:val="1"/>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d>
                <m:dPr>
                  <m:ctrlPr>
                    <w:rPr>
                      <w:rFonts w:ascii="Cambria Math" w:eastAsia="Cambria Math" w:hAnsi="Cambria Math"/>
                    </w:rPr>
                  </m:ctrlPr>
                </m:dPr>
                <m:e>
                  <m:sSub>
                    <m:sSubPr>
                      <m:ctrlPr>
                        <w:rPr>
                          <w:rFonts w:ascii="Cambria Math" w:eastAsia="Cambria Math" w:hAnsi="Cambria Math"/>
                        </w:rPr>
                      </m:ctrlPr>
                    </m:sSubPr>
                    <m:e>
                      <m:r>
                        <w:rPr>
                          <w:rFonts w:ascii="Cambria Math" w:hAnsi="Cambria Math"/>
                        </w:rPr>
                        <m:t>x</m:t>
                      </m:r>
                    </m:e>
                    <m:sub>
                      <m:r>
                        <w:rPr>
                          <w:rFonts w:ascii="Cambria Math" w:eastAsia="Cambria Math" w:hAnsi="Cambria Math"/>
                        </w:rPr>
                        <m:t>i</m:t>
                      </m:r>
                    </m:sub>
                  </m:sSub>
                  <m:r>
                    <m:rPr>
                      <m:sty m:val="p"/>
                    </m:rPr>
                    <w:rPr>
                      <w:rFonts w:ascii="Cambria Math" w:hAnsi="Cambria Math" w:hint="eastAsia"/>
                    </w:rPr>
                    <m:t>-</m:t>
                  </m:r>
                  <m:r>
                    <m:rPr>
                      <m:sty m:val="p"/>
                    </m:rPr>
                    <w:rPr>
                      <w:rFonts w:ascii="Cambria Math" w:eastAsia="Cambria Math" w:hAnsi="Cambria Math"/>
                    </w:rPr>
                    <m:t>X</m:t>
                  </m:r>
                </m:e>
              </m:d>
            </m:e>
          </m:nary>
        </m:oMath>
      </m:oMathPara>
    </w:p>
    <w:p w14:paraId="43F18288" w14:textId="77777777" w:rsidR="00831FAA" w:rsidRDefault="00831FAA" w:rsidP="00831FAA">
      <w:r>
        <w:rPr>
          <w:rFonts w:hint="eastAsia"/>
        </w:rPr>
        <w:t>体重の分散は</w:t>
      </w:r>
    </w:p>
    <w:p w14:paraId="23297FBD" w14:textId="77777777" w:rsidR="00831FAA" w:rsidRDefault="00831FAA" w:rsidP="00831FAA">
      <m:oMathPara>
        <m:oMath>
          <m:sSup>
            <m:sSupPr>
              <m:ctrlPr>
                <w:rPr>
                  <w:rFonts w:ascii="Cambria Math" w:eastAsia="Cambria Math" w:hAnsi="Cambria Math"/>
                  <w:i/>
                </w:rPr>
              </m:ctrlPr>
            </m:sSupPr>
            <m:e>
              <m:sSub>
                <m:sSubPr>
                  <m:ctrlPr>
                    <w:rPr>
                      <w:rFonts w:ascii="Cambria Math" w:eastAsia="Cambria Math" w:hAnsi="Cambria Math"/>
                      <w:i/>
                    </w:rPr>
                  </m:ctrlPr>
                </m:sSubPr>
                <m:e>
                  <m:r>
                    <w:rPr>
                      <w:rFonts w:ascii="Cambria Math" w:eastAsia="Cambria Math" w:hAnsi="Cambria Math"/>
                    </w:rPr>
                    <m:t>S</m:t>
                  </m:r>
                </m:e>
                <m:sub>
                  <m:r>
                    <w:rPr>
                      <w:rFonts w:ascii="Cambria Math" w:eastAsia="Cambria Math" w:hAnsi="Cambria Math"/>
                    </w:rPr>
                    <m:t>y</m:t>
                  </m:r>
                </m:sub>
              </m:sSub>
            </m:e>
            <m:sup>
              <m:r>
                <w:rPr>
                  <w:rFonts w:ascii="Cambria Math" w:eastAsia="Cambria Math" w:hAnsi="Cambria Math"/>
                </w:rPr>
                <m:t>2</m:t>
              </m:r>
            </m:sup>
          </m:sSup>
          <m:r>
            <w:rPr>
              <w:rFonts w:ascii="Cambria Math" w:eastAsia="Cambria Math" w:hAnsi="Cambria Math"/>
            </w:rPr>
            <m:t>=</m:t>
          </m:r>
          <m:nary>
            <m:naryPr>
              <m:chr m:val="∑"/>
              <m:grow m:val="1"/>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d>
                <m:dPr>
                  <m:ctrlPr>
                    <w:rPr>
                      <w:rFonts w:ascii="Cambria Math" w:eastAsia="Cambria Math" w:hAnsi="Cambria Math"/>
                    </w:rPr>
                  </m:ctrlPr>
                </m:dPr>
                <m:e>
                  <m:sSub>
                    <m:sSubPr>
                      <m:ctrlPr>
                        <w:rPr>
                          <w:rFonts w:ascii="Cambria Math" w:eastAsia="Cambria Math" w:hAnsi="Cambria Math"/>
                        </w:rPr>
                      </m:ctrlPr>
                    </m:sSubPr>
                    <m:e>
                      <m:r>
                        <w:rPr>
                          <w:rFonts w:ascii="Cambria Math" w:hAnsi="Cambria Math"/>
                        </w:rPr>
                        <m:t>y</m:t>
                      </m:r>
                    </m:e>
                    <m:sub>
                      <m:r>
                        <w:rPr>
                          <w:rFonts w:ascii="Cambria Math" w:eastAsia="Cambria Math" w:hAnsi="Cambria Math"/>
                        </w:rPr>
                        <m:t>i</m:t>
                      </m:r>
                    </m:sub>
                  </m:sSub>
                  <m:r>
                    <m:rPr>
                      <m:sty m:val="p"/>
                    </m:rPr>
                    <w:rPr>
                      <w:rFonts w:ascii="Cambria Math" w:hAnsi="Cambria Math" w:hint="eastAsia"/>
                    </w:rPr>
                    <m:t>-</m:t>
                  </m:r>
                  <m:r>
                    <m:rPr>
                      <m:sty m:val="p"/>
                    </m:rPr>
                    <w:rPr>
                      <w:rFonts w:ascii="Cambria Math" w:eastAsia="Cambria Math" w:hAnsi="Cambria Math"/>
                    </w:rPr>
                    <m:t>Y</m:t>
                  </m:r>
                </m:e>
              </m:d>
            </m:e>
          </m:nary>
        </m:oMath>
      </m:oMathPara>
    </w:p>
    <w:p w14:paraId="0A163175" w14:textId="77777777" w:rsidR="00831FAA" w:rsidRPr="00C31204" w:rsidRDefault="00831FAA" w:rsidP="00831FAA">
      <w:r>
        <w:rPr>
          <w:rFonts w:hint="eastAsia"/>
        </w:rPr>
        <w:t>身長と体重の共分散は</w:t>
      </w:r>
    </w:p>
    <w:p w14:paraId="10740709" w14:textId="77777777" w:rsidR="00831FAA" w:rsidRDefault="00831FAA" w:rsidP="00831FAA">
      <m:oMathPara>
        <m:oMath>
          <m:sSub>
            <m:sSubPr>
              <m:ctrlPr>
                <w:rPr>
                  <w:rFonts w:ascii="Cambria Math" w:eastAsia="Cambria Math" w:hAnsi="Cambria Math"/>
                  <w:i/>
                </w:rPr>
              </m:ctrlPr>
            </m:sSubPr>
            <m:e>
              <m:r>
                <w:rPr>
                  <w:rFonts w:ascii="Cambria Math" w:eastAsia="Cambria Math" w:hAnsi="Cambria Math"/>
                </w:rPr>
                <m:t>S</m:t>
              </m:r>
            </m:e>
            <m:sub>
              <m:r>
                <w:rPr>
                  <w:rFonts w:ascii="Cambria Math" w:eastAsia="Cambria Math" w:hAnsi="Cambria Math"/>
                </w:rPr>
                <m:t>xy</m:t>
              </m:r>
            </m:sub>
          </m:sSub>
          <m:r>
            <w:rPr>
              <w:rFonts w:ascii="Cambria Math" w:eastAsia="Cambria Math" w:hAnsi="Cambria Math"/>
            </w:rPr>
            <m:t>=</m:t>
          </m:r>
          <m:nary>
            <m:naryPr>
              <m:chr m:val="∑"/>
              <m:grow m:val="1"/>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d>
                <m:dPr>
                  <m:ctrlPr>
                    <w:rPr>
                      <w:rFonts w:ascii="Cambria Math" w:eastAsia="Cambria Math" w:hAnsi="Cambria Math"/>
                    </w:rPr>
                  </m:ctrlPr>
                </m:dPr>
                <m:e>
                  <m:sSub>
                    <m:sSubPr>
                      <m:ctrlPr>
                        <w:rPr>
                          <w:rFonts w:ascii="Cambria Math" w:eastAsia="Cambria Math" w:hAnsi="Cambria Math"/>
                        </w:rPr>
                      </m:ctrlPr>
                    </m:sSubPr>
                    <m:e>
                      <m:r>
                        <w:rPr>
                          <w:rFonts w:ascii="Cambria Math" w:hAnsi="Cambria Math"/>
                        </w:rPr>
                        <m:t>x</m:t>
                      </m:r>
                    </m:e>
                    <m:sub>
                      <m:r>
                        <w:rPr>
                          <w:rFonts w:ascii="Cambria Math" w:eastAsia="Cambria Math" w:hAnsi="Cambria Math"/>
                        </w:rPr>
                        <m:t>i</m:t>
                      </m:r>
                    </m:sub>
                  </m:sSub>
                  <m:r>
                    <m:rPr>
                      <m:sty m:val="p"/>
                    </m:rPr>
                    <w:rPr>
                      <w:rFonts w:ascii="Cambria Math" w:hAnsi="Cambria Math" w:hint="eastAsia"/>
                    </w:rPr>
                    <m:t>-</m:t>
                  </m:r>
                  <m:r>
                    <m:rPr>
                      <m:sty m:val="p"/>
                    </m:rPr>
                    <w:rPr>
                      <w:rFonts w:ascii="Cambria Math" w:eastAsia="Cambria Math" w:hAnsi="Cambria Math"/>
                    </w:rPr>
                    <m:t>X</m:t>
                  </m:r>
                </m:e>
              </m:d>
              <m:d>
                <m:dPr>
                  <m:ctrlPr>
                    <w:rPr>
                      <w:rFonts w:ascii="Cambria Math" w:eastAsia="Cambria Math" w:hAnsi="Cambria Math"/>
                    </w:rPr>
                  </m:ctrlPr>
                </m:dPr>
                <m:e>
                  <m:sSub>
                    <m:sSubPr>
                      <m:ctrlPr>
                        <w:rPr>
                          <w:rFonts w:ascii="Cambria Math" w:eastAsia="Cambria Math" w:hAnsi="Cambria Math"/>
                        </w:rPr>
                      </m:ctrlPr>
                    </m:sSubPr>
                    <m:e>
                      <m:r>
                        <w:rPr>
                          <w:rFonts w:ascii="Cambria Math" w:hAnsi="Cambria Math"/>
                        </w:rPr>
                        <m:t>y</m:t>
                      </m:r>
                    </m:e>
                    <m:sub>
                      <m:r>
                        <w:rPr>
                          <w:rFonts w:ascii="Cambria Math" w:eastAsia="Cambria Math" w:hAnsi="Cambria Math"/>
                        </w:rPr>
                        <m:t>i</m:t>
                      </m:r>
                    </m:sub>
                  </m:sSub>
                  <m:r>
                    <m:rPr>
                      <m:sty m:val="p"/>
                    </m:rPr>
                    <w:rPr>
                      <w:rFonts w:ascii="Cambria Math" w:hAnsi="Cambria Math" w:hint="eastAsia"/>
                    </w:rPr>
                    <m:t>-</m:t>
                  </m:r>
                  <m:r>
                    <m:rPr>
                      <m:sty m:val="p"/>
                    </m:rPr>
                    <w:rPr>
                      <w:rFonts w:ascii="Cambria Math" w:eastAsia="Cambria Math" w:hAnsi="Cambria Math"/>
                    </w:rPr>
                    <m:t>Y</m:t>
                  </m:r>
                </m:e>
              </m:d>
            </m:e>
          </m:nary>
        </m:oMath>
      </m:oMathPara>
    </w:p>
    <w:p w14:paraId="4E3E9A38" w14:textId="77777777" w:rsidR="00831FAA" w:rsidRDefault="00831FAA" w:rsidP="00831FAA">
      <w:r>
        <w:rPr>
          <w:rFonts w:hint="eastAsia"/>
        </w:rPr>
        <w:t>になります。相関係数</w:t>
      </w:r>
      <w:r>
        <w:rPr>
          <w:rFonts w:hint="eastAsia"/>
        </w:rPr>
        <w:t>r</w:t>
      </w:r>
      <w:r>
        <w:rPr>
          <w:rFonts w:hint="eastAsia"/>
        </w:rPr>
        <w:t>は</w:t>
      </w:r>
    </w:p>
    <w:p w14:paraId="52AF27CA" w14:textId="77777777" w:rsidR="00831FAA" w:rsidRPr="0076548F" w:rsidRDefault="00831FAA" w:rsidP="00831FAA">
      <w:pPr>
        <w:rPr>
          <w:szCs w:val="21"/>
        </w:rPr>
      </w:pPr>
      <m:oMathPara>
        <m:oMath>
          <m:r>
            <w:rPr>
              <w:rFonts w:ascii="Cambria Math" w:hAnsi="Cambria Math"/>
              <w:szCs w:val="21"/>
            </w:rPr>
            <m:t>r=</m:t>
          </m:r>
          <m:f>
            <m:fPr>
              <m:ctrlPr>
                <w:rPr>
                  <w:rFonts w:ascii="Cambria Math" w:hAnsi="Cambria Math"/>
                  <w:i/>
                  <w:iCs/>
                  <w:szCs w:val="21"/>
                </w:rPr>
              </m:ctrlPr>
            </m:fPr>
            <m:num>
              <m:sSub>
                <m:sSubPr>
                  <m:ctrlPr>
                    <w:rPr>
                      <w:rFonts w:ascii="Cambria Math" w:hAnsi="Cambria Math"/>
                      <w:i/>
                      <w:szCs w:val="21"/>
                    </w:rPr>
                  </m:ctrlPr>
                </m:sSubPr>
                <m:e>
                  <m:r>
                    <w:rPr>
                      <w:rFonts w:ascii="Cambria Math" w:hAnsi="Cambria Math"/>
                      <w:szCs w:val="21"/>
                    </w:rPr>
                    <m:t>S</m:t>
                  </m:r>
                </m:e>
                <m:sub>
                  <m:r>
                    <w:rPr>
                      <w:rFonts w:ascii="Cambria Math" w:hAnsi="Cambria Math"/>
                      <w:szCs w:val="21"/>
                    </w:rPr>
                    <m:t>xy</m:t>
                  </m:r>
                </m:sub>
              </m:sSub>
            </m:num>
            <m:den>
              <m:sSub>
                <m:sSubPr>
                  <m:ctrlPr>
                    <w:rPr>
                      <w:rFonts w:ascii="Cambria Math" w:hAnsi="Cambria Math"/>
                      <w:i/>
                      <w:szCs w:val="21"/>
                    </w:rPr>
                  </m:ctrlPr>
                </m:sSubPr>
                <m:e>
                  <m:r>
                    <w:rPr>
                      <w:rFonts w:ascii="Cambria Math" w:hAnsi="Cambria Math"/>
                      <w:szCs w:val="21"/>
                    </w:rPr>
                    <m:t>S</m:t>
                  </m:r>
                </m:e>
                <m:sub>
                  <m:r>
                    <w:rPr>
                      <w:rFonts w:ascii="Cambria Math" w:hAnsi="Cambria Math"/>
                      <w:szCs w:val="21"/>
                    </w:rPr>
                    <m:t>x</m:t>
                  </m:r>
                </m:sub>
              </m:sSub>
              <m:sSub>
                <m:sSubPr>
                  <m:ctrlPr>
                    <w:rPr>
                      <w:rFonts w:ascii="Cambria Math" w:hAnsi="Cambria Math"/>
                      <w:i/>
                      <w:szCs w:val="21"/>
                    </w:rPr>
                  </m:ctrlPr>
                </m:sSubPr>
                <m:e>
                  <m:r>
                    <w:rPr>
                      <w:rFonts w:ascii="Cambria Math" w:hAnsi="Cambria Math"/>
                      <w:szCs w:val="21"/>
                    </w:rPr>
                    <m:t>S</m:t>
                  </m:r>
                </m:e>
                <m:sub>
                  <m:r>
                    <w:rPr>
                      <w:rFonts w:ascii="Cambria Math" w:hAnsi="Cambria Math"/>
                      <w:szCs w:val="21"/>
                    </w:rPr>
                    <m:t>y</m:t>
                  </m:r>
                </m:sub>
              </m:sSub>
            </m:den>
          </m:f>
        </m:oMath>
      </m:oMathPara>
    </w:p>
    <w:p w14:paraId="24965B3C" w14:textId="77777777" w:rsidR="00831FAA" w:rsidRDefault="00831FAA" w:rsidP="00831FAA">
      <w:pPr>
        <w:rPr>
          <w:szCs w:val="21"/>
        </w:rPr>
      </w:pPr>
      <w:r>
        <w:rPr>
          <w:rFonts w:hint="eastAsia"/>
          <w:szCs w:val="21"/>
        </w:rPr>
        <w:t>となります。相関係数</w:t>
      </w:r>
      <w:r>
        <w:rPr>
          <w:rFonts w:hint="eastAsia"/>
          <w:szCs w:val="21"/>
        </w:rPr>
        <w:t>r</w:t>
      </w:r>
      <w:r>
        <w:rPr>
          <w:rFonts w:hint="eastAsia"/>
          <w:szCs w:val="21"/>
        </w:rPr>
        <w:t>を二乗すると決定係数</w:t>
      </w:r>
      <w:r>
        <w:rPr>
          <w:rFonts w:hint="eastAsia"/>
          <w:szCs w:val="21"/>
        </w:rPr>
        <w:t>r</w:t>
      </w:r>
      <w:r w:rsidRPr="003C1FAC">
        <w:rPr>
          <w:rFonts w:hint="eastAsia"/>
          <w:szCs w:val="21"/>
          <w:vertAlign w:val="superscript"/>
        </w:rPr>
        <w:t>2</w:t>
      </w:r>
      <w:r>
        <w:rPr>
          <w:rFonts w:hint="eastAsia"/>
          <w:szCs w:val="21"/>
        </w:rPr>
        <w:t>になります</w:t>
      </w:r>
    </w:p>
    <w:p w14:paraId="3736C106" w14:textId="77777777" w:rsidR="00831FAA" w:rsidRDefault="00831FAA" w:rsidP="00831FAA">
      <w:pPr>
        <w:rPr>
          <w:szCs w:val="21"/>
        </w:rPr>
      </w:pPr>
    </w:p>
    <w:p w14:paraId="4A97CDCF" w14:textId="77777777" w:rsidR="00831FAA" w:rsidRDefault="00831FAA" w:rsidP="00831FAA">
      <w:pPr>
        <w:pStyle w:val="2"/>
      </w:pPr>
      <w:r>
        <w:rPr>
          <w:rFonts w:hint="eastAsia"/>
        </w:rPr>
        <w:t>相関係数の見方</w:t>
      </w:r>
    </w:p>
    <w:p w14:paraId="3CBF54BE" w14:textId="77777777" w:rsidR="00831FAA" w:rsidRDefault="00831FAA" w:rsidP="00831FAA">
      <w:pPr>
        <w:rPr>
          <w:szCs w:val="21"/>
        </w:rPr>
      </w:pPr>
      <w:r>
        <w:rPr>
          <w:rFonts w:hint="eastAsia"/>
          <w:szCs w:val="21"/>
        </w:rPr>
        <w:t>相関係数</w:t>
      </w:r>
      <w:r>
        <w:rPr>
          <w:rFonts w:hint="eastAsia"/>
          <w:szCs w:val="21"/>
        </w:rPr>
        <w:t>r</w:t>
      </w:r>
      <w:r>
        <w:rPr>
          <w:rFonts w:hint="eastAsia"/>
          <w:szCs w:val="21"/>
        </w:rPr>
        <w:t>は</w:t>
      </w:r>
      <w:r>
        <w:rPr>
          <w:rFonts w:hint="eastAsia"/>
          <w:szCs w:val="21"/>
        </w:rPr>
        <w:t>1</w:t>
      </w:r>
      <w:r>
        <w:rPr>
          <w:rFonts w:hint="eastAsia"/>
          <w:szCs w:val="21"/>
        </w:rPr>
        <w:t>から</w:t>
      </w:r>
      <w:r>
        <w:rPr>
          <w:rFonts w:hint="eastAsia"/>
          <w:szCs w:val="21"/>
        </w:rPr>
        <w:t>-1</w:t>
      </w:r>
      <w:r>
        <w:rPr>
          <w:rFonts w:hint="eastAsia"/>
          <w:szCs w:val="21"/>
        </w:rPr>
        <w:t>までの値をとります。</w:t>
      </w:r>
      <w:r>
        <w:rPr>
          <w:rFonts w:hint="eastAsia"/>
          <w:szCs w:val="21"/>
        </w:rPr>
        <w:t>x</w:t>
      </w:r>
      <w:r>
        <w:rPr>
          <w:rFonts w:hint="eastAsia"/>
          <w:szCs w:val="21"/>
        </w:rPr>
        <w:t>と</w:t>
      </w:r>
      <w:r>
        <w:rPr>
          <w:rFonts w:hint="eastAsia"/>
          <w:szCs w:val="21"/>
        </w:rPr>
        <w:t>y</w:t>
      </w:r>
      <w:r>
        <w:rPr>
          <w:rFonts w:hint="eastAsia"/>
          <w:szCs w:val="21"/>
        </w:rPr>
        <w:t>が完全に比例しているとき、</w:t>
      </w:r>
      <w:r>
        <w:rPr>
          <w:szCs w:val="21"/>
        </w:rPr>
        <w:t>x</w:t>
      </w:r>
      <w:r>
        <w:rPr>
          <w:rFonts w:hint="eastAsia"/>
          <w:szCs w:val="21"/>
        </w:rPr>
        <w:t>が増えると</w:t>
      </w:r>
      <w:r>
        <w:rPr>
          <w:rFonts w:hint="eastAsia"/>
          <w:szCs w:val="21"/>
        </w:rPr>
        <w:t>y</w:t>
      </w:r>
      <w:r>
        <w:rPr>
          <w:rFonts w:hint="eastAsia"/>
          <w:szCs w:val="21"/>
        </w:rPr>
        <w:t>が増える場合、相関係数</w:t>
      </w:r>
      <w:r>
        <w:rPr>
          <w:rFonts w:hint="eastAsia"/>
          <w:szCs w:val="21"/>
        </w:rPr>
        <w:t>r</w:t>
      </w:r>
      <w:r>
        <w:rPr>
          <w:rFonts w:hint="eastAsia"/>
          <w:szCs w:val="21"/>
        </w:rPr>
        <w:t>は１、</w:t>
      </w:r>
      <w:r>
        <w:rPr>
          <w:rFonts w:hint="eastAsia"/>
          <w:szCs w:val="21"/>
        </w:rPr>
        <w:t>x</w:t>
      </w:r>
      <w:r>
        <w:rPr>
          <w:rFonts w:hint="eastAsia"/>
          <w:szCs w:val="21"/>
        </w:rPr>
        <w:t>が増えると</w:t>
      </w:r>
      <w:r>
        <w:rPr>
          <w:rFonts w:hint="eastAsia"/>
          <w:szCs w:val="21"/>
        </w:rPr>
        <w:t>y</w:t>
      </w:r>
      <w:r>
        <w:rPr>
          <w:rFonts w:hint="eastAsia"/>
          <w:szCs w:val="21"/>
        </w:rPr>
        <w:t>が減る場合、相関係数</w:t>
      </w:r>
      <w:r>
        <w:rPr>
          <w:rFonts w:hint="eastAsia"/>
          <w:szCs w:val="21"/>
        </w:rPr>
        <w:t>r</w:t>
      </w:r>
      <w:r>
        <w:rPr>
          <w:rFonts w:hint="eastAsia"/>
          <w:szCs w:val="21"/>
        </w:rPr>
        <w:t>は</w:t>
      </w:r>
      <w:r>
        <w:rPr>
          <w:rFonts w:hint="eastAsia"/>
          <w:szCs w:val="21"/>
        </w:rPr>
        <w:t>-1</w:t>
      </w:r>
      <w:r>
        <w:rPr>
          <w:rFonts w:hint="eastAsia"/>
          <w:szCs w:val="21"/>
        </w:rPr>
        <w:t>となります。</w:t>
      </w:r>
      <w:r>
        <w:rPr>
          <w:rFonts w:hint="eastAsia"/>
          <w:szCs w:val="21"/>
        </w:rPr>
        <w:t>x</w:t>
      </w:r>
      <w:r>
        <w:rPr>
          <w:rFonts w:hint="eastAsia"/>
          <w:szCs w:val="21"/>
        </w:rPr>
        <w:t>と</w:t>
      </w:r>
      <w:r>
        <w:rPr>
          <w:rFonts w:hint="eastAsia"/>
          <w:szCs w:val="21"/>
        </w:rPr>
        <w:t>y</w:t>
      </w:r>
      <w:r>
        <w:rPr>
          <w:rFonts w:hint="eastAsia"/>
          <w:szCs w:val="21"/>
        </w:rPr>
        <w:t>がまったく比例していないときは</w:t>
      </w:r>
      <w:r>
        <w:rPr>
          <w:rFonts w:hint="eastAsia"/>
          <w:szCs w:val="21"/>
        </w:rPr>
        <w:t>0</w:t>
      </w:r>
      <w:r>
        <w:rPr>
          <w:rFonts w:hint="eastAsia"/>
          <w:szCs w:val="21"/>
        </w:rPr>
        <w:t>になります。</w:t>
      </w:r>
    </w:p>
    <w:p w14:paraId="1322CF00" w14:textId="77777777" w:rsidR="00831FAA" w:rsidRDefault="00831FAA" w:rsidP="00831FAA">
      <w:pPr>
        <w:rPr>
          <w:szCs w:val="21"/>
        </w:rPr>
      </w:pPr>
      <w:r>
        <w:rPr>
          <w:rFonts w:hint="eastAsia"/>
          <w:szCs w:val="21"/>
        </w:rPr>
        <w:t>しかし身長と体重の関係の様に、</w:t>
      </w:r>
      <w:r>
        <w:rPr>
          <w:rFonts w:hint="eastAsia"/>
          <w:szCs w:val="21"/>
        </w:rPr>
        <w:t>x</w:t>
      </w:r>
      <w:r>
        <w:rPr>
          <w:rFonts w:hint="eastAsia"/>
          <w:szCs w:val="21"/>
        </w:rPr>
        <w:t>と</w:t>
      </w:r>
      <w:r>
        <w:rPr>
          <w:rFonts w:hint="eastAsia"/>
          <w:szCs w:val="21"/>
        </w:rPr>
        <w:t>y</w:t>
      </w:r>
      <w:r>
        <w:rPr>
          <w:rFonts w:hint="eastAsia"/>
          <w:szCs w:val="21"/>
        </w:rPr>
        <w:t>が完全に比例するということはなかなかありません。誤差や別の要素が混じりますので、相関係数</w:t>
      </w:r>
      <w:r>
        <w:rPr>
          <w:rFonts w:hint="eastAsia"/>
          <w:szCs w:val="21"/>
        </w:rPr>
        <w:t>r</w:t>
      </w:r>
      <w:r>
        <w:rPr>
          <w:rFonts w:hint="eastAsia"/>
          <w:szCs w:val="21"/>
        </w:rPr>
        <w:t>は</w:t>
      </w:r>
      <w:r>
        <w:rPr>
          <w:rFonts w:hint="eastAsia"/>
          <w:szCs w:val="21"/>
        </w:rPr>
        <w:t>0.9</w:t>
      </w:r>
      <w:r>
        <w:rPr>
          <w:rFonts w:hint="eastAsia"/>
          <w:szCs w:val="21"/>
        </w:rPr>
        <w:t>であったり、</w:t>
      </w:r>
      <w:r>
        <w:rPr>
          <w:rFonts w:hint="eastAsia"/>
          <w:szCs w:val="21"/>
        </w:rPr>
        <w:t>0.2</w:t>
      </w:r>
      <w:r>
        <w:rPr>
          <w:rFonts w:hint="eastAsia"/>
          <w:szCs w:val="21"/>
        </w:rPr>
        <w:t>であったり、</w:t>
      </w:r>
      <w:r>
        <w:rPr>
          <w:rFonts w:hint="eastAsia"/>
          <w:szCs w:val="21"/>
        </w:rPr>
        <w:t>-0.5</w:t>
      </w:r>
      <w:r>
        <w:rPr>
          <w:rFonts w:hint="eastAsia"/>
          <w:szCs w:val="21"/>
        </w:rPr>
        <w:t>であったりします。相関係数には様々な解釈がありますが、おおよそ</w:t>
      </w:r>
    </w:p>
    <w:p w14:paraId="396BDB89" w14:textId="77777777" w:rsidR="00831FAA" w:rsidRDefault="00831FAA" w:rsidP="00831FAA">
      <w:pPr>
        <w:rPr>
          <w:szCs w:val="21"/>
        </w:rPr>
      </w:pPr>
    </w:p>
    <w:tbl>
      <w:tblPr>
        <w:tblStyle w:val="a4"/>
        <w:tblW w:w="0" w:type="auto"/>
        <w:jc w:val="center"/>
        <w:tblLook w:val="04A0" w:firstRow="1" w:lastRow="0" w:firstColumn="1" w:lastColumn="0" w:noHBand="0" w:noVBand="1"/>
      </w:tblPr>
      <w:tblGrid>
        <w:gridCol w:w="1838"/>
        <w:gridCol w:w="1843"/>
        <w:gridCol w:w="2835"/>
      </w:tblGrid>
      <w:tr w:rsidR="00831FAA" w:rsidRPr="00677422" w14:paraId="1FAE9A4D" w14:textId="77777777" w:rsidTr="00730F04">
        <w:trPr>
          <w:jc w:val="center"/>
        </w:trPr>
        <w:tc>
          <w:tcPr>
            <w:tcW w:w="1838" w:type="dxa"/>
          </w:tcPr>
          <w:p w14:paraId="79D1FADF" w14:textId="77777777" w:rsidR="00831FAA" w:rsidRPr="00677422" w:rsidRDefault="00831FAA" w:rsidP="00730F04">
            <w:pPr>
              <w:ind w:firstLineChars="0" w:firstLine="0"/>
              <w:rPr>
                <w:szCs w:val="21"/>
              </w:rPr>
            </w:pPr>
            <w:r w:rsidRPr="00677422">
              <w:rPr>
                <w:rFonts w:hint="eastAsia"/>
                <w:szCs w:val="21"/>
              </w:rPr>
              <w:t>相関係数</w:t>
            </w:r>
            <w:r w:rsidRPr="00677422">
              <w:rPr>
                <w:szCs w:val="21"/>
              </w:rPr>
              <w:t>r</w:t>
            </w:r>
          </w:p>
        </w:tc>
        <w:tc>
          <w:tcPr>
            <w:tcW w:w="1843" w:type="dxa"/>
          </w:tcPr>
          <w:p w14:paraId="079230A1" w14:textId="77777777" w:rsidR="00831FAA" w:rsidRPr="00677422" w:rsidRDefault="00831FAA" w:rsidP="00730F04">
            <w:pPr>
              <w:ind w:firstLineChars="0" w:firstLine="0"/>
              <w:rPr>
                <w:szCs w:val="21"/>
              </w:rPr>
            </w:pPr>
            <w:r>
              <w:rPr>
                <w:rFonts w:hint="eastAsia"/>
                <w:szCs w:val="21"/>
              </w:rPr>
              <w:t>(</w:t>
            </w:r>
            <w:r w:rsidRPr="00677422">
              <w:rPr>
                <w:rFonts w:hint="eastAsia"/>
                <w:szCs w:val="21"/>
              </w:rPr>
              <w:t>決定係数</w:t>
            </w:r>
            <w:r w:rsidRPr="00677422">
              <w:rPr>
                <w:rFonts w:hint="eastAsia"/>
                <w:szCs w:val="21"/>
              </w:rPr>
              <w:t>r</w:t>
            </w:r>
            <w:r w:rsidRPr="00677422">
              <w:rPr>
                <w:szCs w:val="21"/>
                <w:vertAlign w:val="superscript"/>
              </w:rPr>
              <w:t>2</w:t>
            </w:r>
            <w:r>
              <w:rPr>
                <w:szCs w:val="21"/>
                <w:vertAlign w:val="superscript"/>
              </w:rPr>
              <w:t>)</w:t>
            </w:r>
          </w:p>
        </w:tc>
        <w:tc>
          <w:tcPr>
            <w:tcW w:w="2835" w:type="dxa"/>
          </w:tcPr>
          <w:p w14:paraId="0E604E75" w14:textId="77777777" w:rsidR="00831FAA" w:rsidRPr="00677422" w:rsidRDefault="00831FAA" w:rsidP="00730F04">
            <w:pPr>
              <w:ind w:firstLineChars="0" w:firstLine="0"/>
              <w:rPr>
                <w:szCs w:val="21"/>
              </w:rPr>
            </w:pPr>
          </w:p>
        </w:tc>
      </w:tr>
      <w:tr w:rsidR="00831FAA" w:rsidRPr="00677422" w14:paraId="5F32DB93" w14:textId="77777777" w:rsidTr="00730F04">
        <w:trPr>
          <w:jc w:val="center"/>
        </w:trPr>
        <w:tc>
          <w:tcPr>
            <w:tcW w:w="1838" w:type="dxa"/>
          </w:tcPr>
          <w:p w14:paraId="08622D81" w14:textId="77777777" w:rsidR="00831FAA" w:rsidRPr="00677422" w:rsidRDefault="00831FAA" w:rsidP="00730F04">
            <w:pPr>
              <w:ind w:firstLineChars="0" w:firstLine="0"/>
              <w:rPr>
                <w:szCs w:val="21"/>
              </w:rPr>
            </w:pPr>
            <w:r w:rsidRPr="00677422">
              <w:rPr>
                <w:rFonts w:hint="eastAsia"/>
                <w:szCs w:val="21"/>
              </w:rPr>
              <w:t>±</w:t>
            </w:r>
            <w:r w:rsidRPr="00677422">
              <w:rPr>
                <w:rFonts w:hint="eastAsia"/>
                <w:szCs w:val="21"/>
              </w:rPr>
              <w:t>0.7</w:t>
            </w:r>
            <w:r w:rsidRPr="00677422">
              <w:rPr>
                <w:rFonts w:hint="eastAsia"/>
                <w:szCs w:val="21"/>
              </w:rPr>
              <w:t>～</w:t>
            </w:r>
            <w:r>
              <w:rPr>
                <w:rFonts w:hint="eastAsia"/>
                <w:szCs w:val="21"/>
              </w:rPr>
              <w:t>±</w:t>
            </w:r>
            <w:r>
              <w:rPr>
                <w:rFonts w:hint="eastAsia"/>
                <w:szCs w:val="21"/>
              </w:rPr>
              <w:t>1</w:t>
            </w:r>
          </w:p>
        </w:tc>
        <w:tc>
          <w:tcPr>
            <w:tcW w:w="1843" w:type="dxa"/>
          </w:tcPr>
          <w:p w14:paraId="397863D0" w14:textId="77777777" w:rsidR="00831FAA" w:rsidRPr="00677422" w:rsidRDefault="00831FAA" w:rsidP="00730F04">
            <w:pPr>
              <w:ind w:firstLineChars="0" w:firstLine="0"/>
              <w:rPr>
                <w:szCs w:val="21"/>
              </w:rPr>
            </w:pPr>
            <w:r w:rsidRPr="00677422">
              <w:rPr>
                <w:rFonts w:hint="eastAsia"/>
                <w:szCs w:val="21"/>
              </w:rPr>
              <w:t>0.49</w:t>
            </w:r>
            <w:r w:rsidRPr="00677422">
              <w:rPr>
                <w:rFonts w:hint="eastAsia"/>
                <w:szCs w:val="21"/>
              </w:rPr>
              <w:t>～</w:t>
            </w:r>
            <w:r w:rsidRPr="00677422">
              <w:rPr>
                <w:rFonts w:hint="eastAsia"/>
                <w:szCs w:val="21"/>
              </w:rPr>
              <w:t>1</w:t>
            </w:r>
          </w:p>
        </w:tc>
        <w:tc>
          <w:tcPr>
            <w:tcW w:w="2835" w:type="dxa"/>
          </w:tcPr>
          <w:p w14:paraId="5A99F402" w14:textId="77777777" w:rsidR="00831FAA" w:rsidRPr="00677422" w:rsidRDefault="00831FAA" w:rsidP="00730F04">
            <w:pPr>
              <w:ind w:firstLineChars="0" w:firstLine="0"/>
              <w:rPr>
                <w:szCs w:val="21"/>
              </w:rPr>
            </w:pPr>
            <w:r w:rsidRPr="00677422">
              <w:rPr>
                <w:rFonts w:hint="eastAsia"/>
                <w:szCs w:val="21"/>
              </w:rPr>
              <w:t>強い相関がある</w:t>
            </w:r>
          </w:p>
        </w:tc>
      </w:tr>
      <w:tr w:rsidR="00831FAA" w:rsidRPr="00677422" w14:paraId="5B8AFED6" w14:textId="77777777" w:rsidTr="00730F04">
        <w:trPr>
          <w:jc w:val="center"/>
        </w:trPr>
        <w:tc>
          <w:tcPr>
            <w:tcW w:w="1838" w:type="dxa"/>
          </w:tcPr>
          <w:p w14:paraId="3D1E70FE" w14:textId="77777777" w:rsidR="00831FAA" w:rsidRPr="00677422" w:rsidRDefault="00831FAA" w:rsidP="00730F04">
            <w:pPr>
              <w:ind w:firstLineChars="0" w:firstLine="0"/>
              <w:rPr>
                <w:szCs w:val="21"/>
              </w:rPr>
            </w:pPr>
            <w:r w:rsidRPr="00677422">
              <w:rPr>
                <w:rFonts w:hint="eastAsia"/>
                <w:szCs w:val="21"/>
              </w:rPr>
              <w:t>±</w:t>
            </w:r>
            <w:r w:rsidRPr="00677422">
              <w:rPr>
                <w:rFonts w:hint="eastAsia"/>
                <w:szCs w:val="21"/>
              </w:rPr>
              <w:t>0.4</w:t>
            </w:r>
            <w:r w:rsidRPr="00677422">
              <w:rPr>
                <w:rFonts w:hint="eastAsia"/>
                <w:szCs w:val="21"/>
              </w:rPr>
              <w:t>～±</w:t>
            </w:r>
            <w:r w:rsidRPr="00677422">
              <w:rPr>
                <w:rFonts w:hint="eastAsia"/>
                <w:szCs w:val="21"/>
              </w:rPr>
              <w:t>0.7</w:t>
            </w:r>
          </w:p>
        </w:tc>
        <w:tc>
          <w:tcPr>
            <w:tcW w:w="1843" w:type="dxa"/>
          </w:tcPr>
          <w:p w14:paraId="53E18AE7" w14:textId="77777777" w:rsidR="00831FAA" w:rsidRPr="00677422" w:rsidRDefault="00831FAA" w:rsidP="00730F04">
            <w:pPr>
              <w:ind w:firstLineChars="0" w:firstLine="0"/>
              <w:rPr>
                <w:szCs w:val="21"/>
              </w:rPr>
            </w:pPr>
            <w:r w:rsidRPr="00677422">
              <w:rPr>
                <w:szCs w:val="21"/>
              </w:rPr>
              <w:t>0.16</w:t>
            </w:r>
            <w:r w:rsidRPr="00677422">
              <w:rPr>
                <w:rFonts w:hint="eastAsia"/>
                <w:szCs w:val="21"/>
              </w:rPr>
              <w:t>～</w:t>
            </w:r>
            <w:r w:rsidRPr="00677422">
              <w:rPr>
                <w:rFonts w:hint="eastAsia"/>
                <w:szCs w:val="21"/>
              </w:rPr>
              <w:t>0.49</w:t>
            </w:r>
          </w:p>
        </w:tc>
        <w:tc>
          <w:tcPr>
            <w:tcW w:w="2835" w:type="dxa"/>
          </w:tcPr>
          <w:p w14:paraId="0E9A9677" w14:textId="77777777" w:rsidR="00831FAA" w:rsidRPr="00677422" w:rsidRDefault="00831FAA" w:rsidP="00730F04">
            <w:pPr>
              <w:ind w:firstLineChars="0" w:firstLine="0"/>
              <w:rPr>
                <w:szCs w:val="21"/>
              </w:rPr>
            </w:pPr>
            <w:r w:rsidRPr="00677422">
              <w:rPr>
                <w:rFonts w:hint="eastAsia"/>
                <w:szCs w:val="21"/>
              </w:rPr>
              <w:t>中間程度の相関がある</w:t>
            </w:r>
          </w:p>
        </w:tc>
      </w:tr>
      <w:tr w:rsidR="00831FAA" w:rsidRPr="00677422" w14:paraId="3DAF45B9" w14:textId="77777777" w:rsidTr="00730F04">
        <w:trPr>
          <w:jc w:val="center"/>
        </w:trPr>
        <w:tc>
          <w:tcPr>
            <w:tcW w:w="1838" w:type="dxa"/>
          </w:tcPr>
          <w:p w14:paraId="7E5F4D00" w14:textId="77777777" w:rsidR="00831FAA" w:rsidRPr="00677422" w:rsidRDefault="00831FAA" w:rsidP="00730F04">
            <w:pPr>
              <w:ind w:firstLineChars="0" w:firstLine="0"/>
              <w:rPr>
                <w:szCs w:val="21"/>
              </w:rPr>
            </w:pPr>
            <w:r w:rsidRPr="00677422">
              <w:rPr>
                <w:rFonts w:hint="eastAsia"/>
                <w:szCs w:val="21"/>
              </w:rPr>
              <w:t>±</w:t>
            </w:r>
            <w:r w:rsidRPr="00677422">
              <w:rPr>
                <w:rFonts w:hint="eastAsia"/>
                <w:szCs w:val="21"/>
              </w:rPr>
              <w:t>0.</w:t>
            </w:r>
            <w:r w:rsidRPr="00677422">
              <w:rPr>
                <w:szCs w:val="21"/>
              </w:rPr>
              <w:t>2</w:t>
            </w:r>
            <w:r w:rsidRPr="00677422">
              <w:rPr>
                <w:rFonts w:hint="eastAsia"/>
                <w:szCs w:val="21"/>
              </w:rPr>
              <w:t>～±</w:t>
            </w:r>
            <w:r w:rsidRPr="00677422">
              <w:rPr>
                <w:rFonts w:hint="eastAsia"/>
                <w:szCs w:val="21"/>
              </w:rPr>
              <w:t>0.4</w:t>
            </w:r>
          </w:p>
        </w:tc>
        <w:tc>
          <w:tcPr>
            <w:tcW w:w="1843" w:type="dxa"/>
          </w:tcPr>
          <w:p w14:paraId="291A0378" w14:textId="77777777" w:rsidR="00831FAA" w:rsidRPr="00677422" w:rsidRDefault="00831FAA" w:rsidP="00730F04">
            <w:pPr>
              <w:ind w:firstLineChars="0" w:firstLine="0"/>
              <w:rPr>
                <w:szCs w:val="21"/>
              </w:rPr>
            </w:pPr>
            <w:r w:rsidRPr="00677422">
              <w:rPr>
                <w:szCs w:val="21"/>
              </w:rPr>
              <w:t>0.04</w:t>
            </w:r>
            <w:r w:rsidRPr="00677422">
              <w:rPr>
                <w:rFonts w:hint="eastAsia"/>
                <w:szCs w:val="21"/>
              </w:rPr>
              <w:t>～</w:t>
            </w:r>
            <w:r w:rsidRPr="00677422">
              <w:rPr>
                <w:rFonts w:hint="eastAsia"/>
                <w:szCs w:val="21"/>
              </w:rPr>
              <w:t>0.16</w:t>
            </w:r>
          </w:p>
        </w:tc>
        <w:tc>
          <w:tcPr>
            <w:tcW w:w="2835" w:type="dxa"/>
          </w:tcPr>
          <w:p w14:paraId="6603DFD8" w14:textId="77777777" w:rsidR="00831FAA" w:rsidRPr="00677422" w:rsidRDefault="00831FAA" w:rsidP="00730F04">
            <w:pPr>
              <w:ind w:firstLineChars="0" w:firstLine="0"/>
              <w:rPr>
                <w:szCs w:val="21"/>
              </w:rPr>
            </w:pPr>
            <w:r w:rsidRPr="00677422">
              <w:rPr>
                <w:rFonts w:hint="eastAsia"/>
                <w:szCs w:val="21"/>
              </w:rPr>
              <w:t>弱い相関がある</w:t>
            </w:r>
          </w:p>
        </w:tc>
      </w:tr>
      <w:tr w:rsidR="00831FAA" w:rsidRPr="00677422" w14:paraId="0FF5737D" w14:textId="77777777" w:rsidTr="00730F04">
        <w:trPr>
          <w:jc w:val="center"/>
        </w:trPr>
        <w:tc>
          <w:tcPr>
            <w:tcW w:w="1838" w:type="dxa"/>
          </w:tcPr>
          <w:p w14:paraId="0812A566" w14:textId="77777777" w:rsidR="00831FAA" w:rsidRPr="00677422" w:rsidRDefault="00831FAA" w:rsidP="00730F04">
            <w:pPr>
              <w:ind w:firstLineChars="0" w:firstLine="0"/>
              <w:rPr>
                <w:szCs w:val="21"/>
              </w:rPr>
            </w:pPr>
            <w:r w:rsidRPr="00677422">
              <w:rPr>
                <w:rFonts w:hint="eastAsia"/>
                <w:szCs w:val="21"/>
              </w:rPr>
              <w:t>±</w:t>
            </w:r>
            <w:r w:rsidRPr="00677422">
              <w:rPr>
                <w:rFonts w:hint="eastAsia"/>
                <w:szCs w:val="21"/>
              </w:rPr>
              <w:t>0</w:t>
            </w:r>
            <w:r w:rsidRPr="00677422">
              <w:rPr>
                <w:rFonts w:hint="eastAsia"/>
                <w:szCs w:val="21"/>
              </w:rPr>
              <w:t>～±</w:t>
            </w:r>
            <w:r w:rsidRPr="00677422">
              <w:rPr>
                <w:rFonts w:hint="eastAsia"/>
                <w:szCs w:val="21"/>
              </w:rPr>
              <w:t>0.2</w:t>
            </w:r>
          </w:p>
        </w:tc>
        <w:tc>
          <w:tcPr>
            <w:tcW w:w="1843" w:type="dxa"/>
          </w:tcPr>
          <w:p w14:paraId="4E5FEFB4" w14:textId="77777777" w:rsidR="00831FAA" w:rsidRPr="00677422" w:rsidRDefault="00831FAA" w:rsidP="00730F04">
            <w:pPr>
              <w:ind w:firstLineChars="0" w:firstLine="0"/>
              <w:rPr>
                <w:szCs w:val="21"/>
              </w:rPr>
            </w:pPr>
            <w:r w:rsidRPr="00677422">
              <w:rPr>
                <w:szCs w:val="21"/>
              </w:rPr>
              <w:t>0</w:t>
            </w:r>
            <w:r w:rsidRPr="00677422">
              <w:rPr>
                <w:rFonts w:hint="eastAsia"/>
                <w:szCs w:val="21"/>
              </w:rPr>
              <w:t>～</w:t>
            </w:r>
            <w:r w:rsidRPr="00677422">
              <w:rPr>
                <w:rFonts w:hint="eastAsia"/>
                <w:szCs w:val="21"/>
              </w:rPr>
              <w:t>0.04</w:t>
            </w:r>
          </w:p>
        </w:tc>
        <w:tc>
          <w:tcPr>
            <w:tcW w:w="2835" w:type="dxa"/>
          </w:tcPr>
          <w:p w14:paraId="517BA854" w14:textId="77777777" w:rsidR="00831FAA" w:rsidRPr="00677422" w:rsidRDefault="00831FAA" w:rsidP="00730F04">
            <w:pPr>
              <w:ind w:firstLineChars="0" w:firstLine="0"/>
              <w:rPr>
                <w:szCs w:val="21"/>
              </w:rPr>
            </w:pPr>
            <w:r w:rsidRPr="00677422">
              <w:rPr>
                <w:rFonts w:hint="eastAsia"/>
                <w:szCs w:val="21"/>
              </w:rPr>
              <w:t>ほぼ相関がない</w:t>
            </w:r>
          </w:p>
        </w:tc>
      </w:tr>
    </w:tbl>
    <w:p w14:paraId="565C3523" w14:textId="77777777" w:rsidR="00831FAA" w:rsidRDefault="00831FAA" w:rsidP="00831FAA">
      <w:pPr>
        <w:rPr>
          <w:szCs w:val="21"/>
        </w:rPr>
      </w:pPr>
    </w:p>
    <w:p w14:paraId="2A6F586E" w14:textId="77777777" w:rsidR="00831FAA" w:rsidRDefault="00831FAA" w:rsidP="00831FAA">
      <w:pPr>
        <w:rPr>
          <w:szCs w:val="21"/>
        </w:rPr>
      </w:pPr>
      <w:r>
        <w:rPr>
          <w:rFonts w:hint="eastAsia"/>
          <w:szCs w:val="21"/>
        </w:rPr>
        <w:t>といえます。</w:t>
      </w:r>
    </w:p>
    <w:p w14:paraId="0CA05033" w14:textId="77777777" w:rsidR="00831FAA" w:rsidRDefault="00831FAA" w:rsidP="00831FAA">
      <w:pPr>
        <w:rPr>
          <w:szCs w:val="21"/>
        </w:rPr>
      </w:pPr>
    </w:p>
    <w:p w14:paraId="7D317F01" w14:textId="77777777" w:rsidR="00831FAA" w:rsidRDefault="00831FAA" w:rsidP="00831FAA">
      <w:pPr>
        <w:pStyle w:val="1"/>
      </w:pPr>
      <w:r>
        <w:rPr>
          <w:rFonts w:hint="eastAsia"/>
        </w:rPr>
        <w:t>相関係数を計算してみよう。</w:t>
      </w:r>
    </w:p>
    <w:p w14:paraId="6EE23854" w14:textId="77777777" w:rsidR="00831FAA" w:rsidRDefault="00831FAA" w:rsidP="00831FAA">
      <w:r>
        <w:rPr>
          <w:rFonts w:hint="eastAsia"/>
        </w:rPr>
        <w:t>相関係数は専用の関数をつかって簡単に計算することが出来ます。練習用のシート＊＊＊に練習用の身長・体重・成績のデータがあります。身長と体重、身長と成績、体重と成績のそれぞれの相関係数を出してみましょう。</w:t>
      </w:r>
    </w:p>
    <w:p w14:paraId="7797EF2A" w14:textId="77777777" w:rsidR="00831FAA" w:rsidRDefault="00831FAA" w:rsidP="00831FAA">
      <w:r>
        <w:rPr>
          <w:rFonts w:hint="eastAsia"/>
        </w:rPr>
        <w:t>相関係数の関数は「</w:t>
      </w:r>
      <w:r w:rsidRPr="004D01F5">
        <w:t>=CORREL(</w:t>
      </w:r>
      <w:r>
        <w:rPr>
          <w:rFonts w:hint="eastAsia"/>
        </w:rPr>
        <w:t>範囲</w:t>
      </w:r>
      <w:r>
        <w:t>,</w:t>
      </w:r>
      <w:r>
        <w:rPr>
          <w:rFonts w:hint="eastAsia"/>
        </w:rPr>
        <w:t>範囲</w:t>
      </w:r>
      <w:r w:rsidRPr="004D01F5">
        <w:t>)</w:t>
      </w:r>
      <w:r>
        <w:rPr>
          <w:rFonts w:hint="eastAsia"/>
        </w:rPr>
        <w:t>」という関数です。相関の英語である「</w:t>
      </w:r>
      <w:r>
        <w:t>correlation</w:t>
      </w:r>
      <w:r>
        <w:rPr>
          <w:rFonts w:hint="eastAsia"/>
        </w:rPr>
        <w:t>」から作られています。</w:t>
      </w:r>
    </w:p>
    <w:p w14:paraId="1ABF19D1" w14:textId="77777777" w:rsidR="00831FAA" w:rsidRDefault="00831FAA" w:rsidP="00831FAA"/>
    <w:p w14:paraId="304E2EA2" w14:textId="77777777" w:rsidR="00831FAA" w:rsidRDefault="00831FAA" w:rsidP="00831FAA">
      <w:pPr>
        <w:pStyle w:val="3"/>
        <w:ind w:left="1000"/>
      </w:pPr>
      <w:r>
        <w:rPr>
          <w:rFonts w:hint="eastAsia"/>
        </w:rPr>
        <w:t>相関係数のダイヤログを開く</w:t>
      </w:r>
    </w:p>
    <w:p w14:paraId="425FD02C" w14:textId="77777777" w:rsidR="00831FAA" w:rsidRDefault="00831FAA" w:rsidP="00831FAA">
      <w:r>
        <w:rPr>
          <w:rFonts w:hint="eastAsia"/>
        </w:rPr>
        <w:t>指定したセルに「＝</w:t>
      </w:r>
      <w:r>
        <w:rPr>
          <w:rFonts w:hint="eastAsia"/>
        </w:rPr>
        <w:t>CORREL(</w:t>
      </w:r>
      <w:r>
        <w:rPr>
          <w:rFonts w:hint="eastAsia"/>
        </w:rPr>
        <w:t>」まで入力して数式バーの左にある「</w:t>
      </w:r>
      <w:r>
        <w:rPr>
          <w:rFonts w:hint="eastAsia"/>
        </w:rPr>
        <w:t>f(x)</w:t>
      </w:r>
      <w:r>
        <w:rPr>
          <w:rFonts w:hint="eastAsia"/>
        </w:rPr>
        <w:t>」をおしてダイヤログを開く、もしくは指定したセルに何もない状態でて数式バーの左にある「</w:t>
      </w:r>
      <w:r>
        <w:rPr>
          <w:rFonts w:hint="eastAsia"/>
        </w:rPr>
        <w:t>f(x)</w:t>
      </w:r>
      <w:r>
        <w:rPr>
          <w:rFonts w:hint="eastAsia"/>
        </w:rPr>
        <w:t>」をおして関数のダイヤログを開き、関数の検索のフォ</w:t>
      </w:r>
      <w:r>
        <w:rPr>
          <w:rFonts w:hint="eastAsia"/>
        </w:rPr>
        <w:lastRenderedPageBreak/>
        <w:t>ームで「相関係数」を検索して関数名にでてきた「</w:t>
      </w:r>
      <w:r w:rsidRPr="004D01F5">
        <w:t>CORREL</w:t>
      </w:r>
      <w:r>
        <w:rPr>
          <w:rFonts w:hint="eastAsia"/>
        </w:rPr>
        <w:t>」を指定したうえで「</w:t>
      </w:r>
      <w:r>
        <w:rPr>
          <w:rFonts w:hint="eastAsia"/>
        </w:rPr>
        <w:t>OK</w:t>
      </w:r>
      <w:r>
        <w:rPr>
          <w:rFonts w:hint="eastAsia"/>
        </w:rPr>
        <w:t>」を押してダイヤログを開きます。</w:t>
      </w:r>
    </w:p>
    <w:p w14:paraId="70C20139" w14:textId="77777777" w:rsidR="00831FAA" w:rsidRDefault="00831FAA" w:rsidP="00831FAA">
      <w:pPr>
        <w:ind w:firstLineChars="0" w:firstLine="0"/>
      </w:pPr>
    </w:p>
    <w:p w14:paraId="5DB5CE5B" w14:textId="77777777" w:rsidR="00831FAA" w:rsidRDefault="00831FAA" w:rsidP="00831FAA">
      <w:pPr>
        <w:pStyle w:val="2"/>
      </w:pPr>
      <w:r>
        <w:rPr>
          <w:rFonts w:hint="eastAsia"/>
        </w:rPr>
        <w:t>ダイヤログで範囲を指定する</w:t>
      </w:r>
    </w:p>
    <w:p w14:paraId="22BA7392" w14:textId="77777777" w:rsidR="00831FAA" w:rsidRDefault="00831FAA" w:rsidP="00831FAA">
      <w:r>
        <w:rPr>
          <w:rFonts w:hint="eastAsia"/>
        </w:rPr>
        <w:t>ダイヤログが開いたら配列１と配列</w:t>
      </w:r>
      <w:r>
        <w:rPr>
          <w:rFonts w:hint="eastAsia"/>
        </w:rPr>
        <w:t>2</w:t>
      </w:r>
      <w:r>
        <w:rPr>
          <w:rFonts w:hint="eastAsia"/>
        </w:rPr>
        <w:t>に相関を調べたい２つの数列を指定します。練習用シートには</w:t>
      </w:r>
      <w:r>
        <w:rPr>
          <w:rFonts w:hint="eastAsia"/>
        </w:rPr>
        <w:t>C</w:t>
      </w:r>
      <w:r>
        <w:rPr>
          <w:rFonts w:hint="eastAsia"/>
        </w:rPr>
        <w:t>列に身長が、</w:t>
      </w:r>
      <w:r>
        <w:rPr>
          <w:rFonts w:hint="eastAsia"/>
        </w:rPr>
        <w:t>D</w:t>
      </w:r>
      <w:r>
        <w:rPr>
          <w:rFonts w:hint="eastAsia"/>
        </w:rPr>
        <w:t>列に体重が入っています。配列１に</w:t>
      </w:r>
      <w:r>
        <w:rPr>
          <w:rFonts w:hint="eastAsia"/>
        </w:rPr>
        <w:t>C</w:t>
      </w:r>
      <w:r>
        <w:rPr>
          <w:rFonts w:hint="eastAsia"/>
        </w:rPr>
        <w:t>列を、配列２に</w:t>
      </w:r>
      <w:r>
        <w:rPr>
          <w:rFonts w:hint="eastAsia"/>
        </w:rPr>
        <w:t>D</w:t>
      </w:r>
      <w:r>
        <w:rPr>
          <w:rFonts w:hint="eastAsia"/>
        </w:rPr>
        <w:t>列を指定することで、身長と体重の相関係数を計算できます。</w:t>
      </w:r>
    </w:p>
    <w:p w14:paraId="65F05AD7" w14:textId="77777777" w:rsidR="00831FAA" w:rsidRDefault="00831FAA" w:rsidP="00831FAA">
      <w:r>
        <w:rPr>
          <w:rFonts w:hint="eastAsia"/>
        </w:rPr>
        <w:t>入力するにはキーボードを使って直接「</w:t>
      </w:r>
      <w:r>
        <w:rPr>
          <w:rFonts w:hint="eastAsia"/>
        </w:rPr>
        <w:t>C:C</w:t>
      </w:r>
      <w:r>
        <w:rPr>
          <w:rFonts w:hint="eastAsia"/>
        </w:rPr>
        <w:t>」「</w:t>
      </w:r>
      <w:r>
        <w:rPr>
          <w:rFonts w:hint="eastAsia"/>
        </w:rPr>
        <w:t>D:D</w:t>
      </w:r>
      <w:r>
        <w:rPr>
          <w:rFonts w:hint="eastAsia"/>
        </w:rPr>
        <w:t>」と入力しても良いですが、慣れるまではフォームの右にあるシートのアイコンを利用する方法が楽です。まずフォームの左にあるシートのアイコンを押します。関数の引数というダイアログが表示されるので、引数に必要な</w:t>
      </w:r>
      <w:r>
        <w:rPr>
          <w:rFonts w:hint="eastAsia"/>
        </w:rPr>
        <w:t>C</w:t>
      </w:r>
      <w:r>
        <w:rPr>
          <w:rFonts w:hint="eastAsia"/>
        </w:rPr>
        <w:t>列、もしくは</w:t>
      </w:r>
      <w:r>
        <w:rPr>
          <w:rFonts w:hint="eastAsia"/>
        </w:rPr>
        <w:t>D</w:t>
      </w:r>
      <w:r>
        <w:rPr>
          <w:rFonts w:hint="eastAsia"/>
        </w:rPr>
        <w:t>列を指定します。指定がおわったらエンターキーをおして入力完了です。これを配列１、配列２で行います。</w:t>
      </w:r>
    </w:p>
    <w:p w14:paraId="50D9C9CA" w14:textId="77777777" w:rsidR="00831FAA" w:rsidRDefault="00831FAA" w:rsidP="00831FAA"/>
    <w:p w14:paraId="4E1F227F" w14:textId="77777777" w:rsidR="00831FAA" w:rsidRDefault="00831FAA" w:rsidP="00831FAA">
      <w:r>
        <w:rPr>
          <w:noProof/>
        </w:rPr>
        <w:drawing>
          <wp:inline distT="0" distB="0" distL="0" distR="0" wp14:anchorId="4846EF1C" wp14:editId="644FD3B2">
            <wp:extent cx="5400040" cy="424180"/>
            <wp:effectExtent l="19050" t="19050" r="10160" b="13970"/>
            <wp:docPr id="194" name="図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y02m12d_000332248.jpg"/>
                    <pic:cNvPicPr/>
                  </pic:nvPicPr>
                  <pic:blipFill>
                    <a:blip r:embed="rId5">
                      <a:extLst>
                        <a:ext uri="{28A0092B-C50C-407E-A947-70E740481C1C}">
                          <a14:useLocalDpi xmlns:a14="http://schemas.microsoft.com/office/drawing/2010/main" val="0"/>
                        </a:ext>
                      </a:extLst>
                    </a:blip>
                    <a:stretch>
                      <a:fillRect/>
                    </a:stretch>
                  </pic:blipFill>
                  <pic:spPr>
                    <a:xfrm>
                      <a:off x="0" y="0"/>
                      <a:ext cx="5400040" cy="424180"/>
                    </a:xfrm>
                    <a:prstGeom prst="rect">
                      <a:avLst/>
                    </a:prstGeom>
                    <a:ln>
                      <a:solidFill>
                        <a:schemeClr val="tx1"/>
                      </a:solidFill>
                    </a:ln>
                  </pic:spPr>
                </pic:pic>
              </a:graphicData>
            </a:graphic>
          </wp:inline>
        </w:drawing>
      </w:r>
    </w:p>
    <w:p w14:paraId="1B7B535B" w14:textId="77777777" w:rsidR="00831FAA" w:rsidRPr="00B47DF3" w:rsidRDefault="00831FAA" w:rsidP="00831FAA"/>
    <w:p w14:paraId="65398F24" w14:textId="77777777" w:rsidR="00831FAA" w:rsidRDefault="00831FAA" w:rsidP="00831FAA">
      <w:r>
        <w:rPr>
          <w:rFonts w:hint="eastAsia"/>
          <w:noProof/>
        </w:rPr>
        <w:drawing>
          <wp:inline distT="0" distB="0" distL="0" distR="0" wp14:anchorId="65793B4A" wp14:editId="76E467BC">
            <wp:extent cx="5400040" cy="2773680"/>
            <wp:effectExtent l="19050" t="19050" r="10160" b="26670"/>
            <wp:docPr id="195" name="図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y02m11d_232827493.jpg"/>
                    <pic:cNvPicPr/>
                  </pic:nvPicPr>
                  <pic:blipFill>
                    <a:blip r:embed="rId6">
                      <a:extLst>
                        <a:ext uri="{28A0092B-C50C-407E-A947-70E740481C1C}">
                          <a14:useLocalDpi xmlns:a14="http://schemas.microsoft.com/office/drawing/2010/main" val="0"/>
                        </a:ext>
                      </a:extLst>
                    </a:blip>
                    <a:stretch>
                      <a:fillRect/>
                    </a:stretch>
                  </pic:blipFill>
                  <pic:spPr>
                    <a:xfrm>
                      <a:off x="0" y="0"/>
                      <a:ext cx="5400040" cy="2773680"/>
                    </a:xfrm>
                    <a:prstGeom prst="rect">
                      <a:avLst/>
                    </a:prstGeom>
                    <a:ln>
                      <a:solidFill>
                        <a:schemeClr val="tx1"/>
                      </a:solidFill>
                    </a:ln>
                  </pic:spPr>
                </pic:pic>
              </a:graphicData>
            </a:graphic>
          </wp:inline>
        </w:drawing>
      </w:r>
    </w:p>
    <w:p w14:paraId="6C35440C" w14:textId="77777777" w:rsidR="00831FAA" w:rsidRDefault="00831FAA" w:rsidP="00831FAA">
      <w:r>
        <w:rPr>
          <w:rFonts w:hint="eastAsia"/>
        </w:rPr>
        <w:t>入力がおわったらダイヤログの「</w:t>
      </w:r>
      <w:r>
        <w:rPr>
          <w:rFonts w:hint="eastAsia"/>
        </w:rPr>
        <w:t>OK</w:t>
      </w:r>
      <w:r>
        <w:rPr>
          <w:rFonts w:hint="eastAsia"/>
        </w:rPr>
        <w:t>」を押して完了です。身長と体重、身</w:t>
      </w:r>
      <w:r>
        <w:rPr>
          <w:rFonts w:hint="eastAsia"/>
        </w:rPr>
        <w:lastRenderedPageBreak/>
        <w:t>長と成績、体重と成績のそれぞれの相関係数をだすと、それぞれ</w:t>
      </w:r>
      <w:r>
        <w:rPr>
          <w:rFonts w:hint="eastAsia"/>
        </w:rPr>
        <w:t>0.77</w:t>
      </w:r>
      <w:r>
        <w:rPr>
          <w:rFonts w:hint="eastAsia"/>
        </w:rPr>
        <w:t>、</w:t>
      </w:r>
      <w:r>
        <w:rPr>
          <w:rFonts w:hint="eastAsia"/>
        </w:rPr>
        <w:t>0.06</w:t>
      </w:r>
      <w:r>
        <w:rPr>
          <w:rFonts w:hint="eastAsia"/>
        </w:rPr>
        <w:t>、</w:t>
      </w:r>
      <w:r>
        <w:rPr>
          <w:rFonts w:hint="eastAsia"/>
        </w:rPr>
        <w:t>0.17</w:t>
      </w:r>
      <w:r>
        <w:rPr>
          <w:rFonts w:hint="eastAsia"/>
        </w:rPr>
        <w:t>という数値になります。身長と体重には強い相関がみてとれます。身長・体重と成績には相関はないといえます。</w:t>
      </w:r>
    </w:p>
    <w:p w14:paraId="528076BF" w14:textId="77777777" w:rsidR="00831FAA" w:rsidRPr="00B47DF3" w:rsidRDefault="00831FAA" w:rsidP="00831FAA"/>
    <w:p w14:paraId="255856EE" w14:textId="77777777" w:rsidR="00831FAA" w:rsidRDefault="00831FAA" w:rsidP="00831FAA">
      <w:r>
        <w:rPr>
          <w:rFonts w:hint="eastAsia"/>
          <w:noProof/>
        </w:rPr>
        <w:drawing>
          <wp:inline distT="0" distB="0" distL="0" distR="0" wp14:anchorId="336CA00B" wp14:editId="69448C80">
            <wp:extent cx="3505200" cy="714375"/>
            <wp:effectExtent l="0" t="0" r="0" b="9525"/>
            <wp:docPr id="196" name="図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y02m11d_232841229.jpg"/>
                    <pic:cNvPicPr/>
                  </pic:nvPicPr>
                  <pic:blipFill>
                    <a:blip r:embed="rId7">
                      <a:extLst>
                        <a:ext uri="{28A0092B-C50C-407E-A947-70E740481C1C}">
                          <a14:useLocalDpi xmlns:a14="http://schemas.microsoft.com/office/drawing/2010/main" val="0"/>
                        </a:ext>
                      </a:extLst>
                    </a:blip>
                    <a:stretch>
                      <a:fillRect/>
                    </a:stretch>
                  </pic:blipFill>
                  <pic:spPr>
                    <a:xfrm>
                      <a:off x="0" y="0"/>
                      <a:ext cx="3505200" cy="714375"/>
                    </a:xfrm>
                    <a:prstGeom prst="rect">
                      <a:avLst/>
                    </a:prstGeom>
                  </pic:spPr>
                </pic:pic>
              </a:graphicData>
            </a:graphic>
          </wp:inline>
        </w:drawing>
      </w:r>
    </w:p>
    <w:p w14:paraId="490B9E42" w14:textId="77777777" w:rsidR="00831FAA" w:rsidRDefault="00831FAA" w:rsidP="00831FAA"/>
    <w:p w14:paraId="5DC333D9" w14:textId="77777777" w:rsidR="00831FAA" w:rsidRDefault="00831FAA" w:rsidP="00831FAA">
      <w:pPr>
        <w:pStyle w:val="2"/>
      </w:pPr>
      <w:r>
        <w:rPr>
          <w:rFonts w:hint="eastAsia"/>
        </w:rPr>
        <w:t>グラフにしてわかりやすくしてみよう</w:t>
      </w:r>
    </w:p>
    <w:p w14:paraId="24A8FEED" w14:textId="77777777" w:rsidR="00831FAA" w:rsidRDefault="00831FAA" w:rsidP="00831FAA">
      <w:r>
        <w:rPr>
          <w:rFonts w:hint="eastAsia"/>
        </w:rPr>
        <w:t>相関は散布図にすると直感的にわかりやすくなります。散布図とは</w:t>
      </w:r>
      <w:r>
        <w:rPr>
          <w:rFonts w:hint="eastAsia"/>
        </w:rPr>
        <w:t>2</w:t>
      </w:r>
      <w:r>
        <w:rPr>
          <w:rFonts w:hint="eastAsia"/>
        </w:rPr>
        <w:t>つの数列の数値を、</w:t>
      </w:r>
      <w:r>
        <w:rPr>
          <w:rFonts w:hint="eastAsia"/>
        </w:rPr>
        <w:t>x</w:t>
      </w:r>
      <w:r>
        <w:rPr>
          <w:rFonts w:hint="eastAsia"/>
        </w:rPr>
        <w:t>軸と</w:t>
      </w:r>
      <w:r>
        <w:rPr>
          <w:rFonts w:hint="eastAsia"/>
        </w:rPr>
        <w:t>y</w:t>
      </w:r>
      <w:r>
        <w:rPr>
          <w:rFonts w:hint="eastAsia"/>
        </w:rPr>
        <w:t>軸に値をとって点描するグラフです。</w:t>
      </w:r>
    </w:p>
    <w:p w14:paraId="02487D94" w14:textId="77777777" w:rsidR="00831FAA" w:rsidRDefault="00831FAA" w:rsidP="00831FAA">
      <w:r>
        <w:rPr>
          <w:rFonts w:hint="eastAsia"/>
        </w:rPr>
        <w:t>散布図をつくるには、まず</w:t>
      </w:r>
      <w:r>
        <w:t>x</w:t>
      </w:r>
      <w:r>
        <w:rPr>
          <w:rFonts w:hint="eastAsia"/>
        </w:rPr>
        <w:t>軸と</w:t>
      </w:r>
      <w:r>
        <w:rPr>
          <w:rFonts w:hint="eastAsia"/>
        </w:rPr>
        <w:t>y</w:t>
      </w:r>
      <w:r>
        <w:rPr>
          <w:rFonts w:hint="eastAsia"/>
        </w:rPr>
        <w:t>軸になる列や範囲を指定します。まず</w:t>
      </w:r>
      <w:r>
        <w:rPr>
          <w:rFonts w:hint="eastAsia"/>
        </w:rPr>
        <w:t>x</w:t>
      </w:r>
      <w:r>
        <w:rPr>
          <w:rFonts w:hint="eastAsia"/>
        </w:rPr>
        <w:t>軸なる部分を指定した後、</w:t>
      </w:r>
      <w:r>
        <w:rPr>
          <w:rFonts w:hint="eastAsia"/>
        </w:rPr>
        <w:t>ctrl</w:t>
      </w:r>
      <w:r>
        <w:rPr>
          <w:rFonts w:hint="eastAsia"/>
        </w:rPr>
        <w:t>キーを押しながら</w:t>
      </w:r>
      <w:r>
        <w:rPr>
          <w:rFonts w:hint="eastAsia"/>
        </w:rPr>
        <w:t>y</w:t>
      </w:r>
      <w:r>
        <w:rPr>
          <w:rFonts w:hint="eastAsia"/>
        </w:rPr>
        <w:t>軸になる部分を選択します。選択がおわったら「挿入」タブをクリックし、リボンの中のグラフのエリアから「散布図」を選びます。</w:t>
      </w:r>
    </w:p>
    <w:p w14:paraId="32064213" w14:textId="77777777" w:rsidR="00831FAA" w:rsidRDefault="00831FAA" w:rsidP="00831FAA">
      <w:pPr>
        <w:ind w:firstLineChars="0" w:firstLine="0"/>
      </w:pPr>
      <w:r>
        <w:rPr>
          <w:rFonts w:hint="eastAsia"/>
        </w:rPr>
        <w:t xml:space="preserve">　散布図を作成すると、</w:t>
      </w:r>
      <w:r>
        <w:rPr>
          <w:rFonts w:hint="eastAsia"/>
        </w:rPr>
        <w:t>x</w:t>
      </w:r>
      <w:r>
        <w:rPr>
          <w:rFonts w:hint="eastAsia"/>
        </w:rPr>
        <w:t>軸と</w:t>
      </w:r>
      <w:r>
        <w:rPr>
          <w:rFonts w:hint="eastAsia"/>
        </w:rPr>
        <w:t>y</w:t>
      </w:r>
      <w:r>
        <w:rPr>
          <w:rFonts w:hint="eastAsia"/>
        </w:rPr>
        <w:t>軸が値「０」から始まります。グラフが右上にごちゃごちゃっと固まった形になってしまうので最小値を変更します。まずは</w:t>
      </w:r>
      <w:r>
        <w:rPr>
          <w:rFonts w:hint="eastAsia"/>
        </w:rPr>
        <w:t>x</w:t>
      </w:r>
      <w:r>
        <w:rPr>
          <w:rFonts w:hint="eastAsia"/>
        </w:rPr>
        <w:t>軸をクリックします。そうすると右側に修正用の画面が開くので、「軸のオプション」の「境界値」の「最小値」を修正します。身長データであれば</w:t>
      </w:r>
      <w:r>
        <w:rPr>
          <w:rFonts w:hint="eastAsia"/>
        </w:rPr>
        <w:t>140</w:t>
      </w:r>
      <w:r>
        <w:rPr>
          <w:rFonts w:hint="eastAsia"/>
        </w:rPr>
        <w:t>にします。</w:t>
      </w:r>
    </w:p>
    <w:p w14:paraId="3521AC4C" w14:textId="77777777" w:rsidR="00831FAA" w:rsidRDefault="00831FAA" w:rsidP="00831FAA">
      <w:pPr>
        <w:ind w:firstLineChars="0" w:firstLine="0"/>
      </w:pPr>
      <w:r>
        <w:rPr>
          <w:rFonts w:hint="eastAsia"/>
        </w:rPr>
        <w:t xml:space="preserve">　次に</w:t>
      </w:r>
      <w:r>
        <w:t>y</w:t>
      </w:r>
      <w:r>
        <w:rPr>
          <w:rFonts w:hint="eastAsia"/>
        </w:rPr>
        <w:t>軸を修正します。</w:t>
      </w:r>
      <w:r>
        <w:rPr>
          <w:rFonts w:hint="eastAsia"/>
        </w:rPr>
        <w:t>y</w:t>
      </w:r>
      <w:r>
        <w:rPr>
          <w:rFonts w:hint="eastAsia"/>
        </w:rPr>
        <w:t>軸をクリックして右側に開いた画面で「軸のオプション」の「境界値」の「最小値」を修正します。体重であれば</w:t>
      </w:r>
      <w:r>
        <w:rPr>
          <w:rFonts w:hint="eastAsia"/>
        </w:rPr>
        <w:t>30</w:t>
      </w:r>
      <w:r>
        <w:rPr>
          <w:rFonts w:hint="eastAsia"/>
        </w:rPr>
        <w:t>にします。</w:t>
      </w:r>
    </w:p>
    <w:p w14:paraId="67DB9E79" w14:textId="77777777" w:rsidR="00831FAA" w:rsidRPr="003078D6" w:rsidRDefault="00831FAA" w:rsidP="00831FAA">
      <w:r>
        <w:rPr>
          <w:rFonts w:hint="eastAsia"/>
        </w:rPr>
        <w:t>最後に回帰式と決定係数を表示させます。グラフの「点」の部分を右クリック（</w:t>
      </w:r>
      <w:r>
        <w:rPr>
          <w:rFonts w:hint="eastAsia"/>
        </w:rPr>
        <w:t>mac</w:t>
      </w:r>
      <w:r>
        <w:rPr>
          <w:rFonts w:hint="eastAsia"/>
        </w:rPr>
        <w:t>の場合は副ボタンを押す等）して、メニューから「近似曲線の追加（</w:t>
      </w:r>
      <w:r>
        <w:rPr>
          <w:rFonts w:hint="eastAsia"/>
        </w:rPr>
        <w:t>R)</w:t>
      </w:r>
      <w:r>
        <w:rPr>
          <w:rFonts w:hint="eastAsia"/>
        </w:rPr>
        <w:t>」を選択します。右がわに画面が表示されるので「線形近似」を選択したうえで画面下の「グラフに数式を表示する（</w:t>
      </w:r>
      <w:r>
        <w:rPr>
          <w:rFonts w:hint="eastAsia"/>
        </w:rPr>
        <w:t>E</w:t>
      </w:r>
      <w:r>
        <w:rPr>
          <w:rFonts w:hint="eastAsia"/>
        </w:rPr>
        <w:t>）」と「グラフに</w:t>
      </w:r>
      <w:r>
        <w:rPr>
          <w:rFonts w:hint="eastAsia"/>
        </w:rPr>
        <w:t>R-2</w:t>
      </w:r>
      <w:r>
        <w:rPr>
          <w:rFonts w:hint="eastAsia"/>
        </w:rPr>
        <w:t>乗値を表示する（</w:t>
      </w:r>
      <w:r>
        <w:rPr>
          <w:rFonts w:hint="eastAsia"/>
        </w:rPr>
        <w:t>R)</w:t>
      </w:r>
      <w:r>
        <w:rPr>
          <w:rFonts w:hint="eastAsia"/>
        </w:rPr>
        <w:t>」にチェックを入れます。そうすると、回帰直線と回帰式、決定係数（相関係数の二乗値）が表示されます。身長と体重は回帰式が</w:t>
      </w:r>
      <w:r w:rsidRPr="001C0943">
        <w:t>y = 0.8249x - 77.296</w:t>
      </w:r>
      <w:r>
        <w:rPr>
          <w:rFonts w:hint="eastAsia"/>
        </w:rPr>
        <w:t>、</w:t>
      </w:r>
      <w:r w:rsidRPr="001C0943">
        <w:t>R² = 0.5951</w:t>
      </w:r>
      <w:r>
        <w:rPr>
          <w:rFonts w:hint="eastAsia"/>
        </w:rPr>
        <w:t>（</w:t>
      </w:r>
      <w:r>
        <w:rPr>
          <w:rFonts w:hint="eastAsia"/>
        </w:rPr>
        <w:t>R</w:t>
      </w:r>
      <w:r>
        <w:rPr>
          <w:rFonts w:hint="eastAsia"/>
        </w:rPr>
        <w:t>にすると</w:t>
      </w:r>
      <w:r>
        <w:rPr>
          <w:rFonts w:hint="eastAsia"/>
        </w:rPr>
        <w:t>0.7</w:t>
      </w:r>
      <w:r>
        <w:rPr>
          <w:rFonts w:hint="eastAsia"/>
        </w:rPr>
        <w:t>以上）で、強い相関がある</w:t>
      </w:r>
      <w:r>
        <w:rPr>
          <w:rFonts w:hint="eastAsia"/>
        </w:rPr>
        <w:lastRenderedPageBreak/>
        <w:t>といえます。同様に身長とテストの成績の散布図を作ってみます。</w:t>
      </w:r>
      <w:r>
        <w:t>y = 0.077x + 62.137</w:t>
      </w:r>
      <w:r>
        <w:rPr>
          <w:rFonts w:hint="eastAsia"/>
        </w:rPr>
        <w:t xml:space="preserve">　</w:t>
      </w:r>
      <w:r w:rsidRPr="003078D6">
        <w:t>R² = 0.0037</w:t>
      </w:r>
      <w:r>
        <w:rPr>
          <w:rFonts w:hint="eastAsia"/>
        </w:rPr>
        <w:t>なので、身長とテストの成績の間には相関がないといえます。</w:t>
      </w:r>
    </w:p>
    <w:p w14:paraId="6F5B7101" w14:textId="77777777" w:rsidR="00831FAA" w:rsidRDefault="00831FAA" w:rsidP="00831FAA"/>
    <w:p w14:paraId="220B2688" w14:textId="77777777" w:rsidR="00831FAA" w:rsidRDefault="00831FAA" w:rsidP="00831FAA"/>
    <w:p w14:paraId="20D1E9ED" w14:textId="77777777" w:rsidR="00831FAA" w:rsidRDefault="00831FAA" w:rsidP="00831FAA">
      <w:r>
        <w:rPr>
          <w:rFonts w:hint="eastAsia"/>
          <w:noProof/>
        </w:rPr>
        <w:drawing>
          <wp:inline distT="0" distB="0" distL="0" distR="0" wp14:anchorId="05CF07C9" wp14:editId="726A521A">
            <wp:extent cx="5400040" cy="2806065"/>
            <wp:effectExtent l="0" t="0" r="0" b="0"/>
            <wp:docPr id="197" name="図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6y02m12d_002102507.jpg"/>
                    <pic:cNvPicPr/>
                  </pic:nvPicPr>
                  <pic:blipFill>
                    <a:blip r:embed="rId8">
                      <a:extLst>
                        <a:ext uri="{28A0092B-C50C-407E-A947-70E740481C1C}">
                          <a14:useLocalDpi xmlns:a14="http://schemas.microsoft.com/office/drawing/2010/main" val="0"/>
                        </a:ext>
                      </a:extLst>
                    </a:blip>
                    <a:stretch>
                      <a:fillRect/>
                    </a:stretch>
                  </pic:blipFill>
                  <pic:spPr>
                    <a:xfrm>
                      <a:off x="0" y="0"/>
                      <a:ext cx="5400040" cy="2806065"/>
                    </a:xfrm>
                    <a:prstGeom prst="rect">
                      <a:avLst/>
                    </a:prstGeom>
                  </pic:spPr>
                </pic:pic>
              </a:graphicData>
            </a:graphic>
          </wp:inline>
        </w:drawing>
      </w:r>
    </w:p>
    <w:p w14:paraId="3007FD9E" w14:textId="77777777" w:rsidR="00831FAA" w:rsidRDefault="00831FAA" w:rsidP="00831FAA"/>
    <w:p w14:paraId="3D996C0B" w14:textId="77777777" w:rsidR="00831FAA" w:rsidRDefault="00831FAA" w:rsidP="00831FAA">
      <w:r>
        <w:rPr>
          <w:noProof/>
        </w:rPr>
        <w:drawing>
          <wp:inline distT="0" distB="0" distL="0" distR="0" wp14:anchorId="73DCB677" wp14:editId="7550D95B">
            <wp:extent cx="5400040" cy="2806065"/>
            <wp:effectExtent l="0" t="0" r="0" b="0"/>
            <wp:docPr id="198" name="図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6y02m12d_005533610.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806065"/>
                    </a:xfrm>
                    <a:prstGeom prst="rect">
                      <a:avLst/>
                    </a:prstGeom>
                  </pic:spPr>
                </pic:pic>
              </a:graphicData>
            </a:graphic>
          </wp:inline>
        </w:drawing>
      </w:r>
    </w:p>
    <w:p w14:paraId="41D2AD13" w14:textId="77777777" w:rsidR="00831FAA" w:rsidRDefault="00831FAA" w:rsidP="00831FAA"/>
    <w:p w14:paraId="4A468BE4" w14:textId="77777777" w:rsidR="00831FAA" w:rsidRDefault="00831FAA" w:rsidP="00831FAA">
      <w:pPr>
        <w:pStyle w:val="1"/>
      </w:pPr>
      <w:r>
        <w:rPr>
          <w:rFonts w:hint="eastAsia"/>
        </w:rPr>
        <w:t>相関と因果の違い</w:t>
      </w:r>
    </w:p>
    <w:p w14:paraId="0F718971" w14:textId="77777777" w:rsidR="00831FAA" w:rsidRDefault="00831FAA" w:rsidP="00831FAA">
      <w:r>
        <w:rPr>
          <w:rFonts w:hint="eastAsia"/>
        </w:rPr>
        <w:lastRenderedPageBreak/>
        <w:t>相関を考えるときにもっとも重要のものの１つが「相関と因果は違う」ということです。例えば</w:t>
      </w:r>
      <w:r>
        <w:rPr>
          <w:rFonts w:hint="eastAsia"/>
        </w:rPr>
        <w:t>2000</w:t>
      </w:r>
      <w:r>
        <w:rPr>
          <w:rFonts w:hint="eastAsia"/>
        </w:rPr>
        <w:t>年代前半、県別の一人あたりのジャムの消費量と固定回線のインターネットの普及率の相関を見てみましょう。</w:t>
      </w:r>
    </w:p>
    <w:p w14:paraId="11B25ED7" w14:textId="77777777" w:rsidR="00831FAA" w:rsidRDefault="00831FAA" w:rsidP="00831FAA"/>
    <w:p w14:paraId="02ED06B8" w14:textId="77777777" w:rsidR="00831FAA" w:rsidRDefault="00831FAA" w:rsidP="00831FAA"/>
    <w:p w14:paraId="5A27858D" w14:textId="77777777" w:rsidR="00831FAA" w:rsidRDefault="00831FAA" w:rsidP="00831FAA"/>
    <w:p w14:paraId="393B61B8" w14:textId="77777777" w:rsidR="00831FAA" w:rsidRDefault="00831FAA" w:rsidP="00831FAA"/>
    <w:p w14:paraId="3620A51D" w14:textId="77777777" w:rsidR="00831FAA" w:rsidRDefault="00831FAA" w:rsidP="00831FAA"/>
    <w:p w14:paraId="1D6B1823" w14:textId="77777777" w:rsidR="00831FAA" w:rsidRDefault="00831FAA" w:rsidP="00831FAA"/>
    <w:p w14:paraId="3089BEF2" w14:textId="77777777" w:rsidR="00831FAA" w:rsidRDefault="00831FAA" w:rsidP="00831FAA"/>
    <w:p w14:paraId="2F6F27A7" w14:textId="77777777" w:rsidR="00831FAA" w:rsidRDefault="00831FAA" w:rsidP="00831FAA"/>
    <w:p w14:paraId="5650EE0F" w14:textId="77777777" w:rsidR="00831FAA" w:rsidRDefault="00831FAA" w:rsidP="00831FAA"/>
    <w:p w14:paraId="79C99EB8" w14:textId="77777777" w:rsidR="00831FAA" w:rsidRDefault="00831FAA" w:rsidP="00831FAA">
      <w:r>
        <w:rPr>
          <w:rFonts w:hint="eastAsia"/>
        </w:rPr>
        <w:t>これは相関がある、といいうだけで、因果ではありません。パンを食べるとインターネットを使いたくなるわけでも、インターネットを使っているとパンを食べたくなるわけでもありません。</w:t>
      </w:r>
    </w:p>
    <w:p w14:paraId="46DB00EA" w14:textId="77777777" w:rsidR="00831FAA" w:rsidRDefault="00831FAA" w:rsidP="00831FAA">
      <w:r>
        <w:rPr>
          <w:rFonts w:hint="eastAsia"/>
        </w:rPr>
        <w:t>パン食とインターネット利用率に相関がでるのは、都市部のサラリーマン世帯はパン食が多く、且つ仕事でインターネットを使う機会が多いため利用率が高く、地方の農村部では米食のためパンの消費量が少なく、またインターネットを使うような若年層も少ないため利用率が少ないというものです。また都市部ではホテルなどの外食でのパンの消費量が多いということもあります。</w:t>
      </w:r>
    </w:p>
    <w:p w14:paraId="5ABEE573" w14:textId="77777777" w:rsidR="00831FAA" w:rsidRDefault="00831FAA" w:rsidP="00831FAA">
      <w:r>
        <w:rPr>
          <w:rFonts w:hint="eastAsia"/>
        </w:rPr>
        <w:t>同様に朝ごはんを食べる割合が高いと成績が良い、虫歯の多い子は成績が悪いなどの相関もあります。こちらも家庭環境が生活スタイルや成績に影響しているのであって、朝ごはんを食べないと馬鹿になるわけでも、虫歯を直すと頭が良くなるわけでもありません。</w:t>
      </w:r>
    </w:p>
    <w:p w14:paraId="687561D0" w14:textId="77777777" w:rsidR="00831FAA" w:rsidRDefault="00831FAA" w:rsidP="00831FAA">
      <w:pPr>
        <w:ind w:firstLineChars="0" w:firstLine="0"/>
      </w:pPr>
    </w:p>
    <w:p w14:paraId="7A365E1F" w14:textId="77777777" w:rsidR="00831FAA" w:rsidRDefault="00831FAA" w:rsidP="00831FAA">
      <w:r>
        <w:rPr>
          <w:rFonts w:hint="eastAsia"/>
        </w:rPr>
        <w:t>【課題】体重と成績の間に相関があるか、散布図を作って確認してみよう。</w:t>
      </w:r>
    </w:p>
    <w:p w14:paraId="12C5CB3E" w14:textId="77777777" w:rsidR="00831FAA" w:rsidRPr="00890D56" w:rsidRDefault="00831FAA" w:rsidP="00831FAA"/>
    <w:p w14:paraId="4912C64A" w14:textId="77777777" w:rsidR="00443083" w:rsidRPr="00831FAA" w:rsidRDefault="00443083" w:rsidP="00831FAA">
      <w:pPr>
        <w:pStyle w:val="1"/>
        <w:numPr>
          <w:ilvl w:val="0"/>
          <w:numId w:val="0"/>
        </w:numPr>
      </w:pPr>
      <w:bookmarkStart w:id="0" w:name="_GoBack"/>
      <w:bookmarkEnd w:id="0"/>
    </w:p>
    <w:sectPr w:rsidR="00443083" w:rsidRPr="00831FAA" w:rsidSect="002C004B">
      <w:pgSz w:w="11906" w:h="16838"/>
      <w:pgMar w:top="1985" w:right="1701" w:bottom="1701" w:left="1701" w:header="851" w:footer="992" w:gutter="0"/>
      <w:cols w:space="425"/>
      <w:docGrid w:type="linesAndChars" w:linePitch="438" w:charSpace="82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F1660E"/>
    <w:multiLevelType w:val="multilevel"/>
    <w:tmpl w:val="C7B047A2"/>
    <w:lvl w:ilvl="0">
      <w:start w:val="1"/>
      <w:numFmt w:val="decimal"/>
      <w:pStyle w:val="1"/>
      <w:lvlText w:val="%1."/>
      <w:lvlJc w:val="left"/>
      <w:pPr>
        <w:ind w:left="425" w:hanging="425"/>
      </w:pPr>
    </w:lvl>
    <w:lvl w:ilvl="1">
      <w:start w:val="1"/>
      <w:numFmt w:val="decimal"/>
      <w:pStyle w:val="2"/>
      <w:lvlText w:val="%1.%2."/>
      <w:lvlJc w:val="left"/>
      <w:pPr>
        <w:ind w:left="567"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25"/>
  <w:drawingGridVerticalSpacing w:val="21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AA"/>
    <w:rsid w:val="002C004B"/>
    <w:rsid w:val="00443083"/>
    <w:rsid w:val="00831F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9389006"/>
  <w15:chartTrackingRefBased/>
  <w15:docId w15:val="{58C93DEB-8231-481D-B9C4-DD3028F8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831FAA"/>
    <w:pPr>
      <w:widowControl w:val="0"/>
      <w:ind w:firstLineChars="100" w:firstLine="250"/>
      <w:jc w:val="both"/>
    </w:pPr>
  </w:style>
  <w:style w:type="paragraph" w:styleId="1">
    <w:name w:val="heading 1"/>
    <w:basedOn w:val="a0"/>
    <w:next w:val="a"/>
    <w:link w:val="10"/>
    <w:uiPriority w:val="9"/>
    <w:qFormat/>
    <w:rsid w:val="00831FAA"/>
    <w:pPr>
      <w:numPr>
        <w:numId w:val="1"/>
      </w:numPr>
      <w:ind w:leftChars="0" w:left="0" w:firstLineChars="0" w:firstLine="0"/>
      <w:outlineLvl w:val="0"/>
    </w:pPr>
    <w:rPr>
      <w:rFonts w:asciiTheme="majorEastAsia" w:eastAsiaTheme="majorEastAsia" w:hAnsiTheme="majorEastAsia"/>
    </w:rPr>
  </w:style>
  <w:style w:type="paragraph" w:styleId="2">
    <w:name w:val="heading 2"/>
    <w:basedOn w:val="a0"/>
    <w:next w:val="a"/>
    <w:link w:val="20"/>
    <w:uiPriority w:val="9"/>
    <w:unhideWhenUsed/>
    <w:qFormat/>
    <w:rsid w:val="00831FAA"/>
    <w:pPr>
      <w:numPr>
        <w:ilvl w:val="1"/>
        <w:numId w:val="1"/>
      </w:numPr>
      <w:ind w:leftChars="0" w:left="0" w:firstLineChars="0" w:firstLine="0"/>
      <w:outlineLvl w:val="1"/>
    </w:pPr>
    <w:rPr>
      <w:rFonts w:asciiTheme="majorEastAsia" w:eastAsiaTheme="majorEastAsia" w:hAnsiTheme="majorEastAsia"/>
    </w:rPr>
  </w:style>
  <w:style w:type="paragraph" w:styleId="3">
    <w:name w:val="heading 3"/>
    <w:basedOn w:val="2"/>
    <w:next w:val="a"/>
    <w:link w:val="30"/>
    <w:uiPriority w:val="9"/>
    <w:unhideWhenUsed/>
    <w:qFormat/>
    <w:rsid w:val="00831FAA"/>
    <w:pPr>
      <w:numPr>
        <w:ilvl w:val="2"/>
      </w:num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831FAA"/>
    <w:rPr>
      <w:rFonts w:asciiTheme="majorEastAsia" w:eastAsiaTheme="majorEastAsia" w:hAnsiTheme="majorEastAsia"/>
    </w:rPr>
  </w:style>
  <w:style w:type="character" w:customStyle="1" w:styleId="20">
    <w:name w:val="見出し 2 (文字)"/>
    <w:basedOn w:val="a1"/>
    <w:link w:val="2"/>
    <w:uiPriority w:val="9"/>
    <w:rsid w:val="00831FAA"/>
    <w:rPr>
      <w:rFonts w:asciiTheme="majorEastAsia" w:eastAsiaTheme="majorEastAsia" w:hAnsiTheme="majorEastAsia"/>
    </w:rPr>
  </w:style>
  <w:style w:type="character" w:customStyle="1" w:styleId="30">
    <w:name w:val="見出し 3 (文字)"/>
    <w:basedOn w:val="a1"/>
    <w:link w:val="3"/>
    <w:uiPriority w:val="9"/>
    <w:rsid w:val="00831FAA"/>
    <w:rPr>
      <w:rFonts w:asciiTheme="majorEastAsia" w:eastAsiaTheme="majorEastAsia" w:hAnsiTheme="majorEastAsia"/>
    </w:rPr>
  </w:style>
  <w:style w:type="table" w:styleId="a4">
    <w:name w:val="Table Grid"/>
    <w:basedOn w:val="a2"/>
    <w:uiPriority w:val="39"/>
    <w:rsid w:val="00831F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List Paragraph"/>
    <w:basedOn w:val="a"/>
    <w:uiPriority w:val="34"/>
    <w:qFormat/>
    <w:rsid w:val="00831FA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464</Words>
  <Characters>2648</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田代光輝</dc:creator>
  <cp:keywords/>
  <dc:description/>
  <cp:lastModifiedBy>田代光輝</cp:lastModifiedBy>
  <cp:revision>1</cp:revision>
  <dcterms:created xsi:type="dcterms:W3CDTF">2016-06-25T07:54:00Z</dcterms:created>
  <dcterms:modified xsi:type="dcterms:W3CDTF">2016-06-25T07:54:00Z</dcterms:modified>
</cp:coreProperties>
</file>