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8.png" ContentType="image/png"/>
  <Override PartName="/word/media/rId71.png" ContentType="image/png"/>
  <Override PartName="/word/media/rId65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файл lab7-1.asm в новой директории lab07 (рис. ??).</w:t>
      </w:r>
    </w:p>
    <w:p>
      <w:pPr>
        <w:pStyle w:val="CaptionedFigure"/>
      </w:pPr>
      <w:r>
        <w:drawing>
          <wp:inline>
            <wp:extent cx="3733800" cy="472275"/>
            <wp:effectExtent b="0" l="0" r="0" t="0"/>
            <wp:docPr descr="Создание lab7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lab7-1.asm</w:t>
      </w:r>
    </w:p>
    <w:p>
      <w:pPr>
        <w:pStyle w:val="BodyText"/>
      </w:pPr>
      <w:r>
        <w:t xml:space="preserve">Пишу код программы из листинга 7.1 (рис. ??)</w:t>
      </w:r>
    </w:p>
    <w:p>
      <w:pPr>
        <w:pStyle w:val="CaptionedFigure"/>
      </w:pPr>
      <w:r>
        <w:drawing>
          <wp:inline>
            <wp:extent cx="3733800" cy="2422911"/>
            <wp:effectExtent b="0" l="0" r="0" t="0"/>
            <wp:docPr descr="Код в lab7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lab7-1.asm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635110"/>
            <wp:effectExtent b="0" l="0" r="0" t="0"/>
            <wp:docPr descr="Запуск lab7-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lab7-1</w:t>
      </w:r>
    </w:p>
    <w:p>
      <w:pPr>
        <w:pStyle w:val="BodyText"/>
      </w:pPr>
      <w:r>
        <w:t xml:space="preserve">Изменяю код программы (рис. ??)</w:t>
      </w:r>
    </w:p>
    <w:p>
      <w:pPr>
        <w:pStyle w:val="CaptionedFigure"/>
      </w:pPr>
      <w:r>
        <w:drawing>
          <wp:inline>
            <wp:extent cx="3733800" cy="2590883"/>
            <wp:effectExtent b="0" l="0" r="0" t="0"/>
            <wp:docPr descr="Изменение кода в lab7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lab7-1.asm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1292933"/>
            <wp:effectExtent b="0" l="0" r="0" t="0"/>
            <wp:docPr descr="Запуск измененного lab7-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lab7-1</w:t>
      </w:r>
    </w:p>
    <w:p>
      <w:pPr>
        <w:pStyle w:val="BodyText"/>
      </w:pPr>
      <w:r>
        <w:t xml:space="preserve">Разница вывода наглядна на изображении.</w:t>
      </w:r>
    </w:p>
    <w:p>
      <w:pPr>
        <w:pStyle w:val="BodyText"/>
      </w:pPr>
      <w:r>
        <w:t xml:space="preserve">Изменяю код программы в соответствии с листингом 7.2, делаю так, чтобы вывод был следующим: Сообщение №3, Сообщение №2, Сообщение №1 (рис. ??)</w:t>
      </w:r>
    </w:p>
    <w:p>
      <w:pPr>
        <w:pStyle w:val="CaptionedFigure"/>
      </w:pPr>
      <w:r>
        <w:drawing>
          <wp:inline>
            <wp:extent cx="3733800" cy="2672785"/>
            <wp:effectExtent b="0" l="0" r="0" t="0"/>
            <wp:docPr descr="Код в lab7-1.asm, написанный под запрашиваемый вывод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lab7-1.asm, написанный под запрашиваемый вывод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599351"/>
            <wp:effectExtent b="0" l="0" r="0" t="0"/>
            <wp:docPr descr="Запуск lab7-1 с получением запрошенного вывод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lab7-1 с получением запрошенного вывода</w:t>
      </w:r>
    </w:p>
    <w:p>
      <w:pPr>
        <w:pStyle w:val="BodyText"/>
      </w:pPr>
      <w:r>
        <w:t xml:space="preserve">Создаю lab7-2.asm, пишу туда код из листинга 7.3 (рис. ??)</w:t>
      </w:r>
    </w:p>
    <w:p>
      <w:pPr>
        <w:pStyle w:val="CaptionedFigure"/>
      </w:pPr>
      <w:r>
        <w:drawing>
          <wp:inline>
            <wp:extent cx="3733800" cy="4373648"/>
            <wp:effectExtent b="0" l="0" r="0" t="0"/>
            <wp:docPr descr="Код в lab7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lab7-2.asm</w:t>
      </w:r>
    </w:p>
    <w:p>
      <w:pPr>
        <w:pStyle w:val="BodyText"/>
      </w:pPr>
      <w:r>
        <w:t xml:space="preserve">Создаю исполняемый файл и запускаю его, проверяю для разных значений В (рис. ??)</w:t>
      </w:r>
    </w:p>
    <w:p>
      <w:pPr>
        <w:pStyle w:val="CaptionedFigure"/>
      </w:pPr>
      <w:r>
        <w:drawing>
          <wp:inline>
            <wp:extent cx="3733800" cy="1119737"/>
            <wp:effectExtent b="0" l="0" r="0" t="0"/>
            <wp:docPr descr="Запуск lab7-2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lab7-2</w:t>
      </w:r>
    </w:p>
    <w:bookmarkEnd w:id="48"/>
    <w:bookmarkStart w:id="58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и открываю его (рис. ??)</w:t>
      </w:r>
    </w:p>
    <w:p>
      <w:pPr>
        <w:pStyle w:val="CaptionedFigure"/>
      </w:pPr>
      <w:r>
        <w:drawing>
          <wp:inline>
            <wp:extent cx="3733800" cy="4378397"/>
            <wp:effectExtent b="0" l="0" r="0" t="0"/>
            <wp:docPr descr="Файл lab7-2.ls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lab7-2.lst</w:t>
      </w:r>
    </w:p>
    <w:p>
      <w:pPr>
        <w:pStyle w:val="BodyText"/>
      </w:pPr>
      <w:r>
        <w:t xml:space="preserve">Cтрочка 17 (основной программы):</w:t>
      </w:r>
      <w:r>
        <w:t xml:space="preserve"> </w:t>
      </w:r>
      <w:r>
        <w:rPr>
          <w:rStyle w:val="VerbatimChar"/>
        </w:rPr>
        <w:t xml:space="preserve">mov eax, msg1</w:t>
      </w:r>
      <w:r>
        <w:t xml:space="preserve"> </w:t>
      </w:r>
      <w:r>
        <w:t xml:space="preserve">-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передается содержимое переменной</w:t>
      </w:r>
      <w:r>
        <w:t xml:space="preserve"> </w:t>
      </w:r>
      <w:r>
        <w:rPr>
          <w:rStyle w:val="VerbatimChar"/>
        </w:rPr>
        <w:t xml:space="preserve">msg1</w:t>
      </w:r>
    </w:p>
    <w:p>
      <w:pPr>
        <w:pStyle w:val="BodyText"/>
      </w:pPr>
      <w:r>
        <w:t xml:space="preserve">Строчка 29 (основной программы):</w:t>
      </w:r>
      <w:r>
        <w:t xml:space="preserve"> </w:t>
      </w:r>
      <w:r>
        <w:rPr>
          <w:rStyle w:val="VerbatimChar"/>
        </w:rPr>
        <w:t xml:space="preserve">jg check_B</w:t>
      </w:r>
      <w:r>
        <w:t xml:space="preserve"> </w:t>
      </w:r>
      <w:r>
        <w:t xml:space="preserve">- условный переход к</w:t>
      </w:r>
      <w:r>
        <w:t xml:space="preserve"> </w:t>
      </w:r>
      <w:r>
        <w:rPr>
          <w:rStyle w:val="VerbatimChar"/>
        </w:rPr>
        <w:t xml:space="preserve">check_B</w:t>
      </w:r>
      <w:r>
        <w:t xml:space="preserve">, если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[C]</w:t>
      </w:r>
    </w:p>
    <w:p>
      <w:pPr>
        <w:pStyle w:val="BodyText"/>
      </w:pPr>
      <w:r>
        <w:t xml:space="preserve">Строчка 40 (основной программы):</w:t>
      </w:r>
      <w:r>
        <w:t xml:space="preserve"> </w:t>
      </w:r>
      <w:r>
        <w:rPr>
          <w:rStyle w:val="VerbatimChar"/>
        </w:rPr>
        <w:t xml:space="preserve">jf fin</w:t>
      </w:r>
      <w:r>
        <w:t xml:space="preserve"> </w:t>
      </w:r>
      <w:r>
        <w:t xml:space="preserve">- условный переход к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если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[B]</w:t>
      </w:r>
    </w:p>
    <w:p>
      <w:pPr>
        <w:pStyle w:val="BodyText"/>
      </w:pPr>
      <w:r>
        <w:t xml:space="preserve">При удалении в 50-й строчки одного из операндов и создания листинга измененного файла терминал указывает на ошибку в коде (рис. ??)</w:t>
      </w:r>
    </w:p>
    <w:p>
      <w:pPr>
        <w:pStyle w:val="CaptionedFigure"/>
      </w:pPr>
      <w:r>
        <w:drawing>
          <wp:inline>
            <wp:extent cx="3733800" cy="272807"/>
            <wp:effectExtent b="0" l="0" r="0" t="0"/>
            <wp:docPr descr="Указание на ошибку в lab7-2.asm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на ошибку в lab7-2.asm</w:t>
      </w:r>
    </w:p>
    <w:p>
      <w:pPr>
        <w:pStyle w:val="BodyText"/>
      </w:pPr>
      <w:r>
        <w:t xml:space="preserve">В файле листинга также указана ошибка (рис. ??)</w:t>
      </w:r>
    </w:p>
    <w:p>
      <w:pPr>
        <w:pStyle w:val="CaptionedFigure"/>
      </w:pPr>
      <w:r>
        <w:drawing>
          <wp:inline>
            <wp:extent cx="3733800" cy="809934"/>
            <wp:effectExtent b="0" l="0" r="0" t="0"/>
            <wp:docPr descr="Указание на ошибку в lab7-2.ls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на ошибку в lab7-2.lst</w:t>
      </w:r>
    </w:p>
    <w:bookmarkEnd w:id="58"/>
    <w:bookmarkStart w:id="77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Мой вариант: №18</w:t>
      </w:r>
    </w:p>
    <w:p>
      <w:pPr>
        <w:pStyle w:val="BodyText"/>
      </w:pPr>
      <w:r>
        <w:t xml:space="preserve">Пишу код для задачи под номером 1 (рис. ??)</w:t>
      </w:r>
    </w:p>
    <w:p>
      <w:pPr>
        <w:pStyle w:val="CaptionedFigure"/>
      </w:pPr>
      <w:r>
        <w:drawing>
          <wp:inline>
            <wp:extent cx="3733800" cy="3381163"/>
            <wp:effectExtent b="0" l="0" r="0" t="0"/>
            <wp:docPr descr="Код в lab7-3.asm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lab7-3.asm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437364"/>
            <wp:effectExtent b="0" l="0" r="0" t="0"/>
            <wp:docPr descr="Запуск lab7-3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lab7-3</w:t>
      </w:r>
    </w:p>
    <w:p>
      <w:pPr>
        <w:pStyle w:val="BodyText"/>
      </w:pPr>
      <w:r>
        <w:t xml:space="preserve">Результат верный.</w:t>
      </w:r>
    </w:p>
    <w:p>
      <w:pPr>
        <w:pStyle w:val="CaptionedFigure"/>
      </w:pPr>
      <w:r>
        <w:drawing>
          <wp:inline>
            <wp:extent cx="3733800" cy="3389842"/>
            <wp:effectExtent b="0" l="0" r="0" t="0"/>
            <wp:docPr descr="Основная часть программы в lab7-3.lst" title="fig: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часть программы в lab7-3.lst</w:t>
      </w:r>
    </w:p>
    <w:p>
      <w:pPr>
        <w:pStyle w:val="BodyText"/>
      </w:pPr>
      <w:r>
        <w:t xml:space="preserve">Пишу код для задачи под номером 2 (рис. ??)</w:t>
      </w:r>
    </w:p>
    <w:p>
      <w:pPr>
        <w:pStyle w:val="CaptionedFigure"/>
      </w:pPr>
      <w:r>
        <w:drawing>
          <wp:inline>
            <wp:extent cx="3733800" cy="4370668"/>
            <wp:effectExtent b="0" l="0" r="0" t="0"/>
            <wp:docPr descr="Код в lab7-4.asm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lab7-4.asm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906494"/>
            <wp:effectExtent b="0" l="0" r="0" t="0"/>
            <wp:docPr descr="Запуск lab7-4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lab7-4</w:t>
      </w:r>
    </w:p>
    <w:p>
      <w:pPr>
        <w:pStyle w:val="BodyText"/>
      </w:pPr>
      <w:r>
        <w:t xml:space="preserve">Для данных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результат верный.</w:t>
      </w:r>
    </w:p>
    <w:p>
      <w:pPr>
        <w:pStyle w:val="CaptionedFigure"/>
      </w:pPr>
      <w:r>
        <w:drawing>
          <wp:inline>
            <wp:extent cx="3733800" cy="3920490"/>
            <wp:effectExtent b="0" l="0" r="0" t="0"/>
            <wp:docPr descr="Основная часть программы в lab7-4.lst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часть программы в lab7-4.lst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Никита Сергеевич Кокшаров</dc:creator>
  <dc:language>ru-RU</dc:language>
  <cp:keywords/>
  <dcterms:created xsi:type="dcterms:W3CDTF">2023-11-25T17:56:22Z</dcterms:created>
  <dcterms:modified xsi:type="dcterms:W3CDTF">2023-11-25T17:56:22Z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">
    <vt:lpwstr>False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Архитектура компьютеров и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