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06F" w:rsidRDefault="00C015CC" w:rsidP="006677A2">
      <w:pPr>
        <w:pStyle w:val="1"/>
        <w:rPr>
          <w:rFonts w:hint="eastAsia"/>
          <w:sz w:val="32"/>
          <w:szCs w:val="32"/>
        </w:rPr>
      </w:pPr>
      <w:r>
        <w:fldChar w:fldCharType="begin"/>
      </w:r>
      <w:r>
        <w:instrText xml:space="preserve"> HYPERLINK "http://spark.apache.org/docs/latest/tuning.html" \l "memory-tuning" </w:instrText>
      </w:r>
      <w:r>
        <w:fldChar w:fldCharType="separate"/>
      </w:r>
      <w:r w:rsidR="006677A2" w:rsidRPr="006677A2">
        <w:rPr>
          <w:sz w:val="32"/>
          <w:szCs w:val="32"/>
        </w:rPr>
        <w:t>Memory Tuning</w:t>
      </w:r>
      <w:r>
        <w:rPr>
          <w:sz w:val="32"/>
          <w:szCs w:val="32"/>
        </w:rPr>
        <w:fldChar w:fldCharType="end"/>
      </w:r>
    </w:p>
    <w:p w:rsidR="00C015CC" w:rsidRPr="00C015CC" w:rsidRDefault="00C015CC" w:rsidP="00C015CC">
      <w:pPr>
        <w:pStyle w:val="2"/>
        <w:spacing w:before="180" w:after="150" w:line="600" w:lineRule="atLeast"/>
        <w:rPr>
          <w:rFonts w:ascii="Helvetica" w:hAnsi="Helvetica" w:cs="Helvetica"/>
          <w:color w:val="1D1F22"/>
          <w:sz w:val="24"/>
          <w:szCs w:val="24"/>
        </w:rPr>
      </w:pPr>
      <w:r w:rsidRPr="00C015CC">
        <w:rPr>
          <w:rFonts w:ascii="Helvetica" w:hAnsi="Helvetica" w:cs="Helvetica"/>
          <w:color w:val="1D1F22"/>
          <w:sz w:val="24"/>
          <w:szCs w:val="24"/>
        </w:rPr>
        <w:t>Memory Tuning</w:t>
      </w:r>
    </w:p>
    <w:p w:rsidR="00C015CC" w:rsidRDefault="00C015CC" w:rsidP="00C015CC">
      <w:pPr>
        <w:pStyle w:val="a7"/>
        <w:spacing w:before="0" w:beforeAutospacing="0" w:after="150" w:afterAutospacing="0" w:line="269" w:lineRule="atLeast"/>
        <w:rPr>
          <w:rFonts w:ascii="Helvetica" w:hAnsi="Helvetica" w:cs="Helvetica"/>
          <w:color w:val="1D1F22"/>
          <w:sz w:val="21"/>
          <w:szCs w:val="21"/>
        </w:rPr>
      </w:pPr>
      <w:r>
        <w:rPr>
          <w:rFonts w:ascii="Helvetica" w:hAnsi="Helvetica" w:cs="Helvetica"/>
          <w:color w:val="1D1F22"/>
          <w:sz w:val="21"/>
          <w:szCs w:val="21"/>
        </w:rPr>
        <w:t>There are three considerations in tuning memory usage: the</w:t>
      </w:r>
      <w:r>
        <w:rPr>
          <w:rStyle w:val="apple-converted-space"/>
          <w:rFonts w:ascii="Helvetica" w:hAnsi="Helvetica" w:cs="Helvetica"/>
          <w:color w:val="1D1F22"/>
          <w:sz w:val="21"/>
          <w:szCs w:val="21"/>
        </w:rPr>
        <w:t> </w:t>
      </w:r>
      <w:r>
        <w:rPr>
          <w:rStyle w:val="a4"/>
          <w:rFonts w:ascii="Helvetica" w:hAnsi="Helvetica" w:cs="Helvetica"/>
          <w:color w:val="1D1F22"/>
          <w:sz w:val="21"/>
          <w:szCs w:val="21"/>
        </w:rPr>
        <w:t>amount</w:t>
      </w:r>
      <w:r>
        <w:rPr>
          <w:rStyle w:val="apple-converted-space"/>
          <w:rFonts w:ascii="Helvetica" w:hAnsi="Helvetica" w:cs="Helvetica"/>
          <w:color w:val="1D1F22"/>
          <w:sz w:val="21"/>
          <w:szCs w:val="21"/>
        </w:rPr>
        <w:t> </w:t>
      </w:r>
      <w:r>
        <w:rPr>
          <w:rFonts w:ascii="Helvetica" w:hAnsi="Helvetica" w:cs="Helvetica"/>
          <w:color w:val="1D1F22"/>
          <w:sz w:val="21"/>
          <w:szCs w:val="21"/>
        </w:rPr>
        <w:t>of memory used by your objects (you may want your entire dataset to fit in memory), the</w:t>
      </w:r>
      <w:r>
        <w:rPr>
          <w:rStyle w:val="apple-converted-space"/>
          <w:rFonts w:ascii="Helvetica" w:hAnsi="Helvetica" w:cs="Helvetica"/>
          <w:color w:val="1D1F22"/>
          <w:sz w:val="21"/>
          <w:szCs w:val="21"/>
        </w:rPr>
        <w:t> </w:t>
      </w:r>
      <w:r>
        <w:rPr>
          <w:rStyle w:val="a4"/>
          <w:rFonts w:ascii="Helvetica" w:hAnsi="Helvetica" w:cs="Helvetica"/>
          <w:color w:val="1D1F22"/>
          <w:sz w:val="21"/>
          <w:szCs w:val="21"/>
        </w:rPr>
        <w:t>cost</w:t>
      </w:r>
      <w:r>
        <w:rPr>
          <w:rStyle w:val="apple-converted-space"/>
          <w:rFonts w:ascii="Helvetica" w:hAnsi="Helvetica" w:cs="Helvetica"/>
          <w:color w:val="1D1F22"/>
          <w:sz w:val="21"/>
          <w:szCs w:val="21"/>
        </w:rPr>
        <w:t> </w:t>
      </w:r>
      <w:r>
        <w:rPr>
          <w:rFonts w:ascii="Helvetica" w:hAnsi="Helvetica" w:cs="Helvetica"/>
          <w:color w:val="1D1F22"/>
          <w:sz w:val="21"/>
          <w:szCs w:val="21"/>
        </w:rPr>
        <w:t>of accessing those objects, and the overhead of</w:t>
      </w:r>
      <w:r>
        <w:rPr>
          <w:rStyle w:val="apple-converted-space"/>
          <w:rFonts w:ascii="Helvetica" w:hAnsi="Helvetica" w:cs="Helvetica"/>
          <w:color w:val="1D1F22"/>
          <w:sz w:val="21"/>
          <w:szCs w:val="21"/>
        </w:rPr>
        <w:t> </w:t>
      </w:r>
      <w:r>
        <w:rPr>
          <w:rStyle w:val="a4"/>
          <w:rFonts w:ascii="Helvetica" w:hAnsi="Helvetica" w:cs="Helvetica"/>
          <w:color w:val="1D1F22"/>
          <w:sz w:val="21"/>
          <w:szCs w:val="21"/>
        </w:rPr>
        <w:t>garbage collection</w:t>
      </w:r>
      <w:r>
        <w:rPr>
          <w:rStyle w:val="apple-converted-space"/>
          <w:rFonts w:ascii="Helvetica" w:hAnsi="Helvetica" w:cs="Helvetica"/>
          <w:color w:val="1D1F22"/>
          <w:sz w:val="21"/>
          <w:szCs w:val="21"/>
        </w:rPr>
        <w:t> </w:t>
      </w:r>
      <w:r>
        <w:rPr>
          <w:rFonts w:ascii="Helvetica" w:hAnsi="Helvetica" w:cs="Helvetica"/>
          <w:color w:val="1D1F22"/>
          <w:sz w:val="21"/>
          <w:szCs w:val="21"/>
        </w:rPr>
        <w:t xml:space="preserve">(if you have high </w:t>
      </w:r>
      <w:bookmarkStart w:id="0" w:name="_GoBack"/>
      <w:r>
        <w:rPr>
          <w:rFonts w:ascii="Helvetica" w:hAnsi="Helvetica" w:cs="Helvetica"/>
          <w:color w:val="1D1F22"/>
          <w:sz w:val="21"/>
          <w:szCs w:val="21"/>
        </w:rPr>
        <w:t xml:space="preserve">turnover </w:t>
      </w:r>
      <w:bookmarkEnd w:id="0"/>
      <w:r>
        <w:rPr>
          <w:rFonts w:ascii="Helvetica" w:hAnsi="Helvetica" w:cs="Helvetica"/>
          <w:color w:val="1D1F22"/>
          <w:sz w:val="21"/>
          <w:szCs w:val="21"/>
        </w:rPr>
        <w:t>in terms of objects).</w:t>
      </w:r>
    </w:p>
    <w:p w:rsidR="00C015CC" w:rsidRDefault="00C015CC" w:rsidP="00C015CC">
      <w:pPr>
        <w:pStyle w:val="a7"/>
        <w:spacing w:before="0" w:beforeAutospacing="0" w:after="150" w:afterAutospacing="0" w:line="269" w:lineRule="atLeast"/>
        <w:rPr>
          <w:rFonts w:ascii="Helvetica" w:hAnsi="Helvetica" w:cs="Helvetica"/>
          <w:color w:val="1D1F22"/>
          <w:sz w:val="21"/>
          <w:szCs w:val="21"/>
        </w:rPr>
      </w:pPr>
      <w:r>
        <w:rPr>
          <w:rFonts w:ascii="Helvetica" w:hAnsi="Helvetica" w:cs="Helvetica"/>
          <w:color w:val="1D1F22"/>
          <w:sz w:val="21"/>
          <w:szCs w:val="21"/>
        </w:rPr>
        <w:t>By default, Java objects are fast to access, but can easily consume a factor of 2-5x more space than the “raw” data inside their fields. This is due to several reasons:</w:t>
      </w:r>
    </w:p>
    <w:p w:rsidR="00C015CC" w:rsidRDefault="00C015CC" w:rsidP="00C015CC">
      <w:pPr>
        <w:widowControl/>
        <w:numPr>
          <w:ilvl w:val="0"/>
          <w:numId w:val="4"/>
        </w:numPr>
        <w:spacing w:before="100" w:beforeAutospacing="1" w:after="100" w:afterAutospacing="1" w:line="300" w:lineRule="atLeast"/>
        <w:ind w:left="375"/>
        <w:jc w:val="left"/>
        <w:rPr>
          <w:rFonts w:ascii="Helvetica" w:hAnsi="Helvetica" w:cs="Helvetica"/>
          <w:color w:val="1D1F22"/>
          <w:szCs w:val="21"/>
        </w:rPr>
      </w:pPr>
      <w:r>
        <w:rPr>
          <w:rFonts w:ascii="Helvetica" w:hAnsi="Helvetica" w:cs="Helvetica"/>
          <w:color w:val="1D1F22"/>
          <w:szCs w:val="21"/>
        </w:rPr>
        <w:t>Each distinct Java object has an “object header”, which is about 16 bytes and contains information such as a pointer to its class. For an object with very little data in it (say one</w:t>
      </w:r>
      <w:r>
        <w:rPr>
          <w:rStyle w:val="apple-converted-space"/>
          <w:rFonts w:ascii="Helvetica" w:hAnsi="Helvetica" w:cs="Helvetica"/>
          <w:color w:val="1D1F22"/>
          <w:szCs w:val="21"/>
        </w:rPr>
        <w:t> </w:t>
      </w:r>
      <w:proofErr w:type="spellStart"/>
      <w:r>
        <w:rPr>
          <w:rStyle w:val="HTML"/>
          <w:rFonts w:ascii="Lucida Console" w:hAnsi="Lucida Console"/>
          <w:color w:val="444444"/>
          <w:sz w:val="18"/>
          <w:szCs w:val="18"/>
          <w:bdr w:val="none" w:sz="0" w:space="0" w:color="auto" w:frame="1"/>
          <w:shd w:val="clear" w:color="auto" w:fill="FFFFFF"/>
        </w:rPr>
        <w:t>Int</w:t>
      </w:r>
      <w:proofErr w:type="spellEnd"/>
      <w:r>
        <w:rPr>
          <w:rStyle w:val="apple-converted-space"/>
          <w:rFonts w:ascii="Helvetica" w:hAnsi="Helvetica" w:cs="Helvetica"/>
          <w:color w:val="1D1F22"/>
          <w:szCs w:val="21"/>
        </w:rPr>
        <w:t> </w:t>
      </w:r>
      <w:r>
        <w:rPr>
          <w:rFonts w:ascii="Helvetica" w:hAnsi="Helvetica" w:cs="Helvetica"/>
          <w:color w:val="1D1F22"/>
          <w:szCs w:val="21"/>
        </w:rPr>
        <w:t>field), this can be bigger than the data.</w:t>
      </w:r>
    </w:p>
    <w:p w:rsidR="00C015CC" w:rsidRDefault="00C015CC" w:rsidP="00C015CC">
      <w:pPr>
        <w:widowControl/>
        <w:numPr>
          <w:ilvl w:val="0"/>
          <w:numId w:val="4"/>
        </w:numPr>
        <w:spacing w:before="100" w:beforeAutospacing="1" w:after="100" w:afterAutospacing="1" w:line="300" w:lineRule="atLeast"/>
        <w:ind w:left="375"/>
        <w:jc w:val="left"/>
        <w:rPr>
          <w:rFonts w:ascii="Helvetica" w:hAnsi="Helvetica" w:cs="Helvetica"/>
          <w:color w:val="1D1F22"/>
          <w:szCs w:val="21"/>
        </w:rPr>
      </w:pPr>
      <w:r>
        <w:rPr>
          <w:rFonts w:ascii="Helvetica" w:hAnsi="Helvetica" w:cs="Helvetica"/>
          <w:color w:val="1D1F22"/>
          <w:szCs w:val="21"/>
        </w:rPr>
        <w:t>Java</w:t>
      </w:r>
      <w:r>
        <w:rPr>
          <w:rStyle w:val="apple-converted-space"/>
          <w:rFonts w:ascii="Helvetica" w:hAnsi="Helvetica" w:cs="Helvetica"/>
          <w:color w:val="1D1F22"/>
          <w:szCs w:val="21"/>
        </w:rPr>
        <w:t> </w:t>
      </w:r>
      <w:r>
        <w:rPr>
          <w:rStyle w:val="HTML"/>
          <w:rFonts w:ascii="Lucida Console" w:hAnsi="Lucida Console"/>
          <w:color w:val="444444"/>
          <w:sz w:val="18"/>
          <w:szCs w:val="18"/>
          <w:bdr w:val="none" w:sz="0" w:space="0" w:color="auto" w:frame="1"/>
          <w:shd w:val="clear" w:color="auto" w:fill="FFFFFF"/>
        </w:rPr>
        <w:t>String</w:t>
      </w:r>
      <w:r>
        <w:rPr>
          <w:rFonts w:ascii="Helvetica" w:hAnsi="Helvetica" w:cs="Helvetica"/>
          <w:color w:val="1D1F22"/>
          <w:szCs w:val="21"/>
        </w:rPr>
        <w:t>s have about 40 bytes of overhead over the raw string data (since they store it in an array of</w:t>
      </w:r>
      <w:r>
        <w:rPr>
          <w:rStyle w:val="apple-converted-space"/>
          <w:rFonts w:ascii="Helvetica" w:hAnsi="Helvetica" w:cs="Helvetica"/>
          <w:color w:val="1D1F22"/>
          <w:szCs w:val="21"/>
        </w:rPr>
        <w:t> </w:t>
      </w:r>
      <w:r>
        <w:rPr>
          <w:rStyle w:val="HTML"/>
          <w:rFonts w:ascii="Lucida Console" w:hAnsi="Lucida Console"/>
          <w:color w:val="444444"/>
          <w:sz w:val="18"/>
          <w:szCs w:val="18"/>
          <w:bdr w:val="none" w:sz="0" w:space="0" w:color="auto" w:frame="1"/>
          <w:shd w:val="clear" w:color="auto" w:fill="FFFFFF"/>
        </w:rPr>
        <w:t>Char</w:t>
      </w:r>
      <w:r>
        <w:rPr>
          <w:rFonts w:ascii="Helvetica" w:hAnsi="Helvetica" w:cs="Helvetica"/>
          <w:color w:val="1D1F22"/>
          <w:szCs w:val="21"/>
        </w:rPr>
        <w:t>s and keep extra data such as the length), and store each character as</w:t>
      </w:r>
      <w:r>
        <w:rPr>
          <w:rStyle w:val="apple-converted-space"/>
          <w:rFonts w:ascii="Helvetica" w:hAnsi="Helvetica" w:cs="Helvetica"/>
          <w:color w:val="1D1F22"/>
          <w:szCs w:val="21"/>
        </w:rPr>
        <w:t> </w:t>
      </w:r>
      <w:r>
        <w:rPr>
          <w:rStyle w:val="a4"/>
          <w:rFonts w:ascii="Helvetica" w:hAnsi="Helvetica" w:cs="Helvetica"/>
          <w:color w:val="1D1F22"/>
          <w:szCs w:val="21"/>
        </w:rPr>
        <w:t>two</w:t>
      </w:r>
      <w:r>
        <w:rPr>
          <w:rStyle w:val="apple-converted-space"/>
          <w:rFonts w:ascii="Helvetica" w:hAnsi="Helvetica" w:cs="Helvetica"/>
          <w:color w:val="1D1F22"/>
          <w:szCs w:val="21"/>
        </w:rPr>
        <w:t> </w:t>
      </w:r>
      <w:r>
        <w:rPr>
          <w:rFonts w:ascii="Helvetica" w:hAnsi="Helvetica" w:cs="Helvetica"/>
          <w:color w:val="1D1F22"/>
          <w:szCs w:val="21"/>
        </w:rPr>
        <w:t>bytes due to</w:t>
      </w:r>
      <w:r>
        <w:rPr>
          <w:rStyle w:val="apple-converted-space"/>
          <w:rFonts w:ascii="Helvetica" w:hAnsi="Helvetica" w:cs="Helvetica"/>
          <w:color w:val="1D1F22"/>
          <w:szCs w:val="21"/>
        </w:rPr>
        <w:t> </w:t>
      </w:r>
      <w:r>
        <w:rPr>
          <w:rStyle w:val="HTML"/>
          <w:rFonts w:ascii="Lucida Console" w:hAnsi="Lucida Console"/>
          <w:color w:val="444444"/>
          <w:sz w:val="18"/>
          <w:szCs w:val="18"/>
          <w:bdr w:val="none" w:sz="0" w:space="0" w:color="auto" w:frame="1"/>
          <w:shd w:val="clear" w:color="auto" w:fill="FFFFFF"/>
        </w:rPr>
        <w:t>String</w:t>
      </w:r>
      <w:r>
        <w:rPr>
          <w:rFonts w:ascii="Helvetica" w:hAnsi="Helvetica" w:cs="Helvetica"/>
          <w:color w:val="1D1F22"/>
          <w:szCs w:val="21"/>
        </w:rPr>
        <w:t>’s internal usage of UTF-16 encoding. Thus a 10-character string can easily consume 60 bytes.</w:t>
      </w:r>
    </w:p>
    <w:p w:rsidR="00C015CC" w:rsidRDefault="00C015CC" w:rsidP="00C015CC">
      <w:pPr>
        <w:widowControl/>
        <w:numPr>
          <w:ilvl w:val="0"/>
          <w:numId w:val="4"/>
        </w:numPr>
        <w:spacing w:before="100" w:beforeAutospacing="1" w:after="100" w:afterAutospacing="1" w:line="300" w:lineRule="atLeast"/>
        <w:ind w:left="375"/>
        <w:jc w:val="left"/>
        <w:rPr>
          <w:rFonts w:ascii="Helvetica" w:hAnsi="Helvetica" w:cs="Helvetica"/>
          <w:color w:val="1D1F22"/>
          <w:szCs w:val="21"/>
        </w:rPr>
      </w:pPr>
      <w:r>
        <w:rPr>
          <w:rFonts w:ascii="Helvetica" w:hAnsi="Helvetica" w:cs="Helvetica"/>
          <w:color w:val="1D1F22"/>
          <w:szCs w:val="21"/>
        </w:rPr>
        <w:t>Common collection classes, such as</w:t>
      </w:r>
      <w:r>
        <w:rPr>
          <w:rStyle w:val="apple-converted-space"/>
          <w:rFonts w:ascii="Helvetica" w:hAnsi="Helvetica" w:cs="Helvetica"/>
          <w:color w:val="1D1F22"/>
          <w:szCs w:val="21"/>
        </w:rPr>
        <w:t> </w:t>
      </w:r>
      <w:proofErr w:type="spellStart"/>
      <w:r>
        <w:rPr>
          <w:rStyle w:val="HTML"/>
          <w:rFonts w:ascii="Lucida Console" w:hAnsi="Lucida Console"/>
          <w:color w:val="444444"/>
          <w:sz w:val="18"/>
          <w:szCs w:val="18"/>
          <w:bdr w:val="none" w:sz="0" w:space="0" w:color="auto" w:frame="1"/>
          <w:shd w:val="clear" w:color="auto" w:fill="FFFFFF"/>
        </w:rPr>
        <w:t>HashMap</w:t>
      </w:r>
      <w:proofErr w:type="spellEnd"/>
      <w:r>
        <w:rPr>
          <w:rStyle w:val="apple-converted-space"/>
          <w:rFonts w:ascii="Helvetica" w:hAnsi="Helvetica" w:cs="Helvetica"/>
          <w:color w:val="1D1F22"/>
          <w:szCs w:val="21"/>
        </w:rPr>
        <w:t> </w:t>
      </w:r>
      <w:r>
        <w:rPr>
          <w:rFonts w:ascii="Helvetica" w:hAnsi="Helvetica" w:cs="Helvetica"/>
          <w:color w:val="1D1F22"/>
          <w:szCs w:val="21"/>
        </w:rPr>
        <w:t>and</w:t>
      </w:r>
      <w:r>
        <w:rPr>
          <w:rStyle w:val="apple-converted-space"/>
          <w:rFonts w:ascii="Helvetica" w:hAnsi="Helvetica" w:cs="Helvetica"/>
          <w:color w:val="1D1F22"/>
          <w:szCs w:val="21"/>
        </w:rPr>
        <w:t> </w:t>
      </w:r>
      <w:proofErr w:type="spellStart"/>
      <w:r>
        <w:rPr>
          <w:rStyle w:val="HTML"/>
          <w:rFonts w:ascii="Lucida Console" w:hAnsi="Lucida Console"/>
          <w:color w:val="444444"/>
          <w:sz w:val="18"/>
          <w:szCs w:val="18"/>
          <w:bdr w:val="none" w:sz="0" w:space="0" w:color="auto" w:frame="1"/>
          <w:shd w:val="clear" w:color="auto" w:fill="FFFFFF"/>
        </w:rPr>
        <w:t>LinkedList</w:t>
      </w:r>
      <w:proofErr w:type="spellEnd"/>
      <w:r>
        <w:rPr>
          <w:rFonts w:ascii="Helvetica" w:hAnsi="Helvetica" w:cs="Helvetica"/>
          <w:color w:val="1D1F22"/>
          <w:szCs w:val="21"/>
        </w:rPr>
        <w:t>, use linked data structures, where there is a “wrapper” object for each entry (</w:t>
      </w:r>
      <w:proofErr w:type="spellStart"/>
      <w:r>
        <w:rPr>
          <w:rFonts w:ascii="Helvetica" w:hAnsi="Helvetica" w:cs="Helvetica"/>
          <w:color w:val="1D1F22"/>
          <w:szCs w:val="21"/>
        </w:rPr>
        <w:t>e.g.</w:t>
      </w:r>
      <w:r>
        <w:rPr>
          <w:rStyle w:val="HTML"/>
          <w:rFonts w:ascii="Lucida Console" w:hAnsi="Lucida Console"/>
          <w:color w:val="444444"/>
          <w:sz w:val="18"/>
          <w:szCs w:val="18"/>
          <w:bdr w:val="none" w:sz="0" w:space="0" w:color="auto" w:frame="1"/>
          <w:shd w:val="clear" w:color="auto" w:fill="FFFFFF"/>
        </w:rPr>
        <w:t>Map.Entry</w:t>
      </w:r>
      <w:proofErr w:type="spellEnd"/>
      <w:r>
        <w:rPr>
          <w:rFonts w:ascii="Helvetica" w:hAnsi="Helvetica" w:cs="Helvetica"/>
          <w:color w:val="1D1F22"/>
          <w:szCs w:val="21"/>
        </w:rPr>
        <w:t>). This object not only has a header, but also pointers (typically 8 bytes each) to the next object in the list.</w:t>
      </w:r>
    </w:p>
    <w:p w:rsidR="00C015CC" w:rsidRDefault="00C015CC" w:rsidP="00C015CC">
      <w:pPr>
        <w:widowControl/>
        <w:numPr>
          <w:ilvl w:val="0"/>
          <w:numId w:val="4"/>
        </w:numPr>
        <w:spacing w:before="100" w:beforeAutospacing="1" w:after="100" w:afterAutospacing="1" w:line="300" w:lineRule="atLeast"/>
        <w:ind w:left="375"/>
        <w:jc w:val="left"/>
        <w:rPr>
          <w:rFonts w:ascii="Helvetica" w:hAnsi="Helvetica" w:cs="Helvetica"/>
          <w:color w:val="1D1F22"/>
          <w:szCs w:val="21"/>
        </w:rPr>
      </w:pPr>
      <w:r>
        <w:rPr>
          <w:rFonts w:ascii="Helvetica" w:hAnsi="Helvetica" w:cs="Helvetica"/>
          <w:color w:val="1D1F22"/>
          <w:szCs w:val="21"/>
        </w:rPr>
        <w:t>Collections of primitive types often store them as “boxed” objects such as</w:t>
      </w:r>
      <w:r>
        <w:rPr>
          <w:rStyle w:val="apple-converted-space"/>
          <w:rFonts w:ascii="Helvetica" w:hAnsi="Helvetica" w:cs="Helvetica"/>
          <w:color w:val="1D1F22"/>
          <w:szCs w:val="21"/>
        </w:rPr>
        <w:t> </w:t>
      </w:r>
      <w:proofErr w:type="spellStart"/>
      <w:r>
        <w:rPr>
          <w:rStyle w:val="HTML"/>
          <w:rFonts w:ascii="Lucida Console" w:hAnsi="Lucida Console"/>
          <w:color w:val="444444"/>
          <w:sz w:val="18"/>
          <w:szCs w:val="18"/>
          <w:bdr w:val="none" w:sz="0" w:space="0" w:color="auto" w:frame="1"/>
          <w:shd w:val="clear" w:color="auto" w:fill="FFFFFF"/>
        </w:rPr>
        <w:t>java.lang.Integer</w:t>
      </w:r>
      <w:proofErr w:type="spellEnd"/>
      <w:r>
        <w:rPr>
          <w:rFonts w:ascii="Helvetica" w:hAnsi="Helvetica" w:cs="Helvetica"/>
          <w:color w:val="1D1F22"/>
          <w:szCs w:val="21"/>
        </w:rPr>
        <w:t>.</w:t>
      </w:r>
    </w:p>
    <w:p w:rsidR="00C015CC" w:rsidRDefault="00C015CC" w:rsidP="00C015CC">
      <w:pPr>
        <w:pStyle w:val="a7"/>
        <w:spacing w:before="0" w:beforeAutospacing="0" w:after="150" w:afterAutospacing="0" w:line="269" w:lineRule="atLeast"/>
        <w:rPr>
          <w:rFonts w:ascii="Helvetica" w:hAnsi="Helvetica" w:cs="Helvetica"/>
          <w:color w:val="1D1F22"/>
          <w:sz w:val="21"/>
          <w:szCs w:val="21"/>
        </w:rPr>
      </w:pPr>
      <w:r>
        <w:rPr>
          <w:rFonts w:ascii="Helvetica" w:hAnsi="Helvetica" w:cs="Helvetica"/>
          <w:color w:val="1D1F22"/>
          <w:sz w:val="21"/>
          <w:szCs w:val="21"/>
        </w:rPr>
        <w:t>This section will start with an overview of memory management in Spark, then discuss specific strategies the user can take to make more efficient use of memory in his/her application. In particular, we will describe how to determine the memory usage of your objects, and how to improve it – either by changing your data structures, or by storing data in a serialized format. We will then cover tuning Spark’s cache size and the Java garbage collector.</w:t>
      </w:r>
    </w:p>
    <w:p w:rsidR="00C015CC" w:rsidRPr="00C015CC" w:rsidRDefault="00C015CC" w:rsidP="00C015CC">
      <w:pPr>
        <w:rPr>
          <w:rFonts w:hint="eastAsia"/>
        </w:rPr>
      </w:pPr>
    </w:p>
    <w:p w:rsidR="00AA59F7" w:rsidRPr="00AA59F7" w:rsidRDefault="00AA59F7" w:rsidP="00AA59F7">
      <w:pPr>
        <w:pStyle w:val="2"/>
        <w:spacing w:before="180" w:after="150" w:line="600" w:lineRule="atLeast"/>
        <w:rPr>
          <w:rFonts w:ascii="Helvetica" w:hAnsi="Helvetica" w:cs="Helvetica"/>
          <w:color w:val="1D1F22"/>
          <w:sz w:val="24"/>
          <w:szCs w:val="24"/>
        </w:rPr>
      </w:pPr>
      <w:r w:rsidRPr="00AA59F7">
        <w:rPr>
          <w:rFonts w:ascii="Helvetica" w:hAnsi="Helvetica" w:cs="Helvetica"/>
          <w:color w:val="1D1F22"/>
          <w:sz w:val="24"/>
          <w:szCs w:val="24"/>
        </w:rPr>
        <w:t>Memory Management Overview</w:t>
      </w:r>
    </w:p>
    <w:p w:rsidR="00AA59F7" w:rsidRPr="00AA59F7" w:rsidRDefault="00AA59F7" w:rsidP="00AA59F7">
      <w:pPr>
        <w:pStyle w:val="a7"/>
        <w:spacing w:before="0" w:beforeAutospacing="0" w:line="400" w:lineRule="exact"/>
        <w:rPr>
          <w:rFonts w:ascii="微软雅黑" w:eastAsia="微软雅黑" w:hAnsi="微软雅黑" w:cstheme="minorBidi"/>
          <w:kern w:val="2"/>
        </w:rPr>
      </w:pPr>
      <w:r w:rsidRPr="00AA59F7">
        <w:rPr>
          <w:rFonts w:ascii="微软雅黑" w:eastAsia="微软雅黑" w:hAnsi="微软雅黑" w:cstheme="minorBidi"/>
          <w:kern w:val="2"/>
        </w:rPr>
        <w:t xml:space="preserve">Memory usage in Spark largely falls under one of two categories: </w:t>
      </w:r>
      <w:r w:rsidRPr="00CF3425">
        <w:rPr>
          <w:rFonts w:ascii="微软雅黑" w:eastAsia="微软雅黑" w:hAnsi="微软雅黑" w:cstheme="minorBidi"/>
          <w:color w:val="FF0000"/>
          <w:kern w:val="2"/>
        </w:rPr>
        <w:t>execution and storage</w:t>
      </w:r>
      <w:r w:rsidRPr="00AA59F7">
        <w:rPr>
          <w:rFonts w:ascii="微软雅黑" w:eastAsia="微软雅黑" w:hAnsi="微软雅黑" w:cstheme="minorBidi"/>
          <w:kern w:val="2"/>
        </w:rPr>
        <w:t xml:space="preserve">. Execution memory refers to that used for computation in shuffles, joins, sorts and aggregations, while storage memory refers to that used for caching and propagating internal data </w:t>
      </w:r>
      <w:r w:rsidRPr="00AA59F7">
        <w:rPr>
          <w:rFonts w:ascii="微软雅黑" w:eastAsia="微软雅黑" w:hAnsi="微软雅黑" w:cstheme="minorBidi"/>
          <w:kern w:val="2"/>
        </w:rPr>
        <w:lastRenderedPageBreak/>
        <w:t xml:space="preserve">across the cluster. </w:t>
      </w:r>
      <w:r w:rsidRPr="00F54D9F">
        <w:rPr>
          <w:rFonts w:ascii="微软雅黑" w:eastAsia="微软雅黑" w:hAnsi="微软雅黑" w:cstheme="minorBidi"/>
          <w:color w:val="FF0000"/>
          <w:kern w:val="2"/>
        </w:rPr>
        <w:t xml:space="preserve">In Spark, execution and storage share a unified region (M). </w:t>
      </w:r>
      <w:r w:rsidRPr="00B51110">
        <w:rPr>
          <w:rFonts w:ascii="微软雅黑" w:eastAsia="微软雅黑" w:hAnsi="微软雅黑" w:cstheme="minorBidi"/>
          <w:color w:val="FF0000"/>
          <w:kern w:val="2"/>
        </w:rPr>
        <w:t>When no execution memory is used, storage can acquire all the available memory and vice versa</w:t>
      </w:r>
      <w:r w:rsidR="00CF3425" w:rsidRPr="00B51110">
        <w:rPr>
          <w:rFonts w:ascii="微软雅黑" w:eastAsia="微软雅黑" w:hAnsi="微软雅黑" w:cstheme="minorBidi"/>
          <w:color w:val="FF0000"/>
          <w:kern w:val="2"/>
        </w:rPr>
        <w:t>（</w:t>
      </w:r>
      <w:r w:rsidR="00CF3425" w:rsidRPr="00B51110">
        <w:rPr>
          <w:rFonts w:ascii="Arial" w:hAnsi="Arial" w:cs="Arial"/>
          <w:color w:val="FF0000"/>
          <w:sz w:val="18"/>
          <w:szCs w:val="18"/>
        </w:rPr>
        <w:t>反之亦然</w:t>
      </w:r>
      <w:r w:rsidR="00CF3425" w:rsidRPr="00B51110">
        <w:rPr>
          <w:rFonts w:ascii="微软雅黑" w:eastAsia="微软雅黑" w:hAnsi="微软雅黑" w:cstheme="minorBidi"/>
          <w:color w:val="FF0000"/>
          <w:kern w:val="2"/>
        </w:rPr>
        <w:t>）</w:t>
      </w:r>
      <w:r w:rsidRPr="00B51110">
        <w:rPr>
          <w:rFonts w:ascii="微软雅黑" w:eastAsia="微软雅黑" w:hAnsi="微软雅黑" w:cstheme="minorBidi"/>
          <w:color w:val="FF0000"/>
          <w:kern w:val="2"/>
        </w:rPr>
        <w:t>. E</w:t>
      </w:r>
      <w:r w:rsidRPr="00F54D9F">
        <w:rPr>
          <w:rFonts w:ascii="微软雅黑" w:eastAsia="微软雅黑" w:hAnsi="微软雅黑" w:cstheme="minorBidi"/>
          <w:color w:val="FF0000"/>
          <w:kern w:val="2"/>
        </w:rPr>
        <w:t>xecution may evict storage if necessary, but only until total storage memory usage falls under a certain threshold (R)</w:t>
      </w:r>
      <w:r w:rsidRPr="00AA59F7">
        <w:rPr>
          <w:rFonts w:ascii="微软雅黑" w:eastAsia="微软雅黑" w:hAnsi="微软雅黑" w:cstheme="minorBidi"/>
          <w:kern w:val="2"/>
        </w:rPr>
        <w:t>. In other words,</w:t>
      </w:r>
      <w:r w:rsidRPr="00AA59F7">
        <w:rPr>
          <w:rFonts w:ascii="微软雅黑" w:eastAsia="微软雅黑" w:hAnsi="微软雅黑" w:cstheme="minorBidi"/>
          <w:kern w:val="2"/>
        </w:rPr>
        <w:t> R</w:t>
      </w:r>
      <w:r w:rsidR="00BA5281">
        <w:rPr>
          <w:rFonts w:ascii="微软雅黑" w:eastAsia="微软雅黑" w:hAnsi="微软雅黑" w:cstheme="minorBidi" w:hint="eastAsia"/>
          <w:kern w:val="2"/>
        </w:rPr>
        <w:t xml:space="preserve"> </w:t>
      </w:r>
      <w:r w:rsidRPr="00AA59F7">
        <w:rPr>
          <w:rFonts w:ascii="微软雅黑" w:eastAsia="微软雅黑" w:hAnsi="微软雅黑" w:cstheme="minorBidi"/>
          <w:kern w:val="2"/>
        </w:rPr>
        <w:t xml:space="preserve">describes a </w:t>
      </w:r>
      <w:proofErr w:type="spellStart"/>
      <w:r w:rsidRPr="00AA59F7">
        <w:rPr>
          <w:rFonts w:ascii="微软雅黑" w:eastAsia="微软雅黑" w:hAnsi="微软雅黑" w:cstheme="minorBidi"/>
          <w:kern w:val="2"/>
        </w:rPr>
        <w:t>subregion</w:t>
      </w:r>
      <w:proofErr w:type="spellEnd"/>
      <w:r w:rsidRPr="00AA59F7">
        <w:rPr>
          <w:rFonts w:ascii="微软雅黑" w:eastAsia="微软雅黑" w:hAnsi="微软雅黑" w:cstheme="minorBidi"/>
          <w:kern w:val="2"/>
        </w:rPr>
        <w:t xml:space="preserve"> within</w:t>
      </w:r>
      <w:r w:rsidRPr="00AA59F7">
        <w:rPr>
          <w:rFonts w:ascii="微软雅黑" w:eastAsia="微软雅黑" w:hAnsi="微软雅黑" w:cstheme="minorBidi"/>
          <w:kern w:val="2"/>
        </w:rPr>
        <w:t> M </w:t>
      </w:r>
      <w:r w:rsidRPr="00AA59F7">
        <w:rPr>
          <w:rFonts w:ascii="微软雅黑" w:eastAsia="微软雅黑" w:hAnsi="微软雅黑" w:cstheme="minorBidi"/>
          <w:kern w:val="2"/>
        </w:rPr>
        <w:t>where cached blocks are never evicted. Storage may not evict execution due to complexities in implementation.</w:t>
      </w:r>
    </w:p>
    <w:p w:rsidR="00AA59F7" w:rsidRPr="00AA59F7" w:rsidRDefault="00AA59F7" w:rsidP="00AA59F7">
      <w:pPr>
        <w:pStyle w:val="a7"/>
        <w:spacing w:before="0" w:beforeAutospacing="0" w:line="400" w:lineRule="exact"/>
        <w:rPr>
          <w:rFonts w:ascii="微软雅黑" w:eastAsia="微软雅黑" w:hAnsi="微软雅黑" w:cstheme="minorBidi"/>
          <w:kern w:val="2"/>
        </w:rPr>
      </w:pPr>
      <w:r w:rsidRPr="00AA59F7">
        <w:rPr>
          <w:rFonts w:ascii="微软雅黑" w:eastAsia="微软雅黑" w:hAnsi="微软雅黑" w:cstheme="minorBidi"/>
          <w:kern w:val="2"/>
        </w:rPr>
        <w:t>This design ensures several desirable properties. First, applications that do not use caching can use the entire space for execution, obviating</w:t>
      </w:r>
      <w:r w:rsidR="00097E73">
        <w:rPr>
          <w:rFonts w:ascii="微软雅黑" w:eastAsia="微软雅黑" w:hAnsi="微软雅黑" w:cstheme="minorBidi"/>
          <w:kern w:val="2"/>
        </w:rPr>
        <w:t>（排除）</w:t>
      </w:r>
      <w:r w:rsidRPr="00AA59F7">
        <w:rPr>
          <w:rFonts w:ascii="微软雅黑" w:eastAsia="微软雅黑" w:hAnsi="微软雅黑" w:cstheme="minorBidi"/>
          <w:kern w:val="2"/>
        </w:rPr>
        <w:t xml:space="preserve"> unnecessary disk spills. Second,</w:t>
      </w:r>
      <w:r w:rsidRPr="00F54D9F">
        <w:rPr>
          <w:rFonts w:ascii="微软雅黑" w:eastAsia="微软雅黑" w:hAnsi="微软雅黑" w:cstheme="minorBidi"/>
          <w:color w:val="FF0000"/>
          <w:kern w:val="2"/>
        </w:rPr>
        <w:t xml:space="preserve"> applications that do use caching can reserve a minimum storage space (R) where their data blocks are immune to being evicted</w:t>
      </w:r>
      <w:r w:rsidRPr="00AA59F7">
        <w:rPr>
          <w:rFonts w:ascii="微软雅黑" w:eastAsia="微软雅黑" w:hAnsi="微软雅黑" w:cstheme="minorBidi"/>
          <w:kern w:val="2"/>
        </w:rPr>
        <w:t>. Lastly, this approach provides reasonable out-of-the-box performance for a variety of workloads without requiring user expertise of how memory is divided internally.</w:t>
      </w:r>
    </w:p>
    <w:p w:rsidR="00AA59F7" w:rsidRPr="00AA59F7" w:rsidRDefault="00AA59F7" w:rsidP="00AA59F7">
      <w:pPr>
        <w:pStyle w:val="a7"/>
        <w:spacing w:before="0" w:beforeAutospacing="0" w:line="400" w:lineRule="exact"/>
        <w:rPr>
          <w:rFonts w:ascii="微软雅黑" w:eastAsia="微软雅黑" w:hAnsi="微软雅黑" w:cstheme="minorBidi"/>
          <w:kern w:val="2"/>
        </w:rPr>
      </w:pPr>
      <w:r w:rsidRPr="00AA59F7">
        <w:rPr>
          <w:rFonts w:ascii="微软雅黑" w:eastAsia="微软雅黑" w:hAnsi="微软雅黑" w:cstheme="minorBidi"/>
          <w:kern w:val="2"/>
        </w:rPr>
        <w:t>Although there are two relevant configurations, the typical user should not need to adjust them as the default values are applicable to most workloads:</w:t>
      </w:r>
    </w:p>
    <w:p w:rsidR="00AA59F7" w:rsidRDefault="00AA59F7" w:rsidP="00AA59F7">
      <w:pPr>
        <w:widowControl/>
        <w:numPr>
          <w:ilvl w:val="0"/>
          <w:numId w:val="3"/>
        </w:numPr>
        <w:spacing w:before="100" w:beforeAutospacing="1" w:after="100" w:afterAutospacing="1" w:line="300" w:lineRule="atLeast"/>
        <w:ind w:left="375"/>
        <w:jc w:val="left"/>
        <w:rPr>
          <w:rFonts w:ascii="Helvetica" w:hAnsi="Helvetica" w:cs="Helvetica"/>
          <w:color w:val="1D1F22"/>
          <w:szCs w:val="21"/>
        </w:rPr>
      </w:pPr>
      <w:proofErr w:type="spellStart"/>
      <w:proofErr w:type="gramStart"/>
      <w:r>
        <w:rPr>
          <w:rStyle w:val="HTML"/>
          <w:rFonts w:ascii="Lucida Console" w:hAnsi="Lucida Console"/>
          <w:color w:val="444444"/>
          <w:sz w:val="18"/>
          <w:szCs w:val="18"/>
          <w:bdr w:val="none" w:sz="0" w:space="0" w:color="auto" w:frame="1"/>
          <w:shd w:val="clear" w:color="auto" w:fill="FFFFFF"/>
        </w:rPr>
        <w:t>spark.memory.fraction</w:t>
      </w:r>
      <w:proofErr w:type="spellEnd"/>
      <w:proofErr w:type="gramEnd"/>
      <w:r>
        <w:rPr>
          <w:rStyle w:val="apple-converted-space"/>
          <w:rFonts w:ascii="Helvetica" w:hAnsi="Helvetica" w:cs="Helvetica"/>
          <w:color w:val="1D1F22"/>
          <w:szCs w:val="21"/>
        </w:rPr>
        <w:t> </w:t>
      </w:r>
      <w:r>
        <w:rPr>
          <w:rFonts w:ascii="Helvetica" w:hAnsi="Helvetica" w:cs="Helvetica"/>
          <w:color w:val="1D1F22"/>
          <w:szCs w:val="21"/>
        </w:rPr>
        <w:t>expresses the size of</w:t>
      </w:r>
      <w:r>
        <w:rPr>
          <w:rStyle w:val="apple-converted-space"/>
          <w:rFonts w:ascii="Helvetica" w:hAnsi="Helvetica" w:cs="Helvetica"/>
          <w:color w:val="1D1F22"/>
          <w:szCs w:val="21"/>
        </w:rPr>
        <w:t> </w:t>
      </w:r>
      <w:r>
        <w:rPr>
          <w:rStyle w:val="HTML"/>
          <w:rFonts w:ascii="Lucida Console" w:hAnsi="Lucida Console"/>
          <w:color w:val="444444"/>
          <w:sz w:val="18"/>
          <w:szCs w:val="18"/>
          <w:bdr w:val="none" w:sz="0" w:space="0" w:color="auto" w:frame="1"/>
          <w:shd w:val="clear" w:color="auto" w:fill="FFFFFF"/>
        </w:rPr>
        <w:t>M</w:t>
      </w:r>
      <w:r>
        <w:rPr>
          <w:rStyle w:val="apple-converted-space"/>
          <w:rFonts w:ascii="Helvetica" w:hAnsi="Helvetica" w:cs="Helvetica"/>
          <w:color w:val="1D1F22"/>
          <w:szCs w:val="21"/>
        </w:rPr>
        <w:t> </w:t>
      </w:r>
      <w:r>
        <w:rPr>
          <w:rFonts w:ascii="Helvetica" w:hAnsi="Helvetica" w:cs="Helvetica"/>
          <w:color w:val="1D1F22"/>
          <w:szCs w:val="21"/>
        </w:rPr>
        <w:t>as a fraction of the (JVM heap space - 300MB) (default 0.75). The rest of the space (25%) is reserved for user data structures, internal metadata in Spark, and safeguarding against OOM errors in the case of sparse and unusually large records.</w:t>
      </w:r>
    </w:p>
    <w:p w:rsidR="00AA59F7" w:rsidRDefault="00AA59F7" w:rsidP="00AA59F7">
      <w:pPr>
        <w:widowControl/>
        <w:numPr>
          <w:ilvl w:val="0"/>
          <w:numId w:val="3"/>
        </w:numPr>
        <w:spacing w:before="100" w:beforeAutospacing="1" w:after="100" w:afterAutospacing="1" w:line="300" w:lineRule="atLeast"/>
        <w:ind w:left="375"/>
        <w:jc w:val="left"/>
        <w:rPr>
          <w:rFonts w:ascii="Helvetica" w:hAnsi="Helvetica" w:cs="Helvetica"/>
          <w:color w:val="1D1F22"/>
          <w:szCs w:val="21"/>
        </w:rPr>
      </w:pPr>
      <w:proofErr w:type="spellStart"/>
      <w:proofErr w:type="gramStart"/>
      <w:r>
        <w:rPr>
          <w:rStyle w:val="HTML"/>
          <w:rFonts w:ascii="Lucida Console" w:hAnsi="Lucida Console"/>
          <w:color w:val="444444"/>
          <w:sz w:val="18"/>
          <w:szCs w:val="18"/>
          <w:bdr w:val="none" w:sz="0" w:space="0" w:color="auto" w:frame="1"/>
          <w:shd w:val="clear" w:color="auto" w:fill="FFFFFF"/>
        </w:rPr>
        <w:t>spark.memory.storageFraction</w:t>
      </w:r>
      <w:proofErr w:type="spellEnd"/>
      <w:proofErr w:type="gramEnd"/>
      <w:r>
        <w:rPr>
          <w:rStyle w:val="apple-converted-space"/>
          <w:rFonts w:ascii="Helvetica" w:hAnsi="Helvetica" w:cs="Helvetica"/>
          <w:color w:val="1D1F22"/>
          <w:szCs w:val="21"/>
        </w:rPr>
        <w:t> </w:t>
      </w:r>
      <w:r>
        <w:rPr>
          <w:rFonts w:ascii="Helvetica" w:hAnsi="Helvetica" w:cs="Helvetica"/>
          <w:color w:val="1D1F22"/>
          <w:szCs w:val="21"/>
        </w:rPr>
        <w:t>expresses the size of</w:t>
      </w:r>
      <w:r>
        <w:rPr>
          <w:rStyle w:val="apple-converted-space"/>
          <w:rFonts w:ascii="Helvetica" w:hAnsi="Helvetica" w:cs="Helvetica"/>
          <w:color w:val="1D1F22"/>
          <w:szCs w:val="21"/>
        </w:rPr>
        <w:t> </w:t>
      </w:r>
      <w:r>
        <w:rPr>
          <w:rStyle w:val="HTML"/>
          <w:rFonts w:ascii="Lucida Console" w:hAnsi="Lucida Console"/>
          <w:color w:val="444444"/>
          <w:sz w:val="18"/>
          <w:szCs w:val="18"/>
          <w:bdr w:val="none" w:sz="0" w:space="0" w:color="auto" w:frame="1"/>
          <w:shd w:val="clear" w:color="auto" w:fill="FFFFFF"/>
        </w:rPr>
        <w:t>R</w:t>
      </w:r>
      <w:r>
        <w:rPr>
          <w:rStyle w:val="apple-converted-space"/>
          <w:rFonts w:ascii="Helvetica" w:hAnsi="Helvetica" w:cs="Helvetica"/>
          <w:color w:val="1D1F22"/>
          <w:szCs w:val="21"/>
        </w:rPr>
        <w:t> </w:t>
      </w:r>
      <w:r>
        <w:rPr>
          <w:rFonts w:ascii="Helvetica" w:hAnsi="Helvetica" w:cs="Helvetica"/>
          <w:color w:val="1D1F22"/>
          <w:szCs w:val="21"/>
        </w:rPr>
        <w:t>as a fraction of</w:t>
      </w:r>
      <w:r>
        <w:rPr>
          <w:rStyle w:val="apple-converted-space"/>
          <w:rFonts w:ascii="Helvetica" w:hAnsi="Helvetica" w:cs="Helvetica"/>
          <w:color w:val="1D1F22"/>
          <w:szCs w:val="21"/>
        </w:rPr>
        <w:t> </w:t>
      </w:r>
      <w:r>
        <w:rPr>
          <w:rStyle w:val="HTML"/>
          <w:rFonts w:ascii="Lucida Console" w:hAnsi="Lucida Console"/>
          <w:color w:val="444444"/>
          <w:sz w:val="18"/>
          <w:szCs w:val="18"/>
          <w:bdr w:val="none" w:sz="0" w:space="0" w:color="auto" w:frame="1"/>
          <w:shd w:val="clear" w:color="auto" w:fill="FFFFFF"/>
        </w:rPr>
        <w:t>M</w:t>
      </w:r>
      <w:r>
        <w:rPr>
          <w:rStyle w:val="apple-converted-space"/>
          <w:rFonts w:ascii="Helvetica" w:hAnsi="Helvetica" w:cs="Helvetica"/>
          <w:color w:val="1D1F22"/>
          <w:szCs w:val="21"/>
        </w:rPr>
        <w:t> </w:t>
      </w:r>
      <w:r>
        <w:rPr>
          <w:rFonts w:ascii="Helvetica" w:hAnsi="Helvetica" w:cs="Helvetica"/>
          <w:color w:val="1D1F22"/>
          <w:szCs w:val="21"/>
        </w:rPr>
        <w:t>(default 0.5).</w:t>
      </w:r>
      <w:r>
        <w:rPr>
          <w:rStyle w:val="apple-converted-space"/>
          <w:rFonts w:ascii="Helvetica" w:hAnsi="Helvetica" w:cs="Helvetica"/>
          <w:color w:val="1D1F22"/>
          <w:szCs w:val="21"/>
        </w:rPr>
        <w:t> </w:t>
      </w:r>
      <w:r>
        <w:rPr>
          <w:rStyle w:val="HTML"/>
          <w:rFonts w:ascii="Lucida Console" w:hAnsi="Lucida Console"/>
          <w:color w:val="444444"/>
          <w:sz w:val="18"/>
          <w:szCs w:val="18"/>
          <w:bdr w:val="none" w:sz="0" w:space="0" w:color="auto" w:frame="1"/>
          <w:shd w:val="clear" w:color="auto" w:fill="FFFFFF"/>
        </w:rPr>
        <w:t>R</w:t>
      </w:r>
      <w:r>
        <w:rPr>
          <w:rStyle w:val="apple-converted-space"/>
          <w:rFonts w:ascii="Helvetica" w:hAnsi="Helvetica" w:cs="Helvetica"/>
          <w:color w:val="1D1F22"/>
          <w:szCs w:val="21"/>
        </w:rPr>
        <w:t> </w:t>
      </w:r>
      <w:r>
        <w:rPr>
          <w:rFonts w:ascii="Helvetica" w:hAnsi="Helvetica" w:cs="Helvetica"/>
          <w:color w:val="1D1F22"/>
          <w:szCs w:val="21"/>
        </w:rPr>
        <w:t>is the storage space within</w:t>
      </w:r>
      <w:r>
        <w:rPr>
          <w:rStyle w:val="apple-converted-space"/>
          <w:rFonts w:ascii="Helvetica" w:hAnsi="Helvetica" w:cs="Helvetica"/>
          <w:color w:val="1D1F22"/>
          <w:szCs w:val="21"/>
        </w:rPr>
        <w:t> </w:t>
      </w:r>
      <w:r>
        <w:rPr>
          <w:rStyle w:val="HTML"/>
          <w:rFonts w:ascii="Lucida Console" w:hAnsi="Lucida Console"/>
          <w:color w:val="444444"/>
          <w:sz w:val="18"/>
          <w:szCs w:val="18"/>
          <w:bdr w:val="none" w:sz="0" w:space="0" w:color="auto" w:frame="1"/>
          <w:shd w:val="clear" w:color="auto" w:fill="FFFFFF"/>
        </w:rPr>
        <w:t>M</w:t>
      </w:r>
      <w:r>
        <w:rPr>
          <w:rStyle w:val="apple-converted-space"/>
          <w:rFonts w:ascii="Helvetica" w:hAnsi="Helvetica" w:cs="Helvetica"/>
          <w:color w:val="1D1F22"/>
          <w:szCs w:val="21"/>
        </w:rPr>
        <w:t> </w:t>
      </w:r>
      <w:r>
        <w:rPr>
          <w:rFonts w:ascii="Helvetica" w:hAnsi="Helvetica" w:cs="Helvetica"/>
          <w:color w:val="1D1F22"/>
          <w:szCs w:val="21"/>
        </w:rPr>
        <w:t>where cached blocks immune to being evicted by execution.</w:t>
      </w:r>
    </w:p>
    <w:p w:rsidR="00AA59F7" w:rsidRPr="00AA59F7" w:rsidRDefault="00AA59F7" w:rsidP="00AA59F7"/>
    <w:p w:rsidR="006677A2" w:rsidRDefault="006677A2" w:rsidP="006677A2">
      <w:pPr>
        <w:pStyle w:val="2"/>
        <w:spacing w:before="180" w:after="150" w:line="600" w:lineRule="atLeast"/>
        <w:rPr>
          <w:rFonts w:ascii="Helvetica" w:hAnsi="Helvetica" w:cs="Helvetica"/>
          <w:color w:val="1D1F22"/>
          <w:sz w:val="24"/>
          <w:szCs w:val="24"/>
        </w:rPr>
      </w:pPr>
      <w:r w:rsidRPr="006677A2">
        <w:rPr>
          <w:rFonts w:ascii="Helvetica" w:hAnsi="Helvetica" w:cs="Helvetica"/>
          <w:color w:val="1D1F22"/>
          <w:sz w:val="24"/>
          <w:szCs w:val="24"/>
        </w:rPr>
        <w:t>Garbage Collection Tuning</w:t>
      </w:r>
    </w:p>
    <w:p w:rsidR="006677A2" w:rsidRPr="00AA59F7" w:rsidRDefault="006677A2" w:rsidP="00AA59F7">
      <w:pPr>
        <w:pStyle w:val="a7"/>
        <w:spacing w:before="0" w:beforeAutospacing="0" w:line="400" w:lineRule="exact"/>
        <w:rPr>
          <w:rFonts w:ascii="微软雅黑" w:eastAsia="微软雅黑" w:hAnsi="微软雅黑" w:cstheme="minorBidi"/>
          <w:kern w:val="2"/>
        </w:rPr>
      </w:pPr>
      <w:r w:rsidRPr="00AA59F7">
        <w:rPr>
          <w:rFonts w:ascii="微软雅黑" w:eastAsia="微软雅黑" w:hAnsi="微软雅黑" w:cstheme="minorBidi" w:hint="eastAsia"/>
          <w:kern w:val="2"/>
        </w:rPr>
        <w:t>The main point to remember here is that</w:t>
      </w:r>
      <w:r w:rsidRPr="00AA59F7">
        <w:rPr>
          <w:rFonts w:ascii="微软雅黑" w:eastAsia="微软雅黑" w:hAnsi="微软雅黑" w:cstheme="minorBidi" w:hint="eastAsia"/>
          <w:color w:val="FF0000"/>
          <w:kern w:val="2"/>
        </w:rPr>
        <w:t xml:space="preserve"> the cost of garbage collection is proportional to the number of Java objects（GC的消耗和Java对象是成正比的）</w:t>
      </w:r>
      <w:r w:rsidRPr="00AA59F7">
        <w:rPr>
          <w:rFonts w:ascii="微软雅黑" w:eastAsia="微软雅黑" w:hAnsi="微软雅黑" w:cstheme="minorBidi" w:hint="eastAsia"/>
          <w:kern w:val="2"/>
        </w:rPr>
        <w:t xml:space="preserve">, so using data structures with fewer objects (e.g. an array of </w:t>
      </w:r>
      <w:proofErr w:type="spellStart"/>
      <w:r w:rsidRPr="00AA59F7">
        <w:rPr>
          <w:rFonts w:ascii="微软雅黑" w:eastAsia="微软雅黑" w:hAnsi="微软雅黑" w:cstheme="minorBidi" w:hint="eastAsia"/>
          <w:kern w:val="2"/>
        </w:rPr>
        <w:t>Ints</w:t>
      </w:r>
      <w:proofErr w:type="spellEnd"/>
      <w:r w:rsidRPr="00AA59F7">
        <w:rPr>
          <w:rFonts w:ascii="微软雅黑" w:eastAsia="微软雅黑" w:hAnsi="微软雅黑" w:cstheme="minorBidi" w:hint="eastAsia"/>
          <w:kern w:val="2"/>
        </w:rPr>
        <w:t xml:space="preserve"> instead of a </w:t>
      </w:r>
      <w:proofErr w:type="spellStart"/>
      <w:r w:rsidRPr="00AA59F7">
        <w:rPr>
          <w:rFonts w:ascii="微软雅黑" w:eastAsia="微软雅黑" w:hAnsi="微软雅黑" w:cstheme="minorBidi" w:hint="eastAsia"/>
          <w:kern w:val="2"/>
        </w:rPr>
        <w:t>LinkedList</w:t>
      </w:r>
      <w:proofErr w:type="spellEnd"/>
      <w:r w:rsidRPr="00AA59F7">
        <w:rPr>
          <w:rFonts w:ascii="微软雅黑" w:eastAsia="微软雅黑" w:hAnsi="微软雅黑" w:cstheme="minorBidi" w:hint="eastAsia"/>
          <w:kern w:val="2"/>
        </w:rPr>
        <w:t>) greatly lowers this cost. A</w:t>
      </w:r>
      <w:r w:rsidRPr="00AA59F7">
        <w:rPr>
          <w:rFonts w:ascii="微软雅黑" w:eastAsia="微软雅黑" w:hAnsi="微软雅黑" w:cstheme="minorBidi"/>
          <w:kern w:val="2"/>
        </w:rPr>
        <w:t xml:space="preserve">n even better method is to </w:t>
      </w:r>
      <w:proofErr w:type="gramStart"/>
      <w:r w:rsidRPr="00AA59F7">
        <w:rPr>
          <w:rFonts w:ascii="微软雅黑" w:eastAsia="微软雅黑" w:hAnsi="微软雅黑" w:cstheme="minorBidi"/>
          <w:kern w:val="2"/>
        </w:rPr>
        <w:t>persist</w:t>
      </w:r>
      <w:proofErr w:type="gramEnd"/>
      <w:r w:rsidRPr="00AA59F7">
        <w:rPr>
          <w:rFonts w:ascii="微软雅黑" w:eastAsia="微软雅黑" w:hAnsi="微软雅黑" w:cstheme="minorBidi"/>
          <w:kern w:val="2"/>
        </w:rPr>
        <w:t xml:space="preserve"> objects in serialized form, as described above: now there will be only one object (a byte array) per RDD partition. Before trying other </w:t>
      </w:r>
      <w:r w:rsidRPr="00AA59F7">
        <w:rPr>
          <w:rFonts w:ascii="微软雅黑" w:eastAsia="微软雅黑" w:hAnsi="微软雅黑" w:cstheme="minorBidi"/>
          <w:kern w:val="2"/>
        </w:rPr>
        <w:lastRenderedPageBreak/>
        <w:t xml:space="preserve">techniques, the first thing to try if GC is a problem is to use serialized </w:t>
      </w:r>
      <w:proofErr w:type="gramStart"/>
      <w:r w:rsidRPr="00AA59F7">
        <w:rPr>
          <w:rFonts w:ascii="微软雅黑" w:eastAsia="微软雅黑" w:hAnsi="微软雅黑" w:cstheme="minorBidi"/>
          <w:kern w:val="2"/>
        </w:rPr>
        <w:t>caching</w:t>
      </w:r>
      <w:proofErr w:type="gramEnd"/>
      <w:r w:rsidRPr="00AA59F7">
        <w:rPr>
          <w:rFonts w:ascii="微软雅黑" w:eastAsia="微软雅黑" w:hAnsi="微软雅黑" w:cstheme="minorBidi"/>
          <w:kern w:val="2"/>
        </w:rPr>
        <w:t>.</w:t>
      </w:r>
    </w:p>
    <w:p w:rsidR="006677A2" w:rsidRPr="00AA59F7" w:rsidRDefault="006677A2" w:rsidP="00AA59F7">
      <w:pPr>
        <w:pStyle w:val="a7"/>
        <w:spacing w:before="0" w:beforeAutospacing="0" w:line="400" w:lineRule="exact"/>
        <w:rPr>
          <w:rFonts w:ascii="微软雅黑" w:eastAsia="微软雅黑" w:hAnsi="微软雅黑" w:cstheme="minorBidi"/>
          <w:kern w:val="2"/>
        </w:rPr>
      </w:pPr>
      <w:r w:rsidRPr="00AA59F7">
        <w:rPr>
          <w:rFonts w:ascii="微软雅黑" w:eastAsia="微软雅黑" w:hAnsi="微软雅黑" w:cstheme="minorBidi"/>
          <w:kern w:val="2"/>
        </w:rPr>
        <w:t>GC can also be a problem due to interference between your tasks’ working memory (the amount of space needed to run the task) and the RDDs cached on your nodes. We will discuss how to control the space allocated to the RDD cache to mitigate this</w:t>
      </w:r>
    </w:p>
    <w:p w:rsidR="006677A2" w:rsidRPr="006677A2" w:rsidRDefault="006677A2" w:rsidP="006677A2">
      <w:pPr>
        <w:pStyle w:val="3"/>
        <w:rPr>
          <w:rFonts w:ascii="Helvetica" w:eastAsiaTheme="majorEastAsia" w:hAnsi="Helvetica" w:cs="Helvetica"/>
          <w:color w:val="1D1F22"/>
        </w:rPr>
      </w:pPr>
      <w:r w:rsidRPr="006677A2">
        <w:t>Measuring the Impact of GC</w:t>
      </w:r>
    </w:p>
    <w:p w:rsidR="006677A2" w:rsidRPr="00AA59F7" w:rsidRDefault="00DD41DB" w:rsidP="00AA59F7">
      <w:pPr>
        <w:pStyle w:val="a7"/>
        <w:spacing w:before="0" w:beforeAutospacing="0" w:line="400" w:lineRule="exact"/>
        <w:rPr>
          <w:rFonts w:ascii="微软雅黑" w:eastAsia="微软雅黑" w:hAnsi="微软雅黑" w:cstheme="minorBidi"/>
          <w:color w:val="FF0000"/>
          <w:kern w:val="2"/>
        </w:rPr>
      </w:pPr>
      <w:r w:rsidRPr="00AA59F7">
        <w:rPr>
          <w:rFonts w:ascii="微软雅黑" w:eastAsia="微软雅黑" w:hAnsi="微软雅黑" w:cstheme="minorBidi"/>
          <w:kern w:val="2"/>
        </w:rPr>
        <w:t xml:space="preserve">The first step in GC tuning is to collect statistics on how frequently garbage collection occurs and the amount of time spent GC. </w:t>
      </w:r>
      <w:r w:rsidRPr="00AA59F7">
        <w:rPr>
          <w:rFonts w:ascii="微软雅黑" w:eastAsia="微软雅黑" w:hAnsi="微软雅黑" w:cstheme="minorBidi"/>
          <w:color w:val="FF0000"/>
          <w:kern w:val="2"/>
        </w:rPr>
        <w:t>This can be done by adding -</w:t>
      </w:r>
      <w:proofErr w:type="spellStart"/>
      <w:r w:rsidRPr="00AA59F7">
        <w:rPr>
          <w:rFonts w:ascii="微软雅黑" w:eastAsia="微软雅黑" w:hAnsi="微软雅黑" w:cstheme="minorBidi"/>
          <w:color w:val="FF0000"/>
          <w:kern w:val="2"/>
        </w:rPr>
        <w:t>verbose</w:t>
      </w:r>
      <w:proofErr w:type="gramStart"/>
      <w:r w:rsidRPr="00AA59F7">
        <w:rPr>
          <w:rFonts w:ascii="微软雅黑" w:eastAsia="微软雅黑" w:hAnsi="微软雅黑" w:cstheme="minorBidi"/>
          <w:color w:val="FF0000"/>
          <w:kern w:val="2"/>
        </w:rPr>
        <w:t>:gc</w:t>
      </w:r>
      <w:proofErr w:type="spellEnd"/>
      <w:proofErr w:type="gramEnd"/>
      <w:r w:rsidR="008B2608" w:rsidRPr="00AA59F7">
        <w:rPr>
          <w:rFonts w:ascii="微软雅黑" w:eastAsia="微软雅黑" w:hAnsi="微软雅黑" w:cstheme="minorBidi" w:hint="eastAsia"/>
          <w:color w:val="FF0000"/>
          <w:kern w:val="2"/>
        </w:rPr>
        <w:t xml:space="preserve"> </w:t>
      </w:r>
      <w:r w:rsidR="008B2608" w:rsidRPr="00AA59F7">
        <w:rPr>
          <w:rFonts w:ascii="微软雅黑" w:eastAsia="微软雅黑" w:hAnsi="微软雅黑" w:cstheme="minorBidi"/>
          <w:color w:val="FF0000"/>
          <w:kern w:val="2"/>
        </w:rPr>
        <w:t>-</w:t>
      </w:r>
      <w:proofErr w:type="spellStart"/>
      <w:r w:rsidR="008B2608" w:rsidRPr="00AA59F7">
        <w:rPr>
          <w:rFonts w:ascii="微软雅黑" w:eastAsia="微软雅黑" w:hAnsi="微软雅黑" w:cstheme="minorBidi"/>
          <w:color w:val="FF0000"/>
          <w:kern w:val="2"/>
        </w:rPr>
        <w:t>Xloggc</w:t>
      </w:r>
      <w:proofErr w:type="spellEnd"/>
      <w:r w:rsidR="008B2608" w:rsidRPr="00AA59F7">
        <w:rPr>
          <w:rFonts w:ascii="微软雅黑" w:eastAsia="微软雅黑" w:hAnsi="微软雅黑" w:cstheme="minorBidi"/>
          <w:color w:val="FF0000"/>
          <w:kern w:val="2"/>
        </w:rPr>
        <w:t>:/</w:t>
      </w:r>
      <w:proofErr w:type="spellStart"/>
      <w:r w:rsidR="008B2608" w:rsidRPr="00AA59F7">
        <w:rPr>
          <w:rFonts w:ascii="微软雅黑" w:eastAsia="微软雅黑" w:hAnsi="微软雅黑" w:cstheme="minorBidi"/>
          <w:color w:val="FF0000"/>
          <w:kern w:val="2"/>
        </w:rPr>
        <w:t>tmp</w:t>
      </w:r>
      <w:proofErr w:type="spellEnd"/>
      <w:r w:rsidR="008B2608" w:rsidRPr="00AA59F7">
        <w:rPr>
          <w:rFonts w:ascii="微软雅黑" w:eastAsia="微软雅黑" w:hAnsi="微软雅黑" w:cstheme="minorBidi"/>
          <w:color w:val="FF0000"/>
          <w:kern w:val="2"/>
        </w:rPr>
        <w:t>/executor-gc.log</w:t>
      </w:r>
      <w:r w:rsidR="008B2608" w:rsidRPr="00AA59F7">
        <w:rPr>
          <w:rFonts w:ascii="微软雅黑" w:eastAsia="微软雅黑" w:hAnsi="微软雅黑" w:cstheme="minorBidi" w:hint="eastAsia"/>
          <w:color w:val="FF0000"/>
          <w:kern w:val="2"/>
        </w:rPr>
        <w:t xml:space="preserve"> </w:t>
      </w:r>
      <w:r w:rsidRPr="00AA59F7">
        <w:rPr>
          <w:rFonts w:ascii="微软雅黑" w:eastAsia="微软雅黑" w:hAnsi="微软雅黑" w:cstheme="minorBidi"/>
          <w:color w:val="FF0000"/>
          <w:kern w:val="2"/>
        </w:rPr>
        <w:t>-XX:+</w:t>
      </w:r>
      <w:proofErr w:type="spellStart"/>
      <w:r w:rsidRPr="00AA59F7">
        <w:rPr>
          <w:rFonts w:ascii="微软雅黑" w:eastAsia="微软雅黑" w:hAnsi="微软雅黑" w:cstheme="minorBidi"/>
          <w:color w:val="FF0000"/>
          <w:kern w:val="2"/>
        </w:rPr>
        <w:t>PrintGCDetails</w:t>
      </w:r>
      <w:proofErr w:type="spellEnd"/>
      <w:r w:rsidRPr="00AA59F7">
        <w:rPr>
          <w:rFonts w:ascii="微软雅黑" w:eastAsia="微软雅黑" w:hAnsi="微软雅黑" w:cstheme="minorBidi"/>
          <w:color w:val="FF0000"/>
          <w:kern w:val="2"/>
        </w:rPr>
        <w:t xml:space="preserve"> -XX:+</w:t>
      </w:r>
      <w:proofErr w:type="spellStart"/>
      <w:r w:rsidRPr="00AA59F7">
        <w:rPr>
          <w:rFonts w:ascii="微软雅黑" w:eastAsia="微软雅黑" w:hAnsi="微软雅黑" w:cstheme="minorBidi"/>
          <w:color w:val="FF0000"/>
          <w:kern w:val="2"/>
        </w:rPr>
        <w:t>PrintGCTimeStamps</w:t>
      </w:r>
      <w:proofErr w:type="spellEnd"/>
      <w:r w:rsidRPr="00AA59F7">
        <w:rPr>
          <w:rFonts w:ascii="微软雅黑" w:eastAsia="微软雅黑" w:hAnsi="微软雅黑" w:cstheme="minorBidi"/>
          <w:color w:val="FF0000"/>
          <w:kern w:val="2"/>
        </w:rPr>
        <w:t xml:space="preserve"> to the Java options.</w:t>
      </w:r>
    </w:p>
    <w:p w:rsidR="00DD41DB" w:rsidRPr="00AA59F7" w:rsidRDefault="00DD41DB" w:rsidP="00AA59F7">
      <w:pPr>
        <w:pStyle w:val="a7"/>
        <w:spacing w:before="0" w:beforeAutospacing="0" w:line="400" w:lineRule="exact"/>
        <w:rPr>
          <w:rFonts w:ascii="微软雅黑" w:eastAsia="微软雅黑" w:hAnsi="微软雅黑" w:cstheme="minorBidi"/>
          <w:kern w:val="2"/>
        </w:rPr>
      </w:pPr>
    </w:p>
    <w:p w:rsidR="00DD41DB" w:rsidRPr="00AA59F7" w:rsidRDefault="00DD41DB" w:rsidP="00AA59F7">
      <w:pPr>
        <w:pStyle w:val="a7"/>
        <w:spacing w:before="0" w:beforeAutospacing="0" w:line="400" w:lineRule="exact"/>
        <w:rPr>
          <w:rFonts w:ascii="微软雅黑" w:eastAsia="微软雅黑" w:hAnsi="微软雅黑" w:cstheme="minorBidi"/>
          <w:kern w:val="2"/>
        </w:rPr>
      </w:pPr>
      <w:r w:rsidRPr="00AA59F7">
        <w:rPr>
          <w:rFonts w:ascii="微软雅黑" w:eastAsia="微软雅黑" w:hAnsi="微软雅黑" w:cstheme="minorBidi"/>
          <w:b/>
          <w:bCs/>
          <w:kern w:val="2"/>
        </w:rPr>
        <w:t>Advanced GC Tuning</w:t>
      </w:r>
    </w:p>
    <w:p w:rsidR="00DD41DB" w:rsidRPr="00AA59F7" w:rsidRDefault="00DD41DB" w:rsidP="00AA59F7">
      <w:pPr>
        <w:pStyle w:val="a7"/>
        <w:spacing w:before="0" w:beforeAutospacing="0" w:line="400" w:lineRule="exact"/>
        <w:rPr>
          <w:rFonts w:ascii="微软雅黑" w:eastAsia="微软雅黑" w:hAnsi="微软雅黑" w:cstheme="minorBidi"/>
          <w:kern w:val="2"/>
        </w:rPr>
      </w:pPr>
      <w:r w:rsidRPr="00AA59F7">
        <w:rPr>
          <w:rFonts w:ascii="微软雅黑" w:eastAsia="微软雅黑" w:hAnsi="微软雅黑" w:cstheme="minorBidi"/>
          <w:kern w:val="2"/>
        </w:rPr>
        <w:t>To further tune garbage collection, we first need to understand some basic information about memory management in the JVM:</w:t>
      </w:r>
    </w:p>
    <w:p w:rsidR="00DD41DB" w:rsidRPr="007E19C9" w:rsidRDefault="00DD41DB" w:rsidP="00DD41DB">
      <w:pPr>
        <w:pStyle w:val="a7"/>
        <w:numPr>
          <w:ilvl w:val="0"/>
          <w:numId w:val="1"/>
        </w:numPr>
        <w:spacing w:before="0" w:beforeAutospacing="0" w:after="150" w:afterAutospacing="0" w:line="300" w:lineRule="atLeast"/>
        <w:ind w:left="375"/>
        <w:rPr>
          <w:rFonts w:ascii="Helvetica" w:hAnsi="Helvetica" w:cs="Helvetica"/>
          <w:color w:val="FF0000"/>
          <w:sz w:val="21"/>
          <w:szCs w:val="21"/>
        </w:rPr>
      </w:pPr>
      <w:r w:rsidRPr="007E19C9">
        <w:rPr>
          <w:rFonts w:ascii="Helvetica" w:hAnsi="Helvetica" w:cs="Helvetica"/>
          <w:color w:val="FF0000"/>
          <w:sz w:val="21"/>
          <w:szCs w:val="21"/>
        </w:rPr>
        <w:t>Java Heap space is divided in to two regions Young and Old. The Young generation is meant to hold short-lived objects while the Old generation is intended for objects with longer lifetimes.</w:t>
      </w:r>
    </w:p>
    <w:p w:rsidR="00DD41DB" w:rsidRPr="007E19C9" w:rsidRDefault="00DD41DB" w:rsidP="00DD41DB">
      <w:pPr>
        <w:pStyle w:val="a7"/>
        <w:numPr>
          <w:ilvl w:val="0"/>
          <w:numId w:val="1"/>
        </w:numPr>
        <w:spacing w:before="0" w:beforeAutospacing="0" w:after="150" w:afterAutospacing="0" w:line="300" w:lineRule="atLeast"/>
        <w:ind w:left="375"/>
        <w:rPr>
          <w:rFonts w:ascii="Helvetica" w:hAnsi="Helvetica" w:cs="Helvetica"/>
          <w:color w:val="FF0000"/>
          <w:sz w:val="21"/>
          <w:szCs w:val="21"/>
        </w:rPr>
      </w:pPr>
      <w:r w:rsidRPr="007E19C9">
        <w:rPr>
          <w:rFonts w:ascii="Helvetica" w:hAnsi="Helvetica" w:cs="Helvetica"/>
          <w:color w:val="FF0000"/>
          <w:sz w:val="21"/>
          <w:szCs w:val="21"/>
        </w:rPr>
        <w:t xml:space="preserve">The Young generation is further divided into three regions [Eden, Survivor1, </w:t>
      </w:r>
      <w:proofErr w:type="gramStart"/>
      <w:r w:rsidRPr="007E19C9">
        <w:rPr>
          <w:rFonts w:ascii="Helvetica" w:hAnsi="Helvetica" w:cs="Helvetica"/>
          <w:color w:val="FF0000"/>
          <w:sz w:val="21"/>
          <w:szCs w:val="21"/>
        </w:rPr>
        <w:t>Survivor2</w:t>
      </w:r>
      <w:proofErr w:type="gramEnd"/>
      <w:r w:rsidRPr="007E19C9">
        <w:rPr>
          <w:rFonts w:ascii="Helvetica" w:hAnsi="Helvetica" w:cs="Helvetica"/>
          <w:color w:val="FF0000"/>
          <w:sz w:val="21"/>
          <w:szCs w:val="21"/>
        </w:rPr>
        <w:t>].</w:t>
      </w:r>
    </w:p>
    <w:p w:rsidR="00DD41DB" w:rsidRPr="007E19C9" w:rsidRDefault="00DD41DB" w:rsidP="00DD41DB">
      <w:pPr>
        <w:pStyle w:val="a7"/>
        <w:numPr>
          <w:ilvl w:val="0"/>
          <w:numId w:val="1"/>
        </w:numPr>
        <w:spacing w:before="0" w:beforeAutospacing="0" w:after="150" w:afterAutospacing="0" w:line="300" w:lineRule="atLeast"/>
        <w:ind w:left="375"/>
        <w:rPr>
          <w:rFonts w:ascii="Helvetica" w:hAnsi="Helvetica" w:cs="Helvetica"/>
          <w:color w:val="FF0000"/>
          <w:sz w:val="21"/>
          <w:szCs w:val="21"/>
        </w:rPr>
      </w:pPr>
      <w:r w:rsidRPr="007E19C9">
        <w:rPr>
          <w:rFonts w:ascii="Helvetica" w:hAnsi="Helvetica" w:cs="Helvetica"/>
          <w:color w:val="FF0000"/>
          <w:sz w:val="21"/>
          <w:szCs w:val="21"/>
        </w:rPr>
        <w:t>A simplified description of the garbage collection procedure: When Eden is full, a minor GC is run on Eden and objects that are alive from Eden and Survivor1 are copied to Survivor2. The Survivor regions are swapped. If an object is old enough or Survivor2 is full, it is moved to Old. Finally when Old is close to full, a full GC is invoked.</w:t>
      </w:r>
    </w:p>
    <w:p w:rsidR="007E19C9" w:rsidRDefault="007E19C9" w:rsidP="007E19C9">
      <w:pPr>
        <w:pStyle w:val="a7"/>
        <w:spacing w:before="0" w:beforeAutospacing="0" w:after="150" w:afterAutospacing="0" w:line="269" w:lineRule="atLeast"/>
        <w:rPr>
          <w:rFonts w:ascii="Helvetica" w:hAnsi="Helvetica" w:cs="Helvetica"/>
          <w:color w:val="1D1F22"/>
          <w:sz w:val="21"/>
          <w:szCs w:val="21"/>
        </w:rPr>
      </w:pPr>
      <w:r>
        <w:rPr>
          <w:rFonts w:ascii="Helvetica" w:hAnsi="Helvetica" w:cs="Helvetica"/>
          <w:color w:val="1D1F22"/>
          <w:sz w:val="21"/>
          <w:szCs w:val="21"/>
        </w:rPr>
        <w:t>The goal of GC tuning in Spark is to ensure that only long-lived RDDs are stored in the Old generation and that the Young generation is sufficiently sized to store short-lived objects. This will help avoid full GCs to collect temporary objects created during task execution. Some steps which may be useful are:</w:t>
      </w:r>
    </w:p>
    <w:p w:rsidR="007E19C9" w:rsidRPr="007E19C9" w:rsidRDefault="007E19C9" w:rsidP="007E19C9">
      <w:pPr>
        <w:pStyle w:val="a7"/>
        <w:numPr>
          <w:ilvl w:val="0"/>
          <w:numId w:val="2"/>
        </w:numPr>
        <w:spacing w:before="0" w:beforeAutospacing="0" w:after="150" w:afterAutospacing="0" w:line="300" w:lineRule="atLeast"/>
        <w:ind w:left="375"/>
        <w:rPr>
          <w:rFonts w:ascii="Helvetica" w:hAnsi="Helvetica" w:cs="Helvetica"/>
          <w:color w:val="FF0000"/>
          <w:sz w:val="21"/>
          <w:szCs w:val="21"/>
        </w:rPr>
      </w:pPr>
      <w:r>
        <w:rPr>
          <w:rFonts w:ascii="Helvetica" w:hAnsi="Helvetica" w:cs="Helvetica"/>
          <w:color w:val="1D1F22"/>
          <w:sz w:val="21"/>
          <w:szCs w:val="21"/>
        </w:rPr>
        <w:lastRenderedPageBreak/>
        <w:t>Check if there are too many garbage collections by collecting GC stats.</w:t>
      </w:r>
      <w:r w:rsidRPr="007E19C9">
        <w:rPr>
          <w:rFonts w:ascii="Helvetica" w:hAnsi="Helvetica" w:cs="Helvetica"/>
          <w:color w:val="FF0000"/>
          <w:sz w:val="21"/>
          <w:szCs w:val="21"/>
        </w:rPr>
        <w:t xml:space="preserve"> If a full GC is invoked multiple times for before a task completes, it means that there isn’t enough memory available for executing tasks.</w:t>
      </w:r>
    </w:p>
    <w:p w:rsidR="007E19C9" w:rsidRPr="007E19C9" w:rsidRDefault="007E19C9" w:rsidP="007E19C9">
      <w:pPr>
        <w:pStyle w:val="a7"/>
        <w:numPr>
          <w:ilvl w:val="0"/>
          <w:numId w:val="2"/>
        </w:numPr>
        <w:spacing w:before="0" w:beforeAutospacing="0" w:after="150" w:afterAutospacing="0" w:line="300" w:lineRule="atLeast"/>
        <w:ind w:left="375"/>
        <w:rPr>
          <w:rFonts w:ascii="Helvetica" w:hAnsi="Helvetica" w:cs="Helvetica"/>
          <w:color w:val="FF0000"/>
          <w:sz w:val="21"/>
          <w:szCs w:val="21"/>
        </w:rPr>
      </w:pPr>
      <w:r>
        <w:rPr>
          <w:rFonts w:ascii="Helvetica" w:hAnsi="Helvetica" w:cs="Helvetica"/>
          <w:color w:val="1D1F22"/>
          <w:sz w:val="21"/>
          <w:szCs w:val="21"/>
        </w:rPr>
        <w:t xml:space="preserve">In the GC stats that are printed, if the </w:t>
      </w:r>
      <w:proofErr w:type="spellStart"/>
      <w:r>
        <w:rPr>
          <w:rFonts w:ascii="Helvetica" w:hAnsi="Helvetica" w:cs="Helvetica"/>
          <w:color w:val="1D1F22"/>
          <w:sz w:val="21"/>
          <w:szCs w:val="21"/>
        </w:rPr>
        <w:t>OldGen</w:t>
      </w:r>
      <w:proofErr w:type="spellEnd"/>
      <w:r>
        <w:rPr>
          <w:rFonts w:ascii="Helvetica" w:hAnsi="Helvetica" w:cs="Helvetica"/>
          <w:color w:val="1D1F22"/>
          <w:sz w:val="21"/>
          <w:szCs w:val="21"/>
        </w:rPr>
        <w:t xml:space="preserve"> is close to being full, reduce the amount of memory used for caching by </w:t>
      </w:r>
      <w:proofErr w:type="spellStart"/>
      <w:r>
        <w:rPr>
          <w:rFonts w:ascii="Helvetica" w:hAnsi="Helvetica" w:cs="Helvetica"/>
          <w:color w:val="1D1F22"/>
          <w:sz w:val="21"/>
          <w:szCs w:val="21"/>
        </w:rPr>
        <w:t>lowering</w:t>
      </w:r>
      <w:r>
        <w:rPr>
          <w:rStyle w:val="HTML"/>
          <w:rFonts w:ascii="Lucida Console" w:hAnsi="Lucida Console"/>
          <w:color w:val="444444"/>
          <w:sz w:val="18"/>
          <w:szCs w:val="18"/>
          <w:bdr w:val="none" w:sz="0" w:space="0" w:color="auto" w:frame="1"/>
          <w:shd w:val="clear" w:color="auto" w:fill="FFFFFF"/>
        </w:rPr>
        <w:t>spark.memory.storageFraction</w:t>
      </w:r>
      <w:proofErr w:type="spellEnd"/>
      <w:r>
        <w:rPr>
          <w:rFonts w:ascii="Helvetica" w:hAnsi="Helvetica" w:cs="Helvetica"/>
          <w:color w:val="1D1F22"/>
          <w:sz w:val="21"/>
          <w:szCs w:val="21"/>
        </w:rPr>
        <w:t xml:space="preserve">; </w:t>
      </w:r>
      <w:r w:rsidRPr="007E19C9">
        <w:rPr>
          <w:rFonts w:ascii="Helvetica" w:hAnsi="Helvetica" w:cs="Helvetica"/>
          <w:color w:val="FF0000"/>
          <w:sz w:val="21"/>
          <w:szCs w:val="21"/>
        </w:rPr>
        <w:t>it is better to cache fewer objects than to slow down task execution!</w:t>
      </w:r>
    </w:p>
    <w:p w:rsidR="007E19C9" w:rsidRDefault="007E19C9" w:rsidP="007E19C9">
      <w:pPr>
        <w:pStyle w:val="a7"/>
        <w:numPr>
          <w:ilvl w:val="0"/>
          <w:numId w:val="2"/>
        </w:numPr>
        <w:spacing w:before="0" w:beforeAutospacing="0" w:after="150" w:afterAutospacing="0" w:line="300" w:lineRule="atLeast"/>
        <w:ind w:left="375"/>
        <w:rPr>
          <w:rFonts w:ascii="Helvetica" w:hAnsi="Helvetica" w:cs="Helvetica"/>
          <w:color w:val="1D1F22"/>
          <w:sz w:val="21"/>
          <w:szCs w:val="21"/>
        </w:rPr>
      </w:pPr>
      <w:r>
        <w:rPr>
          <w:rFonts w:ascii="Helvetica" w:hAnsi="Helvetica" w:cs="Helvetica"/>
          <w:color w:val="1D1F22"/>
          <w:sz w:val="21"/>
          <w:szCs w:val="21"/>
        </w:rPr>
        <w:t>If there are too many minor collections but not many major GCs,</w:t>
      </w:r>
      <w:r w:rsidRPr="007E19C9">
        <w:rPr>
          <w:rFonts w:ascii="Helvetica" w:hAnsi="Helvetica" w:cs="Helvetica"/>
          <w:color w:val="FF0000"/>
          <w:sz w:val="21"/>
          <w:szCs w:val="21"/>
        </w:rPr>
        <w:t xml:space="preserve"> allocating more memory for Eden would help. </w:t>
      </w:r>
      <w:r>
        <w:rPr>
          <w:rFonts w:ascii="Helvetica" w:hAnsi="Helvetica" w:cs="Helvetica"/>
          <w:color w:val="1D1F22"/>
          <w:sz w:val="21"/>
          <w:szCs w:val="21"/>
        </w:rPr>
        <w:t>You can set the size of the Eden to be an over-estimate of how much memory each task will need</w:t>
      </w:r>
      <w:r>
        <w:rPr>
          <w:rFonts w:ascii="Helvetica" w:hAnsi="Helvetica" w:cs="Helvetica"/>
          <w:color w:val="1D1F22"/>
          <w:sz w:val="21"/>
          <w:szCs w:val="21"/>
        </w:rPr>
        <w:t>（可以将</w:t>
      </w:r>
      <w:r>
        <w:rPr>
          <w:rFonts w:ascii="Helvetica" w:hAnsi="Helvetica" w:cs="Helvetica"/>
          <w:color w:val="1D1F22"/>
          <w:sz w:val="21"/>
          <w:szCs w:val="21"/>
        </w:rPr>
        <w:t>Eden</w:t>
      </w:r>
      <w:r>
        <w:rPr>
          <w:rFonts w:ascii="Helvetica" w:hAnsi="Helvetica" w:cs="Helvetica"/>
          <w:color w:val="1D1F22"/>
          <w:sz w:val="21"/>
          <w:szCs w:val="21"/>
        </w:rPr>
        <w:t>的大小设置高于</w:t>
      </w:r>
      <w:r>
        <w:rPr>
          <w:rFonts w:ascii="Helvetica" w:hAnsi="Helvetica" w:cs="Helvetica"/>
          <w:color w:val="1D1F22"/>
          <w:sz w:val="21"/>
          <w:szCs w:val="21"/>
        </w:rPr>
        <w:t>task</w:t>
      </w:r>
      <w:r>
        <w:rPr>
          <w:rFonts w:ascii="Helvetica" w:hAnsi="Helvetica" w:cs="Helvetica" w:hint="eastAsia"/>
          <w:color w:val="1D1F22"/>
          <w:sz w:val="21"/>
          <w:szCs w:val="21"/>
        </w:rPr>
        <w:t xml:space="preserve"> memory</w:t>
      </w:r>
      <w:r>
        <w:rPr>
          <w:rFonts w:ascii="Helvetica" w:hAnsi="Helvetica" w:cs="Helvetica" w:hint="eastAsia"/>
          <w:color w:val="1D1F22"/>
          <w:sz w:val="21"/>
          <w:szCs w:val="21"/>
        </w:rPr>
        <w:t>的预估值</w:t>
      </w:r>
      <w:r>
        <w:rPr>
          <w:rFonts w:ascii="Helvetica" w:hAnsi="Helvetica" w:cs="Helvetica"/>
          <w:color w:val="1D1F22"/>
          <w:sz w:val="21"/>
          <w:szCs w:val="21"/>
        </w:rPr>
        <w:t>）</w:t>
      </w:r>
      <w:r>
        <w:rPr>
          <w:rFonts w:ascii="Helvetica" w:hAnsi="Helvetica" w:cs="Helvetica"/>
          <w:color w:val="1D1F22"/>
          <w:sz w:val="21"/>
          <w:szCs w:val="21"/>
        </w:rPr>
        <w:t>. If the size of Eden is determined to be</w:t>
      </w:r>
      <w:r>
        <w:rPr>
          <w:rStyle w:val="apple-converted-space"/>
          <w:rFonts w:ascii="Helvetica" w:hAnsi="Helvetica" w:cs="Helvetica"/>
          <w:color w:val="1D1F22"/>
          <w:sz w:val="21"/>
          <w:szCs w:val="21"/>
        </w:rPr>
        <w:t> </w:t>
      </w:r>
      <w:r>
        <w:rPr>
          <w:rStyle w:val="HTML"/>
          <w:rFonts w:ascii="Lucida Console" w:hAnsi="Lucida Console"/>
          <w:color w:val="444444"/>
          <w:sz w:val="18"/>
          <w:szCs w:val="18"/>
          <w:bdr w:val="none" w:sz="0" w:space="0" w:color="auto" w:frame="1"/>
          <w:shd w:val="clear" w:color="auto" w:fill="FFFFFF"/>
        </w:rPr>
        <w:t>E</w:t>
      </w:r>
      <w:r>
        <w:rPr>
          <w:rFonts w:ascii="Helvetica" w:hAnsi="Helvetica" w:cs="Helvetica"/>
          <w:color w:val="1D1F22"/>
          <w:sz w:val="21"/>
          <w:szCs w:val="21"/>
        </w:rPr>
        <w:t xml:space="preserve">, then you can set the size of the </w:t>
      </w:r>
      <w:r w:rsidRPr="009544DE">
        <w:rPr>
          <w:rFonts w:ascii="Helvetica" w:hAnsi="Helvetica" w:cs="Helvetica"/>
          <w:color w:val="FF0000"/>
          <w:sz w:val="21"/>
          <w:szCs w:val="21"/>
        </w:rPr>
        <w:t>Young generation using the option</w:t>
      </w:r>
      <w:r w:rsidRPr="009544DE">
        <w:rPr>
          <w:rStyle w:val="apple-converted-space"/>
          <w:rFonts w:ascii="Helvetica" w:hAnsi="Helvetica" w:cs="Helvetica"/>
          <w:color w:val="FF0000"/>
          <w:sz w:val="21"/>
          <w:szCs w:val="21"/>
        </w:rPr>
        <w:t> </w:t>
      </w:r>
      <w:r w:rsidRPr="009544DE">
        <w:rPr>
          <w:rStyle w:val="HTML"/>
          <w:rFonts w:ascii="Lucida Console" w:hAnsi="Lucida Console"/>
          <w:color w:val="FF0000"/>
          <w:sz w:val="18"/>
          <w:szCs w:val="18"/>
          <w:bdr w:val="none" w:sz="0" w:space="0" w:color="auto" w:frame="1"/>
          <w:shd w:val="clear" w:color="auto" w:fill="FFFFFF"/>
        </w:rPr>
        <w:t>-</w:t>
      </w:r>
      <w:proofErr w:type="spellStart"/>
      <w:r w:rsidRPr="009544DE">
        <w:rPr>
          <w:rStyle w:val="HTML"/>
          <w:rFonts w:ascii="Lucida Console" w:hAnsi="Lucida Console"/>
          <w:color w:val="FF0000"/>
          <w:sz w:val="18"/>
          <w:szCs w:val="18"/>
          <w:bdr w:val="none" w:sz="0" w:space="0" w:color="auto" w:frame="1"/>
          <w:shd w:val="clear" w:color="auto" w:fill="FFFFFF"/>
        </w:rPr>
        <w:t>Xmn</w:t>
      </w:r>
      <w:proofErr w:type="spellEnd"/>
      <w:r w:rsidRPr="009544DE">
        <w:rPr>
          <w:rStyle w:val="HTML"/>
          <w:rFonts w:ascii="Lucida Console" w:hAnsi="Lucida Console"/>
          <w:color w:val="FF0000"/>
          <w:sz w:val="18"/>
          <w:szCs w:val="18"/>
          <w:bdr w:val="none" w:sz="0" w:space="0" w:color="auto" w:frame="1"/>
          <w:shd w:val="clear" w:color="auto" w:fill="FFFFFF"/>
        </w:rPr>
        <w:t>=4/3*E</w:t>
      </w:r>
      <w:r w:rsidR="00566C25" w:rsidRPr="009544DE">
        <w:rPr>
          <w:rStyle w:val="HTML"/>
          <w:rFonts w:ascii="Lucida Console" w:hAnsi="Lucida Console"/>
          <w:color w:val="FF0000"/>
          <w:sz w:val="18"/>
          <w:szCs w:val="18"/>
          <w:bdr w:val="none" w:sz="0" w:space="0" w:color="auto" w:frame="1"/>
          <w:shd w:val="clear" w:color="auto" w:fill="FFFFFF"/>
        </w:rPr>
        <w:t>（将</w:t>
      </w:r>
      <w:r w:rsidR="00566C25" w:rsidRPr="009544DE">
        <w:rPr>
          <w:rFonts w:ascii="Helvetica" w:hAnsi="Helvetica" w:cs="Helvetica"/>
          <w:color w:val="FF0000"/>
          <w:sz w:val="21"/>
          <w:szCs w:val="21"/>
        </w:rPr>
        <w:t>Young generation</w:t>
      </w:r>
      <w:r w:rsidR="00566C25" w:rsidRPr="009544DE">
        <w:rPr>
          <w:rFonts w:ascii="Helvetica" w:hAnsi="Helvetica" w:cs="Helvetica"/>
          <w:color w:val="FF0000"/>
          <w:sz w:val="21"/>
          <w:szCs w:val="21"/>
        </w:rPr>
        <w:t>设置为预估</w:t>
      </w:r>
      <w:r w:rsidR="00566C25" w:rsidRPr="009544DE">
        <w:rPr>
          <w:rFonts w:ascii="Helvetica" w:hAnsi="Helvetica" w:cs="Helvetica"/>
          <w:color w:val="FF0000"/>
          <w:sz w:val="21"/>
          <w:szCs w:val="21"/>
        </w:rPr>
        <w:t>Eden</w:t>
      </w:r>
      <w:r w:rsidR="00566C25" w:rsidRPr="009544DE">
        <w:rPr>
          <w:rFonts w:ascii="Helvetica" w:hAnsi="Helvetica" w:cs="Helvetica"/>
          <w:color w:val="FF0000"/>
          <w:sz w:val="21"/>
          <w:szCs w:val="21"/>
        </w:rPr>
        <w:t>大小的</w:t>
      </w:r>
      <w:r w:rsidR="00566C25" w:rsidRPr="009544DE">
        <w:rPr>
          <w:rFonts w:ascii="Helvetica" w:hAnsi="Helvetica" w:cs="Helvetica" w:hint="eastAsia"/>
          <w:color w:val="FF0000"/>
          <w:sz w:val="21"/>
          <w:szCs w:val="21"/>
        </w:rPr>
        <w:t>4/3</w:t>
      </w:r>
      <w:r w:rsidR="00566C25" w:rsidRPr="009544DE">
        <w:rPr>
          <w:rFonts w:ascii="Helvetica" w:hAnsi="Helvetica" w:cs="Helvetica" w:hint="eastAsia"/>
          <w:color w:val="FF0000"/>
          <w:sz w:val="21"/>
          <w:szCs w:val="21"/>
        </w:rPr>
        <w:t>倍</w:t>
      </w:r>
      <w:r w:rsidR="00566C25" w:rsidRPr="009544DE">
        <w:rPr>
          <w:rStyle w:val="HTML"/>
          <w:rFonts w:ascii="Lucida Console" w:hAnsi="Lucida Console"/>
          <w:color w:val="FF0000"/>
          <w:sz w:val="18"/>
          <w:szCs w:val="18"/>
          <w:bdr w:val="none" w:sz="0" w:space="0" w:color="auto" w:frame="1"/>
          <w:shd w:val="clear" w:color="auto" w:fill="FFFFFF"/>
        </w:rPr>
        <w:t>）</w:t>
      </w:r>
      <w:r w:rsidRPr="009544DE">
        <w:rPr>
          <w:rFonts w:ascii="Helvetica" w:hAnsi="Helvetica" w:cs="Helvetica"/>
          <w:color w:val="FF0000"/>
          <w:sz w:val="21"/>
          <w:szCs w:val="21"/>
        </w:rPr>
        <w:t xml:space="preserve">. </w:t>
      </w:r>
      <w:r>
        <w:rPr>
          <w:rFonts w:ascii="Helvetica" w:hAnsi="Helvetica" w:cs="Helvetica"/>
          <w:color w:val="1D1F22"/>
          <w:sz w:val="21"/>
          <w:szCs w:val="21"/>
        </w:rPr>
        <w:t>(The scaling up by 4/3 is to account for space used by survivor regions as well.)</w:t>
      </w:r>
    </w:p>
    <w:p w:rsidR="007E19C9" w:rsidRPr="009544DE" w:rsidRDefault="007E19C9" w:rsidP="007E19C9">
      <w:pPr>
        <w:pStyle w:val="a7"/>
        <w:numPr>
          <w:ilvl w:val="0"/>
          <w:numId w:val="2"/>
        </w:numPr>
        <w:spacing w:before="0" w:beforeAutospacing="0" w:after="150" w:afterAutospacing="0" w:line="300" w:lineRule="atLeast"/>
        <w:ind w:left="375"/>
        <w:rPr>
          <w:rFonts w:ascii="Helvetica" w:hAnsi="Helvetica" w:cs="Helvetica"/>
          <w:color w:val="FF0000"/>
          <w:sz w:val="21"/>
          <w:szCs w:val="21"/>
        </w:rPr>
      </w:pPr>
      <w:r>
        <w:rPr>
          <w:rFonts w:ascii="Helvetica" w:hAnsi="Helvetica" w:cs="Helvetica"/>
          <w:color w:val="1D1F22"/>
          <w:sz w:val="21"/>
          <w:szCs w:val="21"/>
        </w:rPr>
        <w:t xml:space="preserve">As an example, if your task is reading data from HDFS, the amount of memory used by the task can be estimated using the size of the data block read from HDFS. Note that the </w:t>
      </w:r>
      <w:r w:rsidRPr="009544DE">
        <w:rPr>
          <w:rFonts w:ascii="Helvetica" w:hAnsi="Helvetica" w:cs="Helvetica"/>
          <w:color w:val="FF0000"/>
          <w:sz w:val="21"/>
          <w:szCs w:val="21"/>
        </w:rPr>
        <w:t xml:space="preserve">size of a decompressed block is often 2 or 3 times the size of the block. So if we wish to have 3 or 4 tasks’ worth of </w:t>
      </w:r>
      <w:bookmarkStart w:id="1" w:name="OLE_LINK1"/>
      <w:bookmarkStart w:id="2" w:name="OLE_LINK2"/>
      <w:r w:rsidRPr="009544DE">
        <w:rPr>
          <w:rFonts w:ascii="Helvetica" w:hAnsi="Helvetica" w:cs="Helvetica"/>
          <w:color w:val="FF0000"/>
          <w:sz w:val="21"/>
          <w:szCs w:val="21"/>
        </w:rPr>
        <w:t>working space</w:t>
      </w:r>
      <w:bookmarkEnd w:id="1"/>
      <w:bookmarkEnd w:id="2"/>
      <w:r w:rsidRPr="009544DE">
        <w:rPr>
          <w:rFonts w:ascii="Helvetica" w:hAnsi="Helvetica" w:cs="Helvetica"/>
          <w:color w:val="FF0000"/>
          <w:sz w:val="21"/>
          <w:szCs w:val="21"/>
        </w:rPr>
        <w:t>, and the HDFS block size is 64 MB, we can estimate size of Eden to be</w:t>
      </w:r>
      <w:r w:rsidRPr="009544DE">
        <w:rPr>
          <w:rStyle w:val="apple-converted-space"/>
          <w:rFonts w:ascii="Helvetica" w:hAnsi="Helvetica" w:cs="Helvetica"/>
          <w:color w:val="FF0000"/>
          <w:sz w:val="21"/>
          <w:szCs w:val="21"/>
        </w:rPr>
        <w:t> </w:t>
      </w:r>
      <w:r w:rsidRPr="009544DE">
        <w:rPr>
          <w:rStyle w:val="HTML"/>
          <w:rFonts w:ascii="Lucida Console" w:hAnsi="Lucida Console"/>
          <w:color w:val="FF0000"/>
          <w:sz w:val="18"/>
          <w:szCs w:val="18"/>
          <w:bdr w:val="none" w:sz="0" w:space="0" w:color="auto" w:frame="1"/>
          <w:shd w:val="clear" w:color="auto" w:fill="FFFFFF"/>
        </w:rPr>
        <w:t>4*3*64MB</w:t>
      </w:r>
      <w:r w:rsidRPr="009544DE">
        <w:rPr>
          <w:rFonts w:ascii="Helvetica" w:hAnsi="Helvetica" w:cs="Helvetica"/>
          <w:color w:val="FF0000"/>
          <w:sz w:val="21"/>
          <w:szCs w:val="21"/>
        </w:rPr>
        <w:t>.</w:t>
      </w:r>
      <w:r w:rsidR="009544DE">
        <w:rPr>
          <w:rFonts w:ascii="Helvetica" w:hAnsi="Helvetica" w:cs="Helvetica"/>
          <w:color w:val="FF0000"/>
          <w:sz w:val="21"/>
          <w:szCs w:val="21"/>
        </w:rPr>
        <w:t>（解压后的</w:t>
      </w:r>
      <w:r w:rsidR="009544DE">
        <w:rPr>
          <w:rFonts w:ascii="Helvetica" w:hAnsi="Helvetica" w:cs="Helvetica"/>
          <w:color w:val="FF0000"/>
          <w:sz w:val="21"/>
          <w:szCs w:val="21"/>
        </w:rPr>
        <w:t>HDFS</w:t>
      </w:r>
      <w:r w:rsidR="009544DE">
        <w:rPr>
          <w:rFonts w:ascii="Helvetica" w:hAnsi="Helvetica" w:cs="Helvetica" w:hint="eastAsia"/>
          <w:color w:val="FF0000"/>
          <w:sz w:val="21"/>
          <w:szCs w:val="21"/>
        </w:rPr>
        <w:t xml:space="preserve"> block</w:t>
      </w:r>
      <w:r w:rsidR="009544DE">
        <w:rPr>
          <w:rFonts w:ascii="Helvetica" w:hAnsi="Helvetica" w:cs="Helvetica" w:hint="eastAsia"/>
          <w:color w:val="FF0000"/>
          <w:sz w:val="21"/>
          <w:szCs w:val="21"/>
        </w:rPr>
        <w:t>所占用的空间</w:t>
      </w:r>
      <w:r w:rsidR="009544DE">
        <w:rPr>
          <w:rFonts w:ascii="Helvetica" w:hAnsi="Helvetica" w:cs="Helvetica" w:hint="eastAsia"/>
          <w:color w:val="FF0000"/>
          <w:sz w:val="21"/>
          <w:szCs w:val="21"/>
        </w:rPr>
        <w:t xml:space="preserve"> </w:t>
      </w:r>
      <w:r w:rsidR="009544DE">
        <w:rPr>
          <w:rFonts w:ascii="Helvetica" w:hAnsi="Helvetica" w:cs="Helvetica" w:hint="eastAsia"/>
          <w:color w:val="FF0000"/>
          <w:sz w:val="21"/>
          <w:szCs w:val="21"/>
        </w:rPr>
        <w:t>往往是</w:t>
      </w:r>
      <w:r w:rsidR="009544DE">
        <w:rPr>
          <w:rFonts w:ascii="Helvetica" w:hAnsi="Helvetica" w:cs="Helvetica" w:hint="eastAsia"/>
          <w:color w:val="FF0000"/>
          <w:sz w:val="21"/>
          <w:szCs w:val="21"/>
        </w:rPr>
        <w:t>HDFS block</w:t>
      </w:r>
      <w:r w:rsidR="009544DE">
        <w:rPr>
          <w:rFonts w:ascii="Helvetica" w:hAnsi="Helvetica" w:cs="Helvetica" w:hint="eastAsia"/>
          <w:color w:val="FF0000"/>
          <w:sz w:val="21"/>
          <w:szCs w:val="21"/>
        </w:rPr>
        <w:t>的</w:t>
      </w:r>
      <w:r w:rsidR="009544DE">
        <w:rPr>
          <w:rFonts w:ascii="Helvetica" w:hAnsi="Helvetica" w:cs="Helvetica" w:hint="eastAsia"/>
          <w:color w:val="FF0000"/>
          <w:sz w:val="21"/>
          <w:szCs w:val="21"/>
        </w:rPr>
        <w:t>2</w:t>
      </w:r>
      <w:r w:rsidR="009544DE">
        <w:rPr>
          <w:rFonts w:ascii="Helvetica" w:hAnsi="Helvetica" w:cs="Helvetica" w:hint="eastAsia"/>
          <w:color w:val="FF0000"/>
          <w:sz w:val="21"/>
          <w:szCs w:val="21"/>
        </w:rPr>
        <w:t>到</w:t>
      </w:r>
      <w:r w:rsidR="009544DE">
        <w:rPr>
          <w:rFonts w:ascii="Helvetica" w:hAnsi="Helvetica" w:cs="Helvetica" w:hint="eastAsia"/>
          <w:color w:val="FF0000"/>
          <w:sz w:val="21"/>
          <w:szCs w:val="21"/>
        </w:rPr>
        <w:t>3</w:t>
      </w:r>
      <w:r w:rsidR="009544DE">
        <w:rPr>
          <w:rFonts w:ascii="Helvetica" w:hAnsi="Helvetica" w:cs="Helvetica" w:hint="eastAsia"/>
          <w:color w:val="FF0000"/>
          <w:sz w:val="21"/>
          <w:szCs w:val="21"/>
        </w:rPr>
        <w:t>倍，如果想在</w:t>
      </w:r>
      <w:r w:rsidR="009544DE" w:rsidRPr="009544DE">
        <w:rPr>
          <w:rFonts w:ascii="Helvetica" w:hAnsi="Helvetica" w:cs="Helvetica"/>
          <w:color w:val="FF0000"/>
          <w:sz w:val="21"/>
          <w:szCs w:val="21"/>
        </w:rPr>
        <w:t>working space</w:t>
      </w:r>
      <w:r w:rsidR="009544DE">
        <w:rPr>
          <w:rFonts w:ascii="Helvetica" w:hAnsi="Helvetica" w:cs="Helvetica"/>
          <w:color w:val="FF0000"/>
          <w:sz w:val="21"/>
          <w:szCs w:val="21"/>
        </w:rPr>
        <w:t>上跑</w:t>
      </w:r>
      <w:r w:rsidR="009544DE">
        <w:rPr>
          <w:rFonts w:ascii="Helvetica" w:hAnsi="Helvetica" w:cs="Helvetica" w:hint="eastAsia"/>
          <w:color w:val="FF0000"/>
          <w:sz w:val="21"/>
          <w:szCs w:val="21"/>
        </w:rPr>
        <w:t>3</w:t>
      </w:r>
      <w:r w:rsidR="009544DE">
        <w:rPr>
          <w:rFonts w:ascii="Helvetica" w:hAnsi="Helvetica" w:cs="Helvetica" w:hint="eastAsia"/>
          <w:color w:val="FF0000"/>
          <w:sz w:val="21"/>
          <w:szCs w:val="21"/>
        </w:rPr>
        <w:t>到</w:t>
      </w:r>
      <w:r w:rsidR="009544DE">
        <w:rPr>
          <w:rFonts w:ascii="Helvetica" w:hAnsi="Helvetica" w:cs="Helvetica" w:hint="eastAsia"/>
          <w:color w:val="FF0000"/>
          <w:sz w:val="21"/>
          <w:szCs w:val="21"/>
        </w:rPr>
        <w:t>4</w:t>
      </w:r>
      <w:r w:rsidR="009544DE">
        <w:rPr>
          <w:rFonts w:ascii="Helvetica" w:hAnsi="Helvetica" w:cs="Helvetica" w:hint="eastAsia"/>
          <w:color w:val="FF0000"/>
          <w:sz w:val="21"/>
          <w:szCs w:val="21"/>
        </w:rPr>
        <w:t>个</w:t>
      </w:r>
      <w:r w:rsidR="009544DE">
        <w:rPr>
          <w:rFonts w:ascii="Helvetica" w:hAnsi="Helvetica" w:cs="Helvetica" w:hint="eastAsia"/>
          <w:color w:val="FF0000"/>
          <w:sz w:val="21"/>
          <w:szCs w:val="21"/>
        </w:rPr>
        <w:t>task</w:t>
      </w:r>
      <w:r w:rsidR="009544DE">
        <w:rPr>
          <w:rFonts w:ascii="Helvetica" w:hAnsi="Helvetica" w:cs="Helvetica" w:hint="eastAsia"/>
          <w:color w:val="FF0000"/>
          <w:sz w:val="21"/>
          <w:szCs w:val="21"/>
        </w:rPr>
        <w:t>，</w:t>
      </w:r>
      <w:r w:rsidR="009544DE">
        <w:rPr>
          <w:rFonts w:ascii="Helvetica" w:hAnsi="Helvetica" w:cs="Helvetica" w:hint="eastAsia"/>
          <w:color w:val="FF0000"/>
          <w:sz w:val="21"/>
          <w:szCs w:val="21"/>
        </w:rPr>
        <w:t>HDFS block size</w:t>
      </w:r>
      <w:r w:rsidR="009544DE">
        <w:rPr>
          <w:rFonts w:ascii="Helvetica" w:hAnsi="Helvetica" w:cs="Helvetica" w:hint="eastAsia"/>
          <w:color w:val="FF0000"/>
          <w:sz w:val="21"/>
          <w:szCs w:val="21"/>
        </w:rPr>
        <w:t>为</w:t>
      </w:r>
      <w:r w:rsidR="009544DE">
        <w:rPr>
          <w:rFonts w:ascii="Helvetica" w:hAnsi="Helvetica" w:cs="Helvetica" w:hint="eastAsia"/>
          <w:color w:val="FF0000"/>
          <w:sz w:val="21"/>
          <w:szCs w:val="21"/>
        </w:rPr>
        <w:t>64M</w:t>
      </w:r>
      <w:r w:rsidR="009544DE">
        <w:rPr>
          <w:rFonts w:ascii="Helvetica" w:hAnsi="Helvetica" w:cs="Helvetica" w:hint="eastAsia"/>
          <w:color w:val="FF0000"/>
          <w:sz w:val="21"/>
          <w:szCs w:val="21"/>
        </w:rPr>
        <w:t>，则</w:t>
      </w:r>
      <w:r w:rsidR="009544DE">
        <w:rPr>
          <w:rFonts w:ascii="Helvetica" w:hAnsi="Helvetica" w:cs="Helvetica" w:hint="eastAsia"/>
          <w:color w:val="FF0000"/>
          <w:sz w:val="21"/>
          <w:szCs w:val="21"/>
        </w:rPr>
        <w:t>Eden</w:t>
      </w:r>
      <w:r w:rsidR="009544DE">
        <w:rPr>
          <w:rFonts w:ascii="Helvetica" w:hAnsi="Helvetica" w:cs="Helvetica" w:hint="eastAsia"/>
          <w:color w:val="FF0000"/>
          <w:sz w:val="21"/>
          <w:szCs w:val="21"/>
        </w:rPr>
        <w:t>的预估值为</w:t>
      </w:r>
      <w:r w:rsidR="009544DE">
        <w:rPr>
          <w:rFonts w:ascii="Helvetica" w:hAnsi="Helvetica" w:cs="Helvetica" w:hint="eastAsia"/>
          <w:color w:val="FF0000"/>
          <w:sz w:val="21"/>
          <w:szCs w:val="21"/>
        </w:rPr>
        <w:t>4*3*64</w:t>
      </w:r>
      <w:r w:rsidR="00825617">
        <w:rPr>
          <w:rFonts w:ascii="Helvetica" w:hAnsi="Helvetica" w:cs="Helvetica" w:hint="eastAsia"/>
          <w:color w:val="FF0000"/>
          <w:sz w:val="21"/>
          <w:szCs w:val="21"/>
        </w:rPr>
        <w:t>M</w:t>
      </w:r>
      <w:r w:rsidR="009544DE">
        <w:rPr>
          <w:rFonts w:ascii="Helvetica" w:hAnsi="Helvetica" w:cs="Helvetica"/>
          <w:color w:val="FF0000"/>
          <w:sz w:val="21"/>
          <w:szCs w:val="21"/>
        </w:rPr>
        <w:t>）</w:t>
      </w:r>
    </w:p>
    <w:p w:rsidR="007E19C9" w:rsidRDefault="007E19C9" w:rsidP="007E19C9">
      <w:pPr>
        <w:pStyle w:val="a7"/>
        <w:numPr>
          <w:ilvl w:val="0"/>
          <w:numId w:val="2"/>
        </w:numPr>
        <w:spacing w:before="0" w:beforeAutospacing="0" w:after="150" w:afterAutospacing="0" w:line="300" w:lineRule="atLeast"/>
        <w:ind w:left="375"/>
        <w:rPr>
          <w:rFonts w:ascii="Helvetica" w:hAnsi="Helvetica" w:cs="Helvetica"/>
          <w:color w:val="1D1F22"/>
          <w:sz w:val="21"/>
          <w:szCs w:val="21"/>
        </w:rPr>
      </w:pPr>
      <w:r>
        <w:rPr>
          <w:rFonts w:ascii="Helvetica" w:hAnsi="Helvetica" w:cs="Helvetica"/>
          <w:color w:val="1D1F22"/>
          <w:sz w:val="21"/>
          <w:szCs w:val="21"/>
        </w:rPr>
        <w:t>Monitor how the frequency and time taken by garbage collection changes with the new settings.</w:t>
      </w:r>
    </w:p>
    <w:p w:rsidR="008B2608" w:rsidRDefault="008B2608" w:rsidP="008B2608"/>
    <w:p w:rsidR="008B2608" w:rsidRPr="008B2608" w:rsidRDefault="008B2608" w:rsidP="008B2608">
      <w:pPr>
        <w:pStyle w:val="3"/>
        <w:rPr>
          <w:rFonts w:ascii="Helvetica" w:hAnsi="Helvetica" w:cs="Helvetica"/>
          <w:color w:val="1D1F22"/>
          <w:sz w:val="21"/>
          <w:szCs w:val="21"/>
        </w:rPr>
      </w:pPr>
      <w:r w:rsidRPr="008B2608">
        <w:t xml:space="preserve">Java Platform, Standard Edition </w:t>
      </w:r>
      <w:proofErr w:type="spellStart"/>
      <w:r w:rsidRPr="008B2608">
        <w:t>HotSpot</w:t>
      </w:r>
      <w:proofErr w:type="spellEnd"/>
      <w:r w:rsidRPr="008B2608">
        <w:t xml:space="preserve"> Virtual Machine Garbage Collection Tuning Guide</w:t>
      </w:r>
    </w:p>
    <w:p w:rsidR="00DD41DB" w:rsidRDefault="00C015CC" w:rsidP="00DD41DB">
      <w:pPr>
        <w:jc w:val="left"/>
        <w:rPr>
          <w:rFonts w:ascii="微软雅黑" w:eastAsia="微软雅黑" w:hAnsi="微软雅黑"/>
          <w:sz w:val="24"/>
          <w:szCs w:val="24"/>
        </w:rPr>
      </w:pPr>
      <w:hyperlink r:id="rId6" w:history="1">
        <w:r w:rsidR="008B2608" w:rsidRPr="00C87E04">
          <w:rPr>
            <w:rStyle w:val="a3"/>
            <w:rFonts w:ascii="微软雅黑" w:eastAsia="微软雅黑" w:hAnsi="微软雅黑"/>
            <w:sz w:val="24"/>
            <w:szCs w:val="24"/>
          </w:rPr>
          <w:t>http://www.oracle.com/technetwork/java/javase/gc-tuning-6-140523.html</w:t>
        </w:r>
      </w:hyperlink>
    </w:p>
    <w:p w:rsidR="008B2608" w:rsidRDefault="00C015CC" w:rsidP="00DD41DB">
      <w:pPr>
        <w:jc w:val="left"/>
        <w:rPr>
          <w:rFonts w:ascii="微软雅黑" w:eastAsia="微软雅黑" w:hAnsi="微软雅黑"/>
          <w:sz w:val="24"/>
          <w:szCs w:val="24"/>
        </w:rPr>
      </w:pPr>
      <w:hyperlink r:id="rId7" w:history="1">
        <w:r w:rsidR="008B2608" w:rsidRPr="00C87E04">
          <w:rPr>
            <w:rStyle w:val="a3"/>
            <w:rFonts w:ascii="微软雅黑" w:eastAsia="微软雅黑" w:hAnsi="微软雅黑"/>
            <w:sz w:val="24"/>
            <w:szCs w:val="24"/>
          </w:rPr>
          <w:t>http://docs.oracle.com/javase/8/docs/technotes/guides/vm/gctuning/index.html</w:t>
        </w:r>
      </w:hyperlink>
    </w:p>
    <w:p w:rsidR="008B2608" w:rsidRPr="007E19C9" w:rsidRDefault="008B2608" w:rsidP="00DD41DB">
      <w:pPr>
        <w:jc w:val="left"/>
        <w:rPr>
          <w:rFonts w:ascii="微软雅黑" w:eastAsia="微软雅黑" w:hAnsi="微软雅黑"/>
          <w:sz w:val="24"/>
          <w:szCs w:val="24"/>
        </w:rPr>
      </w:pPr>
    </w:p>
    <w:sectPr w:rsidR="008B2608" w:rsidRPr="007E19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D0E76"/>
    <w:multiLevelType w:val="multilevel"/>
    <w:tmpl w:val="DF76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E3750C"/>
    <w:multiLevelType w:val="multilevel"/>
    <w:tmpl w:val="4380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EA7A2F"/>
    <w:multiLevelType w:val="multilevel"/>
    <w:tmpl w:val="7424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DA2A63"/>
    <w:multiLevelType w:val="multilevel"/>
    <w:tmpl w:val="B94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5E"/>
    <w:rsid w:val="00097E73"/>
    <w:rsid w:val="00566C25"/>
    <w:rsid w:val="006677A2"/>
    <w:rsid w:val="007E19C9"/>
    <w:rsid w:val="00825617"/>
    <w:rsid w:val="008B2608"/>
    <w:rsid w:val="0093406F"/>
    <w:rsid w:val="009544DE"/>
    <w:rsid w:val="0097485E"/>
    <w:rsid w:val="00AA59F7"/>
    <w:rsid w:val="00B51110"/>
    <w:rsid w:val="00BA5281"/>
    <w:rsid w:val="00C015CC"/>
    <w:rsid w:val="00CF3425"/>
    <w:rsid w:val="00DD41DB"/>
    <w:rsid w:val="00F54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77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7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77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77A2"/>
    <w:rPr>
      <w:color w:val="0000FF"/>
      <w:u w:val="single"/>
    </w:rPr>
  </w:style>
  <w:style w:type="character" w:customStyle="1" w:styleId="1Char">
    <w:name w:val="标题 1 Char"/>
    <w:basedOn w:val="a0"/>
    <w:link w:val="1"/>
    <w:uiPriority w:val="9"/>
    <w:rsid w:val="006677A2"/>
    <w:rPr>
      <w:b/>
      <w:bCs/>
      <w:kern w:val="44"/>
      <w:sz w:val="44"/>
      <w:szCs w:val="44"/>
    </w:rPr>
  </w:style>
  <w:style w:type="character" w:customStyle="1" w:styleId="2Char">
    <w:name w:val="标题 2 Char"/>
    <w:basedOn w:val="a0"/>
    <w:link w:val="2"/>
    <w:uiPriority w:val="9"/>
    <w:rsid w:val="006677A2"/>
    <w:rPr>
      <w:rFonts w:asciiTheme="majorHAnsi" w:eastAsiaTheme="majorEastAsia" w:hAnsiTheme="majorHAnsi" w:cstheme="majorBidi"/>
      <w:b/>
      <w:bCs/>
      <w:sz w:val="32"/>
      <w:szCs w:val="32"/>
    </w:rPr>
  </w:style>
  <w:style w:type="character" w:customStyle="1" w:styleId="apple-converted-space">
    <w:name w:val="apple-converted-space"/>
    <w:basedOn w:val="a0"/>
    <w:rsid w:val="006677A2"/>
  </w:style>
  <w:style w:type="character" w:styleId="a4">
    <w:name w:val="Emphasis"/>
    <w:basedOn w:val="a0"/>
    <w:uiPriority w:val="20"/>
    <w:qFormat/>
    <w:rsid w:val="006677A2"/>
    <w:rPr>
      <w:i/>
      <w:iCs/>
    </w:rPr>
  </w:style>
  <w:style w:type="character" w:styleId="HTML">
    <w:name w:val="HTML Code"/>
    <w:basedOn w:val="a0"/>
    <w:uiPriority w:val="99"/>
    <w:semiHidden/>
    <w:unhideWhenUsed/>
    <w:rsid w:val="006677A2"/>
    <w:rPr>
      <w:rFonts w:ascii="宋体" w:eastAsia="宋体" w:hAnsi="宋体" w:cs="宋体"/>
      <w:sz w:val="24"/>
      <w:szCs w:val="24"/>
    </w:rPr>
  </w:style>
  <w:style w:type="character" w:styleId="a5">
    <w:name w:val="Strong"/>
    <w:basedOn w:val="a0"/>
    <w:uiPriority w:val="22"/>
    <w:qFormat/>
    <w:rsid w:val="006677A2"/>
    <w:rPr>
      <w:b/>
      <w:bCs/>
    </w:rPr>
  </w:style>
  <w:style w:type="paragraph" w:styleId="a6">
    <w:name w:val="Title"/>
    <w:basedOn w:val="a"/>
    <w:next w:val="a"/>
    <w:link w:val="Char"/>
    <w:uiPriority w:val="10"/>
    <w:qFormat/>
    <w:rsid w:val="006677A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6677A2"/>
    <w:rPr>
      <w:rFonts w:asciiTheme="majorHAnsi" w:eastAsia="宋体" w:hAnsiTheme="majorHAnsi" w:cstheme="majorBidi"/>
      <w:b/>
      <w:bCs/>
      <w:sz w:val="32"/>
      <w:szCs w:val="32"/>
    </w:rPr>
  </w:style>
  <w:style w:type="character" w:customStyle="1" w:styleId="3Char">
    <w:name w:val="标题 3 Char"/>
    <w:basedOn w:val="a0"/>
    <w:link w:val="3"/>
    <w:uiPriority w:val="9"/>
    <w:rsid w:val="006677A2"/>
    <w:rPr>
      <w:b/>
      <w:bCs/>
      <w:sz w:val="32"/>
      <w:szCs w:val="32"/>
    </w:rPr>
  </w:style>
  <w:style w:type="paragraph" w:styleId="a7">
    <w:name w:val="Normal (Web)"/>
    <w:basedOn w:val="a"/>
    <w:uiPriority w:val="99"/>
    <w:semiHidden/>
    <w:unhideWhenUsed/>
    <w:rsid w:val="00DD41DB"/>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8B26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77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7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77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77A2"/>
    <w:rPr>
      <w:color w:val="0000FF"/>
      <w:u w:val="single"/>
    </w:rPr>
  </w:style>
  <w:style w:type="character" w:customStyle="1" w:styleId="1Char">
    <w:name w:val="标题 1 Char"/>
    <w:basedOn w:val="a0"/>
    <w:link w:val="1"/>
    <w:uiPriority w:val="9"/>
    <w:rsid w:val="006677A2"/>
    <w:rPr>
      <w:b/>
      <w:bCs/>
      <w:kern w:val="44"/>
      <w:sz w:val="44"/>
      <w:szCs w:val="44"/>
    </w:rPr>
  </w:style>
  <w:style w:type="character" w:customStyle="1" w:styleId="2Char">
    <w:name w:val="标题 2 Char"/>
    <w:basedOn w:val="a0"/>
    <w:link w:val="2"/>
    <w:uiPriority w:val="9"/>
    <w:rsid w:val="006677A2"/>
    <w:rPr>
      <w:rFonts w:asciiTheme="majorHAnsi" w:eastAsiaTheme="majorEastAsia" w:hAnsiTheme="majorHAnsi" w:cstheme="majorBidi"/>
      <w:b/>
      <w:bCs/>
      <w:sz w:val="32"/>
      <w:szCs w:val="32"/>
    </w:rPr>
  </w:style>
  <w:style w:type="character" w:customStyle="1" w:styleId="apple-converted-space">
    <w:name w:val="apple-converted-space"/>
    <w:basedOn w:val="a0"/>
    <w:rsid w:val="006677A2"/>
  </w:style>
  <w:style w:type="character" w:styleId="a4">
    <w:name w:val="Emphasis"/>
    <w:basedOn w:val="a0"/>
    <w:uiPriority w:val="20"/>
    <w:qFormat/>
    <w:rsid w:val="006677A2"/>
    <w:rPr>
      <w:i/>
      <w:iCs/>
    </w:rPr>
  </w:style>
  <w:style w:type="character" w:styleId="HTML">
    <w:name w:val="HTML Code"/>
    <w:basedOn w:val="a0"/>
    <w:uiPriority w:val="99"/>
    <w:semiHidden/>
    <w:unhideWhenUsed/>
    <w:rsid w:val="006677A2"/>
    <w:rPr>
      <w:rFonts w:ascii="宋体" w:eastAsia="宋体" w:hAnsi="宋体" w:cs="宋体"/>
      <w:sz w:val="24"/>
      <w:szCs w:val="24"/>
    </w:rPr>
  </w:style>
  <w:style w:type="character" w:styleId="a5">
    <w:name w:val="Strong"/>
    <w:basedOn w:val="a0"/>
    <w:uiPriority w:val="22"/>
    <w:qFormat/>
    <w:rsid w:val="006677A2"/>
    <w:rPr>
      <w:b/>
      <w:bCs/>
    </w:rPr>
  </w:style>
  <w:style w:type="paragraph" w:styleId="a6">
    <w:name w:val="Title"/>
    <w:basedOn w:val="a"/>
    <w:next w:val="a"/>
    <w:link w:val="Char"/>
    <w:uiPriority w:val="10"/>
    <w:qFormat/>
    <w:rsid w:val="006677A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6677A2"/>
    <w:rPr>
      <w:rFonts w:asciiTheme="majorHAnsi" w:eastAsia="宋体" w:hAnsiTheme="majorHAnsi" w:cstheme="majorBidi"/>
      <w:b/>
      <w:bCs/>
      <w:sz w:val="32"/>
      <w:szCs w:val="32"/>
    </w:rPr>
  </w:style>
  <w:style w:type="character" w:customStyle="1" w:styleId="3Char">
    <w:name w:val="标题 3 Char"/>
    <w:basedOn w:val="a0"/>
    <w:link w:val="3"/>
    <w:uiPriority w:val="9"/>
    <w:rsid w:val="006677A2"/>
    <w:rPr>
      <w:b/>
      <w:bCs/>
      <w:sz w:val="32"/>
      <w:szCs w:val="32"/>
    </w:rPr>
  </w:style>
  <w:style w:type="paragraph" w:styleId="a7">
    <w:name w:val="Normal (Web)"/>
    <w:basedOn w:val="a"/>
    <w:uiPriority w:val="99"/>
    <w:semiHidden/>
    <w:unhideWhenUsed/>
    <w:rsid w:val="00DD41DB"/>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8B26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6171">
      <w:bodyDiv w:val="1"/>
      <w:marLeft w:val="0"/>
      <w:marRight w:val="0"/>
      <w:marTop w:val="0"/>
      <w:marBottom w:val="0"/>
      <w:divBdr>
        <w:top w:val="none" w:sz="0" w:space="0" w:color="auto"/>
        <w:left w:val="none" w:sz="0" w:space="0" w:color="auto"/>
        <w:bottom w:val="none" w:sz="0" w:space="0" w:color="auto"/>
        <w:right w:val="none" w:sz="0" w:space="0" w:color="auto"/>
      </w:divBdr>
    </w:div>
    <w:div w:id="327367730">
      <w:bodyDiv w:val="1"/>
      <w:marLeft w:val="0"/>
      <w:marRight w:val="0"/>
      <w:marTop w:val="0"/>
      <w:marBottom w:val="0"/>
      <w:divBdr>
        <w:top w:val="none" w:sz="0" w:space="0" w:color="auto"/>
        <w:left w:val="none" w:sz="0" w:space="0" w:color="auto"/>
        <w:bottom w:val="none" w:sz="0" w:space="0" w:color="auto"/>
        <w:right w:val="none" w:sz="0" w:space="0" w:color="auto"/>
      </w:divBdr>
    </w:div>
    <w:div w:id="500462881">
      <w:bodyDiv w:val="1"/>
      <w:marLeft w:val="0"/>
      <w:marRight w:val="0"/>
      <w:marTop w:val="0"/>
      <w:marBottom w:val="0"/>
      <w:divBdr>
        <w:top w:val="none" w:sz="0" w:space="0" w:color="auto"/>
        <w:left w:val="none" w:sz="0" w:space="0" w:color="auto"/>
        <w:bottom w:val="none" w:sz="0" w:space="0" w:color="auto"/>
        <w:right w:val="none" w:sz="0" w:space="0" w:color="auto"/>
      </w:divBdr>
    </w:div>
    <w:div w:id="1495879749">
      <w:bodyDiv w:val="1"/>
      <w:marLeft w:val="0"/>
      <w:marRight w:val="0"/>
      <w:marTop w:val="0"/>
      <w:marBottom w:val="0"/>
      <w:divBdr>
        <w:top w:val="none" w:sz="0" w:space="0" w:color="auto"/>
        <w:left w:val="none" w:sz="0" w:space="0" w:color="auto"/>
        <w:bottom w:val="none" w:sz="0" w:space="0" w:color="auto"/>
        <w:right w:val="none" w:sz="0" w:space="0" w:color="auto"/>
      </w:divBdr>
    </w:div>
    <w:div w:id="1647278180">
      <w:bodyDiv w:val="1"/>
      <w:marLeft w:val="0"/>
      <w:marRight w:val="0"/>
      <w:marTop w:val="0"/>
      <w:marBottom w:val="0"/>
      <w:divBdr>
        <w:top w:val="none" w:sz="0" w:space="0" w:color="auto"/>
        <w:left w:val="none" w:sz="0" w:space="0" w:color="auto"/>
        <w:bottom w:val="none" w:sz="0" w:space="0" w:color="auto"/>
        <w:right w:val="none" w:sz="0" w:space="0" w:color="auto"/>
      </w:divBdr>
    </w:div>
    <w:div w:id="194460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ocs.oracle.com/javase/8/docs/technotes/guides/vm/gctun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gc-tuning-6-140523.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F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杨学友</dc:creator>
  <cp:keywords/>
  <dc:description/>
  <cp:lastModifiedBy>杨学友</cp:lastModifiedBy>
  <cp:revision>20</cp:revision>
  <dcterms:created xsi:type="dcterms:W3CDTF">2016-04-28T01:22:00Z</dcterms:created>
  <dcterms:modified xsi:type="dcterms:W3CDTF">2016-04-29T06:59:00Z</dcterms:modified>
</cp:coreProperties>
</file>