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16A0" w14:textId="6E84E14F" w:rsidR="006F513E" w:rsidRDefault="006F513E" w:rsidP="00093B0B">
      <w:pPr>
        <w:pStyle w:val="1"/>
      </w:pPr>
      <w:r>
        <w:t>Wstęp</w:t>
      </w:r>
    </w:p>
    <w:p w14:paraId="33281A5F" w14:textId="4AAF7079" w:rsidR="00B33EAD" w:rsidRDefault="00B33EAD" w:rsidP="00A058CA">
      <w:pPr>
        <w:pStyle w:val="2"/>
      </w:pPr>
      <w:r>
        <w:t xml:space="preserve">Krótki opis projektu: </w:t>
      </w:r>
    </w:p>
    <w:p w14:paraId="477AB430" w14:textId="7A7AB4B5" w:rsidR="00B33EAD" w:rsidRPr="00B33EAD" w:rsidRDefault="00B33EAD" w:rsidP="00B33EAD">
      <w:r>
        <w:t xml:space="preserve">Projekt składa się z 4 głównych modułów –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Players</w:t>
      </w:r>
      <w:proofErr w:type="spellEnd"/>
      <w:r>
        <w:t xml:space="preserve">, Gui i </w:t>
      </w:r>
      <w:proofErr w:type="spellStart"/>
      <w:r>
        <w:t>Pieces</w:t>
      </w:r>
      <w:proofErr w:type="spellEnd"/>
      <w:r>
        <w:t xml:space="preserve">. W </w:t>
      </w:r>
      <w:proofErr w:type="spellStart"/>
      <w:r>
        <w:t>Core</w:t>
      </w:r>
      <w:proofErr w:type="spellEnd"/>
      <w:r>
        <w:t xml:space="preserve"> znajduj</w:t>
      </w:r>
      <w:r w:rsidR="00A674B2">
        <w:t>e</w:t>
      </w:r>
      <w:r>
        <w:t xml:space="preserve"> się</w:t>
      </w:r>
      <w:r w:rsidR="00A674B2">
        <w:t xml:space="preserve"> większość</w:t>
      </w:r>
      <w:r>
        <w:t xml:space="preserve"> </w:t>
      </w:r>
      <w:r w:rsidR="00A674B2">
        <w:t xml:space="preserve">reguł gry oraz działanie szachownicy, w </w:t>
      </w:r>
      <w:proofErr w:type="spellStart"/>
      <w:r w:rsidR="00A674B2">
        <w:t>Pieces</w:t>
      </w:r>
      <w:proofErr w:type="spellEnd"/>
      <w:r w:rsidR="00A674B2">
        <w:t xml:space="preserve"> pozostałe reguły, dotyczące ruchów bierek.</w:t>
      </w:r>
      <w:r w:rsidR="00A058CA">
        <w:t xml:space="preserve"> </w:t>
      </w:r>
      <w:proofErr w:type="spellStart"/>
      <w:r w:rsidR="00A058CA">
        <w:t>Players</w:t>
      </w:r>
      <w:proofErr w:type="spellEnd"/>
      <w:r w:rsidR="00A058CA">
        <w:t xml:space="preserve"> chroni informację o graczach a Gui odpowiada za interfejs graficzny.</w:t>
      </w:r>
      <w:r w:rsidR="00A674B2">
        <w:t xml:space="preserve"> </w:t>
      </w:r>
    </w:p>
    <w:p w14:paraId="5081ADD1" w14:textId="68AD2B9C" w:rsidR="006F513E" w:rsidRDefault="006F513E" w:rsidP="00A058CA">
      <w:pPr>
        <w:pStyle w:val="2"/>
      </w:pPr>
      <w:r>
        <w:t>Podejście do testów:</w:t>
      </w:r>
    </w:p>
    <w:p w14:paraId="4ABB2DC9" w14:textId="3CC4A719" w:rsidR="00A42CE4" w:rsidRDefault="006F513E" w:rsidP="00B33EAD">
      <w:pPr>
        <w:pStyle w:val="a3"/>
        <w:numPr>
          <w:ilvl w:val="0"/>
          <w:numId w:val="2"/>
        </w:numPr>
      </w:pPr>
      <w:r>
        <w:t xml:space="preserve">Podzielić testy na </w:t>
      </w:r>
      <w:r w:rsidR="00A058CA">
        <w:t>2</w:t>
      </w:r>
      <w:r>
        <w:t xml:space="preserve"> grupy – systemowe</w:t>
      </w:r>
      <w:r w:rsidR="00A058CA">
        <w:t xml:space="preserve"> i</w:t>
      </w:r>
      <w:r>
        <w:t xml:space="preserve"> </w:t>
      </w:r>
      <w:r w:rsidR="00A42CE4">
        <w:t>jednostkowe.</w:t>
      </w:r>
    </w:p>
    <w:p w14:paraId="568A0B48" w14:textId="6382A7FF" w:rsidR="002E6A2F" w:rsidRDefault="00B33EAD" w:rsidP="00A058CA">
      <w:pPr>
        <w:pStyle w:val="a3"/>
        <w:numPr>
          <w:ilvl w:val="0"/>
          <w:numId w:val="2"/>
        </w:numPr>
      </w:pPr>
      <w:r>
        <w:t>S</w:t>
      </w:r>
      <w:r w:rsidR="002E6A2F">
        <w:t>prawdzić działanie testó</w:t>
      </w:r>
      <w:r w:rsidR="00A058CA">
        <w:t>w</w:t>
      </w:r>
      <w:r w:rsidR="002E6A2F">
        <w:t xml:space="preserve">, przy czym </w:t>
      </w:r>
      <w:r w:rsidR="00A058CA">
        <w:t xml:space="preserve">dodawać i </w:t>
      </w:r>
      <w:r w:rsidR="002E6A2F">
        <w:t>sprawdzać</w:t>
      </w:r>
      <w:r w:rsidR="00A058CA">
        <w:t xml:space="preserve"> nowe testy</w:t>
      </w:r>
      <w:r w:rsidR="002E6A2F">
        <w:t xml:space="preserve"> po każdym dodaniu ważnych </w:t>
      </w:r>
      <w:r w:rsidR="00A058CA">
        <w:t>module</w:t>
      </w:r>
      <w:r w:rsidR="002E6A2F">
        <w:t>.</w:t>
      </w:r>
    </w:p>
    <w:p w14:paraId="3CCB93CA" w14:textId="7EB16977" w:rsidR="006F513E" w:rsidRDefault="00B33EAD" w:rsidP="00093B0B">
      <w:pPr>
        <w:pStyle w:val="a3"/>
        <w:numPr>
          <w:ilvl w:val="0"/>
          <w:numId w:val="2"/>
        </w:numPr>
      </w:pPr>
      <w:r>
        <w:t>Opisać wszystkie błędy które nie zostały naprawione oraz wskazać przyczynę tego.</w:t>
      </w:r>
    </w:p>
    <w:p w14:paraId="549AC516" w14:textId="0EDFDA6F" w:rsidR="0046614B" w:rsidRDefault="00231864" w:rsidP="00093B0B">
      <w:pPr>
        <w:pStyle w:val="1"/>
      </w:pPr>
      <w:r>
        <w:t>Testy systemowe</w:t>
      </w:r>
    </w:p>
    <w:p w14:paraId="320AC850" w14:textId="6CEA9DF5" w:rsidR="006F513E" w:rsidRDefault="00A058CA" w:rsidP="00A058CA">
      <w:pPr>
        <w:pStyle w:val="2"/>
      </w:pPr>
      <w:r>
        <w:t>Testy funkcjonalne</w:t>
      </w:r>
    </w:p>
    <w:p w14:paraId="7FBAC167" w14:textId="6A9C46C9" w:rsidR="00E96344" w:rsidRDefault="00E96344" w:rsidP="00E96344">
      <w:r>
        <w:t>Testy funkcjonalne podzieliliśmy na 2 części:</w:t>
      </w:r>
    </w:p>
    <w:p w14:paraId="08548B17" w14:textId="51A5531E" w:rsidR="00E96344" w:rsidRDefault="00E96344" w:rsidP="00E96344">
      <w:pPr>
        <w:pStyle w:val="a3"/>
        <w:numPr>
          <w:ilvl w:val="0"/>
          <w:numId w:val="3"/>
        </w:numPr>
      </w:pPr>
      <w:r>
        <w:t>Testowanie działania gry w szachy.</w:t>
      </w:r>
    </w:p>
    <w:p w14:paraId="4F959367" w14:textId="4D268E80" w:rsidR="00E96344" w:rsidRDefault="00E96344" w:rsidP="00E96344">
      <w:pPr>
        <w:pStyle w:val="a3"/>
        <w:numPr>
          <w:ilvl w:val="0"/>
          <w:numId w:val="3"/>
        </w:numPr>
      </w:pPr>
      <w:r>
        <w:t xml:space="preserve">Testowanie dostosowywania parametrów gry. </w:t>
      </w:r>
    </w:p>
    <w:p w14:paraId="5B3594F9" w14:textId="3D78559E" w:rsidR="00E96344" w:rsidRDefault="00E45944" w:rsidP="00E45944">
      <w:pPr>
        <w:pStyle w:val="3"/>
      </w:pPr>
      <w:r>
        <w:t>Testy gry</w:t>
      </w:r>
    </w:p>
    <w:p w14:paraId="00B172E3" w14:textId="78BD3DB6" w:rsidR="00017A50" w:rsidRDefault="005E28F2" w:rsidP="00C157BA">
      <w:r>
        <w:t>Podstawowe r</w:t>
      </w:r>
      <w:r w:rsidR="00B6204F">
        <w:t>uchy bierek</w:t>
      </w:r>
      <w:r>
        <w:t>, np.</w:t>
      </w:r>
      <w:r w:rsidR="00B6204F">
        <w:t xml:space="preserve"> możliwość przesunięcia bierki poza szachownicę </w:t>
      </w:r>
      <w:r w:rsidR="00017A50">
        <w:t xml:space="preserve">oraz poprawność ruchów każdego typu bierek na szachownicy. </w:t>
      </w:r>
    </w:p>
    <w:p w14:paraId="13D87747" w14:textId="7A90E4A3" w:rsidR="008739B3" w:rsidRDefault="005E28F2" w:rsidP="005E28F2">
      <w:pPr>
        <w:pStyle w:val="a3"/>
        <w:numPr>
          <w:ilvl w:val="0"/>
          <w:numId w:val="4"/>
        </w:numPr>
      </w:pPr>
      <w:r>
        <w:t>B</w:t>
      </w:r>
      <w:r w:rsidR="00017A50">
        <w:t xml:space="preserve">ardziej </w:t>
      </w:r>
      <w:r>
        <w:t>zaawansowane</w:t>
      </w:r>
      <w:r w:rsidR="00017A50">
        <w:t xml:space="preserve"> reguły</w:t>
      </w:r>
      <w:r>
        <w:t>,</w:t>
      </w:r>
      <w:r w:rsidR="00017A50">
        <w:t xml:space="preserve"> </w:t>
      </w:r>
      <w:hyperlink r:id="rId8" w:history="1">
        <w:r w:rsidR="00017A50" w:rsidRPr="00017A50">
          <w:rPr>
            <w:rStyle w:val="a4"/>
          </w:rPr>
          <w:t>rosz</w:t>
        </w:r>
        <w:r w:rsidR="00017A50" w:rsidRPr="00017A50">
          <w:rPr>
            <w:rStyle w:val="a4"/>
          </w:rPr>
          <w:t>a</w:t>
        </w:r>
        <w:r w:rsidR="00017A50" w:rsidRPr="00017A50">
          <w:rPr>
            <w:rStyle w:val="a4"/>
          </w:rPr>
          <w:t>d</w:t>
        </w:r>
        <w:r>
          <w:rPr>
            <w:rStyle w:val="a4"/>
          </w:rPr>
          <w:t>a</w:t>
        </w:r>
      </w:hyperlink>
      <w:r w:rsidR="00017A50">
        <w:t xml:space="preserve"> oraz </w:t>
      </w:r>
      <w:hyperlink r:id="rId9" w:anchor="Bicie_w_przelocie" w:history="1">
        <w:r w:rsidR="00017A50" w:rsidRPr="008739B3">
          <w:rPr>
            <w:rStyle w:val="a4"/>
          </w:rPr>
          <w:t>en pas</w:t>
        </w:r>
        <w:r w:rsidR="00017A50" w:rsidRPr="008739B3">
          <w:rPr>
            <w:rStyle w:val="a4"/>
          </w:rPr>
          <w:t>s</w:t>
        </w:r>
        <w:r w:rsidR="00017A50" w:rsidRPr="008739B3">
          <w:rPr>
            <w:rStyle w:val="a4"/>
          </w:rPr>
          <w:t>ant</w:t>
        </w:r>
      </w:hyperlink>
      <w:r w:rsidR="00017A50">
        <w:t xml:space="preserve">. </w:t>
      </w:r>
    </w:p>
    <w:p w14:paraId="1677DAB9" w14:textId="69903FF2" w:rsidR="005E28F2" w:rsidRDefault="005E28F2" w:rsidP="005E28F2">
      <w:pPr>
        <w:pStyle w:val="a3"/>
        <w:numPr>
          <w:ilvl w:val="0"/>
          <w:numId w:val="4"/>
        </w:numPr>
      </w:pPr>
      <w:r>
        <w:t>P</w:t>
      </w:r>
      <w:r w:rsidR="008739B3">
        <w:t xml:space="preserve">oruszanie bierkami pod czas </w:t>
      </w:r>
      <w:r>
        <w:t xml:space="preserve"> </w:t>
      </w:r>
      <w:hyperlink r:id="rId10" w:history="1">
        <w:r w:rsidRPr="008739B3">
          <w:rPr>
            <w:rStyle w:val="a4"/>
          </w:rPr>
          <w:t>związa</w:t>
        </w:r>
        <w:r w:rsidRPr="008739B3">
          <w:rPr>
            <w:rStyle w:val="a4"/>
          </w:rPr>
          <w:t>n</w:t>
        </w:r>
        <w:r w:rsidRPr="008739B3">
          <w:rPr>
            <w:rStyle w:val="a4"/>
          </w:rPr>
          <w:t>i</w:t>
        </w:r>
        <w:r>
          <w:rPr>
            <w:rStyle w:val="a4"/>
          </w:rPr>
          <w:t>a</w:t>
        </w:r>
      </w:hyperlink>
      <w:r w:rsidR="008739B3">
        <w:t>.</w:t>
      </w:r>
    </w:p>
    <w:p w14:paraId="132F1134" w14:textId="4E1664AE" w:rsidR="00E45944" w:rsidRDefault="005E28F2" w:rsidP="00E45944">
      <w:pPr>
        <w:pStyle w:val="a3"/>
        <w:numPr>
          <w:ilvl w:val="0"/>
          <w:numId w:val="4"/>
        </w:numPr>
      </w:pPr>
      <w:r>
        <w:t>Wybór nowej figury po dostaniu pionu do ostatniego rzędu szachownicy.</w:t>
      </w:r>
    </w:p>
    <w:p w14:paraId="4C213FA0" w14:textId="03F26F6B" w:rsidR="00593CFD" w:rsidRDefault="00593CFD" w:rsidP="00593CFD">
      <w:pPr>
        <w:pStyle w:val="3"/>
      </w:pPr>
      <w:r>
        <w:t>Testy dostosowywania</w:t>
      </w:r>
    </w:p>
    <w:p w14:paraId="06A900AA" w14:textId="61CEADFE" w:rsidR="00C157BA" w:rsidRPr="00C157BA" w:rsidRDefault="00C157BA" w:rsidP="00C157BA">
      <w:r>
        <w:t>Wizualizacja:</w:t>
      </w:r>
    </w:p>
    <w:p w14:paraId="3176EFF5" w14:textId="1C443517" w:rsidR="00593CFD" w:rsidRDefault="00593CFD" w:rsidP="00593CFD">
      <w:pPr>
        <w:pStyle w:val="a3"/>
        <w:numPr>
          <w:ilvl w:val="0"/>
          <w:numId w:val="5"/>
        </w:numPr>
      </w:pPr>
      <w:r>
        <w:t>Poprawność wyboru koloru szachownicy</w:t>
      </w:r>
      <w:r w:rsidR="00C157BA">
        <w:t>.</w:t>
      </w:r>
    </w:p>
    <w:p w14:paraId="7089A4C5" w14:textId="7B764999" w:rsidR="00C157BA" w:rsidRDefault="00593CFD" w:rsidP="00C157BA">
      <w:pPr>
        <w:pStyle w:val="a3"/>
        <w:numPr>
          <w:ilvl w:val="0"/>
          <w:numId w:val="5"/>
        </w:numPr>
      </w:pPr>
      <w:r>
        <w:t xml:space="preserve">Ustawienie </w:t>
      </w:r>
      <w:r w:rsidR="00721C07">
        <w:t>formatu czasowego</w:t>
      </w:r>
      <w:r w:rsidR="00C157BA">
        <w:t>.</w:t>
      </w:r>
    </w:p>
    <w:p w14:paraId="78521365" w14:textId="033DCD91" w:rsidR="00C157BA" w:rsidRDefault="00C157BA" w:rsidP="00C157BA">
      <w:r>
        <w:t>Notacji:</w:t>
      </w:r>
    </w:p>
    <w:p w14:paraId="7503D4B7" w14:textId="1154EEAB" w:rsidR="00C157BA" w:rsidRPr="00C157BA" w:rsidRDefault="00C157BA" w:rsidP="00C157BA">
      <w:pPr>
        <w:pStyle w:val="a3"/>
        <w:numPr>
          <w:ilvl w:val="0"/>
          <w:numId w:val="6"/>
        </w:numPr>
      </w:pPr>
      <w:r w:rsidRPr="00C157BA">
        <w:t xml:space="preserve">Import/export pozycji w </w:t>
      </w:r>
      <w:hyperlink r:id="rId11" w:history="1">
        <w:r w:rsidRPr="00C157BA">
          <w:rPr>
            <w:rStyle w:val="a4"/>
          </w:rPr>
          <w:t>notacji FEN</w:t>
        </w:r>
      </w:hyperlink>
      <w:r w:rsidRPr="00C157BA">
        <w:t>.</w:t>
      </w:r>
    </w:p>
    <w:p w14:paraId="39FF517F" w14:textId="4938918B" w:rsidR="00C157BA" w:rsidRDefault="00C157BA" w:rsidP="00C157BA">
      <w:pPr>
        <w:pStyle w:val="a3"/>
        <w:numPr>
          <w:ilvl w:val="0"/>
          <w:numId w:val="6"/>
        </w:numPr>
      </w:pPr>
      <w:r w:rsidRPr="00C157BA">
        <w:t xml:space="preserve">Import/export gry w </w:t>
      </w:r>
      <w:hyperlink r:id="rId12" w:history="1">
        <w:r w:rsidRPr="00C157BA">
          <w:rPr>
            <w:rStyle w:val="a4"/>
          </w:rPr>
          <w:t>notacji PGN</w:t>
        </w:r>
      </w:hyperlink>
      <w:r>
        <w:t>.</w:t>
      </w:r>
    </w:p>
    <w:p w14:paraId="0C729656" w14:textId="5A21BDE2" w:rsidR="002B62A7" w:rsidRDefault="00C157BA" w:rsidP="00C157BA">
      <w:r>
        <w:t>Bot</w:t>
      </w:r>
      <w:r w:rsidR="002B62A7">
        <w:t>y:</w:t>
      </w:r>
    </w:p>
    <w:p w14:paraId="5B7E7505" w14:textId="0AAF004C" w:rsidR="002B62A7" w:rsidRDefault="002B62A7" w:rsidP="002B62A7">
      <w:pPr>
        <w:pStyle w:val="a3"/>
        <w:numPr>
          <w:ilvl w:val="0"/>
          <w:numId w:val="7"/>
        </w:numPr>
      </w:pPr>
      <w:r>
        <w:t xml:space="preserve">Działanie bota </w:t>
      </w:r>
      <w:hyperlink r:id="rId13" w:history="1">
        <w:proofErr w:type="spellStart"/>
        <w:r w:rsidRPr="002B62A7">
          <w:rPr>
            <w:rStyle w:val="a4"/>
          </w:rPr>
          <w:t>Stockfish</w:t>
        </w:r>
        <w:proofErr w:type="spellEnd"/>
      </w:hyperlink>
      <w:r>
        <w:t xml:space="preserve"> przeciw gracza.</w:t>
      </w:r>
    </w:p>
    <w:p w14:paraId="1A57130D" w14:textId="41CE7E7A" w:rsidR="002B62A7" w:rsidRDefault="002B62A7" w:rsidP="002B62A7">
      <w:pPr>
        <w:pStyle w:val="a3"/>
        <w:numPr>
          <w:ilvl w:val="0"/>
          <w:numId w:val="7"/>
        </w:numPr>
      </w:pPr>
      <w:r>
        <w:t xml:space="preserve">Działanie bota </w:t>
      </w:r>
      <w:hyperlink r:id="rId14" w:history="1">
        <w:proofErr w:type="spellStart"/>
        <w:r w:rsidRPr="002B62A7">
          <w:rPr>
            <w:rStyle w:val="a4"/>
          </w:rPr>
          <w:t>Stockfish</w:t>
        </w:r>
        <w:proofErr w:type="spellEnd"/>
      </w:hyperlink>
      <w:r>
        <w:t xml:space="preserve"> przeciw </w:t>
      </w:r>
      <w:r>
        <w:t>samego siebie</w:t>
      </w:r>
      <w:r>
        <w:t>.</w:t>
      </w:r>
    </w:p>
    <w:p w14:paraId="0FEF65E7" w14:textId="77777777" w:rsidR="00C157BA" w:rsidRPr="00C157BA" w:rsidRDefault="00C157BA" w:rsidP="00C157BA">
      <w:pPr>
        <w:pStyle w:val="a3"/>
      </w:pPr>
    </w:p>
    <w:p w14:paraId="38CB0C16" w14:textId="29D6F174" w:rsidR="00A058CA" w:rsidRDefault="00A058CA" w:rsidP="00A058CA">
      <w:pPr>
        <w:pStyle w:val="2"/>
      </w:pPr>
      <w:r>
        <w:t>Testy wydajnościowe</w:t>
      </w:r>
    </w:p>
    <w:p w14:paraId="35F9AE88" w14:textId="53ACA7F6" w:rsidR="002B62A7" w:rsidRDefault="002B62A7" w:rsidP="002B62A7">
      <w:r>
        <w:t xml:space="preserve">Do testowania wydajności użyto różnych „głębokości” bota </w:t>
      </w:r>
      <w:proofErr w:type="spellStart"/>
      <w:r>
        <w:t>Stockfish</w:t>
      </w:r>
      <w:proofErr w:type="spellEnd"/>
      <w:r>
        <w:t xml:space="preserve"> oraz odnalezione optymalne granice, w których bot nie zawiesza aplikację (1-24 poziom).</w:t>
      </w:r>
    </w:p>
    <w:p w14:paraId="595A7CB4" w14:textId="7ECFBD8E" w:rsidR="002B62A7" w:rsidRDefault="002B62A7" w:rsidP="002B62A7">
      <w:pPr>
        <w:pStyle w:val="1"/>
      </w:pPr>
      <w:r>
        <w:lastRenderedPageBreak/>
        <w:t>Testy jednostkowe</w:t>
      </w:r>
    </w:p>
    <w:p w14:paraId="3FFFBCE5" w14:textId="3C9E87C2" w:rsidR="00A7633B" w:rsidRDefault="00A7633B" w:rsidP="002B62A7">
      <w:r>
        <w:t>Ze w</w:t>
      </w:r>
      <w:r w:rsidR="00FA624D">
        <w:t>z</w:t>
      </w:r>
      <w:r>
        <w:t>gl</w:t>
      </w:r>
      <w:r w:rsidR="00FA624D">
        <w:t>ę</w:t>
      </w:r>
      <w:r>
        <w:t>dów na małą liczność zespołu oraz bardzo rozbudowany system aplikacji zdecydowaliśmy nie pokrywać 100% kodu testami UT. Zamiast tego testy były napisane do kilku ważnych klas i funkcji.</w:t>
      </w:r>
    </w:p>
    <w:p w14:paraId="76611897" w14:textId="79FF55A4" w:rsidR="00A7633B" w:rsidRDefault="00A7633B" w:rsidP="002B62A7">
      <w:r>
        <w:t>Wytestowane były:</w:t>
      </w:r>
    </w:p>
    <w:p w14:paraId="538564AC" w14:textId="1960668B" w:rsidR="00A7633B" w:rsidRDefault="00A7633B" w:rsidP="00A7633B">
      <w:pPr>
        <w:pStyle w:val="a3"/>
        <w:numPr>
          <w:ilvl w:val="0"/>
          <w:numId w:val="8"/>
        </w:numPr>
      </w:pPr>
      <w:proofErr w:type="spellStart"/>
      <w:r>
        <w:t>PlayerClass</w:t>
      </w:r>
      <w:proofErr w:type="spellEnd"/>
      <w:r>
        <w:t xml:space="preserve">, </w:t>
      </w:r>
      <w:proofErr w:type="spellStart"/>
      <w:r>
        <w:t>HumanPlayer</w:t>
      </w:r>
      <w:proofErr w:type="spellEnd"/>
      <w:r>
        <w:t xml:space="preserve"> – poprawne tworzenie obiektu klasy gracza.</w:t>
      </w:r>
    </w:p>
    <w:p w14:paraId="224A9048" w14:textId="02660A75" w:rsidR="00A7633B" w:rsidRDefault="00A7633B" w:rsidP="00A7633B">
      <w:pPr>
        <w:pStyle w:val="a3"/>
        <w:numPr>
          <w:ilvl w:val="0"/>
          <w:numId w:val="8"/>
        </w:numPr>
      </w:pPr>
      <w:proofErr w:type="spellStart"/>
      <w:r>
        <w:t>RealMoveTest</w:t>
      </w:r>
      <w:proofErr w:type="spellEnd"/>
      <w:r>
        <w:t xml:space="preserve"> – sprawdzenie poprawności ruchów bierką.</w:t>
      </w:r>
    </w:p>
    <w:p w14:paraId="3451161E" w14:textId="5AFEC9E8" w:rsidR="00F3795E" w:rsidRDefault="00F3795E" w:rsidP="00A7633B">
      <w:pPr>
        <w:pStyle w:val="a3"/>
        <w:numPr>
          <w:ilvl w:val="0"/>
          <w:numId w:val="8"/>
        </w:numPr>
      </w:pPr>
      <w:proofErr w:type="spellStart"/>
      <w:r>
        <w:t>ChessPosition</w:t>
      </w:r>
      <w:proofErr w:type="spellEnd"/>
      <w:r>
        <w:t xml:space="preserve">, </w:t>
      </w:r>
      <w:proofErr w:type="spellStart"/>
      <w:r>
        <w:t>parsePosition</w:t>
      </w:r>
      <w:proofErr w:type="spellEnd"/>
      <w:r>
        <w:t>(...) – wczytywanie pozycji w notacji FEN.</w:t>
      </w:r>
    </w:p>
    <w:p w14:paraId="1FABD61D" w14:textId="6320F4AB" w:rsidR="00A7633B" w:rsidRDefault="00F3795E" w:rsidP="00A7633B">
      <w:pPr>
        <w:pStyle w:val="a3"/>
        <w:numPr>
          <w:ilvl w:val="0"/>
          <w:numId w:val="8"/>
        </w:numPr>
      </w:pPr>
      <w:r>
        <w:t xml:space="preserve"> </w:t>
      </w:r>
      <w:proofErr w:type="spellStart"/>
      <w:r>
        <w:t>Perft</w:t>
      </w:r>
      <w:proofErr w:type="spellEnd"/>
      <w:r>
        <w:t xml:space="preserve"> – zgodność możliwych ruchów dla podanej głębi.</w:t>
      </w:r>
    </w:p>
    <w:p w14:paraId="0F73B740" w14:textId="4F25254C" w:rsidR="00F3795E" w:rsidRDefault="00F3795E" w:rsidP="00F3795E">
      <w:pPr>
        <w:pStyle w:val="1"/>
      </w:pPr>
      <w:r>
        <w:t>Znalezione błędy</w:t>
      </w:r>
    </w:p>
    <w:p w14:paraId="69BCECCE" w14:textId="056E8171" w:rsidR="00FA624D" w:rsidRDefault="00FA624D" w:rsidP="00FA624D">
      <w:pPr>
        <w:pStyle w:val="a3"/>
        <w:numPr>
          <w:ilvl w:val="0"/>
          <w:numId w:val="9"/>
        </w:numPr>
      </w:pPr>
      <w:proofErr w:type="spellStart"/>
      <w:r>
        <w:t>Classa</w:t>
      </w:r>
      <w:proofErr w:type="spellEnd"/>
      <w:r>
        <w:t xml:space="preserve"> </w:t>
      </w:r>
      <w:proofErr w:type="spellStart"/>
      <w:r>
        <w:t>Perft</w:t>
      </w:r>
      <w:proofErr w:type="spellEnd"/>
      <w:r>
        <w:t xml:space="preserve"> czasem zwraca niepoprawny wynik ilości możliwych ruchów. Głównym problemem w naprawieniu tego błędu jest czas działania metod tej klasy – najdłużej może to trwać do godziny.</w:t>
      </w:r>
    </w:p>
    <w:p w14:paraId="34256BBF" w14:textId="7DB77F0D" w:rsidR="00FA624D" w:rsidRDefault="00CC3DCC" w:rsidP="00FA624D">
      <w:pPr>
        <w:pStyle w:val="a3"/>
        <w:numPr>
          <w:ilvl w:val="0"/>
          <w:numId w:val="9"/>
        </w:numPr>
      </w:pPr>
      <w:r>
        <w:t>Przyciski wybory koloru szachownicy mają tekst wybranego koloru na sobie – nie jest on widoczny jeśli nie zaznaczyć jego za pomocą kursora.</w:t>
      </w:r>
    </w:p>
    <w:p w14:paraId="41DFD72D" w14:textId="5EA370AF" w:rsidR="00CC3DCC" w:rsidRDefault="00CC3DCC" w:rsidP="00FA624D">
      <w:pPr>
        <w:pStyle w:val="a3"/>
        <w:numPr>
          <w:ilvl w:val="0"/>
          <w:numId w:val="9"/>
        </w:numPr>
      </w:pPr>
      <w:r>
        <w:t xml:space="preserve">W kilku przypadkach </w:t>
      </w:r>
      <w:proofErr w:type="spellStart"/>
      <w:r>
        <w:t>timer</w:t>
      </w:r>
      <w:proofErr w:type="spellEnd"/>
      <w:r>
        <w:t xml:space="preserve"> nie zresetował się po zamknięciu okna.</w:t>
      </w:r>
    </w:p>
    <w:p w14:paraId="3F26D4CC" w14:textId="68718C65" w:rsidR="00CC3DCC" w:rsidRPr="00F3795E" w:rsidRDefault="00CC3DCC" w:rsidP="00CC3DCC">
      <w:r>
        <w:t>Każdy z tych błędów da się rozwiązać w przyszłości po bardziej dokładnym zbadaniu.</w:t>
      </w:r>
      <w:r w:rsidR="00D15FE7">
        <w:t>s</w:t>
      </w:r>
    </w:p>
    <w:sectPr w:rsidR="00CC3DCC" w:rsidRPr="00F37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81D"/>
    <w:multiLevelType w:val="hybridMultilevel"/>
    <w:tmpl w:val="F59616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25B5"/>
    <w:multiLevelType w:val="hybridMultilevel"/>
    <w:tmpl w:val="7B3C51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27299"/>
    <w:multiLevelType w:val="hybridMultilevel"/>
    <w:tmpl w:val="3F5634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6750"/>
    <w:multiLevelType w:val="hybridMultilevel"/>
    <w:tmpl w:val="8056D82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1967B1F"/>
    <w:multiLevelType w:val="hybridMultilevel"/>
    <w:tmpl w:val="4774A9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23435"/>
    <w:multiLevelType w:val="hybridMultilevel"/>
    <w:tmpl w:val="3A2631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F4BCE"/>
    <w:multiLevelType w:val="hybridMultilevel"/>
    <w:tmpl w:val="C5FCD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B3942"/>
    <w:multiLevelType w:val="hybridMultilevel"/>
    <w:tmpl w:val="A8E00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D7373"/>
    <w:multiLevelType w:val="hybridMultilevel"/>
    <w:tmpl w:val="8D3807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28701">
    <w:abstractNumId w:val="0"/>
  </w:num>
  <w:num w:numId="2" w16cid:durableId="480390872">
    <w:abstractNumId w:val="7"/>
  </w:num>
  <w:num w:numId="3" w16cid:durableId="1811559694">
    <w:abstractNumId w:val="3"/>
  </w:num>
  <w:num w:numId="4" w16cid:durableId="493491559">
    <w:abstractNumId w:val="6"/>
  </w:num>
  <w:num w:numId="5" w16cid:durableId="1603151024">
    <w:abstractNumId w:val="4"/>
  </w:num>
  <w:num w:numId="6" w16cid:durableId="43261635">
    <w:abstractNumId w:val="8"/>
  </w:num>
  <w:num w:numId="7" w16cid:durableId="848566131">
    <w:abstractNumId w:val="5"/>
  </w:num>
  <w:num w:numId="8" w16cid:durableId="782261664">
    <w:abstractNumId w:val="2"/>
  </w:num>
  <w:num w:numId="9" w16cid:durableId="100994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0B"/>
    <w:rsid w:val="00017A50"/>
    <w:rsid w:val="00093B0B"/>
    <w:rsid w:val="000E5BED"/>
    <w:rsid w:val="001C1DB8"/>
    <w:rsid w:val="00231864"/>
    <w:rsid w:val="002B62A7"/>
    <w:rsid w:val="002E6A2F"/>
    <w:rsid w:val="0046614B"/>
    <w:rsid w:val="00593CFD"/>
    <w:rsid w:val="005E28F2"/>
    <w:rsid w:val="006F513E"/>
    <w:rsid w:val="00721C07"/>
    <w:rsid w:val="008739B3"/>
    <w:rsid w:val="009C0195"/>
    <w:rsid w:val="00A058CA"/>
    <w:rsid w:val="00A42CE4"/>
    <w:rsid w:val="00A674B2"/>
    <w:rsid w:val="00A7633B"/>
    <w:rsid w:val="00B33EAD"/>
    <w:rsid w:val="00B6204F"/>
    <w:rsid w:val="00C157BA"/>
    <w:rsid w:val="00CC3DCC"/>
    <w:rsid w:val="00D15FE7"/>
    <w:rsid w:val="00E45944"/>
    <w:rsid w:val="00E96344"/>
    <w:rsid w:val="00F3795E"/>
    <w:rsid w:val="00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AD88"/>
  <w15:chartTrackingRefBased/>
  <w15:docId w15:val="{1EBA25FF-DFD0-4A11-8BA3-23F57E59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3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9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93B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5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017A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7A5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7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Roszada" TargetMode="External"/><Relationship Id="rId13" Type="http://schemas.openxmlformats.org/officeDocument/2006/relationships/hyperlink" Target="https://pl.wikipedia.org/wiki/Stockfish_(szachy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l.wikipedia.org/wiki/Portable_Game_Notat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.wikipedia.org/wiki/Notacja_Forsytha-Edwards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Zwi%C4%85zani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l.wikipedia.org/wiki/Pion_(szachy)" TargetMode="External"/><Relationship Id="rId14" Type="http://schemas.openxmlformats.org/officeDocument/2006/relationships/hyperlink" Target="https://pl.wikipedia.org/wiki/Stockfish_(szachy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D08C01EECEA247A7A6E81E96A8EE21" ma:contentTypeVersion="12" ma:contentTypeDescription="Utwórz nowy dokument." ma:contentTypeScope="" ma:versionID="c1cd855a3f4bc3f032c9351d69bbffcf">
  <xsd:schema xmlns:xsd="http://www.w3.org/2001/XMLSchema" xmlns:xs="http://www.w3.org/2001/XMLSchema" xmlns:p="http://schemas.microsoft.com/office/2006/metadata/properties" xmlns:ns3="f4bcd618-f1ac-470f-b57e-9cbe4d84c2de" xmlns:ns4="ee4a02f5-51bb-4876-bb3b-f7ac70154527" targetNamespace="http://schemas.microsoft.com/office/2006/metadata/properties" ma:root="true" ma:fieldsID="d10ccb207d69a1e4a23d9144a8e7c90f" ns3:_="" ns4:_="">
    <xsd:import namespace="f4bcd618-f1ac-470f-b57e-9cbe4d84c2de"/>
    <xsd:import namespace="ee4a02f5-51bb-4876-bb3b-f7ac701545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d618-f1ac-470f-b57e-9cbe4d84c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a02f5-51bb-4876-bb3b-f7ac701545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9051F4-541C-437C-8C5C-535DA9287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d618-f1ac-470f-b57e-9cbe4d84c2de"/>
    <ds:schemaRef ds:uri="ee4a02f5-51bb-4876-bb3b-f7ac70154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7C698-FE87-435A-8111-0B9979E889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E7882D-B44C-4A38-BB22-7A9AB68F3D07}">
  <ds:schemaRefs>
    <ds:schemaRef ds:uri="ee4a02f5-51bb-4876-bb3b-f7ac70154527"/>
    <ds:schemaRef ds:uri="http://schemas.openxmlformats.org/package/2006/metadata/core-properties"/>
    <ds:schemaRef ds:uri="http://purl.org/dc/elements/1.1/"/>
    <ds:schemaRef ds:uri="f4bcd618-f1ac-470f-b57e-9cbe4d84c2d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Buhaitsov</dc:creator>
  <cp:keywords/>
  <dc:description/>
  <cp:lastModifiedBy>Roman Buhaitsov</cp:lastModifiedBy>
  <cp:revision>2</cp:revision>
  <dcterms:created xsi:type="dcterms:W3CDTF">2022-06-13T01:38:00Z</dcterms:created>
  <dcterms:modified xsi:type="dcterms:W3CDTF">2022-06-13T01:38:00Z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0x010100D5D08C01EECEA247A7A6E81E96A8EE21</vt:lpwstr>
  </property>
</Properties>
</file>