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C0" w:rsidRDefault="00441CEA" w:rsidP="008049C0">
      <w:pPr>
        <w:jc w:val="right"/>
      </w:pPr>
      <w:r>
        <w:t>17</w:t>
      </w:r>
      <w:r w:rsidR="008049C0">
        <w:t>.0</w:t>
      </w:r>
      <w:r>
        <w:t>6</w:t>
      </w:r>
      <w:r w:rsidR="00766C63">
        <w:t>.2010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647673" w:rsidRDefault="00647673" w:rsidP="00647673">
      <w:pPr>
        <w:pStyle w:val="Nagwek3"/>
      </w:pPr>
      <w:r>
        <w:t xml:space="preserve">Zadanie 1. </w:t>
      </w:r>
      <w:r w:rsidR="00813B85">
        <w:t>8</w:t>
      </w:r>
      <w:r>
        <w:t>p.</w:t>
      </w:r>
    </w:p>
    <w:p w:rsidR="00647673" w:rsidRDefault="00647673" w:rsidP="00647673">
      <w:r>
        <w:t>Spośród poniższych zdań zaznacz zdania prawdziwe: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modelu kaskadowego wiąże się z problemami dotyczącymi zarządzania zasobami (ludzkimi, sprzętowymi).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Zaletą modelu iteracyjnego jest szybkość prac spowodowana brakiem konieczności planowania działań, co znacznie oszczędza czas – wynika to z faktu, że po zakończeniu iteracji możemy szybko ocenić wyniki i natychmiast skorygować popełnione błędy.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ilościowy bądź jakościowy względem produktów projektu w poprzednim punkcie kontrolnym.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Problemem modelu iteracyjnego jest brak kontroli nad czasem, a co za tym idzie – terminem wykonania systemu.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każda kolejna iteracja obejmuje więcej produktów i co za tym idzie – jest coraz dłuższa. Dlatego „rozwijanie spirali” należy ograniczyć do niewielkiej liczby iteracji.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przed realizacją zaplanowanego działania wykonywana jest analiza ryzyka, której elementem może być prototyp rozwiązania.</w:t>
      </w:r>
    </w:p>
    <w:p w:rsidR="00647673" w:rsidRPr="00E5437B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zakłada powstawanie nowej wersji oprogramowania systemu w każdej iteracji.</w:t>
      </w:r>
    </w:p>
    <w:p w:rsidR="00647673" w:rsidRDefault="00595AE6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może odnosić się zarówno do liniowego jak i iteracyjnego procesu realizacji systemu</w:t>
      </w:r>
      <w:r w:rsidR="00647673">
        <w:t>.</w:t>
      </w:r>
    </w:p>
    <w:p w:rsidR="00647673" w:rsidRDefault="00647673" w:rsidP="00EC2701">
      <w:pPr>
        <w:pStyle w:val="Nagwek3"/>
      </w:pPr>
    </w:p>
    <w:p w:rsidR="00EC2701" w:rsidRDefault="00EC2701" w:rsidP="00EC2701">
      <w:pPr>
        <w:pStyle w:val="Nagwek3"/>
      </w:pPr>
      <w:r>
        <w:t xml:space="preserve">Zadanie </w:t>
      </w:r>
      <w:r w:rsidR="00647673">
        <w:t>2</w:t>
      </w:r>
      <w:r>
        <w:t xml:space="preserve">. </w:t>
      </w:r>
      <w:r w:rsidR="00813B85">
        <w:t>8</w:t>
      </w:r>
      <w:r>
        <w:t>p.</w:t>
      </w:r>
    </w:p>
    <w:p w:rsidR="00E5437B" w:rsidRDefault="007F3432" w:rsidP="00E5437B">
      <w:r>
        <w:t>Zaznacz te z poniższych zdań, które zgodne są z zasadami elastycznej metodyki rozwoju oprogramowania</w:t>
      </w:r>
      <w:r w:rsidR="00E5437B" w:rsidRPr="00E5437B">
        <w:t xml:space="preserve"> – ASD </w:t>
      </w:r>
      <w:r w:rsidR="00E5437B" w:rsidRPr="00E5437B">
        <w:rPr>
          <w:i/>
        </w:rPr>
        <w:t>(Agile Software Development)</w:t>
      </w:r>
      <w:r>
        <w:t xml:space="preserve"> opublikowanymi</w:t>
      </w:r>
      <w:r w:rsidR="00E5437B">
        <w:t xml:space="preserve"> w </w:t>
      </w:r>
      <w:r w:rsidR="00E5437B">
        <w:rPr>
          <w:i/>
        </w:rPr>
        <w:t>Agile Manifesto</w:t>
      </w:r>
      <w:r>
        <w:t>: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Ścisłe i bieżące kontakty i uzgodnienia z klientem są ważniejsze, niż ścisła współpraca w zespole.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Zarządzanie zasobami osobowymi i technicznymi jest ważniejsze, niż zarządzanie procesem projektowym.</w:t>
      </w:r>
    </w:p>
    <w:p w:rsidR="007F3432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Współpraca z klientem jest ważniejsza, niż negocjowanie i sztywne realizowanie kontraktu.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Dokumentowanie zmian w projekcie jest ważniejsze, niż terminowość realizacji poszczególnych etapów projektu.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Reagowanie na zmiany jest ważniejsze, niż postępowanie według z góry określonego planu;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Działające oprogramowanie jest ważniejsze, niż rozbudowana </w:t>
      </w:r>
      <w:r w:rsidR="00B97AF5">
        <w:t xml:space="preserve">formalna </w:t>
      </w:r>
      <w:r>
        <w:t>dokumentacja każdego kroku w</w:t>
      </w:r>
      <w:r w:rsidR="00B97AF5">
        <w:t xml:space="preserve"> projekcie</w:t>
      </w:r>
      <w:r>
        <w:t>.</w:t>
      </w:r>
    </w:p>
    <w:p w:rsidR="00AB7F69" w:rsidRPr="00E5437B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Opracowywanie i realizacja krótkoterminowych planów jest ważniejsza, niż dokumentowanie formalnych uzgodnień z klientem i ich realizacji.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Osoby i interakcje pomiędzy nimi są ważniejsze, niż wykonywanie założonych procesów projektowych i stosowanie rozbudowanych narzędzi.</w:t>
      </w:r>
    </w:p>
    <w:p w:rsidR="00EC2701" w:rsidRDefault="00EC2701" w:rsidP="00EC2701"/>
    <w:p w:rsidR="00EC2701" w:rsidRDefault="00460419" w:rsidP="00EC2701">
      <w:pPr>
        <w:pStyle w:val="Nagwek3"/>
      </w:pPr>
      <w:r>
        <w:t xml:space="preserve">Zadanie </w:t>
      </w:r>
      <w:r w:rsidR="00647673">
        <w:t>3</w:t>
      </w:r>
      <w:r>
        <w:t>. 8</w:t>
      </w:r>
      <w:r w:rsidR="00EC2701">
        <w:t>p.</w:t>
      </w:r>
    </w:p>
    <w:p w:rsidR="00EC2701" w:rsidRDefault="00AB7F69" w:rsidP="00EC2701">
      <w:r>
        <w:t xml:space="preserve">Wśród poniższych sformułowań zaznacz </w:t>
      </w:r>
      <w:r w:rsidR="00BF0A61">
        <w:t>odpowiednio: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(essential)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przesyła dane zamówienia na serwer, gdzie zostają one zapamiętane w bazie danych w tabeli ZAMOWIENIA.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Użytkownik wybiera kolejne cyfry kodu przy użyciu klawiatury numerycznej, a następnie naciska zielony przycisk „OK.”.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zaznacza wpisuje liczbę sztuk w pole w 3. kolumnie („l.sztuk”) dla każdej pozycji, a następnie klika przycisk ekranowy „Przelicz” wyświetlony poniżej listy.</w:t>
      </w:r>
    </w:p>
    <w:p w:rsidR="00603742" w:rsidRDefault="00441CEA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Po przeprowadzeniu kontroli formalnej dokumentu system udostępnia  jej wyniki i umożliwia przejrzenie wykrytych błędów</w:t>
      </w:r>
      <w:r w:rsidR="00603742">
        <w:t>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Okno podzielone jest na 3 panele zawierające: drzewo hierarchii obiektów, listę obiektów, podgląd wybranego obiektu.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Drzwi podnoszone są do góry.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 sytuacji braku łączności z serwerem system ponawia próbę połączenia co 10 s.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 xml:space="preserve">System wyświetla </w:t>
      </w:r>
      <w:r w:rsidR="00441CEA">
        <w:t xml:space="preserve">wprowadzone </w:t>
      </w:r>
      <w:r>
        <w:t xml:space="preserve">dane i umożliwia dokonanie wyboru jednej z opcji: </w:t>
      </w:r>
      <w:r w:rsidR="00441CEA">
        <w:t xml:space="preserve">potwierdzenie </w:t>
      </w:r>
      <w:r>
        <w:t>lub rezygnacja.</w:t>
      </w:r>
    </w:p>
    <w:p w:rsidR="00E72FD2" w:rsidRDefault="00E72FD2" w:rsidP="00E72FD2">
      <w:pPr>
        <w:pStyle w:val="Nagwek3"/>
      </w:pPr>
      <w:r>
        <w:lastRenderedPageBreak/>
        <w:t xml:space="preserve">Zadanie </w:t>
      </w:r>
      <w:r w:rsidR="008852F1">
        <w:t>4</w:t>
      </w:r>
      <w:r>
        <w:t>. 8p.</w:t>
      </w:r>
    </w:p>
    <w:p w:rsidR="00E72FD2" w:rsidRDefault="00E72FD2" w:rsidP="00E72FD2">
      <w:r>
        <w:t>Wśród poniższych wymagań niefunkcjonalnych zaznacz odpowiednio: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N – wymagania ilościowe;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Q – wymagania jakościowe;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C – wymagania z reguły formułowane przez klienta,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D – wymagania z reguły formułowane przez wykonawcę.</w:t>
      </w:r>
    </w:p>
    <w:p w:rsidR="00E72FD2" w:rsidRDefault="00E72FD2" w:rsidP="00E72FD2">
      <w:pPr>
        <w:spacing w:before="240"/>
        <w:ind w:left="357"/>
      </w:pPr>
      <w:r>
        <w:t>_____   pojemność</w:t>
      </w:r>
    </w:p>
    <w:p w:rsidR="00E72FD2" w:rsidRDefault="00E72FD2" w:rsidP="00E72FD2">
      <w:pPr>
        <w:spacing w:before="240"/>
        <w:ind w:left="357"/>
      </w:pPr>
      <w:r>
        <w:t>_____   bezpieczeństwo</w:t>
      </w:r>
    </w:p>
    <w:p w:rsidR="00E72FD2" w:rsidRDefault="00E72FD2" w:rsidP="00E72FD2">
      <w:pPr>
        <w:spacing w:before="240"/>
        <w:ind w:left="357"/>
      </w:pPr>
      <w:r>
        <w:t>_____   indywidualizacja</w:t>
      </w:r>
    </w:p>
    <w:p w:rsidR="00E72FD2" w:rsidRDefault="00E72FD2" w:rsidP="00E72FD2">
      <w:pPr>
        <w:spacing w:before="240"/>
        <w:ind w:left="357"/>
      </w:pPr>
      <w:r>
        <w:t>_____   niezawodność</w:t>
      </w:r>
    </w:p>
    <w:p w:rsidR="00E72FD2" w:rsidRDefault="00E72FD2" w:rsidP="00E72FD2">
      <w:pPr>
        <w:spacing w:before="240"/>
        <w:ind w:left="357"/>
      </w:pPr>
      <w:r>
        <w:t>_____   ergonomia</w:t>
      </w:r>
    </w:p>
    <w:p w:rsidR="00E72FD2" w:rsidRDefault="00E72FD2" w:rsidP="00E72FD2">
      <w:pPr>
        <w:spacing w:before="240"/>
        <w:ind w:left="357"/>
      </w:pPr>
      <w:r>
        <w:t>_____   testowalność</w:t>
      </w:r>
    </w:p>
    <w:p w:rsidR="00E72FD2" w:rsidRDefault="00E72FD2" w:rsidP="00E72FD2">
      <w:pPr>
        <w:spacing w:before="240"/>
        <w:ind w:left="357"/>
      </w:pPr>
      <w:r>
        <w:t>_____   wydajność</w:t>
      </w:r>
    </w:p>
    <w:p w:rsidR="00F85E33" w:rsidRDefault="00E72FD2" w:rsidP="00E72FD2">
      <w:pPr>
        <w:ind w:left="357"/>
      </w:pPr>
      <w:r>
        <w:t>_____   uniwersalność</w:t>
      </w:r>
    </w:p>
    <w:p w:rsidR="00813B85" w:rsidRDefault="00813B85" w:rsidP="00E72FD2">
      <w:pPr>
        <w:ind w:left="357"/>
      </w:pPr>
    </w:p>
    <w:p w:rsidR="00AF6A1F" w:rsidRDefault="00AF6A1F" w:rsidP="00AF6A1F">
      <w:pPr>
        <w:pStyle w:val="Nagwek3"/>
      </w:pPr>
      <w:r>
        <w:t xml:space="preserve">Zadanie </w:t>
      </w:r>
      <w:r w:rsidR="00813B85">
        <w:t>5</w:t>
      </w:r>
      <w:r>
        <w:t>. 6p.</w:t>
      </w:r>
    </w:p>
    <w:p w:rsidR="00C27A77" w:rsidRDefault="00C27A77" w:rsidP="00C27A77">
      <w:r>
        <w:t xml:space="preserve">Połącz początek i koniec zdania, tak aby stanowiły poprawną całość w kontekście metody RUP. Uwaga! Nie wszystkie elementy </w:t>
      </w:r>
      <w:r w:rsidR="00441CEA">
        <w:t xml:space="preserve">muszą mieć </w:t>
      </w:r>
      <w:r>
        <w:t>swoje pary!</w:t>
      </w:r>
    </w:p>
    <w:p w:rsidR="00C27A77" w:rsidRDefault="00C27A77" w:rsidP="00C27A77"/>
    <w:tbl>
      <w:tblPr>
        <w:tblStyle w:val="Tabela-Siatka2"/>
        <w:tblW w:w="0" w:type="auto"/>
        <w:tblLook w:val="04A0"/>
      </w:tblPr>
      <w:tblGrid>
        <w:gridCol w:w="3652"/>
        <w:gridCol w:w="5560"/>
      </w:tblGrid>
      <w:tr w:rsidR="00C27A77" w:rsidRPr="00980B82" w:rsidTr="00235A50">
        <w:trPr>
          <w:cnfStyle w:val="100000000000"/>
        </w:trPr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>
              <w:rPr>
                <w:b w:val="0"/>
              </w:rPr>
              <w:t>Model analityczny</w:t>
            </w:r>
          </w:p>
        </w:tc>
        <w:tc>
          <w:tcPr>
            <w:tcW w:w="5560" w:type="dxa"/>
          </w:tcPr>
          <w:p w:rsidR="00C27A77" w:rsidRPr="00980B82" w:rsidRDefault="00C27A77" w:rsidP="00E86C8A">
            <w:pPr>
              <w:cnfStyle w:val="10000000000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>
              <w:rPr>
                <w:b w:val="0"/>
              </w:rPr>
              <w:t xml:space="preserve"> zawiera wszystkie informacje konieczne do </w:t>
            </w:r>
            <w:r w:rsidR="00E86C8A">
              <w:rPr>
                <w:b w:val="0"/>
              </w:rPr>
              <w:t>zdefiniowania</w:t>
            </w:r>
            <w:r>
              <w:rPr>
                <w:b w:val="0"/>
              </w:rPr>
              <w:t xml:space="preserve"> scenariuszy testowych.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Model projektowy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 w:rsidRPr="00980B82">
              <w:t>B.</w:t>
            </w:r>
            <w:r>
              <w:t xml:space="preserve"> służy przede wszystkim do kontroli poprawności innych modeli w projekcie.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Model przypadków użycia</w:t>
            </w:r>
          </w:p>
        </w:tc>
        <w:tc>
          <w:tcPr>
            <w:tcW w:w="5560" w:type="dxa"/>
          </w:tcPr>
          <w:p w:rsidR="00C27A77" w:rsidRPr="00980B82" w:rsidRDefault="00C27A77" w:rsidP="00E86C8A">
            <w:pPr>
              <w:cnfStyle w:val="000000000000"/>
            </w:pPr>
            <w:r w:rsidRPr="00980B82">
              <w:t>C.</w:t>
            </w:r>
            <w:r>
              <w:t xml:space="preserve"> </w:t>
            </w:r>
            <w:r w:rsidR="00E86C8A">
              <w:t xml:space="preserve">zawiera i objaśnia szablony rozwiązań dla zagadnień kluczowych </w:t>
            </w:r>
            <w:r>
              <w:t xml:space="preserve">dla </w:t>
            </w:r>
            <w:r w:rsidR="00E86C8A">
              <w:t xml:space="preserve">projektu </w:t>
            </w:r>
            <w:r>
              <w:t>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Prototyp technologiczny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D. musi szczegółowo definiować technologię realizacji wszystkich komponentów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5. Architektura systemu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E. odnosi się do wszelkich zagadnień ilościowych i jakościowych, jakie należy wziąć pod uwagę przy budowie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6. Specyfikacja wymagań</w:t>
            </w:r>
          </w:p>
        </w:tc>
        <w:tc>
          <w:tcPr>
            <w:tcW w:w="5560" w:type="dxa"/>
          </w:tcPr>
          <w:p w:rsidR="00C27A77" w:rsidRDefault="00C27A77" w:rsidP="005D4E7D">
            <w:pPr>
              <w:cnfStyle w:val="000000000000"/>
            </w:pPr>
            <w:r>
              <w:t xml:space="preserve">F. </w:t>
            </w:r>
            <w:r w:rsidR="005D4E7D">
              <w:t xml:space="preserve">opisuje wewnętrzną strukturę systemu </w:t>
            </w:r>
            <w:r w:rsidR="00647673">
              <w:t>zdekomponowaną</w:t>
            </w:r>
            <w:r w:rsidR="005D4E7D">
              <w:t xml:space="preserve"> na klasy</w:t>
            </w:r>
            <w:r w:rsidR="00647673">
              <w:t>, bez szczegółowego definiowania technologii</w:t>
            </w:r>
            <w:r>
              <w:t>.</w:t>
            </w:r>
          </w:p>
        </w:tc>
      </w:tr>
    </w:tbl>
    <w:p w:rsidR="00C27A77" w:rsidRDefault="00C27A77" w:rsidP="00C27A77"/>
    <w:p w:rsidR="00C27A77" w:rsidRDefault="00C27A77" w:rsidP="00C27A77">
      <w:r>
        <w:t>1 – __        2 – __        3 – __        4 – __        5 – __        6 – __</w:t>
      </w:r>
    </w:p>
    <w:p w:rsidR="009F5D6C" w:rsidRDefault="00EC2701" w:rsidP="009F5D6C">
      <w:pPr>
        <w:pStyle w:val="Nagwek3"/>
      </w:pPr>
      <w:bookmarkStart w:id="0" w:name="OLE_LINK1"/>
      <w:bookmarkStart w:id="1" w:name="OLE_LINK2"/>
      <w:r>
        <w:lastRenderedPageBreak/>
        <w:t xml:space="preserve">Zadanie </w:t>
      </w:r>
      <w:r w:rsidR="008852F1">
        <w:t>6</w:t>
      </w:r>
      <w:r w:rsidR="009F5D6C">
        <w:t>.</w:t>
      </w:r>
      <w:r w:rsidR="005A0507">
        <w:t xml:space="preserve"> 6</w:t>
      </w:r>
      <w:r w:rsidR="00A449FB">
        <w:t>p.</w:t>
      </w:r>
    </w:p>
    <w:p w:rsidR="006F252F" w:rsidRDefault="00647673" w:rsidP="006F252F">
      <w:pPr>
        <w:rPr>
          <w:bCs/>
        </w:rPr>
      </w:pPr>
      <w:r>
        <w:rPr>
          <w:bCs/>
        </w:rPr>
        <w:t xml:space="preserve">Określ rodzaje agregacji, które </w:t>
      </w:r>
      <w:r w:rsidR="00235A50">
        <w:rPr>
          <w:bCs/>
        </w:rPr>
        <w:t>najlepiej opisują rzeczywistość w ramach</w:t>
      </w:r>
      <w:r>
        <w:rPr>
          <w:bCs/>
        </w:rPr>
        <w:t xml:space="preserve"> modelu analitycznego</w:t>
      </w:r>
      <w:r w:rsidR="00235A50">
        <w:rPr>
          <w:bCs/>
        </w:rPr>
        <w:t xml:space="preserve"> dla poniższych sytuacji.</w:t>
      </w:r>
    </w:p>
    <w:p w:rsidR="00235A50" w:rsidRDefault="00235A50" w:rsidP="006F252F">
      <w:pPr>
        <w:rPr>
          <w:bCs/>
        </w:rPr>
      </w:pPr>
    </w:p>
    <w:bookmarkEnd w:id="0"/>
    <w:bookmarkEnd w:id="1"/>
    <w:p w:rsidR="00441CEA" w:rsidRPr="00235A50" w:rsidRDefault="00441CEA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Kadłub, </w:t>
      </w:r>
      <w:r w:rsidR="005A0507">
        <w:rPr>
          <w:bCs/>
        </w:rPr>
        <w:t>mostek, ładownie</w:t>
      </w:r>
      <w:r>
        <w:rPr>
          <w:bCs/>
        </w:rPr>
        <w:t>, s</w:t>
      </w:r>
      <w:r w:rsidR="005A0507">
        <w:rPr>
          <w:bCs/>
        </w:rPr>
        <w:t>ilniki, stery</w:t>
      </w:r>
      <w:r>
        <w:rPr>
          <w:bCs/>
        </w:rPr>
        <w:t xml:space="preserve"> wchodzą w skład</w:t>
      </w:r>
      <w:r w:rsidR="005A0507">
        <w:rPr>
          <w:bCs/>
        </w:rPr>
        <w:t xml:space="preserve"> statku</w:t>
      </w:r>
      <w:r>
        <w:rPr>
          <w:bCs/>
        </w:rPr>
        <w:t>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5A0507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Kadłub statku zbudowany jest głownie ze stali</w:t>
      </w:r>
      <w:r w:rsidR="00441CEA">
        <w:rPr>
          <w:bCs/>
        </w:rPr>
        <w:t>:</w:t>
      </w:r>
      <w:r w:rsidR="00441CEA">
        <w:rPr>
          <w:bCs/>
        </w:rPr>
        <w:br/>
      </w:r>
      <w:r w:rsidR="00441CEA"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5A0507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Statek </w:t>
      </w:r>
      <w:r w:rsidR="00441CEA">
        <w:rPr>
          <w:bCs/>
        </w:rPr>
        <w:t>należy do floty</w:t>
      </w:r>
      <w:r>
        <w:rPr>
          <w:bCs/>
        </w:rPr>
        <w:t xml:space="preserve"> armatora</w:t>
      </w:r>
      <w:r w:rsidR="00441CEA">
        <w:rPr>
          <w:bCs/>
        </w:rPr>
        <w:t>:</w:t>
      </w:r>
      <w:r w:rsidR="00441CEA">
        <w:rPr>
          <w:bCs/>
        </w:rPr>
        <w:br/>
      </w:r>
      <w:r w:rsidR="00441CEA"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5A0507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Statek </w:t>
      </w:r>
      <w:r w:rsidR="00441CEA">
        <w:rPr>
          <w:bCs/>
        </w:rPr>
        <w:t>należy do</w:t>
      </w:r>
      <w:r>
        <w:rPr>
          <w:bCs/>
        </w:rPr>
        <w:t xml:space="preserve"> armatora</w:t>
      </w:r>
      <w:r w:rsidR="00441CEA">
        <w:rPr>
          <w:bCs/>
        </w:rPr>
        <w:t>:</w:t>
      </w:r>
      <w:r w:rsidR="00441CEA">
        <w:rPr>
          <w:bCs/>
        </w:rPr>
        <w:br/>
      </w:r>
      <w:r w:rsidR="00441CEA"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5A0507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Nabrzeże </w:t>
      </w:r>
      <w:r w:rsidR="00441CEA">
        <w:rPr>
          <w:bCs/>
        </w:rPr>
        <w:t>jest na terenie</w:t>
      </w:r>
      <w:r>
        <w:rPr>
          <w:bCs/>
        </w:rPr>
        <w:t xml:space="preserve"> portu</w:t>
      </w:r>
      <w:r w:rsidR="00441CEA">
        <w:rPr>
          <w:bCs/>
        </w:rPr>
        <w:t>:</w:t>
      </w:r>
      <w:r w:rsidR="00441CEA">
        <w:rPr>
          <w:bCs/>
        </w:rPr>
        <w:br/>
      </w:r>
      <w:r w:rsidR="00441CEA"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441CEA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Pasażer jest na terenie</w:t>
      </w:r>
      <w:r w:rsidR="005A0507">
        <w:rPr>
          <w:bCs/>
        </w:rPr>
        <w:t xml:space="preserve"> portu</w:t>
      </w:r>
      <w:r>
        <w:rPr>
          <w:bCs/>
        </w:rPr>
        <w:t>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1C758A" w:rsidRDefault="001C758A" w:rsidP="00553250"/>
    <w:p w:rsidR="005A0507" w:rsidRDefault="005A0507" w:rsidP="005A0507">
      <w:pPr>
        <w:pStyle w:val="Nagwek3"/>
      </w:pPr>
      <w:r>
        <w:t>Zadanie 7. 8p.</w:t>
      </w:r>
    </w:p>
    <w:p w:rsidR="005A0507" w:rsidRDefault="005A0507" w:rsidP="005A0507">
      <w:r>
        <w:t>Poniżej zaznacz elementy, które powinny być ujęte w ogólnym projekcie systemu:</w:t>
      </w:r>
    </w:p>
    <w:p w:rsidR="005A0507" w:rsidRDefault="005A0507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wybór technologii bazy danych;</w:t>
      </w:r>
    </w:p>
    <w:p w:rsidR="005A0507" w:rsidRDefault="005A0507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rozmieszczenie plików danych na dyskach serwera;</w:t>
      </w:r>
    </w:p>
    <w:p w:rsidR="005A0507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wyboru szablonu architektonicznego;</w:t>
      </w:r>
    </w:p>
    <w:p w:rsidR="005A0507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umieszczenia elementów logiki przetwarzania w warstwie bazy danych;</w:t>
      </w:r>
    </w:p>
    <w:p w:rsidR="005A0507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umieszczenia kolumn wyliczanych w poszczególnych tabelach.</w:t>
      </w:r>
    </w:p>
    <w:p w:rsidR="005A0507" w:rsidRPr="00E5437B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określenie kategorii błędów;</w:t>
      </w:r>
    </w:p>
    <w:p w:rsidR="005A0507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przypisanie błędów do kategorii;.</w:t>
      </w:r>
    </w:p>
    <w:p w:rsidR="001A4DC4" w:rsidRDefault="001A4DC4" w:rsidP="001A4DC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wybór architektonicznie znaczących przypadków użycia.</w:t>
      </w:r>
    </w:p>
    <w:p w:rsidR="005A0507" w:rsidRDefault="005A0507" w:rsidP="00553250"/>
    <w:sectPr w:rsidR="005A0507" w:rsidSect="001C75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ADF" w:rsidRDefault="00C96ADF">
      <w:r>
        <w:separator/>
      </w:r>
    </w:p>
  </w:endnote>
  <w:endnote w:type="continuationSeparator" w:id="1">
    <w:p w:rsidR="00C96ADF" w:rsidRDefault="00C96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50" w:rsidRPr="005A381E" w:rsidRDefault="00235A50" w:rsidP="005A381E">
    <w:pPr>
      <w:pStyle w:val="Stopka"/>
      <w:jc w:val="center"/>
    </w:pPr>
    <w:r>
      <w:t>&lt;=25 = 2;   25,5-30 = 3;   30,5-35 = 3,5;   35,5-40 = 4;   40,5-45 = 4,5;   &gt;45 =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ADF" w:rsidRDefault="00C96ADF">
      <w:r>
        <w:separator/>
      </w:r>
    </w:p>
  </w:footnote>
  <w:footnote w:type="continuationSeparator" w:id="1">
    <w:p w:rsidR="00C96ADF" w:rsidRDefault="00C96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00159"/>
      <w:docPartObj>
        <w:docPartGallery w:val="Page Numbers (Top of Page)"/>
        <w:docPartUnique/>
      </w:docPartObj>
    </w:sdtPr>
    <w:sdtContent>
      <w:p w:rsidR="00235A50" w:rsidRDefault="00FF665B">
        <w:pPr>
          <w:pStyle w:val="Nagwek"/>
          <w:jc w:val="right"/>
        </w:pPr>
        <w:fldSimple w:instr=" PAGE   \* MERGEFORMAT ">
          <w:r w:rsidR="001A4DC4">
            <w:rPr>
              <w:noProof/>
            </w:rPr>
            <w:t>2</w:t>
          </w:r>
        </w:fldSimple>
      </w:p>
    </w:sdtContent>
  </w:sdt>
  <w:p w:rsidR="00235A50" w:rsidRDefault="00235A5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C452B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FE0135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12"/>
  </w:num>
  <w:num w:numId="14">
    <w:abstractNumId w:val="1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D6C"/>
    <w:rsid w:val="00002E44"/>
    <w:rsid w:val="000038BE"/>
    <w:rsid w:val="000103D8"/>
    <w:rsid w:val="00014187"/>
    <w:rsid w:val="00016AD6"/>
    <w:rsid w:val="00023FAB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72371"/>
    <w:rsid w:val="00087032"/>
    <w:rsid w:val="00093251"/>
    <w:rsid w:val="000945E0"/>
    <w:rsid w:val="000A3103"/>
    <w:rsid w:val="000A57C6"/>
    <w:rsid w:val="000A72C3"/>
    <w:rsid w:val="000B0769"/>
    <w:rsid w:val="000B1E27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4DC4"/>
    <w:rsid w:val="001A6BF4"/>
    <w:rsid w:val="001B4604"/>
    <w:rsid w:val="001B4F4A"/>
    <w:rsid w:val="001B656A"/>
    <w:rsid w:val="001B6AA9"/>
    <w:rsid w:val="001C246F"/>
    <w:rsid w:val="001C40CD"/>
    <w:rsid w:val="001C758A"/>
    <w:rsid w:val="001E10B1"/>
    <w:rsid w:val="001E5208"/>
    <w:rsid w:val="002000F8"/>
    <w:rsid w:val="00207C44"/>
    <w:rsid w:val="00211D53"/>
    <w:rsid w:val="0021534E"/>
    <w:rsid w:val="002225EB"/>
    <w:rsid w:val="002250C7"/>
    <w:rsid w:val="00235A50"/>
    <w:rsid w:val="00241EF0"/>
    <w:rsid w:val="002424A8"/>
    <w:rsid w:val="002613BD"/>
    <w:rsid w:val="0026378D"/>
    <w:rsid w:val="00267034"/>
    <w:rsid w:val="00271C16"/>
    <w:rsid w:val="00272078"/>
    <w:rsid w:val="00276E64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4213CE"/>
    <w:rsid w:val="00430E93"/>
    <w:rsid w:val="00432E69"/>
    <w:rsid w:val="00441CEA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A337C"/>
    <w:rsid w:val="004A3A80"/>
    <w:rsid w:val="004A3AEF"/>
    <w:rsid w:val="004A4DCE"/>
    <w:rsid w:val="004B00A3"/>
    <w:rsid w:val="004B2E6B"/>
    <w:rsid w:val="004B4469"/>
    <w:rsid w:val="004B7646"/>
    <w:rsid w:val="004C3839"/>
    <w:rsid w:val="004C3ED2"/>
    <w:rsid w:val="004D1CF5"/>
    <w:rsid w:val="004D4938"/>
    <w:rsid w:val="004D7E51"/>
    <w:rsid w:val="004E5081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EFD"/>
    <w:rsid w:val="005506FA"/>
    <w:rsid w:val="00553250"/>
    <w:rsid w:val="005625B8"/>
    <w:rsid w:val="00566713"/>
    <w:rsid w:val="00566755"/>
    <w:rsid w:val="00574774"/>
    <w:rsid w:val="00575868"/>
    <w:rsid w:val="005801D4"/>
    <w:rsid w:val="00592285"/>
    <w:rsid w:val="005924AF"/>
    <w:rsid w:val="00595AE6"/>
    <w:rsid w:val="005977A3"/>
    <w:rsid w:val="005A0507"/>
    <w:rsid w:val="005A3245"/>
    <w:rsid w:val="005A381E"/>
    <w:rsid w:val="005A49E7"/>
    <w:rsid w:val="005B6AC6"/>
    <w:rsid w:val="005C0C3D"/>
    <w:rsid w:val="005D0A98"/>
    <w:rsid w:val="005D4E7D"/>
    <w:rsid w:val="005D5F22"/>
    <w:rsid w:val="005D7917"/>
    <w:rsid w:val="005E3C0A"/>
    <w:rsid w:val="005F1419"/>
    <w:rsid w:val="005F5B5D"/>
    <w:rsid w:val="00601E33"/>
    <w:rsid w:val="00603742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47673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23BA"/>
    <w:rsid w:val="006D2D8A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50D35"/>
    <w:rsid w:val="007513AA"/>
    <w:rsid w:val="00765A4E"/>
    <w:rsid w:val="00766C63"/>
    <w:rsid w:val="00774DCC"/>
    <w:rsid w:val="007767E6"/>
    <w:rsid w:val="00783988"/>
    <w:rsid w:val="00790A25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3B85"/>
    <w:rsid w:val="00814237"/>
    <w:rsid w:val="00815B26"/>
    <w:rsid w:val="0082471A"/>
    <w:rsid w:val="00826729"/>
    <w:rsid w:val="00832CC7"/>
    <w:rsid w:val="00843594"/>
    <w:rsid w:val="008441A5"/>
    <w:rsid w:val="00845BC6"/>
    <w:rsid w:val="008525D2"/>
    <w:rsid w:val="0085413C"/>
    <w:rsid w:val="00860652"/>
    <w:rsid w:val="00861202"/>
    <w:rsid w:val="00864D2F"/>
    <w:rsid w:val="0087204C"/>
    <w:rsid w:val="00874E67"/>
    <w:rsid w:val="00880836"/>
    <w:rsid w:val="00881F13"/>
    <w:rsid w:val="00883FEA"/>
    <w:rsid w:val="008852F1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8F7EAC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28C1"/>
    <w:rsid w:val="00963E0C"/>
    <w:rsid w:val="009640AA"/>
    <w:rsid w:val="00976724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63F07"/>
    <w:rsid w:val="00A7033D"/>
    <w:rsid w:val="00A73C0F"/>
    <w:rsid w:val="00A828F0"/>
    <w:rsid w:val="00A845E3"/>
    <w:rsid w:val="00A92367"/>
    <w:rsid w:val="00A9666F"/>
    <w:rsid w:val="00AA0B88"/>
    <w:rsid w:val="00AA4110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698E"/>
    <w:rsid w:val="00B56E21"/>
    <w:rsid w:val="00B67DFA"/>
    <w:rsid w:val="00B737DD"/>
    <w:rsid w:val="00B800EA"/>
    <w:rsid w:val="00B84646"/>
    <w:rsid w:val="00B851D6"/>
    <w:rsid w:val="00B929F8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48D7"/>
    <w:rsid w:val="00C16E56"/>
    <w:rsid w:val="00C247FB"/>
    <w:rsid w:val="00C24A74"/>
    <w:rsid w:val="00C27A77"/>
    <w:rsid w:val="00C302D1"/>
    <w:rsid w:val="00C326D2"/>
    <w:rsid w:val="00C40921"/>
    <w:rsid w:val="00C43EC3"/>
    <w:rsid w:val="00C44D56"/>
    <w:rsid w:val="00C46B08"/>
    <w:rsid w:val="00C52C78"/>
    <w:rsid w:val="00C61C84"/>
    <w:rsid w:val="00C637BB"/>
    <w:rsid w:val="00C7035A"/>
    <w:rsid w:val="00C708A5"/>
    <w:rsid w:val="00C96ADF"/>
    <w:rsid w:val="00CA087D"/>
    <w:rsid w:val="00CA1682"/>
    <w:rsid w:val="00CA780C"/>
    <w:rsid w:val="00CB06F8"/>
    <w:rsid w:val="00CB22FC"/>
    <w:rsid w:val="00CC4401"/>
    <w:rsid w:val="00CD4F58"/>
    <w:rsid w:val="00CD6DBB"/>
    <w:rsid w:val="00CE0348"/>
    <w:rsid w:val="00CF080B"/>
    <w:rsid w:val="00CF5F3C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2FD2"/>
    <w:rsid w:val="00E741CC"/>
    <w:rsid w:val="00E83BDD"/>
    <w:rsid w:val="00E86C8A"/>
    <w:rsid w:val="00E87632"/>
    <w:rsid w:val="00E959A2"/>
    <w:rsid w:val="00EA1773"/>
    <w:rsid w:val="00EA20D7"/>
    <w:rsid w:val="00EA238C"/>
    <w:rsid w:val="00EA5F0A"/>
    <w:rsid w:val="00EB196B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F26C1"/>
    <w:rsid w:val="00EF3E15"/>
    <w:rsid w:val="00EF73B0"/>
    <w:rsid w:val="00F04D84"/>
    <w:rsid w:val="00F110E6"/>
    <w:rsid w:val="00F12CBB"/>
    <w:rsid w:val="00F215E8"/>
    <w:rsid w:val="00F256F1"/>
    <w:rsid w:val="00F26D7A"/>
    <w:rsid w:val="00F4406C"/>
    <w:rsid w:val="00F50E20"/>
    <w:rsid w:val="00F54133"/>
    <w:rsid w:val="00F5738D"/>
    <w:rsid w:val="00F629C5"/>
    <w:rsid w:val="00F62A0B"/>
    <w:rsid w:val="00F62F9A"/>
    <w:rsid w:val="00F63601"/>
    <w:rsid w:val="00F64644"/>
    <w:rsid w:val="00F6465B"/>
    <w:rsid w:val="00F650EC"/>
    <w:rsid w:val="00F65F4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F02E0"/>
    <w:rsid w:val="00FF37CD"/>
    <w:rsid w:val="00FF549D"/>
    <w:rsid w:val="00FF6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C27A77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72FD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854</Words>
  <Characters>5126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subject/>
  <dc:creator>Piotr Salata</dc:creator>
  <cp:keywords/>
  <dc:description/>
  <cp:lastModifiedBy>Piotr Salata</cp:lastModifiedBy>
  <cp:revision>16</cp:revision>
  <cp:lastPrinted>2010-01-28T17:25:00Z</cp:lastPrinted>
  <dcterms:created xsi:type="dcterms:W3CDTF">2009-01-29T20:27:00Z</dcterms:created>
  <dcterms:modified xsi:type="dcterms:W3CDTF">2010-06-17T15:05:00Z</dcterms:modified>
</cp:coreProperties>
</file>